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113" w:rsidRDefault="00396113" w:rsidP="00396113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Заключение</w:t>
      </w:r>
    </w:p>
    <w:p w:rsidR="00396113" w:rsidRDefault="00396113" w:rsidP="00396113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по итогам публичных слушаний по проекту генерального плана и правил землепользования и застройки </w:t>
      </w:r>
      <w:proofErr w:type="spellStart"/>
      <w:r>
        <w:rPr>
          <w:b/>
          <w:bCs/>
          <w:color w:val="000000"/>
          <w:sz w:val="26"/>
          <w:szCs w:val="26"/>
        </w:rPr>
        <w:t>Пятинского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Мордовия.</w:t>
      </w:r>
    </w:p>
    <w:p w:rsidR="00396113" w:rsidRDefault="00396113" w:rsidP="00396113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396113" w:rsidRDefault="00396113" w:rsidP="00396113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396113" w:rsidRDefault="00396113" w:rsidP="00396113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396113" w:rsidRDefault="00396113" w:rsidP="00396113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Публичные слушания назначены постановлением главы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№ 24 от 10 августа 2011 года «О вынесении на публичные слушания проекта генерального плана и правил землепользования и застройки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района», опубликованные в газете «Жизнь» за 13 августа 2011 года № 12А и размещенном на официальном сайте Ромодановского муниципального района в сети Интернет.</w:t>
      </w:r>
      <w:proofErr w:type="gramEnd"/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Тема публичных слушаний: вопрос по проекту генерального плана и правил землепользования и застройки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Дата и время проведения: 22 августа 2011 года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п. Садовский, здание администрации, 10час.00 мин.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Рабочая группа по организации и проведению публичных слушаний</w:t>
      </w:r>
      <w:proofErr w:type="gramStart"/>
      <w:r>
        <w:rPr>
          <w:color w:val="000000"/>
        </w:rPr>
        <w:t xml:space="preserve"> :</w:t>
      </w:r>
      <w:proofErr w:type="gramEnd"/>
    </w:p>
    <w:p w:rsidR="00396113" w:rsidRDefault="00396113" w:rsidP="00396113">
      <w:r>
        <w:t xml:space="preserve">          1. </w:t>
      </w:r>
      <w:proofErr w:type="spellStart"/>
      <w:r>
        <w:t>Первушкин</w:t>
      </w:r>
      <w:proofErr w:type="spellEnd"/>
      <w:r>
        <w:t xml:space="preserve"> Алексей Александрович – Глава </w:t>
      </w:r>
      <w:proofErr w:type="spellStart"/>
      <w:r>
        <w:t>Пятинского</w:t>
      </w:r>
      <w:proofErr w:type="spellEnd"/>
      <w:r>
        <w:t xml:space="preserve"> сельского поселения    Ромодановского муниципального района РМ </w:t>
      </w:r>
      <w:proofErr w:type="gramStart"/>
      <w:r>
        <w:t xml:space="preserve">( </w:t>
      </w:r>
      <w:proofErr w:type="gramEnd"/>
      <w:r>
        <w:t>председатель рабочей группы)</w:t>
      </w:r>
    </w:p>
    <w:p w:rsidR="00396113" w:rsidRDefault="00396113" w:rsidP="00396113">
      <w:pPr>
        <w:ind w:left="360"/>
      </w:pPr>
      <w:r>
        <w:t xml:space="preserve">2.Корнева Татьяна Павловна </w:t>
      </w:r>
      <w:proofErr w:type="gramStart"/>
      <w:r>
        <w:t>–З</w:t>
      </w:r>
      <w:proofErr w:type="gramEnd"/>
      <w:r>
        <w:t xml:space="preserve">аместитель главы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( заместитель председателя рабочей группы)</w:t>
      </w:r>
    </w:p>
    <w:p w:rsidR="00396113" w:rsidRDefault="00396113" w:rsidP="00396113">
      <w:pPr>
        <w:ind w:left="360"/>
      </w:pPr>
      <w:r>
        <w:t xml:space="preserve">3.Фомина Наталья Ивановна – главный бухгалтер администрации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proofErr w:type="gramStart"/>
      <w:r>
        <w:t xml:space="preserve">( </w:t>
      </w:r>
      <w:proofErr w:type="gramEnd"/>
      <w:r>
        <w:t>секретарь рабочей группы )</w:t>
      </w:r>
    </w:p>
    <w:p w:rsidR="00396113" w:rsidRDefault="00396113" w:rsidP="00396113">
      <w:pPr>
        <w:ind w:left="360"/>
      </w:pPr>
      <w:r>
        <w:t>4.Веряскина Ольга Федоровна – директор МДОУ «</w:t>
      </w:r>
      <w:proofErr w:type="spellStart"/>
      <w:r>
        <w:t>Пятинская</w:t>
      </w:r>
      <w:proofErr w:type="spellEnd"/>
      <w:r>
        <w:t xml:space="preserve"> СОШ»</w:t>
      </w:r>
    </w:p>
    <w:p w:rsidR="00396113" w:rsidRDefault="00396113" w:rsidP="00396113">
      <w:pPr>
        <w:ind w:left="360"/>
      </w:pPr>
      <w:r>
        <w:t>5.Госткина Татьяна Степановна – директор МУК «</w:t>
      </w:r>
      <w:proofErr w:type="spellStart"/>
      <w:r>
        <w:t>Пятинский</w:t>
      </w:r>
      <w:proofErr w:type="spellEnd"/>
      <w:r>
        <w:t xml:space="preserve"> сельский Дом культуры»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по проекту генерального плана и правил землепользования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и застройки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принимались рабочей группой до 21 августа 2011 года.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В предложенный срок предложения не поступили.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Публичные слушания по проекту генерального плана и правил землепользования и застройки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проведены по форме и сроки, определенные постановлением Главы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об их назначении.</w:t>
      </w: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</w:p>
    <w:p w:rsidR="00396113" w:rsidRDefault="00396113" w:rsidP="00396113">
      <w:pPr>
        <w:autoSpaceDE w:val="0"/>
        <w:autoSpaceDN w:val="0"/>
        <w:adjustRightInd w:val="0"/>
        <w:rPr>
          <w:color w:val="000000"/>
        </w:rPr>
      </w:pPr>
    </w:p>
    <w:p w:rsidR="00396113" w:rsidRDefault="00396113" w:rsidP="00396113">
      <w:r>
        <w:rPr>
          <w:color w:val="000000"/>
        </w:rPr>
        <w:t xml:space="preserve">Председатель рабочей группы:                                                    </w:t>
      </w:r>
      <w:proofErr w:type="spellStart"/>
      <w:r>
        <w:rPr>
          <w:color w:val="000000"/>
        </w:rPr>
        <w:t>А.А.Первушкин</w:t>
      </w:r>
      <w:proofErr w:type="spellEnd"/>
    </w:p>
    <w:p w:rsidR="00953AE3" w:rsidRDefault="00953AE3"/>
    <w:sectPr w:rsidR="00953AE3" w:rsidSect="00953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113"/>
    <w:rsid w:val="00396113"/>
    <w:rsid w:val="0095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2016-10-26T12:02:00Z</dcterms:created>
  <dcterms:modified xsi:type="dcterms:W3CDTF">2016-10-26T12:02:00Z</dcterms:modified>
</cp:coreProperties>
</file>