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C90" w:rsidRDefault="00C64C90" w:rsidP="00C64C9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СОВЕТ ДЕПУТАТОВ          </w:t>
      </w:r>
      <w:r w:rsidR="00D354CA">
        <w:rPr>
          <w:b/>
          <w:sz w:val="28"/>
          <w:szCs w:val="28"/>
        </w:rPr>
        <w:t xml:space="preserve">                   </w:t>
      </w:r>
      <w:r w:rsidR="003B43B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</w:t>
      </w:r>
    </w:p>
    <w:p w:rsidR="00C64C90" w:rsidRDefault="00C64C90" w:rsidP="00C64C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C64C90" w:rsidRPr="000B5FC6" w:rsidRDefault="00C64C90" w:rsidP="00C64C90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C64C90" w:rsidRDefault="00C64C90" w:rsidP="00C64C90">
      <w:pPr>
        <w:pStyle w:val="1"/>
        <w:rPr>
          <w:szCs w:val="28"/>
        </w:rPr>
      </w:pPr>
      <w:r w:rsidRPr="000B5FC6">
        <w:rPr>
          <w:szCs w:val="28"/>
        </w:rPr>
        <w:t>РЕСПУБЛИКИ МОРДОВИЯ</w:t>
      </w:r>
    </w:p>
    <w:p w:rsidR="00C64C90" w:rsidRPr="00A605FE" w:rsidRDefault="00C64C90" w:rsidP="00C64C90">
      <w:pPr>
        <w:jc w:val="center"/>
        <w:rPr>
          <w:b/>
          <w:sz w:val="28"/>
          <w:szCs w:val="28"/>
        </w:rPr>
      </w:pPr>
    </w:p>
    <w:p w:rsidR="00C64C90" w:rsidRPr="00990550" w:rsidRDefault="00C64C90" w:rsidP="00C64C9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64C90" w:rsidRPr="005714D1" w:rsidRDefault="00C64C90" w:rsidP="00C64C90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64C90" w:rsidRDefault="00C64C90" w:rsidP="00C64C90"/>
    <w:p w:rsidR="00C64C90" w:rsidRPr="006748CF" w:rsidRDefault="00C64C90" w:rsidP="00C64C90">
      <w:pPr>
        <w:rPr>
          <w:sz w:val="24"/>
          <w:szCs w:val="24"/>
        </w:rPr>
      </w:pPr>
      <w:r>
        <w:t xml:space="preserve"> от</w:t>
      </w:r>
      <w:r w:rsidR="003B43B5">
        <w:rPr>
          <w:sz w:val="24"/>
          <w:szCs w:val="24"/>
        </w:rPr>
        <w:t xml:space="preserve"> «05</w:t>
      </w:r>
      <w:r>
        <w:rPr>
          <w:sz w:val="24"/>
          <w:szCs w:val="24"/>
        </w:rPr>
        <w:t>» октября</w:t>
      </w:r>
      <w:r w:rsidRPr="006748CF">
        <w:rPr>
          <w:sz w:val="24"/>
          <w:szCs w:val="24"/>
        </w:rPr>
        <w:t xml:space="preserve"> 20</w:t>
      </w:r>
      <w:r>
        <w:rPr>
          <w:sz w:val="24"/>
          <w:szCs w:val="24"/>
        </w:rPr>
        <w:t>16 г</w:t>
      </w:r>
      <w:r w:rsidRPr="006748CF">
        <w:rPr>
          <w:sz w:val="24"/>
          <w:szCs w:val="24"/>
        </w:rPr>
        <w:t xml:space="preserve">.                              </w:t>
      </w:r>
      <w:r>
        <w:rPr>
          <w:sz w:val="24"/>
          <w:szCs w:val="24"/>
        </w:rPr>
        <w:t xml:space="preserve">                    </w:t>
      </w:r>
      <w:r w:rsidRPr="006748CF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                         </w:t>
      </w:r>
      <w:r w:rsidRPr="006748CF">
        <w:rPr>
          <w:sz w:val="24"/>
          <w:szCs w:val="24"/>
        </w:rPr>
        <w:t xml:space="preserve">№ </w:t>
      </w:r>
      <w:r w:rsidR="003B43B5">
        <w:rPr>
          <w:sz w:val="24"/>
          <w:szCs w:val="24"/>
        </w:rPr>
        <w:t>6</w:t>
      </w:r>
    </w:p>
    <w:p w:rsidR="00C64C90" w:rsidRDefault="00C64C90" w:rsidP="00C64C90">
      <w:pPr>
        <w:jc w:val="center"/>
        <w:rPr>
          <w:sz w:val="24"/>
          <w:szCs w:val="24"/>
        </w:rPr>
      </w:pPr>
    </w:p>
    <w:p w:rsidR="00C64C90" w:rsidRPr="00C64C90" w:rsidRDefault="00C64C90" w:rsidP="00C64C90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>. Пятина</w:t>
      </w:r>
    </w:p>
    <w:p w:rsidR="00C64C90" w:rsidRPr="00B43C0B" w:rsidRDefault="00C64C90" w:rsidP="00C64C90">
      <w:pPr>
        <w:tabs>
          <w:tab w:val="left" w:pos="6870"/>
        </w:tabs>
        <w:rPr>
          <w:b/>
          <w:sz w:val="28"/>
          <w:szCs w:val="28"/>
        </w:rPr>
      </w:pPr>
    </w:p>
    <w:p w:rsidR="00C64C90" w:rsidRPr="00B43C0B" w:rsidRDefault="00C64C90" w:rsidP="00C64C90">
      <w:pPr>
        <w:tabs>
          <w:tab w:val="left" w:pos="6870"/>
        </w:tabs>
        <w:rPr>
          <w:b/>
          <w:sz w:val="28"/>
          <w:szCs w:val="28"/>
        </w:rPr>
      </w:pPr>
    </w:p>
    <w:p w:rsidR="00C64C90" w:rsidRPr="00C64C90" w:rsidRDefault="00C64C90" w:rsidP="00C64C90">
      <w:pPr>
        <w:tabs>
          <w:tab w:val="left" w:pos="6870"/>
        </w:tabs>
        <w:rPr>
          <w:sz w:val="28"/>
          <w:szCs w:val="28"/>
        </w:rPr>
      </w:pPr>
      <w:r w:rsidRPr="00C64C90">
        <w:rPr>
          <w:sz w:val="28"/>
          <w:szCs w:val="28"/>
        </w:rPr>
        <w:t>О формировании  постоянных комиссий</w:t>
      </w:r>
    </w:p>
    <w:p w:rsidR="00C64C90" w:rsidRPr="00C64C90" w:rsidRDefault="00C64C90" w:rsidP="00C64C90">
      <w:pPr>
        <w:tabs>
          <w:tab w:val="left" w:pos="6870"/>
        </w:tabs>
        <w:rPr>
          <w:sz w:val="28"/>
          <w:szCs w:val="28"/>
        </w:rPr>
      </w:pPr>
      <w:r w:rsidRPr="00C64C90">
        <w:rPr>
          <w:sz w:val="28"/>
          <w:szCs w:val="28"/>
        </w:rPr>
        <w:t xml:space="preserve">Совета депутатов </w:t>
      </w:r>
      <w:proofErr w:type="spellStart"/>
      <w:r w:rsidRPr="00C64C90">
        <w:rPr>
          <w:sz w:val="28"/>
          <w:szCs w:val="28"/>
        </w:rPr>
        <w:t>Пятинского</w:t>
      </w:r>
      <w:proofErr w:type="spellEnd"/>
    </w:p>
    <w:p w:rsidR="00C64C90" w:rsidRPr="00C64C90" w:rsidRDefault="00C64C90" w:rsidP="00C64C90">
      <w:pPr>
        <w:tabs>
          <w:tab w:val="left" w:pos="6870"/>
        </w:tabs>
        <w:rPr>
          <w:sz w:val="28"/>
          <w:szCs w:val="28"/>
        </w:rPr>
      </w:pPr>
      <w:r w:rsidRPr="00C64C90">
        <w:rPr>
          <w:sz w:val="28"/>
          <w:szCs w:val="28"/>
        </w:rPr>
        <w:t>сельского поселения Ромодановского</w:t>
      </w:r>
    </w:p>
    <w:p w:rsidR="00C64C90" w:rsidRPr="00C64C90" w:rsidRDefault="00C64C90" w:rsidP="00C64C90">
      <w:pPr>
        <w:tabs>
          <w:tab w:val="left" w:pos="6870"/>
        </w:tabs>
        <w:rPr>
          <w:sz w:val="28"/>
          <w:szCs w:val="28"/>
        </w:rPr>
      </w:pPr>
      <w:r w:rsidRPr="00C64C90">
        <w:rPr>
          <w:sz w:val="28"/>
          <w:szCs w:val="28"/>
        </w:rPr>
        <w:t>муниципального района шестого созыва</w:t>
      </w:r>
    </w:p>
    <w:p w:rsidR="00C64C90" w:rsidRPr="00B43C0B" w:rsidRDefault="00C64C90" w:rsidP="00C64C90">
      <w:pPr>
        <w:tabs>
          <w:tab w:val="left" w:pos="6870"/>
        </w:tabs>
        <w:rPr>
          <w:b/>
          <w:sz w:val="28"/>
          <w:szCs w:val="28"/>
        </w:rPr>
      </w:pPr>
    </w:p>
    <w:p w:rsidR="00C64C90" w:rsidRPr="00B43C0B" w:rsidRDefault="00C64C90" w:rsidP="00C64C90">
      <w:pPr>
        <w:tabs>
          <w:tab w:val="left" w:pos="6870"/>
        </w:tabs>
        <w:rPr>
          <w:b/>
          <w:sz w:val="28"/>
          <w:szCs w:val="28"/>
        </w:rPr>
      </w:pPr>
    </w:p>
    <w:p w:rsidR="00C64C90" w:rsidRPr="00B43C0B" w:rsidRDefault="00C64C90" w:rsidP="00C64C90">
      <w:pPr>
        <w:tabs>
          <w:tab w:val="left" w:pos="6870"/>
        </w:tabs>
        <w:rPr>
          <w:b/>
          <w:sz w:val="28"/>
          <w:szCs w:val="28"/>
        </w:rPr>
      </w:pPr>
    </w:p>
    <w:p w:rsidR="00C64C90" w:rsidRPr="00C64C90" w:rsidRDefault="00C64C90" w:rsidP="00C64C90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43C0B"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 w:rsidRPr="00B43C0B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 </w:t>
      </w:r>
      <w:r w:rsidRPr="00B43C0B">
        <w:rPr>
          <w:sz w:val="28"/>
          <w:szCs w:val="28"/>
        </w:rPr>
        <w:t xml:space="preserve">Ромодановского муниципального района </w:t>
      </w:r>
      <w:r w:rsidRPr="00B43C0B">
        <w:rPr>
          <w:b/>
          <w:sz w:val="28"/>
          <w:szCs w:val="28"/>
        </w:rPr>
        <w:t>решил:</w:t>
      </w:r>
    </w:p>
    <w:p w:rsidR="00C64C90" w:rsidRPr="00B43C0B" w:rsidRDefault="00C64C90" w:rsidP="00C64C90">
      <w:pPr>
        <w:tabs>
          <w:tab w:val="left" w:pos="6870"/>
        </w:tabs>
        <w:rPr>
          <w:b/>
          <w:sz w:val="28"/>
          <w:szCs w:val="28"/>
        </w:rPr>
      </w:pPr>
    </w:p>
    <w:p w:rsidR="00C64C90" w:rsidRPr="00B43C0B" w:rsidRDefault="00C64C90" w:rsidP="00C64C90">
      <w:pPr>
        <w:tabs>
          <w:tab w:val="left" w:pos="6870"/>
        </w:tabs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B43C0B">
        <w:rPr>
          <w:b/>
          <w:sz w:val="28"/>
          <w:szCs w:val="28"/>
        </w:rPr>
        <w:t xml:space="preserve"> </w:t>
      </w:r>
      <w:r w:rsidRPr="00B43C0B">
        <w:rPr>
          <w:sz w:val="28"/>
          <w:szCs w:val="28"/>
        </w:rPr>
        <w:t>1. Сформировать  следующие постоянные комис</w:t>
      </w:r>
      <w:r>
        <w:rPr>
          <w:sz w:val="28"/>
          <w:szCs w:val="28"/>
        </w:rPr>
        <w:t xml:space="preserve">сии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</w:t>
      </w:r>
      <w:r w:rsidRPr="00B43C0B">
        <w:rPr>
          <w:sz w:val="28"/>
          <w:szCs w:val="28"/>
        </w:rPr>
        <w:t xml:space="preserve"> сельского</w:t>
      </w:r>
      <w:r>
        <w:rPr>
          <w:sz w:val="28"/>
          <w:szCs w:val="28"/>
        </w:rPr>
        <w:t xml:space="preserve">  </w:t>
      </w:r>
      <w:r w:rsidRPr="00B43C0B">
        <w:rPr>
          <w:sz w:val="28"/>
          <w:szCs w:val="28"/>
        </w:rPr>
        <w:t>поселения Ромодан</w:t>
      </w:r>
      <w:r>
        <w:rPr>
          <w:sz w:val="28"/>
          <w:szCs w:val="28"/>
        </w:rPr>
        <w:t>овского муниципального района шес</w:t>
      </w:r>
      <w:r w:rsidRPr="00B43C0B">
        <w:rPr>
          <w:sz w:val="28"/>
          <w:szCs w:val="28"/>
        </w:rPr>
        <w:t>того созыва:</w:t>
      </w:r>
    </w:p>
    <w:p w:rsidR="00C64C90" w:rsidRPr="00B43C0B" w:rsidRDefault="00C64C90" w:rsidP="00C64C90">
      <w:pPr>
        <w:tabs>
          <w:tab w:val="left" w:pos="6870"/>
        </w:tabs>
        <w:rPr>
          <w:sz w:val="28"/>
          <w:szCs w:val="28"/>
        </w:rPr>
      </w:pPr>
      <w:r w:rsidRPr="00B43C0B">
        <w:rPr>
          <w:sz w:val="28"/>
          <w:szCs w:val="28"/>
        </w:rPr>
        <w:t xml:space="preserve">   - Бюджетно-финансовая;</w:t>
      </w:r>
    </w:p>
    <w:p w:rsidR="00C64C90" w:rsidRPr="00B43C0B" w:rsidRDefault="00C64C90" w:rsidP="00C64C90">
      <w:pPr>
        <w:tabs>
          <w:tab w:val="left" w:pos="6870"/>
        </w:tabs>
        <w:rPr>
          <w:sz w:val="28"/>
          <w:szCs w:val="28"/>
        </w:rPr>
      </w:pPr>
      <w:r w:rsidRPr="00B43C0B">
        <w:rPr>
          <w:sz w:val="28"/>
          <w:szCs w:val="28"/>
        </w:rPr>
        <w:t xml:space="preserve">   - По вопросам местного самоуправления.</w:t>
      </w:r>
    </w:p>
    <w:p w:rsidR="00C64C90" w:rsidRPr="00B43C0B" w:rsidRDefault="00C64C90" w:rsidP="00C64C90">
      <w:pPr>
        <w:tabs>
          <w:tab w:val="left" w:pos="6870"/>
        </w:tabs>
        <w:rPr>
          <w:sz w:val="28"/>
          <w:szCs w:val="28"/>
        </w:rPr>
      </w:pPr>
    </w:p>
    <w:p w:rsidR="00C64C90" w:rsidRPr="00B43C0B" w:rsidRDefault="00C64C90" w:rsidP="00C64C90">
      <w:pPr>
        <w:tabs>
          <w:tab w:val="left" w:pos="6870"/>
        </w:tabs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43C0B">
        <w:rPr>
          <w:sz w:val="28"/>
          <w:szCs w:val="28"/>
        </w:rPr>
        <w:t xml:space="preserve">2. </w:t>
      </w:r>
      <w:r>
        <w:rPr>
          <w:sz w:val="28"/>
          <w:szCs w:val="28"/>
        </w:rPr>
        <w:t>Утвердить прилагаемое приложение</w:t>
      </w:r>
      <w:r w:rsidRPr="00B43C0B">
        <w:rPr>
          <w:sz w:val="28"/>
          <w:szCs w:val="28"/>
        </w:rPr>
        <w:t xml:space="preserve"> о постоя</w:t>
      </w:r>
      <w:r>
        <w:rPr>
          <w:sz w:val="28"/>
          <w:szCs w:val="28"/>
        </w:rPr>
        <w:t>нны</w:t>
      </w:r>
      <w:r w:rsidRPr="00B43C0B">
        <w:rPr>
          <w:sz w:val="28"/>
          <w:szCs w:val="28"/>
        </w:rPr>
        <w:t xml:space="preserve">х комиссиях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 с</w:t>
      </w:r>
      <w:r w:rsidRPr="00B43C0B">
        <w:rPr>
          <w:sz w:val="28"/>
          <w:szCs w:val="28"/>
        </w:rPr>
        <w:t xml:space="preserve">ельского поселения  Ромодановского муниципального района. </w:t>
      </w:r>
    </w:p>
    <w:p w:rsidR="00C64C90" w:rsidRPr="00B43C0B" w:rsidRDefault="00C64C90" w:rsidP="00C64C90">
      <w:pPr>
        <w:tabs>
          <w:tab w:val="left" w:pos="6870"/>
        </w:tabs>
        <w:rPr>
          <w:b/>
          <w:sz w:val="28"/>
          <w:szCs w:val="28"/>
        </w:rPr>
      </w:pPr>
    </w:p>
    <w:p w:rsidR="00C64C90" w:rsidRPr="00B43C0B" w:rsidRDefault="00C64C90" w:rsidP="00C64C90">
      <w:pPr>
        <w:rPr>
          <w:b/>
          <w:sz w:val="28"/>
          <w:szCs w:val="28"/>
        </w:rPr>
      </w:pPr>
    </w:p>
    <w:p w:rsidR="00C64C90" w:rsidRPr="00B43C0B" w:rsidRDefault="00C64C90" w:rsidP="00C64C90">
      <w:pPr>
        <w:rPr>
          <w:b/>
          <w:sz w:val="28"/>
          <w:szCs w:val="28"/>
        </w:rPr>
      </w:pPr>
    </w:p>
    <w:p w:rsidR="00C64C90" w:rsidRPr="00B43C0B" w:rsidRDefault="00C64C90" w:rsidP="00C64C90">
      <w:pPr>
        <w:rPr>
          <w:sz w:val="28"/>
          <w:szCs w:val="28"/>
        </w:rPr>
      </w:pPr>
    </w:p>
    <w:p w:rsidR="00C64C90" w:rsidRDefault="00C64C90" w:rsidP="00C64C9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Пятинского</w:t>
      </w:r>
      <w:proofErr w:type="spellEnd"/>
    </w:p>
    <w:p w:rsidR="00C64C90" w:rsidRPr="00B43C0B" w:rsidRDefault="00C64C90" w:rsidP="00C64C9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43C0B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>:</w:t>
      </w:r>
      <w:r w:rsidRPr="00B43C0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                         </w:t>
      </w:r>
      <w:proofErr w:type="spellStart"/>
      <w:r>
        <w:rPr>
          <w:sz w:val="28"/>
          <w:szCs w:val="28"/>
        </w:rPr>
        <w:t>А.А.Первушкин</w:t>
      </w:r>
      <w:proofErr w:type="spellEnd"/>
    </w:p>
    <w:p w:rsidR="00C64C90" w:rsidRPr="00B43C0B" w:rsidRDefault="00C64C90" w:rsidP="00C64C90">
      <w:pPr>
        <w:tabs>
          <w:tab w:val="left" w:pos="6870"/>
        </w:tabs>
        <w:rPr>
          <w:sz w:val="28"/>
          <w:szCs w:val="28"/>
        </w:rPr>
      </w:pPr>
    </w:p>
    <w:p w:rsidR="00C64C90" w:rsidRDefault="00C64C90" w:rsidP="00C64C90">
      <w:pPr>
        <w:tabs>
          <w:tab w:val="left" w:pos="6870"/>
        </w:tabs>
        <w:rPr>
          <w:b/>
          <w:sz w:val="22"/>
          <w:szCs w:val="22"/>
        </w:rPr>
      </w:pPr>
    </w:p>
    <w:p w:rsidR="00C64C90" w:rsidRDefault="00C64C90" w:rsidP="00C64C90">
      <w:pPr>
        <w:tabs>
          <w:tab w:val="left" w:pos="6870"/>
        </w:tabs>
        <w:rPr>
          <w:b/>
          <w:sz w:val="22"/>
          <w:szCs w:val="22"/>
        </w:rPr>
      </w:pPr>
    </w:p>
    <w:p w:rsidR="00C64C90" w:rsidRDefault="00C64C90" w:rsidP="00C64C90">
      <w:pPr>
        <w:tabs>
          <w:tab w:val="left" w:pos="6870"/>
        </w:tabs>
        <w:rPr>
          <w:b/>
          <w:sz w:val="22"/>
          <w:szCs w:val="22"/>
        </w:rPr>
      </w:pPr>
    </w:p>
    <w:p w:rsidR="00C64C90" w:rsidRDefault="00C64C90" w:rsidP="00C64C90">
      <w:pPr>
        <w:tabs>
          <w:tab w:val="left" w:pos="6870"/>
        </w:tabs>
        <w:rPr>
          <w:b/>
          <w:sz w:val="22"/>
          <w:szCs w:val="22"/>
        </w:rPr>
      </w:pPr>
    </w:p>
    <w:p w:rsidR="00C64C90" w:rsidRDefault="00C64C90" w:rsidP="00C64C90">
      <w:pPr>
        <w:tabs>
          <w:tab w:val="left" w:pos="6870"/>
        </w:tabs>
        <w:rPr>
          <w:b/>
          <w:sz w:val="22"/>
          <w:szCs w:val="22"/>
        </w:rPr>
      </w:pPr>
    </w:p>
    <w:p w:rsidR="00C64C90" w:rsidRDefault="00C64C90" w:rsidP="00C64C90">
      <w:pPr>
        <w:tabs>
          <w:tab w:val="left" w:pos="6870"/>
        </w:tabs>
        <w:rPr>
          <w:b/>
          <w:sz w:val="22"/>
          <w:szCs w:val="22"/>
        </w:rPr>
      </w:pPr>
    </w:p>
    <w:p w:rsidR="00C64C90" w:rsidRDefault="00C64C90" w:rsidP="00C64C90">
      <w:pPr>
        <w:pStyle w:val="1"/>
        <w:widowControl/>
        <w:ind w:left="4395"/>
        <w:jc w:val="both"/>
        <w:rPr>
          <w:rFonts w:ascii="Times New Roman" w:hAnsi="Times New Roman"/>
          <w:b w:val="0"/>
          <w:sz w:val="28"/>
          <w:szCs w:val="28"/>
        </w:rPr>
      </w:pPr>
    </w:p>
    <w:p w:rsidR="00C64C90" w:rsidRDefault="00C64C90" w:rsidP="00C64C90">
      <w:pPr>
        <w:pStyle w:val="1"/>
        <w:widowControl/>
        <w:ind w:left="4395"/>
        <w:jc w:val="both"/>
        <w:rPr>
          <w:rFonts w:ascii="Times New Roman" w:hAnsi="Times New Roman"/>
          <w:b w:val="0"/>
          <w:sz w:val="28"/>
          <w:szCs w:val="28"/>
        </w:rPr>
      </w:pPr>
      <w:r w:rsidRPr="00E22D2C">
        <w:rPr>
          <w:rFonts w:ascii="Times New Roman" w:hAnsi="Times New Roman"/>
          <w:b w:val="0"/>
          <w:sz w:val="28"/>
          <w:szCs w:val="28"/>
        </w:rPr>
        <w:lastRenderedPageBreak/>
        <w:t>Утверждено решением Совета депутатов</w:t>
      </w:r>
    </w:p>
    <w:p w:rsidR="00C64C90" w:rsidRPr="00E22D2C" w:rsidRDefault="00C64C90" w:rsidP="00C64C90">
      <w:pPr>
        <w:pStyle w:val="1"/>
        <w:widowControl/>
        <w:ind w:left="4395"/>
        <w:jc w:val="both"/>
        <w:rPr>
          <w:rFonts w:ascii="Times New Roman" w:hAnsi="Times New Roman"/>
          <w:b w:val="0"/>
          <w:sz w:val="28"/>
          <w:szCs w:val="28"/>
        </w:rPr>
      </w:pPr>
      <w:proofErr w:type="spellStart"/>
      <w:r>
        <w:rPr>
          <w:rFonts w:ascii="Times New Roman" w:hAnsi="Times New Roman"/>
          <w:b w:val="0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</w:t>
      </w:r>
      <w:r w:rsidRPr="00E22D2C">
        <w:rPr>
          <w:rFonts w:ascii="Times New Roman" w:hAnsi="Times New Roman"/>
          <w:b w:val="0"/>
          <w:sz w:val="28"/>
          <w:szCs w:val="28"/>
        </w:rPr>
        <w:t xml:space="preserve"> Ромодановско</w:t>
      </w:r>
      <w:r>
        <w:rPr>
          <w:rFonts w:ascii="Times New Roman" w:hAnsi="Times New Roman"/>
          <w:b w:val="0"/>
          <w:sz w:val="28"/>
          <w:szCs w:val="28"/>
        </w:rPr>
        <w:t>го муниципального района от «05</w:t>
      </w:r>
      <w:r w:rsidRPr="00E22D2C">
        <w:rPr>
          <w:rFonts w:ascii="Times New Roman" w:hAnsi="Times New Roman"/>
          <w:b w:val="0"/>
          <w:sz w:val="28"/>
          <w:szCs w:val="28"/>
        </w:rPr>
        <w:t>»</w:t>
      </w:r>
      <w:r>
        <w:rPr>
          <w:rFonts w:ascii="Times New Roman" w:hAnsi="Times New Roman"/>
          <w:b w:val="0"/>
          <w:sz w:val="28"/>
          <w:szCs w:val="28"/>
        </w:rPr>
        <w:t xml:space="preserve">  октября    2016г.        №  6</w:t>
      </w:r>
    </w:p>
    <w:p w:rsidR="00C64C90" w:rsidRDefault="00C64C90" w:rsidP="00C64C90">
      <w:pPr>
        <w:pStyle w:val="1"/>
        <w:widowControl/>
        <w:rPr>
          <w:rFonts w:ascii="Times New Roman" w:hAnsi="Times New Roman"/>
          <w:sz w:val="28"/>
          <w:szCs w:val="28"/>
        </w:rPr>
      </w:pPr>
    </w:p>
    <w:p w:rsidR="00C64C90" w:rsidRPr="00E22D2C" w:rsidRDefault="00C64C90" w:rsidP="00C64C90"/>
    <w:p w:rsidR="00C64C90" w:rsidRPr="00E22D2C" w:rsidRDefault="00C64C90" w:rsidP="00C64C90"/>
    <w:p w:rsidR="00C64C90" w:rsidRDefault="00C64C90" w:rsidP="00C64C90">
      <w:pPr>
        <w:pStyle w:val="1"/>
        <w:widowControl/>
        <w:rPr>
          <w:rFonts w:ascii="Times New Roman" w:hAnsi="Times New Roman"/>
          <w:sz w:val="28"/>
          <w:szCs w:val="28"/>
        </w:rPr>
      </w:pPr>
      <w:r w:rsidRPr="00E22D2C">
        <w:rPr>
          <w:rFonts w:ascii="Times New Roman" w:hAnsi="Times New Roman"/>
          <w:sz w:val="28"/>
          <w:szCs w:val="28"/>
        </w:rPr>
        <w:t>ПОЛОЖЕНИЕ</w:t>
      </w:r>
      <w:r w:rsidRPr="00E22D2C">
        <w:rPr>
          <w:rFonts w:ascii="Times New Roman" w:hAnsi="Times New Roman"/>
          <w:sz w:val="28"/>
          <w:szCs w:val="28"/>
        </w:rPr>
        <w:br/>
        <w:t>о постоянных комиссиях Совета депутатов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Пятинского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C64C90" w:rsidRDefault="00C64C90" w:rsidP="00C64C90">
      <w:pPr>
        <w:pStyle w:val="1"/>
        <w:widowControl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 w:rsidRPr="00E22D2C">
        <w:rPr>
          <w:rFonts w:ascii="Times New Roman" w:hAnsi="Times New Roman"/>
          <w:sz w:val="28"/>
          <w:szCs w:val="28"/>
        </w:rPr>
        <w:t xml:space="preserve">Ромодановского муниципального района </w:t>
      </w:r>
    </w:p>
    <w:p w:rsidR="00C64C90" w:rsidRPr="00E22D2C" w:rsidRDefault="00C64C90" w:rsidP="00C64C90">
      <w:pPr>
        <w:pStyle w:val="1"/>
        <w:widowControl/>
        <w:rPr>
          <w:rFonts w:ascii="Times New Roman" w:hAnsi="Times New Roman"/>
          <w:sz w:val="28"/>
          <w:szCs w:val="28"/>
        </w:rPr>
      </w:pPr>
      <w:r w:rsidRPr="00E22D2C">
        <w:rPr>
          <w:rFonts w:ascii="Times New Roman" w:hAnsi="Times New Roman"/>
          <w:sz w:val="28"/>
          <w:szCs w:val="28"/>
        </w:rPr>
        <w:t>Республики Мордовия</w:t>
      </w:r>
    </w:p>
    <w:p w:rsidR="00C64C90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pStyle w:val="1"/>
        <w:widowControl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bookmarkStart w:id="0" w:name="sub_100"/>
      <w:r w:rsidRPr="00E22D2C">
        <w:rPr>
          <w:rFonts w:ascii="Times New Roman" w:hAnsi="Times New Roman"/>
          <w:sz w:val="28"/>
          <w:szCs w:val="28"/>
        </w:rPr>
        <w:t>Основные принципы организации и деятельности комиссий.</w:t>
      </w:r>
      <w:r w:rsidRPr="00E22D2C">
        <w:rPr>
          <w:rFonts w:ascii="Times New Roman" w:hAnsi="Times New Roman"/>
          <w:sz w:val="28"/>
          <w:szCs w:val="28"/>
        </w:rPr>
        <w:br/>
        <w:t>Порядок их образования</w:t>
      </w:r>
      <w:bookmarkEnd w:id="0"/>
    </w:p>
    <w:p w:rsidR="00C64C90" w:rsidRPr="00E22D2C" w:rsidRDefault="00C64C90" w:rsidP="00C64C90"/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1" w:name="sub_1001"/>
      <w:r w:rsidRPr="00DF5578">
        <w:rPr>
          <w:rStyle w:val="a3"/>
          <w:sz w:val="28"/>
          <w:szCs w:val="28"/>
          <w:u w:val="single"/>
        </w:rPr>
        <w:t>Статья 1.</w:t>
      </w:r>
      <w:r w:rsidRPr="00E22D2C">
        <w:rPr>
          <w:sz w:val="28"/>
          <w:szCs w:val="28"/>
        </w:rPr>
        <w:t xml:space="preserve"> В соответствии с разделом </w:t>
      </w:r>
      <w:r w:rsidRPr="00E22D2C">
        <w:rPr>
          <w:sz w:val="28"/>
          <w:szCs w:val="28"/>
          <w:lang w:val="en-US"/>
        </w:rPr>
        <w:t>III</w:t>
      </w:r>
      <w:r w:rsidRPr="00E22D2C">
        <w:rPr>
          <w:sz w:val="28"/>
          <w:szCs w:val="28"/>
        </w:rPr>
        <w:t xml:space="preserve"> </w:t>
      </w:r>
      <w:hyperlink r:id="rId5" w:history="1">
        <w:r w:rsidRPr="00E22D2C">
          <w:rPr>
            <w:rStyle w:val="a4"/>
            <w:b w:val="0"/>
            <w:sz w:val="28"/>
            <w:szCs w:val="28"/>
          </w:rPr>
          <w:t>Регламента</w:t>
        </w:r>
      </w:hyperlink>
      <w:r w:rsidRPr="00E22D2C">
        <w:rPr>
          <w:sz w:val="28"/>
          <w:szCs w:val="28"/>
        </w:rPr>
        <w:t xml:space="preserve">  Совет депутатов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22D2C">
        <w:rPr>
          <w:sz w:val="28"/>
          <w:szCs w:val="28"/>
        </w:rPr>
        <w:t xml:space="preserve">Ромодановского муниципального района Республики Мордовия  Совет депутатов образует из числа депутатов постоянные комиссии. Постоянные комиссии создаются для ведения законопроектной работы, предварительного рассмотрения и подготовки вопросов, относящихся к ведению Совета, а также для </w:t>
      </w:r>
      <w:proofErr w:type="gramStart"/>
      <w:r w:rsidRPr="00E22D2C">
        <w:rPr>
          <w:sz w:val="28"/>
          <w:szCs w:val="28"/>
        </w:rPr>
        <w:t>контроля за</w:t>
      </w:r>
      <w:proofErr w:type="gramEnd"/>
      <w:r w:rsidRPr="00E22D2C">
        <w:rPr>
          <w:sz w:val="28"/>
          <w:szCs w:val="28"/>
        </w:rPr>
        <w:t xml:space="preserve"> соблюдением и реализацией федерального республиканского законодательства и актов органов местного самоуправления.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2" w:name="sub_1002"/>
      <w:bookmarkEnd w:id="1"/>
      <w:r w:rsidRPr="00DF5578">
        <w:rPr>
          <w:rStyle w:val="a3"/>
          <w:sz w:val="28"/>
          <w:szCs w:val="28"/>
          <w:u w:val="single"/>
        </w:rPr>
        <w:t>Статья 2.</w:t>
      </w:r>
      <w:r w:rsidRPr="00E22D2C">
        <w:rPr>
          <w:sz w:val="28"/>
          <w:szCs w:val="28"/>
        </w:rPr>
        <w:t xml:space="preserve"> Постоянные комиссии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22D2C">
        <w:rPr>
          <w:sz w:val="28"/>
          <w:szCs w:val="28"/>
        </w:rPr>
        <w:t xml:space="preserve">Ромодановского муниципального района руководствуются в своей деятельности законодательством Российской Федерации, </w:t>
      </w:r>
      <w:hyperlink r:id="rId6" w:history="1">
        <w:r w:rsidRPr="00186564">
          <w:rPr>
            <w:rStyle w:val="a4"/>
            <w:b w:val="0"/>
            <w:sz w:val="28"/>
            <w:szCs w:val="28"/>
          </w:rPr>
          <w:t>Конституцией</w:t>
        </w:r>
      </w:hyperlink>
      <w:r w:rsidRPr="00E22D2C">
        <w:rPr>
          <w:sz w:val="28"/>
          <w:szCs w:val="28"/>
        </w:rPr>
        <w:t xml:space="preserve"> и законами Республики Мордовия, а также </w:t>
      </w:r>
      <w:r>
        <w:rPr>
          <w:sz w:val="28"/>
          <w:szCs w:val="28"/>
        </w:rPr>
        <w:t xml:space="preserve">нормативными правовыми актами Совета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22D2C">
        <w:rPr>
          <w:sz w:val="28"/>
          <w:szCs w:val="28"/>
        </w:rPr>
        <w:t xml:space="preserve">Ромодановского </w:t>
      </w:r>
      <w:r>
        <w:rPr>
          <w:sz w:val="28"/>
          <w:szCs w:val="28"/>
        </w:rPr>
        <w:t xml:space="preserve">муниципального </w:t>
      </w:r>
      <w:r w:rsidRPr="00E22D2C">
        <w:rPr>
          <w:sz w:val="28"/>
          <w:szCs w:val="28"/>
        </w:rPr>
        <w:t>района.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3" w:name="sub_1003"/>
      <w:bookmarkEnd w:id="2"/>
      <w:r w:rsidRPr="00DF5578">
        <w:rPr>
          <w:rStyle w:val="a3"/>
          <w:sz w:val="28"/>
          <w:szCs w:val="28"/>
          <w:u w:val="single"/>
        </w:rPr>
        <w:t>Статья 3</w:t>
      </w:r>
      <w:r w:rsidRPr="00DF5578">
        <w:rPr>
          <w:sz w:val="28"/>
          <w:szCs w:val="28"/>
          <w:u w:val="single"/>
        </w:rPr>
        <w:t>.</w:t>
      </w:r>
      <w:r w:rsidRPr="00E22D2C">
        <w:rPr>
          <w:sz w:val="28"/>
          <w:szCs w:val="28"/>
        </w:rPr>
        <w:t xml:space="preserve"> Совет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22D2C">
        <w:rPr>
          <w:sz w:val="28"/>
          <w:szCs w:val="28"/>
        </w:rPr>
        <w:t>Ромодановского муниципального района образует следующие постоянные комиссии:</w:t>
      </w:r>
    </w:p>
    <w:bookmarkEnd w:id="3"/>
    <w:p w:rsidR="00C64C90" w:rsidRPr="00E22D2C" w:rsidRDefault="00C64C90" w:rsidP="00C64C90">
      <w:pPr>
        <w:numPr>
          <w:ilvl w:val="0"/>
          <w:numId w:val="1"/>
        </w:numPr>
        <w:overflowPunct/>
        <w:ind w:left="108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бюджетно-финансовую;</w:t>
      </w:r>
    </w:p>
    <w:p w:rsidR="00C64C90" w:rsidRPr="00E22D2C" w:rsidRDefault="00C64C90" w:rsidP="00C64C90">
      <w:pPr>
        <w:numPr>
          <w:ilvl w:val="0"/>
          <w:numId w:val="1"/>
        </w:numPr>
        <w:overflowPunct/>
        <w:ind w:left="108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по в</w:t>
      </w:r>
      <w:r>
        <w:rPr>
          <w:sz w:val="28"/>
          <w:szCs w:val="28"/>
        </w:rPr>
        <w:t>опросам местного самоуправления.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 xml:space="preserve">В случае необходимости Советом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22D2C">
        <w:rPr>
          <w:sz w:val="28"/>
          <w:szCs w:val="28"/>
        </w:rPr>
        <w:t>Ромодановского муниципального района в установленном порядке могут быть образованы иные постоянные комиссии, упразднены или реорганизованы ранее созданные, либо внесены изменения в их состав.</w:t>
      </w:r>
    </w:p>
    <w:p w:rsidR="00C64C90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Постоянные комиссии образуются на срок полномочий Совета депутатов.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4" w:name="sub_1004"/>
      <w:r w:rsidRPr="00DF5578">
        <w:rPr>
          <w:rStyle w:val="a3"/>
          <w:sz w:val="28"/>
          <w:szCs w:val="28"/>
          <w:u w:val="single"/>
        </w:rPr>
        <w:t>Статья 4.</w:t>
      </w:r>
      <w:r w:rsidRPr="00E22D2C">
        <w:rPr>
          <w:sz w:val="28"/>
          <w:szCs w:val="28"/>
        </w:rPr>
        <w:t xml:space="preserve"> Постоянные комиссии избираются Советом депутатов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22D2C">
        <w:rPr>
          <w:sz w:val="28"/>
          <w:szCs w:val="28"/>
        </w:rPr>
        <w:t>Ромодановского муниципального района в составе председателя и членов. Численный состав постоянных комиссий определяется Советом депутатов. Каждая постоянная комиссия избирает из числа своих членов заместителя председателя.</w:t>
      </w:r>
    </w:p>
    <w:bookmarkEnd w:id="4"/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Полномочия председателей постоянных комиссий могут быть прекращены по их просьбе, а также по инициативе членов соответствующих постоянных комиссий либо в связи с обстоятельствами, делающими  невозможным выполнение ими своих обязанностей. Решение об освобождении председателя постоянной комиссии принимает Совет депутатов большинством голосов от общего числа депутатов.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 xml:space="preserve">В состав постоянных комиссий не могут входить </w:t>
      </w:r>
      <w:r>
        <w:rPr>
          <w:sz w:val="28"/>
          <w:szCs w:val="28"/>
        </w:rPr>
        <w:t xml:space="preserve">Глава сельского поселения и </w:t>
      </w:r>
      <w:r w:rsidRPr="00E22D2C">
        <w:rPr>
          <w:sz w:val="28"/>
          <w:szCs w:val="28"/>
        </w:rPr>
        <w:t xml:space="preserve"> заместитель</w:t>
      </w:r>
      <w:r>
        <w:rPr>
          <w:sz w:val="28"/>
          <w:szCs w:val="28"/>
        </w:rPr>
        <w:t xml:space="preserve"> главы по работе в Совете.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Депутат Совета депутатов может быть членом только одной постоянной комиссии представительного органа.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5" w:name="sub_1005"/>
      <w:r w:rsidRPr="00DF5578">
        <w:rPr>
          <w:rStyle w:val="a3"/>
          <w:sz w:val="28"/>
          <w:szCs w:val="28"/>
          <w:u w:val="single"/>
        </w:rPr>
        <w:t>Статья 5.</w:t>
      </w:r>
      <w:r w:rsidRPr="00E22D2C">
        <w:rPr>
          <w:sz w:val="28"/>
          <w:szCs w:val="28"/>
        </w:rPr>
        <w:t xml:space="preserve"> Постоянные комиссии ответственны перед Советом депутатов и ему подотчетны.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Деятельность постоянных комиссий координирует Совет депутатов.</w:t>
      </w:r>
    </w:p>
    <w:bookmarkEnd w:id="5"/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  <w:r w:rsidRPr="00E22D2C">
        <w:rPr>
          <w:sz w:val="28"/>
          <w:szCs w:val="28"/>
        </w:rPr>
        <w:t xml:space="preserve"> и его заместитель по работе в Совете, ведая внутренним распорядком Совета депутатов, оказывают содействие в организации работы постоянных комиссий.</w:t>
      </w:r>
    </w:p>
    <w:p w:rsidR="00C64C90" w:rsidRPr="00E22D2C" w:rsidRDefault="00C64C90" w:rsidP="00C64C90">
      <w:pPr>
        <w:jc w:val="both"/>
        <w:rPr>
          <w:sz w:val="28"/>
          <w:szCs w:val="28"/>
        </w:rPr>
      </w:pPr>
    </w:p>
    <w:p w:rsidR="00C64C90" w:rsidRPr="00E22D2C" w:rsidRDefault="00C64C90" w:rsidP="00C64C90">
      <w:pPr>
        <w:pStyle w:val="1"/>
        <w:widowControl/>
        <w:rPr>
          <w:rFonts w:ascii="Times New Roman" w:hAnsi="Times New Roman"/>
          <w:sz w:val="28"/>
          <w:szCs w:val="28"/>
        </w:rPr>
      </w:pPr>
      <w:bookmarkStart w:id="6" w:name="sub_200"/>
      <w:r w:rsidRPr="00E22D2C">
        <w:rPr>
          <w:rFonts w:ascii="Times New Roman" w:hAnsi="Times New Roman"/>
          <w:sz w:val="28"/>
          <w:szCs w:val="28"/>
          <w:lang w:val="en-US"/>
        </w:rPr>
        <w:t>II</w:t>
      </w:r>
      <w:r w:rsidRPr="00E22D2C">
        <w:rPr>
          <w:rFonts w:ascii="Times New Roman" w:hAnsi="Times New Roman"/>
          <w:sz w:val="28"/>
          <w:szCs w:val="28"/>
        </w:rPr>
        <w:t>. Вопросы ведения комиссий</w:t>
      </w:r>
    </w:p>
    <w:bookmarkEnd w:id="6"/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7" w:name="sub_1006"/>
      <w:r w:rsidRPr="00405E77">
        <w:rPr>
          <w:rStyle w:val="a3"/>
          <w:sz w:val="28"/>
          <w:szCs w:val="28"/>
          <w:u w:val="single"/>
        </w:rPr>
        <w:t>Статья 6</w:t>
      </w:r>
      <w:r w:rsidRPr="00405E77">
        <w:rPr>
          <w:sz w:val="28"/>
          <w:szCs w:val="28"/>
          <w:u w:val="single"/>
        </w:rPr>
        <w:t>.</w:t>
      </w:r>
      <w:r w:rsidRPr="00E22D2C">
        <w:rPr>
          <w:sz w:val="28"/>
          <w:szCs w:val="28"/>
        </w:rPr>
        <w:t xml:space="preserve"> </w:t>
      </w:r>
      <w:proofErr w:type="gramStart"/>
      <w:r w:rsidRPr="00E22D2C">
        <w:rPr>
          <w:sz w:val="28"/>
          <w:szCs w:val="28"/>
        </w:rPr>
        <w:t>Постоянные комиссии по поручению Совета депутатов или по собственной инициативе</w:t>
      </w:r>
      <w:bookmarkEnd w:id="7"/>
      <w:r w:rsidRPr="00E22D2C">
        <w:rPr>
          <w:sz w:val="28"/>
          <w:szCs w:val="28"/>
        </w:rPr>
        <w:t xml:space="preserve"> разрабатывают и осуществляют мероприятия по обеспечению законности, охраны общественного порядка, прав граждан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22D2C">
        <w:rPr>
          <w:sz w:val="28"/>
          <w:szCs w:val="28"/>
        </w:rPr>
        <w:t xml:space="preserve"> Ромодановского муниципального района, дают заключения по проектам решений, переданные им на рассмотрение, осуществляют контроль за соблюдением законодательства, дают заключения и предложения по соответствующим разделам проекта местного бюджета. </w:t>
      </w:r>
      <w:proofErr w:type="gramEnd"/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rStyle w:val="a3"/>
          <w:sz w:val="28"/>
          <w:szCs w:val="28"/>
        </w:rPr>
      </w:pPr>
      <w:bookmarkStart w:id="8" w:name="sub_1007"/>
      <w:r w:rsidRPr="00405E77">
        <w:rPr>
          <w:rStyle w:val="a3"/>
          <w:sz w:val="28"/>
          <w:szCs w:val="28"/>
          <w:u w:val="single"/>
        </w:rPr>
        <w:t>Статья 7.</w:t>
      </w:r>
      <w:r w:rsidRPr="00E22D2C">
        <w:rPr>
          <w:rStyle w:val="a3"/>
          <w:sz w:val="28"/>
          <w:szCs w:val="28"/>
        </w:rPr>
        <w:t xml:space="preserve">  </w:t>
      </w:r>
      <w:r w:rsidRPr="00E22D2C">
        <w:rPr>
          <w:sz w:val="28"/>
          <w:szCs w:val="28"/>
        </w:rPr>
        <w:t xml:space="preserve">Постоянные комиссии рассматривают вопросы хозяйственного и социально-культурного строительства, относящиеся к их ведению, разрабатывают предложения по этим вопросам и вносят их на </w:t>
      </w:r>
      <w:r w:rsidRPr="00E22D2C">
        <w:rPr>
          <w:rStyle w:val="a3"/>
          <w:sz w:val="28"/>
          <w:szCs w:val="28"/>
        </w:rPr>
        <w:t xml:space="preserve"> </w:t>
      </w:r>
      <w:r w:rsidRPr="00D354CA">
        <w:rPr>
          <w:rStyle w:val="a3"/>
          <w:b w:val="0"/>
          <w:color w:val="auto"/>
          <w:sz w:val="28"/>
          <w:szCs w:val="28"/>
        </w:rPr>
        <w:t>рассмотрение соответствующего</w:t>
      </w:r>
      <w:r w:rsidRPr="00E22D2C">
        <w:rPr>
          <w:rStyle w:val="a3"/>
          <w:b w:val="0"/>
          <w:sz w:val="28"/>
          <w:szCs w:val="28"/>
        </w:rPr>
        <w:t xml:space="preserve"> </w:t>
      </w:r>
      <w:r w:rsidRPr="00E22D2C">
        <w:rPr>
          <w:sz w:val="28"/>
          <w:szCs w:val="28"/>
        </w:rPr>
        <w:t>Совета депутатов.</w:t>
      </w:r>
    </w:p>
    <w:bookmarkEnd w:id="8"/>
    <w:p w:rsidR="00C64C90" w:rsidRPr="00E22D2C" w:rsidRDefault="00C64C90" w:rsidP="00C64C90">
      <w:pPr>
        <w:tabs>
          <w:tab w:val="left" w:pos="993"/>
        </w:tabs>
        <w:ind w:left="545"/>
        <w:jc w:val="both"/>
        <w:rPr>
          <w:sz w:val="28"/>
          <w:szCs w:val="28"/>
        </w:rPr>
      </w:pPr>
    </w:p>
    <w:p w:rsidR="00C64C90" w:rsidRPr="00E22D2C" w:rsidRDefault="00C64C90" w:rsidP="00C64C90">
      <w:pPr>
        <w:tabs>
          <w:tab w:val="left" w:pos="993"/>
        </w:tabs>
        <w:ind w:firstLine="567"/>
        <w:jc w:val="both"/>
        <w:rPr>
          <w:sz w:val="28"/>
        </w:rPr>
      </w:pPr>
      <w:bookmarkStart w:id="9" w:name="sub_1009"/>
      <w:r>
        <w:rPr>
          <w:rStyle w:val="a3"/>
          <w:sz w:val="28"/>
          <w:u w:val="single"/>
        </w:rPr>
        <w:t>Статья 8</w:t>
      </w:r>
      <w:r w:rsidRPr="00405E77">
        <w:rPr>
          <w:rStyle w:val="a3"/>
          <w:sz w:val="28"/>
          <w:u w:val="single"/>
        </w:rPr>
        <w:t>.</w:t>
      </w:r>
      <w:r w:rsidRPr="00E22D2C">
        <w:rPr>
          <w:sz w:val="28"/>
        </w:rPr>
        <w:t xml:space="preserve"> Бюджетно-финансовая комиссия:</w:t>
      </w:r>
    </w:p>
    <w:bookmarkEnd w:id="9"/>
    <w:p w:rsidR="00C64C90" w:rsidRPr="00E22D2C" w:rsidRDefault="00C64C90" w:rsidP="00C64C90">
      <w:pPr>
        <w:numPr>
          <w:ilvl w:val="0"/>
          <w:numId w:val="2"/>
        </w:numPr>
        <w:tabs>
          <w:tab w:val="left" w:pos="993"/>
        </w:tabs>
        <w:overflowPunct/>
        <w:ind w:left="0" w:firstLine="568"/>
        <w:jc w:val="both"/>
        <w:rPr>
          <w:sz w:val="28"/>
        </w:rPr>
      </w:pPr>
      <w:r w:rsidRPr="00E22D2C">
        <w:rPr>
          <w:sz w:val="28"/>
        </w:rPr>
        <w:t xml:space="preserve"> осуществляет предварительное рассмотрение внесенного администрацией на утверждение Совета депутатов прогноза экономического </w:t>
      </w:r>
      <w:r w:rsidRPr="00E22D2C">
        <w:rPr>
          <w:sz w:val="28"/>
        </w:rPr>
        <w:lastRenderedPageBreak/>
        <w:t xml:space="preserve">и социального развития, отчеты об их  выполнении и дает по ним свои заключения; </w:t>
      </w:r>
    </w:p>
    <w:p w:rsidR="00C64C90" w:rsidRPr="00E22D2C" w:rsidRDefault="00C64C90" w:rsidP="00C64C90">
      <w:pPr>
        <w:numPr>
          <w:ilvl w:val="0"/>
          <w:numId w:val="2"/>
        </w:numPr>
        <w:tabs>
          <w:tab w:val="left" w:pos="993"/>
        </w:tabs>
        <w:overflowPunct/>
        <w:ind w:left="0" w:firstLine="568"/>
        <w:jc w:val="both"/>
        <w:rPr>
          <w:sz w:val="28"/>
        </w:rPr>
      </w:pPr>
      <w:r w:rsidRPr="00E22D2C">
        <w:rPr>
          <w:sz w:val="28"/>
        </w:rPr>
        <w:t>предварительно рассматривает внесенные соответствующей администрацией на утверждение Совета депутатов бюджет, отчет о его исполнении и дает по ним свои заключения;</w:t>
      </w:r>
    </w:p>
    <w:p w:rsidR="00C64C90" w:rsidRPr="00E22D2C" w:rsidRDefault="00C64C90" w:rsidP="00C64C90">
      <w:pPr>
        <w:numPr>
          <w:ilvl w:val="0"/>
          <w:numId w:val="2"/>
        </w:numPr>
        <w:tabs>
          <w:tab w:val="left" w:pos="993"/>
        </w:tabs>
        <w:overflowPunct/>
        <w:ind w:left="0" w:firstLine="568"/>
        <w:jc w:val="both"/>
        <w:rPr>
          <w:sz w:val="28"/>
        </w:rPr>
      </w:pPr>
      <w:r w:rsidRPr="00E22D2C">
        <w:rPr>
          <w:sz w:val="28"/>
        </w:rPr>
        <w:t xml:space="preserve">рассматривает поступившие в комиссию от структурных подразделений администрации </w:t>
      </w:r>
      <w:r>
        <w:rPr>
          <w:sz w:val="28"/>
        </w:rPr>
        <w:t>сельского поселения</w:t>
      </w:r>
      <w:r w:rsidRPr="00E22D2C">
        <w:rPr>
          <w:sz w:val="28"/>
        </w:rPr>
        <w:t>, учреждений и организаций, общественных организаций предложения, касающиеся изменения прогноза  экономического и социального развития и бюджета, внесенные на утверждение Совета депутатов;</w:t>
      </w:r>
    </w:p>
    <w:p w:rsidR="00C64C90" w:rsidRPr="00E22D2C" w:rsidRDefault="00C64C90" w:rsidP="00C64C90">
      <w:pPr>
        <w:numPr>
          <w:ilvl w:val="0"/>
          <w:numId w:val="2"/>
        </w:numPr>
        <w:tabs>
          <w:tab w:val="left" w:pos="993"/>
        </w:tabs>
        <w:overflowPunct/>
        <w:ind w:left="0" w:firstLine="568"/>
        <w:jc w:val="both"/>
        <w:rPr>
          <w:sz w:val="28"/>
        </w:rPr>
      </w:pPr>
      <w:r w:rsidRPr="00E22D2C">
        <w:rPr>
          <w:sz w:val="28"/>
        </w:rPr>
        <w:t xml:space="preserve">рассматривает и согласует поступившие от других постоянных комиссий </w:t>
      </w:r>
      <w:r w:rsidRPr="00E22D2C">
        <w:rPr>
          <w:sz w:val="28"/>
          <w:szCs w:val="28"/>
        </w:rPr>
        <w:t xml:space="preserve">Совета депутатов замечания и предложения по прогнозу </w:t>
      </w:r>
      <w:r w:rsidRPr="00E22D2C">
        <w:rPr>
          <w:sz w:val="28"/>
        </w:rPr>
        <w:t>экономического и социального развития и исполнения бюджета;</w:t>
      </w:r>
    </w:p>
    <w:p w:rsidR="00C64C90" w:rsidRPr="00E22D2C" w:rsidRDefault="00C64C90" w:rsidP="00C64C90">
      <w:pPr>
        <w:numPr>
          <w:ilvl w:val="0"/>
          <w:numId w:val="2"/>
        </w:numPr>
        <w:tabs>
          <w:tab w:val="left" w:pos="993"/>
        </w:tabs>
        <w:overflowPunct/>
        <w:ind w:left="0" w:firstLine="568"/>
        <w:jc w:val="both"/>
        <w:rPr>
          <w:sz w:val="28"/>
        </w:rPr>
      </w:pPr>
      <w:r w:rsidRPr="00E22D2C">
        <w:rPr>
          <w:sz w:val="28"/>
        </w:rPr>
        <w:t xml:space="preserve">готовит совместно с другими </w:t>
      </w:r>
      <w:r w:rsidRPr="00E22D2C">
        <w:rPr>
          <w:sz w:val="28"/>
          <w:szCs w:val="28"/>
        </w:rPr>
        <w:t>постоянными</w:t>
      </w:r>
      <w:r w:rsidRPr="00E22D2C">
        <w:rPr>
          <w:sz w:val="28"/>
        </w:rPr>
        <w:t xml:space="preserve"> комиссиями заключения по соответствующему бюджету, отчету об исполнении бюджета и представляет эти заключения Совету депутатов </w:t>
      </w:r>
      <w:proofErr w:type="spellStart"/>
      <w:r>
        <w:rPr>
          <w:sz w:val="28"/>
        </w:rPr>
        <w:t>Пятинского</w:t>
      </w:r>
      <w:proofErr w:type="spellEnd"/>
      <w:r>
        <w:rPr>
          <w:sz w:val="28"/>
        </w:rPr>
        <w:t xml:space="preserve"> сельского поселения </w:t>
      </w:r>
      <w:r w:rsidRPr="00E22D2C">
        <w:rPr>
          <w:sz w:val="28"/>
        </w:rPr>
        <w:t>Ромодановского муниципального района;</w:t>
      </w:r>
    </w:p>
    <w:p w:rsidR="00C64C90" w:rsidRPr="00E22D2C" w:rsidRDefault="00C64C90" w:rsidP="00C64C90">
      <w:pPr>
        <w:numPr>
          <w:ilvl w:val="0"/>
          <w:numId w:val="2"/>
        </w:numPr>
        <w:tabs>
          <w:tab w:val="left" w:pos="993"/>
        </w:tabs>
        <w:overflowPunct/>
        <w:ind w:left="0" w:firstLine="568"/>
        <w:jc w:val="both"/>
        <w:rPr>
          <w:sz w:val="28"/>
        </w:rPr>
      </w:pPr>
      <w:r w:rsidRPr="00E22D2C">
        <w:rPr>
          <w:sz w:val="28"/>
        </w:rPr>
        <w:t>разрабатывает по поручению Совета депутатов, а также по собственной инициативе проекты решений Совета депутатов и предложения по бюджетно-финансовым вопросам и вопросам налогообложения, готовит и представляет заключения по этим вопросам;</w:t>
      </w:r>
    </w:p>
    <w:p w:rsidR="00C64C90" w:rsidRPr="00E22D2C" w:rsidRDefault="00C64C90" w:rsidP="00C64C90">
      <w:pPr>
        <w:numPr>
          <w:ilvl w:val="0"/>
          <w:numId w:val="2"/>
        </w:numPr>
        <w:tabs>
          <w:tab w:val="left" w:pos="993"/>
        </w:tabs>
        <w:overflowPunct/>
        <w:ind w:left="0" w:firstLine="568"/>
        <w:jc w:val="both"/>
        <w:rPr>
          <w:sz w:val="28"/>
        </w:rPr>
      </w:pPr>
      <w:r w:rsidRPr="00E22D2C">
        <w:rPr>
          <w:sz w:val="28"/>
        </w:rPr>
        <w:t xml:space="preserve">осуществляет </w:t>
      </w:r>
      <w:proofErr w:type="gramStart"/>
      <w:r w:rsidRPr="00E22D2C">
        <w:rPr>
          <w:sz w:val="28"/>
        </w:rPr>
        <w:t>контроль за</w:t>
      </w:r>
      <w:proofErr w:type="gramEnd"/>
      <w:r w:rsidRPr="00E22D2C">
        <w:rPr>
          <w:sz w:val="28"/>
        </w:rPr>
        <w:t xml:space="preserve"> исполнением администрацией </w:t>
      </w:r>
      <w:proofErr w:type="spellStart"/>
      <w:r>
        <w:rPr>
          <w:sz w:val="28"/>
        </w:rPr>
        <w:t>Пятинского</w:t>
      </w:r>
      <w:proofErr w:type="spellEnd"/>
      <w:r>
        <w:rPr>
          <w:sz w:val="28"/>
        </w:rPr>
        <w:t xml:space="preserve"> сельского поселения</w:t>
      </w:r>
      <w:r w:rsidRPr="00E22D2C">
        <w:rPr>
          <w:sz w:val="28"/>
          <w:szCs w:val="28"/>
        </w:rPr>
        <w:t>, предприятиями, учреждениями, организациями налогового законодательства, а также законодательства, регулирующего вопросы финансов, денежного обращения, кредитования, банковской, финансовой и страховой деятельности;</w:t>
      </w:r>
    </w:p>
    <w:p w:rsidR="00C64C90" w:rsidRPr="00E22D2C" w:rsidRDefault="00C64C90" w:rsidP="00C64C90">
      <w:pPr>
        <w:numPr>
          <w:ilvl w:val="0"/>
          <w:numId w:val="2"/>
        </w:numPr>
        <w:tabs>
          <w:tab w:val="left" w:pos="993"/>
        </w:tabs>
        <w:overflowPunct/>
        <w:ind w:left="0" w:firstLine="568"/>
        <w:jc w:val="both"/>
        <w:rPr>
          <w:sz w:val="28"/>
        </w:rPr>
      </w:pPr>
      <w:r w:rsidRPr="00E22D2C">
        <w:rPr>
          <w:sz w:val="28"/>
          <w:szCs w:val="28"/>
        </w:rPr>
        <w:t xml:space="preserve">ведет работу по выявлению внутрихозяйственных резервов и дополнительных доходов бюджета и усилению режима экономии при расходовании государственных средств. </w:t>
      </w:r>
    </w:p>
    <w:p w:rsidR="00C64C90" w:rsidRPr="00E22D2C" w:rsidRDefault="00C64C90" w:rsidP="00C64C90">
      <w:pPr>
        <w:tabs>
          <w:tab w:val="left" w:pos="993"/>
        </w:tabs>
        <w:ind w:firstLine="567"/>
        <w:jc w:val="both"/>
        <w:rPr>
          <w:sz w:val="32"/>
          <w:szCs w:val="28"/>
        </w:rPr>
      </w:pPr>
    </w:p>
    <w:p w:rsidR="00C64C90" w:rsidRPr="00E22D2C" w:rsidRDefault="00C64C90" w:rsidP="00C64C90">
      <w:pPr>
        <w:ind w:firstLine="567"/>
        <w:jc w:val="both"/>
        <w:rPr>
          <w:sz w:val="28"/>
        </w:rPr>
      </w:pPr>
      <w:bookmarkStart w:id="10" w:name="sub_1008"/>
      <w:r w:rsidRPr="00405E77">
        <w:rPr>
          <w:rStyle w:val="a3"/>
          <w:sz w:val="28"/>
          <w:u w:val="single"/>
        </w:rPr>
        <w:t xml:space="preserve">Статья </w:t>
      </w:r>
      <w:r>
        <w:rPr>
          <w:rStyle w:val="a3"/>
          <w:sz w:val="28"/>
          <w:u w:val="single"/>
        </w:rPr>
        <w:t>9</w:t>
      </w:r>
      <w:r w:rsidRPr="00405E77">
        <w:rPr>
          <w:rStyle w:val="a3"/>
          <w:sz w:val="28"/>
          <w:u w:val="single"/>
        </w:rPr>
        <w:t>.</w:t>
      </w:r>
      <w:r w:rsidRPr="00E22D2C">
        <w:rPr>
          <w:sz w:val="28"/>
        </w:rPr>
        <w:t xml:space="preserve"> Комиссия по вопросам местного самоуправления:</w:t>
      </w:r>
    </w:p>
    <w:p w:rsidR="00C64C90" w:rsidRPr="00E22D2C" w:rsidRDefault="00C64C90" w:rsidP="00C64C90">
      <w:pPr>
        <w:numPr>
          <w:ilvl w:val="0"/>
          <w:numId w:val="3"/>
        </w:numPr>
        <w:tabs>
          <w:tab w:val="left" w:pos="993"/>
        </w:tabs>
        <w:overflowPunct/>
        <w:ind w:left="0" w:firstLine="563"/>
        <w:jc w:val="both"/>
        <w:rPr>
          <w:sz w:val="28"/>
        </w:rPr>
      </w:pPr>
      <w:r w:rsidRPr="00E22D2C">
        <w:rPr>
          <w:sz w:val="28"/>
        </w:rPr>
        <w:t>осуществляет подготовку и предварительное рассмотрение проектов решений Совета депутатов по вопросам местного самоуправления;</w:t>
      </w:r>
    </w:p>
    <w:p w:rsidR="00C64C90" w:rsidRPr="00E22D2C" w:rsidRDefault="00C64C90" w:rsidP="00C64C90">
      <w:pPr>
        <w:numPr>
          <w:ilvl w:val="0"/>
          <w:numId w:val="3"/>
        </w:numPr>
        <w:tabs>
          <w:tab w:val="left" w:pos="993"/>
        </w:tabs>
        <w:overflowPunct/>
        <w:ind w:left="0" w:firstLine="563"/>
        <w:jc w:val="both"/>
        <w:rPr>
          <w:sz w:val="28"/>
        </w:rPr>
      </w:pPr>
      <w:r w:rsidRPr="00E22D2C">
        <w:rPr>
          <w:sz w:val="28"/>
        </w:rPr>
        <w:t xml:space="preserve">готовит заключения по проектам решений, предлагаемых для рассмотрения на сессиях </w:t>
      </w:r>
      <w:r w:rsidRPr="00E22D2C">
        <w:rPr>
          <w:sz w:val="28"/>
          <w:szCs w:val="28"/>
        </w:rPr>
        <w:t>Совета депутатов, администрацией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22D2C">
        <w:rPr>
          <w:sz w:val="28"/>
          <w:szCs w:val="28"/>
        </w:rPr>
        <w:t>, другими постоянными комиссиями и другими органами;</w:t>
      </w:r>
    </w:p>
    <w:p w:rsidR="00C64C90" w:rsidRPr="00E22D2C" w:rsidRDefault="00C64C90" w:rsidP="00C64C90">
      <w:pPr>
        <w:numPr>
          <w:ilvl w:val="0"/>
          <w:numId w:val="3"/>
        </w:numPr>
        <w:tabs>
          <w:tab w:val="left" w:pos="993"/>
        </w:tabs>
        <w:overflowPunct/>
        <w:ind w:left="0" w:firstLine="563"/>
        <w:jc w:val="both"/>
        <w:rPr>
          <w:sz w:val="28"/>
        </w:rPr>
      </w:pPr>
      <w:r w:rsidRPr="00E22D2C">
        <w:rPr>
          <w:sz w:val="28"/>
        </w:rPr>
        <w:t>рассматривает и вносит предложения, а также готовит соответствующие заключения по разделу соответствующего бюджета муниципального образования, касающегося вопросов, связанных с финансированием органов местного самоуправления, установлением нормативов минимальной бюджетной обеспеченности для местного самоуправления и других финансовых нормативов;</w:t>
      </w:r>
    </w:p>
    <w:p w:rsidR="00C64C90" w:rsidRPr="00E22D2C" w:rsidRDefault="00C64C90" w:rsidP="00C64C90">
      <w:pPr>
        <w:numPr>
          <w:ilvl w:val="0"/>
          <w:numId w:val="3"/>
        </w:numPr>
        <w:tabs>
          <w:tab w:val="left" w:pos="993"/>
        </w:tabs>
        <w:overflowPunct/>
        <w:ind w:left="0" w:firstLine="563"/>
        <w:jc w:val="both"/>
        <w:rPr>
          <w:sz w:val="28"/>
        </w:rPr>
      </w:pPr>
      <w:r w:rsidRPr="00E22D2C">
        <w:rPr>
          <w:sz w:val="28"/>
        </w:rPr>
        <w:t>анализирует и изучает практику работы органов местного самоуправления;</w:t>
      </w:r>
    </w:p>
    <w:p w:rsidR="00C64C90" w:rsidRPr="00E22D2C" w:rsidRDefault="00C64C90" w:rsidP="00C64C90">
      <w:pPr>
        <w:numPr>
          <w:ilvl w:val="0"/>
          <w:numId w:val="3"/>
        </w:numPr>
        <w:tabs>
          <w:tab w:val="left" w:pos="993"/>
        </w:tabs>
        <w:overflowPunct/>
        <w:ind w:left="0" w:firstLine="563"/>
        <w:jc w:val="both"/>
        <w:rPr>
          <w:sz w:val="28"/>
        </w:rPr>
      </w:pPr>
      <w:r w:rsidRPr="00E22D2C">
        <w:rPr>
          <w:sz w:val="28"/>
        </w:rPr>
        <w:lastRenderedPageBreak/>
        <w:t xml:space="preserve">осуществляет </w:t>
      </w:r>
      <w:proofErr w:type="gramStart"/>
      <w:r w:rsidRPr="00E22D2C">
        <w:rPr>
          <w:sz w:val="28"/>
        </w:rPr>
        <w:t>контроль за</w:t>
      </w:r>
      <w:proofErr w:type="gramEnd"/>
      <w:r w:rsidRPr="00E22D2C">
        <w:rPr>
          <w:sz w:val="28"/>
        </w:rPr>
        <w:t xml:space="preserve"> соблюдением органами местного самоуправления законодательства о местном самоуправлении.</w:t>
      </w:r>
    </w:p>
    <w:p w:rsidR="00C64C90" w:rsidRPr="00E22D2C" w:rsidRDefault="00C64C90" w:rsidP="00C64C90">
      <w:pPr>
        <w:tabs>
          <w:tab w:val="left" w:pos="851"/>
        </w:tabs>
        <w:ind w:left="488"/>
        <w:jc w:val="both"/>
        <w:rPr>
          <w:sz w:val="28"/>
        </w:rPr>
      </w:pPr>
      <w:bookmarkStart w:id="11" w:name="sub_10082"/>
      <w:bookmarkEnd w:id="10"/>
    </w:p>
    <w:p w:rsidR="00C64C90" w:rsidRPr="00E22D2C" w:rsidRDefault="00C64C90" w:rsidP="00C64C90">
      <w:pPr>
        <w:ind w:firstLine="567"/>
        <w:jc w:val="both"/>
        <w:rPr>
          <w:sz w:val="28"/>
          <w:szCs w:val="28"/>
        </w:rPr>
      </w:pPr>
      <w:bookmarkStart w:id="12" w:name="sub_1010"/>
      <w:bookmarkEnd w:id="11"/>
      <w:r w:rsidRPr="00405E77">
        <w:rPr>
          <w:rStyle w:val="a3"/>
          <w:sz w:val="28"/>
          <w:u w:val="single"/>
        </w:rPr>
        <w:t>Статья 1</w:t>
      </w:r>
      <w:r>
        <w:rPr>
          <w:rStyle w:val="a3"/>
          <w:sz w:val="28"/>
          <w:u w:val="single"/>
        </w:rPr>
        <w:t>0</w:t>
      </w:r>
      <w:r w:rsidRPr="00405E77">
        <w:rPr>
          <w:rStyle w:val="a3"/>
          <w:sz w:val="28"/>
          <w:u w:val="single"/>
        </w:rPr>
        <w:t>.</w:t>
      </w:r>
      <w:r w:rsidRPr="00E22D2C">
        <w:rPr>
          <w:sz w:val="28"/>
        </w:rPr>
        <w:t xml:space="preserve"> </w:t>
      </w:r>
      <w:bookmarkEnd w:id="12"/>
      <w:r w:rsidRPr="00E22D2C">
        <w:rPr>
          <w:sz w:val="28"/>
          <w:szCs w:val="28"/>
        </w:rPr>
        <w:t xml:space="preserve">Постоянные комиссии оказывают Совету депутатов и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22D2C">
        <w:rPr>
          <w:sz w:val="28"/>
          <w:szCs w:val="28"/>
        </w:rPr>
        <w:t xml:space="preserve"> содействие в рассмотрении предложений, заявлений и жалоб граждан.</w:t>
      </w:r>
    </w:p>
    <w:p w:rsidR="00C64C90" w:rsidRPr="00E22D2C" w:rsidRDefault="00C64C90" w:rsidP="00C64C90">
      <w:pPr>
        <w:ind w:firstLine="567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567"/>
        <w:jc w:val="both"/>
        <w:rPr>
          <w:sz w:val="28"/>
        </w:rPr>
      </w:pPr>
      <w:r>
        <w:rPr>
          <w:rStyle w:val="a3"/>
          <w:sz w:val="28"/>
          <w:u w:val="single"/>
        </w:rPr>
        <w:t>Статья 11</w:t>
      </w:r>
      <w:r w:rsidRPr="00405E77">
        <w:rPr>
          <w:rStyle w:val="a3"/>
          <w:sz w:val="28"/>
          <w:u w:val="single"/>
        </w:rPr>
        <w:t>.</w:t>
      </w:r>
      <w:r w:rsidRPr="00E22D2C">
        <w:rPr>
          <w:sz w:val="28"/>
        </w:rPr>
        <w:t xml:space="preserve"> Вопросы, относящиеся к ведению нескольких </w:t>
      </w:r>
      <w:r w:rsidRPr="00E22D2C">
        <w:rPr>
          <w:sz w:val="28"/>
          <w:szCs w:val="28"/>
        </w:rPr>
        <w:t xml:space="preserve">постоянных </w:t>
      </w:r>
      <w:r w:rsidRPr="00E22D2C">
        <w:rPr>
          <w:sz w:val="28"/>
        </w:rPr>
        <w:t xml:space="preserve">комиссий, могут по их инициативе, а также по поручению Совета депутатов либо по рекомендации администрации </w:t>
      </w:r>
      <w:r>
        <w:rPr>
          <w:sz w:val="28"/>
        </w:rPr>
        <w:t>сельского поселения</w:t>
      </w:r>
      <w:r w:rsidRPr="00E22D2C">
        <w:rPr>
          <w:sz w:val="28"/>
        </w:rPr>
        <w:t xml:space="preserve"> подготавливаться и рассматриваться ими совместно.</w:t>
      </w:r>
    </w:p>
    <w:p w:rsidR="00C64C90" w:rsidRPr="00E22D2C" w:rsidRDefault="00C64C90" w:rsidP="00C64C90">
      <w:pPr>
        <w:ind w:firstLine="567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Постоянная комиссия по вопросам, находящимся на ее рассмотрении, может запрашивать мнение других постоянных комиссий.</w:t>
      </w:r>
    </w:p>
    <w:p w:rsidR="00C64C90" w:rsidRPr="00E22D2C" w:rsidRDefault="00C64C90" w:rsidP="00C64C90">
      <w:pPr>
        <w:ind w:firstLine="567"/>
        <w:jc w:val="both"/>
        <w:rPr>
          <w:sz w:val="28"/>
        </w:rPr>
      </w:pPr>
    </w:p>
    <w:p w:rsidR="00C64C90" w:rsidRPr="00E22D2C" w:rsidRDefault="00C64C90" w:rsidP="00C64C90">
      <w:pPr>
        <w:tabs>
          <w:tab w:val="left" w:pos="993"/>
        </w:tabs>
        <w:ind w:firstLine="567"/>
        <w:jc w:val="both"/>
        <w:rPr>
          <w:sz w:val="28"/>
        </w:rPr>
      </w:pPr>
      <w:bookmarkStart w:id="13" w:name="sub_1011"/>
      <w:r w:rsidRPr="00BE45D2">
        <w:rPr>
          <w:rStyle w:val="a3"/>
          <w:sz w:val="28"/>
          <w:u w:val="single"/>
        </w:rPr>
        <w:t>Статья 1</w:t>
      </w:r>
      <w:r>
        <w:rPr>
          <w:rStyle w:val="a3"/>
          <w:sz w:val="28"/>
          <w:u w:val="single"/>
        </w:rPr>
        <w:t>2</w:t>
      </w:r>
      <w:r w:rsidRPr="00BE45D2">
        <w:rPr>
          <w:rStyle w:val="a3"/>
          <w:sz w:val="28"/>
          <w:u w:val="single"/>
        </w:rPr>
        <w:t>.</w:t>
      </w:r>
      <w:r w:rsidRPr="00E22D2C">
        <w:rPr>
          <w:sz w:val="28"/>
        </w:rPr>
        <w:t xml:space="preserve"> </w:t>
      </w:r>
      <w:bookmarkEnd w:id="13"/>
      <w:r w:rsidRPr="00E22D2C">
        <w:rPr>
          <w:sz w:val="28"/>
        </w:rPr>
        <w:t xml:space="preserve">Если постоянная комиссия считает, что вопрос, переданный на ее рассмотрение, относится также к ведению другой постоянной комиссии, либо признает необходимым высказать свое мнение по этому вопросу, рассматриваемому другой комиссией, то она вправе внести об этом предложение в </w:t>
      </w:r>
      <w:r w:rsidRPr="00E22D2C">
        <w:rPr>
          <w:sz w:val="28"/>
          <w:szCs w:val="28"/>
        </w:rPr>
        <w:t xml:space="preserve">Совет депутатов или администрацию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22D2C">
        <w:rPr>
          <w:sz w:val="28"/>
          <w:szCs w:val="28"/>
        </w:rPr>
        <w:t>.</w:t>
      </w:r>
    </w:p>
    <w:p w:rsidR="00C64C90" w:rsidRPr="00E22D2C" w:rsidRDefault="00C64C90" w:rsidP="00C64C90">
      <w:pPr>
        <w:tabs>
          <w:tab w:val="left" w:pos="993"/>
        </w:tabs>
        <w:ind w:firstLine="567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Постоянная комиссия по просьбе других постоянных комиссий может по вопросам своего ведения принимать участие в подготовке вопросов, рассматриваемых этими комиссиями.</w:t>
      </w:r>
    </w:p>
    <w:p w:rsidR="00C64C90" w:rsidRPr="00E22D2C" w:rsidRDefault="00C64C90" w:rsidP="00C64C90">
      <w:pPr>
        <w:jc w:val="both"/>
      </w:pPr>
    </w:p>
    <w:p w:rsidR="00C64C90" w:rsidRPr="00E22D2C" w:rsidRDefault="00C64C90" w:rsidP="00C64C90">
      <w:pPr>
        <w:pStyle w:val="1"/>
        <w:widowControl/>
        <w:rPr>
          <w:rFonts w:ascii="Times New Roman" w:hAnsi="Times New Roman"/>
          <w:sz w:val="28"/>
          <w:szCs w:val="28"/>
        </w:rPr>
      </w:pPr>
      <w:bookmarkStart w:id="14" w:name="sub_300"/>
      <w:r w:rsidRPr="00E22D2C">
        <w:rPr>
          <w:rFonts w:ascii="Times New Roman" w:hAnsi="Times New Roman"/>
          <w:sz w:val="28"/>
          <w:szCs w:val="28"/>
        </w:rPr>
        <w:t xml:space="preserve"> </w:t>
      </w:r>
      <w:r w:rsidRPr="00E22D2C">
        <w:rPr>
          <w:rFonts w:ascii="Times New Roman" w:hAnsi="Times New Roman"/>
          <w:sz w:val="28"/>
          <w:szCs w:val="28"/>
          <w:lang w:val="en-US"/>
        </w:rPr>
        <w:t>III</w:t>
      </w:r>
      <w:r w:rsidRPr="00E22D2C">
        <w:rPr>
          <w:rFonts w:ascii="Times New Roman" w:hAnsi="Times New Roman"/>
          <w:sz w:val="28"/>
          <w:szCs w:val="28"/>
        </w:rPr>
        <w:t xml:space="preserve"> Права и обязанности постоянных комиссий</w:t>
      </w:r>
    </w:p>
    <w:bookmarkEnd w:id="14"/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15" w:name="sub_1012"/>
      <w:r w:rsidRPr="00BE45D2">
        <w:rPr>
          <w:rStyle w:val="a3"/>
          <w:sz w:val="28"/>
          <w:szCs w:val="28"/>
          <w:u w:val="single"/>
        </w:rPr>
        <w:t>Статья 1</w:t>
      </w:r>
      <w:r>
        <w:rPr>
          <w:rStyle w:val="a3"/>
          <w:sz w:val="28"/>
          <w:szCs w:val="28"/>
          <w:u w:val="single"/>
        </w:rPr>
        <w:t>3</w:t>
      </w:r>
      <w:r w:rsidRPr="00BE45D2">
        <w:rPr>
          <w:rStyle w:val="a3"/>
          <w:sz w:val="28"/>
          <w:szCs w:val="28"/>
          <w:u w:val="single"/>
        </w:rPr>
        <w:t>.</w:t>
      </w:r>
      <w:r w:rsidRPr="00E22D2C">
        <w:rPr>
          <w:sz w:val="28"/>
          <w:szCs w:val="28"/>
        </w:rPr>
        <w:t xml:space="preserve"> Постоянные комиссии при рассмотрении вопросов, относящихся к их ведению, пользуются равными правами и </w:t>
      </w:r>
      <w:proofErr w:type="gramStart"/>
      <w:r w:rsidRPr="00E22D2C">
        <w:rPr>
          <w:sz w:val="28"/>
          <w:szCs w:val="28"/>
        </w:rPr>
        <w:t>несут равные обязанности</w:t>
      </w:r>
      <w:proofErr w:type="gramEnd"/>
      <w:r w:rsidRPr="00E22D2C">
        <w:rPr>
          <w:sz w:val="28"/>
          <w:szCs w:val="28"/>
        </w:rPr>
        <w:t xml:space="preserve">. 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>
        <w:rPr>
          <w:rStyle w:val="a3"/>
          <w:sz w:val="28"/>
          <w:u w:val="single"/>
        </w:rPr>
        <w:t>Статья 14</w:t>
      </w:r>
      <w:r w:rsidRPr="00BE45D2">
        <w:rPr>
          <w:rStyle w:val="a3"/>
          <w:sz w:val="28"/>
          <w:u w:val="single"/>
        </w:rPr>
        <w:t>.</w:t>
      </w:r>
      <w:r w:rsidRPr="00E22D2C">
        <w:rPr>
          <w:rStyle w:val="a3"/>
          <w:sz w:val="28"/>
        </w:rPr>
        <w:t xml:space="preserve"> </w:t>
      </w:r>
      <w:r w:rsidRPr="00E22D2C">
        <w:rPr>
          <w:sz w:val="28"/>
          <w:szCs w:val="28"/>
        </w:rPr>
        <w:t>Постоянные комиссии имеют право вносить на рассмотрение Совета депутатов или администрации вопросы, относящиеся к ведению постоянных комиссий.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16" w:name="sub_1013"/>
      <w:bookmarkEnd w:id="15"/>
      <w:r w:rsidRPr="00BE45D2">
        <w:rPr>
          <w:rStyle w:val="a3"/>
          <w:sz w:val="28"/>
          <w:szCs w:val="28"/>
          <w:u w:val="single"/>
        </w:rPr>
        <w:t>Статья 1</w:t>
      </w:r>
      <w:r>
        <w:rPr>
          <w:rStyle w:val="a3"/>
          <w:sz w:val="28"/>
          <w:szCs w:val="28"/>
          <w:u w:val="single"/>
        </w:rPr>
        <w:t>5</w:t>
      </w:r>
      <w:r w:rsidRPr="00BE45D2">
        <w:rPr>
          <w:rStyle w:val="a3"/>
          <w:sz w:val="28"/>
          <w:szCs w:val="28"/>
          <w:u w:val="single"/>
        </w:rPr>
        <w:t>.</w:t>
      </w:r>
      <w:r w:rsidRPr="00E22D2C">
        <w:rPr>
          <w:sz w:val="28"/>
          <w:szCs w:val="28"/>
        </w:rPr>
        <w:t xml:space="preserve"> Постоянные комиссии по вопросам, относящимся к их ведению, могут выступать с докладами и содокладами на сессиях Совета депутатов. 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Постоянные комиссии по вопросам, внесенным ими в Совет депутатов, либо по вопросам, переданным комиссиям на предварительное или дополнительное рассмотрение, выделяют своих докладчиков или содокладчиков.</w:t>
      </w:r>
    </w:p>
    <w:bookmarkEnd w:id="16"/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По вопросам, подготовленным постоянными комиссиями совместно, комиссии могут выступать с совместными докладами и содокладами, либо отдельно представлять свои замечания и предложения.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BE45D2">
        <w:rPr>
          <w:rStyle w:val="a3"/>
          <w:sz w:val="28"/>
          <w:u w:val="single"/>
        </w:rPr>
        <w:t>Статья 16.</w:t>
      </w:r>
      <w:r w:rsidRPr="00E22D2C">
        <w:rPr>
          <w:sz w:val="28"/>
          <w:szCs w:val="28"/>
        </w:rPr>
        <w:t xml:space="preserve"> Постоянные комиссии вправе вносить в Совет депутатов предложения по передаче проектов решений Совета депутатов по наиболее важным вопросам на местный референдум, на обсуждение общих собраний (сходов), конференций граждан.</w:t>
      </w:r>
    </w:p>
    <w:p w:rsidR="00C64C90" w:rsidRPr="00E22D2C" w:rsidRDefault="00C64C90" w:rsidP="00C64C90">
      <w:pPr>
        <w:ind w:firstLine="720"/>
        <w:jc w:val="both"/>
        <w:rPr>
          <w:rStyle w:val="a3"/>
          <w:sz w:val="28"/>
        </w:rPr>
      </w:pPr>
      <w:r w:rsidRPr="00E22D2C">
        <w:rPr>
          <w:sz w:val="28"/>
          <w:szCs w:val="28"/>
        </w:rPr>
        <w:t>Поступившие в ходе обсуждения предложения граждан по проектам решений и другим вопросам рассматриваются и обобщаются в порядке, определенном Советом депутатов.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17" w:name="sub_1014"/>
      <w:r w:rsidRPr="00BE45D2">
        <w:rPr>
          <w:rStyle w:val="a3"/>
          <w:sz w:val="28"/>
          <w:szCs w:val="28"/>
          <w:u w:val="single"/>
        </w:rPr>
        <w:t>Статья 17.</w:t>
      </w:r>
      <w:r w:rsidRPr="00E22D2C">
        <w:rPr>
          <w:sz w:val="28"/>
          <w:szCs w:val="28"/>
        </w:rPr>
        <w:t xml:space="preserve"> Постоянные комиссии по вопросам, относящимся к их ведению, вправе заслушивать на своих заседаниях доклады и сообщения руководителей структурных подразделений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22D2C">
        <w:rPr>
          <w:sz w:val="28"/>
          <w:szCs w:val="28"/>
        </w:rPr>
        <w:t xml:space="preserve">, предприятий, учреждений и организаций, расположенных на территории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bookmarkEnd w:id="17"/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 xml:space="preserve">Должностные лица и руководители указанных предприятий, учреждений, организаций обязаны явиться на заседание в установленные сроки и представить разъяснения по рассматриваемым вопросам. </w:t>
      </w:r>
      <w:r>
        <w:rPr>
          <w:sz w:val="28"/>
          <w:szCs w:val="28"/>
        </w:rPr>
        <w:t>П</w:t>
      </w:r>
      <w:r w:rsidRPr="00E22D2C">
        <w:rPr>
          <w:sz w:val="28"/>
          <w:szCs w:val="28"/>
        </w:rPr>
        <w:t>ри этом постоянные комиссии заблаговременно извещают соответствующих должностных лиц и руководителей предприятий, учреждений и организаций о предстоящем рассмотрении вопросов.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BE45D2">
        <w:rPr>
          <w:rStyle w:val="a3"/>
          <w:sz w:val="28"/>
          <w:u w:val="single"/>
        </w:rPr>
        <w:t xml:space="preserve">Статья </w:t>
      </w:r>
      <w:r>
        <w:rPr>
          <w:rStyle w:val="a3"/>
          <w:sz w:val="28"/>
          <w:u w:val="single"/>
        </w:rPr>
        <w:t>18.</w:t>
      </w:r>
      <w:r w:rsidRPr="00E22D2C">
        <w:rPr>
          <w:sz w:val="28"/>
          <w:szCs w:val="28"/>
        </w:rPr>
        <w:t xml:space="preserve"> Постоянные комиссии по вопросам, относящимся к их ведению, вправе требовать от структурных подразделений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22D2C">
        <w:rPr>
          <w:sz w:val="28"/>
          <w:szCs w:val="28"/>
        </w:rPr>
        <w:t>, руководителей предприятий, учреждений, организаций, независимо от форм собственности представления документов, письменных заключений и иных материалов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Должностные лица, руководители указанных предприятий, учреждений, организаций обязаны выполнить требования постоянных комиссий и представить необходимые материалы в установленные ими сроки.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За не предоставление постоянным комиссиям необходимой информации в установленные сроки или за предоставление недостоверной информации, либо за сокрытие информации, указанные должностные лица и руководители предприятий, учреждений, организаций несут ответственность в соответствии с законодательством.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>
        <w:rPr>
          <w:rStyle w:val="a3"/>
          <w:sz w:val="28"/>
          <w:szCs w:val="28"/>
          <w:u w:val="single"/>
        </w:rPr>
        <w:t>Статья 19</w:t>
      </w:r>
      <w:r w:rsidRPr="00BE45D2">
        <w:rPr>
          <w:rStyle w:val="a3"/>
          <w:sz w:val="28"/>
          <w:szCs w:val="28"/>
          <w:u w:val="single"/>
        </w:rPr>
        <w:t>.</w:t>
      </w:r>
      <w:r w:rsidRPr="00E22D2C">
        <w:rPr>
          <w:sz w:val="28"/>
          <w:szCs w:val="28"/>
        </w:rPr>
        <w:t xml:space="preserve"> Разработанные постоянными комиссиями рекомендации по вопросам, относящимся к ведению Совета депутатов, направляются соответствующим органам, предприятиям, учреждениям и организациям.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Рекомендации постоянных комиссий подлежат обязательному рассмотрению соответствующими органами, предприятиями, учреждениями и организациями. О результатах рассмотрения и принятых мерах должно быть сообщено постоянным комиссиям не позднее чем в двухнедельный срок, либо в иной срок, установленный комиссиями.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lastRenderedPageBreak/>
        <w:t>Постоянные комиссии вправе ставить вопросы об ответственности должностных лиц, не выполняющих Законы Российской Федерации, Республики Мордовия, решения соответствующего Совета депутатов, его комиссий.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18" w:name="sub_1015"/>
      <w:r w:rsidRPr="00BE45D2">
        <w:rPr>
          <w:rStyle w:val="a3"/>
          <w:sz w:val="28"/>
          <w:szCs w:val="28"/>
          <w:u w:val="single"/>
        </w:rPr>
        <w:t>Статья 2</w:t>
      </w:r>
      <w:r>
        <w:rPr>
          <w:rStyle w:val="a3"/>
          <w:sz w:val="28"/>
          <w:szCs w:val="28"/>
          <w:u w:val="single"/>
        </w:rPr>
        <w:t>0</w:t>
      </w:r>
      <w:r w:rsidRPr="00BE45D2">
        <w:rPr>
          <w:rStyle w:val="a3"/>
          <w:sz w:val="28"/>
          <w:szCs w:val="28"/>
          <w:u w:val="single"/>
        </w:rPr>
        <w:t>.</w:t>
      </w:r>
      <w:r w:rsidRPr="00E22D2C">
        <w:rPr>
          <w:sz w:val="28"/>
          <w:szCs w:val="28"/>
        </w:rPr>
        <w:t xml:space="preserve"> Постоянные комиссии по вопросам, относящимся к их ведению, вправе вносить предложения о заслушивании на сессии Совета депутатов отчета или информации о работе любого органа, либо должностного лица, о выполнении ими решений Совета депутатов, своих рекомендаций, решений вышестоящих органов.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>
        <w:rPr>
          <w:rStyle w:val="a3"/>
          <w:sz w:val="28"/>
          <w:u w:val="single"/>
        </w:rPr>
        <w:t>Статья 21</w:t>
      </w:r>
      <w:r w:rsidRPr="00BE45D2">
        <w:rPr>
          <w:rStyle w:val="a3"/>
          <w:sz w:val="28"/>
          <w:u w:val="single"/>
        </w:rPr>
        <w:t>.</w:t>
      </w:r>
      <w:r w:rsidRPr="00E22D2C">
        <w:rPr>
          <w:sz w:val="28"/>
          <w:szCs w:val="28"/>
        </w:rPr>
        <w:t xml:space="preserve"> Постоянные комиссии имеют право обращаться с запросами к администрации </w:t>
      </w:r>
      <w:r>
        <w:rPr>
          <w:sz w:val="28"/>
          <w:szCs w:val="28"/>
        </w:rPr>
        <w:t>сельского поселения</w:t>
      </w:r>
      <w:r w:rsidRPr="00E22D2C">
        <w:rPr>
          <w:sz w:val="28"/>
          <w:szCs w:val="28"/>
        </w:rPr>
        <w:t>, руководителям ее структурных подразделений, а также к руководителям, расположенных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сельского поселения</w:t>
      </w:r>
      <w:r w:rsidRPr="00E22D2C">
        <w:rPr>
          <w:sz w:val="28"/>
          <w:szCs w:val="28"/>
        </w:rPr>
        <w:t>, предприятий, учреждений и организаций по вопросам, отнесенным к ведению Совета депутатов.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BE45D2">
        <w:rPr>
          <w:rStyle w:val="a3"/>
          <w:sz w:val="28"/>
          <w:u w:val="single"/>
        </w:rPr>
        <w:t>Статья 22.</w:t>
      </w:r>
      <w:r w:rsidRPr="00E22D2C">
        <w:rPr>
          <w:rStyle w:val="a3"/>
          <w:sz w:val="28"/>
        </w:rPr>
        <w:t xml:space="preserve"> </w:t>
      </w:r>
      <w:r w:rsidRPr="00E22D2C">
        <w:rPr>
          <w:sz w:val="28"/>
          <w:szCs w:val="28"/>
        </w:rPr>
        <w:t>Постоянные комиссии вправе привлекать к своей работе депутатов Совета депутатов, не входящих в состав комиссии, а также представителей органов местного самоуправления, общественных организаций, органов общественной самодеятельности населения, а также специалистов и ученых.</w:t>
      </w:r>
    </w:p>
    <w:p w:rsidR="00C64C90" w:rsidRPr="00E22D2C" w:rsidRDefault="00C64C90" w:rsidP="00C64C90">
      <w:pPr>
        <w:jc w:val="both"/>
        <w:rPr>
          <w:sz w:val="28"/>
          <w:szCs w:val="28"/>
        </w:rPr>
      </w:pPr>
      <w:bookmarkStart w:id="19" w:name="sub_1016"/>
      <w:bookmarkEnd w:id="18"/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20" w:name="sub_1017"/>
      <w:bookmarkEnd w:id="19"/>
      <w:r w:rsidRPr="00BE45D2">
        <w:rPr>
          <w:rStyle w:val="a3"/>
          <w:sz w:val="28"/>
          <w:szCs w:val="28"/>
          <w:u w:val="single"/>
        </w:rPr>
        <w:t>Статья 23.</w:t>
      </w:r>
      <w:r w:rsidRPr="00E22D2C">
        <w:rPr>
          <w:sz w:val="28"/>
          <w:szCs w:val="28"/>
        </w:rPr>
        <w:t xml:space="preserve"> Члены постоянных комиссий обязаны участвовать в деятельности комиссий, содействовать проведению в жизнь их решений, выполнять поручения комиссий и их председателей.</w:t>
      </w:r>
    </w:p>
    <w:bookmarkEnd w:id="20"/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Член постоянной комиссии пользуется решающим голосом по всем вопросам, рассматриваемым комиссией, имеют право ставить любые вопросы, выдвигать предложения для рассмотрения комиссией и участвовать в их подготовке и обсуждении, вносить предложения о необходимости проведения проверок предприятий, учреждений и организаций, о заслушивании их представителей на заседании комиссии.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Член постоянной комиссии, предложения которого не получили поддержки комиссии, может внести их в письменной или устной форме при обсуждении данного вопроса на сессии Совета депутатов.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 xml:space="preserve">Члену постоянной комиссии по вопросам, вносимым на обсуждении комиссии, </w:t>
      </w:r>
      <w:proofErr w:type="gramStart"/>
      <w:r w:rsidRPr="00E22D2C">
        <w:rPr>
          <w:sz w:val="28"/>
          <w:szCs w:val="28"/>
        </w:rPr>
        <w:t>предоставляются необходимые документы</w:t>
      </w:r>
      <w:proofErr w:type="gramEnd"/>
      <w:r w:rsidRPr="00E22D2C">
        <w:rPr>
          <w:sz w:val="28"/>
          <w:szCs w:val="28"/>
        </w:rPr>
        <w:t xml:space="preserve"> и другие материалы.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Член постоянной комиссии по поручению комиссии или по своей инициативе, может изучать на месте вопросы, относящиеся к ведению комиссии, обобщать предложения общественных органов и организаций, а также граждан, сообщать свои выводы и предложения в комиссию.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21" w:name="sub_1019"/>
      <w:r w:rsidRPr="00623F71">
        <w:rPr>
          <w:rStyle w:val="a3"/>
          <w:sz w:val="28"/>
          <w:szCs w:val="28"/>
          <w:u w:val="single"/>
        </w:rPr>
        <w:t>Статья 24.</w:t>
      </w:r>
      <w:r>
        <w:rPr>
          <w:sz w:val="28"/>
          <w:szCs w:val="28"/>
        </w:rPr>
        <w:t xml:space="preserve">  В</w:t>
      </w:r>
      <w:r w:rsidRPr="00E22D2C">
        <w:rPr>
          <w:sz w:val="28"/>
          <w:szCs w:val="28"/>
        </w:rPr>
        <w:t xml:space="preserve"> предусмотренных законом случаях члены постоянных комиссий на время заседаний комиссий освобождаются от выполнения </w:t>
      </w:r>
      <w:r w:rsidRPr="00E22D2C">
        <w:rPr>
          <w:sz w:val="28"/>
          <w:szCs w:val="28"/>
        </w:rPr>
        <w:lastRenderedPageBreak/>
        <w:t>производственных или служебных обязанностей с сохранением среднего заработка по месту постоянной работы.</w:t>
      </w:r>
    </w:p>
    <w:bookmarkEnd w:id="21"/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pStyle w:val="1"/>
        <w:widowControl/>
        <w:rPr>
          <w:rFonts w:ascii="Times New Roman" w:hAnsi="Times New Roman"/>
          <w:sz w:val="28"/>
          <w:szCs w:val="28"/>
        </w:rPr>
      </w:pPr>
      <w:bookmarkStart w:id="22" w:name="sub_400"/>
      <w:r w:rsidRPr="00E22D2C">
        <w:rPr>
          <w:rFonts w:ascii="Times New Roman" w:hAnsi="Times New Roman"/>
          <w:sz w:val="28"/>
          <w:szCs w:val="28"/>
          <w:lang w:val="en-US"/>
        </w:rPr>
        <w:t>IV</w:t>
      </w:r>
      <w:r w:rsidRPr="00E22D2C">
        <w:rPr>
          <w:rFonts w:ascii="Times New Roman" w:hAnsi="Times New Roman"/>
          <w:sz w:val="28"/>
          <w:szCs w:val="28"/>
        </w:rPr>
        <w:t>. Порядок работы постоянных комиссий</w:t>
      </w:r>
    </w:p>
    <w:bookmarkEnd w:id="22"/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23" w:name="sub_1020"/>
      <w:r w:rsidRPr="00623F71">
        <w:rPr>
          <w:rStyle w:val="a3"/>
          <w:sz w:val="28"/>
          <w:szCs w:val="28"/>
          <w:u w:val="single"/>
        </w:rPr>
        <w:t>Статья 25.</w:t>
      </w:r>
      <w:r w:rsidRPr="00E22D2C">
        <w:rPr>
          <w:sz w:val="28"/>
          <w:szCs w:val="28"/>
        </w:rPr>
        <w:t xml:space="preserve"> Постоянные комиссии Совета депутатов работают в соответствии с планами, утвержденных на их заседаниях.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24" w:name="sub_1021"/>
      <w:bookmarkEnd w:id="23"/>
      <w:r w:rsidRPr="00623F71">
        <w:rPr>
          <w:rStyle w:val="a3"/>
          <w:sz w:val="28"/>
          <w:szCs w:val="28"/>
          <w:u w:val="single"/>
        </w:rPr>
        <w:t>Статья 26.</w:t>
      </w:r>
      <w:r w:rsidRPr="00E22D2C">
        <w:rPr>
          <w:sz w:val="28"/>
          <w:szCs w:val="28"/>
        </w:rPr>
        <w:t xml:space="preserve"> Заседания постоянных комиссий созываются по мере необходимости и могут проводиться как во время сессий Совета депутатов, так и в период между ними.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623F71" w:rsidRDefault="00C64C90" w:rsidP="00C64C90">
      <w:pPr>
        <w:ind w:firstLine="720"/>
        <w:jc w:val="both"/>
        <w:rPr>
          <w:rStyle w:val="a3"/>
          <w:b w:val="0"/>
          <w:sz w:val="28"/>
          <w:szCs w:val="28"/>
        </w:rPr>
      </w:pPr>
      <w:r w:rsidRPr="00623F71">
        <w:rPr>
          <w:rStyle w:val="a3"/>
          <w:sz w:val="28"/>
          <w:szCs w:val="28"/>
          <w:u w:val="single"/>
        </w:rPr>
        <w:t>Статья 27.</w:t>
      </w:r>
      <w:r w:rsidRPr="00623F71">
        <w:rPr>
          <w:rStyle w:val="a3"/>
          <w:sz w:val="28"/>
          <w:szCs w:val="28"/>
        </w:rPr>
        <w:t xml:space="preserve">  </w:t>
      </w:r>
      <w:r w:rsidRPr="00D354CA">
        <w:rPr>
          <w:rStyle w:val="a3"/>
          <w:b w:val="0"/>
          <w:color w:val="auto"/>
          <w:sz w:val="28"/>
          <w:szCs w:val="28"/>
        </w:rPr>
        <w:t>В заседаниях постоянных комиссий могут принимать участие с правом совещательного голоса депутаты, не входящие в состав данной комиссии.</w:t>
      </w:r>
    </w:p>
    <w:p w:rsidR="00C64C90" w:rsidRPr="00E22D2C" w:rsidRDefault="00C64C90" w:rsidP="00C64C90">
      <w:pPr>
        <w:ind w:firstLine="720"/>
        <w:jc w:val="both"/>
        <w:rPr>
          <w:rStyle w:val="a3"/>
          <w:b w:val="0"/>
          <w:sz w:val="28"/>
          <w:szCs w:val="28"/>
        </w:rPr>
      </w:pPr>
    </w:p>
    <w:p w:rsidR="00C64C90" w:rsidRPr="00D354CA" w:rsidRDefault="00C64C90" w:rsidP="00C64C90">
      <w:pPr>
        <w:ind w:firstLine="720"/>
        <w:jc w:val="both"/>
        <w:rPr>
          <w:rStyle w:val="a3"/>
          <w:b w:val="0"/>
          <w:color w:val="auto"/>
          <w:sz w:val="28"/>
          <w:szCs w:val="28"/>
        </w:rPr>
      </w:pPr>
      <w:r w:rsidRPr="00623F71">
        <w:rPr>
          <w:rStyle w:val="a3"/>
          <w:sz w:val="28"/>
          <w:szCs w:val="28"/>
          <w:u w:val="single"/>
        </w:rPr>
        <w:t>Статья 28.</w:t>
      </w:r>
      <w:r w:rsidRPr="00623F71">
        <w:rPr>
          <w:rStyle w:val="a3"/>
          <w:sz w:val="28"/>
          <w:szCs w:val="28"/>
        </w:rPr>
        <w:t xml:space="preserve"> </w:t>
      </w:r>
      <w:r w:rsidRPr="00D354CA">
        <w:rPr>
          <w:rStyle w:val="a3"/>
          <w:b w:val="0"/>
          <w:color w:val="auto"/>
          <w:sz w:val="28"/>
          <w:szCs w:val="28"/>
        </w:rPr>
        <w:t>На заседания постоянных комиссий могут приглашаться представители государственных органов, общественных организаций, органов общественной самодеятельности населения, специалисты и ученые, которые участвуют в заседаниях с правом совещательного голоса.</w:t>
      </w:r>
    </w:p>
    <w:p w:rsidR="00C64C90" w:rsidRPr="00D354CA" w:rsidRDefault="00C64C90" w:rsidP="00C64C90">
      <w:pPr>
        <w:ind w:firstLine="720"/>
        <w:jc w:val="both"/>
        <w:rPr>
          <w:b/>
          <w:sz w:val="28"/>
          <w:szCs w:val="28"/>
        </w:rPr>
      </w:pPr>
      <w:r w:rsidRPr="00D354CA">
        <w:rPr>
          <w:rStyle w:val="a3"/>
          <w:b w:val="0"/>
          <w:color w:val="auto"/>
          <w:sz w:val="28"/>
          <w:szCs w:val="28"/>
        </w:rPr>
        <w:t>Постоянные комиссии могут проводить выездные заседания.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В случае необходимости постоянная комиссия может принять решение о проведении закрытого заседания.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rStyle w:val="a3"/>
          <w:b w:val="0"/>
          <w:sz w:val="28"/>
          <w:szCs w:val="28"/>
        </w:rPr>
      </w:pPr>
      <w:r w:rsidRPr="00623F71">
        <w:rPr>
          <w:rStyle w:val="a3"/>
          <w:sz w:val="28"/>
          <w:szCs w:val="28"/>
          <w:u w:val="single"/>
        </w:rPr>
        <w:t>Статья 29.</w:t>
      </w:r>
      <w:r w:rsidRPr="00623F71">
        <w:rPr>
          <w:rStyle w:val="a3"/>
          <w:sz w:val="28"/>
          <w:szCs w:val="28"/>
        </w:rPr>
        <w:t xml:space="preserve"> </w:t>
      </w:r>
      <w:r w:rsidRPr="00D354CA">
        <w:rPr>
          <w:rStyle w:val="a3"/>
          <w:b w:val="0"/>
          <w:color w:val="auto"/>
          <w:sz w:val="28"/>
          <w:szCs w:val="28"/>
        </w:rPr>
        <w:t xml:space="preserve">При рассмотрении вопросов, относящихся к ведению двух или нескольких постоянных комиссий, по инициативе комиссий, а также по поручению </w:t>
      </w:r>
      <w:r w:rsidRPr="00E22D2C">
        <w:rPr>
          <w:sz w:val="28"/>
          <w:szCs w:val="28"/>
        </w:rPr>
        <w:t>Совета депутатов проводятся совместные заседания постоянных комиссий.</w:t>
      </w:r>
    </w:p>
    <w:p w:rsidR="00C64C90" w:rsidRPr="00E22D2C" w:rsidRDefault="00C64C90" w:rsidP="00C64C90">
      <w:pPr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25" w:name="sub_1022"/>
      <w:bookmarkEnd w:id="24"/>
      <w:r w:rsidRPr="00623F71">
        <w:rPr>
          <w:rStyle w:val="a3"/>
          <w:sz w:val="28"/>
          <w:szCs w:val="28"/>
          <w:u w:val="single"/>
        </w:rPr>
        <w:t>Статья 30.</w:t>
      </w:r>
      <w:r w:rsidRPr="00E22D2C">
        <w:rPr>
          <w:sz w:val="28"/>
          <w:szCs w:val="28"/>
        </w:rPr>
        <w:t xml:space="preserve"> Заседания постоянных комиссий правомочны, если на них присутствует более половины состава комиссии.</w:t>
      </w:r>
    </w:p>
    <w:bookmarkEnd w:id="25"/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В случае невозможности прибыть на заседание, член комиссии сообщает об этом председателю постоянной комиссии.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26" w:name="sub_1023"/>
      <w:r w:rsidRPr="00623F71">
        <w:rPr>
          <w:rStyle w:val="a3"/>
          <w:sz w:val="28"/>
          <w:szCs w:val="28"/>
          <w:u w:val="single"/>
        </w:rPr>
        <w:t>Статья 31.</w:t>
      </w:r>
      <w:r w:rsidRPr="00E22D2C">
        <w:rPr>
          <w:sz w:val="28"/>
          <w:szCs w:val="28"/>
        </w:rPr>
        <w:t xml:space="preserve"> Все вопросы в постоянной комиссии решаются простым большинством голосов общего состава членов комиссии.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При проведении совместных заседаний нескольких постоянных комиссий решения принимаются простым большинством голосов общего состава членов каждой комиссии.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D354CA" w:rsidRDefault="00C64C90" w:rsidP="00C64C90">
      <w:pPr>
        <w:ind w:firstLine="720"/>
        <w:jc w:val="both"/>
        <w:rPr>
          <w:rStyle w:val="a3"/>
          <w:b w:val="0"/>
          <w:color w:val="auto"/>
          <w:sz w:val="28"/>
          <w:szCs w:val="28"/>
        </w:rPr>
      </w:pPr>
      <w:r w:rsidRPr="00623F71">
        <w:rPr>
          <w:rStyle w:val="a3"/>
          <w:sz w:val="28"/>
          <w:szCs w:val="28"/>
          <w:u w:val="single"/>
        </w:rPr>
        <w:t>Статья 32.</w:t>
      </w:r>
      <w:r w:rsidRPr="00623F71">
        <w:rPr>
          <w:rStyle w:val="a3"/>
          <w:sz w:val="28"/>
          <w:szCs w:val="28"/>
        </w:rPr>
        <w:t xml:space="preserve"> </w:t>
      </w:r>
      <w:r w:rsidRPr="00D354CA">
        <w:rPr>
          <w:rStyle w:val="a3"/>
          <w:b w:val="0"/>
          <w:color w:val="auto"/>
          <w:sz w:val="28"/>
          <w:szCs w:val="28"/>
        </w:rPr>
        <w:t>Постоянные комиссии для подготовки рассматриваемых ими вопросов могут создавать подготовительные комиссии и рабочие группы из числа депутатов</w:t>
      </w:r>
      <w:r w:rsidRPr="00623F71">
        <w:rPr>
          <w:rStyle w:val="a3"/>
          <w:b w:val="0"/>
          <w:sz w:val="28"/>
          <w:szCs w:val="28"/>
        </w:rPr>
        <w:t xml:space="preserve"> </w:t>
      </w:r>
      <w:r w:rsidRPr="00623F71">
        <w:rPr>
          <w:sz w:val="28"/>
          <w:szCs w:val="28"/>
        </w:rPr>
        <w:t xml:space="preserve">Совета депутатов, представителей государственных </w:t>
      </w:r>
      <w:r w:rsidRPr="00623F71">
        <w:rPr>
          <w:sz w:val="28"/>
          <w:szCs w:val="28"/>
        </w:rPr>
        <w:lastRenderedPageBreak/>
        <w:t xml:space="preserve">органов, </w:t>
      </w:r>
      <w:r w:rsidRPr="00D354CA">
        <w:rPr>
          <w:rStyle w:val="a3"/>
          <w:b w:val="0"/>
          <w:color w:val="auto"/>
          <w:sz w:val="28"/>
          <w:szCs w:val="28"/>
        </w:rPr>
        <w:t>общественных организаций, органов местного самоуправление, специалистов и ученых.</w:t>
      </w:r>
    </w:p>
    <w:p w:rsidR="00C64C90" w:rsidRPr="00D354CA" w:rsidRDefault="00C64C90" w:rsidP="00C64C90">
      <w:pPr>
        <w:ind w:firstLine="720"/>
        <w:jc w:val="both"/>
        <w:rPr>
          <w:rStyle w:val="a3"/>
          <w:b w:val="0"/>
          <w:color w:val="auto"/>
          <w:sz w:val="28"/>
          <w:szCs w:val="28"/>
        </w:rPr>
      </w:pPr>
      <w:r w:rsidRPr="00D354CA">
        <w:rPr>
          <w:rStyle w:val="a3"/>
          <w:b w:val="0"/>
          <w:color w:val="auto"/>
          <w:sz w:val="28"/>
          <w:szCs w:val="28"/>
        </w:rPr>
        <w:t>Постоянные комиссии могут создавать совместные подготовительные комиссии и рабочие группы.</w:t>
      </w:r>
    </w:p>
    <w:p w:rsidR="00C64C90" w:rsidRPr="00E22D2C" w:rsidRDefault="00C64C90" w:rsidP="00C64C90">
      <w:pPr>
        <w:ind w:firstLine="720"/>
        <w:jc w:val="both"/>
        <w:rPr>
          <w:b/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bookmarkStart w:id="27" w:name="sub_1026"/>
      <w:r w:rsidRPr="00623F71">
        <w:rPr>
          <w:rStyle w:val="a3"/>
          <w:sz w:val="28"/>
          <w:szCs w:val="28"/>
          <w:u w:val="single"/>
        </w:rPr>
        <w:t>Статья 33.</w:t>
      </w:r>
      <w:r w:rsidRPr="00E22D2C">
        <w:rPr>
          <w:sz w:val="28"/>
          <w:szCs w:val="28"/>
        </w:rPr>
        <w:t xml:space="preserve"> Председатель постоянной комиссии, руководя ее работой:</w:t>
      </w:r>
    </w:p>
    <w:bookmarkEnd w:id="27"/>
    <w:p w:rsidR="00C64C90" w:rsidRPr="00E22D2C" w:rsidRDefault="00C64C90" w:rsidP="00C64C90">
      <w:pPr>
        <w:numPr>
          <w:ilvl w:val="0"/>
          <w:numId w:val="4"/>
        </w:numPr>
        <w:tabs>
          <w:tab w:val="clear" w:pos="1440"/>
          <w:tab w:val="left" w:pos="993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созывает заседания комиссии;</w:t>
      </w:r>
    </w:p>
    <w:p w:rsidR="00C64C90" w:rsidRPr="00E22D2C" w:rsidRDefault="00C64C90" w:rsidP="00C64C90">
      <w:pPr>
        <w:numPr>
          <w:ilvl w:val="0"/>
          <w:numId w:val="4"/>
        </w:numPr>
        <w:tabs>
          <w:tab w:val="clear" w:pos="1440"/>
          <w:tab w:val="left" w:pos="993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организует подготовку необходимых материалов к заседаниям;</w:t>
      </w:r>
    </w:p>
    <w:p w:rsidR="00C64C90" w:rsidRPr="00E22D2C" w:rsidRDefault="00C64C90" w:rsidP="00C64C90">
      <w:pPr>
        <w:numPr>
          <w:ilvl w:val="0"/>
          <w:numId w:val="4"/>
        </w:numPr>
        <w:tabs>
          <w:tab w:val="clear" w:pos="1440"/>
          <w:tab w:val="left" w:pos="993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дает поручения членам комиссии;</w:t>
      </w:r>
    </w:p>
    <w:p w:rsidR="00C64C90" w:rsidRPr="00E22D2C" w:rsidRDefault="00C64C90" w:rsidP="00C64C90">
      <w:pPr>
        <w:numPr>
          <w:ilvl w:val="0"/>
          <w:numId w:val="4"/>
        </w:numPr>
        <w:tabs>
          <w:tab w:val="clear" w:pos="1440"/>
          <w:tab w:val="left" w:pos="993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вызывает членов комиссии для работы в подготовительных комиссиях, а также для выполнения других поручений комиссии;</w:t>
      </w:r>
    </w:p>
    <w:p w:rsidR="00C64C90" w:rsidRPr="00E22D2C" w:rsidRDefault="00C64C90" w:rsidP="00C64C90">
      <w:pPr>
        <w:numPr>
          <w:ilvl w:val="0"/>
          <w:numId w:val="4"/>
        </w:numPr>
        <w:tabs>
          <w:tab w:val="clear" w:pos="1440"/>
          <w:tab w:val="left" w:pos="993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 xml:space="preserve">приглашает для участия в заседаниях комиссии представителей государственных органов, </w:t>
      </w:r>
      <w:r w:rsidRPr="00623F71">
        <w:rPr>
          <w:rStyle w:val="a3"/>
          <w:b w:val="0"/>
          <w:sz w:val="28"/>
          <w:szCs w:val="28"/>
        </w:rPr>
        <w:t>общественных организаций,</w:t>
      </w:r>
      <w:r w:rsidRPr="00E22D2C">
        <w:rPr>
          <w:rStyle w:val="a3"/>
          <w:b w:val="0"/>
          <w:sz w:val="28"/>
          <w:szCs w:val="28"/>
        </w:rPr>
        <w:t xml:space="preserve"> </w:t>
      </w:r>
      <w:r w:rsidRPr="00E22D2C">
        <w:rPr>
          <w:sz w:val="28"/>
          <w:szCs w:val="28"/>
        </w:rPr>
        <w:t>органов местного самоуправления района, специалистов и ученых;</w:t>
      </w:r>
    </w:p>
    <w:p w:rsidR="00C64C90" w:rsidRPr="00E22D2C" w:rsidRDefault="00C64C90" w:rsidP="00C64C90">
      <w:pPr>
        <w:numPr>
          <w:ilvl w:val="0"/>
          <w:numId w:val="4"/>
        </w:numPr>
        <w:tabs>
          <w:tab w:val="clear" w:pos="1440"/>
          <w:tab w:val="left" w:pos="993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председательствует на заседаниях комиссии;</w:t>
      </w:r>
    </w:p>
    <w:p w:rsidR="00C64C90" w:rsidRPr="00E22D2C" w:rsidRDefault="00C64C90" w:rsidP="00C64C90">
      <w:pPr>
        <w:numPr>
          <w:ilvl w:val="0"/>
          <w:numId w:val="4"/>
        </w:numPr>
        <w:tabs>
          <w:tab w:val="clear" w:pos="1440"/>
          <w:tab w:val="left" w:pos="993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представляет комиссию в отношениях с местной администрацией, с другими государственными и общественными органами и организациями, предприятиями и учреждениями;</w:t>
      </w:r>
    </w:p>
    <w:p w:rsidR="00C64C90" w:rsidRPr="00E22D2C" w:rsidRDefault="00C64C90" w:rsidP="00C64C90">
      <w:pPr>
        <w:numPr>
          <w:ilvl w:val="0"/>
          <w:numId w:val="4"/>
        </w:numPr>
        <w:tabs>
          <w:tab w:val="clear" w:pos="1440"/>
          <w:tab w:val="left" w:pos="993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организует работу по исполнению решений комиссии;</w:t>
      </w:r>
    </w:p>
    <w:p w:rsidR="00C64C90" w:rsidRPr="00E22D2C" w:rsidRDefault="00C64C90" w:rsidP="00C64C90">
      <w:pPr>
        <w:numPr>
          <w:ilvl w:val="0"/>
          <w:numId w:val="4"/>
        </w:numPr>
        <w:tabs>
          <w:tab w:val="clear" w:pos="1440"/>
          <w:tab w:val="left" w:pos="993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 xml:space="preserve">информирует администрацию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 сельского поселения</w:t>
      </w:r>
      <w:r w:rsidRPr="00E22D2C">
        <w:rPr>
          <w:sz w:val="28"/>
          <w:szCs w:val="28"/>
        </w:rPr>
        <w:t xml:space="preserve"> о рассмотренных в комиссии вопросах, а также мерах, принятых по реализации рекомендаций комиссии;</w:t>
      </w:r>
    </w:p>
    <w:p w:rsidR="00C64C90" w:rsidRPr="00E22D2C" w:rsidRDefault="00C64C90" w:rsidP="00C64C90">
      <w:pPr>
        <w:numPr>
          <w:ilvl w:val="0"/>
          <w:numId w:val="4"/>
        </w:numPr>
        <w:tabs>
          <w:tab w:val="clear" w:pos="1440"/>
          <w:tab w:val="left" w:pos="993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информирует членов комиссии о выполнении решений комиссии, рассмотрении ее рекомендаций.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Совместные заседания постоянных комиссий ведут председатели этих комиссий по согласованию между собой.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 xml:space="preserve"> В случае отсутствия председателя постоянной комиссии его обязанности исполняет заместитель председателя комиссии, а в комиссиях, в которых не избран заместитель председателя – один из членов комиссии.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623F71" w:rsidRDefault="00C64C90" w:rsidP="00C64C90">
      <w:pPr>
        <w:ind w:firstLine="720"/>
        <w:jc w:val="both"/>
        <w:rPr>
          <w:rStyle w:val="a3"/>
          <w:b w:val="0"/>
          <w:sz w:val="28"/>
          <w:szCs w:val="28"/>
        </w:rPr>
      </w:pPr>
      <w:r>
        <w:rPr>
          <w:rStyle w:val="a3"/>
          <w:sz w:val="28"/>
          <w:szCs w:val="28"/>
          <w:u w:val="single"/>
        </w:rPr>
        <w:t>Статья 34</w:t>
      </w:r>
      <w:r w:rsidRPr="00623F71">
        <w:rPr>
          <w:rStyle w:val="a3"/>
          <w:sz w:val="28"/>
          <w:szCs w:val="28"/>
          <w:u w:val="single"/>
        </w:rPr>
        <w:t>.</w:t>
      </w:r>
      <w:r w:rsidRPr="00623F71">
        <w:rPr>
          <w:rStyle w:val="a3"/>
          <w:sz w:val="28"/>
          <w:szCs w:val="28"/>
        </w:rPr>
        <w:t xml:space="preserve"> </w:t>
      </w:r>
      <w:r w:rsidRPr="00D354CA">
        <w:rPr>
          <w:rStyle w:val="a3"/>
          <w:b w:val="0"/>
          <w:color w:val="auto"/>
          <w:sz w:val="28"/>
          <w:szCs w:val="28"/>
        </w:rPr>
        <w:t>Секретарь постоянной комиссии ведет протоколы заседаний и делопроизводство комиссии, следит за своевременным направлением исполнителям решений и рекомендаций комиссии, поступлением от них ответов и выполняет другие возложенные на него обязанности.</w:t>
      </w:r>
    </w:p>
    <w:p w:rsidR="00C64C90" w:rsidRPr="00E22D2C" w:rsidRDefault="00C64C90" w:rsidP="00C64C90">
      <w:pPr>
        <w:ind w:firstLine="720"/>
        <w:jc w:val="both"/>
        <w:rPr>
          <w:rStyle w:val="a3"/>
          <w:b w:val="0"/>
          <w:sz w:val="28"/>
          <w:szCs w:val="28"/>
        </w:rPr>
      </w:pPr>
    </w:p>
    <w:p w:rsidR="00C64C90" w:rsidRPr="00D354CA" w:rsidRDefault="00C64C90" w:rsidP="00C64C90">
      <w:pPr>
        <w:ind w:firstLine="720"/>
        <w:jc w:val="both"/>
        <w:rPr>
          <w:rStyle w:val="a3"/>
          <w:b w:val="0"/>
          <w:color w:val="auto"/>
          <w:sz w:val="28"/>
          <w:szCs w:val="28"/>
        </w:rPr>
      </w:pPr>
      <w:r w:rsidRPr="00623F71">
        <w:rPr>
          <w:rStyle w:val="a3"/>
          <w:sz w:val="28"/>
          <w:szCs w:val="28"/>
          <w:u w:val="single"/>
        </w:rPr>
        <w:t>Статья 35.</w:t>
      </w:r>
      <w:r w:rsidRPr="00623F71">
        <w:rPr>
          <w:rStyle w:val="a3"/>
          <w:sz w:val="28"/>
          <w:szCs w:val="28"/>
        </w:rPr>
        <w:t xml:space="preserve"> </w:t>
      </w:r>
      <w:r w:rsidRPr="00D354CA">
        <w:rPr>
          <w:rStyle w:val="a3"/>
          <w:color w:val="auto"/>
          <w:sz w:val="28"/>
          <w:szCs w:val="28"/>
        </w:rPr>
        <w:t>Р</w:t>
      </w:r>
      <w:r w:rsidRPr="00D354CA">
        <w:rPr>
          <w:rStyle w:val="a3"/>
          <w:b w:val="0"/>
          <w:color w:val="auto"/>
          <w:sz w:val="28"/>
          <w:szCs w:val="28"/>
        </w:rPr>
        <w:t>ешения и заключения постоянной комиссии подписываются председателем комиссии. Решения принятые постоянными комиссиями совместно и совместно подготовленные ими заключения подписываются председателями соответствующих комиссий.</w:t>
      </w:r>
    </w:p>
    <w:p w:rsidR="00C64C90" w:rsidRPr="00D354CA" w:rsidRDefault="00C64C90" w:rsidP="00C64C90">
      <w:pPr>
        <w:ind w:firstLine="720"/>
        <w:jc w:val="both"/>
        <w:rPr>
          <w:rStyle w:val="a3"/>
          <w:b w:val="0"/>
          <w:color w:val="auto"/>
          <w:sz w:val="28"/>
          <w:szCs w:val="28"/>
        </w:rPr>
      </w:pPr>
      <w:r w:rsidRPr="00D354CA">
        <w:rPr>
          <w:rStyle w:val="a3"/>
          <w:b w:val="0"/>
          <w:color w:val="auto"/>
          <w:sz w:val="28"/>
          <w:szCs w:val="28"/>
        </w:rPr>
        <w:t>Протоколы заседаний постоянной комиссии подписываются председателем, а при наличии секретаря комиссии – и секретарем комиссии. Протоколы совместных заседаний постоянных комиссий подписываются председателями и секретарями соответствующих комиссий.</w:t>
      </w:r>
    </w:p>
    <w:p w:rsidR="00C64C90" w:rsidRPr="00D354CA" w:rsidRDefault="00C64C90" w:rsidP="00C64C90">
      <w:pPr>
        <w:ind w:firstLine="720"/>
        <w:jc w:val="both"/>
        <w:rPr>
          <w:rStyle w:val="a3"/>
          <w:b w:val="0"/>
          <w:color w:val="auto"/>
          <w:sz w:val="28"/>
          <w:szCs w:val="28"/>
        </w:rPr>
      </w:pPr>
      <w:r w:rsidRPr="00D354CA">
        <w:rPr>
          <w:rStyle w:val="a3"/>
          <w:b w:val="0"/>
          <w:color w:val="auto"/>
          <w:sz w:val="28"/>
          <w:szCs w:val="28"/>
        </w:rPr>
        <w:lastRenderedPageBreak/>
        <w:t>Решения и протоколы заседаний постоянной комиссии хранятся в делах комиссии.</w:t>
      </w:r>
    </w:p>
    <w:p w:rsidR="00C64C90" w:rsidRPr="00E22D2C" w:rsidRDefault="00C64C90" w:rsidP="00C64C90">
      <w:pPr>
        <w:ind w:firstLine="720"/>
        <w:jc w:val="both"/>
        <w:rPr>
          <w:b/>
          <w:sz w:val="28"/>
          <w:szCs w:val="28"/>
        </w:rPr>
      </w:pP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623F71">
        <w:rPr>
          <w:rStyle w:val="a3"/>
          <w:sz w:val="28"/>
          <w:szCs w:val="28"/>
          <w:u w:val="single"/>
        </w:rPr>
        <w:t>Статья 36</w:t>
      </w:r>
      <w:r>
        <w:rPr>
          <w:rStyle w:val="a3"/>
          <w:sz w:val="28"/>
          <w:szCs w:val="28"/>
          <w:u w:val="single"/>
        </w:rPr>
        <w:t>.</w:t>
      </w:r>
      <w:r w:rsidRPr="00E22D2C">
        <w:rPr>
          <w:sz w:val="28"/>
          <w:szCs w:val="28"/>
        </w:rPr>
        <w:t xml:space="preserve"> Постоянные комиссии Совета депутатов информируют общественность о своей деятельности. На заседания постоянных комиссий могут приглашаться представители органов печати, телевидения, радио и других средств массовой информации.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Сообщения о работе постоянных комиссий публикуются в местной печати.</w:t>
      </w:r>
    </w:p>
    <w:p w:rsidR="00C64C90" w:rsidRPr="00E22D2C" w:rsidRDefault="00C64C90" w:rsidP="00C64C90">
      <w:pPr>
        <w:ind w:firstLine="720"/>
        <w:jc w:val="both"/>
        <w:rPr>
          <w:sz w:val="28"/>
          <w:szCs w:val="28"/>
        </w:rPr>
      </w:pPr>
    </w:p>
    <w:p w:rsidR="00C64C90" w:rsidRPr="00D354CA" w:rsidRDefault="00C64C90" w:rsidP="00C64C90">
      <w:pPr>
        <w:ind w:firstLine="720"/>
        <w:jc w:val="both"/>
        <w:rPr>
          <w:rStyle w:val="a3"/>
          <w:b w:val="0"/>
          <w:color w:val="auto"/>
          <w:sz w:val="28"/>
          <w:szCs w:val="28"/>
        </w:rPr>
      </w:pPr>
      <w:r>
        <w:rPr>
          <w:rStyle w:val="a3"/>
          <w:sz w:val="28"/>
          <w:szCs w:val="28"/>
          <w:u w:val="single"/>
        </w:rPr>
        <w:t>Статья 37</w:t>
      </w:r>
      <w:r w:rsidRPr="00623F71">
        <w:rPr>
          <w:rStyle w:val="a3"/>
          <w:sz w:val="28"/>
          <w:szCs w:val="28"/>
          <w:u w:val="single"/>
        </w:rPr>
        <w:t>.</w:t>
      </w:r>
      <w:r w:rsidRPr="00623F71">
        <w:rPr>
          <w:rStyle w:val="a3"/>
          <w:sz w:val="28"/>
          <w:szCs w:val="28"/>
        </w:rPr>
        <w:t xml:space="preserve"> </w:t>
      </w:r>
      <w:r w:rsidRPr="00D354CA">
        <w:rPr>
          <w:rStyle w:val="a3"/>
          <w:b w:val="0"/>
          <w:color w:val="auto"/>
          <w:sz w:val="28"/>
          <w:szCs w:val="28"/>
        </w:rPr>
        <w:t xml:space="preserve">Деятельность постоянных комиссий координирует администрация </w:t>
      </w:r>
      <w:proofErr w:type="spellStart"/>
      <w:r w:rsidRPr="00D354CA">
        <w:rPr>
          <w:rStyle w:val="a3"/>
          <w:b w:val="0"/>
          <w:color w:val="auto"/>
          <w:sz w:val="28"/>
          <w:szCs w:val="28"/>
        </w:rPr>
        <w:t>Пятинского</w:t>
      </w:r>
      <w:proofErr w:type="spellEnd"/>
      <w:r w:rsidRPr="00D354CA">
        <w:rPr>
          <w:rStyle w:val="a3"/>
          <w:b w:val="0"/>
          <w:color w:val="auto"/>
          <w:sz w:val="28"/>
          <w:szCs w:val="28"/>
        </w:rPr>
        <w:t xml:space="preserve"> сельского поселения.</w:t>
      </w:r>
    </w:p>
    <w:p w:rsidR="00C64C90" w:rsidRPr="00D354CA" w:rsidRDefault="00C64C90" w:rsidP="00C64C90">
      <w:pPr>
        <w:ind w:firstLine="720"/>
        <w:jc w:val="both"/>
        <w:rPr>
          <w:rStyle w:val="a3"/>
          <w:b w:val="0"/>
          <w:color w:val="auto"/>
          <w:sz w:val="28"/>
          <w:szCs w:val="28"/>
        </w:rPr>
      </w:pPr>
      <w:r w:rsidRPr="00D354CA">
        <w:rPr>
          <w:rStyle w:val="a3"/>
          <w:b w:val="0"/>
          <w:color w:val="auto"/>
          <w:sz w:val="28"/>
          <w:szCs w:val="28"/>
        </w:rPr>
        <w:t>В этих целях администрация:</w:t>
      </w:r>
    </w:p>
    <w:p w:rsidR="00C64C90" w:rsidRPr="00E22D2C" w:rsidRDefault="00C64C90" w:rsidP="00C64C90">
      <w:pPr>
        <w:numPr>
          <w:ilvl w:val="0"/>
          <w:numId w:val="5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b/>
          <w:sz w:val="28"/>
          <w:szCs w:val="28"/>
        </w:rPr>
      </w:pPr>
      <w:r w:rsidRPr="00E22D2C">
        <w:rPr>
          <w:sz w:val="28"/>
          <w:szCs w:val="28"/>
        </w:rPr>
        <w:t>оказывает помощь</w:t>
      </w:r>
      <w:r w:rsidRPr="00E22D2C">
        <w:rPr>
          <w:b/>
          <w:sz w:val="28"/>
          <w:szCs w:val="28"/>
        </w:rPr>
        <w:t xml:space="preserve"> </w:t>
      </w:r>
      <w:r w:rsidRPr="00E22D2C">
        <w:rPr>
          <w:sz w:val="28"/>
          <w:szCs w:val="28"/>
        </w:rPr>
        <w:t>постоянным комиссиям в составлении планов работы;</w:t>
      </w:r>
    </w:p>
    <w:p w:rsidR="00C64C90" w:rsidRPr="00E22D2C" w:rsidRDefault="00C64C90" w:rsidP="00C64C90">
      <w:pPr>
        <w:numPr>
          <w:ilvl w:val="0"/>
          <w:numId w:val="5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знакомит постоянные комиссии с постановлениями вышестоящих государственных органов, со своими решениями и планами работы;</w:t>
      </w:r>
    </w:p>
    <w:p w:rsidR="00C64C90" w:rsidRPr="00E22D2C" w:rsidRDefault="00C64C90" w:rsidP="00C64C90">
      <w:pPr>
        <w:numPr>
          <w:ilvl w:val="0"/>
          <w:numId w:val="5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информирует постоянные комиссии о своей работе, работе своих структурных подразделений;</w:t>
      </w:r>
    </w:p>
    <w:p w:rsidR="00C64C90" w:rsidRPr="00E22D2C" w:rsidRDefault="00C64C90" w:rsidP="00C64C90">
      <w:pPr>
        <w:numPr>
          <w:ilvl w:val="0"/>
          <w:numId w:val="5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в случае необходимости передает в постоянные комиссии для предварительного или дополнительного рассмотрения проекты решений Совета депутатов;</w:t>
      </w:r>
    </w:p>
    <w:p w:rsidR="00C64C90" w:rsidRPr="00E22D2C" w:rsidRDefault="00C64C90" w:rsidP="00C64C90">
      <w:pPr>
        <w:numPr>
          <w:ilvl w:val="0"/>
          <w:numId w:val="5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оказывает помощь постоянным комиссиям в проведении проверок работы предприятий, учреждений и организаций, а также своих структурных подразделений;</w:t>
      </w:r>
    </w:p>
    <w:p w:rsidR="00C64C90" w:rsidRPr="00E22D2C" w:rsidRDefault="00C64C90" w:rsidP="00C64C90">
      <w:pPr>
        <w:numPr>
          <w:ilvl w:val="0"/>
          <w:numId w:val="5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 xml:space="preserve">привлекает постоянные комиссии к подготовке вопросов, вносимых на рассмотрение Совета депутатов и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22D2C">
        <w:rPr>
          <w:sz w:val="28"/>
          <w:szCs w:val="28"/>
        </w:rPr>
        <w:t>;</w:t>
      </w:r>
    </w:p>
    <w:p w:rsidR="00C64C90" w:rsidRPr="00E22D2C" w:rsidRDefault="00C64C90" w:rsidP="00C64C90">
      <w:pPr>
        <w:numPr>
          <w:ilvl w:val="0"/>
          <w:numId w:val="5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рассматривает в двухнедельный срок предложения, внесенные постоянными комиссиями в администрацию;</w:t>
      </w:r>
    </w:p>
    <w:p w:rsidR="00C64C90" w:rsidRPr="00E22D2C" w:rsidRDefault="00C64C90" w:rsidP="00C64C90">
      <w:pPr>
        <w:numPr>
          <w:ilvl w:val="0"/>
          <w:numId w:val="5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заслушивает сообщения государственных и общественных органов, учреждений и организаций о результатах рассмотрения рекомендаций постоянных комиссий и принимает по ним меры;</w:t>
      </w:r>
    </w:p>
    <w:p w:rsidR="00C64C90" w:rsidRPr="00E22D2C" w:rsidRDefault="00C64C90" w:rsidP="00C64C90">
      <w:pPr>
        <w:numPr>
          <w:ilvl w:val="0"/>
          <w:numId w:val="5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организует учебу членов комиссий, обобщает и распространяет положительный опыт работы постоянных комиссий;</w:t>
      </w:r>
    </w:p>
    <w:p w:rsidR="00C64C90" w:rsidRPr="00E22D2C" w:rsidRDefault="00C64C90" w:rsidP="00C64C90">
      <w:pPr>
        <w:numPr>
          <w:ilvl w:val="0"/>
          <w:numId w:val="5"/>
        </w:numPr>
        <w:tabs>
          <w:tab w:val="clear" w:pos="720"/>
          <w:tab w:val="num" w:pos="0"/>
          <w:tab w:val="left" w:pos="1134"/>
        </w:tabs>
        <w:overflowPunct/>
        <w:ind w:left="0" w:firstLine="709"/>
        <w:jc w:val="both"/>
        <w:rPr>
          <w:sz w:val="28"/>
          <w:szCs w:val="28"/>
        </w:rPr>
      </w:pPr>
      <w:r w:rsidRPr="00E22D2C">
        <w:rPr>
          <w:sz w:val="28"/>
          <w:szCs w:val="28"/>
        </w:rPr>
        <w:t>вносит на рассмотрение Совета депутатов предложения по вопросам работы постоянных комиссий и заслушивания их отчетов.</w:t>
      </w:r>
    </w:p>
    <w:p w:rsidR="00C64C90" w:rsidRPr="00E22D2C" w:rsidRDefault="00C64C90" w:rsidP="00C64C90">
      <w:pPr>
        <w:tabs>
          <w:tab w:val="left" w:pos="1134"/>
        </w:tabs>
        <w:jc w:val="both"/>
        <w:rPr>
          <w:sz w:val="28"/>
          <w:szCs w:val="28"/>
        </w:rPr>
      </w:pPr>
    </w:p>
    <w:p w:rsidR="00C64C90" w:rsidRPr="00E22D2C" w:rsidRDefault="00C64C90" w:rsidP="00C64C90">
      <w:pPr>
        <w:tabs>
          <w:tab w:val="left" w:pos="1134"/>
        </w:tabs>
        <w:jc w:val="both"/>
        <w:rPr>
          <w:sz w:val="28"/>
          <w:szCs w:val="28"/>
        </w:rPr>
      </w:pPr>
      <w:r>
        <w:rPr>
          <w:rStyle w:val="a3"/>
          <w:sz w:val="28"/>
          <w:szCs w:val="28"/>
          <w:u w:val="single"/>
        </w:rPr>
        <w:t>Статья 38</w:t>
      </w:r>
      <w:r w:rsidRPr="00623F71">
        <w:rPr>
          <w:rStyle w:val="a3"/>
          <w:sz w:val="28"/>
          <w:szCs w:val="28"/>
          <w:u w:val="single"/>
        </w:rPr>
        <w:t>.</w:t>
      </w:r>
      <w:r w:rsidRPr="00E22D2C">
        <w:rPr>
          <w:rStyle w:val="a3"/>
          <w:sz w:val="28"/>
          <w:szCs w:val="28"/>
        </w:rPr>
        <w:t xml:space="preserve"> </w:t>
      </w:r>
      <w:r w:rsidRPr="00D354CA">
        <w:rPr>
          <w:rStyle w:val="a3"/>
          <w:b w:val="0"/>
          <w:color w:val="auto"/>
          <w:sz w:val="28"/>
          <w:szCs w:val="28"/>
        </w:rPr>
        <w:t>Обслуживание деятельности</w:t>
      </w:r>
      <w:r w:rsidRPr="00E22D2C">
        <w:rPr>
          <w:rStyle w:val="a3"/>
          <w:sz w:val="28"/>
          <w:szCs w:val="28"/>
        </w:rPr>
        <w:t xml:space="preserve"> </w:t>
      </w:r>
      <w:r w:rsidRPr="00E22D2C">
        <w:rPr>
          <w:sz w:val="28"/>
          <w:szCs w:val="28"/>
        </w:rPr>
        <w:t xml:space="preserve">постоянных комиссий обеспечивается аппаратом администрации </w:t>
      </w:r>
      <w:proofErr w:type="spellStart"/>
      <w:r>
        <w:rPr>
          <w:sz w:val="28"/>
          <w:szCs w:val="28"/>
        </w:rPr>
        <w:t>Пятинского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E22D2C">
        <w:rPr>
          <w:sz w:val="28"/>
          <w:szCs w:val="28"/>
        </w:rPr>
        <w:t>Ромодановского муниципального района.</w:t>
      </w:r>
    </w:p>
    <w:p w:rsidR="00C64C90" w:rsidRPr="00E22D2C" w:rsidRDefault="00C64C90" w:rsidP="00C64C90">
      <w:pPr>
        <w:tabs>
          <w:tab w:val="num" w:pos="0"/>
          <w:tab w:val="left" w:pos="993"/>
        </w:tabs>
        <w:ind w:firstLine="709"/>
        <w:jc w:val="both"/>
        <w:rPr>
          <w:sz w:val="28"/>
          <w:szCs w:val="28"/>
        </w:rPr>
      </w:pPr>
    </w:p>
    <w:bookmarkEnd w:id="26"/>
    <w:p w:rsidR="00C64C90" w:rsidRPr="00E22D2C" w:rsidRDefault="00C64C90" w:rsidP="00C64C90">
      <w:pPr>
        <w:tabs>
          <w:tab w:val="num" w:pos="0"/>
          <w:tab w:val="left" w:pos="993"/>
        </w:tabs>
        <w:ind w:firstLine="709"/>
        <w:jc w:val="both"/>
        <w:rPr>
          <w:sz w:val="28"/>
          <w:szCs w:val="28"/>
        </w:rPr>
      </w:pPr>
    </w:p>
    <w:p w:rsidR="00C64C90" w:rsidRDefault="00C64C90" w:rsidP="00C64C90">
      <w:pPr>
        <w:tabs>
          <w:tab w:val="left" w:pos="6870"/>
        </w:tabs>
        <w:rPr>
          <w:b/>
          <w:sz w:val="22"/>
          <w:szCs w:val="22"/>
        </w:rPr>
      </w:pPr>
    </w:p>
    <w:p w:rsidR="00C64C90" w:rsidRDefault="00C64C90" w:rsidP="00C64C90"/>
    <w:p w:rsidR="006F21A1" w:rsidRDefault="006F21A1"/>
    <w:sectPr w:rsidR="006F21A1" w:rsidSect="006F21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05FAE"/>
    <w:multiLevelType w:val="hybridMultilevel"/>
    <w:tmpl w:val="AD0AEAEC"/>
    <w:lvl w:ilvl="0" w:tplc="8B827A6A">
      <w:start w:val="1"/>
      <w:numFmt w:val="bullet"/>
      <w:lvlText w:val="­"/>
      <w:lvlJc w:val="left"/>
      <w:pPr>
        <w:ind w:left="187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">
    <w:nsid w:val="05F94A5C"/>
    <w:multiLevelType w:val="hybridMultilevel"/>
    <w:tmpl w:val="B1EA108E"/>
    <w:lvl w:ilvl="0" w:tplc="D79E87B6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1A76D77"/>
    <w:multiLevelType w:val="hybridMultilevel"/>
    <w:tmpl w:val="B3B0E07A"/>
    <w:lvl w:ilvl="0" w:tplc="300A37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0063B"/>
    <w:multiLevelType w:val="hybridMultilevel"/>
    <w:tmpl w:val="7834E934"/>
    <w:lvl w:ilvl="0" w:tplc="2EB65CA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56D438F4"/>
    <w:multiLevelType w:val="hybridMultilevel"/>
    <w:tmpl w:val="DA70A6AE"/>
    <w:lvl w:ilvl="0" w:tplc="BFCC66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2BA55D3"/>
    <w:multiLevelType w:val="hybridMultilevel"/>
    <w:tmpl w:val="C55C116C"/>
    <w:lvl w:ilvl="0" w:tplc="2D34AD66">
      <w:start w:val="1"/>
      <w:numFmt w:val="decimal"/>
      <w:lvlText w:val="%1)"/>
      <w:lvlJc w:val="left"/>
      <w:pPr>
        <w:ind w:left="172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4C90"/>
    <w:rsid w:val="003B43B5"/>
    <w:rsid w:val="006F21A1"/>
    <w:rsid w:val="00C64C90"/>
    <w:rsid w:val="00D35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C9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64C90"/>
    <w:pPr>
      <w:widowControl w:val="0"/>
      <w:overflowPunct/>
      <w:spacing w:before="108" w:after="108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4C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a3">
    <w:name w:val="Цветовое выделение"/>
    <w:rsid w:val="00C64C90"/>
    <w:rPr>
      <w:b/>
      <w:bCs/>
      <w:color w:val="000080"/>
    </w:rPr>
  </w:style>
  <w:style w:type="character" w:customStyle="1" w:styleId="a4">
    <w:name w:val="Гипертекстовая ссылка"/>
    <w:basedOn w:val="a3"/>
    <w:rsid w:val="00C64C90"/>
    <w:rPr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03610.0" TargetMode="External"/><Relationship Id="rId5" Type="http://schemas.openxmlformats.org/officeDocument/2006/relationships/hyperlink" Target="garantF1://881750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3022</Words>
  <Characters>17228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2016-10-04T10:59:00Z</cp:lastPrinted>
  <dcterms:created xsi:type="dcterms:W3CDTF">2016-10-04T10:26:00Z</dcterms:created>
  <dcterms:modified xsi:type="dcterms:W3CDTF">2016-10-04T11:32:00Z</dcterms:modified>
</cp:coreProperties>
</file>