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30" w:type="dxa"/>
        <w:jc w:val="center"/>
        <w:tblLayout w:type="fixed"/>
        <w:tblLook w:val="04A0" w:firstRow="1" w:lastRow="0" w:firstColumn="1" w:lastColumn="0" w:noHBand="0" w:noVBand="1"/>
      </w:tblPr>
      <w:tblGrid>
        <w:gridCol w:w="4966"/>
        <w:gridCol w:w="4964"/>
      </w:tblGrid>
      <w:tr w:rsidR="00BB7297" w:rsidRPr="00BB7297" w:rsidTr="00FD3EE7">
        <w:trPr>
          <w:jc w:val="center"/>
        </w:trPr>
        <w:tc>
          <w:tcPr>
            <w:tcW w:w="4962" w:type="dxa"/>
            <w:hideMark/>
          </w:tcPr>
          <w:p w:rsidR="003513C7" w:rsidRPr="00BB7297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4"/>
                <w:szCs w:val="24"/>
              </w:rPr>
            </w:pPr>
            <w:r w:rsidRPr="00BB7297">
              <w:rPr>
                <w:color w:val="000000" w:themeColor="text1"/>
                <w:sz w:val="24"/>
                <w:szCs w:val="24"/>
              </w:rPr>
              <w:t xml:space="preserve">  </w:t>
            </w:r>
          </w:p>
          <w:tbl>
            <w:tblPr>
              <w:tblW w:w="9930" w:type="dxa"/>
              <w:tblBorders>
                <w:insideH w:val="single" w:sz="6" w:space="0" w:color="auto"/>
                <w:insideV w:val="single" w:sz="6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966"/>
              <w:gridCol w:w="4964"/>
            </w:tblGrid>
            <w:tr w:rsidR="00BB7297" w:rsidRPr="00BB7297" w:rsidTr="00FD3EE7"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</w:tcPr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ind w:right="-168"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BB7297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746CEDC7" wp14:editId="11EADCAA">
                        <wp:extent cx="414655" cy="584835"/>
                        <wp:effectExtent l="0" t="0" r="4445" b="5715"/>
                        <wp:docPr id="1" name="Рисунок 1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6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4655" cy="584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B729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1312" behindDoc="0" locked="0" layoutInCell="0" allowOverlap="1" wp14:anchorId="7A20127D" wp14:editId="3B72301C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8" name="Прямая соединительная линия 2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0D3B014" id="Прямая соединительная линия 28" o:spid="_x0000_s1026" style="position:absolute;z-index:2516613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" o:allowincell="f"/>
                        </w:pict>
                      </mc:Fallback>
                    </mc:AlternateContent>
                  </w:r>
                  <w:r w:rsidRPr="00BB729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59264" behindDoc="0" locked="0" layoutInCell="0" allowOverlap="1" wp14:anchorId="26AC6ED3" wp14:editId="40246786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7" name="Прямая соединительная линия 2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335C75A7" id="Прямая соединительная линия 27" o:spid="_x0000_s1026" style="position:absolute;z-index:25165926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0yPD2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BB729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0288" behindDoc="0" locked="0" layoutInCell="0" allowOverlap="1" wp14:anchorId="4FA45579" wp14:editId="6E6FDBF8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6" name="Прямая соединительная линия 2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247B977" id="Прямая соединительная линия 26" o:spid="_x0000_s1026" style="position:absolute;z-index:2516602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BB729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4384" behindDoc="0" locked="0" layoutInCell="0" allowOverlap="1" wp14:anchorId="5456B134" wp14:editId="1CD8F853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5" name="Прямая соединительная линия 2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10A7F0DC" id="Прямая соединительная линия 25" o:spid="_x0000_s1026" style="position:absolute;z-index:25166438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" o:allowincell="f"/>
                        </w:pict>
                      </mc:Fallback>
                    </mc:AlternateContent>
                  </w:r>
                  <w:r w:rsidRPr="00BB729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2336" behindDoc="0" locked="0" layoutInCell="0" allowOverlap="1" wp14:anchorId="4ABB5939" wp14:editId="105ACE14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4" name="Прямая соединительная линия 2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4AB95685" id="Прямая соединительная линия 24" o:spid="_x0000_s1026" style="position:absolute;z-index:25166233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gwa+6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BB729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3360" behindDoc="0" locked="0" layoutInCell="0" allowOverlap="1" wp14:anchorId="06A09E1A" wp14:editId="5ADDEDD6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3" name="Прямая соединительная линия 2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0752D1A2" id="Прямая соединительная линия 23" o:spid="_x0000_s1026" style="position:absolute;z-index:2516633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" o:allowincell="f"/>
                        </w:pict>
                      </mc:Fallback>
                    </mc:AlternateContent>
                  </w: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3513C7" w:rsidRPr="00BB7297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24"/>
                      <w:szCs w:val="24"/>
                    </w:rPr>
                  </w:pPr>
                  <w:r w:rsidRPr="00BB7297">
                    <w:rPr>
                      <w:color w:val="000000" w:themeColor="text1"/>
                      <w:sz w:val="28"/>
                      <w:szCs w:val="24"/>
                    </w:rPr>
                    <w:t>МЧС РОССИИ</w:t>
                  </w:r>
                </w:p>
                <w:p w:rsidR="003513C7" w:rsidRPr="00BB7297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B7297">
                    <w:rPr>
                      <w:b/>
                      <w:color w:val="000000" w:themeColor="text1"/>
                      <w:sz w:val="18"/>
                      <w:szCs w:val="18"/>
                    </w:rPr>
                    <w:t>ФЕДЕРАЛЬНОЕ КАЗЕННОЕ УЧРЕЖДЕНИЕ</w:t>
                  </w: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B7297">
                    <w:rPr>
                      <w:b/>
                      <w:color w:val="000000" w:themeColor="text1"/>
                      <w:sz w:val="18"/>
                      <w:szCs w:val="18"/>
                    </w:rPr>
                    <w:t>«ЦЕНТР УПРАВЛЕНИЯ В КРИЗИСНЫХ СИТУАЦИЯХ ГЛАВНОГО УПРАВЛЕНИЯ МЧС РОССИИ</w:t>
                  </w: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B7297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МОРДОВИЯ»</w:t>
                  </w: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 w:rsidRPr="00BB7297">
                    <w:rPr>
                      <w:b/>
                      <w:color w:val="000000" w:themeColor="text1"/>
                      <w:sz w:val="24"/>
                      <w:szCs w:val="24"/>
                    </w:rPr>
                    <w:t>(федеральное казенное учреждение «ЦУКС Главного управления МЧС России</w:t>
                  </w: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 w:rsidRPr="00BB7297">
                    <w:rPr>
                      <w:b/>
                      <w:color w:val="000000" w:themeColor="text1"/>
                      <w:sz w:val="24"/>
                      <w:szCs w:val="24"/>
                    </w:rPr>
                    <w:t>по Республике Мордовия»)</w:t>
                  </w:r>
                </w:p>
                <w:p w:rsidR="003513C7" w:rsidRPr="00BB7297" w:rsidRDefault="003513C7" w:rsidP="00FD3EE7">
                  <w:pPr>
                    <w:autoSpaceDE/>
                    <w:autoSpaceDN/>
                    <w:adjustRightInd/>
                    <w:snapToGrid w:val="0"/>
                    <w:spacing w:before="120"/>
                    <w:jc w:val="center"/>
                    <w:rPr>
                      <w:color w:val="000000" w:themeColor="text1"/>
                    </w:rPr>
                  </w:pPr>
                  <w:r w:rsidRPr="00BB7297">
                    <w:rPr>
                      <w:color w:val="000000" w:themeColor="text1"/>
                    </w:rPr>
                    <w:t>ул. Косарева, 40, г. Саранск, 430031</w:t>
                  </w:r>
                </w:p>
                <w:p w:rsidR="003513C7" w:rsidRPr="00BB7297" w:rsidRDefault="003513C7" w:rsidP="00FD3EE7">
                  <w:pPr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</w:rPr>
                  </w:pPr>
                  <w:r w:rsidRPr="00BB7297">
                    <w:rPr>
                      <w:color w:val="000000" w:themeColor="text1"/>
                    </w:rPr>
                    <w:t>Телефон: 56-38-38   Факс: 56-36-24 (код 8-834-2)</w:t>
                  </w:r>
                </w:p>
                <w:p w:rsidR="003513C7" w:rsidRPr="00BB7297" w:rsidRDefault="003513C7" w:rsidP="00FD3EE7">
                  <w:pPr>
                    <w:autoSpaceDE/>
                    <w:autoSpaceDN/>
                    <w:adjustRightInd/>
                    <w:snapToGrid w:val="0"/>
                    <w:spacing w:after="240"/>
                    <w:jc w:val="center"/>
                    <w:rPr>
                      <w:color w:val="000000" w:themeColor="text1"/>
                    </w:rPr>
                  </w:pPr>
                  <w:r w:rsidRPr="00BB7297">
                    <w:rPr>
                      <w:color w:val="000000" w:themeColor="text1"/>
                      <w:lang w:val="en-US"/>
                    </w:rPr>
                    <w:t>E</w:t>
                  </w:r>
                  <w:r w:rsidRPr="00BB7297">
                    <w:rPr>
                      <w:color w:val="000000" w:themeColor="text1"/>
                    </w:rPr>
                    <w:t>-</w:t>
                  </w:r>
                  <w:r w:rsidRPr="00BB7297">
                    <w:rPr>
                      <w:color w:val="000000" w:themeColor="text1"/>
                      <w:lang w:val="en-US"/>
                    </w:rPr>
                    <w:t>mail</w:t>
                  </w:r>
                  <w:r w:rsidRPr="00BB7297">
                    <w:rPr>
                      <w:color w:val="000000" w:themeColor="text1"/>
                    </w:rPr>
                    <w:t xml:space="preserve">: </w:t>
                  </w:r>
                  <w:proofErr w:type="spellStart"/>
                  <w:r w:rsidRPr="00BB7297">
                    <w:rPr>
                      <w:color w:val="000000" w:themeColor="text1"/>
                      <w:lang w:val="en-US"/>
                    </w:rPr>
                    <w:t>cuks</w:t>
                  </w:r>
                  <w:proofErr w:type="spellEnd"/>
                  <w:r w:rsidRPr="00BB7297">
                    <w:rPr>
                      <w:color w:val="000000" w:themeColor="text1"/>
                    </w:rPr>
                    <w:t>-</w:t>
                  </w:r>
                  <w:proofErr w:type="spellStart"/>
                  <w:r w:rsidRPr="00BB7297">
                    <w:rPr>
                      <w:color w:val="000000" w:themeColor="text1"/>
                      <w:lang w:val="en-US"/>
                    </w:rPr>
                    <w:t>mrd</w:t>
                  </w:r>
                  <w:proofErr w:type="spellEnd"/>
                  <w:r w:rsidRPr="00BB7297">
                    <w:rPr>
                      <w:color w:val="000000" w:themeColor="text1"/>
                    </w:rPr>
                    <w:t>@</w:t>
                  </w:r>
                  <w:r w:rsidRPr="00BB7297">
                    <w:rPr>
                      <w:color w:val="000000" w:themeColor="text1"/>
                      <w:lang w:val="en-US"/>
                    </w:rPr>
                    <w:t>mail</w:t>
                  </w:r>
                  <w:r w:rsidRPr="00BB7297">
                    <w:rPr>
                      <w:color w:val="000000" w:themeColor="text1"/>
                    </w:rPr>
                    <w:t>.</w:t>
                  </w:r>
                  <w:proofErr w:type="spellStart"/>
                  <w:r w:rsidRPr="00BB7297">
                    <w:rPr>
                      <w:color w:val="000000" w:themeColor="text1"/>
                      <w:lang w:val="en-US"/>
                    </w:rPr>
                    <w:t>ru</w:t>
                  </w:r>
                  <w:proofErr w:type="spellEnd"/>
                </w:p>
                <w:p w:rsidR="003513C7" w:rsidRPr="00BB7297" w:rsidRDefault="008C6A61" w:rsidP="00D65B89">
                  <w:pPr>
                    <w:widowControl/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4"/>
                      <w:szCs w:val="24"/>
                    </w:rPr>
                    <w:t>02</w:t>
                  </w:r>
                  <w:r w:rsidR="00D061C6" w:rsidRPr="00BB7297">
                    <w:rPr>
                      <w:color w:val="000000" w:themeColor="text1"/>
                      <w:sz w:val="24"/>
                      <w:szCs w:val="24"/>
                    </w:rPr>
                    <w:t xml:space="preserve"> </w:t>
                  </w:r>
                  <w:r>
                    <w:rPr>
                      <w:color w:val="000000" w:themeColor="text1"/>
                      <w:sz w:val="24"/>
                      <w:szCs w:val="24"/>
                    </w:rPr>
                    <w:t>декабря 2017 г. №</w:t>
                  </w:r>
                  <w:r w:rsidR="00647B43">
                    <w:rPr>
                      <w:color w:val="000000" w:themeColor="text1"/>
                      <w:sz w:val="24"/>
                      <w:szCs w:val="24"/>
                    </w:rPr>
                    <w:t>3727</w:t>
                  </w:r>
                  <w:r w:rsidR="003513C7" w:rsidRPr="00BB7297">
                    <w:rPr>
                      <w:color w:val="000000" w:themeColor="text1"/>
                      <w:sz w:val="24"/>
                      <w:szCs w:val="24"/>
                    </w:rPr>
                    <w:t>-1-11</w:t>
                  </w:r>
                </w:p>
              </w:tc>
              <w:tc>
                <w:tcPr>
                  <w:tcW w:w="4961" w:type="dxa"/>
                  <w:tcBorders>
                    <w:top w:val="nil"/>
                    <w:left w:val="single" w:sz="6" w:space="0" w:color="auto"/>
                    <w:bottom w:val="nil"/>
                    <w:right w:val="nil"/>
                  </w:tcBorders>
                </w:tcPr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  <w:r w:rsidRPr="00BB7297">
                    <w:rPr>
                      <w:color w:val="000000" w:themeColor="text1"/>
                      <w:sz w:val="26"/>
                      <w:szCs w:val="26"/>
                    </w:rPr>
                    <w:t xml:space="preserve">                            </w:t>
                  </w: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3513C7" w:rsidRPr="00BB7297" w:rsidRDefault="003513C7" w:rsidP="00FD3EE7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3513C7" w:rsidRPr="00BB7297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3513C7" w:rsidRPr="00BB7297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BB729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7297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 органов исполнительной власти Республики Мордовия;</w:t>
            </w:r>
          </w:p>
          <w:p w:rsidR="003513C7" w:rsidRPr="00BB729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7297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3513C7" w:rsidRPr="00BB729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7297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3513C7" w:rsidRPr="00BB729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7297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3513C7" w:rsidRPr="00BB729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7297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3513C7" w:rsidRPr="00BB729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7297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  <w:p w:rsidR="003513C7" w:rsidRPr="00BB7297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BB7297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</w:tbl>
    <w:p w:rsidR="003513C7" w:rsidRDefault="003513C7" w:rsidP="00DB5984">
      <w:pPr>
        <w:pStyle w:val="Normal2"/>
        <w:ind w:firstLine="709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«Оперативное предупреждение»</w:t>
      </w:r>
    </w:p>
    <w:p w:rsidR="00DB5984" w:rsidRPr="00DB5984" w:rsidRDefault="00DB5984" w:rsidP="00DB5984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3513C7" w:rsidRPr="00BB7297" w:rsidRDefault="003513C7" w:rsidP="003513C7">
      <w:pPr>
        <w:tabs>
          <w:tab w:val="left" w:pos="9000"/>
        </w:tabs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BB7297">
        <w:rPr>
          <w:color w:val="000000" w:themeColor="text1"/>
          <w:sz w:val="26"/>
          <w:szCs w:val="26"/>
        </w:rPr>
        <w:t>о уточненным данным Мордовского</w:t>
      </w:r>
      <w:r w:rsidRPr="00BB7297">
        <w:rPr>
          <w:color w:val="000000" w:themeColor="text1"/>
          <w:sz w:val="26"/>
          <w:szCs w:val="26"/>
        </w:rPr>
        <w:t xml:space="preserve"> центра по г</w:t>
      </w:r>
      <w:r w:rsidR="00651DBB" w:rsidRPr="00BB7297">
        <w:rPr>
          <w:color w:val="000000" w:themeColor="text1"/>
          <w:sz w:val="26"/>
          <w:szCs w:val="26"/>
        </w:rPr>
        <w:t>идрометеорологии и мониторингу </w:t>
      </w:r>
      <w:r w:rsidRPr="00BB7297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BB7297">
        <w:rPr>
          <w:color w:val="000000" w:themeColor="text1"/>
          <w:sz w:val="26"/>
          <w:szCs w:val="26"/>
        </w:rPr>
        <w:t>Верхне</w:t>
      </w:r>
      <w:proofErr w:type="spellEnd"/>
      <w:r w:rsidRPr="00BB7297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BB7297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BB7297">
        <w:rPr>
          <w:color w:val="000000" w:themeColor="text1"/>
          <w:sz w:val="26"/>
          <w:szCs w:val="26"/>
        </w:rPr>
        <w:t>УГМС»):</w:t>
      </w:r>
      <w:r w:rsidRPr="00BB7297">
        <w:rPr>
          <w:color w:val="000000" w:themeColor="text1"/>
          <w:kern w:val="2"/>
          <w:sz w:val="26"/>
          <w:szCs w:val="26"/>
        </w:rPr>
        <w:t xml:space="preserve"> </w:t>
      </w:r>
      <w:r w:rsidRPr="00BB7297">
        <w:rPr>
          <w:b/>
          <w:color w:val="000000" w:themeColor="text1"/>
          <w:kern w:val="2"/>
          <w:sz w:val="26"/>
          <w:szCs w:val="26"/>
        </w:rPr>
        <w:t>На территории Республики Мордовия</w:t>
      </w:r>
      <w:r w:rsidRPr="00BB7297">
        <w:rPr>
          <w:color w:val="000000" w:themeColor="text1"/>
          <w:kern w:val="2"/>
          <w:sz w:val="26"/>
          <w:szCs w:val="26"/>
        </w:rPr>
        <w:t xml:space="preserve"> </w:t>
      </w:r>
      <w:r w:rsidR="00DB5984">
        <w:rPr>
          <w:b/>
          <w:color w:val="000000" w:themeColor="text1"/>
          <w:kern w:val="2"/>
          <w:sz w:val="26"/>
          <w:szCs w:val="26"/>
        </w:rPr>
        <w:t>03</w:t>
      </w:r>
      <w:r w:rsidR="00D061C6" w:rsidRPr="00BB7297">
        <w:rPr>
          <w:b/>
          <w:color w:val="000000" w:themeColor="text1"/>
          <w:kern w:val="2"/>
          <w:sz w:val="26"/>
          <w:szCs w:val="26"/>
        </w:rPr>
        <w:t xml:space="preserve"> </w:t>
      </w:r>
      <w:r w:rsidR="00A96850">
        <w:rPr>
          <w:b/>
          <w:color w:val="000000" w:themeColor="text1"/>
          <w:kern w:val="2"/>
          <w:sz w:val="26"/>
          <w:szCs w:val="26"/>
        </w:rPr>
        <w:t>декабря</w:t>
      </w:r>
      <w:r w:rsidRPr="00BB7297">
        <w:rPr>
          <w:color w:val="000000" w:themeColor="text1"/>
          <w:kern w:val="2"/>
          <w:sz w:val="26"/>
          <w:szCs w:val="26"/>
        </w:rPr>
        <w:t xml:space="preserve"> </w:t>
      </w:r>
      <w:r w:rsidRPr="00BB7297">
        <w:rPr>
          <w:b/>
          <w:color w:val="000000" w:themeColor="text1"/>
          <w:kern w:val="2"/>
          <w:sz w:val="26"/>
          <w:szCs w:val="26"/>
        </w:rPr>
        <w:t>2017 года</w:t>
      </w:r>
      <w:r w:rsidRPr="00BB7297">
        <w:rPr>
          <w:color w:val="000000" w:themeColor="text1"/>
          <w:kern w:val="2"/>
          <w:sz w:val="26"/>
          <w:szCs w:val="26"/>
        </w:rPr>
        <w:t xml:space="preserve"> </w:t>
      </w:r>
      <w:r w:rsidRPr="00BB7297">
        <w:rPr>
          <w:b/>
          <w:color w:val="000000" w:themeColor="text1"/>
          <w:kern w:val="2"/>
          <w:sz w:val="26"/>
          <w:szCs w:val="26"/>
        </w:rPr>
        <w:t xml:space="preserve">прогнозируется </w:t>
      </w:r>
      <w:r w:rsidR="00A96850">
        <w:rPr>
          <w:b/>
          <w:color w:val="000000" w:themeColor="text1"/>
          <w:kern w:val="2"/>
          <w:sz w:val="26"/>
          <w:szCs w:val="26"/>
        </w:rPr>
        <w:t>комплекс неблагоприятных метеорологических явлений</w:t>
      </w:r>
      <w:r w:rsidRPr="00BB7297">
        <w:rPr>
          <w:b/>
          <w:color w:val="000000" w:themeColor="text1"/>
          <w:kern w:val="2"/>
          <w:sz w:val="26"/>
          <w:szCs w:val="26"/>
        </w:rPr>
        <w:t xml:space="preserve">, </w:t>
      </w:r>
      <w:r w:rsidR="00A96850">
        <w:rPr>
          <w:b/>
          <w:color w:val="000000" w:themeColor="text1"/>
          <w:kern w:val="2"/>
          <w:sz w:val="26"/>
          <w:szCs w:val="26"/>
        </w:rPr>
        <w:t>связанных</w:t>
      </w:r>
      <w:r w:rsidRPr="00BB7297">
        <w:rPr>
          <w:b/>
          <w:color w:val="000000" w:themeColor="text1"/>
          <w:kern w:val="2"/>
          <w:sz w:val="26"/>
          <w:szCs w:val="26"/>
        </w:rPr>
        <w:t xml:space="preserve"> с </w:t>
      </w:r>
      <w:r w:rsidR="00647B43" w:rsidRPr="00647B43">
        <w:rPr>
          <w:b/>
          <w:bCs/>
          <w:color w:val="000000" w:themeColor="text1"/>
          <w:kern w:val="2"/>
          <w:sz w:val="26"/>
          <w:szCs w:val="26"/>
        </w:rPr>
        <w:t>налипание</w:t>
      </w:r>
      <w:r w:rsidR="00647B43">
        <w:rPr>
          <w:b/>
          <w:bCs/>
          <w:color w:val="000000" w:themeColor="text1"/>
          <w:kern w:val="2"/>
          <w:sz w:val="26"/>
          <w:szCs w:val="26"/>
        </w:rPr>
        <w:t>м</w:t>
      </w:r>
      <w:r w:rsidR="00647B43" w:rsidRPr="00647B43">
        <w:rPr>
          <w:b/>
          <w:bCs/>
          <w:color w:val="000000" w:themeColor="text1"/>
          <w:kern w:val="2"/>
          <w:sz w:val="26"/>
          <w:szCs w:val="26"/>
        </w:rPr>
        <w:t xml:space="preserve"> мокрого снега, гололед</w:t>
      </w:r>
      <w:r w:rsidR="003D28E4">
        <w:rPr>
          <w:b/>
          <w:bCs/>
          <w:color w:val="000000" w:themeColor="text1"/>
          <w:kern w:val="2"/>
          <w:sz w:val="26"/>
          <w:szCs w:val="26"/>
        </w:rPr>
        <w:t>а</w:t>
      </w:r>
      <w:r w:rsidR="00647B43" w:rsidRPr="00647B43">
        <w:rPr>
          <w:b/>
          <w:bCs/>
          <w:color w:val="000000" w:themeColor="text1"/>
          <w:kern w:val="2"/>
          <w:sz w:val="26"/>
          <w:szCs w:val="26"/>
        </w:rPr>
        <w:t xml:space="preserve">, </w:t>
      </w:r>
      <w:r w:rsidR="00647B43">
        <w:rPr>
          <w:b/>
          <w:bCs/>
          <w:color w:val="000000" w:themeColor="text1"/>
          <w:kern w:val="2"/>
          <w:sz w:val="26"/>
          <w:szCs w:val="26"/>
        </w:rPr>
        <w:t>гололедицы</w:t>
      </w:r>
      <w:r w:rsidR="00647B43" w:rsidRPr="00647B43">
        <w:rPr>
          <w:b/>
          <w:bCs/>
          <w:color w:val="000000" w:themeColor="text1"/>
          <w:kern w:val="2"/>
          <w:sz w:val="26"/>
          <w:szCs w:val="26"/>
        </w:rPr>
        <w:t xml:space="preserve"> и </w:t>
      </w:r>
      <w:r w:rsidR="00647B43">
        <w:rPr>
          <w:b/>
          <w:bCs/>
          <w:color w:val="000000" w:themeColor="text1"/>
          <w:kern w:val="2"/>
          <w:sz w:val="26"/>
          <w:szCs w:val="26"/>
        </w:rPr>
        <w:t>снежных накатов</w:t>
      </w:r>
      <w:r w:rsidRPr="00BB7297">
        <w:rPr>
          <w:b/>
          <w:color w:val="000000" w:themeColor="text1"/>
          <w:kern w:val="2"/>
          <w:sz w:val="26"/>
          <w:szCs w:val="26"/>
        </w:rPr>
        <w:t>.</w:t>
      </w:r>
    </w:p>
    <w:p w:rsidR="003513C7" w:rsidRPr="00DB5984" w:rsidRDefault="003513C7" w:rsidP="00DB5984">
      <w:pPr>
        <w:ind w:firstLine="709"/>
        <w:jc w:val="both"/>
        <w:rPr>
          <w:sz w:val="26"/>
          <w:szCs w:val="26"/>
        </w:rPr>
      </w:pPr>
    </w:p>
    <w:p w:rsidR="003513C7" w:rsidRPr="00BB7297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BB7297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3513C7" w:rsidRPr="00BB7297" w:rsidRDefault="003513C7" w:rsidP="00815174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BB7297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3513C7" w:rsidRPr="00BB7297" w:rsidRDefault="003513C7" w:rsidP="00815174">
      <w:pPr>
        <w:numPr>
          <w:ilvl w:val="0"/>
          <w:numId w:val="2"/>
        </w:numPr>
        <w:tabs>
          <w:tab w:val="num" w:pos="0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3513C7" w:rsidRPr="00BB7297" w:rsidRDefault="003513C7" w:rsidP="00815174">
      <w:pPr>
        <w:numPr>
          <w:ilvl w:val="0"/>
          <w:numId w:val="2"/>
        </w:numPr>
        <w:tabs>
          <w:tab w:val="num" w:pos="0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3513C7" w:rsidRPr="00BB7297" w:rsidRDefault="003513C7" w:rsidP="00815174">
      <w:pPr>
        <w:numPr>
          <w:ilvl w:val="0"/>
          <w:numId w:val="2"/>
        </w:numPr>
        <w:tabs>
          <w:tab w:val="num" w:pos="0"/>
        </w:tabs>
        <w:autoSpaceDE/>
        <w:autoSpaceDN/>
        <w:adjustRightInd/>
        <w:spacing w:after="60"/>
        <w:ind w:left="0" w:firstLine="425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3513C7" w:rsidRPr="00BB7297" w:rsidRDefault="003513C7" w:rsidP="00815174">
      <w:pPr>
        <w:numPr>
          <w:ilvl w:val="0"/>
          <w:numId w:val="2"/>
        </w:numPr>
        <w:tabs>
          <w:tab w:val="num" w:pos="0"/>
        </w:tabs>
        <w:autoSpaceDE/>
        <w:adjustRightInd/>
        <w:spacing w:after="60"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t>организовать</w:t>
      </w:r>
      <w:proofErr w:type="gramEnd"/>
      <w:r w:rsidRPr="00BB7297">
        <w:rPr>
          <w:color w:val="000000" w:themeColor="text1"/>
          <w:sz w:val="26"/>
          <w:szCs w:val="26"/>
        </w:rPr>
        <w:t xml:space="preserve"> информирование населения, с размещением информации на официальных сайтах администраций муниципальных образований.</w:t>
      </w:r>
    </w:p>
    <w:p w:rsidR="003513C7" w:rsidRPr="00DB5984" w:rsidRDefault="003513C7" w:rsidP="003513C7">
      <w:pPr>
        <w:widowControl/>
        <w:autoSpaceDE/>
        <w:autoSpaceDN/>
        <w:adjustRightInd/>
        <w:ind w:left="284" w:firstLine="437"/>
        <w:jc w:val="both"/>
        <w:rPr>
          <w:sz w:val="26"/>
          <w:szCs w:val="26"/>
        </w:rPr>
      </w:pPr>
    </w:p>
    <w:p w:rsidR="003513C7" w:rsidRPr="00BB7297" w:rsidRDefault="003513C7" w:rsidP="003513C7">
      <w:pPr>
        <w:widowControl/>
        <w:autoSpaceDE/>
        <w:autoSpaceDN/>
        <w:adjustRightInd/>
        <w:ind w:left="284" w:firstLine="437"/>
        <w:jc w:val="both"/>
        <w:rPr>
          <w:b/>
          <w:color w:val="000000" w:themeColor="text1"/>
          <w:sz w:val="26"/>
          <w:szCs w:val="26"/>
        </w:rPr>
      </w:pPr>
      <w:r w:rsidRPr="00BB7297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3513C7" w:rsidRPr="00BB7297" w:rsidRDefault="003513C7" w:rsidP="003513C7">
      <w:pPr>
        <w:widowControl/>
        <w:autoSpaceDE/>
        <w:autoSpaceDN/>
        <w:adjustRightInd/>
        <w:ind w:firstLine="709"/>
        <w:rPr>
          <w:b/>
          <w:color w:val="000000" w:themeColor="text1"/>
          <w:sz w:val="26"/>
          <w:szCs w:val="26"/>
        </w:rPr>
      </w:pPr>
      <w:r w:rsidRPr="00BB7297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3513C7" w:rsidRPr="00BB7297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t>довести</w:t>
      </w:r>
      <w:proofErr w:type="gramEnd"/>
      <w:r w:rsidRPr="00BB7297">
        <w:rPr>
          <w:color w:val="000000" w:themeColor="text1"/>
          <w:sz w:val="26"/>
          <w:szCs w:val="26"/>
        </w:rPr>
        <w:t xml:space="preserve">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3513C7" w:rsidRPr="00BB7297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t>обеспечить</w:t>
      </w:r>
      <w:proofErr w:type="gramEnd"/>
      <w:r w:rsidRPr="00BB7297">
        <w:rPr>
          <w:color w:val="000000" w:themeColor="text1"/>
          <w:sz w:val="26"/>
          <w:szCs w:val="26"/>
        </w:rPr>
        <w:t xml:space="preserve">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3513C7" w:rsidRPr="00BB7297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lastRenderedPageBreak/>
        <w:t>проинформировать</w:t>
      </w:r>
      <w:proofErr w:type="gramEnd"/>
      <w:r w:rsidRPr="00BB7297">
        <w:rPr>
          <w:color w:val="000000" w:themeColor="text1"/>
          <w:sz w:val="26"/>
          <w:szCs w:val="26"/>
        </w:rPr>
        <w:t xml:space="preserve"> руководителей сельскохозяйственных предприятий о возможности поврежден</w:t>
      </w:r>
      <w:r w:rsidR="00815174">
        <w:rPr>
          <w:color w:val="000000" w:themeColor="text1"/>
          <w:sz w:val="26"/>
          <w:szCs w:val="26"/>
        </w:rPr>
        <w:t>ия сельскохозяйственных культур;</w:t>
      </w:r>
    </w:p>
    <w:p w:rsidR="003513C7" w:rsidRPr="00BB7297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t>уточнить</w:t>
      </w:r>
      <w:proofErr w:type="gramEnd"/>
      <w:r w:rsidRPr="00BB7297">
        <w:rPr>
          <w:color w:val="000000" w:themeColor="text1"/>
          <w:sz w:val="26"/>
          <w:szCs w:val="26"/>
        </w:rPr>
        <w:t xml:space="preserve"> План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3513C7" w:rsidRPr="00BB7297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513C7" w:rsidRPr="00BB7297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BB7297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 xml:space="preserve">при возникновении экстренных ситуаций (происшествий) немедленно информировать старшего оперативного дежурного ФКУ «ЦУКС ГУ МЧС России по </w:t>
      </w:r>
      <w:r w:rsidRPr="00DB5984">
        <w:rPr>
          <w:sz w:val="26"/>
          <w:szCs w:val="26"/>
        </w:rPr>
        <w:t>Республике</w:t>
      </w:r>
      <w:r w:rsidRPr="00BB7297">
        <w:rPr>
          <w:color w:val="000000" w:themeColor="text1"/>
          <w:sz w:val="26"/>
          <w:szCs w:val="26"/>
        </w:rPr>
        <w:t xml:space="preserve"> Мордовия».</w:t>
      </w:r>
    </w:p>
    <w:p w:rsidR="003513C7" w:rsidRPr="00DB5984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sz w:val="26"/>
          <w:szCs w:val="26"/>
        </w:rPr>
      </w:pPr>
    </w:p>
    <w:p w:rsidR="003513C7" w:rsidRPr="00BB7297" w:rsidRDefault="003513C7" w:rsidP="003513C7">
      <w:pPr>
        <w:pStyle w:val="a3"/>
        <w:spacing w:after="60"/>
        <w:ind w:left="284" w:firstLine="425"/>
        <w:jc w:val="both"/>
        <w:rPr>
          <w:b/>
          <w:i/>
          <w:color w:val="000000" w:themeColor="text1"/>
          <w:sz w:val="26"/>
          <w:szCs w:val="26"/>
        </w:rPr>
      </w:pPr>
      <w:r w:rsidRPr="00BB7297">
        <w:rPr>
          <w:b/>
          <w:i/>
          <w:color w:val="000000" w:themeColor="text1"/>
          <w:sz w:val="26"/>
          <w:szCs w:val="26"/>
        </w:rPr>
        <w:t xml:space="preserve">Для предупреждения ДТП, крупных автомобильных аварий и заторов на дорогах: </w:t>
      </w:r>
    </w:p>
    <w:p w:rsidR="003513C7" w:rsidRPr="00BB7297" w:rsidRDefault="003513C7" w:rsidP="00815174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t>обеспечить</w:t>
      </w:r>
      <w:proofErr w:type="gramEnd"/>
      <w:r w:rsidRPr="00BB7297">
        <w:rPr>
          <w:color w:val="000000" w:themeColor="text1"/>
          <w:sz w:val="26"/>
          <w:szCs w:val="26"/>
        </w:rPr>
        <w:t xml:space="preserve"> контроль готовности спасательных служб к реагированию на происшествия;</w:t>
      </w:r>
    </w:p>
    <w:p w:rsidR="003513C7" w:rsidRPr="00BB7297" w:rsidRDefault="003513C7" w:rsidP="00815174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BB7297" w:rsidRDefault="003513C7" w:rsidP="00815174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3513C7" w:rsidRPr="00DB5984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sz w:val="26"/>
          <w:szCs w:val="26"/>
        </w:rPr>
      </w:pPr>
    </w:p>
    <w:p w:rsidR="003513C7" w:rsidRPr="00BB7297" w:rsidRDefault="003513C7" w:rsidP="00815174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BB7297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BB7297">
        <w:rPr>
          <w:color w:val="000000" w:themeColor="text1"/>
          <w:sz w:val="26"/>
          <w:szCs w:val="26"/>
        </w:rPr>
        <w:t>:</w:t>
      </w:r>
    </w:p>
    <w:p w:rsidR="003513C7" w:rsidRPr="00BB7297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Оперативным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3513C7" w:rsidRPr="00BB7297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Проверить готовность резервных источников питания находящихся на социально-значимых объектах с круглосуточным пребыванием людей;</w:t>
      </w:r>
    </w:p>
    <w:p w:rsidR="003513C7" w:rsidRPr="00BB7297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Провести разъяснительную работу с населением об ограничении выходов вне населенных пунктов;</w:t>
      </w:r>
    </w:p>
    <w:p w:rsidR="003513C7" w:rsidRPr="00BB7297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Должностным лицам администраций, ЖКХ осуществлять контроль в ночное время суток за работой объектов водоснабжения, газоснабжения и энергоснабжения;</w:t>
      </w:r>
    </w:p>
    <w:p w:rsidR="003513C7" w:rsidRPr="00BB7297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Проверить и обеспечить готовность системы оповещения, средств связи и управления, в том числе дублирующих, автономных источников энергоснабжения, в первую очередь в лечебных учреждениях и критически важных для инфраструктуры экономики объектах;</w:t>
      </w:r>
    </w:p>
    <w:p w:rsidR="003513C7" w:rsidRPr="00BB7297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Организовать круглосуточное дежурство ав</w:t>
      </w:r>
      <w:r w:rsidR="00815174">
        <w:rPr>
          <w:color w:val="000000" w:themeColor="text1"/>
          <w:sz w:val="26"/>
          <w:szCs w:val="26"/>
        </w:rPr>
        <w:t>арийно-восстановительных бригад;</w:t>
      </w:r>
    </w:p>
    <w:p w:rsidR="003513C7" w:rsidRPr="00BB7297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513C7" w:rsidRPr="00BB7297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Создать аварийный запас топлива для аварийно-восстановительных бригад.</w:t>
      </w:r>
    </w:p>
    <w:p w:rsidR="003513C7" w:rsidRPr="00BB7297" w:rsidRDefault="003513C7" w:rsidP="003513C7">
      <w:pPr>
        <w:pStyle w:val="a3"/>
        <w:widowControl/>
        <w:adjustRightInd/>
        <w:spacing w:after="60"/>
        <w:ind w:left="0" w:firstLine="567"/>
        <w:jc w:val="both"/>
        <w:rPr>
          <w:color w:val="000000" w:themeColor="text1"/>
          <w:sz w:val="26"/>
          <w:szCs w:val="26"/>
        </w:rPr>
      </w:pPr>
    </w:p>
    <w:p w:rsidR="003513C7" w:rsidRPr="00BB7297" w:rsidRDefault="003513C7" w:rsidP="00815174">
      <w:pPr>
        <w:ind w:firstLine="709"/>
        <w:jc w:val="both"/>
        <w:rPr>
          <w:b/>
          <w:color w:val="000000" w:themeColor="text1"/>
          <w:sz w:val="26"/>
          <w:szCs w:val="26"/>
        </w:rPr>
      </w:pPr>
      <w:r w:rsidRPr="00BB7297">
        <w:rPr>
          <w:b/>
          <w:color w:val="000000" w:themeColor="text1"/>
          <w:sz w:val="26"/>
          <w:szCs w:val="26"/>
        </w:rPr>
        <w:t>При угрозе порывов ветра рекомендуем провести следующие мероприятия</w:t>
      </w:r>
      <w:r w:rsidRPr="00BB7297">
        <w:rPr>
          <w:b/>
          <w:color w:val="000000" w:themeColor="text1"/>
          <w:kern w:val="2"/>
          <w:sz w:val="26"/>
          <w:szCs w:val="26"/>
        </w:rPr>
        <w:t>:</w:t>
      </w:r>
      <w:r w:rsidRPr="00BB7297">
        <w:rPr>
          <w:b/>
          <w:color w:val="000000" w:themeColor="text1"/>
          <w:sz w:val="26"/>
          <w:szCs w:val="26"/>
        </w:rPr>
        <w:t xml:space="preserve"> </w:t>
      </w:r>
    </w:p>
    <w:p w:rsidR="003513C7" w:rsidRPr="00BB7297" w:rsidRDefault="003513C7" w:rsidP="003513C7">
      <w:pPr>
        <w:numPr>
          <w:ilvl w:val="0"/>
          <w:numId w:val="1"/>
        </w:numPr>
        <w:ind w:left="0" w:firstLine="567"/>
        <w:jc w:val="both"/>
        <w:rPr>
          <w:color w:val="000000" w:themeColor="text1"/>
          <w:sz w:val="26"/>
          <w:szCs w:val="26"/>
        </w:rPr>
      </w:pPr>
      <w:r w:rsidRPr="00BB7297">
        <w:rPr>
          <w:rFonts w:eastAsia="Batang"/>
          <w:color w:val="FF0000"/>
          <w:sz w:val="26"/>
          <w:szCs w:val="26"/>
        </w:rPr>
        <w:lastRenderedPageBreak/>
        <w:t xml:space="preserve"> </w:t>
      </w:r>
      <w:proofErr w:type="gramStart"/>
      <w:r w:rsidRPr="00BB7297">
        <w:rPr>
          <w:rFonts w:eastAsia="Batang"/>
          <w:color w:val="000000" w:themeColor="text1"/>
          <w:sz w:val="26"/>
          <w:szCs w:val="26"/>
        </w:rPr>
        <w:t>организовать</w:t>
      </w:r>
      <w:proofErr w:type="gramEnd"/>
      <w:r w:rsidRPr="00BB7297">
        <w:rPr>
          <w:rFonts w:eastAsia="Batang"/>
          <w:color w:val="000000" w:themeColor="text1"/>
          <w:sz w:val="26"/>
          <w:szCs w:val="26"/>
        </w:rPr>
        <w:t xml:space="preserve"> беспрерывный мониторинг погодных условий;</w:t>
      </w:r>
    </w:p>
    <w:p w:rsidR="003513C7" w:rsidRPr="00BB7297" w:rsidRDefault="003513C7" w:rsidP="003513C7">
      <w:pPr>
        <w:numPr>
          <w:ilvl w:val="0"/>
          <w:numId w:val="1"/>
        </w:numPr>
        <w:tabs>
          <w:tab w:val="left" w:pos="851"/>
        </w:tabs>
        <w:ind w:left="0" w:right="28" w:firstLine="567"/>
        <w:jc w:val="both"/>
        <w:rPr>
          <w:rFonts w:eastAsia="Batang"/>
          <w:color w:val="000000" w:themeColor="text1"/>
          <w:sz w:val="26"/>
          <w:szCs w:val="26"/>
        </w:rPr>
      </w:pPr>
      <w:proofErr w:type="gramStart"/>
      <w:r w:rsidRPr="00BB7297">
        <w:rPr>
          <w:rFonts w:eastAsia="Batang"/>
          <w:color w:val="000000" w:themeColor="text1"/>
          <w:sz w:val="26"/>
          <w:szCs w:val="26"/>
        </w:rPr>
        <w:t>подготовить</w:t>
      </w:r>
      <w:proofErr w:type="gramEnd"/>
      <w:r w:rsidRPr="00BB7297">
        <w:rPr>
          <w:rFonts w:eastAsia="Batang"/>
          <w:color w:val="000000" w:themeColor="text1"/>
          <w:sz w:val="26"/>
          <w:szCs w:val="26"/>
        </w:rPr>
        <w:t xml:space="preserve"> к использованию резервные источники питания на объектах энергоснабжения;</w:t>
      </w:r>
    </w:p>
    <w:p w:rsidR="003513C7" w:rsidRPr="00BB7297" w:rsidRDefault="003513C7" w:rsidP="003513C7">
      <w:pPr>
        <w:numPr>
          <w:ilvl w:val="0"/>
          <w:numId w:val="1"/>
        </w:numPr>
        <w:tabs>
          <w:tab w:val="left" w:pos="851"/>
        </w:tabs>
        <w:ind w:left="0" w:right="28" w:firstLine="567"/>
        <w:jc w:val="both"/>
        <w:rPr>
          <w:rFonts w:eastAsia="Batang"/>
          <w:color w:val="000000" w:themeColor="text1"/>
          <w:sz w:val="26"/>
          <w:szCs w:val="26"/>
        </w:rPr>
      </w:pPr>
      <w:proofErr w:type="spellStart"/>
      <w:proofErr w:type="gramStart"/>
      <w:r w:rsidRPr="00BB7297">
        <w:rPr>
          <w:rFonts w:eastAsia="Batang"/>
          <w:color w:val="000000" w:themeColor="text1"/>
          <w:sz w:val="26"/>
          <w:szCs w:val="26"/>
        </w:rPr>
        <w:t>энергослужбам</w:t>
      </w:r>
      <w:proofErr w:type="spellEnd"/>
      <w:proofErr w:type="gramEnd"/>
      <w:r w:rsidRPr="00BB7297">
        <w:rPr>
          <w:rFonts w:eastAsia="Batang"/>
          <w:color w:val="000000" w:themeColor="text1"/>
          <w:sz w:val="26"/>
          <w:szCs w:val="26"/>
        </w:rPr>
        <w:t xml:space="preserve"> совместно с Министерством лесного хозяйства организовать вырубку деревьев, которые создают угрозу падения и обрыва ЛЭП;</w:t>
      </w:r>
    </w:p>
    <w:p w:rsidR="003513C7" w:rsidRPr="00BB7297" w:rsidRDefault="003513C7" w:rsidP="003513C7">
      <w:pPr>
        <w:numPr>
          <w:ilvl w:val="0"/>
          <w:numId w:val="1"/>
        </w:numPr>
        <w:tabs>
          <w:tab w:val="left" w:pos="851"/>
        </w:tabs>
        <w:ind w:left="0" w:right="28" w:firstLine="567"/>
        <w:jc w:val="both"/>
        <w:rPr>
          <w:rFonts w:eastAsia="Batang"/>
          <w:color w:val="000000" w:themeColor="text1"/>
          <w:sz w:val="26"/>
          <w:szCs w:val="26"/>
        </w:rPr>
      </w:pPr>
      <w:proofErr w:type="gramStart"/>
      <w:r w:rsidRPr="00BB7297">
        <w:rPr>
          <w:rFonts w:eastAsia="Batang"/>
          <w:color w:val="000000" w:themeColor="text1"/>
          <w:sz w:val="26"/>
          <w:szCs w:val="26"/>
        </w:rPr>
        <w:t>организовать</w:t>
      </w:r>
      <w:proofErr w:type="gramEnd"/>
      <w:r w:rsidRPr="00BB7297">
        <w:rPr>
          <w:rFonts w:eastAsia="Batang"/>
          <w:color w:val="000000" w:themeColor="text1"/>
          <w:sz w:val="26"/>
          <w:szCs w:val="26"/>
        </w:rPr>
        <w:t xml:space="preserve"> контроль состояния систем жизнеобеспечения, организовать дежурство аварийно-восстановительных бригад по ликвидации аварий на системах электро-, водо- и газоснабжения;</w:t>
      </w:r>
    </w:p>
    <w:p w:rsidR="00DB5984" w:rsidRPr="00DB5984" w:rsidRDefault="003513C7" w:rsidP="00DB5984">
      <w:pPr>
        <w:numPr>
          <w:ilvl w:val="0"/>
          <w:numId w:val="1"/>
        </w:numPr>
        <w:tabs>
          <w:tab w:val="left" w:pos="851"/>
        </w:tabs>
        <w:ind w:left="0" w:right="28" w:firstLine="567"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rFonts w:eastAsia="Batang"/>
          <w:color w:val="000000" w:themeColor="text1"/>
          <w:sz w:val="26"/>
          <w:szCs w:val="26"/>
        </w:rPr>
        <w:t>проводить</w:t>
      </w:r>
      <w:proofErr w:type="gramEnd"/>
      <w:r w:rsidRPr="00BB7297">
        <w:rPr>
          <w:rFonts w:eastAsia="Batang"/>
          <w:color w:val="000000" w:themeColor="text1"/>
          <w:sz w:val="26"/>
          <w:szCs w:val="26"/>
        </w:rPr>
        <w:t xml:space="preserve"> обследование аварийно-опасных участков электро- и газовых – сетей.</w:t>
      </w:r>
    </w:p>
    <w:p w:rsidR="00DB5984" w:rsidRPr="00DB5984" w:rsidRDefault="003513C7" w:rsidP="00DB5984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DB5984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A96850" w:rsidRDefault="00A96850" w:rsidP="00DB5984">
      <w:pPr>
        <w:widowControl/>
        <w:autoSpaceDE/>
        <w:autoSpaceDN/>
        <w:adjustRightInd/>
        <w:spacing w:before="100" w:beforeAutospacing="1" w:after="100" w:afterAutospacing="1"/>
        <w:contextualSpacing/>
        <w:jc w:val="center"/>
        <w:rPr>
          <w:b/>
          <w:bCs/>
          <w:sz w:val="26"/>
          <w:szCs w:val="26"/>
        </w:rPr>
      </w:pPr>
      <w:r w:rsidRPr="00A96850">
        <w:rPr>
          <w:b/>
          <w:bCs/>
          <w:sz w:val="26"/>
          <w:szCs w:val="26"/>
        </w:rPr>
        <w:t>Рекомендации для населения при сильном ветре.</w:t>
      </w:r>
    </w:p>
    <w:p w:rsidR="00DB5984" w:rsidRPr="00DB5984" w:rsidRDefault="00DB5984" w:rsidP="00DB5984">
      <w:pPr>
        <w:widowControl/>
        <w:autoSpaceDE/>
        <w:autoSpaceDN/>
        <w:adjustRightInd/>
        <w:spacing w:before="100" w:beforeAutospacing="1" w:after="100" w:afterAutospacing="1"/>
        <w:contextualSpacing/>
        <w:rPr>
          <w:bCs/>
          <w:sz w:val="26"/>
          <w:szCs w:val="26"/>
        </w:rPr>
      </w:pPr>
    </w:p>
    <w:p w:rsidR="00A96850" w:rsidRPr="00A96850" w:rsidRDefault="00A96850" w:rsidP="00DB5984">
      <w:pPr>
        <w:widowControl/>
        <w:autoSpaceDE/>
        <w:autoSpaceDN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A96850">
        <w:rPr>
          <w:sz w:val="26"/>
          <w:szCs w:val="26"/>
        </w:rPr>
        <w:t>Уберите хозяйственные вещи со двора и балконов, уберите сухие деревья, которые могут нанести ущерб вашему жилищу. Закройте окна.</w:t>
      </w:r>
    </w:p>
    <w:p w:rsidR="00A96850" w:rsidRPr="00A96850" w:rsidRDefault="00A96850" w:rsidP="00DB5984">
      <w:pPr>
        <w:widowControl/>
        <w:autoSpaceDE/>
        <w:autoSpaceDN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A96850">
        <w:rPr>
          <w:sz w:val="26"/>
          <w:szCs w:val="26"/>
        </w:rPr>
        <w:t>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A96850" w:rsidRPr="00A96850" w:rsidRDefault="00A96850" w:rsidP="00DB5984">
      <w:pPr>
        <w:widowControl/>
        <w:autoSpaceDE/>
        <w:autoSpaceDN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A96850">
        <w:rPr>
          <w:sz w:val="26"/>
          <w:szCs w:val="26"/>
        </w:rPr>
        <w:t>Находясь на улице, обходите рекламные щиты, шаткие строения и дома с неустойчивой кровлей.</w:t>
      </w:r>
    </w:p>
    <w:p w:rsidR="00A96850" w:rsidRDefault="00A96850" w:rsidP="00DB5984">
      <w:pPr>
        <w:widowControl/>
        <w:autoSpaceDE/>
        <w:autoSpaceDN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A96850">
        <w:rPr>
          <w:sz w:val="26"/>
          <w:szCs w:val="26"/>
        </w:rPr>
        <w:t>Избегайте деревьев и разнообразных сооружений повышенного риска (м</w:t>
      </w:r>
      <w:r w:rsidR="00DB5984">
        <w:rPr>
          <w:sz w:val="26"/>
          <w:szCs w:val="26"/>
        </w:rPr>
        <w:t>остов, эстакад, трубопроводов, </w:t>
      </w:r>
      <w:r w:rsidRPr="00A96850">
        <w:rPr>
          <w:sz w:val="26"/>
          <w:szCs w:val="26"/>
        </w:rPr>
        <w:t>линий электропередач, потенциально опасных промышленных объектов).</w:t>
      </w:r>
    </w:p>
    <w:p w:rsidR="00DB5984" w:rsidRPr="00A96850" w:rsidRDefault="00DB5984" w:rsidP="00DB5984">
      <w:pPr>
        <w:widowControl/>
        <w:autoSpaceDE/>
        <w:autoSpaceDN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</w:p>
    <w:p w:rsidR="00DB5984" w:rsidRDefault="00A96850" w:rsidP="00DB5984">
      <w:pPr>
        <w:widowControl/>
        <w:autoSpaceDE/>
        <w:autoSpaceDN/>
        <w:adjustRightInd/>
        <w:spacing w:before="100" w:beforeAutospacing="1" w:after="100" w:afterAutospacing="1"/>
        <w:contextualSpacing/>
        <w:jc w:val="center"/>
        <w:rPr>
          <w:sz w:val="26"/>
          <w:szCs w:val="26"/>
        </w:rPr>
      </w:pPr>
      <w:r w:rsidRPr="00A96850">
        <w:rPr>
          <w:b/>
          <w:bCs/>
          <w:sz w:val="26"/>
          <w:szCs w:val="26"/>
        </w:rPr>
        <w:t>Рекомендации для населения при сильном снегопаде.</w:t>
      </w:r>
    </w:p>
    <w:p w:rsidR="00DB5984" w:rsidRDefault="00A96850" w:rsidP="00DB5984">
      <w:pPr>
        <w:widowControl/>
        <w:autoSpaceDE/>
        <w:autoSpaceDN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A96850">
        <w:rPr>
          <w:sz w:val="26"/>
          <w:szCs w:val="26"/>
        </w:rPr>
        <w:t>При получении информации о выпадении обильных осадков воздержитесь от поездок по городу на личном транспорте. Если Вам пришлось выйти на улицу, то в условиях снегопада и гололедицы будьте особенно осторожны при ходьбе, чтобы не упасть и не получить повреждений!</w:t>
      </w:r>
    </w:p>
    <w:p w:rsidR="00DB5984" w:rsidRDefault="00A96850" w:rsidP="00DB5984">
      <w:pPr>
        <w:widowControl/>
        <w:autoSpaceDE/>
        <w:autoSpaceDN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A96850">
        <w:rPr>
          <w:sz w:val="26"/>
          <w:szCs w:val="26"/>
        </w:rPr>
        <w:t>Если обильные осадки застали Вас в личном транспорте на автодороге, перестройтесь в крайний правый ряд (на обочину) и, не прибегая к экстренному торможению, прекратите движение. Включите авари</w:t>
      </w:r>
      <w:r w:rsidR="00DB5984">
        <w:rPr>
          <w:sz w:val="26"/>
          <w:szCs w:val="26"/>
        </w:rPr>
        <w:t>йные огни и переждите снегопад.</w:t>
      </w:r>
    </w:p>
    <w:p w:rsidR="00A96850" w:rsidRPr="00DB5984" w:rsidRDefault="00A96850" w:rsidP="00DB5984">
      <w:pPr>
        <w:widowControl/>
        <w:autoSpaceDE/>
        <w:autoSpaceDN/>
        <w:adjustRightInd/>
        <w:spacing w:before="100" w:beforeAutospacing="1" w:after="100" w:afterAutospacing="1"/>
        <w:ind w:firstLine="709"/>
        <w:contextualSpacing/>
        <w:jc w:val="both"/>
        <w:rPr>
          <w:b/>
          <w:bCs/>
          <w:sz w:val="26"/>
          <w:szCs w:val="26"/>
        </w:rPr>
      </w:pPr>
      <w:r w:rsidRPr="00A96850">
        <w:rPr>
          <w:sz w:val="26"/>
          <w:szCs w:val="26"/>
        </w:rPr>
        <w:t>В условиях гололёда на трассе соблюдайте безопасный скоростной режим, также будьте очень осторожны при совершении манёвров на дороге!</w:t>
      </w:r>
    </w:p>
    <w:p w:rsidR="003513C7" w:rsidRPr="00BB7297" w:rsidRDefault="003513C7" w:rsidP="003513C7">
      <w:pPr>
        <w:widowControl/>
        <w:autoSpaceDE/>
        <w:autoSpaceDN/>
        <w:adjustRightInd/>
        <w:ind w:left="567"/>
        <w:contextualSpacing/>
        <w:jc w:val="both"/>
        <w:rPr>
          <w:rFonts w:ascii="Arial Unicode MS" w:hAnsi="Arial Unicode MS" w:cs="Tahoma"/>
          <w:color w:val="000000" w:themeColor="text1"/>
          <w:sz w:val="26"/>
          <w:szCs w:val="26"/>
        </w:rPr>
      </w:pPr>
    </w:p>
    <w:p w:rsidR="00A96850" w:rsidRDefault="003513C7" w:rsidP="00DB5984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BB7297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B5984" w:rsidRPr="00DB5984" w:rsidRDefault="00DB5984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3513C7" w:rsidRPr="00BB7297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bookmarkStart w:id="0" w:name="_GoBack"/>
      <w:bookmarkEnd w:id="0"/>
      <w:r w:rsidRPr="00BB7297">
        <w:rPr>
          <w:color w:val="000000" w:themeColor="text1"/>
          <w:sz w:val="26"/>
          <w:szCs w:val="26"/>
        </w:rPr>
        <w:t xml:space="preserve">Заместитель начальника (старший оперативный дежурный) </w:t>
      </w:r>
    </w:p>
    <w:p w:rsidR="003513C7" w:rsidRPr="00BB7297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ФКУ «ЦУКС ГУ МЧС России по Республике Мордовия»</w:t>
      </w:r>
    </w:p>
    <w:p w:rsidR="003513C7" w:rsidRPr="00BB7297" w:rsidRDefault="00DB5984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proofErr w:type="gramStart"/>
      <w:r>
        <w:rPr>
          <w:color w:val="000000" w:themeColor="text1"/>
          <w:sz w:val="26"/>
          <w:szCs w:val="26"/>
        </w:rPr>
        <w:t>капитан</w:t>
      </w:r>
      <w:proofErr w:type="gramEnd"/>
      <w:r w:rsidR="003513C7" w:rsidRPr="00BB7297">
        <w:rPr>
          <w:color w:val="000000" w:themeColor="text1"/>
          <w:sz w:val="26"/>
          <w:szCs w:val="26"/>
        </w:rPr>
        <w:t xml:space="preserve"> внутренней службы</w:t>
      </w:r>
      <w:r w:rsidR="003513C7" w:rsidRPr="00BB7297">
        <w:rPr>
          <w:color w:val="000000" w:themeColor="text1"/>
          <w:sz w:val="26"/>
          <w:szCs w:val="26"/>
        </w:rPr>
        <w:tab/>
        <w:t xml:space="preserve">          </w:t>
      </w:r>
      <w:r w:rsidR="003513C7" w:rsidRPr="00BB7297">
        <w:rPr>
          <w:color w:val="000000" w:themeColor="text1"/>
          <w:sz w:val="26"/>
          <w:szCs w:val="26"/>
        </w:rPr>
        <w:tab/>
      </w:r>
      <w:r w:rsidR="003513C7" w:rsidRPr="00BB7297">
        <w:rPr>
          <w:color w:val="000000" w:themeColor="text1"/>
          <w:sz w:val="26"/>
          <w:szCs w:val="26"/>
        </w:rPr>
        <w:tab/>
        <w:t xml:space="preserve">         </w:t>
      </w:r>
      <w:r w:rsidR="00555B92" w:rsidRPr="00BB7297">
        <w:rPr>
          <w:color w:val="000000" w:themeColor="text1"/>
          <w:sz w:val="26"/>
          <w:szCs w:val="26"/>
        </w:rPr>
        <w:t xml:space="preserve">         </w:t>
      </w:r>
      <w:r w:rsidR="00BB7297">
        <w:rPr>
          <w:color w:val="000000" w:themeColor="text1"/>
          <w:sz w:val="26"/>
          <w:szCs w:val="26"/>
        </w:rPr>
        <w:t xml:space="preserve">  </w:t>
      </w:r>
      <w:r w:rsidR="003B0589">
        <w:rPr>
          <w:color w:val="000000" w:themeColor="text1"/>
          <w:sz w:val="26"/>
          <w:szCs w:val="26"/>
        </w:rPr>
        <w:t xml:space="preserve"> </w:t>
      </w:r>
      <w:r>
        <w:rPr>
          <w:color w:val="000000" w:themeColor="text1"/>
          <w:sz w:val="26"/>
          <w:szCs w:val="26"/>
        </w:rPr>
        <w:t xml:space="preserve">                     </w:t>
      </w:r>
      <w:r w:rsidR="003B0589">
        <w:rPr>
          <w:color w:val="000000" w:themeColor="text1"/>
          <w:sz w:val="26"/>
          <w:szCs w:val="26"/>
        </w:rPr>
        <w:t xml:space="preserve">   </w:t>
      </w:r>
      <w:r>
        <w:rPr>
          <w:color w:val="000000" w:themeColor="text1"/>
          <w:sz w:val="26"/>
          <w:szCs w:val="26"/>
        </w:rPr>
        <w:t>А.В. Мазов</w:t>
      </w:r>
    </w:p>
    <w:p w:rsidR="003513C7" w:rsidRPr="00BB7297" w:rsidRDefault="003513C7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DB5984" w:rsidRDefault="00DB598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DB5984" w:rsidRDefault="00DB598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DB5984" w:rsidRDefault="00DB598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3513C7" w:rsidRPr="00815174" w:rsidRDefault="003513C7" w:rsidP="003513C7">
      <w:pPr>
        <w:pStyle w:val="a5"/>
        <w:spacing w:after="0"/>
        <w:ind w:right="567"/>
        <w:rPr>
          <w:color w:val="000000" w:themeColor="text1"/>
          <w:sz w:val="18"/>
          <w:szCs w:val="18"/>
        </w:rPr>
      </w:pPr>
      <w:r w:rsidRPr="00815174">
        <w:rPr>
          <w:color w:val="000000" w:themeColor="text1"/>
          <w:sz w:val="18"/>
          <w:szCs w:val="18"/>
        </w:rPr>
        <w:t xml:space="preserve">исп. </w:t>
      </w:r>
      <w:proofErr w:type="spellStart"/>
      <w:r w:rsidR="00DB5984">
        <w:rPr>
          <w:color w:val="000000" w:themeColor="text1"/>
          <w:sz w:val="18"/>
          <w:szCs w:val="18"/>
        </w:rPr>
        <w:t>Забатурин</w:t>
      </w:r>
      <w:proofErr w:type="spellEnd"/>
      <w:r w:rsidR="00A96850">
        <w:rPr>
          <w:color w:val="000000" w:themeColor="text1"/>
          <w:sz w:val="18"/>
          <w:szCs w:val="18"/>
        </w:rPr>
        <w:t xml:space="preserve"> А.А.</w:t>
      </w:r>
    </w:p>
    <w:p w:rsidR="003513C7" w:rsidRPr="00815174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proofErr w:type="gramStart"/>
      <w:r w:rsidRPr="00815174">
        <w:rPr>
          <w:color w:val="000000" w:themeColor="text1"/>
          <w:sz w:val="18"/>
          <w:szCs w:val="18"/>
        </w:rPr>
        <w:t>тел</w:t>
      </w:r>
      <w:proofErr w:type="gramEnd"/>
      <w:r w:rsidRPr="00815174">
        <w:rPr>
          <w:color w:val="000000" w:themeColor="text1"/>
          <w:sz w:val="18"/>
          <w:szCs w:val="18"/>
        </w:rPr>
        <w:t>: 8(8342) 57-02-79</w:t>
      </w:r>
    </w:p>
    <w:p w:rsidR="003513C7" w:rsidRPr="00815174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r w:rsidRPr="00815174">
        <w:rPr>
          <w:color w:val="000000" w:themeColor="text1"/>
          <w:sz w:val="18"/>
          <w:szCs w:val="18"/>
        </w:rPr>
        <w:t>ВЦСС: 3-61-50-727</w:t>
      </w:r>
    </w:p>
    <w:p w:rsidR="00D2472B" w:rsidRPr="00815174" w:rsidRDefault="003513C7" w:rsidP="003513C7">
      <w:pPr>
        <w:rPr>
          <w:color w:val="000000" w:themeColor="text1"/>
          <w:sz w:val="18"/>
          <w:szCs w:val="18"/>
        </w:rPr>
      </w:pPr>
      <w:proofErr w:type="gramStart"/>
      <w:r w:rsidRPr="00815174">
        <w:rPr>
          <w:color w:val="000000" w:themeColor="text1"/>
          <w:sz w:val="18"/>
          <w:szCs w:val="18"/>
        </w:rPr>
        <w:t>файл</w:t>
      </w:r>
      <w:proofErr w:type="gramEnd"/>
      <w:r w:rsidRPr="00815174">
        <w:rPr>
          <w:color w:val="000000" w:themeColor="text1"/>
          <w:sz w:val="18"/>
          <w:szCs w:val="18"/>
        </w:rPr>
        <w:t>: оперативное предупреждение</w:t>
      </w:r>
    </w:p>
    <w:sectPr w:rsidR="00D2472B" w:rsidRPr="008151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C7501"/>
    <w:rsid w:val="00271B69"/>
    <w:rsid w:val="0031635E"/>
    <w:rsid w:val="003513C7"/>
    <w:rsid w:val="003B0589"/>
    <w:rsid w:val="003D28E4"/>
    <w:rsid w:val="004F0438"/>
    <w:rsid w:val="00555B92"/>
    <w:rsid w:val="0063243D"/>
    <w:rsid w:val="00647B43"/>
    <w:rsid w:val="00651DBB"/>
    <w:rsid w:val="00815174"/>
    <w:rsid w:val="008A6060"/>
    <w:rsid w:val="008C6A61"/>
    <w:rsid w:val="009436A1"/>
    <w:rsid w:val="009D142F"/>
    <w:rsid w:val="00A0562E"/>
    <w:rsid w:val="00A33B26"/>
    <w:rsid w:val="00A96850"/>
    <w:rsid w:val="00B55C34"/>
    <w:rsid w:val="00BB7297"/>
    <w:rsid w:val="00BF62B5"/>
    <w:rsid w:val="00D061C6"/>
    <w:rsid w:val="00D2472B"/>
    <w:rsid w:val="00D65B89"/>
    <w:rsid w:val="00DB5984"/>
    <w:rsid w:val="00DD4DA5"/>
    <w:rsid w:val="00E421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1037</Words>
  <Characters>5911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37</cp:revision>
  <cp:lastPrinted>2017-12-02T08:34:00Z</cp:lastPrinted>
  <dcterms:created xsi:type="dcterms:W3CDTF">2017-07-05T08:14:00Z</dcterms:created>
  <dcterms:modified xsi:type="dcterms:W3CDTF">2017-12-02T08:34:00Z</dcterms:modified>
</cp:coreProperties>
</file>