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696" w:rsidRDefault="008B5696" w:rsidP="008B5696">
      <w:pPr>
        <w:rPr>
          <w:b/>
          <w:bCs/>
        </w:rPr>
      </w:pPr>
    </w:p>
    <w:p w:rsidR="008B5696" w:rsidRDefault="008B5696" w:rsidP="008B5696"/>
    <w:p w:rsidR="008B5696" w:rsidRDefault="008B5696" w:rsidP="008B569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СОВЕТ ДЕПУТАТОВ</w:t>
      </w:r>
    </w:p>
    <w:p w:rsidR="008B5696" w:rsidRDefault="008B5696" w:rsidP="008B569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КОЧУНОВСКОГО СЕЛЬСКОГО ПОСЕЛЕНИЯ</w:t>
      </w:r>
    </w:p>
    <w:p w:rsidR="008B5696" w:rsidRDefault="008B5696" w:rsidP="008B569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РОМОДАНОВСКОГО МУНИЦИПАЛЬНОГО РАЙОНА</w:t>
      </w:r>
    </w:p>
    <w:p w:rsidR="008B5696" w:rsidRPr="008B5696" w:rsidRDefault="008B5696" w:rsidP="008B569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Pr="008B5696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8B5696" w:rsidRDefault="008B5696" w:rsidP="008B569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96" w:rsidRDefault="008B5696" w:rsidP="008B569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РЕШЕНИЕ</w:t>
      </w:r>
    </w:p>
    <w:p w:rsidR="008B5696" w:rsidRDefault="008B5696" w:rsidP="008B5696">
      <w:pPr>
        <w:rPr>
          <w:rFonts w:ascii="Times New Roman" w:hAnsi="Times New Roman" w:cs="Times New Roman"/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7.55pt;margin-top:8.4pt;width:471.6pt;height:.75pt;flip:y;z-index:251658240" o:connectortype="straight" strokeweight="1.5pt"/>
        </w:pic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5696" w:rsidRDefault="008B5696" w:rsidP="008B5696">
      <w:pPr>
        <w:ind w:firstLine="0"/>
        <w:rPr>
          <w:rFonts w:ascii="Times New Roman" w:hAnsi="Times New Roman" w:cs="Times New Roman"/>
        </w:rPr>
      </w:pPr>
    </w:p>
    <w:p w:rsidR="008B5696" w:rsidRDefault="008B5696" w:rsidP="008B569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«27» декабря 2017 г.                                                                                №51 </w:t>
      </w:r>
    </w:p>
    <w:p w:rsidR="008B5696" w:rsidRDefault="008B5696" w:rsidP="008B5696">
      <w:pPr>
        <w:rPr>
          <w:rFonts w:ascii="Times New Roman" w:hAnsi="Times New Roman" w:cs="Times New Roman"/>
        </w:rPr>
      </w:pPr>
    </w:p>
    <w:p w:rsidR="008B5696" w:rsidRDefault="008B5696" w:rsidP="008B569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очуново</w:t>
      </w:r>
      <w:proofErr w:type="spellEnd"/>
    </w:p>
    <w:p w:rsidR="008B5696" w:rsidRPr="008B5696" w:rsidRDefault="008B5696" w:rsidP="008B5696">
      <w:pPr>
        <w:pStyle w:val="aa"/>
        <w:ind w:right="5577"/>
        <w:jc w:val="both"/>
        <w:rPr>
          <w:rFonts w:ascii="Times New Roman" w:hAnsi="Times New Roman" w:cs="Times New Roman"/>
          <w:lang w:val="ru-RU"/>
        </w:rPr>
      </w:pPr>
    </w:p>
    <w:p w:rsidR="008B5696" w:rsidRPr="008B5696" w:rsidRDefault="008B5696" w:rsidP="008B5696">
      <w:pPr>
        <w:pStyle w:val="aa"/>
        <w:ind w:right="5577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t> </w:t>
      </w:r>
      <w:r w:rsidRPr="008B569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Об утверждении Соглашения о передаче осуществления части полномочий Ромодановского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м</w:t>
      </w:r>
      <w:r w:rsidRPr="008B569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униципального района </w:t>
      </w:r>
      <w:proofErr w:type="spellStart"/>
      <w:r w:rsidRPr="008B5696">
        <w:rPr>
          <w:rFonts w:ascii="Times New Roman" w:hAnsi="Times New Roman" w:cs="Times New Roman"/>
          <w:i w:val="0"/>
          <w:sz w:val="28"/>
          <w:szCs w:val="28"/>
          <w:lang w:val="ru-RU"/>
        </w:rPr>
        <w:t>Кочуновскому</w:t>
      </w:r>
      <w:proofErr w:type="spellEnd"/>
      <w:r w:rsidRPr="008B569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сельскому поселению в сфере жилищных отношений</w:t>
      </w:r>
    </w:p>
    <w:p w:rsidR="008B5696" w:rsidRDefault="008B5696" w:rsidP="008B5696">
      <w:pPr>
        <w:jc w:val="center"/>
      </w:pPr>
    </w:p>
    <w:p w:rsidR="008B5696" w:rsidRDefault="008B5696" w:rsidP="008B5696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частью 4 статьи 15 Федерального закона от 06.10.2003 г. № 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  </w:t>
      </w:r>
    </w:p>
    <w:p w:rsidR="008B5696" w:rsidRDefault="008B5696" w:rsidP="008B5696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решил: </w:t>
      </w:r>
    </w:p>
    <w:p w:rsidR="008B5696" w:rsidRDefault="008B5696" w:rsidP="008B5696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Утвердить прилагаемое Соглашение о передаче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осуществления части полномочий Ромодановского муниципального района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сельскому поселению Ромодановского муниципального района Республики Мордовия в сфере жилищных отношений.</w:t>
      </w:r>
    </w:p>
    <w:p w:rsidR="008B5696" w:rsidRDefault="008B5696" w:rsidP="008B5696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официального опубликования.</w:t>
      </w:r>
    </w:p>
    <w:p w:rsidR="008B5696" w:rsidRDefault="008B5696" w:rsidP="008B5696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8B5696" w:rsidRDefault="008B5696" w:rsidP="008B5696">
      <w:pPr>
        <w:ind w:firstLine="720"/>
      </w:pPr>
      <w:r>
        <w:rPr>
          <w:b/>
          <w:bCs/>
        </w:rPr>
        <w:t> </w:t>
      </w:r>
    </w:p>
    <w:tbl>
      <w:tblPr>
        <w:tblW w:w="0" w:type="auto"/>
        <w:tblLook w:val="04A0"/>
      </w:tblPr>
      <w:tblGrid>
        <w:gridCol w:w="5150"/>
        <w:gridCol w:w="4421"/>
      </w:tblGrid>
      <w:tr w:rsidR="008B5696" w:rsidTr="008B5696">
        <w:tc>
          <w:tcPr>
            <w:tcW w:w="5495" w:type="dxa"/>
          </w:tcPr>
          <w:p w:rsidR="008B5696" w:rsidRDefault="008B5696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Кочуновского</w:t>
            </w:r>
            <w:proofErr w:type="spellEnd"/>
          </w:p>
          <w:p w:rsidR="008B5696" w:rsidRDefault="008B5696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сельского поселения</w:t>
            </w:r>
          </w:p>
          <w:p w:rsidR="008B5696" w:rsidRDefault="008B5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B5696" w:rsidRDefault="008B5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36" w:type="dxa"/>
          </w:tcPr>
          <w:p w:rsidR="008B5696" w:rsidRDefault="008B5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B5696" w:rsidRDefault="008B5696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________________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Г.А.Майорова</w:t>
            </w:r>
            <w:proofErr w:type="spellEnd"/>
          </w:p>
          <w:p w:rsidR="008B5696" w:rsidRDefault="008B5696">
            <w:pPr>
              <w:ind w:left="175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B5696" w:rsidRDefault="008B5696" w:rsidP="008B5696">
      <w:pPr>
        <w:ind w:firstLine="720"/>
      </w:pPr>
      <w:r>
        <w:rPr>
          <w:b/>
          <w:bCs/>
        </w:rPr>
        <w:t> </w:t>
      </w:r>
    </w:p>
    <w:p w:rsidR="008B5696" w:rsidRDefault="008B5696" w:rsidP="008B5696">
      <w:pPr>
        <w:jc w:val="right"/>
        <w:rPr>
          <w:rStyle w:val="af6"/>
          <w:rFonts w:eastAsiaTheme="majorEastAsia"/>
          <w:b w:val="0"/>
          <w:bCs w:val="0"/>
        </w:rPr>
      </w:pPr>
    </w:p>
    <w:p w:rsidR="008B5696" w:rsidRDefault="008B5696" w:rsidP="008B5696">
      <w:pPr>
        <w:jc w:val="right"/>
        <w:rPr>
          <w:rStyle w:val="af6"/>
          <w:rFonts w:eastAsiaTheme="majorEastAsia"/>
          <w:b w:val="0"/>
          <w:bCs w:val="0"/>
        </w:rPr>
      </w:pPr>
    </w:p>
    <w:p w:rsidR="008B5696" w:rsidRDefault="008B5696" w:rsidP="008B5696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8B5696" w:rsidRDefault="008B5696" w:rsidP="008B5696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8B5696" w:rsidRDefault="008B5696" w:rsidP="008B5696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8B5696" w:rsidRDefault="008B5696" w:rsidP="008B5696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8B5696" w:rsidRDefault="008B5696" w:rsidP="008B5696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8B5696" w:rsidRDefault="008B5696" w:rsidP="008B5696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8B5696" w:rsidRDefault="008B5696" w:rsidP="008B5696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8B5696" w:rsidRPr="008B5696" w:rsidRDefault="008B5696" w:rsidP="008B5696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B5696">
        <w:rPr>
          <w:rFonts w:ascii="Times New Roman" w:hAnsi="Times New Roman" w:cs="Times New Roman"/>
          <w:i w:val="0"/>
          <w:sz w:val="24"/>
          <w:szCs w:val="24"/>
          <w:lang w:val="ru-RU"/>
        </w:rPr>
        <w:t>УТВЕРЖДЕНО</w:t>
      </w:r>
    </w:p>
    <w:p w:rsidR="008B5696" w:rsidRPr="008B5696" w:rsidRDefault="008B5696" w:rsidP="008B5696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B5696">
        <w:rPr>
          <w:rFonts w:ascii="Times New Roman" w:hAnsi="Times New Roman" w:cs="Times New Roman"/>
          <w:i w:val="0"/>
          <w:sz w:val="24"/>
          <w:szCs w:val="24"/>
          <w:lang w:val="ru-RU"/>
        </w:rPr>
        <w:t>решением Совета депутатов</w:t>
      </w:r>
    </w:p>
    <w:p w:rsidR="008B5696" w:rsidRPr="008B5696" w:rsidRDefault="008B5696" w:rsidP="008B5696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B5696">
        <w:rPr>
          <w:rFonts w:ascii="Times New Roman" w:hAnsi="Times New Roman" w:cs="Times New Roman"/>
          <w:i w:val="0"/>
          <w:sz w:val="24"/>
          <w:szCs w:val="24"/>
          <w:lang w:val="ru-RU"/>
        </w:rPr>
        <w:t>Ромодановского муниципального района</w:t>
      </w:r>
    </w:p>
    <w:p w:rsidR="008B5696" w:rsidRPr="008B5696" w:rsidRDefault="008B5696" w:rsidP="008B5696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B5696">
        <w:rPr>
          <w:rFonts w:ascii="Times New Roman" w:hAnsi="Times New Roman" w:cs="Times New Roman"/>
          <w:i w:val="0"/>
          <w:sz w:val="24"/>
          <w:szCs w:val="24"/>
          <w:lang w:val="ru-RU"/>
        </w:rPr>
        <w:t>Республики Мордовия</w:t>
      </w:r>
    </w:p>
    <w:p w:rsidR="008B5696" w:rsidRPr="008B5696" w:rsidRDefault="008B5696" w:rsidP="008B5696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B5696">
        <w:rPr>
          <w:rFonts w:ascii="Times New Roman" w:hAnsi="Times New Roman" w:cs="Times New Roman"/>
          <w:i w:val="0"/>
          <w:sz w:val="24"/>
          <w:szCs w:val="24"/>
          <w:lang w:val="ru-RU"/>
        </w:rPr>
        <w:t>от «21» декабря 2017 г.</w:t>
      </w:r>
      <w:r w:rsidRPr="008B5696">
        <w:rPr>
          <w:rFonts w:ascii="Times New Roman" w:hAnsi="Times New Roman" w:cs="Times New Roman"/>
          <w:i w:val="0"/>
          <w:sz w:val="24"/>
          <w:szCs w:val="24"/>
        </w:rPr>
        <w:t> </w:t>
      </w:r>
      <w:r w:rsidRPr="008B5696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№179</w:t>
      </w:r>
    </w:p>
    <w:p w:rsidR="008B5696" w:rsidRPr="008B5696" w:rsidRDefault="008B5696" w:rsidP="008B5696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B5696">
        <w:rPr>
          <w:rFonts w:ascii="Times New Roman" w:hAnsi="Times New Roman" w:cs="Times New Roman"/>
          <w:i w:val="0"/>
          <w:sz w:val="24"/>
          <w:szCs w:val="24"/>
        </w:rPr>
        <w:t> </w:t>
      </w:r>
    </w:p>
    <w:p w:rsidR="008B5696" w:rsidRPr="008B5696" w:rsidRDefault="008B5696" w:rsidP="008B5696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B5696">
        <w:rPr>
          <w:rFonts w:ascii="Times New Roman" w:hAnsi="Times New Roman" w:cs="Times New Roman"/>
          <w:i w:val="0"/>
          <w:sz w:val="24"/>
          <w:szCs w:val="24"/>
          <w:lang w:val="ru-RU"/>
        </w:rPr>
        <w:t>УТВЕРЖДЕНО</w:t>
      </w:r>
    </w:p>
    <w:p w:rsidR="008B5696" w:rsidRPr="008B5696" w:rsidRDefault="008B5696" w:rsidP="008B5696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B5696">
        <w:rPr>
          <w:rFonts w:ascii="Times New Roman" w:hAnsi="Times New Roman" w:cs="Times New Roman"/>
          <w:i w:val="0"/>
          <w:sz w:val="24"/>
          <w:szCs w:val="24"/>
          <w:lang w:val="ru-RU"/>
        </w:rPr>
        <w:t>решением Совета депутатов</w:t>
      </w:r>
    </w:p>
    <w:p w:rsidR="008B5696" w:rsidRPr="008B5696" w:rsidRDefault="008B5696" w:rsidP="008B5696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proofErr w:type="spellStart"/>
      <w:r w:rsidRPr="008B5696">
        <w:rPr>
          <w:rFonts w:ascii="Times New Roman" w:hAnsi="Times New Roman" w:cs="Times New Roman"/>
          <w:i w:val="0"/>
          <w:sz w:val="24"/>
          <w:szCs w:val="24"/>
          <w:lang w:val="ru-RU"/>
        </w:rPr>
        <w:t>Кочуновского</w:t>
      </w:r>
      <w:proofErr w:type="spellEnd"/>
      <w:r w:rsidRPr="008B5696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сельского поселения</w:t>
      </w:r>
    </w:p>
    <w:p w:rsidR="008B5696" w:rsidRPr="008B5696" w:rsidRDefault="008B5696" w:rsidP="008B5696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B5696">
        <w:rPr>
          <w:rFonts w:ascii="Times New Roman" w:hAnsi="Times New Roman" w:cs="Times New Roman"/>
          <w:i w:val="0"/>
          <w:sz w:val="24"/>
          <w:szCs w:val="24"/>
          <w:lang w:val="ru-RU"/>
        </w:rPr>
        <w:t>Ромодановского муниципального района</w:t>
      </w:r>
    </w:p>
    <w:p w:rsidR="008B5696" w:rsidRPr="008B5696" w:rsidRDefault="008B5696" w:rsidP="008B5696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B5696">
        <w:rPr>
          <w:rFonts w:ascii="Times New Roman" w:hAnsi="Times New Roman" w:cs="Times New Roman"/>
          <w:i w:val="0"/>
          <w:sz w:val="24"/>
          <w:szCs w:val="24"/>
          <w:lang w:val="ru-RU"/>
        </w:rPr>
        <w:t>Республики Мордовия</w:t>
      </w:r>
    </w:p>
    <w:p w:rsidR="008B5696" w:rsidRPr="008B5696" w:rsidRDefault="008B5696" w:rsidP="008B5696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B5696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от «27» декабря 2017 г. </w:t>
      </w:r>
      <w:r w:rsidRPr="008B5696">
        <w:rPr>
          <w:rFonts w:ascii="Times New Roman" w:hAnsi="Times New Roman" w:cs="Times New Roman"/>
          <w:i w:val="0"/>
          <w:sz w:val="24"/>
          <w:szCs w:val="24"/>
        </w:rPr>
        <w:t> </w:t>
      </w:r>
      <w:r w:rsidRPr="008B5696">
        <w:rPr>
          <w:rFonts w:ascii="Times New Roman" w:hAnsi="Times New Roman" w:cs="Times New Roman"/>
          <w:i w:val="0"/>
          <w:sz w:val="24"/>
          <w:szCs w:val="24"/>
          <w:lang w:val="ru-RU"/>
        </w:rPr>
        <w:t>№51</w:t>
      </w:r>
    </w:p>
    <w:p w:rsidR="008B5696" w:rsidRPr="008B5696" w:rsidRDefault="008B5696" w:rsidP="008B5696">
      <w:pPr>
        <w:pStyle w:val="aa"/>
        <w:ind w:left="609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B5696">
        <w:rPr>
          <w:rFonts w:ascii="Times New Roman" w:hAnsi="Times New Roman" w:cs="Times New Roman"/>
          <w:sz w:val="24"/>
          <w:szCs w:val="24"/>
        </w:rPr>
        <w:t> </w:t>
      </w:r>
    </w:p>
    <w:p w:rsidR="008B5696" w:rsidRPr="008B5696" w:rsidRDefault="008B5696" w:rsidP="008B5696">
      <w:pPr>
        <w:rPr>
          <w:rFonts w:ascii="Times New Roman" w:hAnsi="Times New Roman" w:cs="Times New Roman"/>
          <w:b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kern w:val="36"/>
          <w:sz w:val="28"/>
          <w:szCs w:val="28"/>
        </w:rPr>
        <w:t xml:space="preserve">                                        </w:t>
      </w:r>
      <w:r w:rsidRPr="008B5696">
        <w:rPr>
          <w:rFonts w:ascii="Times New Roman" w:hAnsi="Times New Roman" w:cs="Times New Roman"/>
          <w:b/>
          <w:kern w:val="36"/>
          <w:sz w:val="28"/>
          <w:szCs w:val="28"/>
        </w:rPr>
        <w:t>Соглашение</w:t>
      </w:r>
    </w:p>
    <w:p w:rsidR="008B5696" w:rsidRDefault="008B5696" w:rsidP="008B56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передаче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осуществления части полномочий Ромодановского муниципального района Республики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Мордовия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Кочуновскому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сельскому поселению Ромодановского муниципального района Республики Мордовия в сфере жилищных отношений  </w:t>
      </w:r>
    </w:p>
    <w:p w:rsidR="008B5696" w:rsidRDefault="008B5696" w:rsidP="008B5696">
      <w:pPr>
        <w:ind w:firstLine="709"/>
      </w:pPr>
      <w:r>
        <w:t> </w:t>
      </w:r>
    </w:p>
    <w:p w:rsidR="008B5696" w:rsidRPr="008B5696" w:rsidRDefault="008B5696" w:rsidP="008B5696">
      <w:pPr>
        <w:pStyle w:val="aa"/>
        <w:ind w:firstLine="709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8B569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Гурьянова Анатолия Алексеевича, с одной стороны, и </w:t>
      </w:r>
      <w:proofErr w:type="spellStart"/>
      <w:r w:rsidRPr="008B5696">
        <w:rPr>
          <w:rFonts w:ascii="Times New Roman" w:hAnsi="Times New Roman" w:cs="Times New Roman"/>
          <w:i w:val="0"/>
          <w:sz w:val="28"/>
          <w:szCs w:val="28"/>
          <w:lang w:val="ru-RU"/>
        </w:rPr>
        <w:t>Кочуновское</w:t>
      </w:r>
      <w:proofErr w:type="spellEnd"/>
      <w:r w:rsidRPr="008B569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сельское поселение Ромодановского муниципального района Республики Мордовия, именуемое в дальнейшем «Поселение», в лице Главы </w:t>
      </w:r>
      <w:proofErr w:type="spellStart"/>
      <w:r w:rsidRPr="008B5696">
        <w:rPr>
          <w:rFonts w:ascii="Times New Roman" w:hAnsi="Times New Roman" w:cs="Times New Roman"/>
          <w:i w:val="0"/>
          <w:sz w:val="28"/>
          <w:szCs w:val="28"/>
          <w:lang w:val="ru-RU"/>
        </w:rPr>
        <w:t>Кочуновского</w:t>
      </w:r>
      <w:proofErr w:type="spellEnd"/>
      <w:r w:rsidRPr="008B569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сельского поселения </w:t>
      </w:r>
      <w:proofErr w:type="spellStart"/>
      <w:r w:rsidRPr="008B5696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Майоровой</w:t>
      </w:r>
      <w:proofErr w:type="spellEnd"/>
      <w:r w:rsidRPr="008B5696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Галины </w:t>
      </w:r>
      <w:proofErr w:type="spellStart"/>
      <w:r w:rsidRPr="008B5696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Анастасьевны</w:t>
      </w:r>
      <w:proofErr w:type="spellEnd"/>
      <w:r w:rsidRPr="008B5696">
        <w:rPr>
          <w:rFonts w:ascii="Times New Roman" w:hAnsi="Times New Roman" w:cs="Times New Roman"/>
          <w:i w:val="0"/>
          <w:sz w:val="28"/>
          <w:szCs w:val="28"/>
          <w:lang w:val="ru-RU"/>
        </w:rPr>
        <w:t>, с другой стороны, руководствуясь частью 4 статьи 15 Федерального Закона от 6 октября 2003 года №</w:t>
      </w:r>
      <w:r w:rsidRPr="008B5696">
        <w:rPr>
          <w:rFonts w:ascii="Times New Roman" w:hAnsi="Times New Roman" w:cs="Times New Roman"/>
          <w:i w:val="0"/>
          <w:sz w:val="28"/>
          <w:szCs w:val="28"/>
        </w:rPr>
        <w:t> </w:t>
      </w:r>
      <w:r w:rsidRPr="008B5696">
        <w:rPr>
          <w:rFonts w:ascii="Times New Roman" w:hAnsi="Times New Roman" w:cs="Times New Roman"/>
          <w:i w:val="0"/>
          <w:sz w:val="28"/>
          <w:szCs w:val="28"/>
          <w:lang w:val="ru-RU"/>
        </w:rPr>
        <w:t>131-ФЗ</w:t>
      </w:r>
      <w:proofErr w:type="gramEnd"/>
      <w:r w:rsidRPr="008B569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 w:rsidR="008B5696" w:rsidRPr="008B5696" w:rsidRDefault="008B5696" w:rsidP="008B5696">
      <w:pPr>
        <w:pStyle w:val="aa"/>
        <w:ind w:firstLine="709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8B5696">
        <w:rPr>
          <w:rFonts w:ascii="Times New Roman" w:hAnsi="Times New Roman" w:cs="Times New Roman"/>
          <w:i w:val="0"/>
          <w:sz w:val="28"/>
          <w:szCs w:val="28"/>
        </w:rPr>
        <w:t> 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 </w:t>
      </w:r>
    </w:p>
    <w:p w:rsidR="008B5696" w:rsidRPr="008B5696" w:rsidRDefault="008B5696" w:rsidP="008B5696">
      <w:pPr>
        <w:rPr>
          <w:rFonts w:ascii="Times New Roman" w:hAnsi="Times New Roman" w:cs="Times New Roman"/>
          <w:kern w:val="36"/>
          <w:sz w:val="28"/>
          <w:szCs w:val="28"/>
        </w:rPr>
      </w:pPr>
      <w:bookmarkStart w:id="0" w:name="sub_882"/>
      <w:bookmarkStart w:id="1" w:name="sub_1100"/>
      <w:bookmarkEnd w:id="0"/>
      <w:r w:rsidRPr="008B5696">
        <w:rPr>
          <w:rFonts w:ascii="Times New Roman" w:hAnsi="Times New Roman" w:cs="Times New Roman"/>
          <w:kern w:val="36"/>
          <w:sz w:val="28"/>
          <w:szCs w:val="28"/>
        </w:rPr>
        <w:t>1. Предмет Соглашения</w:t>
      </w:r>
      <w:bookmarkEnd w:id="1"/>
    </w:p>
    <w:p w:rsidR="008B5696" w:rsidRPr="008B5696" w:rsidRDefault="008B5696" w:rsidP="008B5696">
      <w:pPr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 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8B5696"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осуществление следующих своих полномочий в сфере обеспечения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создания условий для жилищного </w:t>
      </w:r>
      <w:r w:rsidRPr="008B5696">
        <w:rPr>
          <w:rFonts w:ascii="Times New Roman" w:hAnsi="Times New Roman" w:cs="Times New Roman"/>
          <w:sz w:val="28"/>
          <w:szCs w:val="28"/>
        </w:rPr>
        <w:lastRenderedPageBreak/>
        <w:t xml:space="preserve">строительства, осуществления муниципального жилищного контроля, а также иных полномочий органов местного самоуправления в соответствии с жилищным </w:t>
      </w:r>
      <w:hyperlink r:id="rId4" w:history="1">
        <w:r w:rsidRPr="008B5696">
          <w:rPr>
            <w:rStyle w:val="af4"/>
            <w:rFonts w:ascii="Times New Roman" w:eastAsiaTheme="majorEastAsia" w:hAnsi="Times New Roman" w:cs="Times New Roman"/>
            <w:sz w:val="28"/>
            <w:szCs w:val="28"/>
          </w:rPr>
          <w:t>законодательством</w:t>
        </w:r>
      </w:hyperlink>
      <w:r w:rsidRPr="008B5696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- принятие в установленном порядке решений о переводе жилых помещений в нежилые помещения и нежилых помещений в жилые помещения;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- согласование переустройства и перепланировки жилых помещений;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- признание в установленном порядке жилых помещений муниципального жилищного фонда непригодными для проживания;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- определение порядка получения документа, подтверждающего принятие решения о согласовании или об отказе в согласовании переустройства и (или) перепланировки жилого помещения в соответствии с условиями и порядком переустройства и перепланировки жилых помещений.</w:t>
      </w:r>
    </w:p>
    <w:p w:rsidR="008B5696" w:rsidRPr="008B5696" w:rsidRDefault="008B5696" w:rsidP="008B569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 </w:t>
      </w:r>
    </w:p>
    <w:p w:rsidR="008B5696" w:rsidRPr="008B5696" w:rsidRDefault="008B5696" w:rsidP="008B5696">
      <w:pPr>
        <w:rPr>
          <w:rFonts w:ascii="Times New Roman" w:hAnsi="Times New Roman" w:cs="Times New Roman"/>
          <w:kern w:val="36"/>
          <w:sz w:val="28"/>
          <w:szCs w:val="28"/>
        </w:rPr>
      </w:pPr>
      <w:bookmarkStart w:id="2" w:name="sub_1200"/>
      <w:r w:rsidRPr="008B5696">
        <w:rPr>
          <w:rFonts w:ascii="Times New Roman" w:hAnsi="Times New Roman" w:cs="Times New Roman"/>
          <w:kern w:val="36"/>
          <w:sz w:val="28"/>
          <w:szCs w:val="28"/>
        </w:rPr>
        <w:t>2. Права и обязанности Поселения при осуществлении переданных полномочий</w:t>
      </w:r>
      <w:bookmarkEnd w:id="2"/>
    </w:p>
    <w:p w:rsidR="008B5696" w:rsidRPr="008B5696" w:rsidRDefault="008B5696" w:rsidP="008B5696">
      <w:pPr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 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" w:name="sub_1221"/>
      <w:r w:rsidRPr="008B5696">
        <w:rPr>
          <w:rFonts w:ascii="Times New Roman" w:hAnsi="Times New Roman" w:cs="Times New Roman"/>
          <w:sz w:val="28"/>
          <w:szCs w:val="28"/>
        </w:rPr>
        <w:t xml:space="preserve">2.1. Поселение при осуществлении переданных полномочий имеет право </w:t>
      </w:r>
      <w:proofErr w:type="gramStart"/>
      <w:r w:rsidRPr="008B569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B5696">
        <w:rPr>
          <w:rFonts w:ascii="Times New Roman" w:hAnsi="Times New Roman" w:cs="Times New Roman"/>
          <w:sz w:val="28"/>
          <w:szCs w:val="28"/>
        </w:rPr>
        <w:t>:</w:t>
      </w:r>
      <w:bookmarkEnd w:id="3"/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а)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б) получение разъяснений от Муниципального района по вопросам осуществления переданных полномочий;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в) дополнительное использование собственных финансовых сре</w:t>
      </w:r>
      <w:proofErr w:type="gramStart"/>
      <w:r w:rsidRPr="008B5696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8B5696">
        <w:rPr>
          <w:rFonts w:ascii="Times New Roman" w:hAnsi="Times New Roman" w:cs="Times New Roman"/>
          <w:sz w:val="28"/>
          <w:szCs w:val="28"/>
        </w:rPr>
        <w:t xml:space="preserve">я осуществления переданных полномочий в случае и в порядке, предусмотренных </w:t>
      </w:r>
      <w:hyperlink r:id="rId5" w:history="1">
        <w:r w:rsidRPr="008B5696">
          <w:rPr>
            <w:rStyle w:val="af5"/>
            <w:rFonts w:ascii="Times New Roman" w:eastAsiaTheme="majorEastAsia" w:hAnsi="Times New Roman" w:cs="Times New Roman"/>
            <w:b w:val="0"/>
            <w:bCs w:val="0"/>
            <w:sz w:val="28"/>
            <w:szCs w:val="28"/>
          </w:rPr>
          <w:t>уставом</w:t>
        </w:r>
      </w:hyperlink>
      <w:r w:rsidRPr="008B569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" w:name="sub_1222"/>
      <w:r w:rsidRPr="008B5696">
        <w:rPr>
          <w:rFonts w:ascii="Times New Roman" w:hAnsi="Times New Roman" w:cs="Times New Roman"/>
          <w:sz w:val="28"/>
          <w:szCs w:val="28"/>
        </w:rPr>
        <w:t>2.2. Поселение при осуществлении переданных полномочий обязано:</w:t>
      </w:r>
      <w:bookmarkEnd w:id="4"/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а) обеспечить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б)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в)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 </w:t>
      </w:r>
    </w:p>
    <w:p w:rsidR="008B5696" w:rsidRPr="008B5696" w:rsidRDefault="008B5696" w:rsidP="008B5696">
      <w:pPr>
        <w:rPr>
          <w:rFonts w:ascii="Times New Roman" w:hAnsi="Times New Roman" w:cs="Times New Roman"/>
          <w:kern w:val="36"/>
          <w:sz w:val="28"/>
          <w:szCs w:val="28"/>
        </w:rPr>
      </w:pPr>
      <w:bookmarkStart w:id="5" w:name="sub_1300"/>
      <w:r w:rsidRPr="008B5696">
        <w:rPr>
          <w:rFonts w:ascii="Times New Roman" w:hAnsi="Times New Roman" w:cs="Times New Roman"/>
          <w:kern w:val="36"/>
          <w:sz w:val="28"/>
          <w:szCs w:val="28"/>
        </w:rPr>
        <w:t>3. Права и обязанности Муниципального района при осуществлении Поселением переданных полномочий</w:t>
      </w:r>
      <w:bookmarkEnd w:id="5"/>
    </w:p>
    <w:p w:rsidR="008B5696" w:rsidRPr="008B5696" w:rsidRDefault="008B5696" w:rsidP="008B5696">
      <w:pPr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 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" w:name="sub_1331"/>
      <w:r w:rsidRPr="008B5696">
        <w:rPr>
          <w:rFonts w:ascii="Times New Roman" w:hAnsi="Times New Roman" w:cs="Times New Roman"/>
          <w:sz w:val="28"/>
          <w:szCs w:val="28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8B569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B5696">
        <w:rPr>
          <w:rFonts w:ascii="Times New Roman" w:hAnsi="Times New Roman" w:cs="Times New Roman"/>
          <w:sz w:val="28"/>
          <w:szCs w:val="28"/>
        </w:rPr>
        <w:t>:</w:t>
      </w:r>
      <w:bookmarkEnd w:id="6"/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а) осуществление контроля над исполнением переданных полномочий;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lastRenderedPageBreak/>
        <w:t>б)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" w:name="sub_1332"/>
      <w:r w:rsidRPr="008B5696">
        <w:rPr>
          <w:rFonts w:ascii="Times New Roman" w:hAnsi="Times New Roman" w:cs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  <w:bookmarkEnd w:id="7"/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а) обеспечить передачу Поселению финансовых средств, необходимых для осуществления передаваемых полномочий;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б) осуществлять контроль над исполнением Поселением переданных полномочий, а также за использованием предоставленных на эти цели финансовых средств;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в) оказать методическую помощь Поселению в организации работы по осуществлению переданных полномочий.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 </w:t>
      </w:r>
    </w:p>
    <w:p w:rsidR="008B5696" w:rsidRPr="008B5696" w:rsidRDefault="008B5696" w:rsidP="008B5696">
      <w:pPr>
        <w:rPr>
          <w:rFonts w:ascii="Times New Roman" w:hAnsi="Times New Roman" w:cs="Times New Roman"/>
          <w:kern w:val="36"/>
          <w:sz w:val="28"/>
          <w:szCs w:val="28"/>
        </w:rPr>
      </w:pPr>
      <w:bookmarkStart w:id="8" w:name="sub_1400"/>
      <w:r w:rsidRPr="008B5696">
        <w:rPr>
          <w:rFonts w:ascii="Times New Roman" w:hAnsi="Times New Roman" w:cs="Times New Roman"/>
          <w:kern w:val="36"/>
          <w:sz w:val="28"/>
          <w:szCs w:val="28"/>
        </w:rPr>
        <w:t>4. Финансовые средства, необходимые для осуществления передаваемых полномочий</w:t>
      </w:r>
      <w:bookmarkEnd w:id="8"/>
    </w:p>
    <w:p w:rsidR="008B5696" w:rsidRPr="008B5696" w:rsidRDefault="008B5696" w:rsidP="008B5696">
      <w:pPr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 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" w:name="sub_1441"/>
      <w:r w:rsidRPr="008B5696">
        <w:rPr>
          <w:rFonts w:ascii="Times New Roman" w:hAnsi="Times New Roman" w:cs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  <w:bookmarkEnd w:id="9"/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" w:name="sub_1442"/>
      <w:r w:rsidRPr="008B5696">
        <w:rPr>
          <w:rFonts w:ascii="Times New Roman" w:hAnsi="Times New Roman" w:cs="Times New Roman"/>
          <w:sz w:val="28"/>
          <w:szCs w:val="28"/>
        </w:rPr>
        <w:t>4.2. Норматив финансовых средств, необходимых Поселению для осуществления указанных сре</w:t>
      </w:r>
      <w:proofErr w:type="gramStart"/>
      <w:r w:rsidRPr="008B5696">
        <w:rPr>
          <w:rFonts w:ascii="Times New Roman" w:hAnsi="Times New Roman" w:cs="Times New Roman"/>
          <w:sz w:val="28"/>
          <w:szCs w:val="28"/>
        </w:rPr>
        <w:t xml:space="preserve">дств в </w:t>
      </w:r>
      <w:bookmarkEnd w:id="10"/>
      <w:r w:rsidRPr="008B5696">
        <w:rPr>
          <w:rFonts w:ascii="Times New Roman" w:hAnsi="Times New Roman" w:cs="Times New Roman"/>
          <w:sz w:val="28"/>
          <w:szCs w:val="28"/>
        </w:rPr>
        <w:fldChar w:fldCharType="begin"/>
      </w:r>
      <w:r w:rsidRPr="008B5696">
        <w:rPr>
          <w:rFonts w:ascii="Times New Roman" w:hAnsi="Times New Roman" w:cs="Times New Roman"/>
          <w:sz w:val="28"/>
          <w:szCs w:val="28"/>
        </w:rPr>
        <w:instrText xml:space="preserve"> HYPERLINK "file:///C:\\Users\\Админ\\AppData\\Local\\Temp\\Temp1_14-12-2017_15-27-19.zip\\Кочуновское%20сп.doc" \l "sub_1100" </w:instrText>
      </w:r>
      <w:r w:rsidRPr="008B5696">
        <w:rPr>
          <w:rFonts w:ascii="Times New Roman" w:hAnsi="Times New Roman" w:cs="Times New Roman"/>
          <w:sz w:val="28"/>
          <w:szCs w:val="28"/>
        </w:rPr>
        <w:fldChar w:fldCharType="separate"/>
      </w:r>
      <w:r w:rsidRPr="008B5696">
        <w:rPr>
          <w:rStyle w:val="af5"/>
          <w:rFonts w:ascii="Times New Roman" w:eastAsiaTheme="majorEastAsia" w:hAnsi="Times New Roman" w:cs="Times New Roman"/>
          <w:b w:val="0"/>
          <w:bCs w:val="0"/>
          <w:sz w:val="28"/>
          <w:szCs w:val="28"/>
        </w:rPr>
        <w:t>р</w:t>
      </w:r>
      <w:proofErr w:type="gramEnd"/>
      <w:r w:rsidRPr="008B5696">
        <w:rPr>
          <w:rStyle w:val="af5"/>
          <w:rFonts w:ascii="Times New Roman" w:eastAsiaTheme="majorEastAsia" w:hAnsi="Times New Roman" w:cs="Times New Roman"/>
          <w:b w:val="0"/>
          <w:bCs w:val="0"/>
          <w:sz w:val="28"/>
          <w:szCs w:val="28"/>
        </w:rPr>
        <w:t>азделе 1</w:t>
      </w:r>
      <w:r w:rsidRPr="008B5696">
        <w:rPr>
          <w:rFonts w:ascii="Times New Roman" w:hAnsi="Times New Roman" w:cs="Times New Roman"/>
          <w:sz w:val="28"/>
          <w:szCs w:val="28"/>
        </w:rPr>
        <w:fldChar w:fldCharType="end"/>
      </w:r>
      <w:r w:rsidRPr="008B5696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 определяется в соответствии с методиками расчета межбюджетных трансфертов согласно Приложению 1 к настоящему Соглашению.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" w:name="sub_1443"/>
      <w:r w:rsidRPr="008B5696">
        <w:rPr>
          <w:rFonts w:ascii="Times New Roman" w:hAnsi="Times New Roman" w:cs="Times New Roman"/>
          <w:sz w:val="28"/>
          <w:szCs w:val="28"/>
        </w:rPr>
        <w:t>4.3. Размер ежегодного объема указанных межбюджетных трансфертов утверждается решением Совета депутатов Ромодановского муниципального района о бюджете Муниципального района на очередной финансовый год.</w:t>
      </w:r>
      <w:bookmarkEnd w:id="11"/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" w:name="sub_1444"/>
      <w:r w:rsidRPr="008B5696">
        <w:rPr>
          <w:rFonts w:ascii="Times New Roman" w:hAnsi="Times New Roman" w:cs="Times New Roman"/>
          <w:sz w:val="28"/>
          <w:szCs w:val="28"/>
        </w:rPr>
        <w:t xml:space="preserve">4.4. Поселению запрещается использование финансовых средств, полученных на осуществление указанных в </w:t>
      </w:r>
      <w:bookmarkEnd w:id="12"/>
      <w:r w:rsidRPr="008B5696">
        <w:rPr>
          <w:rFonts w:ascii="Times New Roman" w:hAnsi="Times New Roman" w:cs="Times New Roman"/>
          <w:sz w:val="28"/>
          <w:szCs w:val="28"/>
        </w:rPr>
        <w:fldChar w:fldCharType="begin"/>
      </w:r>
      <w:r w:rsidRPr="008B5696">
        <w:rPr>
          <w:rFonts w:ascii="Times New Roman" w:hAnsi="Times New Roman" w:cs="Times New Roman"/>
          <w:sz w:val="28"/>
          <w:szCs w:val="28"/>
        </w:rPr>
        <w:instrText xml:space="preserve"> HYPERLINK "file:///C:\\Users\\Админ\\AppData\\Local\\Temp\\Temp1_14-12-2017_15-27-19.zip\\Кочуновское%20сп.doc" \l "sub_1100" </w:instrText>
      </w:r>
      <w:r w:rsidRPr="008B5696">
        <w:rPr>
          <w:rFonts w:ascii="Times New Roman" w:hAnsi="Times New Roman" w:cs="Times New Roman"/>
          <w:sz w:val="28"/>
          <w:szCs w:val="28"/>
        </w:rPr>
        <w:fldChar w:fldCharType="separate"/>
      </w:r>
      <w:r w:rsidRPr="008B5696">
        <w:rPr>
          <w:rStyle w:val="af5"/>
          <w:rFonts w:ascii="Times New Roman" w:eastAsiaTheme="majorEastAsia" w:hAnsi="Times New Roman" w:cs="Times New Roman"/>
          <w:b w:val="0"/>
          <w:bCs w:val="0"/>
          <w:sz w:val="28"/>
          <w:szCs w:val="28"/>
        </w:rPr>
        <w:t>разделе 1</w:t>
      </w:r>
      <w:r w:rsidRPr="008B5696">
        <w:rPr>
          <w:rFonts w:ascii="Times New Roman" w:hAnsi="Times New Roman" w:cs="Times New Roman"/>
          <w:sz w:val="28"/>
          <w:szCs w:val="28"/>
        </w:rPr>
        <w:fldChar w:fldCharType="end"/>
      </w:r>
      <w:r w:rsidRPr="008B5696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цели, полученных на осуществление указанных в разделе настоящего Соглашения полномочий.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 </w:t>
      </w:r>
    </w:p>
    <w:p w:rsidR="008B5696" w:rsidRPr="008B5696" w:rsidRDefault="008B5696" w:rsidP="008B5696">
      <w:pPr>
        <w:rPr>
          <w:rFonts w:ascii="Times New Roman" w:hAnsi="Times New Roman" w:cs="Times New Roman"/>
          <w:kern w:val="36"/>
          <w:sz w:val="28"/>
          <w:szCs w:val="28"/>
        </w:rPr>
      </w:pPr>
      <w:bookmarkStart w:id="13" w:name="sub_1500"/>
      <w:r w:rsidRPr="008B5696">
        <w:rPr>
          <w:rFonts w:ascii="Times New Roman" w:hAnsi="Times New Roman" w:cs="Times New Roman"/>
          <w:kern w:val="36"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  <w:bookmarkEnd w:id="13"/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 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" w:name="sub_1551"/>
      <w:r w:rsidRPr="008B5696">
        <w:rPr>
          <w:rFonts w:ascii="Times New Roman" w:hAnsi="Times New Roman" w:cs="Times New Roman"/>
          <w:sz w:val="28"/>
          <w:szCs w:val="28"/>
        </w:rPr>
        <w:t>5.1. Для осуществления передаваемых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  <w:bookmarkEnd w:id="14"/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5" w:name="sub_1552"/>
      <w:r w:rsidRPr="008B5696">
        <w:rPr>
          <w:rFonts w:ascii="Times New Roman" w:hAnsi="Times New Roman" w:cs="Times New Roman"/>
          <w:sz w:val="28"/>
          <w:szCs w:val="28"/>
        </w:rPr>
        <w:t>5.2. Органам местного самоуправления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End w:id="15"/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 </w:t>
      </w:r>
    </w:p>
    <w:p w:rsidR="008B5696" w:rsidRPr="008B5696" w:rsidRDefault="008B5696" w:rsidP="008B5696">
      <w:pPr>
        <w:rPr>
          <w:rFonts w:ascii="Times New Roman" w:hAnsi="Times New Roman" w:cs="Times New Roman"/>
          <w:kern w:val="36"/>
          <w:sz w:val="28"/>
          <w:szCs w:val="28"/>
        </w:rPr>
      </w:pPr>
      <w:bookmarkStart w:id="16" w:name="sub_1600"/>
      <w:r w:rsidRPr="008B5696">
        <w:rPr>
          <w:rFonts w:ascii="Times New Roman" w:hAnsi="Times New Roman" w:cs="Times New Roman"/>
          <w:kern w:val="36"/>
          <w:sz w:val="28"/>
          <w:szCs w:val="28"/>
        </w:rPr>
        <w:t>      6. Порядок предоставления отчетности об осуществлении переданных полномочий</w:t>
      </w:r>
      <w:bookmarkEnd w:id="16"/>
    </w:p>
    <w:p w:rsidR="008B5696" w:rsidRPr="008B5696" w:rsidRDefault="008B5696" w:rsidP="008B5696">
      <w:pPr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 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lastRenderedPageBreak/>
        <w:t xml:space="preserve">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r:id="rId6" w:anchor="sub_1100" w:history="1">
        <w:r w:rsidRPr="008B5696">
          <w:rPr>
            <w:rStyle w:val="af5"/>
            <w:rFonts w:ascii="Times New Roman" w:eastAsiaTheme="majorEastAsia" w:hAnsi="Times New Roman" w:cs="Times New Roman"/>
            <w:b w:val="0"/>
            <w:bCs w:val="0"/>
            <w:sz w:val="28"/>
            <w:szCs w:val="28"/>
          </w:rPr>
          <w:t>разделе 1</w:t>
        </w:r>
      </w:hyperlink>
      <w:r w:rsidRPr="008B5696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 </w:t>
      </w:r>
    </w:p>
    <w:p w:rsidR="008B5696" w:rsidRPr="008B5696" w:rsidRDefault="008B5696" w:rsidP="008B5696">
      <w:pPr>
        <w:rPr>
          <w:rFonts w:ascii="Times New Roman" w:hAnsi="Times New Roman" w:cs="Times New Roman"/>
          <w:kern w:val="36"/>
          <w:sz w:val="28"/>
          <w:szCs w:val="28"/>
        </w:rPr>
      </w:pPr>
      <w:bookmarkStart w:id="17" w:name="sub_1700"/>
      <w:r w:rsidRPr="008B5696">
        <w:rPr>
          <w:rFonts w:ascii="Times New Roman" w:hAnsi="Times New Roman" w:cs="Times New Roman"/>
          <w:kern w:val="36"/>
          <w:sz w:val="28"/>
          <w:szCs w:val="28"/>
        </w:rPr>
        <w:t>7. Порядок осуществления Муниципальным районом контроля над осуществлением переданных полномочий</w:t>
      </w:r>
      <w:bookmarkEnd w:id="17"/>
    </w:p>
    <w:p w:rsidR="008B5696" w:rsidRPr="008B5696" w:rsidRDefault="008B5696" w:rsidP="008B5696">
      <w:pPr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 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8B569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B5696">
        <w:rPr>
          <w:rFonts w:ascii="Times New Roman" w:hAnsi="Times New Roman" w:cs="Times New Roman"/>
          <w:sz w:val="28"/>
          <w:szCs w:val="28"/>
        </w:rPr>
        <w:t xml:space="preserve">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Муниципальным районом, в пределах его компетенции по бюджетным вопросам.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8B569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B5696">
        <w:rPr>
          <w:rFonts w:ascii="Times New Roman" w:hAnsi="Times New Roman" w:cs="Times New Roman"/>
          <w:sz w:val="28"/>
          <w:szCs w:val="28"/>
        </w:rPr>
        <w:t xml:space="preserve"> исполнением переданных Поселению полномочий осуществляется в формах, определенных действующим законодательством.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 </w:t>
      </w:r>
    </w:p>
    <w:p w:rsidR="008B5696" w:rsidRPr="008B5696" w:rsidRDefault="008B5696" w:rsidP="008B5696">
      <w:pPr>
        <w:rPr>
          <w:rFonts w:ascii="Times New Roman" w:hAnsi="Times New Roman" w:cs="Times New Roman"/>
          <w:kern w:val="36"/>
          <w:sz w:val="28"/>
          <w:szCs w:val="28"/>
        </w:rPr>
      </w:pPr>
      <w:bookmarkStart w:id="18" w:name="sub_1800"/>
      <w:r w:rsidRPr="008B5696">
        <w:rPr>
          <w:rFonts w:ascii="Times New Roman" w:hAnsi="Times New Roman" w:cs="Times New Roman"/>
          <w:kern w:val="36"/>
          <w:sz w:val="28"/>
          <w:szCs w:val="28"/>
        </w:rPr>
        <w:t>8. Ответственность за неисполнение или ненадлежащее исполнение условий настоящего Соглашения</w:t>
      </w:r>
      <w:bookmarkEnd w:id="18"/>
    </w:p>
    <w:p w:rsidR="008B5696" w:rsidRPr="008B5696" w:rsidRDefault="008B5696" w:rsidP="008B5696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 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Стороны несут ответственность за неисполнение или ненадлежащее исполнение настоящего Соглашения в соответствии с законодательством РФ и законодательством РМ в пределах переданных ему финансовых средств.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 </w:t>
      </w:r>
    </w:p>
    <w:p w:rsidR="008B5696" w:rsidRPr="008B5696" w:rsidRDefault="008B5696" w:rsidP="008B5696">
      <w:pPr>
        <w:rPr>
          <w:rFonts w:ascii="Times New Roman" w:hAnsi="Times New Roman" w:cs="Times New Roman"/>
          <w:kern w:val="36"/>
          <w:sz w:val="28"/>
          <w:szCs w:val="28"/>
        </w:rPr>
      </w:pPr>
      <w:bookmarkStart w:id="19" w:name="sub_1900"/>
      <w:r w:rsidRPr="008B5696">
        <w:rPr>
          <w:rFonts w:ascii="Times New Roman" w:hAnsi="Times New Roman" w:cs="Times New Roman"/>
          <w:kern w:val="36"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  <w:bookmarkEnd w:id="19"/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 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0" w:name="sub_1991"/>
      <w:r w:rsidRPr="008B5696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  <w:bookmarkEnd w:id="20"/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а) неисполнения либо ненадлежащего исполнения переданных полномочий;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б) невозможности исполнения переданных полномочий по причине отсутствия соответствующего финансового обеспечения.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1" w:name="sub_1992"/>
      <w:r w:rsidRPr="008B5696">
        <w:rPr>
          <w:rFonts w:ascii="Times New Roman" w:hAnsi="Times New Roman" w:cs="Times New Roman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прекращения предоставления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  <w:bookmarkEnd w:id="21"/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2" w:name="sub_1993"/>
      <w:r w:rsidRPr="008B5696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согласованию сторон и оформляется дополнительными соглашениями, которые являются неотъемлемой частью настоящего Соглашения.</w:t>
      </w:r>
      <w:bookmarkEnd w:id="22"/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 </w:t>
      </w:r>
    </w:p>
    <w:p w:rsidR="008B5696" w:rsidRPr="008B5696" w:rsidRDefault="008B5696" w:rsidP="008B5696">
      <w:pPr>
        <w:rPr>
          <w:rFonts w:ascii="Times New Roman" w:hAnsi="Times New Roman" w:cs="Times New Roman"/>
          <w:kern w:val="36"/>
          <w:sz w:val="28"/>
          <w:szCs w:val="28"/>
        </w:rPr>
      </w:pPr>
      <w:r w:rsidRPr="008B5696">
        <w:rPr>
          <w:rFonts w:ascii="Times New Roman" w:hAnsi="Times New Roman" w:cs="Times New Roman"/>
          <w:kern w:val="36"/>
          <w:sz w:val="28"/>
          <w:szCs w:val="28"/>
        </w:rPr>
        <w:t>10. Порядок вступления в силу, срок действия Соглашения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 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3" w:name="sub_10101"/>
      <w:r w:rsidRPr="008B5696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 с 01 января 2018 года.</w:t>
      </w:r>
      <w:bookmarkEnd w:id="23"/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4" w:name="sub_10102"/>
      <w:r w:rsidRPr="008B5696">
        <w:rPr>
          <w:rFonts w:ascii="Times New Roman" w:hAnsi="Times New Roman" w:cs="Times New Roman"/>
          <w:sz w:val="28"/>
          <w:szCs w:val="28"/>
        </w:rPr>
        <w:t>10.2. Настоящее Соглашение заключается по 31 декабря 2022 года.</w:t>
      </w:r>
      <w:bookmarkEnd w:id="24"/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lastRenderedPageBreak/>
        <w:t>10.3. Настоящее Соглашение составлено в двух экземплярах (по одному для каждой из сторон).</w:t>
      </w:r>
    </w:p>
    <w:p w:rsidR="008B5696" w:rsidRPr="008B5696" w:rsidRDefault="008B5696" w:rsidP="008B5696">
      <w:pPr>
        <w:rPr>
          <w:kern w:val="36"/>
        </w:rPr>
      </w:pPr>
      <w:r w:rsidRPr="008B5696">
        <w:rPr>
          <w:kern w:val="36"/>
        </w:rPr>
        <w:t> </w:t>
      </w:r>
    </w:p>
    <w:p w:rsidR="008B5696" w:rsidRPr="008B5696" w:rsidRDefault="008B5696" w:rsidP="008B5696">
      <w:pPr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Подписи сторон:</w:t>
      </w:r>
    </w:p>
    <w:p w:rsidR="008B5696" w:rsidRPr="008B5696" w:rsidRDefault="008B5696" w:rsidP="008B569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995"/>
        <w:gridCol w:w="4576"/>
      </w:tblGrid>
      <w:tr w:rsidR="008B5696" w:rsidRPr="008B5696" w:rsidTr="008B5696">
        <w:tc>
          <w:tcPr>
            <w:tcW w:w="5495" w:type="dxa"/>
          </w:tcPr>
          <w:p w:rsidR="008B5696" w:rsidRPr="008B5696" w:rsidRDefault="008B5696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56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Ромодановского </w:t>
            </w:r>
          </w:p>
          <w:p w:rsidR="008B5696" w:rsidRPr="008B5696" w:rsidRDefault="008B5696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5696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муниципального района</w:t>
            </w:r>
          </w:p>
          <w:p w:rsidR="008B5696" w:rsidRPr="008B5696" w:rsidRDefault="008B5696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5696">
              <w:rPr>
                <w:rFonts w:ascii="Times New Roman" w:hAnsi="Times New Roman" w:cs="Times New Roman"/>
                <w:b/>
                <w:sz w:val="28"/>
                <w:szCs w:val="28"/>
              </w:rPr>
              <w:t>Республики Мордовия</w:t>
            </w:r>
          </w:p>
          <w:p w:rsidR="008B5696" w:rsidRPr="008B5696" w:rsidRDefault="008B5696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B5696" w:rsidRPr="008B5696" w:rsidRDefault="008B5696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B5696" w:rsidRPr="008B5696" w:rsidRDefault="008B5696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5696">
              <w:rPr>
                <w:rFonts w:ascii="Times New Roman" w:hAnsi="Times New Roman" w:cs="Times New Roman"/>
                <w:b/>
                <w:sz w:val="28"/>
                <w:szCs w:val="28"/>
              </w:rPr>
              <w:t>________________ А.А.Гурьянов</w:t>
            </w:r>
          </w:p>
          <w:p w:rsidR="008B5696" w:rsidRPr="008B5696" w:rsidRDefault="008B5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36" w:type="dxa"/>
          </w:tcPr>
          <w:p w:rsidR="008B5696" w:rsidRPr="008B5696" w:rsidRDefault="008B5696">
            <w:pPr>
              <w:ind w:firstLine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56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proofErr w:type="spellStart"/>
            <w:r w:rsidRPr="008B5696">
              <w:rPr>
                <w:rFonts w:ascii="Times New Roman" w:hAnsi="Times New Roman" w:cs="Times New Roman"/>
                <w:b/>
                <w:sz w:val="28"/>
                <w:szCs w:val="28"/>
              </w:rPr>
              <w:t>Кочуновского</w:t>
            </w:r>
            <w:proofErr w:type="spellEnd"/>
            <w:r w:rsidRPr="008B56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8B5696" w:rsidRPr="008B5696" w:rsidRDefault="008B5696">
            <w:pPr>
              <w:ind w:firstLine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5696">
              <w:rPr>
                <w:rFonts w:ascii="Times New Roman" w:hAnsi="Times New Roman" w:cs="Times New Roman"/>
                <w:b/>
                <w:sz w:val="28"/>
                <w:szCs w:val="28"/>
              </w:rPr>
              <w:t>сельского поселения</w:t>
            </w:r>
          </w:p>
          <w:p w:rsidR="008B5696" w:rsidRPr="008B5696" w:rsidRDefault="008B5696">
            <w:pPr>
              <w:ind w:firstLine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5696">
              <w:rPr>
                <w:rFonts w:ascii="Times New Roman" w:hAnsi="Times New Roman" w:cs="Times New Roman"/>
                <w:b/>
                <w:sz w:val="28"/>
                <w:szCs w:val="28"/>
              </w:rPr>
              <w:t>Ромодановского муниципального района Республики Мордовия</w:t>
            </w:r>
          </w:p>
          <w:p w:rsidR="008B5696" w:rsidRPr="008B5696" w:rsidRDefault="008B5696">
            <w:pPr>
              <w:ind w:firstLine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B5696" w:rsidRPr="008B5696" w:rsidRDefault="008B5696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B5696">
              <w:rPr>
                <w:rFonts w:ascii="Times New Roman" w:hAnsi="Times New Roman" w:cs="Times New Roman"/>
                <w:b/>
                <w:sz w:val="28"/>
                <w:szCs w:val="28"/>
              </w:rPr>
              <w:t>________________Г.А.Майорова</w:t>
            </w:r>
            <w:proofErr w:type="spellEnd"/>
          </w:p>
        </w:tc>
      </w:tr>
    </w:tbl>
    <w:p w:rsidR="008B5696" w:rsidRPr="008B5696" w:rsidRDefault="008B5696" w:rsidP="008B5696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Default="008B5696" w:rsidP="008B5696">
      <w:pPr>
        <w:jc w:val="right"/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</w:pPr>
    </w:p>
    <w:p w:rsidR="008B5696" w:rsidRPr="008B5696" w:rsidRDefault="008B5696" w:rsidP="008B5696">
      <w:pPr>
        <w:jc w:val="right"/>
        <w:rPr>
          <w:rFonts w:ascii="Times New Roman" w:hAnsi="Times New Roman" w:cs="Times New Roman"/>
          <w:sz w:val="28"/>
          <w:szCs w:val="28"/>
        </w:rPr>
      </w:pPr>
      <w:r w:rsidRPr="008B5696">
        <w:rPr>
          <w:rStyle w:val="af6"/>
          <w:rFonts w:ascii="Times New Roman" w:eastAsiaTheme="majorEastAsia" w:hAnsi="Times New Roman" w:cs="Times New Roman"/>
          <w:b w:val="0"/>
          <w:bCs w:val="0"/>
          <w:sz w:val="28"/>
          <w:szCs w:val="28"/>
        </w:rPr>
        <w:t>ПРИЛОЖЕНИЕ 1</w:t>
      </w:r>
    </w:p>
    <w:p w:rsidR="008B5696" w:rsidRDefault="008B5696" w:rsidP="008B5696">
      <w:pPr>
        <w:jc w:val="right"/>
        <w:rPr>
          <w:rFonts w:ascii="Times New Roman" w:hAnsi="Times New Roman" w:cs="Times New Roman"/>
          <w:kern w:val="36"/>
          <w:sz w:val="28"/>
          <w:szCs w:val="28"/>
        </w:rPr>
      </w:pPr>
      <w:r w:rsidRPr="008B5696">
        <w:rPr>
          <w:rStyle w:val="af6"/>
          <w:rFonts w:ascii="Times New Roman" w:eastAsiaTheme="majorEastAsia" w:hAnsi="Times New Roman" w:cs="Times New Roman"/>
          <w:b w:val="0"/>
          <w:bCs w:val="0"/>
          <w:kern w:val="36"/>
          <w:sz w:val="28"/>
          <w:szCs w:val="28"/>
        </w:rPr>
        <w:t xml:space="preserve">к </w:t>
      </w:r>
      <w:r w:rsidRPr="008B5696">
        <w:rPr>
          <w:rFonts w:ascii="Times New Roman" w:hAnsi="Times New Roman" w:cs="Times New Roman"/>
          <w:kern w:val="36"/>
          <w:sz w:val="28"/>
          <w:szCs w:val="28"/>
        </w:rPr>
        <w:t>Соглашению о передаче осуществления</w:t>
      </w:r>
    </w:p>
    <w:p w:rsidR="008B5696" w:rsidRDefault="008B5696" w:rsidP="008B5696">
      <w:pPr>
        <w:jc w:val="right"/>
        <w:rPr>
          <w:rFonts w:ascii="Times New Roman" w:hAnsi="Times New Roman" w:cs="Times New Roman"/>
          <w:kern w:val="36"/>
          <w:sz w:val="28"/>
          <w:szCs w:val="28"/>
        </w:rPr>
      </w:pPr>
      <w:r w:rsidRPr="008B5696">
        <w:rPr>
          <w:rFonts w:ascii="Times New Roman" w:hAnsi="Times New Roman" w:cs="Times New Roman"/>
          <w:kern w:val="36"/>
          <w:sz w:val="28"/>
          <w:szCs w:val="28"/>
        </w:rPr>
        <w:t xml:space="preserve"> части полномочий Ромодановского муниципального района </w:t>
      </w:r>
    </w:p>
    <w:p w:rsidR="008B5696" w:rsidRDefault="008B5696" w:rsidP="008B5696">
      <w:pPr>
        <w:jc w:val="right"/>
        <w:rPr>
          <w:rFonts w:ascii="Times New Roman" w:hAnsi="Times New Roman" w:cs="Times New Roman"/>
          <w:kern w:val="36"/>
          <w:sz w:val="28"/>
          <w:szCs w:val="28"/>
        </w:rPr>
      </w:pPr>
      <w:r w:rsidRPr="008B5696">
        <w:rPr>
          <w:rFonts w:ascii="Times New Roman" w:hAnsi="Times New Roman" w:cs="Times New Roman"/>
          <w:kern w:val="36"/>
          <w:sz w:val="28"/>
          <w:szCs w:val="28"/>
        </w:rPr>
        <w:t xml:space="preserve">Республики Мордовия </w:t>
      </w:r>
      <w:proofErr w:type="spellStart"/>
      <w:r w:rsidRPr="008B5696">
        <w:rPr>
          <w:rFonts w:ascii="Times New Roman" w:hAnsi="Times New Roman" w:cs="Times New Roman"/>
          <w:kern w:val="36"/>
          <w:sz w:val="28"/>
          <w:szCs w:val="28"/>
        </w:rPr>
        <w:t>Кочуновскому</w:t>
      </w:r>
      <w:proofErr w:type="spellEnd"/>
      <w:r w:rsidRPr="008B5696">
        <w:rPr>
          <w:rFonts w:ascii="Times New Roman" w:hAnsi="Times New Roman" w:cs="Times New Roman"/>
          <w:kern w:val="36"/>
          <w:sz w:val="28"/>
          <w:szCs w:val="28"/>
        </w:rPr>
        <w:t xml:space="preserve"> сельскому поселению Ромодановского муниципального района</w:t>
      </w:r>
    </w:p>
    <w:p w:rsidR="008B5696" w:rsidRPr="008B5696" w:rsidRDefault="008B5696" w:rsidP="008B5696">
      <w:pPr>
        <w:jc w:val="right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8B5696">
        <w:rPr>
          <w:rFonts w:ascii="Times New Roman" w:hAnsi="Times New Roman" w:cs="Times New Roman"/>
          <w:kern w:val="36"/>
          <w:sz w:val="28"/>
          <w:szCs w:val="28"/>
        </w:rPr>
        <w:t xml:space="preserve"> Республики Мордовия в сфере жилищных отношений</w:t>
      </w:r>
    </w:p>
    <w:p w:rsidR="008B5696" w:rsidRPr="008B5696" w:rsidRDefault="008B5696" w:rsidP="008B5696">
      <w:pPr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 </w:t>
      </w:r>
    </w:p>
    <w:p w:rsidR="008B5696" w:rsidRPr="008B5696" w:rsidRDefault="008B5696" w:rsidP="008B5696">
      <w:pPr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 xml:space="preserve">                                         </w:t>
      </w:r>
      <w:r w:rsidRPr="008B5696">
        <w:rPr>
          <w:rFonts w:ascii="Times New Roman" w:hAnsi="Times New Roman" w:cs="Times New Roman"/>
          <w:kern w:val="36"/>
          <w:sz w:val="28"/>
          <w:szCs w:val="28"/>
        </w:rPr>
        <w:t>МЕТОДИКА</w:t>
      </w:r>
    </w:p>
    <w:p w:rsidR="008B5696" w:rsidRPr="008B5696" w:rsidRDefault="008B5696" w:rsidP="008B5696">
      <w:pPr>
        <w:jc w:val="center"/>
        <w:rPr>
          <w:rFonts w:ascii="Times New Roman" w:hAnsi="Times New Roman" w:cs="Times New Roman"/>
          <w:kern w:val="36"/>
          <w:sz w:val="28"/>
          <w:szCs w:val="28"/>
        </w:rPr>
      </w:pPr>
      <w:r w:rsidRPr="008B5696">
        <w:rPr>
          <w:rFonts w:ascii="Times New Roman" w:hAnsi="Times New Roman" w:cs="Times New Roman"/>
          <w:kern w:val="36"/>
          <w:sz w:val="28"/>
          <w:szCs w:val="28"/>
        </w:rPr>
        <w:t>РАСЧЕТА МЕЖБЮДЖЕТНЫХ ТРАНСФЕРТОВ ПОСЕЛЕНИЮ НА ОСУЩЕСТВЛЕНИЕ ЧАСТИ ПОЛНОМОЧИЙ МУНИЦИПАЛЬНОГО РАЙОНА В СФЕРЕ ЖИЛИЩНЫХ ОТНОШЕНИЙ</w:t>
      </w:r>
    </w:p>
    <w:p w:rsidR="008B5696" w:rsidRPr="008B5696" w:rsidRDefault="008B5696" w:rsidP="008B56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5" w:name="sub_2001"/>
      <w:r w:rsidRPr="008B5696">
        <w:rPr>
          <w:rFonts w:ascii="Times New Roman" w:hAnsi="Times New Roman" w:cs="Times New Roman"/>
          <w:sz w:val="28"/>
          <w:szCs w:val="28"/>
        </w:rPr>
        <w:t xml:space="preserve">1. Настоящая методика разработана в целях определения объема межбюджетных трансфертов Поселению, представляемых на реализацию части полномочий Муниципального </w:t>
      </w:r>
      <w:proofErr w:type="gramStart"/>
      <w:r w:rsidRPr="008B5696">
        <w:rPr>
          <w:rFonts w:ascii="Times New Roman" w:hAnsi="Times New Roman" w:cs="Times New Roman"/>
          <w:sz w:val="28"/>
          <w:szCs w:val="28"/>
        </w:rPr>
        <w:t>района</w:t>
      </w:r>
      <w:proofErr w:type="gramEnd"/>
      <w:r w:rsidRPr="008B5696">
        <w:rPr>
          <w:rFonts w:ascii="Times New Roman" w:hAnsi="Times New Roman" w:cs="Times New Roman"/>
          <w:sz w:val="28"/>
          <w:szCs w:val="28"/>
        </w:rPr>
        <w:t xml:space="preserve"> в сфере обеспечения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создания условий для жилищного строительства, осуществления муниципального жилищного контроля, а также иных полномочий органов местного самоуправления в соответствии с жилищным </w:t>
      </w:r>
      <w:bookmarkEnd w:id="25"/>
      <w:r w:rsidRPr="008B5696">
        <w:rPr>
          <w:rFonts w:ascii="Times New Roman" w:hAnsi="Times New Roman" w:cs="Times New Roman"/>
          <w:sz w:val="28"/>
          <w:szCs w:val="28"/>
        </w:rPr>
        <w:fldChar w:fldCharType="begin"/>
      </w:r>
      <w:r w:rsidRPr="008B5696">
        <w:rPr>
          <w:rFonts w:ascii="Times New Roman" w:hAnsi="Times New Roman" w:cs="Times New Roman"/>
          <w:sz w:val="28"/>
          <w:szCs w:val="28"/>
        </w:rPr>
        <w:instrText xml:space="preserve"> HYPERLINK "consultantplus://offline/ref=BB43F58195247763F145BCB02C8A591BB0115B817F9F7E2AE03D0E459ABFD8F5D76F9A74fFY8N" </w:instrText>
      </w:r>
      <w:r w:rsidRPr="008B5696">
        <w:rPr>
          <w:rFonts w:ascii="Times New Roman" w:hAnsi="Times New Roman" w:cs="Times New Roman"/>
          <w:sz w:val="28"/>
          <w:szCs w:val="28"/>
        </w:rPr>
        <w:fldChar w:fldCharType="separate"/>
      </w:r>
      <w:r w:rsidRPr="008B5696">
        <w:rPr>
          <w:rStyle w:val="af4"/>
          <w:rFonts w:ascii="Times New Roman" w:eastAsiaTheme="majorEastAsia" w:hAnsi="Times New Roman" w:cs="Times New Roman"/>
          <w:sz w:val="28"/>
          <w:szCs w:val="28"/>
        </w:rPr>
        <w:t>законодательством</w:t>
      </w:r>
      <w:r w:rsidRPr="008B5696">
        <w:rPr>
          <w:rFonts w:ascii="Times New Roman" w:hAnsi="Times New Roman" w:cs="Times New Roman"/>
          <w:sz w:val="28"/>
          <w:szCs w:val="28"/>
        </w:rPr>
        <w:fldChar w:fldCharType="end"/>
      </w:r>
      <w:r w:rsidRPr="008B5696">
        <w:rPr>
          <w:rFonts w:ascii="Times New Roman" w:hAnsi="Times New Roman" w:cs="Times New Roman"/>
          <w:sz w:val="28"/>
          <w:szCs w:val="28"/>
        </w:rPr>
        <w:t>.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6" w:name="sub_2002"/>
      <w:r w:rsidRPr="008B5696">
        <w:rPr>
          <w:rFonts w:ascii="Times New Roman" w:hAnsi="Times New Roman" w:cs="Times New Roman"/>
          <w:sz w:val="28"/>
          <w:szCs w:val="28"/>
        </w:rPr>
        <w:t xml:space="preserve">2. Межбюджетные трансферты определяются ежегодно при утверждении бюджета на очередной финансовый год. </w:t>
      </w:r>
      <w:bookmarkEnd w:id="26"/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7" w:name="sub_21"/>
      <w:r w:rsidRPr="008B5696">
        <w:rPr>
          <w:rFonts w:ascii="Times New Roman" w:hAnsi="Times New Roman" w:cs="Times New Roman"/>
          <w:sz w:val="28"/>
          <w:szCs w:val="28"/>
        </w:rPr>
        <w:t>3. При необходимости в решение о бюджете на текущий и очередной финансовый год могут вноситься изменения.</w:t>
      </w:r>
      <w:bookmarkEnd w:id="27"/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8" w:name="sub_19"/>
      <w:r w:rsidRPr="008B5696">
        <w:rPr>
          <w:rFonts w:ascii="Times New Roman" w:hAnsi="Times New Roman" w:cs="Times New Roman"/>
          <w:sz w:val="28"/>
          <w:szCs w:val="28"/>
        </w:rPr>
        <w:t>4. Размер межбюджетных трансфертов определяется раздельно по каждому вопросу полномочия, осуществление которого передано Поселению</w:t>
      </w:r>
      <w:bookmarkEnd w:id="28"/>
      <w:r w:rsidRPr="008B5696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4.1. Принятие в установленном порядке решений о переводе жилых помещений в нежилые помещения и нежилых помещений в жилые помещения;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4.2. Согласование переустройства и перепланировки жилых помещений;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4.3 Признание в установленном порядке жилых помещений муниципального жилищного фонда непригодными для проживания;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4.4. Определение порядка получения документа, подтверждающего принятие решения о согласовании или об отказе в согласовании переустройства и (или) перепланировки жилого помещения в соответствии с условиями и порядком переустройства и перепланировки жилых помещений.</w:t>
      </w:r>
    </w:p>
    <w:p w:rsidR="008B5696" w:rsidRPr="008B5696" w:rsidRDefault="008B5696" w:rsidP="008B569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B5696">
        <w:rPr>
          <w:rFonts w:ascii="Times New Roman" w:hAnsi="Times New Roman" w:cs="Times New Roman"/>
          <w:sz w:val="28"/>
          <w:szCs w:val="28"/>
        </w:rPr>
        <w:t> </w:t>
      </w:r>
    </w:p>
    <w:p w:rsidR="0029420B" w:rsidRPr="008B5696" w:rsidRDefault="0029420B">
      <w:pPr>
        <w:rPr>
          <w:rFonts w:ascii="Times New Roman" w:hAnsi="Times New Roman" w:cs="Times New Roman"/>
          <w:sz w:val="28"/>
          <w:szCs w:val="28"/>
        </w:rPr>
      </w:pPr>
    </w:p>
    <w:sectPr w:rsidR="0029420B" w:rsidRPr="008B5696" w:rsidSect="00294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5696"/>
    <w:rsid w:val="0029420B"/>
    <w:rsid w:val="005E7247"/>
    <w:rsid w:val="006E1567"/>
    <w:rsid w:val="008B5696"/>
    <w:rsid w:val="00924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8B5696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val="ru-RU" w:eastAsia="ru-RU" w:bidi="ar-SA"/>
    </w:rPr>
  </w:style>
  <w:style w:type="paragraph" w:styleId="1">
    <w:name w:val="heading 1"/>
    <w:aliases w:val="!Части документа"/>
    <w:basedOn w:val="a"/>
    <w:next w:val="a"/>
    <w:link w:val="10"/>
    <w:uiPriority w:val="9"/>
    <w:qFormat/>
    <w:rsid w:val="009248D8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ind w:firstLine="0"/>
      <w:contextualSpacing/>
      <w:jc w:val="left"/>
      <w:outlineLvl w:val="0"/>
    </w:pPr>
    <w:rPr>
      <w:rFonts w:asciiTheme="majorHAnsi" w:eastAsiaTheme="majorEastAsia" w:hAnsiTheme="majorHAnsi" w:cstheme="majorBidi"/>
      <w:b/>
      <w:bCs/>
      <w:i/>
      <w:iCs/>
      <w:color w:val="622423" w:themeColor="accent2" w:themeShade="7F"/>
      <w:sz w:val="22"/>
      <w:szCs w:val="22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48D8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 w:firstLine="0"/>
      <w:contextualSpacing/>
      <w:jc w:val="left"/>
      <w:outlineLvl w:val="1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48D8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 w:firstLine="0"/>
      <w:contextualSpacing/>
      <w:jc w:val="left"/>
      <w:outlineLvl w:val="2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48D8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 w:firstLine="0"/>
      <w:contextualSpacing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248D8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 w:firstLine="0"/>
      <w:contextualSpacing/>
      <w:jc w:val="left"/>
      <w:outlineLvl w:val="4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248D8"/>
    <w:pPr>
      <w:pBdr>
        <w:bottom w:val="single" w:sz="4" w:space="2" w:color="E5B8B7" w:themeColor="accent2" w:themeTint="66"/>
      </w:pBdr>
      <w:spacing w:before="200" w:after="100"/>
      <w:ind w:firstLine="0"/>
      <w:contextualSpacing/>
      <w:jc w:val="left"/>
      <w:outlineLvl w:val="5"/>
    </w:pPr>
    <w:rPr>
      <w:rFonts w:asciiTheme="majorHAnsi" w:eastAsiaTheme="majorEastAsia" w:hAnsiTheme="majorHAnsi" w:cstheme="majorBidi"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248D8"/>
    <w:pPr>
      <w:pBdr>
        <w:bottom w:val="dotted" w:sz="4" w:space="2" w:color="D99594" w:themeColor="accent2" w:themeTint="99"/>
      </w:pBdr>
      <w:spacing w:before="200" w:after="100"/>
      <w:ind w:firstLine="0"/>
      <w:contextualSpacing/>
      <w:jc w:val="left"/>
      <w:outlineLvl w:val="6"/>
    </w:pPr>
    <w:rPr>
      <w:rFonts w:asciiTheme="majorHAnsi" w:eastAsiaTheme="majorEastAsia" w:hAnsiTheme="majorHAnsi" w:cstheme="majorBidi"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248D8"/>
    <w:pPr>
      <w:spacing w:before="200" w:after="100"/>
      <w:ind w:firstLine="0"/>
      <w:contextualSpacing/>
      <w:jc w:val="left"/>
      <w:outlineLvl w:val="7"/>
    </w:pPr>
    <w:rPr>
      <w:rFonts w:asciiTheme="majorHAnsi" w:eastAsiaTheme="majorEastAsia" w:hAnsiTheme="majorHAnsi" w:cstheme="majorBidi"/>
      <w:i/>
      <w:iCs/>
      <w:color w:val="C0504D" w:themeColor="accent2"/>
      <w:sz w:val="22"/>
      <w:szCs w:val="22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248D8"/>
    <w:pPr>
      <w:spacing w:before="200" w:after="100"/>
      <w:ind w:firstLine="0"/>
      <w:contextualSpacing/>
      <w:jc w:val="left"/>
      <w:outlineLvl w:val="8"/>
    </w:pPr>
    <w:rPr>
      <w:rFonts w:asciiTheme="majorHAnsi" w:eastAsiaTheme="majorEastAsia" w:hAnsiTheme="majorHAnsi" w:cstheme="majorBidi"/>
      <w:i/>
      <w:iCs/>
      <w:color w:val="C0504D" w:themeColor="accent2"/>
      <w:sz w:val="20"/>
      <w:szCs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1"/>
    <w:basedOn w:val="a0"/>
    <w:link w:val="1"/>
    <w:uiPriority w:val="9"/>
    <w:rsid w:val="009248D8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248D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9248D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9248D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9248D8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248D8"/>
    <w:pPr>
      <w:spacing w:after="200" w:line="288" w:lineRule="auto"/>
      <w:ind w:firstLine="0"/>
      <w:jc w:val="left"/>
    </w:pPr>
    <w:rPr>
      <w:rFonts w:asciiTheme="minorHAnsi" w:eastAsiaTheme="minorHAnsi" w:hAnsiTheme="minorHAnsi" w:cstheme="minorBidi"/>
      <w:b/>
      <w:bCs/>
      <w:i/>
      <w:iCs/>
      <w:color w:val="943634" w:themeColor="accent2" w:themeShade="BF"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9248D8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ind w:firstLine="0"/>
      <w:jc w:val="center"/>
    </w:pPr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9248D8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9248D8"/>
    <w:pPr>
      <w:pBdr>
        <w:bottom w:val="dotted" w:sz="8" w:space="10" w:color="C0504D" w:themeColor="accent2"/>
      </w:pBdr>
      <w:spacing w:before="200" w:after="900"/>
      <w:ind w:firstLine="0"/>
      <w:jc w:val="center"/>
    </w:pPr>
    <w:rPr>
      <w:rFonts w:asciiTheme="majorHAnsi" w:eastAsiaTheme="majorEastAsia" w:hAnsiTheme="majorHAnsi" w:cstheme="majorBidi"/>
      <w:i/>
      <w:iCs/>
      <w:color w:val="622423" w:themeColor="accent2" w:themeShade="7F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9248D8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9248D8"/>
    <w:rPr>
      <w:b/>
      <w:bCs/>
      <w:spacing w:val="0"/>
    </w:rPr>
  </w:style>
  <w:style w:type="character" w:styleId="a9">
    <w:name w:val="Emphasis"/>
    <w:uiPriority w:val="20"/>
    <w:qFormat/>
    <w:rsid w:val="009248D8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qFormat/>
    <w:rsid w:val="009248D8"/>
    <w:pPr>
      <w:ind w:firstLine="0"/>
      <w:jc w:val="left"/>
    </w:pPr>
    <w:rPr>
      <w:rFonts w:asciiTheme="minorHAnsi" w:eastAsiaTheme="minorHAnsi" w:hAnsiTheme="minorHAnsi" w:cstheme="minorBidi"/>
      <w:i/>
      <w:iCs/>
      <w:sz w:val="20"/>
      <w:szCs w:val="20"/>
      <w:lang w:val="en-US" w:eastAsia="en-US" w:bidi="en-US"/>
    </w:rPr>
  </w:style>
  <w:style w:type="paragraph" w:styleId="ab">
    <w:name w:val="List Paragraph"/>
    <w:basedOn w:val="a"/>
    <w:uiPriority w:val="34"/>
    <w:qFormat/>
    <w:rsid w:val="009248D8"/>
    <w:pPr>
      <w:spacing w:after="200" w:line="288" w:lineRule="auto"/>
      <w:ind w:left="720" w:firstLine="0"/>
      <w:contextualSpacing/>
      <w:jc w:val="left"/>
    </w:pPr>
    <w:rPr>
      <w:rFonts w:asciiTheme="minorHAnsi" w:eastAsiaTheme="minorHAnsi" w:hAnsiTheme="minorHAnsi" w:cstheme="minorBidi"/>
      <w:i/>
      <w:iCs/>
      <w:sz w:val="20"/>
      <w:szCs w:val="20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9248D8"/>
    <w:pPr>
      <w:spacing w:after="200" w:line="288" w:lineRule="auto"/>
      <w:ind w:firstLine="0"/>
      <w:jc w:val="left"/>
    </w:pPr>
    <w:rPr>
      <w:rFonts w:asciiTheme="minorHAnsi" w:eastAsiaTheme="minorHAnsi" w:hAnsiTheme="minorHAnsi" w:cstheme="minorBidi"/>
      <w:color w:val="943634" w:themeColor="accent2" w:themeShade="BF"/>
      <w:sz w:val="20"/>
      <w:szCs w:val="20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9248D8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9248D8"/>
    <w:pPr>
      <w:pBdr>
        <w:top w:val="dotted" w:sz="8" w:space="10" w:color="C0504D" w:themeColor="accent2"/>
        <w:bottom w:val="dotted" w:sz="8" w:space="10" w:color="C0504D" w:themeColor="accent2"/>
      </w:pBdr>
      <w:spacing w:after="200" w:line="300" w:lineRule="auto"/>
      <w:ind w:left="2160" w:right="2160" w:firstLine="0"/>
      <w:jc w:val="center"/>
    </w:pPr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  <w:lang w:val="en-US" w:eastAsia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9248D8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9248D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9248D8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9248D8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9248D8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9248D8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9248D8"/>
    <w:pPr>
      <w:outlineLvl w:val="9"/>
    </w:pPr>
  </w:style>
  <w:style w:type="character" w:styleId="af4">
    <w:name w:val="Hyperlink"/>
    <w:basedOn w:val="a0"/>
    <w:uiPriority w:val="99"/>
    <w:semiHidden/>
    <w:unhideWhenUsed/>
    <w:rsid w:val="008B5696"/>
    <w:rPr>
      <w:strike w:val="0"/>
      <w:dstrike w:val="0"/>
      <w:color w:val="0000FF"/>
      <w:u w:val="none"/>
      <w:effect w:val="none"/>
    </w:rPr>
  </w:style>
  <w:style w:type="character" w:customStyle="1" w:styleId="af5">
    <w:name w:val="Гипертекстовая ссылка"/>
    <w:basedOn w:val="a0"/>
    <w:rsid w:val="008B5696"/>
    <w:rPr>
      <w:b/>
      <w:bCs/>
      <w:color w:val="106BBE"/>
    </w:rPr>
  </w:style>
  <w:style w:type="character" w:customStyle="1" w:styleId="af6">
    <w:name w:val="Цветовое выделение"/>
    <w:basedOn w:val="a0"/>
    <w:rsid w:val="008B5696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0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&#1040;&#1076;&#1084;&#1080;&#1085;\AppData\Local\Temp\Temp1_14-12-2017_15-27-19.zip\&#1050;&#1086;&#1095;&#1091;&#1085;&#1086;&#1074;&#1089;&#1082;&#1086;&#1077;%20&#1089;&#1087;.doc" TargetMode="External"/><Relationship Id="rId5" Type="http://schemas.openxmlformats.org/officeDocument/2006/relationships/hyperlink" Target="garantf1://8817726.0/" TargetMode="External"/><Relationship Id="rId4" Type="http://schemas.openxmlformats.org/officeDocument/2006/relationships/hyperlink" Target="consultantplus://offline/ref=BB43F58195247763F145BCB02C8A591BB0115B817F9F7E2AE03D0E459ABFD8F5D76F9A74fFY8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1802</Words>
  <Characters>10273</Characters>
  <Application>Microsoft Office Word</Application>
  <DocSecurity>0</DocSecurity>
  <Lines>85</Lines>
  <Paragraphs>24</Paragraphs>
  <ScaleCrop>false</ScaleCrop>
  <Company/>
  <LinksUpToDate>false</LinksUpToDate>
  <CharactersWithSpaces>12051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2018-01-10T11:03:00Z</dcterms:created>
  <dcterms:modified xsi:type="dcterms:W3CDTF">2018-01-10T11:14:00Z</dcterms:modified>
</cp:coreProperties>
</file>