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82A45" w:rsidRPr="0042645D" w:rsidRDefault="00F82A45">
      <w:pPr>
        <w:rPr>
          <w:color w:val="auto"/>
        </w:rPr>
      </w:pPr>
      <w:bookmarkStart w:id="0" w:name="_GoBack"/>
    </w:p>
    <w:tbl>
      <w:tblPr>
        <w:tblStyle w:val="13"/>
        <w:tblpPr w:leftFromText="180" w:rightFromText="180" w:vertAnchor="page" w:horzAnchor="margin" w:tblpY="704"/>
        <w:tblW w:w="9889" w:type="dxa"/>
        <w:tblBorders>
          <w:top w:val="single" w:sz="18" w:space="0" w:color="632423" w:themeColor="accent2" w:themeShade="80"/>
          <w:left w:val="single" w:sz="18" w:space="0" w:color="632423" w:themeColor="accent2" w:themeShade="80"/>
          <w:bottom w:val="single" w:sz="18" w:space="0" w:color="632423" w:themeColor="accent2" w:themeShade="80"/>
          <w:right w:val="single" w:sz="18" w:space="0" w:color="632423" w:themeColor="accent2" w:themeShade="80"/>
          <w:insideH w:val="single" w:sz="18" w:space="0" w:color="632423" w:themeColor="accent2" w:themeShade="80"/>
          <w:insideV w:val="single" w:sz="18" w:space="0" w:color="632423" w:themeColor="accent2" w:themeShade="80"/>
        </w:tblBorders>
        <w:tblLook w:val="04A0" w:firstRow="1" w:lastRow="0" w:firstColumn="1" w:lastColumn="0" w:noHBand="0" w:noVBand="1"/>
      </w:tblPr>
      <w:tblGrid>
        <w:gridCol w:w="9889"/>
      </w:tblGrid>
      <w:tr w:rsidR="0042645D" w:rsidRPr="0042645D" w:rsidTr="00957CB0">
        <w:trPr>
          <w:trHeight w:val="14199"/>
        </w:trPr>
        <w:tc>
          <w:tcPr>
            <w:tcW w:w="9889" w:type="dxa"/>
          </w:tcPr>
          <w:p w:rsidR="00F82A45" w:rsidRPr="0042645D" w:rsidRDefault="00F82A45" w:rsidP="00957CB0">
            <w:pPr>
              <w:jc w:val="right"/>
              <w:rPr>
                <w:rFonts w:ascii="Times New Roman" w:hAnsi="Times New Roman"/>
                <w:b/>
                <w:color w:val="auto"/>
              </w:rPr>
            </w:pPr>
            <w:r w:rsidRPr="0042645D">
              <w:rPr>
                <w:rFonts w:ascii="Times New Roman" w:hAnsi="Times New Roman"/>
                <w:color w:val="auto"/>
              </w:rPr>
              <w:br w:type="page"/>
            </w:r>
            <w:r w:rsidRPr="0042645D">
              <w:rPr>
                <w:rFonts w:eastAsia="Calibri"/>
                <w:noProof/>
                <w:color w:val="auto"/>
                <w:sz w:val="22"/>
                <w:szCs w:val="22"/>
              </w:rPr>
              <w:drawing>
                <wp:anchor distT="0" distB="0" distL="114300" distR="114300" simplePos="0" relativeHeight="251663360" behindDoc="0" locked="0" layoutInCell="1" allowOverlap="1" wp14:anchorId="34A94E15" wp14:editId="5E253C4A">
                  <wp:simplePos x="0" y="0"/>
                  <wp:positionH relativeFrom="column">
                    <wp:posOffset>1446530</wp:posOffset>
                  </wp:positionH>
                  <wp:positionV relativeFrom="paragraph">
                    <wp:posOffset>53975</wp:posOffset>
                  </wp:positionV>
                  <wp:extent cx="3354705" cy="1687830"/>
                  <wp:effectExtent l="0" t="0" r="0" b="0"/>
                  <wp:wrapNone/>
                  <wp:docPr id="7" name="Рисунок 7" descr="C:\Users\Admin\Desktop\хлам\ком.предложение\титульник для пояснительных записок малень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хлам\ком.предложение\титульник для пояснительных записок маленький.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54705" cy="168783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p w:rsidR="00F82A45" w:rsidRPr="0042645D" w:rsidRDefault="00C21036" w:rsidP="00957CB0">
            <w:pPr>
              <w:jc w:val="right"/>
              <w:rPr>
                <w:rFonts w:ascii="Times New Roman" w:hAnsi="Times New Roman"/>
                <w:b/>
                <w:color w:val="auto"/>
                <w:sz w:val="24"/>
                <w:szCs w:val="24"/>
              </w:rPr>
            </w:pPr>
            <w:r w:rsidRPr="0042645D">
              <w:rPr>
                <w:rFonts w:ascii="Times New Roman" w:hAnsi="Times New Roman"/>
                <w:b/>
                <w:color w:val="auto"/>
                <w:sz w:val="24"/>
                <w:szCs w:val="24"/>
              </w:rPr>
              <w:t>УТВЕРЖДЕНЫ</w:t>
            </w:r>
            <w:r w:rsidR="00F82A45" w:rsidRPr="0042645D">
              <w:rPr>
                <w:rFonts w:ascii="Times New Roman" w:hAnsi="Times New Roman"/>
                <w:b/>
                <w:color w:val="auto"/>
                <w:sz w:val="24"/>
                <w:szCs w:val="24"/>
              </w:rPr>
              <w:t xml:space="preserve"> </w:t>
            </w:r>
          </w:p>
          <w:p w:rsidR="00F82A45" w:rsidRPr="0042645D" w:rsidRDefault="00F82A45" w:rsidP="00957CB0">
            <w:pPr>
              <w:jc w:val="right"/>
              <w:rPr>
                <w:rFonts w:ascii="Times New Roman" w:hAnsi="Times New Roman"/>
                <w:color w:val="auto"/>
                <w:sz w:val="24"/>
                <w:szCs w:val="24"/>
              </w:rPr>
            </w:pPr>
            <w:r w:rsidRPr="0042645D">
              <w:rPr>
                <w:rFonts w:ascii="Times New Roman" w:hAnsi="Times New Roman"/>
                <w:color w:val="auto"/>
                <w:sz w:val="24"/>
                <w:szCs w:val="24"/>
              </w:rPr>
              <w:t xml:space="preserve">решением Совета депутатов </w:t>
            </w:r>
            <w:r w:rsidR="00041E66" w:rsidRPr="0042645D">
              <w:rPr>
                <w:rFonts w:ascii="Times New Roman" w:hAnsi="Times New Roman"/>
                <w:color w:val="auto"/>
                <w:sz w:val="24"/>
                <w:szCs w:val="24"/>
              </w:rPr>
              <w:t>Ромодановского</w:t>
            </w:r>
            <w:r w:rsidR="00133567" w:rsidRPr="0042645D">
              <w:rPr>
                <w:rFonts w:ascii="Times New Roman" w:hAnsi="Times New Roman"/>
                <w:color w:val="auto"/>
                <w:sz w:val="24"/>
                <w:szCs w:val="24"/>
              </w:rPr>
              <w:t xml:space="preserve"> сельского поселения</w:t>
            </w:r>
          </w:p>
          <w:p w:rsidR="00F82A45" w:rsidRPr="0042645D" w:rsidRDefault="00F82A45" w:rsidP="00957CB0">
            <w:pPr>
              <w:jc w:val="right"/>
              <w:rPr>
                <w:rFonts w:ascii="Times New Roman" w:hAnsi="Times New Roman"/>
                <w:color w:val="auto"/>
                <w:sz w:val="24"/>
                <w:szCs w:val="24"/>
              </w:rPr>
            </w:pPr>
            <w:r w:rsidRPr="0042645D">
              <w:rPr>
                <w:rFonts w:ascii="Times New Roman" w:hAnsi="Times New Roman"/>
                <w:color w:val="auto"/>
                <w:sz w:val="24"/>
                <w:szCs w:val="24"/>
              </w:rPr>
              <w:t>«____»___________________2017 г.</w:t>
            </w: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E7439" w:rsidP="00957CB0">
            <w:pPr>
              <w:spacing w:line="360" w:lineRule="auto"/>
              <w:jc w:val="center"/>
              <w:rPr>
                <w:rFonts w:ascii="Times New Roman" w:hAnsi="Times New Roman"/>
                <w:b/>
                <w:bCs/>
                <w:caps/>
                <w:color w:val="auto"/>
                <w:kern w:val="32"/>
                <w:sz w:val="28"/>
                <w:szCs w:val="28"/>
              </w:rPr>
            </w:pPr>
            <w:sdt>
              <w:sdtPr>
                <w:rPr>
                  <w:b/>
                  <w:bCs/>
                  <w:color w:val="auto"/>
                  <w:kern w:val="32"/>
                  <w:sz w:val="28"/>
                  <w:szCs w:val="28"/>
                </w:rPr>
                <w:alias w:val="Название"/>
                <w:tag w:val=""/>
                <w:id w:val="1599904962"/>
                <w:dataBinding w:prefixMappings="xmlns:ns0='http://purl.org/dc/elements/1.1/' xmlns:ns1='http://schemas.openxmlformats.org/package/2006/metadata/core-properties' " w:xpath="/ns1:coreProperties[1]/ns0:title[1]" w:storeItemID="{6C3C8BC8-F283-45AE-878A-BAB7291924A1}"/>
                <w:text/>
              </w:sdtPr>
              <w:sdtEndPr/>
              <w:sdtContent>
                <w:r w:rsidR="00F82A45" w:rsidRPr="0042645D">
                  <w:rPr>
                    <w:rFonts w:ascii="Times New Roman" w:hAnsi="Times New Roman"/>
                    <w:b/>
                    <w:bCs/>
                    <w:color w:val="auto"/>
                    <w:kern w:val="32"/>
                    <w:sz w:val="28"/>
                    <w:szCs w:val="28"/>
                  </w:rPr>
                  <w:t xml:space="preserve">ПРАВИЛА ЗЕМЛЕПОЛЬЗОВАНИЯ И ЗАСТРОЙКИ                  </w:t>
                </w:r>
                <w:r w:rsidR="00041E66" w:rsidRPr="0042645D">
                  <w:rPr>
                    <w:rFonts w:ascii="Times New Roman" w:hAnsi="Times New Roman"/>
                    <w:b/>
                    <w:bCs/>
                    <w:color w:val="auto"/>
                    <w:kern w:val="32"/>
                    <w:sz w:val="28"/>
                    <w:szCs w:val="28"/>
                  </w:rPr>
                  <w:t>РОМОДАНОВСКОГО</w:t>
                </w:r>
                <w:r w:rsidR="00133567" w:rsidRPr="0042645D">
                  <w:rPr>
                    <w:rFonts w:ascii="Times New Roman" w:hAnsi="Times New Roman"/>
                    <w:b/>
                    <w:bCs/>
                    <w:color w:val="auto"/>
                    <w:kern w:val="32"/>
                    <w:sz w:val="28"/>
                    <w:szCs w:val="28"/>
                  </w:rPr>
                  <w:t xml:space="preserve"> СЕЛЬСКОГО ПОСЕЛЕНИЯ</w:t>
                </w:r>
                <w:r w:rsidR="00F82A45" w:rsidRPr="0042645D">
                  <w:rPr>
                    <w:rFonts w:ascii="Times New Roman" w:hAnsi="Times New Roman"/>
                    <w:b/>
                    <w:bCs/>
                    <w:color w:val="auto"/>
                    <w:kern w:val="32"/>
                    <w:sz w:val="28"/>
                    <w:szCs w:val="28"/>
                  </w:rPr>
                  <w:t xml:space="preserve">                                                                                   </w:t>
                </w:r>
                <w:r w:rsidR="00041E66" w:rsidRPr="0042645D">
                  <w:rPr>
                    <w:rFonts w:ascii="Times New Roman" w:hAnsi="Times New Roman"/>
                    <w:b/>
                    <w:bCs/>
                    <w:color w:val="auto"/>
                    <w:kern w:val="32"/>
                    <w:sz w:val="28"/>
                    <w:szCs w:val="28"/>
                  </w:rPr>
                  <w:t>РОМОДАНОВСКОГО МУНИЦИПАЛЬНОГО РАЙОНА</w:t>
                </w:r>
                <w:r w:rsidR="00F82A45" w:rsidRPr="0042645D">
                  <w:rPr>
                    <w:rFonts w:ascii="Times New Roman" w:hAnsi="Times New Roman"/>
                    <w:b/>
                    <w:bCs/>
                    <w:color w:val="auto"/>
                    <w:kern w:val="32"/>
                    <w:sz w:val="28"/>
                    <w:szCs w:val="28"/>
                  </w:rPr>
                  <w:t xml:space="preserve">                                                            РЕСПУБЛИКИ МОРДОВИЯ</w:t>
                </w:r>
              </w:sdtContent>
            </w:sdt>
          </w:p>
          <w:p w:rsidR="00F82A45" w:rsidRPr="0042645D" w:rsidRDefault="00F82A45" w:rsidP="00957CB0">
            <w:pPr>
              <w:spacing w:line="360" w:lineRule="auto"/>
              <w:jc w:val="center"/>
              <w:rPr>
                <w:rFonts w:ascii="Times New Roman" w:hAnsi="Times New Roman"/>
                <w:b/>
                <w:bCs/>
                <w:caps/>
                <w:color w:val="auto"/>
                <w:kern w:val="32"/>
                <w:sz w:val="28"/>
                <w:szCs w:val="32"/>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ind w:firstLine="709"/>
              <w:jc w:val="center"/>
              <w:rPr>
                <w:rFonts w:ascii="Times New Roman" w:hAnsi="Times New Roman"/>
                <w:color w:val="auto"/>
              </w:rPr>
            </w:pPr>
          </w:p>
          <w:p w:rsidR="00F82A45" w:rsidRPr="0042645D" w:rsidRDefault="00F82A45" w:rsidP="00957CB0">
            <w:pPr>
              <w:ind w:firstLine="709"/>
              <w:jc w:val="center"/>
              <w:rPr>
                <w:rFonts w:ascii="Times New Roman" w:hAnsi="Times New Roman"/>
                <w:color w:val="auto"/>
              </w:rPr>
            </w:pPr>
          </w:p>
          <w:p w:rsidR="0066520C" w:rsidRPr="0042645D" w:rsidRDefault="0066520C" w:rsidP="00957CB0">
            <w:pPr>
              <w:ind w:firstLine="709"/>
              <w:jc w:val="center"/>
              <w:rPr>
                <w:rFonts w:ascii="Times New Roman" w:hAnsi="Times New Roman"/>
                <w:color w:val="auto"/>
              </w:rPr>
            </w:pPr>
          </w:p>
          <w:p w:rsidR="00B16CD2" w:rsidRPr="0042645D" w:rsidRDefault="00B16CD2" w:rsidP="00957CB0">
            <w:pPr>
              <w:ind w:firstLine="709"/>
              <w:jc w:val="center"/>
              <w:rPr>
                <w:rFonts w:ascii="Times New Roman" w:hAnsi="Times New Roman"/>
                <w:color w:val="auto"/>
              </w:rPr>
            </w:pPr>
          </w:p>
          <w:p w:rsidR="00B16CD2" w:rsidRPr="0042645D" w:rsidRDefault="00B16CD2" w:rsidP="00957CB0">
            <w:pPr>
              <w:ind w:firstLine="709"/>
              <w:jc w:val="center"/>
              <w:rPr>
                <w:rFonts w:ascii="Times New Roman" w:hAnsi="Times New Roman"/>
                <w:b/>
                <w:color w:val="auto"/>
                <w:sz w:val="24"/>
                <w:szCs w:val="24"/>
              </w:rPr>
            </w:pPr>
            <w:r w:rsidRPr="0042645D">
              <w:rPr>
                <w:rFonts w:ascii="Times New Roman" w:hAnsi="Times New Roman"/>
                <w:b/>
                <w:color w:val="auto"/>
                <w:sz w:val="24"/>
                <w:szCs w:val="24"/>
              </w:rPr>
              <w:t>2017 г.</w:t>
            </w: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tc>
      </w:tr>
    </w:tbl>
    <w:p w:rsidR="00F82A45" w:rsidRPr="0042645D" w:rsidRDefault="00F82A45" w:rsidP="00957CB0">
      <w:pPr>
        <w:jc w:val="right"/>
        <w:rPr>
          <w:color w:val="auto"/>
        </w:rPr>
        <w:sectPr w:rsidR="00F82A45" w:rsidRPr="0042645D" w:rsidSect="00CB156A">
          <w:headerReference w:type="default" r:id="rId11"/>
          <w:footerReference w:type="default" r:id="rId12"/>
          <w:headerReference w:type="first" r:id="rId13"/>
          <w:pgSz w:w="11900" w:h="16840"/>
          <w:pgMar w:top="1560" w:right="701" w:bottom="1135" w:left="1388" w:header="0" w:footer="3" w:gutter="0"/>
          <w:pgNumType w:start="1"/>
          <w:cols w:space="720"/>
          <w:noEndnote/>
          <w:titlePg/>
          <w:docGrid w:linePitch="360"/>
        </w:sectPr>
      </w:pPr>
    </w:p>
    <w:tbl>
      <w:tblPr>
        <w:tblStyle w:val="13"/>
        <w:tblpPr w:leftFromText="180" w:rightFromText="180" w:vertAnchor="page" w:horzAnchor="margin" w:tblpY="704"/>
        <w:tblW w:w="9889" w:type="dxa"/>
        <w:tblBorders>
          <w:top w:val="single" w:sz="18" w:space="0" w:color="632423" w:themeColor="accent2" w:themeShade="80"/>
          <w:left w:val="single" w:sz="18" w:space="0" w:color="632423" w:themeColor="accent2" w:themeShade="80"/>
          <w:bottom w:val="single" w:sz="18" w:space="0" w:color="632423" w:themeColor="accent2" w:themeShade="80"/>
          <w:right w:val="single" w:sz="18" w:space="0" w:color="632423" w:themeColor="accent2" w:themeShade="80"/>
          <w:insideH w:val="single" w:sz="18" w:space="0" w:color="632423" w:themeColor="accent2" w:themeShade="80"/>
          <w:insideV w:val="single" w:sz="18" w:space="0" w:color="632423" w:themeColor="accent2" w:themeShade="80"/>
        </w:tblBorders>
        <w:tblLook w:val="04A0" w:firstRow="1" w:lastRow="0" w:firstColumn="1" w:lastColumn="0" w:noHBand="0" w:noVBand="1"/>
      </w:tblPr>
      <w:tblGrid>
        <w:gridCol w:w="9889"/>
      </w:tblGrid>
      <w:tr w:rsidR="0042645D" w:rsidRPr="0042645D" w:rsidTr="00957CB0">
        <w:trPr>
          <w:trHeight w:val="14199"/>
        </w:trPr>
        <w:tc>
          <w:tcPr>
            <w:tcW w:w="9889" w:type="dxa"/>
          </w:tcPr>
          <w:p w:rsidR="00F82A45" w:rsidRPr="0042645D" w:rsidRDefault="00F82A45" w:rsidP="00957CB0">
            <w:pPr>
              <w:jc w:val="right"/>
              <w:rPr>
                <w:rFonts w:ascii="Times New Roman" w:hAnsi="Times New Roman"/>
                <w:b/>
                <w:color w:val="auto"/>
              </w:rPr>
            </w:pPr>
            <w:r w:rsidRPr="0042645D">
              <w:rPr>
                <w:rFonts w:ascii="Times New Roman" w:hAnsi="Times New Roman"/>
                <w:color w:val="auto"/>
              </w:rPr>
              <w:lastRenderedPageBreak/>
              <w:br w:type="page"/>
            </w:r>
            <w:r w:rsidRPr="0042645D">
              <w:rPr>
                <w:rFonts w:eastAsia="Calibri"/>
                <w:noProof/>
                <w:color w:val="auto"/>
                <w:sz w:val="22"/>
                <w:szCs w:val="22"/>
              </w:rPr>
              <w:drawing>
                <wp:anchor distT="0" distB="0" distL="114300" distR="114300" simplePos="0" relativeHeight="251657216" behindDoc="0" locked="0" layoutInCell="1" allowOverlap="1" wp14:anchorId="5586D9B8" wp14:editId="315B44D5">
                  <wp:simplePos x="0" y="0"/>
                  <wp:positionH relativeFrom="column">
                    <wp:posOffset>1446530</wp:posOffset>
                  </wp:positionH>
                  <wp:positionV relativeFrom="paragraph">
                    <wp:posOffset>53975</wp:posOffset>
                  </wp:positionV>
                  <wp:extent cx="3354705" cy="1687830"/>
                  <wp:effectExtent l="0" t="0" r="0" b="0"/>
                  <wp:wrapNone/>
                  <wp:docPr id="5" name="Рисунок 5" descr="C:\Users\Admin\Desktop\хлам\ком.предложение\титульник для пояснительных записок малень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хлам\ком.предложение\титульник для пояснительных записок маленький.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54705" cy="168783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B16CD2" w:rsidRPr="0042645D" w:rsidRDefault="00B16CD2"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E7439" w:rsidP="00F82A45">
            <w:pPr>
              <w:spacing w:line="360" w:lineRule="auto"/>
              <w:jc w:val="center"/>
              <w:rPr>
                <w:rFonts w:ascii="Times New Roman" w:hAnsi="Times New Roman"/>
                <w:color w:val="auto"/>
              </w:rPr>
            </w:pPr>
            <w:sdt>
              <w:sdtPr>
                <w:rPr>
                  <w:b/>
                  <w:bCs/>
                  <w:color w:val="auto"/>
                  <w:kern w:val="32"/>
                  <w:sz w:val="28"/>
                  <w:szCs w:val="28"/>
                </w:rPr>
                <w:alias w:val="Название"/>
                <w:tag w:val=""/>
                <w:id w:val="-58559076"/>
                <w:dataBinding w:prefixMappings="xmlns:ns0='http://purl.org/dc/elements/1.1/' xmlns:ns1='http://schemas.openxmlformats.org/package/2006/metadata/core-properties' " w:xpath="/ns1:coreProperties[1]/ns0:title[1]" w:storeItemID="{6C3C8BC8-F283-45AE-878A-BAB7291924A1}"/>
                <w:text/>
              </w:sdtPr>
              <w:sdtEndPr/>
              <w:sdtContent>
                <w:r w:rsidR="00B16CD2" w:rsidRPr="0042645D">
                  <w:rPr>
                    <w:rFonts w:ascii="Times New Roman" w:hAnsi="Times New Roman"/>
                    <w:b/>
                    <w:bCs/>
                    <w:color w:val="auto"/>
                    <w:kern w:val="32"/>
                    <w:sz w:val="28"/>
                    <w:szCs w:val="28"/>
                  </w:rPr>
                  <w:t>ПРАВИЛА ЗЕМЛЕПОЛЬЗОВАНИЯ И ЗАСТРОЙКИ                  РОМОДАНОВСКОГО СЕЛЬСКОГО ПОСЕЛЕНИЯ                                                                                   РОМОДАНОВСКОГО МУНИЦИПАЛЬНОГО РАЙОНА                                                            РЕСПУБЛИКИ МОРДОВИЯ</w:t>
                </w:r>
              </w:sdtContent>
            </w:sdt>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F82A45">
            <w:pPr>
              <w:ind w:left="540"/>
              <w:rPr>
                <w:rFonts w:ascii="Times New Roman" w:hAnsi="Times New Roman"/>
                <w:b/>
                <w:color w:val="auto"/>
                <w:sz w:val="24"/>
                <w:szCs w:val="24"/>
              </w:rPr>
            </w:pPr>
            <w:r w:rsidRPr="0042645D">
              <w:rPr>
                <w:rFonts w:ascii="Times New Roman" w:hAnsi="Times New Roman"/>
                <w:b/>
                <w:color w:val="auto"/>
                <w:sz w:val="24"/>
                <w:szCs w:val="24"/>
              </w:rPr>
              <w:t>Генеральный директор                                                                           Р.Г. Шунчев</w:t>
            </w:r>
          </w:p>
          <w:p w:rsidR="00F82A45" w:rsidRPr="0042645D" w:rsidRDefault="00F82A45" w:rsidP="00F82A45">
            <w:pPr>
              <w:jc w:val="center"/>
              <w:rPr>
                <w:rFonts w:ascii="Times New Roman" w:hAnsi="Times New Roman"/>
                <w:b/>
                <w:color w:val="auto"/>
                <w:sz w:val="24"/>
                <w:szCs w:val="24"/>
              </w:rPr>
            </w:pPr>
          </w:p>
          <w:p w:rsidR="00F82A45" w:rsidRPr="0042645D" w:rsidRDefault="00F82A45" w:rsidP="00F82A45">
            <w:pPr>
              <w:jc w:val="center"/>
              <w:rPr>
                <w:rFonts w:ascii="Times New Roman" w:hAnsi="Times New Roman"/>
                <w:b/>
                <w:color w:val="auto"/>
                <w:sz w:val="24"/>
                <w:szCs w:val="24"/>
              </w:rPr>
            </w:pPr>
          </w:p>
          <w:p w:rsidR="00F82A45" w:rsidRPr="0042645D" w:rsidRDefault="00F82A45" w:rsidP="00F82A45">
            <w:pPr>
              <w:ind w:firstLine="540"/>
              <w:rPr>
                <w:rFonts w:ascii="Times New Roman" w:hAnsi="Times New Roman"/>
                <w:color w:val="auto"/>
                <w:sz w:val="24"/>
                <w:szCs w:val="24"/>
              </w:rPr>
            </w:pPr>
            <w:r w:rsidRPr="0042645D">
              <w:rPr>
                <w:rFonts w:ascii="Times New Roman" w:hAnsi="Times New Roman"/>
                <w:b/>
                <w:color w:val="auto"/>
                <w:sz w:val="24"/>
                <w:szCs w:val="24"/>
              </w:rPr>
              <w:t>Главный инженер проекта                                                                     В.Г. Сивов</w:t>
            </w: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F82A45" w:rsidRPr="0042645D" w:rsidRDefault="00F82A45" w:rsidP="00957CB0">
            <w:pPr>
              <w:jc w:val="right"/>
              <w:rPr>
                <w:rFonts w:ascii="Times New Roman" w:hAnsi="Times New Roman"/>
                <w:color w:val="auto"/>
              </w:rPr>
            </w:pPr>
          </w:p>
          <w:p w:rsidR="00BC3FB1" w:rsidRPr="0042645D" w:rsidRDefault="00BC3FB1" w:rsidP="00957CB0">
            <w:pPr>
              <w:jc w:val="right"/>
              <w:rPr>
                <w:rFonts w:ascii="Times New Roman" w:hAnsi="Times New Roman"/>
                <w:color w:val="auto"/>
              </w:rPr>
            </w:pPr>
          </w:p>
          <w:p w:rsidR="00B16CD2" w:rsidRPr="0042645D" w:rsidRDefault="00B16CD2" w:rsidP="00957CB0">
            <w:pPr>
              <w:jc w:val="right"/>
              <w:rPr>
                <w:rFonts w:ascii="Times New Roman" w:hAnsi="Times New Roman"/>
                <w:color w:val="auto"/>
              </w:rPr>
            </w:pPr>
          </w:p>
          <w:p w:rsidR="0066520C" w:rsidRPr="0042645D" w:rsidRDefault="0066520C" w:rsidP="00957CB0">
            <w:pPr>
              <w:jc w:val="right"/>
              <w:rPr>
                <w:rFonts w:ascii="Times New Roman" w:hAnsi="Times New Roman"/>
                <w:color w:val="auto"/>
              </w:rPr>
            </w:pPr>
          </w:p>
          <w:p w:rsidR="00B16CD2" w:rsidRPr="0042645D" w:rsidRDefault="00B16CD2" w:rsidP="00957CB0">
            <w:pPr>
              <w:jc w:val="right"/>
              <w:rPr>
                <w:rFonts w:ascii="Times New Roman" w:hAnsi="Times New Roman"/>
                <w:color w:val="auto"/>
              </w:rPr>
            </w:pPr>
          </w:p>
          <w:p w:rsidR="00F82A45" w:rsidRPr="0042645D" w:rsidRDefault="00F82A45" w:rsidP="00B16CD2">
            <w:pPr>
              <w:ind w:firstLine="709"/>
              <w:jc w:val="center"/>
              <w:rPr>
                <w:rFonts w:ascii="Times New Roman" w:hAnsi="Times New Roman"/>
                <w:b/>
                <w:color w:val="auto"/>
              </w:rPr>
            </w:pPr>
            <w:r w:rsidRPr="0042645D">
              <w:rPr>
                <w:rFonts w:ascii="Times New Roman" w:hAnsi="Times New Roman"/>
                <w:b/>
                <w:color w:val="auto"/>
                <w:sz w:val="24"/>
                <w:szCs w:val="24"/>
              </w:rPr>
              <w:t>2017 г.</w:t>
            </w:r>
          </w:p>
          <w:p w:rsidR="00F82A45" w:rsidRPr="0042645D" w:rsidRDefault="00F82A45" w:rsidP="00957CB0">
            <w:pPr>
              <w:jc w:val="right"/>
              <w:rPr>
                <w:rFonts w:ascii="Times New Roman" w:hAnsi="Times New Roman"/>
                <w:b/>
                <w:color w:val="auto"/>
              </w:rPr>
            </w:pPr>
          </w:p>
          <w:p w:rsidR="00170D7D" w:rsidRPr="0042645D" w:rsidRDefault="00170D7D"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p w:rsidR="00F82A45" w:rsidRPr="0042645D" w:rsidRDefault="00F82A45" w:rsidP="00957CB0">
            <w:pPr>
              <w:jc w:val="right"/>
              <w:rPr>
                <w:rFonts w:ascii="Times New Roman" w:hAnsi="Times New Roman"/>
                <w:b/>
                <w:color w:val="auto"/>
              </w:rPr>
            </w:pPr>
          </w:p>
        </w:tc>
      </w:tr>
    </w:tbl>
    <w:p w:rsidR="00F82A45" w:rsidRPr="0042645D" w:rsidRDefault="00F82A45">
      <w:pPr>
        <w:rPr>
          <w:color w:val="auto"/>
        </w:rPr>
      </w:pPr>
    </w:p>
    <w:p w:rsidR="006E5B00" w:rsidRPr="0042645D" w:rsidRDefault="006E5B00" w:rsidP="006E5B00">
      <w:pPr>
        <w:pStyle w:val="Heading30"/>
        <w:pageBreakBefore/>
        <w:shd w:val="clear" w:color="auto" w:fill="auto"/>
        <w:tabs>
          <w:tab w:val="left" w:pos="993"/>
        </w:tabs>
        <w:spacing w:before="0" w:after="0" w:line="240" w:lineRule="auto"/>
        <w:ind w:firstLine="709"/>
        <w:jc w:val="center"/>
        <w:rPr>
          <w:color w:val="auto"/>
          <w:sz w:val="24"/>
          <w:szCs w:val="24"/>
        </w:rPr>
      </w:pPr>
      <w:bookmarkStart w:id="2" w:name="_Toc470535920"/>
      <w:bookmarkStart w:id="3" w:name="_Toc478895920"/>
      <w:bookmarkStart w:id="4" w:name="_Toc478897329"/>
      <w:bookmarkStart w:id="5" w:name="_Toc479664045"/>
      <w:r w:rsidRPr="0042645D">
        <w:rPr>
          <w:color w:val="auto"/>
          <w:sz w:val="24"/>
          <w:szCs w:val="24"/>
        </w:rPr>
        <w:lastRenderedPageBreak/>
        <w:t>ОГЛАВЛЕНИЕ</w:t>
      </w:r>
      <w:bookmarkEnd w:id="2"/>
      <w:bookmarkEnd w:id="3"/>
      <w:bookmarkEnd w:id="4"/>
      <w:bookmarkEnd w:id="5"/>
    </w:p>
    <w:p w:rsidR="00F5341D" w:rsidRPr="0042645D" w:rsidRDefault="00F2738C" w:rsidP="000D224B">
      <w:pPr>
        <w:pStyle w:val="32"/>
        <w:rPr>
          <w:rFonts w:eastAsiaTheme="minorEastAsia"/>
          <w:color w:val="auto"/>
          <w:lang w:bidi="ar-SA"/>
        </w:rPr>
      </w:pPr>
      <w:r w:rsidRPr="0042645D">
        <w:rPr>
          <w:bCs/>
          <w:color w:val="auto"/>
        </w:rPr>
        <w:fldChar w:fldCharType="begin"/>
      </w:r>
      <w:r w:rsidRPr="0042645D">
        <w:rPr>
          <w:color w:val="auto"/>
        </w:rPr>
        <w:instrText xml:space="preserve"> TOC \o "1-5" \h \z </w:instrText>
      </w:r>
      <w:r w:rsidRPr="0042645D">
        <w:rPr>
          <w:bCs/>
          <w:color w:val="auto"/>
        </w:rPr>
        <w:fldChar w:fldCharType="separate"/>
      </w:r>
      <w:hyperlink w:anchor="_Toc479664045" w:history="1"/>
    </w:p>
    <w:p w:rsidR="00F5341D" w:rsidRPr="0042645D" w:rsidRDefault="00FE7439" w:rsidP="000D224B">
      <w:pPr>
        <w:pStyle w:val="32"/>
        <w:rPr>
          <w:rFonts w:eastAsiaTheme="minorEastAsia"/>
          <w:color w:val="auto"/>
          <w:lang w:bidi="ar-SA"/>
        </w:rPr>
      </w:pPr>
      <w:hyperlink w:anchor="_Toc479664046" w:history="1">
        <w:r w:rsidR="00F5341D" w:rsidRPr="0042645D">
          <w:rPr>
            <w:rStyle w:val="a3"/>
            <w:color w:val="auto"/>
          </w:rPr>
          <w:t>ВВЕДЕНИЕ</w:t>
        </w:r>
        <w:r w:rsidR="00F5341D" w:rsidRPr="0042645D">
          <w:rPr>
            <w:webHidden/>
            <w:color w:val="auto"/>
          </w:rPr>
          <w:tab/>
        </w:r>
        <w:r w:rsidR="00F5341D" w:rsidRPr="0042645D">
          <w:rPr>
            <w:webHidden/>
            <w:color w:val="auto"/>
          </w:rPr>
          <w:fldChar w:fldCharType="begin"/>
        </w:r>
        <w:r w:rsidR="00F5341D" w:rsidRPr="0042645D">
          <w:rPr>
            <w:webHidden/>
            <w:color w:val="auto"/>
          </w:rPr>
          <w:instrText xml:space="preserve"> PAGEREF _Toc479664046 \h </w:instrText>
        </w:r>
        <w:r w:rsidR="00F5341D" w:rsidRPr="0042645D">
          <w:rPr>
            <w:webHidden/>
            <w:color w:val="auto"/>
          </w:rPr>
        </w:r>
        <w:r w:rsidR="00F5341D" w:rsidRPr="0042645D">
          <w:rPr>
            <w:webHidden/>
            <w:color w:val="auto"/>
          </w:rPr>
          <w:fldChar w:fldCharType="separate"/>
        </w:r>
        <w:r w:rsidR="00F5341D" w:rsidRPr="0042645D">
          <w:rPr>
            <w:webHidden/>
            <w:color w:val="auto"/>
          </w:rPr>
          <w:t>4</w:t>
        </w:r>
        <w:r w:rsidR="00F5341D" w:rsidRPr="0042645D">
          <w:rPr>
            <w:webHidden/>
            <w:color w:val="auto"/>
          </w:rPr>
          <w:fldChar w:fldCharType="end"/>
        </w:r>
      </w:hyperlink>
    </w:p>
    <w:p w:rsidR="00F5341D" w:rsidRPr="0042645D" w:rsidRDefault="00FE7439" w:rsidP="000D224B">
      <w:pPr>
        <w:pStyle w:val="32"/>
        <w:rPr>
          <w:rFonts w:eastAsiaTheme="minorEastAsia"/>
          <w:color w:val="auto"/>
          <w:lang w:bidi="ar-SA"/>
        </w:rPr>
      </w:pPr>
      <w:hyperlink w:anchor="_Toc479664047" w:history="1">
        <w:r w:rsidR="00F5341D" w:rsidRPr="0042645D">
          <w:rPr>
            <w:rStyle w:val="a3"/>
            <w:color w:val="auto"/>
          </w:rPr>
          <w:t>ЧАСТЬ 1. ПОРЯДОК ПРИМЕНЕНИЯ ПРАВИЛ ЗЕМЛЕПОЛЬЗОВАНИЯ И ЗАСТРОЙКИ И ВНЕСЕНИЯ ИЗМЕНЕНИЙ В ПРАВИЛА</w:t>
        </w:r>
        <w:r w:rsidR="00F5341D" w:rsidRPr="0042645D">
          <w:rPr>
            <w:webHidden/>
            <w:color w:val="auto"/>
          </w:rPr>
          <w:tab/>
        </w:r>
        <w:r w:rsidR="00F5341D" w:rsidRPr="0042645D">
          <w:rPr>
            <w:webHidden/>
            <w:color w:val="auto"/>
          </w:rPr>
          <w:fldChar w:fldCharType="begin"/>
        </w:r>
        <w:r w:rsidR="00F5341D" w:rsidRPr="0042645D">
          <w:rPr>
            <w:webHidden/>
            <w:color w:val="auto"/>
          </w:rPr>
          <w:instrText xml:space="preserve"> PAGEREF _Toc479664047 \h </w:instrText>
        </w:r>
        <w:r w:rsidR="00F5341D" w:rsidRPr="0042645D">
          <w:rPr>
            <w:webHidden/>
            <w:color w:val="auto"/>
          </w:rPr>
        </w:r>
        <w:r w:rsidR="00F5341D" w:rsidRPr="0042645D">
          <w:rPr>
            <w:webHidden/>
            <w:color w:val="auto"/>
          </w:rPr>
          <w:fldChar w:fldCharType="separate"/>
        </w:r>
        <w:r w:rsidR="00F5341D" w:rsidRPr="0042645D">
          <w:rPr>
            <w:webHidden/>
            <w:color w:val="auto"/>
          </w:rPr>
          <w:t>5</w:t>
        </w:r>
        <w:r w:rsidR="00F5341D" w:rsidRPr="0042645D">
          <w:rPr>
            <w:webHidden/>
            <w:color w:val="auto"/>
          </w:rPr>
          <w:fldChar w:fldCharType="end"/>
        </w:r>
      </w:hyperlink>
    </w:p>
    <w:p w:rsidR="00F5341D" w:rsidRPr="0042645D" w:rsidRDefault="00FE7439" w:rsidP="000D224B">
      <w:pPr>
        <w:pStyle w:val="32"/>
        <w:rPr>
          <w:rFonts w:eastAsiaTheme="minorEastAsia"/>
          <w:color w:val="auto"/>
          <w:lang w:bidi="ar-SA"/>
        </w:rPr>
      </w:pPr>
      <w:hyperlink w:anchor="_Toc479664048" w:history="1">
        <w:r w:rsidR="00F5341D" w:rsidRPr="0042645D">
          <w:rPr>
            <w:rStyle w:val="a3"/>
            <w:color w:val="auto"/>
          </w:rPr>
          <w:t>ГЛАВА 1. ОБЩИЕ ПОЛОЖЕНИЯ</w:t>
        </w:r>
        <w:r w:rsidR="00F5341D" w:rsidRPr="0042645D">
          <w:rPr>
            <w:webHidden/>
            <w:color w:val="auto"/>
          </w:rPr>
          <w:tab/>
        </w:r>
        <w:r w:rsidR="00F5341D" w:rsidRPr="0042645D">
          <w:rPr>
            <w:webHidden/>
            <w:color w:val="auto"/>
          </w:rPr>
          <w:fldChar w:fldCharType="begin"/>
        </w:r>
        <w:r w:rsidR="00F5341D" w:rsidRPr="0042645D">
          <w:rPr>
            <w:webHidden/>
            <w:color w:val="auto"/>
          </w:rPr>
          <w:instrText xml:space="preserve"> PAGEREF _Toc479664048 \h </w:instrText>
        </w:r>
        <w:r w:rsidR="00F5341D" w:rsidRPr="0042645D">
          <w:rPr>
            <w:webHidden/>
            <w:color w:val="auto"/>
          </w:rPr>
        </w:r>
        <w:r w:rsidR="00F5341D" w:rsidRPr="0042645D">
          <w:rPr>
            <w:webHidden/>
            <w:color w:val="auto"/>
          </w:rPr>
          <w:fldChar w:fldCharType="separate"/>
        </w:r>
        <w:r w:rsidR="00F5341D" w:rsidRPr="0042645D">
          <w:rPr>
            <w:webHidden/>
            <w:color w:val="auto"/>
          </w:rPr>
          <w:t>5</w:t>
        </w:r>
        <w:r w:rsidR="00F5341D" w:rsidRPr="0042645D">
          <w:rPr>
            <w:webHidden/>
            <w:color w:val="auto"/>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49" w:history="1">
        <w:r w:rsidR="00F5341D" w:rsidRPr="0042645D">
          <w:rPr>
            <w:rStyle w:val="a3"/>
            <w:i w:val="0"/>
            <w:noProof/>
            <w:color w:val="auto"/>
            <w:sz w:val="24"/>
            <w:szCs w:val="24"/>
          </w:rPr>
          <w:t>Статья 1. Основные понятия, используемые в Правилах</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_Toc479664049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5</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50" w:history="1">
        <w:r w:rsidR="00F5341D" w:rsidRPr="0042645D">
          <w:rPr>
            <w:rStyle w:val="a3"/>
            <w:i w:val="0"/>
            <w:noProof/>
            <w:color w:val="auto"/>
            <w:sz w:val="24"/>
            <w:szCs w:val="24"/>
          </w:rPr>
          <w:t>Статья 2. Назначение Правил</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_Toc479664050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11</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51" w:history="1">
        <w:r w:rsidR="00F5341D" w:rsidRPr="0042645D">
          <w:rPr>
            <w:rStyle w:val="a3"/>
            <w:i w:val="0"/>
            <w:noProof/>
            <w:color w:val="auto"/>
            <w:sz w:val="24"/>
            <w:szCs w:val="24"/>
          </w:rPr>
          <w:t>Статья 3. Объекты и субъекты градостроительной деятельности и земельных отношений</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_Toc479664051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12</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52" w:history="1">
        <w:r w:rsidR="00F5341D" w:rsidRPr="0042645D">
          <w:rPr>
            <w:rStyle w:val="a3"/>
            <w:i w:val="0"/>
            <w:noProof/>
            <w:color w:val="auto"/>
            <w:sz w:val="24"/>
            <w:szCs w:val="24"/>
          </w:rPr>
          <w:t>Статья 4. Состав и структура Правил</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_Toc479664052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12</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53" w:history="1">
        <w:r w:rsidR="00F5341D" w:rsidRPr="0042645D">
          <w:rPr>
            <w:rStyle w:val="a3"/>
            <w:i w:val="0"/>
            <w:noProof/>
            <w:color w:val="auto"/>
            <w:sz w:val="24"/>
            <w:szCs w:val="24"/>
          </w:rPr>
          <w:t>Статья 5. Градостроительные регламенты и их применение</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_Toc479664053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13</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54" w:history="1">
        <w:r w:rsidR="00F5341D" w:rsidRPr="0042645D">
          <w:rPr>
            <w:rStyle w:val="a3"/>
            <w:i w:val="0"/>
            <w:noProof/>
            <w:color w:val="auto"/>
            <w:sz w:val="24"/>
            <w:szCs w:val="24"/>
          </w:rPr>
          <w:t>Статья 6. Открытость и доступность информации о землепользовании и застройке</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_Toc479664054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14</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55" w:history="1">
        <w:r w:rsidR="00F5341D" w:rsidRPr="0042645D">
          <w:rPr>
            <w:rStyle w:val="a3"/>
            <w:i w:val="0"/>
            <w:noProof/>
            <w:color w:val="auto"/>
            <w:sz w:val="24"/>
            <w:szCs w:val="24"/>
          </w:rPr>
          <w:t>Статья 7. Права использования земельных участков и объектов капитального строительства, возникшие до введения в действие Правил</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_Toc479664055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15</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56" w:history="1">
        <w:r w:rsidR="00F5341D" w:rsidRPr="0042645D">
          <w:rPr>
            <w:rStyle w:val="a3"/>
            <w:i w:val="0"/>
            <w:noProof/>
            <w:color w:val="auto"/>
            <w:sz w:val="24"/>
            <w:szCs w:val="24"/>
          </w:rPr>
          <w:t>Статья 8. Общее положение о лицах, осуществляющих землепользование и застройку</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_Toc479664056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15</w:t>
        </w:r>
        <w:r w:rsidR="00F5341D" w:rsidRPr="0042645D">
          <w:rPr>
            <w:i w:val="0"/>
            <w:noProof/>
            <w:webHidden/>
            <w:color w:val="auto"/>
            <w:sz w:val="24"/>
            <w:szCs w:val="24"/>
          </w:rPr>
          <w:fldChar w:fldCharType="end"/>
        </w:r>
      </w:hyperlink>
    </w:p>
    <w:p w:rsidR="00F5341D" w:rsidRPr="0042645D" w:rsidRDefault="00FE7439" w:rsidP="000D224B">
      <w:pPr>
        <w:pStyle w:val="32"/>
        <w:rPr>
          <w:rFonts w:eastAsiaTheme="minorEastAsia"/>
          <w:color w:val="auto"/>
          <w:lang w:bidi="ar-SA"/>
        </w:rPr>
      </w:pPr>
      <w:hyperlink w:anchor="_Toc479664057" w:history="1">
        <w:r w:rsidR="00F5341D" w:rsidRPr="0042645D">
          <w:rPr>
            <w:rStyle w:val="a3"/>
            <w:color w:val="auto"/>
          </w:rPr>
          <w:t>ГЛАВА 2. ПОЛОЖЕНИЕ О РЕГУЛИРОВАНИИ ЗЕМЛЕПОЛЬЗОВАНИЯ И ЗАСТРОЙКИ ОРГАНАМИ МЕСТНОГО САМОУПРАВЛЕНИЯ МУНИЦИПАЛЬНОГО ОБРАЗОВАНИЯ</w:t>
        </w:r>
        <w:r w:rsidR="00F5341D" w:rsidRPr="0042645D">
          <w:rPr>
            <w:webHidden/>
            <w:color w:val="auto"/>
          </w:rPr>
          <w:tab/>
        </w:r>
        <w:r w:rsidR="00F5341D" w:rsidRPr="0042645D">
          <w:rPr>
            <w:webHidden/>
            <w:color w:val="auto"/>
          </w:rPr>
          <w:fldChar w:fldCharType="begin"/>
        </w:r>
        <w:r w:rsidR="00F5341D" w:rsidRPr="0042645D">
          <w:rPr>
            <w:webHidden/>
            <w:color w:val="auto"/>
          </w:rPr>
          <w:instrText xml:space="preserve"> PAGEREF _Toc479664057 \h </w:instrText>
        </w:r>
        <w:r w:rsidR="00F5341D" w:rsidRPr="0042645D">
          <w:rPr>
            <w:webHidden/>
            <w:color w:val="auto"/>
          </w:rPr>
        </w:r>
        <w:r w:rsidR="00F5341D" w:rsidRPr="0042645D">
          <w:rPr>
            <w:webHidden/>
            <w:color w:val="auto"/>
          </w:rPr>
          <w:fldChar w:fldCharType="separate"/>
        </w:r>
        <w:r w:rsidR="00F5341D" w:rsidRPr="0042645D">
          <w:rPr>
            <w:webHidden/>
            <w:color w:val="auto"/>
          </w:rPr>
          <w:t>17</w:t>
        </w:r>
        <w:r w:rsidR="00F5341D" w:rsidRPr="0042645D">
          <w:rPr>
            <w:webHidden/>
            <w:color w:val="auto"/>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58" w:history="1">
        <w:r w:rsidR="00F5341D" w:rsidRPr="0042645D">
          <w:rPr>
            <w:rStyle w:val="a3"/>
            <w:i w:val="0"/>
            <w:noProof/>
            <w:color w:val="auto"/>
            <w:sz w:val="24"/>
            <w:szCs w:val="24"/>
          </w:rPr>
          <w:t>Статья 9. Полномочия органов местного самоуправления в области землепользования и застройки, в части обеспечения применения Правил</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_Toc479664058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17</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59" w:history="1">
        <w:r w:rsidR="00F5341D" w:rsidRPr="0042645D">
          <w:rPr>
            <w:rStyle w:val="a3"/>
            <w:i w:val="0"/>
            <w:noProof/>
            <w:color w:val="auto"/>
            <w:sz w:val="24"/>
            <w:szCs w:val="24"/>
          </w:rPr>
          <w:t>Статья 10. Комиссия по подготовке правил землепользования и застройки</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_Toc479664059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19</w:t>
        </w:r>
        <w:r w:rsidR="00F5341D" w:rsidRPr="0042645D">
          <w:rPr>
            <w:i w:val="0"/>
            <w:noProof/>
            <w:webHidden/>
            <w:color w:val="auto"/>
            <w:sz w:val="24"/>
            <w:szCs w:val="24"/>
          </w:rPr>
          <w:fldChar w:fldCharType="end"/>
        </w:r>
      </w:hyperlink>
    </w:p>
    <w:p w:rsidR="00F5341D" w:rsidRPr="0042645D" w:rsidRDefault="00FE7439" w:rsidP="000D224B">
      <w:pPr>
        <w:pStyle w:val="32"/>
        <w:rPr>
          <w:rFonts w:eastAsiaTheme="minorEastAsia"/>
          <w:color w:val="auto"/>
          <w:lang w:bidi="ar-SA"/>
        </w:rPr>
      </w:pPr>
      <w:hyperlink w:anchor="_Toc479664060" w:history="1">
        <w:r w:rsidR="00F5341D" w:rsidRPr="0042645D">
          <w:rPr>
            <w:rStyle w:val="a3"/>
            <w:color w:val="auto"/>
          </w:rPr>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r w:rsidR="00F5341D" w:rsidRPr="0042645D">
          <w:rPr>
            <w:webHidden/>
            <w:color w:val="auto"/>
          </w:rPr>
          <w:tab/>
        </w:r>
        <w:r w:rsidR="00F5341D" w:rsidRPr="0042645D">
          <w:rPr>
            <w:webHidden/>
            <w:color w:val="auto"/>
          </w:rPr>
          <w:fldChar w:fldCharType="begin"/>
        </w:r>
        <w:r w:rsidR="00F5341D" w:rsidRPr="0042645D">
          <w:rPr>
            <w:webHidden/>
            <w:color w:val="auto"/>
          </w:rPr>
          <w:instrText xml:space="preserve"> PAGEREF _Toc479664060 \h </w:instrText>
        </w:r>
        <w:r w:rsidR="00F5341D" w:rsidRPr="0042645D">
          <w:rPr>
            <w:webHidden/>
            <w:color w:val="auto"/>
          </w:rPr>
        </w:r>
        <w:r w:rsidR="00F5341D" w:rsidRPr="0042645D">
          <w:rPr>
            <w:webHidden/>
            <w:color w:val="auto"/>
          </w:rPr>
          <w:fldChar w:fldCharType="separate"/>
        </w:r>
        <w:r w:rsidR="00F5341D" w:rsidRPr="0042645D">
          <w:rPr>
            <w:webHidden/>
            <w:color w:val="auto"/>
          </w:rPr>
          <w:t>20</w:t>
        </w:r>
        <w:r w:rsidR="00F5341D" w:rsidRPr="0042645D">
          <w:rPr>
            <w:webHidden/>
            <w:color w:val="auto"/>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61" w:history="1">
        <w:r w:rsidR="00F5341D" w:rsidRPr="0042645D">
          <w:rPr>
            <w:rStyle w:val="a3"/>
            <w:i w:val="0"/>
            <w:noProof/>
            <w:color w:val="auto"/>
            <w:sz w:val="24"/>
            <w:szCs w:val="24"/>
          </w:rPr>
          <w:t>Статья 11. Виды разрешенного использования земельных участков и объектов капитального строительства</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_Toc479664061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20</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62" w:history="1">
        <w:r w:rsidR="00F5341D" w:rsidRPr="0042645D">
          <w:rPr>
            <w:rStyle w:val="a3"/>
            <w:i w:val="0"/>
            <w:noProof/>
            <w:color w:val="auto"/>
            <w:sz w:val="24"/>
            <w:szCs w:val="24"/>
          </w:rPr>
          <w:t>Статья 12.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_Toc479664062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20</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63" w:history="1">
        <w:r w:rsidR="00F5341D" w:rsidRPr="0042645D">
          <w:rPr>
            <w:rStyle w:val="a3"/>
            <w:i w:val="0"/>
            <w:noProof/>
            <w:color w:val="auto"/>
            <w:sz w:val="24"/>
            <w:szCs w:val="24"/>
          </w:rPr>
          <w:t>Статья 13. Изменение одного вида разрешенного использования на другой вид разрешенного использования земельных участков и иных объектов недвижимости</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_Toc479664063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21</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64" w:history="1">
        <w:r w:rsidR="00F5341D" w:rsidRPr="0042645D">
          <w:rPr>
            <w:rStyle w:val="a3"/>
            <w:i w:val="0"/>
            <w:noProof/>
            <w:color w:val="auto"/>
            <w:sz w:val="24"/>
            <w:szCs w:val="24"/>
          </w:rPr>
          <w:t>Статья 14. Порядок предоставления разрешения на условно разрешённый вид использования земельного участка или объекта капитального строительства</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_Toc479664064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22</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65" w:history="1">
        <w:r w:rsidR="00F5341D" w:rsidRPr="0042645D">
          <w:rPr>
            <w:rStyle w:val="a3"/>
            <w:i w:val="0"/>
            <w:noProof/>
            <w:color w:val="auto"/>
            <w:sz w:val="24"/>
            <w:szCs w:val="24"/>
          </w:rPr>
          <w:t>Статья 15. Порядок предоставления разрешения на отклонение от предельных параметров разрешённого строительства, реконструкции объектов капитального строительства</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_Toc479664065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23</w:t>
        </w:r>
        <w:r w:rsidR="00F5341D" w:rsidRPr="0042645D">
          <w:rPr>
            <w:i w:val="0"/>
            <w:noProof/>
            <w:webHidden/>
            <w:color w:val="auto"/>
            <w:sz w:val="24"/>
            <w:szCs w:val="24"/>
          </w:rPr>
          <w:fldChar w:fldCharType="end"/>
        </w:r>
      </w:hyperlink>
    </w:p>
    <w:p w:rsidR="00F5341D" w:rsidRPr="0042645D" w:rsidRDefault="00FE7439" w:rsidP="000D224B">
      <w:pPr>
        <w:pStyle w:val="32"/>
        <w:rPr>
          <w:rFonts w:eastAsiaTheme="minorEastAsia"/>
          <w:color w:val="auto"/>
          <w:lang w:bidi="ar-SA"/>
        </w:rPr>
      </w:pPr>
      <w:hyperlink w:anchor="_Toc479664066" w:history="1">
        <w:r w:rsidR="00F5341D" w:rsidRPr="0042645D">
          <w:rPr>
            <w:rStyle w:val="a3"/>
            <w:color w:val="auto"/>
          </w:rPr>
          <w:t>ГЛАВА 4. ПОЛОЖЕНИЕ О ПОДГОТОВКЕ ДОКУМЕНТАЦИИ ПО ПЛАНИРОВКЕ ТЕРРИТОРИИ</w:t>
        </w:r>
        <w:r w:rsidR="00F5341D" w:rsidRPr="0042645D">
          <w:rPr>
            <w:webHidden/>
            <w:color w:val="auto"/>
          </w:rPr>
          <w:tab/>
        </w:r>
        <w:r w:rsidR="00F5341D" w:rsidRPr="0042645D">
          <w:rPr>
            <w:webHidden/>
            <w:color w:val="auto"/>
          </w:rPr>
          <w:fldChar w:fldCharType="begin"/>
        </w:r>
        <w:r w:rsidR="00F5341D" w:rsidRPr="0042645D">
          <w:rPr>
            <w:webHidden/>
            <w:color w:val="auto"/>
          </w:rPr>
          <w:instrText xml:space="preserve"> PAGEREF _Toc479664066 \h </w:instrText>
        </w:r>
        <w:r w:rsidR="00F5341D" w:rsidRPr="0042645D">
          <w:rPr>
            <w:webHidden/>
            <w:color w:val="auto"/>
          </w:rPr>
        </w:r>
        <w:r w:rsidR="00F5341D" w:rsidRPr="0042645D">
          <w:rPr>
            <w:webHidden/>
            <w:color w:val="auto"/>
          </w:rPr>
          <w:fldChar w:fldCharType="separate"/>
        </w:r>
        <w:r w:rsidR="00F5341D" w:rsidRPr="0042645D">
          <w:rPr>
            <w:webHidden/>
            <w:color w:val="auto"/>
          </w:rPr>
          <w:t>25</w:t>
        </w:r>
        <w:r w:rsidR="00F5341D" w:rsidRPr="0042645D">
          <w:rPr>
            <w:webHidden/>
            <w:color w:val="auto"/>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67" w:history="1">
        <w:r w:rsidR="00F5341D" w:rsidRPr="0042645D">
          <w:rPr>
            <w:rStyle w:val="a3"/>
            <w:i w:val="0"/>
            <w:noProof/>
            <w:color w:val="auto"/>
            <w:sz w:val="24"/>
            <w:szCs w:val="24"/>
          </w:rPr>
          <w:t>Статья 16. Назначение и виды документации по планировке территории</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_Toc479664067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25</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68" w:history="1">
        <w:r w:rsidR="00F5341D" w:rsidRPr="0042645D">
          <w:rPr>
            <w:rStyle w:val="a3"/>
            <w:i w:val="0"/>
            <w:noProof/>
            <w:color w:val="auto"/>
            <w:sz w:val="24"/>
            <w:szCs w:val="24"/>
          </w:rPr>
          <w:t>Статья 17. Порядок подготовки документации по планировке территории</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_Toc479664068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26</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69" w:history="1">
        <w:r w:rsidR="00F5341D" w:rsidRPr="0042645D">
          <w:rPr>
            <w:rStyle w:val="a3"/>
            <w:i w:val="0"/>
            <w:noProof/>
            <w:color w:val="auto"/>
            <w:sz w:val="24"/>
            <w:szCs w:val="24"/>
          </w:rPr>
          <w:t>Статья 18. Градостроительные планы земельных участков</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_Toc479664069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29</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70" w:history="1">
        <w:r w:rsidR="00F5341D" w:rsidRPr="0042645D">
          <w:rPr>
            <w:rStyle w:val="a3"/>
            <w:i w:val="0"/>
            <w:noProof/>
            <w:color w:val="auto"/>
            <w:sz w:val="24"/>
            <w:szCs w:val="24"/>
          </w:rPr>
          <w:t>Статья 19. Основания возникновения прав на земельные участки, предоставляемые из земель, находящихся в государственной или муниципальной собственности</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_Toc479664070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29</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71" w:history="1">
        <w:r w:rsidR="00F5341D" w:rsidRPr="0042645D">
          <w:rPr>
            <w:rStyle w:val="a3"/>
            <w:i w:val="0"/>
            <w:noProof/>
            <w:color w:val="auto"/>
            <w:sz w:val="24"/>
            <w:szCs w:val="24"/>
          </w:rPr>
          <w:t>Статья 20. Порядок предоставления физическим и юридическим лицам земельных участков, образованных из земель, находящихся в государственной или муниципальной собственности</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_Toc479664071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30</w:t>
        </w:r>
        <w:r w:rsidR="00F5341D" w:rsidRPr="0042645D">
          <w:rPr>
            <w:i w:val="0"/>
            <w:noProof/>
            <w:webHidden/>
            <w:color w:val="auto"/>
            <w:sz w:val="24"/>
            <w:szCs w:val="24"/>
          </w:rPr>
          <w:fldChar w:fldCharType="end"/>
        </w:r>
      </w:hyperlink>
    </w:p>
    <w:p w:rsidR="00F5341D" w:rsidRPr="0042645D" w:rsidRDefault="00FE7439" w:rsidP="000D224B">
      <w:pPr>
        <w:pStyle w:val="32"/>
        <w:rPr>
          <w:rFonts w:eastAsiaTheme="minorEastAsia"/>
          <w:color w:val="auto"/>
          <w:lang w:bidi="ar-SA"/>
        </w:rPr>
      </w:pPr>
      <w:hyperlink w:anchor="_Toc479664072" w:history="1">
        <w:r w:rsidR="00F5341D" w:rsidRPr="0042645D">
          <w:rPr>
            <w:rStyle w:val="a3"/>
            <w:color w:val="auto"/>
          </w:rPr>
          <w:t>ГЛАВА 5. ПОЛОЖЕНИЕ О ПРОВЕДЕНИИ ПУБЛИЧНЫХ СЛУШАНИЙ ПО ВОПРОСАМ ЗЕМЛЕПОЛЬЗОВАНИЯ И ЗАСТРОЙКИ</w:t>
        </w:r>
        <w:r w:rsidR="00F5341D" w:rsidRPr="0042645D">
          <w:rPr>
            <w:webHidden/>
            <w:color w:val="auto"/>
          </w:rPr>
          <w:tab/>
        </w:r>
        <w:r w:rsidR="00F5341D" w:rsidRPr="0042645D">
          <w:rPr>
            <w:webHidden/>
            <w:color w:val="auto"/>
          </w:rPr>
          <w:fldChar w:fldCharType="begin"/>
        </w:r>
        <w:r w:rsidR="00F5341D" w:rsidRPr="0042645D">
          <w:rPr>
            <w:webHidden/>
            <w:color w:val="auto"/>
          </w:rPr>
          <w:instrText xml:space="preserve"> PAGEREF _Toc479664072 \h </w:instrText>
        </w:r>
        <w:r w:rsidR="00F5341D" w:rsidRPr="0042645D">
          <w:rPr>
            <w:webHidden/>
            <w:color w:val="auto"/>
          </w:rPr>
        </w:r>
        <w:r w:rsidR="00F5341D" w:rsidRPr="0042645D">
          <w:rPr>
            <w:webHidden/>
            <w:color w:val="auto"/>
          </w:rPr>
          <w:fldChar w:fldCharType="separate"/>
        </w:r>
        <w:r w:rsidR="00F5341D" w:rsidRPr="0042645D">
          <w:rPr>
            <w:webHidden/>
            <w:color w:val="auto"/>
          </w:rPr>
          <w:t>31</w:t>
        </w:r>
        <w:r w:rsidR="00F5341D" w:rsidRPr="0042645D">
          <w:rPr>
            <w:webHidden/>
            <w:color w:val="auto"/>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73" w:history="1">
        <w:r w:rsidR="00F5341D" w:rsidRPr="0042645D">
          <w:rPr>
            <w:rStyle w:val="a3"/>
            <w:i w:val="0"/>
            <w:noProof/>
            <w:color w:val="auto"/>
            <w:sz w:val="24"/>
            <w:szCs w:val="24"/>
          </w:rPr>
          <w:t>Статья 21. Общие положения о публичных слушаниях по вопросам градостроительной деятельности</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_Toc479664073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31</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74" w:history="1">
        <w:r w:rsidR="00F5341D" w:rsidRPr="0042645D">
          <w:rPr>
            <w:rStyle w:val="a3"/>
            <w:i w:val="0"/>
            <w:noProof/>
            <w:color w:val="auto"/>
            <w:sz w:val="24"/>
            <w:szCs w:val="24"/>
          </w:rPr>
          <w:t xml:space="preserve">Статья 22. Особенности проведения публичных слушаний по вопросам предоставления разрешения на условно разрешенный вид использования земельного участка, объекта </w:t>
        </w:r>
        <w:r w:rsidR="00F5341D" w:rsidRPr="0042645D">
          <w:rPr>
            <w:rStyle w:val="a3"/>
            <w:i w:val="0"/>
            <w:noProof/>
            <w:color w:val="auto"/>
            <w:sz w:val="24"/>
            <w:szCs w:val="24"/>
          </w:rPr>
          <w:lastRenderedPageBreak/>
          <w:t>капитального строительства и разрешения на отклонение от предельных параметров разрешенного строительства, реконструкции объектов капитального строительства</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_Toc479664074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33</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75" w:history="1">
        <w:r w:rsidR="00F5341D" w:rsidRPr="0042645D">
          <w:rPr>
            <w:rStyle w:val="a3"/>
            <w:i w:val="0"/>
            <w:noProof/>
            <w:color w:val="auto"/>
            <w:sz w:val="24"/>
            <w:szCs w:val="24"/>
          </w:rPr>
          <w:t>Статья 23. Особенности проведения публичных слушаний по обсуждению документации по планировке территории</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_Toc479664075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34</w:t>
        </w:r>
        <w:r w:rsidR="00F5341D" w:rsidRPr="0042645D">
          <w:rPr>
            <w:i w:val="0"/>
            <w:noProof/>
            <w:webHidden/>
            <w:color w:val="auto"/>
            <w:sz w:val="24"/>
            <w:szCs w:val="24"/>
          </w:rPr>
          <w:fldChar w:fldCharType="end"/>
        </w:r>
      </w:hyperlink>
    </w:p>
    <w:p w:rsidR="00F5341D" w:rsidRPr="0042645D" w:rsidRDefault="00FE7439" w:rsidP="000D224B">
      <w:pPr>
        <w:pStyle w:val="32"/>
        <w:rPr>
          <w:rFonts w:eastAsiaTheme="minorEastAsia"/>
          <w:color w:val="auto"/>
          <w:lang w:bidi="ar-SA"/>
        </w:rPr>
      </w:pPr>
      <w:hyperlink w:anchor="_Toc479664076" w:history="1">
        <w:r w:rsidR="00F5341D" w:rsidRPr="0042645D">
          <w:rPr>
            <w:rStyle w:val="a3"/>
            <w:color w:val="auto"/>
          </w:rPr>
          <w:t>ГЛАВА 6. ПОЛОЖЕНИЕ О ВНЕСЕНИИ ИЗМЕНЕНИЙ В ПРАВИЛА ЗЕМЛЕПОЛЬЗОВАНИЯ И ЗАСТРОЙКИ</w:t>
        </w:r>
        <w:r w:rsidR="00F5341D" w:rsidRPr="0042645D">
          <w:rPr>
            <w:webHidden/>
            <w:color w:val="auto"/>
          </w:rPr>
          <w:tab/>
        </w:r>
        <w:r w:rsidR="00F5341D" w:rsidRPr="0042645D">
          <w:rPr>
            <w:webHidden/>
            <w:color w:val="auto"/>
          </w:rPr>
          <w:fldChar w:fldCharType="begin"/>
        </w:r>
        <w:r w:rsidR="00F5341D" w:rsidRPr="0042645D">
          <w:rPr>
            <w:webHidden/>
            <w:color w:val="auto"/>
          </w:rPr>
          <w:instrText xml:space="preserve"> PAGEREF _Toc479664076 \h </w:instrText>
        </w:r>
        <w:r w:rsidR="00F5341D" w:rsidRPr="0042645D">
          <w:rPr>
            <w:webHidden/>
            <w:color w:val="auto"/>
          </w:rPr>
        </w:r>
        <w:r w:rsidR="00F5341D" w:rsidRPr="0042645D">
          <w:rPr>
            <w:webHidden/>
            <w:color w:val="auto"/>
          </w:rPr>
          <w:fldChar w:fldCharType="separate"/>
        </w:r>
        <w:r w:rsidR="00F5341D" w:rsidRPr="0042645D">
          <w:rPr>
            <w:webHidden/>
            <w:color w:val="auto"/>
          </w:rPr>
          <w:t>36</w:t>
        </w:r>
        <w:r w:rsidR="00F5341D" w:rsidRPr="0042645D">
          <w:rPr>
            <w:webHidden/>
            <w:color w:val="auto"/>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77" w:history="1">
        <w:r w:rsidR="00F5341D" w:rsidRPr="0042645D">
          <w:rPr>
            <w:rStyle w:val="a3"/>
            <w:i w:val="0"/>
            <w:noProof/>
            <w:color w:val="auto"/>
            <w:sz w:val="24"/>
            <w:szCs w:val="24"/>
          </w:rPr>
          <w:t>Статья 24. Основание для внесения изменений в Правила землепользования и застройки</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_Toc479664077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36</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78" w:history="1">
        <w:r w:rsidR="00F5341D" w:rsidRPr="0042645D">
          <w:rPr>
            <w:rStyle w:val="a3"/>
            <w:i w:val="0"/>
            <w:noProof/>
            <w:color w:val="auto"/>
            <w:sz w:val="24"/>
            <w:szCs w:val="24"/>
          </w:rPr>
          <w:t>Статья 25. Порядок внесения изменений в правила землепользования и застройки</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_Toc479664078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36</w:t>
        </w:r>
        <w:r w:rsidR="00F5341D" w:rsidRPr="0042645D">
          <w:rPr>
            <w:i w:val="0"/>
            <w:noProof/>
            <w:webHidden/>
            <w:color w:val="auto"/>
            <w:sz w:val="24"/>
            <w:szCs w:val="24"/>
          </w:rPr>
          <w:fldChar w:fldCharType="end"/>
        </w:r>
      </w:hyperlink>
    </w:p>
    <w:p w:rsidR="00F5341D" w:rsidRPr="0042645D" w:rsidRDefault="00FE7439" w:rsidP="000D224B">
      <w:pPr>
        <w:pStyle w:val="32"/>
        <w:rPr>
          <w:rFonts w:eastAsiaTheme="minorEastAsia"/>
          <w:color w:val="auto"/>
          <w:lang w:bidi="ar-SA"/>
        </w:rPr>
      </w:pPr>
      <w:hyperlink w:anchor="_Toc479664079" w:history="1">
        <w:r w:rsidR="00F5341D" w:rsidRPr="0042645D">
          <w:rPr>
            <w:rStyle w:val="a3"/>
            <w:color w:val="auto"/>
          </w:rPr>
          <w:t>ГЛАВА 7. ПОЛОЖЕНИЕ О РЕГУЛИРОВАНИИ ИНЫХ ВОПРОСОВ ЗЕМЛЕПОЛЬЗОВАНИЯ И ЗАСТРОЙКИ</w:t>
        </w:r>
        <w:r w:rsidR="00F5341D" w:rsidRPr="0042645D">
          <w:rPr>
            <w:webHidden/>
            <w:color w:val="auto"/>
          </w:rPr>
          <w:tab/>
        </w:r>
        <w:r w:rsidR="00F5341D" w:rsidRPr="0042645D">
          <w:rPr>
            <w:webHidden/>
            <w:color w:val="auto"/>
          </w:rPr>
          <w:fldChar w:fldCharType="begin"/>
        </w:r>
        <w:r w:rsidR="00F5341D" w:rsidRPr="0042645D">
          <w:rPr>
            <w:webHidden/>
            <w:color w:val="auto"/>
          </w:rPr>
          <w:instrText xml:space="preserve"> PAGEREF _Toc479664079 \h </w:instrText>
        </w:r>
        <w:r w:rsidR="00F5341D" w:rsidRPr="0042645D">
          <w:rPr>
            <w:webHidden/>
            <w:color w:val="auto"/>
          </w:rPr>
        </w:r>
        <w:r w:rsidR="00F5341D" w:rsidRPr="0042645D">
          <w:rPr>
            <w:webHidden/>
            <w:color w:val="auto"/>
          </w:rPr>
          <w:fldChar w:fldCharType="separate"/>
        </w:r>
        <w:r w:rsidR="00F5341D" w:rsidRPr="0042645D">
          <w:rPr>
            <w:webHidden/>
            <w:color w:val="auto"/>
          </w:rPr>
          <w:t>38</w:t>
        </w:r>
        <w:r w:rsidR="00F5341D" w:rsidRPr="0042645D">
          <w:rPr>
            <w:webHidden/>
            <w:color w:val="auto"/>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80" w:history="1">
        <w:r w:rsidR="00F5341D" w:rsidRPr="0042645D">
          <w:rPr>
            <w:rStyle w:val="a3"/>
            <w:i w:val="0"/>
            <w:noProof/>
            <w:color w:val="auto"/>
            <w:sz w:val="24"/>
            <w:szCs w:val="24"/>
          </w:rPr>
          <w:t>Статья 26. Основания, условия и принципы организации порядка изъятия земельных участков, иных объектов недвижимости для реализации государственных или муниципальных нужд</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_Toc479664080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38</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81" w:history="1">
        <w:r w:rsidR="00F5341D" w:rsidRPr="0042645D">
          <w:rPr>
            <w:rStyle w:val="a3"/>
            <w:i w:val="0"/>
            <w:noProof/>
            <w:color w:val="auto"/>
            <w:sz w:val="24"/>
            <w:szCs w:val="24"/>
          </w:rPr>
          <w:t>Статья 27. Условия принятия решений о резервировании земельных участков для реализации государственных или муниципальных нужд</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_Toc479664081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38</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82" w:history="1">
        <w:r w:rsidR="00F5341D" w:rsidRPr="0042645D">
          <w:rPr>
            <w:rStyle w:val="a3"/>
            <w:i w:val="0"/>
            <w:noProof/>
            <w:color w:val="auto"/>
            <w:sz w:val="24"/>
            <w:szCs w:val="24"/>
          </w:rPr>
          <w:t>Статья 28. Установление и прекращение публичных сервитутов</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_Toc479664082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39</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83" w:history="1">
        <w:r w:rsidR="00F5341D" w:rsidRPr="0042645D">
          <w:rPr>
            <w:rStyle w:val="a3"/>
            <w:i w:val="0"/>
            <w:noProof/>
            <w:color w:val="auto"/>
            <w:sz w:val="24"/>
            <w:szCs w:val="24"/>
          </w:rPr>
          <w:t>Статья 29. Действие настоящих Правил по отношению к генеральному плану, документации по планировке территории</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_Toc479664083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39</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84" w:history="1">
        <w:r w:rsidR="00F5341D" w:rsidRPr="0042645D">
          <w:rPr>
            <w:rStyle w:val="a3"/>
            <w:i w:val="0"/>
            <w:noProof/>
            <w:color w:val="auto"/>
            <w:sz w:val="24"/>
            <w:szCs w:val="24"/>
          </w:rPr>
          <w:t>Статья 30. Права использования земельных участков и объектов капитального строительства, возникшие до введения в действие Правил</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_Toc479664084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40</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85" w:history="1">
        <w:r w:rsidR="00F5341D" w:rsidRPr="0042645D">
          <w:rPr>
            <w:rStyle w:val="a3"/>
            <w:i w:val="0"/>
            <w:noProof/>
            <w:color w:val="auto"/>
            <w:sz w:val="24"/>
            <w:szCs w:val="24"/>
          </w:rPr>
          <w:t>Статья 31. Контроль за использованием земельных участков и объектов капитального строительства</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_Toc479664085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41</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86" w:history="1">
        <w:r w:rsidR="00F5341D" w:rsidRPr="0042645D">
          <w:rPr>
            <w:rStyle w:val="a3"/>
            <w:i w:val="0"/>
            <w:noProof/>
            <w:color w:val="auto"/>
            <w:sz w:val="24"/>
            <w:szCs w:val="24"/>
          </w:rPr>
          <w:t>Статья 32. Информационная система обеспечения градостроительной деятельности</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_Toc479664086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41</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87" w:history="1">
        <w:r w:rsidR="00F5341D" w:rsidRPr="0042645D">
          <w:rPr>
            <w:rStyle w:val="a3"/>
            <w:i w:val="0"/>
            <w:noProof/>
            <w:color w:val="auto"/>
            <w:sz w:val="24"/>
            <w:szCs w:val="24"/>
          </w:rPr>
          <w:t>Статья 33. Ответственность за нарушение настоящих Правил</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_Toc479664087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41</w:t>
        </w:r>
        <w:r w:rsidR="00F5341D" w:rsidRPr="0042645D">
          <w:rPr>
            <w:i w:val="0"/>
            <w:noProof/>
            <w:webHidden/>
            <w:color w:val="auto"/>
            <w:sz w:val="24"/>
            <w:szCs w:val="24"/>
          </w:rPr>
          <w:fldChar w:fldCharType="end"/>
        </w:r>
      </w:hyperlink>
    </w:p>
    <w:p w:rsidR="00F5341D" w:rsidRPr="0042645D" w:rsidRDefault="00FE7439" w:rsidP="00F5341D">
      <w:pPr>
        <w:pStyle w:val="20"/>
        <w:spacing w:line="240" w:lineRule="auto"/>
        <w:rPr>
          <w:rFonts w:eastAsiaTheme="minorEastAsia"/>
          <w:b w:val="0"/>
          <w:bCs w:val="0"/>
          <w:noProof/>
          <w:color w:val="auto"/>
          <w:sz w:val="24"/>
          <w:szCs w:val="24"/>
          <w:lang w:bidi="ar-SA"/>
        </w:rPr>
      </w:pPr>
      <w:hyperlink w:anchor="_Toc479664088" w:history="1">
        <w:r w:rsidR="00F5341D" w:rsidRPr="0042645D">
          <w:rPr>
            <w:rStyle w:val="a3"/>
            <w:noProof/>
            <w:color w:val="auto"/>
            <w:sz w:val="24"/>
            <w:szCs w:val="24"/>
          </w:rPr>
          <w:t>ЧАСТЬ II. КАРТЫ ГРАДОСТРОИТЕЛЬНОГО ЗОНИРОВАНИЯ</w:t>
        </w:r>
        <w:r w:rsidR="00F5341D" w:rsidRPr="0042645D">
          <w:rPr>
            <w:noProof/>
            <w:webHidden/>
            <w:color w:val="auto"/>
            <w:sz w:val="24"/>
            <w:szCs w:val="24"/>
          </w:rPr>
          <w:tab/>
        </w:r>
        <w:r w:rsidR="00F5341D" w:rsidRPr="0042645D">
          <w:rPr>
            <w:noProof/>
            <w:webHidden/>
            <w:color w:val="auto"/>
            <w:sz w:val="24"/>
            <w:szCs w:val="24"/>
          </w:rPr>
          <w:fldChar w:fldCharType="begin"/>
        </w:r>
        <w:r w:rsidR="00F5341D" w:rsidRPr="0042645D">
          <w:rPr>
            <w:noProof/>
            <w:webHidden/>
            <w:color w:val="auto"/>
            <w:sz w:val="24"/>
            <w:szCs w:val="24"/>
          </w:rPr>
          <w:instrText xml:space="preserve"> PAGEREF _Toc479664088 \h </w:instrText>
        </w:r>
        <w:r w:rsidR="00F5341D" w:rsidRPr="0042645D">
          <w:rPr>
            <w:noProof/>
            <w:webHidden/>
            <w:color w:val="auto"/>
            <w:sz w:val="24"/>
            <w:szCs w:val="24"/>
          </w:rPr>
        </w:r>
        <w:r w:rsidR="00F5341D" w:rsidRPr="0042645D">
          <w:rPr>
            <w:noProof/>
            <w:webHidden/>
            <w:color w:val="auto"/>
            <w:sz w:val="24"/>
            <w:szCs w:val="24"/>
          </w:rPr>
          <w:fldChar w:fldCharType="separate"/>
        </w:r>
        <w:r w:rsidR="00F5341D" w:rsidRPr="0042645D">
          <w:rPr>
            <w:noProof/>
            <w:webHidden/>
            <w:color w:val="auto"/>
            <w:sz w:val="24"/>
            <w:szCs w:val="24"/>
          </w:rPr>
          <w:t>43</w:t>
        </w:r>
        <w:r w:rsidR="00F5341D" w:rsidRPr="0042645D">
          <w:rPr>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89" w:history="1">
        <w:r w:rsidR="00F5341D" w:rsidRPr="0042645D">
          <w:rPr>
            <w:rStyle w:val="a3"/>
            <w:i w:val="0"/>
            <w:noProof/>
            <w:color w:val="auto"/>
            <w:sz w:val="24"/>
            <w:szCs w:val="24"/>
          </w:rPr>
          <w:t>Статья 34. Виды территориальных зон и порядок их установления</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_Toc479664089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43</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90" w:history="1">
        <w:r w:rsidR="00F5341D" w:rsidRPr="0042645D">
          <w:rPr>
            <w:rStyle w:val="a3"/>
            <w:i w:val="0"/>
            <w:noProof/>
            <w:color w:val="auto"/>
            <w:sz w:val="24"/>
            <w:szCs w:val="24"/>
          </w:rPr>
          <w:t>Статья 35. Карта градостроительного зонирования</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_Toc479664090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45</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91" w:history="1">
        <w:r w:rsidR="00F5341D" w:rsidRPr="0042645D">
          <w:rPr>
            <w:rStyle w:val="a3"/>
            <w:i w:val="0"/>
            <w:noProof/>
            <w:color w:val="auto"/>
            <w:sz w:val="24"/>
            <w:szCs w:val="24"/>
          </w:rPr>
          <w:t>Статья 36. Карта градостроительного зонирования населенных пунктов</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_Toc479664091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46</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92" w:history="1">
        <w:r w:rsidR="00F5341D" w:rsidRPr="0042645D">
          <w:rPr>
            <w:rStyle w:val="a3"/>
            <w:i w:val="0"/>
            <w:noProof/>
            <w:color w:val="auto"/>
            <w:sz w:val="24"/>
            <w:szCs w:val="24"/>
          </w:rPr>
          <w:t>Статья 37. Карта границ зон с особыми условиями использования территории</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_Toc479664092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47</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93" w:history="1">
        <w:r w:rsidR="00F5341D" w:rsidRPr="0042645D">
          <w:rPr>
            <w:rStyle w:val="a3"/>
            <w:i w:val="0"/>
            <w:noProof/>
            <w:color w:val="auto"/>
            <w:sz w:val="24"/>
            <w:szCs w:val="24"/>
          </w:rPr>
          <w:t>Статья 38. Карта границ территорий объектов культурного наследия</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_Toc479664093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48</w:t>
        </w:r>
        <w:r w:rsidR="00F5341D" w:rsidRPr="0042645D">
          <w:rPr>
            <w:i w:val="0"/>
            <w:noProof/>
            <w:webHidden/>
            <w:color w:val="auto"/>
            <w:sz w:val="24"/>
            <w:szCs w:val="24"/>
          </w:rPr>
          <w:fldChar w:fldCharType="end"/>
        </w:r>
      </w:hyperlink>
    </w:p>
    <w:p w:rsidR="00F5341D" w:rsidRPr="0042645D" w:rsidRDefault="00FE7439" w:rsidP="00F5341D">
      <w:pPr>
        <w:pStyle w:val="20"/>
        <w:spacing w:line="240" w:lineRule="auto"/>
        <w:rPr>
          <w:rFonts w:eastAsiaTheme="minorEastAsia"/>
          <w:b w:val="0"/>
          <w:bCs w:val="0"/>
          <w:noProof/>
          <w:color w:val="auto"/>
          <w:sz w:val="24"/>
          <w:szCs w:val="24"/>
          <w:lang w:bidi="ar-SA"/>
        </w:rPr>
      </w:pPr>
      <w:hyperlink w:anchor="_Toc479664094" w:history="1">
        <w:r w:rsidR="00F5341D" w:rsidRPr="0042645D">
          <w:rPr>
            <w:rStyle w:val="a3"/>
            <w:noProof/>
            <w:color w:val="auto"/>
            <w:sz w:val="24"/>
            <w:szCs w:val="24"/>
          </w:rPr>
          <w:t>ЧАСТЬ II</w:t>
        </w:r>
        <w:r w:rsidR="00F5341D" w:rsidRPr="0042645D">
          <w:rPr>
            <w:rStyle w:val="a3"/>
            <w:noProof/>
            <w:color w:val="auto"/>
            <w:sz w:val="24"/>
            <w:szCs w:val="24"/>
            <w:lang w:val="en-US"/>
          </w:rPr>
          <w:t>I</w:t>
        </w:r>
        <w:r w:rsidR="00F5341D" w:rsidRPr="0042645D">
          <w:rPr>
            <w:rStyle w:val="a3"/>
            <w:noProof/>
            <w:color w:val="auto"/>
            <w:sz w:val="24"/>
            <w:szCs w:val="24"/>
          </w:rPr>
          <w:t>. ГРАДОСТРОИТЕЛЬНЫЕ РЕГЛАМЕНТЫ</w:t>
        </w:r>
        <w:r w:rsidR="00F5341D" w:rsidRPr="0042645D">
          <w:rPr>
            <w:noProof/>
            <w:webHidden/>
            <w:color w:val="auto"/>
            <w:sz w:val="24"/>
            <w:szCs w:val="24"/>
          </w:rPr>
          <w:tab/>
        </w:r>
        <w:r w:rsidR="00F5341D" w:rsidRPr="0042645D">
          <w:rPr>
            <w:noProof/>
            <w:webHidden/>
            <w:color w:val="auto"/>
            <w:sz w:val="24"/>
            <w:szCs w:val="24"/>
          </w:rPr>
          <w:fldChar w:fldCharType="begin"/>
        </w:r>
        <w:r w:rsidR="00F5341D" w:rsidRPr="0042645D">
          <w:rPr>
            <w:noProof/>
            <w:webHidden/>
            <w:color w:val="auto"/>
            <w:sz w:val="24"/>
            <w:szCs w:val="24"/>
          </w:rPr>
          <w:instrText xml:space="preserve"> PAGEREF _Toc479664094 \h </w:instrText>
        </w:r>
        <w:r w:rsidR="00F5341D" w:rsidRPr="0042645D">
          <w:rPr>
            <w:noProof/>
            <w:webHidden/>
            <w:color w:val="auto"/>
            <w:sz w:val="24"/>
            <w:szCs w:val="24"/>
          </w:rPr>
        </w:r>
        <w:r w:rsidR="00F5341D" w:rsidRPr="0042645D">
          <w:rPr>
            <w:noProof/>
            <w:webHidden/>
            <w:color w:val="auto"/>
            <w:sz w:val="24"/>
            <w:szCs w:val="24"/>
          </w:rPr>
          <w:fldChar w:fldCharType="separate"/>
        </w:r>
        <w:r w:rsidR="00F5341D" w:rsidRPr="0042645D">
          <w:rPr>
            <w:noProof/>
            <w:webHidden/>
            <w:color w:val="auto"/>
            <w:sz w:val="24"/>
            <w:szCs w:val="24"/>
          </w:rPr>
          <w:t>49</w:t>
        </w:r>
        <w:r w:rsidR="00F5341D" w:rsidRPr="0042645D">
          <w:rPr>
            <w:noProof/>
            <w:webHidden/>
            <w:color w:val="auto"/>
            <w:sz w:val="24"/>
            <w:szCs w:val="24"/>
          </w:rPr>
          <w:fldChar w:fldCharType="end"/>
        </w:r>
      </w:hyperlink>
    </w:p>
    <w:p w:rsidR="00F5341D" w:rsidRPr="0042645D" w:rsidRDefault="00FE7439" w:rsidP="00F5341D">
      <w:pPr>
        <w:pStyle w:val="20"/>
        <w:spacing w:line="240" w:lineRule="auto"/>
        <w:rPr>
          <w:rFonts w:eastAsiaTheme="minorEastAsia"/>
          <w:b w:val="0"/>
          <w:bCs w:val="0"/>
          <w:noProof/>
          <w:color w:val="auto"/>
          <w:sz w:val="24"/>
          <w:szCs w:val="24"/>
          <w:lang w:bidi="ar-SA"/>
        </w:rPr>
      </w:pPr>
      <w:hyperlink w:anchor="_Toc479664095" w:history="1">
        <w:r w:rsidR="00F5341D" w:rsidRPr="0042645D">
          <w:rPr>
            <w:rStyle w:val="a3"/>
            <w:noProof/>
            <w:color w:val="auto"/>
            <w:sz w:val="24"/>
            <w:szCs w:val="24"/>
          </w:rPr>
          <w:t>ГЛАВА 8. ГРАДОСТРОИТЕЛЬНЫЕ РЕГЛАМЕНТЫ В ЧАСТИ ВИДОВ РАЗРЕШЕННОГО ИСПОЛЬЗОВАНИЯ, ПРЕДЕЛЬНЫХ РАЗМЕРОВ И ПАРАМЕТРОВ ЗЕМЕЛЬНЫХ УЧАСТКОВ И ОБЪЕКТОВ КАПИТАЛЬНОГО СТРОИТЕЛЬСТВА</w:t>
        </w:r>
        <w:r w:rsidR="00F5341D" w:rsidRPr="0042645D">
          <w:rPr>
            <w:noProof/>
            <w:webHidden/>
            <w:color w:val="auto"/>
            <w:sz w:val="24"/>
            <w:szCs w:val="24"/>
          </w:rPr>
          <w:tab/>
        </w:r>
        <w:r w:rsidR="00F5341D" w:rsidRPr="0042645D">
          <w:rPr>
            <w:noProof/>
            <w:webHidden/>
            <w:color w:val="auto"/>
            <w:sz w:val="24"/>
            <w:szCs w:val="24"/>
          </w:rPr>
          <w:fldChar w:fldCharType="begin"/>
        </w:r>
        <w:r w:rsidR="00F5341D" w:rsidRPr="0042645D">
          <w:rPr>
            <w:noProof/>
            <w:webHidden/>
            <w:color w:val="auto"/>
            <w:sz w:val="24"/>
            <w:szCs w:val="24"/>
          </w:rPr>
          <w:instrText xml:space="preserve"> PAGEREF _Toc479664095 \h </w:instrText>
        </w:r>
        <w:r w:rsidR="00F5341D" w:rsidRPr="0042645D">
          <w:rPr>
            <w:noProof/>
            <w:webHidden/>
            <w:color w:val="auto"/>
            <w:sz w:val="24"/>
            <w:szCs w:val="24"/>
          </w:rPr>
        </w:r>
        <w:r w:rsidR="00F5341D" w:rsidRPr="0042645D">
          <w:rPr>
            <w:noProof/>
            <w:webHidden/>
            <w:color w:val="auto"/>
            <w:sz w:val="24"/>
            <w:szCs w:val="24"/>
          </w:rPr>
          <w:fldChar w:fldCharType="separate"/>
        </w:r>
        <w:r w:rsidR="00F5341D" w:rsidRPr="0042645D">
          <w:rPr>
            <w:noProof/>
            <w:webHidden/>
            <w:color w:val="auto"/>
            <w:sz w:val="24"/>
            <w:szCs w:val="24"/>
          </w:rPr>
          <w:t>49</w:t>
        </w:r>
        <w:r w:rsidR="00F5341D" w:rsidRPr="0042645D">
          <w:rPr>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96" w:history="1">
        <w:r w:rsidR="00F5341D" w:rsidRPr="0042645D">
          <w:rPr>
            <w:rStyle w:val="a3"/>
            <w:i w:val="0"/>
            <w:noProof/>
            <w:color w:val="auto"/>
            <w:sz w:val="24"/>
            <w:szCs w:val="24"/>
          </w:rPr>
          <w:t>Статья 39. Кодировка территориальных зон</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_Toc479664096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49</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97" w:history="1">
        <w:r w:rsidR="00F5341D" w:rsidRPr="0042645D">
          <w:rPr>
            <w:rStyle w:val="a3"/>
            <w:i w:val="0"/>
            <w:noProof/>
            <w:color w:val="auto"/>
            <w:sz w:val="24"/>
            <w:szCs w:val="24"/>
          </w:rPr>
          <w:t>Статья 40. Жилые зоны</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_Toc479664097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54</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98" w:history="1">
        <w:r w:rsidR="00F5341D" w:rsidRPr="0042645D">
          <w:rPr>
            <w:rStyle w:val="a3"/>
            <w:i w:val="0"/>
            <w:noProof/>
            <w:color w:val="auto"/>
            <w:sz w:val="24"/>
            <w:szCs w:val="24"/>
          </w:rPr>
          <w:t>Статья 41. Общественно-деловые зоны</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_Toc479664098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87</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099" w:history="1">
        <w:r w:rsidR="00F5341D" w:rsidRPr="0042645D">
          <w:rPr>
            <w:rStyle w:val="a3"/>
            <w:i w:val="0"/>
            <w:noProof/>
            <w:color w:val="auto"/>
            <w:sz w:val="24"/>
            <w:szCs w:val="24"/>
          </w:rPr>
          <w:t>Статья 42. Зоны производственного использования</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_Toc479664099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126</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100" w:history="1">
        <w:r w:rsidR="00F5341D" w:rsidRPr="0042645D">
          <w:rPr>
            <w:rStyle w:val="a3"/>
            <w:i w:val="0"/>
            <w:noProof/>
            <w:color w:val="auto"/>
            <w:sz w:val="24"/>
            <w:szCs w:val="24"/>
          </w:rPr>
          <w:t>Статья 43. Зоны инженерной и транспортной инфраструктуры</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_Toc479664100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142</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101" w:history="1">
        <w:r w:rsidR="00F5341D" w:rsidRPr="0042645D">
          <w:rPr>
            <w:rStyle w:val="a3"/>
            <w:i w:val="0"/>
            <w:noProof/>
            <w:color w:val="auto"/>
            <w:sz w:val="24"/>
            <w:szCs w:val="24"/>
          </w:rPr>
          <w:t>Статья 44. Зоны сельскохозяйственного использования</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_Toc479664101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151</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102" w:history="1">
        <w:r w:rsidR="00F5341D" w:rsidRPr="0042645D">
          <w:rPr>
            <w:rStyle w:val="a3"/>
            <w:i w:val="0"/>
            <w:noProof/>
            <w:color w:val="auto"/>
            <w:sz w:val="24"/>
            <w:szCs w:val="24"/>
          </w:rPr>
          <w:t>Статья 45. Зоны рекреационного назначения</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_Toc479664102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168</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103" w:history="1">
        <w:r w:rsidR="00F5341D" w:rsidRPr="0042645D">
          <w:rPr>
            <w:rStyle w:val="a3"/>
            <w:i w:val="0"/>
            <w:noProof/>
            <w:color w:val="auto"/>
            <w:sz w:val="24"/>
            <w:szCs w:val="24"/>
          </w:rPr>
          <w:t>Статья 46. Зоны специального назначения</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_Toc479664103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193</w:t>
        </w:r>
        <w:r w:rsidR="00F5341D" w:rsidRPr="0042645D">
          <w:rPr>
            <w:i w:val="0"/>
            <w:noProof/>
            <w:webHidden/>
            <w:color w:val="auto"/>
            <w:sz w:val="24"/>
            <w:szCs w:val="24"/>
          </w:rPr>
          <w:fldChar w:fldCharType="end"/>
        </w:r>
      </w:hyperlink>
    </w:p>
    <w:p w:rsidR="00F5341D" w:rsidRPr="0042645D" w:rsidRDefault="00FE7439" w:rsidP="00F5341D">
      <w:pPr>
        <w:pStyle w:val="20"/>
        <w:spacing w:line="240" w:lineRule="auto"/>
        <w:rPr>
          <w:rFonts w:eastAsiaTheme="minorEastAsia"/>
          <w:b w:val="0"/>
          <w:bCs w:val="0"/>
          <w:noProof/>
          <w:color w:val="auto"/>
          <w:sz w:val="24"/>
          <w:szCs w:val="24"/>
          <w:lang w:bidi="ar-SA"/>
        </w:rPr>
      </w:pPr>
      <w:hyperlink w:anchor="_Toc479664104" w:history="1">
        <w:r w:rsidR="00F5341D" w:rsidRPr="0042645D">
          <w:rPr>
            <w:rStyle w:val="a3"/>
            <w:noProof/>
            <w:color w:val="auto"/>
            <w:sz w:val="24"/>
            <w:szCs w:val="24"/>
          </w:rPr>
          <w:t>ГЛАВА 9. ОГРАНИЧЕНИЯ НА ИСПОЛЬЗОВАНИЕ ЗЕМЕЛЬНЫХ УЧАСТКОВ И ОБЪЕКТОВ КАПИТАЛЬНОГО СТРОИТЕЛЬСТВА В ЗОНАХ С ОСОБЫМИ УСЛОВИЯМИ ИСПОЛЬЗОВАНИЯ ТЕРРИТОРИИ</w:t>
        </w:r>
        <w:r w:rsidR="00F5341D" w:rsidRPr="0042645D">
          <w:rPr>
            <w:noProof/>
            <w:webHidden/>
            <w:color w:val="auto"/>
            <w:sz w:val="24"/>
            <w:szCs w:val="24"/>
          </w:rPr>
          <w:tab/>
        </w:r>
        <w:r w:rsidR="00F5341D" w:rsidRPr="0042645D">
          <w:rPr>
            <w:noProof/>
            <w:webHidden/>
            <w:color w:val="auto"/>
            <w:sz w:val="24"/>
            <w:szCs w:val="24"/>
          </w:rPr>
          <w:fldChar w:fldCharType="begin"/>
        </w:r>
        <w:r w:rsidR="00F5341D" w:rsidRPr="0042645D">
          <w:rPr>
            <w:noProof/>
            <w:webHidden/>
            <w:color w:val="auto"/>
            <w:sz w:val="24"/>
            <w:szCs w:val="24"/>
          </w:rPr>
          <w:instrText xml:space="preserve"> PAGEREF _Toc479664104 \h </w:instrText>
        </w:r>
        <w:r w:rsidR="00F5341D" w:rsidRPr="0042645D">
          <w:rPr>
            <w:noProof/>
            <w:webHidden/>
            <w:color w:val="auto"/>
            <w:sz w:val="24"/>
            <w:szCs w:val="24"/>
          </w:rPr>
        </w:r>
        <w:r w:rsidR="00F5341D" w:rsidRPr="0042645D">
          <w:rPr>
            <w:noProof/>
            <w:webHidden/>
            <w:color w:val="auto"/>
            <w:sz w:val="24"/>
            <w:szCs w:val="24"/>
          </w:rPr>
          <w:fldChar w:fldCharType="separate"/>
        </w:r>
        <w:r w:rsidR="00F5341D" w:rsidRPr="0042645D">
          <w:rPr>
            <w:noProof/>
            <w:webHidden/>
            <w:color w:val="auto"/>
            <w:sz w:val="24"/>
            <w:szCs w:val="24"/>
          </w:rPr>
          <w:t>208</w:t>
        </w:r>
        <w:r w:rsidR="00F5341D" w:rsidRPr="0042645D">
          <w:rPr>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105" w:history="1">
        <w:r w:rsidR="00F5341D" w:rsidRPr="0042645D">
          <w:rPr>
            <w:rStyle w:val="a3"/>
            <w:i w:val="0"/>
            <w:noProof/>
            <w:color w:val="auto"/>
            <w:sz w:val="24"/>
            <w:szCs w:val="24"/>
          </w:rPr>
          <w:t>Статья 47. Ограничения на использование земельных участков и объектов капитального строительства</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_Toc479664105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208</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106" w:history="1">
        <w:r w:rsidR="00F5341D" w:rsidRPr="0042645D">
          <w:rPr>
            <w:rStyle w:val="a3"/>
            <w:i w:val="0"/>
            <w:noProof/>
            <w:color w:val="auto"/>
            <w:sz w:val="24"/>
            <w:szCs w:val="24"/>
          </w:rPr>
          <w:t>Статья 48. Ограничения использования земельных участков и объектов капитального строительства на территории водоохранных зон, прибрежных защитных полос, береговых полос</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_Toc479664106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209</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107" w:history="1">
        <w:r w:rsidR="00F5341D" w:rsidRPr="0042645D">
          <w:rPr>
            <w:rStyle w:val="a3"/>
            <w:i w:val="0"/>
            <w:noProof/>
            <w:color w:val="auto"/>
            <w:sz w:val="24"/>
            <w:szCs w:val="24"/>
          </w:rPr>
          <w:t>Статья 49. Ограничения использования земельных участков и объектов капитального строительства на территории санитарно-защитных зон, в том числе на территории санитарных разрывов</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_Toc479664107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210</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108" w:history="1">
        <w:r w:rsidR="00F5341D" w:rsidRPr="0042645D">
          <w:rPr>
            <w:rStyle w:val="a3"/>
            <w:i w:val="0"/>
            <w:noProof/>
            <w:color w:val="auto"/>
            <w:sz w:val="24"/>
            <w:szCs w:val="24"/>
          </w:rPr>
          <w:t>Статья 50. Ограничения использования земельных участков и объектов капитального строительства в зоне затопления и подтопления</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_Toc479664108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212</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109" w:history="1">
        <w:r w:rsidR="00F5341D" w:rsidRPr="0042645D">
          <w:rPr>
            <w:rStyle w:val="a3"/>
            <w:i w:val="0"/>
            <w:noProof/>
            <w:color w:val="auto"/>
            <w:sz w:val="24"/>
            <w:szCs w:val="24"/>
          </w:rPr>
          <w:t>Статья 51. Ограничения использования земельных участков и объектов капитального строительства на территории охранных зон объектов электросетевого хозяйства</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_Toc479664109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213</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110" w:history="1">
        <w:r w:rsidR="00F5341D" w:rsidRPr="0042645D">
          <w:rPr>
            <w:rStyle w:val="a3"/>
            <w:i w:val="0"/>
            <w:noProof/>
            <w:color w:val="auto"/>
            <w:sz w:val="24"/>
            <w:szCs w:val="24"/>
          </w:rPr>
          <w:t>Статья 52. Ограничения использования земельных участков и объектов капитального строительства в зонах охраны объектов культурного наследия и на особо охраняемых природных территориях</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_Toc479664110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215</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i w:val="0"/>
          <w:noProof/>
          <w:color w:val="auto"/>
          <w:sz w:val="24"/>
          <w:szCs w:val="24"/>
          <w:lang w:bidi="ar-SA"/>
        </w:rPr>
      </w:pPr>
      <w:hyperlink w:anchor="_Toc479664111" w:history="1">
        <w:r w:rsidR="00F5341D" w:rsidRPr="0042645D">
          <w:rPr>
            <w:rStyle w:val="a3"/>
            <w:i w:val="0"/>
            <w:noProof/>
            <w:color w:val="auto"/>
            <w:sz w:val="24"/>
            <w:szCs w:val="24"/>
          </w:rPr>
          <w:t>Статья 53. Ограничения использования земельных участков и объектов капитального строительства на территории полосы отвода и придорожных полос автомобильных       дорог</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_Toc479664111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215</w:t>
        </w:r>
        <w:r w:rsidR="00F5341D" w:rsidRPr="0042645D">
          <w:rPr>
            <w:i w:val="0"/>
            <w:noProof/>
            <w:webHidden/>
            <w:color w:val="auto"/>
            <w:sz w:val="24"/>
            <w:szCs w:val="24"/>
          </w:rPr>
          <w:fldChar w:fldCharType="end"/>
        </w:r>
      </w:hyperlink>
    </w:p>
    <w:p w:rsidR="00F5341D" w:rsidRPr="0042645D" w:rsidRDefault="00FE7439" w:rsidP="00F5341D">
      <w:pPr>
        <w:pStyle w:val="5"/>
        <w:rPr>
          <w:rFonts w:eastAsiaTheme="minorEastAsia"/>
          <w:noProof/>
          <w:color w:val="auto"/>
          <w:lang w:bidi="ar-SA"/>
        </w:rPr>
      </w:pPr>
      <w:hyperlink w:anchor="_Toc479664112" w:history="1">
        <w:r w:rsidR="00F5341D" w:rsidRPr="0042645D">
          <w:rPr>
            <w:rStyle w:val="a3"/>
            <w:i w:val="0"/>
            <w:noProof/>
            <w:color w:val="auto"/>
            <w:sz w:val="24"/>
            <w:szCs w:val="24"/>
          </w:rPr>
          <w:t>Статья 54.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r w:rsidR="00F5341D" w:rsidRPr="0042645D">
          <w:rPr>
            <w:i w:val="0"/>
            <w:noProof/>
            <w:webHidden/>
            <w:color w:val="auto"/>
            <w:sz w:val="24"/>
            <w:szCs w:val="24"/>
          </w:rPr>
          <w:tab/>
        </w:r>
        <w:r w:rsidR="00F5341D" w:rsidRPr="0042645D">
          <w:rPr>
            <w:i w:val="0"/>
            <w:noProof/>
            <w:webHidden/>
            <w:color w:val="auto"/>
            <w:sz w:val="24"/>
            <w:szCs w:val="24"/>
          </w:rPr>
          <w:fldChar w:fldCharType="begin"/>
        </w:r>
        <w:r w:rsidR="00F5341D" w:rsidRPr="0042645D">
          <w:rPr>
            <w:i w:val="0"/>
            <w:noProof/>
            <w:webHidden/>
            <w:color w:val="auto"/>
            <w:sz w:val="24"/>
            <w:szCs w:val="24"/>
          </w:rPr>
          <w:instrText xml:space="preserve"> PAGEREF _Toc479664112 \h </w:instrText>
        </w:r>
        <w:r w:rsidR="00F5341D" w:rsidRPr="0042645D">
          <w:rPr>
            <w:i w:val="0"/>
            <w:noProof/>
            <w:webHidden/>
            <w:color w:val="auto"/>
            <w:sz w:val="24"/>
            <w:szCs w:val="24"/>
          </w:rPr>
        </w:r>
        <w:r w:rsidR="00F5341D" w:rsidRPr="0042645D">
          <w:rPr>
            <w:i w:val="0"/>
            <w:noProof/>
            <w:webHidden/>
            <w:color w:val="auto"/>
            <w:sz w:val="24"/>
            <w:szCs w:val="24"/>
          </w:rPr>
          <w:fldChar w:fldCharType="separate"/>
        </w:r>
        <w:r w:rsidR="00F5341D" w:rsidRPr="0042645D">
          <w:rPr>
            <w:i w:val="0"/>
            <w:noProof/>
            <w:webHidden/>
            <w:color w:val="auto"/>
            <w:sz w:val="24"/>
            <w:szCs w:val="24"/>
          </w:rPr>
          <w:t>216</w:t>
        </w:r>
        <w:r w:rsidR="00F5341D" w:rsidRPr="0042645D">
          <w:rPr>
            <w:i w:val="0"/>
            <w:noProof/>
            <w:webHidden/>
            <w:color w:val="auto"/>
            <w:sz w:val="24"/>
            <w:szCs w:val="24"/>
          </w:rPr>
          <w:fldChar w:fldCharType="end"/>
        </w:r>
      </w:hyperlink>
    </w:p>
    <w:p w:rsidR="002974D8" w:rsidRPr="0042645D" w:rsidRDefault="00F2738C" w:rsidP="00F5341D">
      <w:pPr>
        <w:pStyle w:val="40"/>
        <w:shd w:val="clear" w:color="auto" w:fill="auto"/>
        <w:tabs>
          <w:tab w:val="right" w:leader="dot" w:pos="9386"/>
          <w:tab w:val="right" w:leader="dot" w:pos="9498"/>
          <w:tab w:val="right" w:leader="dot" w:pos="9781"/>
        </w:tabs>
        <w:spacing w:line="240" w:lineRule="auto"/>
        <w:ind w:right="-254" w:firstLine="709"/>
        <w:rPr>
          <w:i w:val="0"/>
          <w:color w:val="auto"/>
          <w:sz w:val="24"/>
          <w:szCs w:val="24"/>
        </w:rPr>
        <w:sectPr w:rsidR="002974D8" w:rsidRPr="0042645D" w:rsidSect="00F5341D">
          <w:pgSz w:w="11900" w:h="16840"/>
          <w:pgMar w:top="830" w:right="1127" w:bottom="1135" w:left="1388" w:header="0" w:footer="3" w:gutter="0"/>
          <w:pgNumType w:start="1"/>
          <w:cols w:space="720"/>
          <w:noEndnote/>
          <w:titlePg/>
          <w:docGrid w:linePitch="360"/>
        </w:sectPr>
      </w:pPr>
      <w:r w:rsidRPr="0042645D">
        <w:rPr>
          <w:i w:val="0"/>
          <w:color w:val="auto"/>
          <w:sz w:val="24"/>
          <w:szCs w:val="24"/>
        </w:rPr>
        <w:fldChar w:fldCharType="end"/>
      </w:r>
    </w:p>
    <w:p w:rsidR="00F819AA" w:rsidRPr="0042645D" w:rsidRDefault="00F819AA" w:rsidP="00F819AA">
      <w:pPr>
        <w:pStyle w:val="Heading30"/>
        <w:pageBreakBefore/>
        <w:shd w:val="clear" w:color="auto" w:fill="auto"/>
        <w:tabs>
          <w:tab w:val="left" w:pos="993"/>
        </w:tabs>
        <w:spacing w:before="0" w:after="0" w:line="240" w:lineRule="auto"/>
        <w:ind w:firstLine="709"/>
        <w:rPr>
          <w:color w:val="auto"/>
          <w:sz w:val="24"/>
          <w:szCs w:val="24"/>
        </w:rPr>
      </w:pPr>
      <w:bookmarkStart w:id="6" w:name="_Toc479664046"/>
      <w:r w:rsidRPr="0042645D">
        <w:rPr>
          <w:color w:val="auto"/>
          <w:sz w:val="24"/>
          <w:szCs w:val="24"/>
        </w:rPr>
        <w:lastRenderedPageBreak/>
        <w:t>ВВЕДЕНИЕ</w:t>
      </w:r>
      <w:bookmarkEnd w:id="6"/>
    </w:p>
    <w:p w:rsidR="00F819AA" w:rsidRPr="0042645D" w:rsidRDefault="00F819AA" w:rsidP="00F819AA">
      <w:pPr>
        <w:pStyle w:val="Bodytext20"/>
        <w:shd w:val="clear" w:color="auto" w:fill="auto"/>
        <w:tabs>
          <w:tab w:val="left" w:pos="284"/>
          <w:tab w:val="left" w:pos="993"/>
        </w:tabs>
        <w:spacing w:before="0" w:after="0" w:line="240" w:lineRule="auto"/>
        <w:ind w:firstLine="709"/>
        <w:rPr>
          <w:color w:val="auto"/>
          <w:sz w:val="24"/>
          <w:szCs w:val="24"/>
        </w:rPr>
      </w:pPr>
    </w:p>
    <w:p w:rsidR="009162C0" w:rsidRPr="0042645D" w:rsidRDefault="009162C0" w:rsidP="00F819AA">
      <w:pPr>
        <w:pStyle w:val="Bodytext20"/>
        <w:shd w:val="clear" w:color="auto" w:fill="auto"/>
        <w:tabs>
          <w:tab w:val="left" w:pos="284"/>
          <w:tab w:val="left" w:pos="993"/>
        </w:tabs>
        <w:spacing w:before="0" w:after="0" w:line="240" w:lineRule="auto"/>
        <w:ind w:firstLine="709"/>
        <w:rPr>
          <w:color w:val="auto"/>
          <w:sz w:val="24"/>
          <w:szCs w:val="24"/>
        </w:rPr>
      </w:pPr>
    </w:p>
    <w:p w:rsidR="00F819AA" w:rsidRPr="0042645D" w:rsidRDefault="00F819AA" w:rsidP="00F819AA">
      <w:pPr>
        <w:pStyle w:val="Bodytext20"/>
        <w:shd w:val="clear" w:color="auto" w:fill="auto"/>
        <w:tabs>
          <w:tab w:val="left" w:pos="284"/>
          <w:tab w:val="left" w:pos="993"/>
        </w:tabs>
        <w:spacing w:before="0" w:after="0" w:line="240" w:lineRule="auto"/>
        <w:ind w:firstLine="709"/>
        <w:rPr>
          <w:color w:val="auto"/>
          <w:sz w:val="24"/>
          <w:szCs w:val="24"/>
        </w:rPr>
      </w:pPr>
      <w:r w:rsidRPr="0042645D">
        <w:rPr>
          <w:color w:val="auto"/>
          <w:sz w:val="24"/>
          <w:szCs w:val="24"/>
        </w:rPr>
        <w:t xml:space="preserve">Правила землепользования и застройки </w:t>
      </w:r>
      <w:r w:rsidR="00041E66" w:rsidRPr="0042645D">
        <w:rPr>
          <w:color w:val="auto"/>
          <w:sz w:val="24"/>
          <w:szCs w:val="24"/>
        </w:rPr>
        <w:t>Ромодановского</w:t>
      </w:r>
      <w:r w:rsidR="00133567" w:rsidRPr="0042645D">
        <w:rPr>
          <w:color w:val="auto"/>
          <w:sz w:val="24"/>
          <w:szCs w:val="24"/>
        </w:rPr>
        <w:t xml:space="preserve"> сельского поселения</w:t>
      </w:r>
      <w:r w:rsidRPr="0042645D">
        <w:rPr>
          <w:color w:val="auto"/>
          <w:sz w:val="24"/>
          <w:szCs w:val="24"/>
        </w:rPr>
        <w:t xml:space="preserve"> </w:t>
      </w:r>
      <w:r w:rsidR="00041E66" w:rsidRPr="0042645D">
        <w:rPr>
          <w:color w:val="auto"/>
          <w:sz w:val="24"/>
          <w:szCs w:val="24"/>
        </w:rPr>
        <w:t>Ромодановского муниципального района</w:t>
      </w:r>
      <w:r w:rsidR="00C839E5" w:rsidRPr="0042645D">
        <w:rPr>
          <w:color w:val="auto"/>
          <w:sz w:val="24"/>
          <w:szCs w:val="24"/>
        </w:rPr>
        <w:t xml:space="preserve"> Республики Мордовия </w:t>
      </w:r>
      <w:r w:rsidRPr="0042645D">
        <w:rPr>
          <w:color w:val="auto"/>
          <w:sz w:val="24"/>
          <w:szCs w:val="24"/>
        </w:rPr>
        <w:t xml:space="preserve">(далее - Правила) являются нормативным правовым актом, подготовленным в соответствии с Градостроительным кодексом Российской Федерации, Земельным кодексом Российской Федерации, Федеральным законом </w:t>
      </w:r>
      <w:r w:rsidR="005B77AC" w:rsidRPr="0042645D">
        <w:rPr>
          <w:color w:val="auto"/>
          <w:sz w:val="24"/>
          <w:szCs w:val="24"/>
        </w:rPr>
        <w:t>«</w:t>
      </w:r>
      <w:r w:rsidRPr="0042645D">
        <w:rPr>
          <w:color w:val="auto"/>
          <w:sz w:val="24"/>
          <w:szCs w:val="24"/>
        </w:rPr>
        <w:t>Об общих принципах организации местного самоуправления в Российской Федерации</w:t>
      </w:r>
      <w:r w:rsidR="005B77AC" w:rsidRPr="0042645D">
        <w:rPr>
          <w:color w:val="auto"/>
          <w:sz w:val="24"/>
          <w:szCs w:val="24"/>
        </w:rPr>
        <w:t>»</w:t>
      </w:r>
      <w:r w:rsidRPr="0042645D">
        <w:rPr>
          <w:color w:val="auto"/>
          <w:sz w:val="24"/>
          <w:szCs w:val="24"/>
        </w:rPr>
        <w:t xml:space="preserve">, иными законами и нормативными правовыми актами Российской Федерации, </w:t>
      </w:r>
      <w:r w:rsidR="003C5AF3" w:rsidRPr="0042645D">
        <w:rPr>
          <w:color w:val="auto"/>
          <w:sz w:val="24"/>
          <w:szCs w:val="24"/>
        </w:rPr>
        <w:t xml:space="preserve">Республики Мордовия, </w:t>
      </w:r>
      <w:r w:rsidRPr="0042645D">
        <w:rPr>
          <w:color w:val="auto"/>
          <w:sz w:val="24"/>
          <w:szCs w:val="24"/>
        </w:rPr>
        <w:t xml:space="preserve">Уставом </w:t>
      </w:r>
      <w:r w:rsidR="00041E66" w:rsidRPr="0042645D">
        <w:rPr>
          <w:color w:val="auto"/>
          <w:sz w:val="24"/>
          <w:szCs w:val="24"/>
        </w:rPr>
        <w:t>Ромодановского</w:t>
      </w:r>
      <w:r w:rsidR="00133567" w:rsidRPr="0042645D">
        <w:rPr>
          <w:color w:val="auto"/>
          <w:sz w:val="24"/>
          <w:szCs w:val="24"/>
        </w:rPr>
        <w:t xml:space="preserve"> сельского поселения</w:t>
      </w:r>
      <w:r w:rsidR="00C839E5" w:rsidRPr="0042645D">
        <w:rPr>
          <w:color w:val="auto"/>
          <w:sz w:val="24"/>
          <w:szCs w:val="24"/>
        </w:rPr>
        <w:t xml:space="preserve"> </w:t>
      </w:r>
      <w:r w:rsidR="00041E66" w:rsidRPr="0042645D">
        <w:rPr>
          <w:color w:val="auto"/>
          <w:sz w:val="24"/>
          <w:szCs w:val="24"/>
        </w:rPr>
        <w:t>Ромодановского муниципального района</w:t>
      </w:r>
      <w:r w:rsidR="00C839E5" w:rsidRPr="0042645D">
        <w:rPr>
          <w:color w:val="auto"/>
          <w:sz w:val="24"/>
          <w:szCs w:val="24"/>
        </w:rPr>
        <w:t xml:space="preserve"> Республики Мордовия (далее - Устав </w:t>
      </w:r>
      <w:r w:rsidR="00041E66" w:rsidRPr="0042645D">
        <w:rPr>
          <w:color w:val="auto"/>
          <w:sz w:val="24"/>
          <w:szCs w:val="24"/>
        </w:rPr>
        <w:t>Ромодановского</w:t>
      </w:r>
      <w:r w:rsidR="00133567" w:rsidRPr="0042645D">
        <w:rPr>
          <w:color w:val="auto"/>
          <w:sz w:val="24"/>
          <w:szCs w:val="24"/>
        </w:rPr>
        <w:t xml:space="preserve"> сельского поселения</w:t>
      </w:r>
      <w:r w:rsidR="00C839E5" w:rsidRPr="0042645D">
        <w:rPr>
          <w:color w:val="auto"/>
          <w:sz w:val="24"/>
          <w:szCs w:val="24"/>
        </w:rPr>
        <w:t>)</w:t>
      </w:r>
      <w:r w:rsidRPr="0042645D">
        <w:rPr>
          <w:color w:val="auto"/>
          <w:sz w:val="24"/>
          <w:szCs w:val="24"/>
        </w:rPr>
        <w:t xml:space="preserve">, а также с учетом положений иных нормативных правовых актов </w:t>
      </w:r>
      <w:r w:rsidR="00041E66" w:rsidRPr="0042645D">
        <w:rPr>
          <w:color w:val="auto"/>
          <w:sz w:val="24"/>
          <w:szCs w:val="24"/>
        </w:rPr>
        <w:t>Ромодановского</w:t>
      </w:r>
      <w:r w:rsidR="00133567" w:rsidRPr="0042645D">
        <w:rPr>
          <w:color w:val="auto"/>
          <w:sz w:val="24"/>
          <w:szCs w:val="24"/>
        </w:rPr>
        <w:t xml:space="preserve"> сельского поселения</w:t>
      </w:r>
      <w:r w:rsidR="00C839E5" w:rsidRPr="0042645D">
        <w:rPr>
          <w:color w:val="auto"/>
          <w:sz w:val="24"/>
          <w:szCs w:val="24"/>
        </w:rPr>
        <w:t xml:space="preserve"> </w:t>
      </w:r>
      <w:r w:rsidR="00041E66" w:rsidRPr="0042645D">
        <w:rPr>
          <w:color w:val="auto"/>
          <w:sz w:val="24"/>
          <w:szCs w:val="24"/>
        </w:rPr>
        <w:t>Ромодановского муниципального района</w:t>
      </w:r>
      <w:r w:rsidR="00C839E5" w:rsidRPr="0042645D">
        <w:rPr>
          <w:color w:val="auto"/>
          <w:sz w:val="24"/>
          <w:szCs w:val="24"/>
        </w:rPr>
        <w:t xml:space="preserve"> Республики Мордовия (далее - </w:t>
      </w:r>
      <w:r w:rsidR="00041E66" w:rsidRPr="0042645D">
        <w:rPr>
          <w:color w:val="auto"/>
          <w:sz w:val="24"/>
          <w:szCs w:val="24"/>
        </w:rPr>
        <w:t>Ромодановское</w:t>
      </w:r>
      <w:r w:rsidR="00133567" w:rsidRPr="0042645D">
        <w:rPr>
          <w:color w:val="auto"/>
          <w:sz w:val="24"/>
          <w:szCs w:val="24"/>
        </w:rPr>
        <w:t xml:space="preserve"> сельское поселение</w:t>
      </w:r>
      <w:r w:rsidR="00C839E5" w:rsidRPr="0042645D">
        <w:rPr>
          <w:color w:val="auto"/>
          <w:sz w:val="24"/>
          <w:szCs w:val="24"/>
        </w:rPr>
        <w:t>)</w:t>
      </w:r>
      <w:r w:rsidRPr="0042645D">
        <w:rPr>
          <w:color w:val="auto"/>
          <w:sz w:val="24"/>
          <w:szCs w:val="24"/>
        </w:rPr>
        <w:t>.</w:t>
      </w:r>
    </w:p>
    <w:p w:rsidR="00F819AA" w:rsidRPr="0042645D" w:rsidRDefault="00F819AA" w:rsidP="00F819AA">
      <w:pPr>
        <w:rPr>
          <w:color w:val="auto"/>
        </w:rPr>
      </w:pPr>
    </w:p>
    <w:p w:rsidR="00F819AA" w:rsidRPr="0042645D" w:rsidRDefault="00F819AA" w:rsidP="00C54C75">
      <w:pPr>
        <w:rPr>
          <w:color w:val="auto"/>
        </w:rPr>
      </w:pPr>
    </w:p>
    <w:p w:rsidR="00F819AA" w:rsidRPr="0042645D" w:rsidRDefault="00F819AA" w:rsidP="00F819AA">
      <w:pPr>
        <w:pStyle w:val="Heading30"/>
        <w:pageBreakBefore/>
        <w:shd w:val="clear" w:color="auto" w:fill="auto"/>
        <w:tabs>
          <w:tab w:val="left" w:pos="993"/>
        </w:tabs>
        <w:spacing w:before="0" w:after="0" w:line="240" w:lineRule="auto"/>
        <w:ind w:firstLine="709"/>
        <w:rPr>
          <w:color w:val="auto"/>
          <w:sz w:val="24"/>
          <w:szCs w:val="24"/>
        </w:rPr>
      </w:pPr>
      <w:bookmarkStart w:id="7" w:name="_Toc479664047"/>
      <w:r w:rsidRPr="0042645D">
        <w:rPr>
          <w:color w:val="auto"/>
          <w:sz w:val="24"/>
          <w:szCs w:val="24"/>
        </w:rPr>
        <w:lastRenderedPageBreak/>
        <w:t>ЧАСТЬ 1. ПОРЯДОК ПРИМЕНЕНИЯ ПРАВИЛ ЗЕМЛЕПОЛЬЗОВАНИЯ И ЗАСТРОЙКИ И ВНЕСЕНИЯ ИЗМЕНЕНИЙ В ПРАВИЛА</w:t>
      </w:r>
      <w:bookmarkEnd w:id="7"/>
    </w:p>
    <w:p w:rsidR="00F2738C" w:rsidRPr="0042645D" w:rsidRDefault="00F2738C" w:rsidP="00C54C75">
      <w:pPr>
        <w:rPr>
          <w:color w:val="auto"/>
        </w:rPr>
      </w:pPr>
    </w:p>
    <w:p w:rsidR="002974D8" w:rsidRPr="0042645D" w:rsidRDefault="00F2738C" w:rsidP="00F2738C">
      <w:pPr>
        <w:pStyle w:val="Heading30"/>
        <w:keepNext/>
        <w:keepLines/>
        <w:shd w:val="clear" w:color="auto" w:fill="auto"/>
        <w:tabs>
          <w:tab w:val="left" w:pos="993"/>
        </w:tabs>
        <w:spacing w:before="0" w:after="0" w:line="240" w:lineRule="auto"/>
        <w:ind w:firstLine="709"/>
        <w:rPr>
          <w:color w:val="auto"/>
          <w:sz w:val="24"/>
          <w:szCs w:val="24"/>
        </w:rPr>
      </w:pPr>
      <w:bookmarkStart w:id="8" w:name="_Toc479664048"/>
      <w:r w:rsidRPr="0042645D">
        <w:rPr>
          <w:color w:val="auto"/>
          <w:sz w:val="24"/>
          <w:szCs w:val="24"/>
        </w:rPr>
        <w:t>ГЛАВА 1. ОБЩИЕ ПОЛОЖЕНИЯ</w:t>
      </w:r>
      <w:bookmarkEnd w:id="8"/>
    </w:p>
    <w:p w:rsidR="00F2738C" w:rsidRPr="0042645D" w:rsidRDefault="00F2738C" w:rsidP="00AF18C3">
      <w:pPr>
        <w:rPr>
          <w:color w:val="auto"/>
        </w:rPr>
      </w:pPr>
    </w:p>
    <w:p w:rsidR="002974D8" w:rsidRPr="0042645D" w:rsidRDefault="00F2738C" w:rsidP="00F2738C">
      <w:pPr>
        <w:pStyle w:val="Heading50"/>
        <w:keepNext/>
        <w:keepLines/>
        <w:shd w:val="clear" w:color="auto" w:fill="auto"/>
        <w:tabs>
          <w:tab w:val="left" w:pos="993"/>
        </w:tabs>
        <w:spacing w:before="0" w:after="0" w:line="240" w:lineRule="auto"/>
        <w:ind w:firstLine="709"/>
        <w:rPr>
          <w:color w:val="auto"/>
          <w:sz w:val="24"/>
          <w:szCs w:val="24"/>
        </w:rPr>
      </w:pPr>
      <w:bookmarkStart w:id="9" w:name="_Toc479664049"/>
      <w:r w:rsidRPr="0042645D">
        <w:rPr>
          <w:color w:val="auto"/>
          <w:sz w:val="24"/>
          <w:szCs w:val="24"/>
        </w:rPr>
        <w:t xml:space="preserve">Статья </w:t>
      </w:r>
      <w:r w:rsidR="00F819AA" w:rsidRPr="0042645D">
        <w:rPr>
          <w:rStyle w:val="Heading5NotBold"/>
          <w:b/>
          <w:color w:val="auto"/>
          <w:sz w:val="24"/>
          <w:szCs w:val="24"/>
        </w:rPr>
        <w:t>1</w:t>
      </w:r>
      <w:r w:rsidRPr="0042645D">
        <w:rPr>
          <w:rStyle w:val="Heading5NotBold"/>
          <w:b/>
          <w:color w:val="auto"/>
          <w:sz w:val="24"/>
          <w:szCs w:val="24"/>
        </w:rPr>
        <w:t>.</w:t>
      </w:r>
      <w:r w:rsidRPr="0042645D">
        <w:rPr>
          <w:rStyle w:val="Heading5NotBold"/>
          <w:color w:val="auto"/>
          <w:sz w:val="24"/>
          <w:szCs w:val="24"/>
        </w:rPr>
        <w:t xml:space="preserve"> </w:t>
      </w:r>
      <w:r w:rsidRPr="0042645D">
        <w:rPr>
          <w:color w:val="auto"/>
          <w:sz w:val="24"/>
          <w:szCs w:val="24"/>
        </w:rPr>
        <w:t>Основные понятия</w:t>
      </w:r>
      <w:r w:rsidRPr="0042645D">
        <w:rPr>
          <w:rStyle w:val="Heading5NotBold"/>
          <w:color w:val="auto"/>
          <w:sz w:val="24"/>
          <w:szCs w:val="24"/>
        </w:rPr>
        <w:t xml:space="preserve">, </w:t>
      </w:r>
      <w:r w:rsidRPr="0042645D">
        <w:rPr>
          <w:color w:val="auto"/>
          <w:sz w:val="24"/>
          <w:szCs w:val="24"/>
        </w:rPr>
        <w:t>используемые в Правилах</w:t>
      </w:r>
      <w:bookmarkEnd w:id="9"/>
    </w:p>
    <w:p w:rsidR="00F2738C" w:rsidRPr="0042645D" w:rsidRDefault="00F2738C" w:rsidP="00AF18C3">
      <w:pPr>
        <w:rPr>
          <w:color w:val="auto"/>
        </w:rPr>
      </w:pPr>
    </w:p>
    <w:p w:rsidR="00707BED" w:rsidRPr="0042645D" w:rsidRDefault="00F2738C" w:rsidP="00707BED">
      <w:pPr>
        <w:pStyle w:val="Bodytext20"/>
        <w:shd w:val="clear" w:color="auto" w:fill="auto"/>
        <w:tabs>
          <w:tab w:val="left" w:pos="255"/>
          <w:tab w:val="left" w:pos="993"/>
        </w:tabs>
        <w:spacing w:before="0" w:after="0" w:line="240" w:lineRule="auto"/>
        <w:ind w:left="709" w:firstLine="0"/>
        <w:rPr>
          <w:color w:val="auto"/>
          <w:sz w:val="24"/>
          <w:szCs w:val="24"/>
        </w:rPr>
      </w:pPr>
      <w:r w:rsidRPr="0042645D">
        <w:rPr>
          <w:color w:val="auto"/>
          <w:sz w:val="24"/>
          <w:szCs w:val="24"/>
        </w:rPr>
        <w:t>Понятия, используемые в настоящих Правилах, применяются в следующем значении:</w:t>
      </w:r>
      <w:bookmarkStart w:id="10" w:name="sub_5304"/>
    </w:p>
    <w:p w:rsidR="00097776" w:rsidRPr="0042645D" w:rsidRDefault="00707BED" w:rsidP="00097776">
      <w:pPr>
        <w:pStyle w:val="Bodytext20"/>
        <w:shd w:val="clear" w:color="auto" w:fill="auto"/>
        <w:tabs>
          <w:tab w:val="left" w:pos="255"/>
          <w:tab w:val="left" w:pos="993"/>
        </w:tabs>
        <w:spacing w:before="0" w:after="0" w:line="240" w:lineRule="auto"/>
        <w:ind w:firstLine="709"/>
        <w:rPr>
          <w:color w:val="auto"/>
          <w:sz w:val="24"/>
          <w:szCs w:val="24"/>
        </w:rPr>
      </w:pPr>
      <w:r w:rsidRPr="0042645D">
        <w:rPr>
          <w:rStyle w:val="af5"/>
          <w:color w:val="auto"/>
          <w:sz w:val="24"/>
          <w:szCs w:val="24"/>
        </w:rPr>
        <w:t>арендаторы земельных участков</w:t>
      </w:r>
      <w:r w:rsidRPr="0042645D">
        <w:rPr>
          <w:color w:val="auto"/>
          <w:sz w:val="24"/>
          <w:szCs w:val="24"/>
        </w:rPr>
        <w:t xml:space="preserve"> - лица, владеющие и пользующиеся земельными участками по договору аренды, договору субаренды;</w:t>
      </w:r>
      <w:bookmarkEnd w:id="10"/>
    </w:p>
    <w:p w:rsidR="00097776" w:rsidRPr="0042645D" w:rsidRDefault="00097776" w:rsidP="00097776">
      <w:pPr>
        <w:pStyle w:val="Bodytext20"/>
        <w:shd w:val="clear" w:color="auto" w:fill="auto"/>
        <w:tabs>
          <w:tab w:val="left" w:pos="255"/>
          <w:tab w:val="left" w:pos="993"/>
        </w:tabs>
        <w:spacing w:before="0" w:after="0" w:line="240" w:lineRule="auto"/>
        <w:ind w:firstLine="709"/>
        <w:rPr>
          <w:color w:val="auto"/>
          <w:sz w:val="24"/>
          <w:szCs w:val="24"/>
        </w:rPr>
      </w:pPr>
      <w:r w:rsidRPr="0042645D">
        <w:rPr>
          <w:b/>
          <w:color w:val="auto"/>
          <w:sz w:val="24"/>
          <w:szCs w:val="24"/>
        </w:rPr>
        <w:t xml:space="preserve">автостоянка - </w:t>
      </w:r>
      <w:r w:rsidRPr="0042645D">
        <w:rPr>
          <w:color w:val="auto"/>
          <w:sz w:val="24"/>
          <w:szCs w:val="24"/>
        </w:rPr>
        <w:t>открытая площадка, предназначенная для хранения или парковки автомобилей. Автостоянки для хранения могут быть оборудованы навесами, легкими ограждениями боксов, смотровыми эстакадами. Автостоянки могут устраиваться внеуличными (в том числе в виде карманов при расширении проезжей части) либо уличными (на проезжей части, обозначенными разметкой);</w:t>
      </w:r>
    </w:p>
    <w:p w:rsidR="00716C09" w:rsidRPr="0042645D" w:rsidRDefault="00716C09" w:rsidP="00097776">
      <w:pPr>
        <w:pStyle w:val="Bodytext20"/>
        <w:shd w:val="clear" w:color="auto" w:fill="auto"/>
        <w:tabs>
          <w:tab w:val="left" w:pos="255"/>
          <w:tab w:val="left" w:pos="993"/>
        </w:tabs>
        <w:spacing w:before="0" w:after="0" w:line="240" w:lineRule="auto"/>
        <w:ind w:firstLine="709"/>
        <w:rPr>
          <w:color w:val="auto"/>
          <w:sz w:val="24"/>
          <w:szCs w:val="24"/>
        </w:rPr>
      </w:pPr>
      <w:r w:rsidRPr="0042645D">
        <w:rPr>
          <w:b/>
          <w:color w:val="auto"/>
          <w:sz w:val="24"/>
          <w:szCs w:val="24"/>
        </w:rPr>
        <w:t xml:space="preserve">автостоянка гостевая - </w:t>
      </w:r>
      <w:r w:rsidR="00097776" w:rsidRPr="0042645D">
        <w:rPr>
          <w:color w:val="auto"/>
          <w:sz w:val="24"/>
          <w:szCs w:val="24"/>
        </w:rPr>
        <w:t>открытые площадки, предназначенные для парковки легковых автомобилей посетителей</w:t>
      </w:r>
      <w:r w:rsidRPr="0042645D">
        <w:rPr>
          <w:color w:val="auto"/>
          <w:sz w:val="24"/>
          <w:szCs w:val="24"/>
        </w:rPr>
        <w:t>;</w:t>
      </w:r>
    </w:p>
    <w:p w:rsidR="00097776" w:rsidRPr="0042645D" w:rsidRDefault="00097776" w:rsidP="00097776">
      <w:pPr>
        <w:pStyle w:val="Bodytext20"/>
        <w:shd w:val="clear" w:color="auto" w:fill="auto"/>
        <w:tabs>
          <w:tab w:val="left" w:pos="730"/>
          <w:tab w:val="left" w:pos="993"/>
        </w:tabs>
        <w:spacing w:before="0" w:after="0" w:line="240" w:lineRule="auto"/>
        <w:ind w:firstLine="709"/>
        <w:rPr>
          <w:rStyle w:val="Bodytext2Bold"/>
          <w:color w:val="auto"/>
          <w:sz w:val="24"/>
          <w:szCs w:val="24"/>
        </w:rPr>
      </w:pPr>
      <w:r w:rsidRPr="0042645D">
        <w:rPr>
          <w:rFonts w:ascii="Times New Roman CYR" w:hAnsi="Times New Roman CYR" w:cs="Times New Roman CYR"/>
          <w:b/>
          <w:bCs/>
          <w:color w:val="auto"/>
          <w:sz w:val="24"/>
          <w:szCs w:val="24"/>
          <w:shd w:val="clear" w:color="auto" w:fill="FFFFFF"/>
        </w:rPr>
        <w:t>автостоянка открытого типа</w:t>
      </w:r>
      <w:r w:rsidRPr="0042645D">
        <w:rPr>
          <w:rStyle w:val="apple-converted-space"/>
          <w:rFonts w:ascii="Times New Roman CYR" w:hAnsi="Times New Roman CYR" w:cs="Times New Roman CYR"/>
          <w:color w:val="auto"/>
          <w:sz w:val="24"/>
          <w:szCs w:val="24"/>
          <w:shd w:val="clear" w:color="auto" w:fill="FFFFFF"/>
        </w:rPr>
        <w:t> </w:t>
      </w:r>
      <w:r w:rsidRPr="0042645D">
        <w:rPr>
          <w:rFonts w:ascii="Times New Roman CYR" w:hAnsi="Times New Roman CYR" w:cs="Times New Roman CYR"/>
          <w:color w:val="auto"/>
          <w:sz w:val="24"/>
          <w:szCs w:val="24"/>
          <w:shd w:val="clear" w:color="auto" w:fill="FFFFFF"/>
        </w:rPr>
        <w:t>— автостоянка без наружных стеновых ограждений. Автостоянкой открытого типа считается также такое сооружение, которое открыто, по крайней мере, с двух противоположных сторон наибольшей протяженности. Сторона считается открытой, если общая площадь отверстий, распределенных по стороне, составляет не менее 50 % наружной поверхности этой стороны в каждом ярусе (этаже);</w:t>
      </w:r>
    </w:p>
    <w:p w:rsidR="00097776" w:rsidRPr="0042645D" w:rsidRDefault="00F2738C" w:rsidP="00097776">
      <w:pPr>
        <w:pStyle w:val="Bodytext20"/>
        <w:shd w:val="clear" w:color="auto" w:fill="auto"/>
        <w:tabs>
          <w:tab w:val="left" w:pos="730"/>
          <w:tab w:val="left" w:pos="993"/>
        </w:tabs>
        <w:spacing w:before="0" w:after="0" w:line="240" w:lineRule="auto"/>
        <w:ind w:firstLine="709"/>
        <w:rPr>
          <w:color w:val="auto"/>
          <w:sz w:val="24"/>
          <w:szCs w:val="24"/>
        </w:rPr>
      </w:pPr>
      <w:r w:rsidRPr="0042645D">
        <w:rPr>
          <w:rStyle w:val="Bodytext2Bold"/>
          <w:color w:val="auto"/>
          <w:sz w:val="24"/>
          <w:szCs w:val="24"/>
        </w:rPr>
        <w:t xml:space="preserve">береговая полоса </w:t>
      </w:r>
      <w:r w:rsidRPr="0042645D">
        <w:rPr>
          <w:color w:val="auto"/>
          <w:sz w:val="24"/>
          <w:szCs w:val="24"/>
        </w:rPr>
        <w:t>- полоса земли вдоль береговой линии водного объекта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 Береговая полоса предназначается для общего пользования. 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097776" w:rsidRPr="0042645D" w:rsidRDefault="00097776" w:rsidP="00097776">
      <w:pPr>
        <w:pStyle w:val="Bodytext20"/>
        <w:shd w:val="clear" w:color="auto" w:fill="auto"/>
        <w:tabs>
          <w:tab w:val="left" w:pos="730"/>
          <w:tab w:val="left" w:pos="993"/>
        </w:tabs>
        <w:spacing w:before="0" w:after="0" w:line="240" w:lineRule="auto"/>
        <w:ind w:firstLine="709"/>
        <w:rPr>
          <w:color w:val="auto"/>
          <w:sz w:val="24"/>
          <w:szCs w:val="24"/>
        </w:rPr>
      </w:pPr>
      <w:r w:rsidRPr="0042645D">
        <w:rPr>
          <w:b/>
          <w:color w:val="auto"/>
          <w:sz w:val="24"/>
          <w:szCs w:val="24"/>
        </w:rPr>
        <w:t>блокированный жилой дома -</w:t>
      </w:r>
      <w:r w:rsidRPr="0042645D">
        <w:rPr>
          <w:color w:val="auto"/>
          <w:sz w:val="24"/>
          <w:szCs w:val="24"/>
        </w:rPr>
        <w:t xml:space="preserve"> жилой дом с числом этажей не более трех, состоящий из нескольких блоков, число которых не превышает десяти и каждый из которых предназначен для проживания одной семьи, имеет общую стену (стены) без проемов с соседним блоком или соседними блоками, расположен на отдельном земельном участке и имеет выход с участка на территорию общего пользования; </w:t>
      </w:r>
    </w:p>
    <w:p w:rsidR="00C9738F" w:rsidRPr="0042645D" w:rsidRDefault="00F2738C" w:rsidP="00C9738F">
      <w:pPr>
        <w:pStyle w:val="Bodytext20"/>
        <w:shd w:val="clear" w:color="auto" w:fill="auto"/>
        <w:tabs>
          <w:tab w:val="left" w:pos="730"/>
          <w:tab w:val="left" w:pos="993"/>
        </w:tabs>
        <w:spacing w:before="0" w:after="0" w:line="240" w:lineRule="auto"/>
        <w:ind w:firstLine="709"/>
        <w:rPr>
          <w:color w:val="auto"/>
          <w:sz w:val="24"/>
          <w:szCs w:val="24"/>
        </w:rPr>
      </w:pPr>
      <w:r w:rsidRPr="0042645D">
        <w:rPr>
          <w:rStyle w:val="Bodytext2Bold"/>
          <w:color w:val="auto"/>
          <w:sz w:val="24"/>
          <w:szCs w:val="24"/>
        </w:rPr>
        <w:t xml:space="preserve">виды разрешенного использования недвижимости </w:t>
      </w:r>
      <w:r w:rsidRPr="0042645D">
        <w:rPr>
          <w:color w:val="auto"/>
          <w:sz w:val="24"/>
          <w:szCs w:val="24"/>
        </w:rPr>
        <w:t>- виды деятельности, объекты, осуществлять и размещать которые на земельных участках разрешено в силу поименования этих видов деятельности и объектов при условии обязательного соблюдения требований, установленных законодательством, настоящими Правилами, иными нормативными правовыми актами, техническими нормативными документами. Виды разрешенного использования недвижимости включают основные виды разрешенного использования, условно разрешенные виды использования, вспомогательные виды разрешенного использования;</w:t>
      </w:r>
    </w:p>
    <w:p w:rsidR="00691C56" w:rsidRPr="0042645D" w:rsidRDefault="00F2738C" w:rsidP="00C9738F">
      <w:pPr>
        <w:pStyle w:val="Bodytext20"/>
        <w:shd w:val="clear" w:color="auto" w:fill="auto"/>
        <w:tabs>
          <w:tab w:val="left" w:pos="730"/>
          <w:tab w:val="left" w:pos="993"/>
        </w:tabs>
        <w:spacing w:before="0" w:after="0" w:line="240" w:lineRule="auto"/>
        <w:ind w:firstLine="709"/>
        <w:rPr>
          <w:color w:val="auto"/>
          <w:sz w:val="24"/>
          <w:szCs w:val="24"/>
        </w:rPr>
      </w:pPr>
      <w:r w:rsidRPr="0042645D">
        <w:rPr>
          <w:rStyle w:val="Bodytext2Bold"/>
          <w:color w:val="auto"/>
          <w:sz w:val="24"/>
          <w:szCs w:val="24"/>
        </w:rPr>
        <w:t xml:space="preserve">водоохранная зона </w:t>
      </w:r>
      <w:r w:rsidRPr="0042645D">
        <w:rPr>
          <w:color w:val="auto"/>
          <w:sz w:val="24"/>
          <w:szCs w:val="24"/>
        </w:rPr>
        <w:t>- территории, которые примыкают к береговой линии морей, рек, ручьев,</w:t>
      </w:r>
      <w:r w:rsidR="00691C56" w:rsidRPr="0042645D">
        <w:rPr>
          <w:color w:val="auto"/>
          <w:sz w:val="24"/>
          <w:szCs w:val="24"/>
        </w:rPr>
        <w:t xml:space="preserve"> </w:t>
      </w:r>
      <w:r w:rsidRPr="0042645D">
        <w:rPr>
          <w:color w:val="auto"/>
          <w:sz w:val="24"/>
          <w:szCs w:val="24"/>
        </w:rPr>
        <w:t>каналов, озер, водохранилищ и на которых устанавливается специальный</w:t>
      </w:r>
      <w:r w:rsidRPr="0042645D">
        <w:rPr>
          <w:color w:val="auto"/>
          <w:sz w:val="24"/>
          <w:szCs w:val="24"/>
        </w:rPr>
        <w:tab/>
        <w:t>режим</w:t>
      </w:r>
      <w:r w:rsidR="00C9738F" w:rsidRPr="0042645D">
        <w:rPr>
          <w:color w:val="auto"/>
          <w:sz w:val="24"/>
          <w:szCs w:val="24"/>
        </w:rPr>
        <w:t xml:space="preserve"> </w:t>
      </w:r>
      <w:r w:rsidRPr="0042645D">
        <w:rPr>
          <w:color w:val="auto"/>
          <w:sz w:val="24"/>
          <w:szCs w:val="24"/>
        </w:rPr>
        <w:t xml:space="preserve">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w:t>
      </w:r>
      <w:r w:rsidRPr="0042645D">
        <w:rPr>
          <w:color w:val="auto"/>
          <w:sz w:val="24"/>
          <w:szCs w:val="24"/>
        </w:rPr>
        <w:lastRenderedPageBreak/>
        <w:t xml:space="preserve">растительного мира. В границах водоохранных зон устанавливаются </w:t>
      </w:r>
      <w:r w:rsidRPr="0042645D">
        <w:rPr>
          <w:rStyle w:val="Bodytext2Bold"/>
          <w:color w:val="auto"/>
          <w:sz w:val="24"/>
          <w:szCs w:val="24"/>
        </w:rPr>
        <w:t>прибрежные защитные полосы</w:t>
      </w:r>
      <w:r w:rsidRPr="0042645D">
        <w:rPr>
          <w:color w:val="auto"/>
          <w:sz w:val="24"/>
          <w:szCs w:val="24"/>
        </w:rPr>
        <w:t>, на территориях которых вводятся дополнительные ограничения хозяйственной и иной деятельности;</w:t>
      </w:r>
    </w:p>
    <w:p w:rsidR="00716C09" w:rsidRPr="0042645D" w:rsidRDefault="00716C09" w:rsidP="00716C09">
      <w:pPr>
        <w:ind w:firstLine="709"/>
        <w:jc w:val="both"/>
        <w:rPr>
          <w:color w:val="auto"/>
        </w:rPr>
      </w:pPr>
      <w:r w:rsidRPr="0042645D">
        <w:rPr>
          <w:b/>
          <w:bCs/>
          <w:color w:val="auto"/>
        </w:rPr>
        <w:t>временный объект (временная постройка, некапитальные нестационарные сооружения)</w:t>
      </w:r>
      <w:r w:rsidRPr="0042645D">
        <w:rPr>
          <w:color w:val="auto"/>
        </w:rPr>
        <w:t xml:space="preserve"> - одноэтажные сооружения общей площадью не более 50 кв. м, выполненные из легких конструкций, не предусматривающих устройство заглубленных фундаментов и подземных сооружений. Срок эксплуатации такого объекта ограничен сроком действия договора аренды земельного участка, по истечении которого временный объект подлежит демонтажу (сносу) за счет арендатора земельного участка – владельца временного объекта. К временным объектам могут быть отнесены предназначенные для осуществления торговой деятельности, бытового обслуживания населения, коммунально-складских видов деятельности - киоски, павильоны, навесы, открытые площадки, а также гостевые автостоянки, передвижные культурно-развлекательные объекты (аттракционы, цирки, выставки);</w:t>
      </w:r>
    </w:p>
    <w:p w:rsidR="00C54033" w:rsidRPr="0042645D" w:rsidRDefault="00C54033" w:rsidP="00C54033">
      <w:pPr>
        <w:ind w:right="-2" w:firstLine="709"/>
        <w:jc w:val="both"/>
        <w:rPr>
          <w:color w:val="auto"/>
        </w:rPr>
      </w:pPr>
      <w:r w:rsidRPr="0042645D">
        <w:rPr>
          <w:b/>
          <w:bCs/>
          <w:color w:val="auto"/>
          <w:spacing w:val="2"/>
          <w:shd w:val="clear" w:color="auto" w:fill="FFFFFF"/>
        </w:rPr>
        <w:t>встроенные, встроенно-пристроенные и пристроенные учреждения и предприятия</w:t>
      </w:r>
      <w:r w:rsidRPr="0042645D">
        <w:rPr>
          <w:rStyle w:val="apple-converted-space"/>
          <w:color w:val="auto"/>
          <w:spacing w:val="2"/>
          <w:shd w:val="clear" w:color="auto" w:fill="FFFFFF"/>
        </w:rPr>
        <w:t> </w:t>
      </w:r>
      <w:r w:rsidRPr="0042645D">
        <w:rPr>
          <w:color w:val="auto"/>
          <w:spacing w:val="2"/>
          <w:shd w:val="clear" w:color="auto" w:fill="FFFFFF"/>
        </w:rPr>
        <w:t>- учреждения и предприятия, входящие в структуру жилого дома или другого объекта;</w:t>
      </w:r>
    </w:p>
    <w:p w:rsidR="00097776" w:rsidRPr="0042645D" w:rsidRDefault="00F2738C" w:rsidP="00097776">
      <w:pPr>
        <w:pStyle w:val="Bodytext20"/>
        <w:shd w:val="clear" w:color="auto" w:fill="auto"/>
        <w:tabs>
          <w:tab w:val="left" w:pos="723"/>
          <w:tab w:val="left" w:pos="993"/>
        </w:tabs>
        <w:spacing w:before="0" w:after="0" w:line="240" w:lineRule="auto"/>
        <w:ind w:firstLine="709"/>
        <w:rPr>
          <w:color w:val="auto"/>
          <w:sz w:val="24"/>
          <w:szCs w:val="24"/>
        </w:rPr>
      </w:pPr>
      <w:r w:rsidRPr="0042645D">
        <w:rPr>
          <w:rStyle w:val="Bodytext2Bold"/>
          <w:color w:val="auto"/>
          <w:sz w:val="24"/>
          <w:szCs w:val="24"/>
        </w:rPr>
        <w:t xml:space="preserve">высота здания, строения, сооружения </w:t>
      </w:r>
      <w:r w:rsidRPr="0042645D">
        <w:rPr>
          <w:color w:val="auto"/>
          <w:sz w:val="24"/>
          <w:szCs w:val="24"/>
        </w:rPr>
        <w:t>- расстояние по вертикали, измеренное от проектной отметки земли до наивысшей точки плоской крыши здания или до наивысшей точки конька скатной крыши здания,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p>
    <w:p w:rsidR="00097776" w:rsidRPr="0042645D" w:rsidRDefault="00716C09" w:rsidP="00097776">
      <w:pPr>
        <w:pStyle w:val="Bodytext20"/>
        <w:shd w:val="clear" w:color="auto" w:fill="auto"/>
        <w:tabs>
          <w:tab w:val="left" w:pos="723"/>
          <w:tab w:val="left" w:pos="993"/>
        </w:tabs>
        <w:spacing w:before="0" w:after="0" w:line="240" w:lineRule="auto"/>
        <w:ind w:firstLine="709"/>
        <w:rPr>
          <w:color w:val="auto"/>
          <w:sz w:val="24"/>
          <w:szCs w:val="24"/>
        </w:rPr>
      </w:pPr>
      <w:r w:rsidRPr="0042645D">
        <w:rPr>
          <w:b/>
          <w:bCs/>
          <w:color w:val="auto"/>
          <w:sz w:val="24"/>
          <w:szCs w:val="24"/>
        </w:rPr>
        <w:t>гараж</w:t>
      </w:r>
      <w:r w:rsidRPr="0042645D">
        <w:rPr>
          <w:color w:val="auto"/>
          <w:sz w:val="24"/>
          <w:szCs w:val="24"/>
        </w:rPr>
        <w:t xml:space="preserve"> - </w:t>
      </w:r>
      <w:r w:rsidR="00097776" w:rsidRPr="0042645D">
        <w:rPr>
          <w:color w:val="auto"/>
          <w:sz w:val="24"/>
          <w:szCs w:val="24"/>
        </w:rPr>
        <w:t>здание, предназначенное для длительного хранения, парковки, технического обслуживания автомобилей</w:t>
      </w:r>
      <w:r w:rsidRPr="0042645D">
        <w:rPr>
          <w:color w:val="auto"/>
          <w:sz w:val="24"/>
          <w:szCs w:val="24"/>
        </w:rPr>
        <w:t>;</w:t>
      </w:r>
    </w:p>
    <w:p w:rsidR="00097776" w:rsidRPr="0042645D" w:rsidRDefault="00097776" w:rsidP="00097776">
      <w:pPr>
        <w:pStyle w:val="Bodytext20"/>
        <w:shd w:val="clear" w:color="auto" w:fill="auto"/>
        <w:tabs>
          <w:tab w:val="left" w:pos="723"/>
          <w:tab w:val="left" w:pos="993"/>
        </w:tabs>
        <w:spacing w:before="0" w:after="0" w:line="240" w:lineRule="auto"/>
        <w:ind w:firstLine="709"/>
        <w:rPr>
          <w:color w:val="auto"/>
          <w:sz w:val="24"/>
          <w:szCs w:val="24"/>
        </w:rPr>
      </w:pPr>
      <w:r w:rsidRPr="0042645D">
        <w:rPr>
          <w:b/>
          <w:color w:val="auto"/>
          <w:sz w:val="24"/>
          <w:szCs w:val="24"/>
        </w:rPr>
        <w:t>гаражи-стоянки</w:t>
      </w:r>
      <w:r w:rsidRPr="0042645D">
        <w:rPr>
          <w:color w:val="auto"/>
          <w:sz w:val="24"/>
          <w:szCs w:val="24"/>
        </w:rPr>
        <w:t>:</w:t>
      </w:r>
      <w:r w:rsidRPr="0042645D">
        <w:rPr>
          <w:i/>
          <w:color w:val="auto"/>
          <w:sz w:val="24"/>
          <w:szCs w:val="24"/>
        </w:rPr>
        <w:t xml:space="preserve"> </w:t>
      </w:r>
      <w:r w:rsidRPr="0042645D">
        <w:rPr>
          <w:color w:val="auto"/>
          <w:sz w:val="24"/>
          <w:szCs w:val="24"/>
        </w:rPr>
        <w:t xml:space="preserve">Здания и сооружения, предназначенные для хранения или парковки автомобилей, не имеющие оборудования для технического обслуживания автомобилей, за исключением простейших устройств – моек, смотровых ям, эстакад. Гаражи-стоянки могут иметь полное или неполное наружное ограждение; </w:t>
      </w:r>
    </w:p>
    <w:p w:rsidR="00C839E5" w:rsidRPr="0042645D" w:rsidRDefault="00C839E5" w:rsidP="00097776">
      <w:pPr>
        <w:pStyle w:val="Bodytext20"/>
        <w:shd w:val="clear" w:color="auto" w:fill="auto"/>
        <w:tabs>
          <w:tab w:val="left" w:pos="723"/>
          <w:tab w:val="left" w:pos="993"/>
        </w:tabs>
        <w:spacing w:before="0" w:after="0" w:line="240" w:lineRule="auto"/>
        <w:ind w:firstLine="709"/>
        <w:rPr>
          <w:color w:val="auto"/>
          <w:sz w:val="24"/>
          <w:szCs w:val="24"/>
        </w:rPr>
      </w:pPr>
      <w:r w:rsidRPr="0042645D">
        <w:rPr>
          <w:b/>
          <w:bCs/>
          <w:color w:val="auto"/>
          <w:sz w:val="24"/>
          <w:szCs w:val="24"/>
        </w:rPr>
        <w:t>градостроительная деятельность</w:t>
      </w:r>
      <w:r w:rsidRPr="0042645D">
        <w:rPr>
          <w:color w:val="auto"/>
          <w:sz w:val="24"/>
          <w:szCs w:val="24"/>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территорий, архитектурно-строительного проектирования, строительства, капитального ремонта, реконструкции объектов капитального строительства;</w:t>
      </w:r>
    </w:p>
    <w:p w:rsidR="002974D8" w:rsidRPr="0042645D" w:rsidRDefault="00F2738C" w:rsidP="00691C56">
      <w:pPr>
        <w:pStyle w:val="Bodytext20"/>
        <w:shd w:val="clear" w:color="auto" w:fill="auto"/>
        <w:tabs>
          <w:tab w:val="left" w:pos="765"/>
          <w:tab w:val="left" w:pos="993"/>
        </w:tabs>
        <w:spacing w:before="0" w:after="0" w:line="240" w:lineRule="auto"/>
        <w:ind w:firstLine="709"/>
        <w:rPr>
          <w:color w:val="auto"/>
          <w:sz w:val="24"/>
          <w:szCs w:val="24"/>
        </w:rPr>
      </w:pPr>
      <w:r w:rsidRPr="0042645D">
        <w:rPr>
          <w:rStyle w:val="Bodytext2Bold"/>
          <w:color w:val="auto"/>
          <w:sz w:val="24"/>
          <w:szCs w:val="24"/>
        </w:rPr>
        <w:t xml:space="preserve">градостроительное зонирование </w:t>
      </w:r>
      <w:r w:rsidRPr="0042645D">
        <w:rPr>
          <w:color w:val="auto"/>
          <w:sz w:val="24"/>
          <w:szCs w:val="24"/>
        </w:rPr>
        <w:t>- зонирование территорий муниципальных образований в целях определения территориальных зон и установления градостроительных регламентов;</w:t>
      </w:r>
    </w:p>
    <w:p w:rsidR="00153EBD" w:rsidRPr="0042645D" w:rsidRDefault="00F2738C" w:rsidP="00153EBD">
      <w:pPr>
        <w:pStyle w:val="Bodytext20"/>
        <w:shd w:val="clear" w:color="auto" w:fill="auto"/>
        <w:tabs>
          <w:tab w:val="left" w:pos="765"/>
          <w:tab w:val="left" w:pos="993"/>
        </w:tabs>
        <w:spacing w:before="0" w:after="0" w:line="240" w:lineRule="auto"/>
        <w:ind w:firstLine="709"/>
        <w:rPr>
          <w:color w:val="auto"/>
          <w:sz w:val="24"/>
          <w:szCs w:val="24"/>
        </w:rPr>
      </w:pPr>
      <w:r w:rsidRPr="0042645D">
        <w:rPr>
          <w:rStyle w:val="Bodytext2Bold"/>
          <w:color w:val="auto"/>
          <w:sz w:val="24"/>
          <w:szCs w:val="24"/>
        </w:rPr>
        <w:t xml:space="preserve">градостроительный план земельного участка </w:t>
      </w:r>
      <w:r w:rsidRPr="0042645D">
        <w:rPr>
          <w:color w:val="auto"/>
          <w:sz w:val="24"/>
          <w:szCs w:val="24"/>
        </w:rPr>
        <w:t>- документ, подготавливаемый в составе проекта межевания территории или в виде отдельного документа, содержащий информацию о границах, разрешенном использовании земельного участка и иную информацию в соответствии с частью 3 статьи 44 Градостроительного кодекса Российской Федерации, используемый для установления на местности границ земельного участка, выделенного посредством планировки территории из состава государственных или муниципальных земель, разработки проектной документации для строительства, выдачи разрешения на строительство, выдачи разрешения на ввод объекта в эксплуатацию;</w:t>
      </w:r>
    </w:p>
    <w:p w:rsidR="00C9738F" w:rsidRPr="0042645D" w:rsidRDefault="00153EBD" w:rsidP="00C9738F">
      <w:pPr>
        <w:pStyle w:val="Bodytext20"/>
        <w:shd w:val="clear" w:color="auto" w:fill="auto"/>
        <w:tabs>
          <w:tab w:val="left" w:pos="765"/>
          <w:tab w:val="left" w:pos="993"/>
        </w:tabs>
        <w:spacing w:before="0" w:after="0" w:line="240" w:lineRule="auto"/>
        <w:ind w:firstLine="709"/>
        <w:rPr>
          <w:color w:val="auto"/>
          <w:sz w:val="24"/>
          <w:szCs w:val="24"/>
        </w:rPr>
      </w:pPr>
      <w:r w:rsidRPr="0042645D">
        <w:rPr>
          <w:rStyle w:val="af5"/>
          <w:color w:val="auto"/>
          <w:sz w:val="24"/>
          <w:szCs w:val="24"/>
        </w:rPr>
        <w:t>градостроительный регламент</w:t>
      </w:r>
      <w:r w:rsidRPr="0042645D">
        <w:rPr>
          <w:color w:val="auto"/>
          <w:sz w:val="24"/>
          <w:szCs w:val="24"/>
        </w:rPr>
        <w:t xml:space="preserve"> - устанавливаемые в пределах границ соответствующей территориальной зоны </w:t>
      </w:r>
      <w:hyperlink w:anchor="sub_37" w:history="1">
        <w:r w:rsidRPr="0042645D">
          <w:rPr>
            <w:rStyle w:val="af6"/>
            <w:color w:val="auto"/>
            <w:sz w:val="24"/>
            <w:szCs w:val="24"/>
          </w:rPr>
          <w:t>виды</w:t>
        </w:r>
      </w:hyperlink>
      <w:r w:rsidRPr="0042645D">
        <w:rPr>
          <w:color w:val="auto"/>
          <w:sz w:val="24"/>
          <w:szCs w:val="24"/>
        </w:rPr>
        <w:t xml:space="preserve">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w:t>
      </w:r>
      <w:r w:rsidRPr="0042645D">
        <w:rPr>
          <w:color w:val="auto"/>
          <w:sz w:val="24"/>
          <w:szCs w:val="24"/>
        </w:rPr>
        <w:lastRenderedPageBreak/>
        <w:t>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C9738F" w:rsidRPr="0042645D" w:rsidRDefault="00C54033" w:rsidP="00C9738F">
      <w:pPr>
        <w:pStyle w:val="Bodytext20"/>
        <w:shd w:val="clear" w:color="auto" w:fill="auto"/>
        <w:tabs>
          <w:tab w:val="left" w:pos="765"/>
          <w:tab w:val="left" w:pos="993"/>
        </w:tabs>
        <w:spacing w:before="0" w:after="0" w:line="240" w:lineRule="auto"/>
        <w:ind w:firstLine="709"/>
        <w:rPr>
          <w:color w:val="auto"/>
          <w:spacing w:val="2"/>
          <w:sz w:val="24"/>
          <w:szCs w:val="24"/>
          <w:shd w:val="clear" w:color="auto" w:fill="FFFFFF"/>
        </w:rPr>
      </w:pPr>
      <w:r w:rsidRPr="0042645D">
        <w:rPr>
          <w:b/>
          <w:bCs/>
          <w:color w:val="auto"/>
          <w:spacing w:val="2"/>
          <w:sz w:val="24"/>
          <w:szCs w:val="24"/>
          <w:shd w:val="clear" w:color="auto" w:fill="FFFFFF"/>
        </w:rPr>
        <w:t xml:space="preserve">дом жилой одноквартирный - </w:t>
      </w:r>
      <w:r w:rsidR="00C9738F" w:rsidRPr="0042645D">
        <w:rPr>
          <w:color w:val="auto"/>
          <w:spacing w:val="2"/>
          <w:sz w:val="24"/>
          <w:szCs w:val="24"/>
          <w:shd w:val="clear" w:color="auto" w:fill="FFFFFF"/>
        </w:rPr>
        <w:t>дом, состоящий из отдельной квартиры</w:t>
      </w:r>
      <w:r w:rsidR="00C9738F" w:rsidRPr="0042645D">
        <w:rPr>
          <w:color w:val="auto"/>
          <w:sz w:val="24"/>
          <w:szCs w:val="24"/>
        </w:rPr>
        <w:t xml:space="preserve"> </w:t>
      </w:r>
      <w:r w:rsidR="00C9738F" w:rsidRPr="0042645D">
        <w:rPr>
          <w:color w:val="auto"/>
          <w:spacing w:val="2"/>
          <w:sz w:val="24"/>
          <w:szCs w:val="24"/>
          <w:shd w:val="clear" w:color="auto" w:fill="FFFFFF"/>
        </w:rPr>
        <w:t>(автономного жилого блока), включающий</w:t>
      </w:r>
      <w:r w:rsidR="00C9738F" w:rsidRPr="0042645D">
        <w:rPr>
          <w:color w:val="auto"/>
          <w:sz w:val="24"/>
          <w:szCs w:val="24"/>
        </w:rPr>
        <w:t xml:space="preserve"> </w:t>
      </w:r>
      <w:r w:rsidR="00C9738F" w:rsidRPr="0042645D">
        <w:rPr>
          <w:color w:val="auto"/>
          <w:spacing w:val="2"/>
          <w:sz w:val="24"/>
          <w:szCs w:val="24"/>
          <w:shd w:val="clear" w:color="auto" w:fill="FFFFFF"/>
        </w:rPr>
        <w:t>комплекс помещений, предназначенных для</w:t>
      </w:r>
      <w:r w:rsidR="00C9738F" w:rsidRPr="0042645D">
        <w:rPr>
          <w:color w:val="auto"/>
          <w:sz w:val="24"/>
          <w:szCs w:val="24"/>
        </w:rPr>
        <w:t xml:space="preserve"> </w:t>
      </w:r>
      <w:r w:rsidR="00C9738F" w:rsidRPr="0042645D">
        <w:rPr>
          <w:color w:val="auto"/>
          <w:spacing w:val="2"/>
          <w:sz w:val="24"/>
          <w:szCs w:val="24"/>
          <w:shd w:val="clear" w:color="auto" w:fill="FFFFFF"/>
        </w:rPr>
        <w:t>индивидуального и/или односемейного</w:t>
      </w:r>
      <w:r w:rsidR="00C9738F" w:rsidRPr="0042645D">
        <w:rPr>
          <w:color w:val="auto"/>
          <w:sz w:val="24"/>
          <w:szCs w:val="24"/>
        </w:rPr>
        <w:t xml:space="preserve"> </w:t>
      </w:r>
      <w:r w:rsidR="00C9738F" w:rsidRPr="0042645D">
        <w:rPr>
          <w:color w:val="auto"/>
          <w:spacing w:val="2"/>
          <w:sz w:val="24"/>
          <w:szCs w:val="24"/>
          <w:shd w:val="clear" w:color="auto" w:fill="FFFFFF"/>
        </w:rPr>
        <w:t>заселения жильцов, при их постоянном,</w:t>
      </w:r>
      <w:r w:rsidR="00C9738F" w:rsidRPr="0042645D">
        <w:rPr>
          <w:color w:val="auto"/>
          <w:sz w:val="24"/>
          <w:szCs w:val="24"/>
        </w:rPr>
        <w:t xml:space="preserve"> </w:t>
      </w:r>
      <w:r w:rsidR="00C9738F" w:rsidRPr="0042645D">
        <w:rPr>
          <w:color w:val="auto"/>
          <w:spacing w:val="2"/>
          <w:sz w:val="24"/>
          <w:szCs w:val="24"/>
          <w:shd w:val="clear" w:color="auto" w:fill="FFFFFF"/>
        </w:rPr>
        <w:t>длительном или кратковременном</w:t>
      </w:r>
      <w:r w:rsidR="00C9738F" w:rsidRPr="0042645D">
        <w:rPr>
          <w:color w:val="auto"/>
          <w:sz w:val="24"/>
          <w:szCs w:val="24"/>
        </w:rPr>
        <w:t xml:space="preserve"> </w:t>
      </w:r>
      <w:r w:rsidR="00C9738F" w:rsidRPr="0042645D">
        <w:rPr>
          <w:color w:val="auto"/>
          <w:spacing w:val="2"/>
          <w:sz w:val="24"/>
          <w:szCs w:val="24"/>
          <w:shd w:val="clear" w:color="auto" w:fill="FFFFFF"/>
        </w:rPr>
        <w:t>проживании (в т.ч. сезонном, отпускном и</w:t>
      </w:r>
      <w:r w:rsidR="00C9738F" w:rsidRPr="0042645D">
        <w:rPr>
          <w:color w:val="auto"/>
          <w:sz w:val="24"/>
          <w:szCs w:val="24"/>
        </w:rPr>
        <w:t xml:space="preserve"> </w:t>
      </w:r>
      <w:r w:rsidR="00C9738F" w:rsidRPr="0042645D">
        <w:rPr>
          <w:color w:val="auto"/>
          <w:spacing w:val="2"/>
          <w:sz w:val="24"/>
          <w:szCs w:val="24"/>
          <w:shd w:val="clear" w:color="auto" w:fill="FFFFFF"/>
        </w:rPr>
        <w:t>т.п.)</w:t>
      </w:r>
      <w:r w:rsidRPr="0042645D">
        <w:rPr>
          <w:color w:val="auto"/>
          <w:spacing w:val="2"/>
          <w:sz w:val="24"/>
          <w:szCs w:val="24"/>
          <w:shd w:val="clear" w:color="auto" w:fill="FFFFFF"/>
        </w:rPr>
        <w:t>;</w:t>
      </w:r>
    </w:p>
    <w:p w:rsidR="00C9738F" w:rsidRPr="0042645D" w:rsidRDefault="00C9738F" w:rsidP="00C9738F">
      <w:pPr>
        <w:pStyle w:val="Bodytext20"/>
        <w:shd w:val="clear" w:color="auto" w:fill="auto"/>
        <w:tabs>
          <w:tab w:val="left" w:pos="765"/>
          <w:tab w:val="left" w:pos="993"/>
        </w:tabs>
        <w:spacing w:before="0" w:after="0" w:line="240" w:lineRule="auto"/>
        <w:ind w:firstLine="709"/>
        <w:rPr>
          <w:color w:val="auto"/>
          <w:spacing w:val="2"/>
          <w:sz w:val="24"/>
          <w:szCs w:val="24"/>
          <w:shd w:val="clear" w:color="auto" w:fill="FFFFFF"/>
        </w:rPr>
      </w:pPr>
      <w:r w:rsidRPr="0042645D">
        <w:rPr>
          <w:b/>
          <w:color w:val="auto"/>
          <w:sz w:val="24"/>
          <w:szCs w:val="24"/>
        </w:rPr>
        <w:t>дом жилой</w:t>
      </w:r>
      <w:r w:rsidRPr="0042645D">
        <w:rPr>
          <w:b/>
          <w:color w:val="auto"/>
          <w:spacing w:val="2"/>
          <w:sz w:val="24"/>
          <w:szCs w:val="24"/>
          <w:shd w:val="clear" w:color="auto" w:fill="FFFFFF"/>
        </w:rPr>
        <w:t xml:space="preserve"> </w:t>
      </w:r>
      <w:r w:rsidRPr="0042645D">
        <w:rPr>
          <w:b/>
          <w:color w:val="auto"/>
          <w:sz w:val="24"/>
          <w:szCs w:val="24"/>
        </w:rPr>
        <w:t>блокированный</w:t>
      </w:r>
      <w:r w:rsidRPr="0042645D">
        <w:rPr>
          <w:color w:val="auto"/>
          <w:sz w:val="24"/>
          <w:szCs w:val="24"/>
        </w:rPr>
        <w:t xml:space="preserve"> - здание, состоящее из двух квартир и более,</w:t>
      </w:r>
      <w:r w:rsidRPr="0042645D">
        <w:rPr>
          <w:color w:val="auto"/>
          <w:spacing w:val="2"/>
          <w:sz w:val="24"/>
          <w:szCs w:val="24"/>
          <w:shd w:val="clear" w:color="auto" w:fill="FFFFFF"/>
        </w:rPr>
        <w:t xml:space="preserve"> </w:t>
      </w:r>
      <w:r w:rsidRPr="0042645D">
        <w:rPr>
          <w:color w:val="auto"/>
          <w:sz w:val="24"/>
          <w:szCs w:val="24"/>
        </w:rPr>
        <w:t>каждая из которых имеет непосредственно выход</w:t>
      </w:r>
      <w:r w:rsidRPr="0042645D">
        <w:rPr>
          <w:color w:val="auto"/>
          <w:spacing w:val="2"/>
          <w:sz w:val="24"/>
          <w:szCs w:val="24"/>
          <w:shd w:val="clear" w:color="auto" w:fill="FFFFFF"/>
        </w:rPr>
        <w:t xml:space="preserve"> </w:t>
      </w:r>
      <w:r w:rsidRPr="0042645D">
        <w:rPr>
          <w:color w:val="auto"/>
          <w:sz w:val="24"/>
          <w:szCs w:val="24"/>
        </w:rPr>
        <w:t>на приквартирный участок, в том числе при</w:t>
      </w:r>
      <w:r w:rsidRPr="0042645D">
        <w:rPr>
          <w:color w:val="auto"/>
          <w:spacing w:val="2"/>
          <w:sz w:val="24"/>
          <w:szCs w:val="24"/>
          <w:shd w:val="clear" w:color="auto" w:fill="FFFFFF"/>
        </w:rPr>
        <w:t xml:space="preserve"> </w:t>
      </w:r>
      <w:r w:rsidRPr="0042645D">
        <w:rPr>
          <w:color w:val="auto"/>
          <w:sz w:val="24"/>
          <w:szCs w:val="24"/>
        </w:rPr>
        <w:t>расположении ее выше первого этажа.</w:t>
      </w:r>
      <w:r w:rsidRPr="0042645D">
        <w:rPr>
          <w:color w:val="auto"/>
          <w:spacing w:val="2"/>
          <w:sz w:val="24"/>
          <w:szCs w:val="24"/>
          <w:shd w:val="clear" w:color="auto" w:fill="FFFFFF"/>
        </w:rPr>
        <w:t xml:space="preserve"> </w:t>
      </w:r>
      <w:r w:rsidRPr="0042645D">
        <w:rPr>
          <w:color w:val="auto"/>
          <w:sz w:val="24"/>
          <w:szCs w:val="24"/>
        </w:rPr>
        <w:t>Блокированный тип многоквартирного дома может</w:t>
      </w:r>
      <w:r w:rsidRPr="0042645D">
        <w:rPr>
          <w:color w:val="auto"/>
          <w:spacing w:val="2"/>
          <w:sz w:val="24"/>
          <w:szCs w:val="24"/>
          <w:shd w:val="clear" w:color="auto" w:fill="FFFFFF"/>
        </w:rPr>
        <w:t xml:space="preserve"> </w:t>
      </w:r>
      <w:r w:rsidRPr="0042645D">
        <w:rPr>
          <w:color w:val="auto"/>
          <w:sz w:val="24"/>
          <w:szCs w:val="24"/>
        </w:rPr>
        <w:t>иметь объемно-планировочные решения, когда</w:t>
      </w:r>
      <w:r w:rsidRPr="0042645D">
        <w:rPr>
          <w:color w:val="auto"/>
          <w:spacing w:val="2"/>
          <w:sz w:val="24"/>
          <w:szCs w:val="24"/>
          <w:shd w:val="clear" w:color="auto" w:fill="FFFFFF"/>
        </w:rPr>
        <w:t xml:space="preserve"> </w:t>
      </w:r>
      <w:r w:rsidRPr="0042645D">
        <w:rPr>
          <w:color w:val="auto"/>
          <w:sz w:val="24"/>
          <w:szCs w:val="24"/>
        </w:rPr>
        <w:t>один или несколько уровней одной квартиры</w:t>
      </w:r>
      <w:r w:rsidRPr="0042645D">
        <w:rPr>
          <w:color w:val="auto"/>
          <w:spacing w:val="2"/>
          <w:sz w:val="24"/>
          <w:szCs w:val="24"/>
          <w:shd w:val="clear" w:color="auto" w:fill="FFFFFF"/>
        </w:rPr>
        <w:t xml:space="preserve"> </w:t>
      </w:r>
      <w:r w:rsidRPr="0042645D">
        <w:rPr>
          <w:color w:val="auto"/>
          <w:sz w:val="24"/>
          <w:szCs w:val="24"/>
        </w:rPr>
        <w:t>располагаются над помещениями другой</w:t>
      </w:r>
      <w:r w:rsidRPr="0042645D">
        <w:rPr>
          <w:color w:val="auto"/>
          <w:spacing w:val="2"/>
          <w:sz w:val="24"/>
          <w:szCs w:val="24"/>
          <w:shd w:val="clear" w:color="auto" w:fill="FFFFFF"/>
        </w:rPr>
        <w:t xml:space="preserve"> </w:t>
      </w:r>
      <w:r w:rsidRPr="0042645D">
        <w:rPr>
          <w:color w:val="auto"/>
          <w:sz w:val="24"/>
          <w:szCs w:val="24"/>
        </w:rPr>
        <w:t>квартиры или когда автономные жилые блоки</w:t>
      </w:r>
      <w:r w:rsidRPr="0042645D">
        <w:rPr>
          <w:color w:val="auto"/>
          <w:spacing w:val="2"/>
          <w:sz w:val="24"/>
          <w:szCs w:val="24"/>
          <w:shd w:val="clear" w:color="auto" w:fill="FFFFFF"/>
        </w:rPr>
        <w:t xml:space="preserve"> </w:t>
      </w:r>
      <w:r w:rsidRPr="0042645D">
        <w:rPr>
          <w:color w:val="auto"/>
          <w:sz w:val="24"/>
          <w:szCs w:val="24"/>
        </w:rPr>
        <w:t>имеют общие входы, чердаки, подполья, шахты</w:t>
      </w:r>
      <w:r w:rsidRPr="0042645D">
        <w:rPr>
          <w:color w:val="auto"/>
          <w:spacing w:val="2"/>
          <w:sz w:val="24"/>
          <w:szCs w:val="24"/>
          <w:shd w:val="clear" w:color="auto" w:fill="FFFFFF"/>
        </w:rPr>
        <w:t xml:space="preserve"> </w:t>
      </w:r>
      <w:r w:rsidRPr="0042645D">
        <w:rPr>
          <w:color w:val="auto"/>
          <w:sz w:val="24"/>
          <w:szCs w:val="24"/>
        </w:rPr>
        <w:t>коммуникаций, инженерные системы;</w:t>
      </w:r>
    </w:p>
    <w:p w:rsidR="00121A08" w:rsidRPr="0042645D" w:rsidRDefault="00121A08" w:rsidP="00121A08">
      <w:pPr>
        <w:ind w:firstLine="709"/>
        <w:jc w:val="both"/>
        <w:rPr>
          <w:rStyle w:val="af5"/>
          <w:bCs w:val="0"/>
          <w:color w:val="auto"/>
        </w:rPr>
      </w:pPr>
      <w:r w:rsidRPr="0042645D">
        <w:rPr>
          <w:b/>
          <w:color w:val="auto"/>
        </w:rPr>
        <w:t>жилое строение</w:t>
      </w:r>
      <w:r w:rsidRPr="0042645D">
        <w:rPr>
          <w:color w:val="auto"/>
        </w:rPr>
        <w:t xml:space="preserve"> - здание, возводимое на садовом, дачном земельном участке для временного проживания без права регистрации</w:t>
      </w:r>
      <w:r w:rsidRPr="0042645D">
        <w:rPr>
          <w:rStyle w:val="af5"/>
          <w:color w:val="auto"/>
        </w:rPr>
        <w:t>;</w:t>
      </w:r>
    </w:p>
    <w:p w:rsidR="00121A08" w:rsidRPr="0042645D" w:rsidRDefault="00121A08" w:rsidP="00121A08">
      <w:pPr>
        <w:ind w:firstLine="709"/>
        <w:jc w:val="both"/>
        <w:rPr>
          <w:rStyle w:val="af5"/>
          <w:b w:val="0"/>
          <w:color w:val="auto"/>
        </w:rPr>
      </w:pPr>
      <w:r w:rsidRPr="0042645D">
        <w:rPr>
          <w:rStyle w:val="af5"/>
          <w:color w:val="auto"/>
        </w:rPr>
        <w:t>жилой дом</w:t>
      </w:r>
      <w:r w:rsidRPr="0042645D">
        <w:rPr>
          <w:rStyle w:val="af5"/>
          <w:b w:val="0"/>
          <w:color w:val="auto"/>
        </w:rPr>
        <w:t xml:space="preserve"> - здание, возводимое на дачном земельном участке для временного или постоянного проживания с правой регистрации;</w:t>
      </w:r>
    </w:p>
    <w:p w:rsidR="00C446A1" w:rsidRPr="0042645D" w:rsidRDefault="00C446A1" w:rsidP="00121A08">
      <w:pPr>
        <w:ind w:firstLine="709"/>
        <w:jc w:val="both"/>
        <w:rPr>
          <w:bCs/>
          <w:color w:val="auto"/>
        </w:rPr>
      </w:pPr>
      <w:r w:rsidRPr="0042645D">
        <w:rPr>
          <w:rStyle w:val="af5"/>
          <w:color w:val="auto"/>
        </w:rPr>
        <w:t>объект капитального строительства</w:t>
      </w:r>
      <w:r w:rsidRPr="0042645D">
        <w:rPr>
          <w:color w:val="auto"/>
        </w:rPr>
        <w:t xml:space="preserve"> - здание, строение, сооружение,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
    <w:p w:rsidR="00716C09" w:rsidRPr="0042645D" w:rsidRDefault="00716C09" w:rsidP="00716C09">
      <w:pPr>
        <w:ind w:firstLine="709"/>
        <w:jc w:val="both"/>
        <w:rPr>
          <w:iCs/>
          <w:color w:val="auto"/>
        </w:rPr>
      </w:pPr>
      <w:r w:rsidRPr="0042645D">
        <w:rPr>
          <w:b/>
          <w:bCs/>
          <w:color w:val="auto"/>
        </w:rPr>
        <w:t>земельные участки (территории) общего пользования</w:t>
      </w:r>
      <w:r w:rsidRPr="0042645D">
        <w:rPr>
          <w:color w:val="auto"/>
        </w:rPr>
        <w:t xml:space="preserve"> - земельные участи, занятые площадями, улицами, проездами, автомобильными дорогами, набережными, скверами, бульварами, водными объектами, пляжами и другими объектами</w:t>
      </w:r>
      <w:r w:rsidRPr="0042645D">
        <w:rPr>
          <w:iCs/>
          <w:color w:val="auto"/>
        </w:rPr>
        <w:t>;</w:t>
      </w:r>
    </w:p>
    <w:p w:rsidR="002974D8" w:rsidRPr="0042645D" w:rsidRDefault="00F2738C" w:rsidP="00C54033">
      <w:pPr>
        <w:pStyle w:val="Bodytext20"/>
        <w:shd w:val="clear" w:color="auto" w:fill="auto"/>
        <w:tabs>
          <w:tab w:val="left" w:pos="765"/>
          <w:tab w:val="left" w:pos="993"/>
        </w:tabs>
        <w:spacing w:before="0" w:after="0" w:line="240" w:lineRule="auto"/>
        <w:ind w:firstLine="709"/>
        <w:rPr>
          <w:color w:val="auto"/>
          <w:sz w:val="24"/>
          <w:szCs w:val="24"/>
        </w:rPr>
      </w:pPr>
      <w:r w:rsidRPr="0042645D">
        <w:rPr>
          <w:rStyle w:val="Bodytext2Bold"/>
          <w:color w:val="auto"/>
          <w:sz w:val="24"/>
          <w:szCs w:val="24"/>
        </w:rPr>
        <w:t xml:space="preserve">зоны с особыми условиями использования территорий </w:t>
      </w:r>
      <w:r w:rsidRPr="0042645D">
        <w:rPr>
          <w:color w:val="auto"/>
          <w:sz w:val="24"/>
          <w:szCs w:val="24"/>
        </w:rPr>
        <w:t>-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санитарной охраны источников питьевого и хозяйственно-бытового водоснабжения, зоны</w:t>
      </w:r>
      <w:r w:rsidR="00C54033" w:rsidRPr="0042645D">
        <w:rPr>
          <w:color w:val="auto"/>
          <w:sz w:val="24"/>
          <w:szCs w:val="24"/>
        </w:rPr>
        <w:t xml:space="preserve"> </w:t>
      </w:r>
      <w:r w:rsidRPr="0042645D">
        <w:rPr>
          <w:color w:val="auto"/>
          <w:sz w:val="24"/>
          <w:szCs w:val="24"/>
        </w:rPr>
        <w:t>охраняемых объектов, иные зоны, устанавливаемые в соответствии с законодательством Российской Федерации;</w:t>
      </w:r>
    </w:p>
    <w:p w:rsidR="002974D8" w:rsidRPr="0042645D" w:rsidRDefault="009D27C7" w:rsidP="00691C56">
      <w:pPr>
        <w:pStyle w:val="Bodytext20"/>
        <w:shd w:val="clear" w:color="auto" w:fill="auto"/>
        <w:tabs>
          <w:tab w:val="left" w:pos="765"/>
          <w:tab w:val="left" w:pos="993"/>
        </w:tabs>
        <w:spacing w:before="0" w:after="0" w:line="240" w:lineRule="auto"/>
        <w:ind w:firstLine="709"/>
        <w:rPr>
          <w:color w:val="auto"/>
          <w:sz w:val="24"/>
          <w:szCs w:val="24"/>
        </w:rPr>
      </w:pPr>
      <w:r w:rsidRPr="0042645D">
        <w:rPr>
          <w:b/>
          <w:color w:val="auto"/>
          <w:sz w:val="24"/>
          <w:szCs w:val="24"/>
        </w:rPr>
        <w:t>индивидуальный жилой</w:t>
      </w:r>
      <w:r w:rsidR="00F2738C" w:rsidRPr="0042645D">
        <w:rPr>
          <w:b/>
          <w:color w:val="auto"/>
          <w:sz w:val="24"/>
          <w:szCs w:val="24"/>
        </w:rPr>
        <w:t xml:space="preserve"> дома</w:t>
      </w:r>
      <w:r w:rsidR="00F2738C" w:rsidRPr="0042645D">
        <w:rPr>
          <w:color w:val="auto"/>
          <w:sz w:val="24"/>
          <w:szCs w:val="24"/>
        </w:rPr>
        <w:t xml:space="preserve"> - </w:t>
      </w:r>
      <w:r w:rsidRPr="0042645D">
        <w:rPr>
          <w:rFonts w:eastAsiaTheme="minorEastAsia"/>
          <w:color w:val="auto"/>
          <w:sz w:val="24"/>
          <w:szCs w:val="24"/>
          <w:lang w:bidi="ar-SA"/>
        </w:rPr>
        <w:t>дом, пригодный для постоянного проживания, высотой не выше трех надземных этажей</w:t>
      </w:r>
      <w:r w:rsidR="00F2738C" w:rsidRPr="0042645D">
        <w:rPr>
          <w:color w:val="auto"/>
          <w:sz w:val="24"/>
          <w:szCs w:val="24"/>
        </w:rPr>
        <w:t>;</w:t>
      </w:r>
    </w:p>
    <w:p w:rsidR="002974D8" w:rsidRPr="0042645D" w:rsidRDefault="00F2738C" w:rsidP="00691C56">
      <w:pPr>
        <w:pStyle w:val="Bodytext20"/>
        <w:shd w:val="clear" w:color="auto" w:fill="auto"/>
        <w:tabs>
          <w:tab w:val="left" w:pos="765"/>
          <w:tab w:val="left" w:pos="993"/>
        </w:tabs>
        <w:spacing w:before="0" w:after="0" w:line="240" w:lineRule="auto"/>
        <w:ind w:firstLine="709"/>
        <w:rPr>
          <w:color w:val="auto"/>
          <w:sz w:val="24"/>
          <w:szCs w:val="24"/>
        </w:rPr>
      </w:pPr>
      <w:r w:rsidRPr="0042645D">
        <w:rPr>
          <w:b/>
          <w:color w:val="auto"/>
          <w:sz w:val="24"/>
          <w:szCs w:val="24"/>
        </w:rPr>
        <w:t>инженерные изыскани</w:t>
      </w:r>
      <w:r w:rsidRPr="0042645D">
        <w:rPr>
          <w:color w:val="auto"/>
          <w:sz w:val="24"/>
          <w:szCs w:val="24"/>
        </w:rPr>
        <w:t>я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2974D8" w:rsidRPr="0042645D" w:rsidRDefault="00F2738C" w:rsidP="00691C56">
      <w:pPr>
        <w:pStyle w:val="Bodytext20"/>
        <w:shd w:val="clear" w:color="auto" w:fill="auto"/>
        <w:tabs>
          <w:tab w:val="left" w:pos="774"/>
          <w:tab w:val="left" w:pos="993"/>
        </w:tabs>
        <w:spacing w:before="0" w:after="0" w:line="240" w:lineRule="auto"/>
        <w:ind w:firstLine="709"/>
        <w:rPr>
          <w:color w:val="auto"/>
          <w:sz w:val="24"/>
          <w:szCs w:val="24"/>
        </w:rPr>
      </w:pPr>
      <w:r w:rsidRPr="0042645D">
        <w:rPr>
          <w:b/>
          <w:color w:val="auto"/>
          <w:sz w:val="24"/>
          <w:szCs w:val="24"/>
        </w:rPr>
        <w:t>капитальный ремонт линейных объектов</w:t>
      </w:r>
      <w:r w:rsidRPr="0042645D">
        <w:rPr>
          <w:color w:val="auto"/>
          <w:sz w:val="24"/>
          <w:szCs w:val="24"/>
        </w:rP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rsidR="002974D8" w:rsidRPr="0042645D" w:rsidRDefault="00F2738C" w:rsidP="00691C56">
      <w:pPr>
        <w:pStyle w:val="Bodytext20"/>
        <w:shd w:val="clear" w:color="auto" w:fill="auto"/>
        <w:tabs>
          <w:tab w:val="left" w:pos="774"/>
          <w:tab w:val="left" w:pos="993"/>
        </w:tabs>
        <w:spacing w:before="0" w:after="0" w:line="240" w:lineRule="auto"/>
        <w:ind w:firstLine="709"/>
        <w:rPr>
          <w:color w:val="auto"/>
          <w:sz w:val="24"/>
          <w:szCs w:val="24"/>
        </w:rPr>
      </w:pPr>
      <w:r w:rsidRPr="0042645D">
        <w:rPr>
          <w:b/>
          <w:color w:val="auto"/>
          <w:sz w:val="24"/>
          <w:szCs w:val="24"/>
        </w:rPr>
        <w:t xml:space="preserve">капитальный ремонт объектов капитального строительства (за исключением линейных объектов) </w:t>
      </w:r>
      <w:r w:rsidRPr="0042645D">
        <w:rPr>
          <w:color w:val="auto"/>
          <w:sz w:val="24"/>
          <w:szCs w:val="24"/>
        </w:rPr>
        <w:t xml:space="preserve">-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w:t>
      </w:r>
      <w:r w:rsidRPr="0042645D">
        <w:rPr>
          <w:color w:val="auto"/>
          <w:sz w:val="24"/>
          <w:szCs w:val="24"/>
        </w:rPr>
        <w:lastRenderedPageBreak/>
        <w:t>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153EBD" w:rsidRPr="0042645D" w:rsidRDefault="00716C09" w:rsidP="00153EBD">
      <w:pPr>
        <w:ind w:firstLine="709"/>
        <w:jc w:val="both"/>
        <w:rPr>
          <w:color w:val="auto"/>
        </w:rPr>
      </w:pPr>
      <w:r w:rsidRPr="0042645D">
        <w:rPr>
          <w:b/>
          <w:bCs/>
          <w:color w:val="auto"/>
        </w:rPr>
        <w:t xml:space="preserve">количество этажей - </w:t>
      </w:r>
      <w:r w:rsidRPr="0042645D">
        <w:rPr>
          <w:color w:val="auto"/>
        </w:rPr>
        <w:t>количество всех этажей, включая подземный, подвальный, цокольный, надземный, технический, мансардный;</w:t>
      </w:r>
    </w:p>
    <w:p w:rsidR="00153EBD" w:rsidRPr="0042645D" w:rsidRDefault="00153EBD" w:rsidP="00153EBD">
      <w:pPr>
        <w:ind w:firstLine="709"/>
        <w:jc w:val="both"/>
        <w:rPr>
          <w:color w:val="auto"/>
        </w:rPr>
      </w:pPr>
      <w:r w:rsidRPr="0042645D">
        <w:rPr>
          <w:rStyle w:val="af5"/>
          <w:color w:val="auto"/>
        </w:rPr>
        <w:t>красные линии</w:t>
      </w:r>
      <w:r w:rsidRPr="0042645D">
        <w:rPr>
          <w:color w:val="auto"/>
        </w:rPr>
        <w:t xml:space="preserve"> - линии, которые обозначают существующие, планируемые (изменяемые, вновь образуемые) границы территорий общего пользования и (или) границы территорий, занятых линейными объектами и (или) предназначенных для размещения линейных объектов;</w:t>
      </w:r>
    </w:p>
    <w:p w:rsidR="00707BED" w:rsidRPr="0042645D" w:rsidRDefault="00C839E5" w:rsidP="00707BED">
      <w:pPr>
        <w:pStyle w:val="Bodytext20"/>
        <w:shd w:val="clear" w:color="auto" w:fill="auto"/>
        <w:tabs>
          <w:tab w:val="left" w:pos="774"/>
          <w:tab w:val="left" w:pos="993"/>
        </w:tabs>
        <w:spacing w:before="0" w:after="0" w:line="240" w:lineRule="auto"/>
        <w:ind w:firstLine="709"/>
        <w:rPr>
          <w:color w:val="auto"/>
          <w:sz w:val="28"/>
          <w:szCs w:val="28"/>
        </w:rPr>
      </w:pPr>
      <w:r w:rsidRPr="0042645D">
        <w:rPr>
          <w:b/>
          <w:bCs/>
          <w:color w:val="auto"/>
          <w:sz w:val="24"/>
          <w:szCs w:val="24"/>
        </w:rPr>
        <w:t>линейные объекты</w:t>
      </w:r>
      <w:r w:rsidRPr="0042645D">
        <w:rPr>
          <w:color w:val="auto"/>
          <w:sz w:val="24"/>
          <w:szCs w:val="24"/>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r w:rsidRPr="0042645D">
        <w:rPr>
          <w:color w:val="auto"/>
          <w:sz w:val="28"/>
          <w:szCs w:val="28"/>
        </w:rPr>
        <w:t>;</w:t>
      </w:r>
    </w:p>
    <w:p w:rsidR="00707BED" w:rsidRPr="0042645D" w:rsidRDefault="00707BED" w:rsidP="00707BED">
      <w:pPr>
        <w:pStyle w:val="Bodytext20"/>
        <w:shd w:val="clear" w:color="auto" w:fill="auto"/>
        <w:tabs>
          <w:tab w:val="left" w:pos="774"/>
          <w:tab w:val="left" w:pos="993"/>
        </w:tabs>
        <w:spacing w:before="0" w:after="0" w:line="240" w:lineRule="auto"/>
        <w:ind w:firstLine="709"/>
        <w:rPr>
          <w:color w:val="auto"/>
          <w:sz w:val="24"/>
          <w:szCs w:val="24"/>
        </w:rPr>
      </w:pPr>
      <w:r w:rsidRPr="0042645D">
        <w:rPr>
          <w:rStyle w:val="af5"/>
          <w:color w:val="auto"/>
          <w:sz w:val="24"/>
          <w:szCs w:val="24"/>
        </w:rPr>
        <w:t>машино-место</w:t>
      </w:r>
      <w:r w:rsidRPr="0042645D">
        <w:rPr>
          <w:color w:val="auto"/>
          <w:sz w:val="24"/>
          <w:szCs w:val="24"/>
        </w:rPr>
        <w:t xml:space="preserve"> - предназначенная исключительно для размещения транспортного средства индивидуально-определенная часть здания или сооружения, которая не ограничена либо частично ограничена строительной или иной ограждающей конструкцией и границы которой описаны в установленном </w:t>
      </w:r>
      <w:hyperlink r:id="rId14" w:history="1">
        <w:r w:rsidRPr="0042645D">
          <w:rPr>
            <w:rStyle w:val="af6"/>
            <w:color w:val="auto"/>
            <w:sz w:val="24"/>
            <w:szCs w:val="24"/>
          </w:rPr>
          <w:t>законодательством</w:t>
        </w:r>
      </w:hyperlink>
      <w:r w:rsidRPr="0042645D">
        <w:rPr>
          <w:color w:val="auto"/>
          <w:sz w:val="24"/>
          <w:szCs w:val="24"/>
        </w:rPr>
        <w:t xml:space="preserve"> о государственном кадастровом учете порядке;</w:t>
      </w:r>
    </w:p>
    <w:p w:rsidR="00C446A1" w:rsidRPr="0042645D" w:rsidRDefault="00C54033" w:rsidP="00C446A1">
      <w:pPr>
        <w:ind w:firstLine="709"/>
        <w:jc w:val="both"/>
        <w:rPr>
          <w:rStyle w:val="af2"/>
          <w:rFonts w:ascii="Times New Roman" w:hAnsi="Times New Roman"/>
          <w:color w:val="auto"/>
          <w:sz w:val="24"/>
          <w:szCs w:val="24"/>
        </w:rPr>
      </w:pPr>
      <w:r w:rsidRPr="0042645D">
        <w:rPr>
          <w:rStyle w:val="af3"/>
          <w:rFonts w:eastAsia="Calibri"/>
          <w:color w:val="auto"/>
        </w:rPr>
        <w:t xml:space="preserve">многоквартирный дом - </w:t>
      </w:r>
      <w:r w:rsidRPr="0042645D">
        <w:rPr>
          <w:rStyle w:val="af2"/>
          <w:rFonts w:ascii="Times New Roman" w:hAnsi="Times New Roman"/>
          <w:color w:val="auto"/>
          <w:sz w:val="24"/>
          <w:szCs w:val="24"/>
        </w:rPr>
        <w:t>совокупность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 Многоквартирный дом содержит в себе элементы общего имущества собственников помещений в таком доме в соответствии с жилищным законодательством;</w:t>
      </w:r>
      <w:bookmarkStart w:id="11" w:name="sub_20108"/>
    </w:p>
    <w:p w:rsidR="0011256F" w:rsidRPr="0042645D" w:rsidRDefault="00C446A1" w:rsidP="0011256F">
      <w:pPr>
        <w:ind w:firstLine="709"/>
        <w:jc w:val="both"/>
        <w:rPr>
          <w:rFonts w:eastAsia="Calibri"/>
          <w:color w:val="auto"/>
          <w:lang w:bidi="ar-SA"/>
        </w:rPr>
      </w:pPr>
      <w:r w:rsidRPr="0042645D">
        <w:rPr>
          <w:rStyle w:val="af5"/>
          <w:color w:val="auto"/>
        </w:rPr>
        <w:t>муниципальное образование</w:t>
      </w:r>
      <w:r w:rsidRPr="0042645D">
        <w:rPr>
          <w:color w:val="auto"/>
        </w:rPr>
        <w:t xml:space="preserve"> - городское или сельское поселение, муниципальный район, городской округ, городской округ с внутригородским делением, внутригородской район либо внутригородская территория города федерального значения;</w:t>
      </w:r>
      <w:bookmarkEnd w:id="11"/>
    </w:p>
    <w:p w:rsidR="0011256F" w:rsidRPr="0042645D" w:rsidRDefault="0011256F" w:rsidP="0011256F">
      <w:pPr>
        <w:ind w:firstLine="709"/>
        <w:jc w:val="both"/>
        <w:rPr>
          <w:rFonts w:eastAsia="Calibri"/>
          <w:color w:val="auto"/>
          <w:lang w:bidi="ar-SA"/>
        </w:rPr>
      </w:pPr>
      <w:r w:rsidRPr="0042645D">
        <w:rPr>
          <w:b/>
          <w:bCs/>
          <w:color w:val="auto"/>
        </w:rPr>
        <w:t xml:space="preserve">наземный этаж - </w:t>
      </w:r>
      <w:r w:rsidRPr="0042645D">
        <w:rPr>
          <w:color w:val="auto"/>
          <w:lang w:bidi="ar-SA"/>
        </w:rPr>
        <w:t>Этаж с отметкой пола помещений не ниже</w:t>
      </w:r>
      <w:r w:rsidRPr="0042645D">
        <w:rPr>
          <w:rFonts w:eastAsia="Calibri"/>
          <w:color w:val="auto"/>
          <w:lang w:bidi="ar-SA"/>
        </w:rPr>
        <w:t xml:space="preserve"> </w:t>
      </w:r>
      <w:r w:rsidRPr="0042645D">
        <w:rPr>
          <w:color w:val="auto"/>
          <w:lang w:bidi="ar-SA"/>
        </w:rPr>
        <w:t>планировочной отметки земли;</w:t>
      </w:r>
    </w:p>
    <w:p w:rsidR="00C839E5" w:rsidRPr="0042645D" w:rsidRDefault="00C446A1" w:rsidP="00C446A1">
      <w:pPr>
        <w:autoSpaceDE w:val="0"/>
        <w:autoSpaceDN w:val="0"/>
        <w:adjustRightInd w:val="0"/>
        <w:ind w:firstLine="709"/>
        <w:contextualSpacing/>
        <w:jc w:val="both"/>
        <w:rPr>
          <w:color w:val="auto"/>
        </w:rPr>
      </w:pPr>
      <w:r w:rsidRPr="0042645D">
        <w:rPr>
          <w:b/>
          <w:bCs/>
          <w:color w:val="auto"/>
        </w:rPr>
        <w:t xml:space="preserve"> </w:t>
      </w:r>
      <w:r w:rsidR="00C839E5" w:rsidRPr="0042645D">
        <w:rPr>
          <w:b/>
          <w:bCs/>
          <w:color w:val="auto"/>
        </w:rPr>
        <w:t>населенный пункт</w:t>
      </w:r>
      <w:r w:rsidR="00C839E5" w:rsidRPr="0042645D">
        <w:rPr>
          <w:color w:val="auto"/>
        </w:rPr>
        <w:t xml:space="preserve"> - территориальное образование, имеющее сосредоточенную застройку в пределах установленной границы и служащее местом постоянного проживания людей;</w:t>
      </w:r>
    </w:p>
    <w:p w:rsidR="003733C8" w:rsidRPr="0042645D" w:rsidRDefault="00716C09" w:rsidP="003733C8">
      <w:pPr>
        <w:ind w:firstLine="709"/>
        <w:jc w:val="both"/>
        <w:rPr>
          <w:color w:val="auto"/>
        </w:rPr>
      </w:pPr>
      <w:r w:rsidRPr="0042645D">
        <w:rPr>
          <w:b/>
          <w:bCs/>
          <w:color w:val="auto"/>
        </w:rPr>
        <w:t>объект капитального строительства</w:t>
      </w:r>
      <w:r w:rsidRPr="0042645D">
        <w:rPr>
          <w:color w:val="auto"/>
        </w:rPr>
        <w:t xml:space="preserve"> - здание, строение, сооружение, а также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
    <w:p w:rsidR="00097776" w:rsidRPr="0042645D" w:rsidRDefault="003733C8" w:rsidP="00097776">
      <w:pPr>
        <w:ind w:firstLine="709"/>
        <w:jc w:val="both"/>
        <w:rPr>
          <w:color w:val="auto"/>
        </w:rPr>
      </w:pPr>
      <w:r w:rsidRPr="0042645D">
        <w:rPr>
          <w:rStyle w:val="af5"/>
          <w:color w:val="auto"/>
        </w:rPr>
        <w:t>объект культурного наследия (памятникам истории и культуры) народов Российской Федерации</w:t>
      </w:r>
      <w:r w:rsidRPr="0042645D">
        <w:rPr>
          <w:color w:val="auto"/>
        </w:rPr>
        <w:t xml:space="preserve"> (далее - объекты культурного наследия) -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w:t>
      </w:r>
      <w:r w:rsidR="00097776" w:rsidRPr="0042645D">
        <w:rPr>
          <w:color w:val="auto"/>
        </w:rPr>
        <w:t xml:space="preserve"> зарождении и развитии культуры;</w:t>
      </w:r>
    </w:p>
    <w:p w:rsidR="00097776" w:rsidRPr="0042645D" w:rsidRDefault="00097776" w:rsidP="00097776">
      <w:pPr>
        <w:ind w:firstLine="709"/>
        <w:jc w:val="both"/>
        <w:rPr>
          <w:color w:val="auto"/>
        </w:rPr>
      </w:pPr>
      <w:r w:rsidRPr="0042645D">
        <w:rPr>
          <w:b/>
          <w:color w:val="auto"/>
        </w:rPr>
        <w:t>озелененные территории - ч</w:t>
      </w:r>
      <w:r w:rsidRPr="0042645D">
        <w:rPr>
          <w:color w:val="auto"/>
        </w:rPr>
        <w:t xml:space="preserve">асть территории природного комплекса, на которой располагаются природные и искусственно созданные садово-парковые комплексы и объекты – парк, сад, сквер, бульвар; территории жилых, общественно-деловых и других территориальных </w:t>
      </w:r>
      <w:r w:rsidRPr="0042645D">
        <w:rPr>
          <w:color w:val="auto"/>
        </w:rPr>
        <w:tab/>
        <w:t xml:space="preserve">зон, </w:t>
      </w:r>
      <w:r w:rsidRPr="0042645D">
        <w:rPr>
          <w:color w:val="auto"/>
        </w:rPr>
        <w:tab/>
        <w:t xml:space="preserve">менее </w:t>
      </w:r>
      <w:r w:rsidRPr="0042645D">
        <w:rPr>
          <w:color w:val="auto"/>
        </w:rPr>
        <w:tab/>
        <w:t xml:space="preserve">70 % </w:t>
      </w:r>
      <w:r w:rsidRPr="0042645D">
        <w:rPr>
          <w:color w:val="auto"/>
        </w:rPr>
        <w:tab/>
        <w:t xml:space="preserve">поверхности </w:t>
      </w:r>
      <w:r w:rsidRPr="0042645D">
        <w:rPr>
          <w:color w:val="auto"/>
        </w:rPr>
        <w:tab/>
        <w:t xml:space="preserve">которых занято зелеными насаждениями и другим растительным покровом; </w:t>
      </w:r>
    </w:p>
    <w:p w:rsidR="00CD12F7" w:rsidRPr="0042645D" w:rsidRDefault="00CD12F7" w:rsidP="00CD12F7">
      <w:pPr>
        <w:ind w:firstLine="709"/>
        <w:jc w:val="both"/>
        <w:rPr>
          <w:i/>
          <w:iCs/>
          <w:color w:val="auto"/>
        </w:rPr>
      </w:pPr>
      <w:r w:rsidRPr="0042645D">
        <w:rPr>
          <w:b/>
          <w:bCs/>
          <w:color w:val="auto"/>
        </w:rPr>
        <w:lastRenderedPageBreak/>
        <w:t>охранная зона объекта культурного наследия</w:t>
      </w:r>
      <w:r w:rsidRPr="0042645D">
        <w:rPr>
          <w:color w:val="auto"/>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r w:rsidR="00097776" w:rsidRPr="0042645D">
        <w:rPr>
          <w:iCs/>
          <w:color w:val="auto"/>
        </w:rPr>
        <w:t>;</w:t>
      </w:r>
    </w:p>
    <w:p w:rsidR="00121A08" w:rsidRPr="0042645D" w:rsidRDefault="00707BED" w:rsidP="00121A08">
      <w:pPr>
        <w:ind w:firstLine="709"/>
        <w:jc w:val="both"/>
        <w:rPr>
          <w:color w:val="auto"/>
        </w:rPr>
      </w:pPr>
      <w:r w:rsidRPr="0042645D">
        <w:rPr>
          <w:rStyle w:val="af5"/>
          <w:color w:val="auto"/>
        </w:rPr>
        <w:t>парковка (парковочное место)</w:t>
      </w:r>
      <w:r w:rsidRPr="0042645D">
        <w:rPr>
          <w:color w:val="auto"/>
        </w:rPr>
        <w:t xml:space="preserve">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подэстакадных или подмостовых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p>
    <w:p w:rsidR="00121A08" w:rsidRPr="0042645D" w:rsidRDefault="00121A08" w:rsidP="00121A08">
      <w:pPr>
        <w:ind w:firstLine="709"/>
        <w:jc w:val="both"/>
        <w:rPr>
          <w:color w:val="auto"/>
        </w:rPr>
      </w:pPr>
      <w:r w:rsidRPr="0042645D">
        <w:rPr>
          <w:b/>
          <w:bCs/>
          <w:color w:val="auto"/>
        </w:rPr>
        <w:t>подземная автостоянка</w:t>
      </w:r>
      <w:r w:rsidRPr="0042645D">
        <w:rPr>
          <w:bCs/>
          <w:color w:val="auto"/>
        </w:rPr>
        <w:t xml:space="preserve"> - автостоянка, имеющая все этажи при отметке пола помещений ниже планировочной отметки земли более чем на половину высоты помещений;</w:t>
      </w:r>
    </w:p>
    <w:p w:rsidR="00C446A1" w:rsidRPr="0042645D" w:rsidRDefault="00F2738C" w:rsidP="00121A08">
      <w:pPr>
        <w:pStyle w:val="Bodytext20"/>
        <w:shd w:val="clear" w:color="auto" w:fill="auto"/>
        <w:tabs>
          <w:tab w:val="left" w:pos="774"/>
          <w:tab w:val="left" w:pos="993"/>
        </w:tabs>
        <w:spacing w:before="0" w:after="0" w:line="240" w:lineRule="auto"/>
        <w:ind w:firstLine="709"/>
        <w:rPr>
          <w:color w:val="auto"/>
          <w:sz w:val="24"/>
          <w:szCs w:val="24"/>
        </w:rPr>
      </w:pPr>
      <w:r w:rsidRPr="0042645D">
        <w:rPr>
          <w:b/>
          <w:color w:val="auto"/>
          <w:sz w:val="24"/>
          <w:szCs w:val="24"/>
        </w:rPr>
        <w:t>правила землепользования и застройки</w:t>
      </w:r>
      <w:r w:rsidRPr="0042645D">
        <w:rPr>
          <w:color w:val="auto"/>
          <w:sz w:val="24"/>
          <w:szCs w:val="24"/>
        </w:rPr>
        <w:t xml:space="preserve"> - документ градостроительного зонирования, который утверждается нормативными правовыми актами органов местного самоуправления, нормативными правовыми актами органов государственной власти субъектов Российской Федерации - городов федерального значения Москвы и Санкт-Петербурга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C446A1" w:rsidRPr="0042645D" w:rsidRDefault="00C446A1" w:rsidP="00C446A1">
      <w:pPr>
        <w:pStyle w:val="Bodytext20"/>
        <w:shd w:val="clear" w:color="auto" w:fill="auto"/>
        <w:tabs>
          <w:tab w:val="left" w:pos="774"/>
          <w:tab w:val="left" w:pos="993"/>
        </w:tabs>
        <w:spacing w:before="0" w:after="0" w:line="240" w:lineRule="auto"/>
        <w:ind w:firstLine="709"/>
        <w:rPr>
          <w:color w:val="auto"/>
          <w:sz w:val="24"/>
          <w:szCs w:val="24"/>
        </w:rPr>
      </w:pPr>
      <w:r w:rsidRPr="0042645D">
        <w:rPr>
          <w:rFonts w:eastAsia="Arial"/>
          <w:b/>
          <w:color w:val="auto"/>
          <w:sz w:val="24"/>
          <w:szCs w:val="24"/>
        </w:rPr>
        <w:t>приквартирный участок</w:t>
      </w:r>
      <w:r w:rsidRPr="0042645D">
        <w:rPr>
          <w:color w:val="auto"/>
          <w:sz w:val="24"/>
          <w:szCs w:val="24"/>
        </w:rPr>
        <w:t xml:space="preserve"> - земельный участок, примыкающий к квартире (дому), с непосредственным выходом на него;</w:t>
      </w:r>
    </w:p>
    <w:p w:rsidR="003A03CB" w:rsidRPr="0042645D" w:rsidRDefault="00CD12F7" w:rsidP="003A03CB">
      <w:pPr>
        <w:pStyle w:val="Bodytext20"/>
        <w:shd w:val="clear" w:color="auto" w:fill="auto"/>
        <w:tabs>
          <w:tab w:val="left" w:pos="774"/>
          <w:tab w:val="left" w:pos="993"/>
        </w:tabs>
        <w:spacing w:before="0" w:after="0" w:line="240" w:lineRule="auto"/>
        <w:ind w:firstLine="709"/>
        <w:rPr>
          <w:color w:val="auto"/>
          <w:sz w:val="24"/>
          <w:szCs w:val="24"/>
        </w:rPr>
      </w:pPr>
      <w:r w:rsidRPr="0042645D">
        <w:rPr>
          <w:b/>
          <w:bCs/>
          <w:color w:val="auto"/>
          <w:sz w:val="24"/>
          <w:szCs w:val="24"/>
        </w:rPr>
        <w:t>проект планировки территории</w:t>
      </w:r>
      <w:r w:rsidRPr="0042645D">
        <w:rPr>
          <w:color w:val="auto"/>
          <w:sz w:val="24"/>
          <w:szCs w:val="24"/>
        </w:rPr>
        <w:t xml:space="preserve"> - документация по планировке территории, </w:t>
      </w:r>
      <w:r w:rsidR="003733C8" w:rsidRPr="0042645D">
        <w:rPr>
          <w:color w:val="auto"/>
          <w:sz w:val="24"/>
          <w:szCs w:val="24"/>
        </w:rPr>
        <w:t>которая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r w:rsidRPr="0042645D">
        <w:rPr>
          <w:color w:val="auto"/>
          <w:sz w:val="24"/>
          <w:szCs w:val="24"/>
        </w:rPr>
        <w:t>;</w:t>
      </w:r>
    </w:p>
    <w:p w:rsidR="003A03CB" w:rsidRPr="0042645D" w:rsidRDefault="00CD12F7" w:rsidP="003A03CB">
      <w:pPr>
        <w:pStyle w:val="Bodytext20"/>
        <w:shd w:val="clear" w:color="auto" w:fill="auto"/>
        <w:tabs>
          <w:tab w:val="left" w:pos="774"/>
          <w:tab w:val="left" w:pos="993"/>
        </w:tabs>
        <w:spacing w:before="0" w:after="0" w:line="240" w:lineRule="auto"/>
        <w:ind w:firstLine="709"/>
        <w:rPr>
          <w:color w:val="auto"/>
          <w:sz w:val="24"/>
          <w:szCs w:val="24"/>
        </w:rPr>
      </w:pPr>
      <w:r w:rsidRPr="0042645D">
        <w:rPr>
          <w:b/>
          <w:bCs/>
          <w:color w:val="auto"/>
          <w:sz w:val="24"/>
          <w:szCs w:val="24"/>
        </w:rPr>
        <w:t>проект межевания территории</w:t>
      </w:r>
      <w:r w:rsidRPr="0042645D">
        <w:rPr>
          <w:color w:val="auto"/>
          <w:sz w:val="24"/>
          <w:szCs w:val="24"/>
        </w:rPr>
        <w:t xml:space="preserve"> - документация по планировке территории, </w:t>
      </w:r>
      <w:r w:rsidR="003733C8" w:rsidRPr="0042645D">
        <w:rPr>
          <w:color w:val="auto"/>
          <w:sz w:val="24"/>
          <w:szCs w:val="24"/>
        </w:rPr>
        <w:t xml:space="preserve">которая осуществляется </w:t>
      </w:r>
      <w:r w:rsidR="003A03CB" w:rsidRPr="0042645D">
        <w:rPr>
          <w:color w:val="auto"/>
          <w:sz w:val="24"/>
          <w:szCs w:val="24"/>
        </w:rPr>
        <w:t>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городского округа функциональной зоны</w:t>
      </w:r>
      <w:r w:rsidR="003733C8" w:rsidRPr="0042645D">
        <w:rPr>
          <w:color w:val="auto"/>
          <w:sz w:val="24"/>
          <w:szCs w:val="24"/>
        </w:rPr>
        <w:t>;</w:t>
      </w:r>
    </w:p>
    <w:p w:rsidR="003A03CB" w:rsidRPr="0042645D" w:rsidRDefault="00CD12F7" w:rsidP="003A03CB">
      <w:pPr>
        <w:pStyle w:val="Bodytext20"/>
        <w:shd w:val="clear" w:color="auto" w:fill="auto"/>
        <w:tabs>
          <w:tab w:val="left" w:pos="774"/>
          <w:tab w:val="left" w:pos="993"/>
        </w:tabs>
        <w:spacing w:before="0" w:after="0" w:line="240" w:lineRule="auto"/>
        <w:ind w:firstLine="709"/>
        <w:rPr>
          <w:color w:val="auto"/>
          <w:sz w:val="24"/>
          <w:szCs w:val="24"/>
        </w:rPr>
      </w:pPr>
      <w:r w:rsidRPr="0042645D">
        <w:rPr>
          <w:b/>
          <w:bCs/>
          <w:color w:val="auto"/>
          <w:sz w:val="24"/>
          <w:szCs w:val="24"/>
        </w:rPr>
        <w:t>публичный сервитут</w:t>
      </w:r>
      <w:r w:rsidRPr="0042645D">
        <w:rPr>
          <w:color w:val="auto"/>
          <w:sz w:val="24"/>
          <w:szCs w:val="24"/>
        </w:rPr>
        <w:t xml:space="preserve"> - право ограниченного пользования чужим земельным участком, </w:t>
      </w:r>
      <w:r w:rsidR="003A03CB" w:rsidRPr="0042645D">
        <w:rPr>
          <w:color w:val="auto"/>
          <w:sz w:val="24"/>
          <w:szCs w:val="24"/>
        </w:rPr>
        <w:t xml:space="preserve">которое устанавливается законом или иным нормативным правовым актом Российской Федерации, нормативным правовым актом Республики Мордовия,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w:t>
      </w:r>
    </w:p>
    <w:p w:rsidR="002974D8" w:rsidRPr="0042645D" w:rsidRDefault="00F2738C" w:rsidP="003A03CB">
      <w:pPr>
        <w:ind w:firstLine="709"/>
        <w:jc w:val="both"/>
        <w:rPr>
          <w:b/>
          <w:color w:val="auto"/>
        </w:rPr>
      </w:pPr>
      <w:r w:rsidRPr="0042645D">
        <w:rPr>
          <w:b/>
          <w:color w:val="auto"/>
        </w:rPr>
        <w:t>реконструкция объектов капительного строительства (за исключением линейных объектов)</w:t>
      </w:r>
      <w:r w:rsidR="00691C56" w:rsidRPr="0042645D">
        <w:rPr>
          <w:b/>
          <w:color w:val="auto"/>
        </w:rPr>
        <w:t xml:space="preserve"> - </w:t>
      </w:r>
      <w:r w:rsidRPr="0042645D">
        <w:rPr>
          <w:color w:val="auto"/>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2974D8" w:rsidRPr="0042645D" w:rsidRDefault="00F2738C" w:rsidP="00691C56">
      <w:pPr>
        <w:pStyle w:val="Bodytext20"/>
        <w:shd w:val="clear" w:color="auto" w:fill="auto"/>
        <w:tabs>
          <w:tab w:val="left" w:pos="774"/>
          <w:tab w:val="left" w:pos="993"/>
        </w:tabs>
        <w:spacing w:before="0" w:after="0" w:line="240" w:lineRule="auto"/>
        <w:ind w:firstLine="709"/>
        <w:rPr>
          <w:color w:val="auto"/>
          <w:sz w:val="24"/>
          <w:szCs w:val="24"/>
        </w:rPr>
      </w:pPr>
      <w:r w:rsidRPr="0042645D">
        <w:rPr>
          <w:b/>
          <w:color w:val="auto"/>
          <w:sz w:val="24"/>
          <w:szCs w:val="24"/>
        </w:rPr>
        <w:t>реконструкция линейных объектов</w:t>
      </w:r>
      <w:r w:rsidRPr="0042645D">
        <w:rPr>
          <w:color w:val="auto"/>
          <w:sz w:val="24"/>
          <w:szCs w:val="24"/>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w:t>
      </w:r>
      <w:r w:rsidRPr="0042645D">
        <w:rPr>
          <w:color w:val="auto"/>
          <w:sz w:val="24"/>
          <w:szCs w:val="24"/>
        </w:rPr>
        <w:lastRenderedPageBreak/>
        <w:t>грузоподъемности и других) или при котором требуется изменение границ полос отвода и (или) охранных зон таких объектов;</w:t>
      </w:r>
    </w:p>
    <w:p w:rsidR="00C446A1" w:rsidRPr="0042645D" w:rsidRDefault="00153EBD" w:rsidP="00C446A1">
      <w:pPr>
        <w:pStyle w:val="Bodytext20"/>
        <w:shd w:val="clear" w:color="auto" w:fill="auto"/>
        <w:tabs>
          <w:tab w:val="left" w:pos="774"/>
          <w:tab w:val="left" w:pos="993"/>
        </w:tabs>
        <w:spacing w:before="0" w:after="0" w:line="240" w:lineRule="auto"/>
        <w:ind w:firstLine="709"/>
        <w:rPr>
          <w:color w:val="auto"/>
          <w:sz w:val="24"/>
          <w:szCs w:val="24"/>
        </w:rPr>
      </w:pPr>
      <w:r w:rsidRPr="0042645D">
        <w:rPr>
          <w:b/>
          <w:color w:val="auto"/>
          <w:sz w:val="24"/>
          <w:szCs w:val="24"/>
        </w:rPr>
        <w:t>с</w:t>
      </w:r>
      <w:r w:rsidRPr="0042645D">
        <w:rPr>
          <w:b/>
          <w:bCs/>
          <w:color w:val="auto"/>
          <w:sz w:val="24"/>
          <w:szCs w:val="24"/>
        </w:rPr>
        <w:t>анитарно-защитная зона</w:t>
      </w:r>
      <w:r w:rsidRPr="0042645D">
        <w:rPr>
          <w:color w:val="auto"/>
          <w:sz w:val="24"/>
          <w:szCs w:val="24"/>
        </w:rPr>
        <w:t xml:space="preserve"> - зона, которая отделяет источник негативного воздействия на среду обитания человека от других территорий и служит для снижения вредного воздействия на человека и загрязнения окружающей среды; </w:t>
      </w:r>
      <w:bookmarkStart w:id="12" w:name="sub_20102"/>
    </w:p>
    <w:p w:rsidR="00C446A1" w:rsidRPr="0042645D" w:rsidRDefault="00C446A1" w:rsidP="00C446A1">
      <w:pPr>
        <w:pStyle w:val="Bodytext20"/>
        <w:shd w:val="clear" w:color="auto" w:fill="auto"/>
        <w:tabs>
          <w:tab w:val="left" w:pos="774"/>
          <w:tab w:val="left" w:pos="993"/>
        </w:tabs>
        <w:spacing w:before="0" w:after="0" w:line="240" w:lineRule="auto"/>
        <w:ind w:firstLine="709"/>
        <w:rPr>
          <w:color w:val="auto"/>
          <w:sz w:val="24"/>
          <w:szCs w:val="24"/>
        </w:rPr>
      </w:pPr>
      <w:r w:rsidRPr="0042645D">
        <w:rPr>
          <w:rStyle w:val="af5"/>
          <w:color w:val="auto"/>
          <w:sz w:val="24"/>
          <w:szCs w:val="24"/>
        </w:rPr>
        <w:t>сельское поселение</w:t>
      </w:r>
      <w:r w:rsidRPr="0042645D">
        <w:rPr>
          <w:color w:val="auto"/>
          <w:sz w:val="24"/>
          <w:szCs w:val="24"/>
        </w:rPr>
        <w:t xml:space="preserve"> - один или несколько объединенных общей территорией сельских населенных пунктов (поселков, сел, станиц, деревень, хуторов, кишлаков, аулов и других сельских населенных пунктов), в которых местное самоуправление осуществляется населением непосредственно и (или) через выборные и иные органы местного самоуправления;</w:t>
      </w:r>
      <w:bookmarkEnd w:id="12"/>
    </w:p>
    <w:p w:rsidR="00707BED" w:rsidRPr="0042645D" w:rsidRDefault="00707BED" w:rsidP="00707BED">
      <w:pPr>
        <w:ind w:firstLine="709"/>
        <w:jc w:val="both"/>
        <w:rPr>
          <w:color w:val="auto"/>
        </w:rPr>
      </w:pPr>
      <w:bookmarkStart w:id="13" w:name="sub_5301"/>
      <w:r w:rsidRPr="0042645D">
        <w:rPr>
          <w:rStyle w:val="af5"/>
          <w:color w:val="auto"/>
        </w:rPr>
        <w:t>собственники земельных участков</w:t>
      </w:r>
      <w:r w:rsidRPr="0042645D">
        <w:rPr>
          <w:color w:val="auto"/>
        </w:rPr>
        <w:t xml:space="preserve"> - лица, являющиеся собственниками земельных участков;</w:t>
      </w:r>
    </w:p>
    <w:bookmarkEnd w:id="13"/>
    <w:p w:rsidR="00153EBD" w:rsidRPr="0042645D" w:rsidRDefault="00153EBD" w:rsidP="00153EBD">
      <w:pPr>
        <w:ind w:firstLine="709"/>
        <w:jc w:val="both"/>
        <w:rPr>
          <w:color w:val="auto"/>
        </w:rPr>
      </w:pPr>
      <w:r w:rsidRPr="0042645D">
        <w:rPr>
          <w:b/>
          <w:bCs/>
          <w:color w:val="auto"/>
        </w:rPr>
        <w:t>социальная инфраструктура</w:t>
      </w:r>
      <w:r w:rsidRPr="0042645D">
        <w:rPr>
          <w:color w:val="auto"/>
        </w:rPr>
        <w:t xml:space="preserve"> - комплекс объектов обслуживания и взаимосвязей между ними, наземных и дистанционных, в пределах муниципального района;</w:t>
      </w:r>
    </w:p>
    <w:p w:rsidR="002974D8" w:rsidRPr="0042645D" w:rsidRDefault="00F2738C" w:rsidP="00691C56">
      <w:pPr>
        <w:pStyle w:val="Bodytext20"/>
        <w:shd w:val="clear" w:color="auto" w:fill="auto"/>
        <w:tabs>
          <w:tab w:val="left" w:pos="774"/>
          <w:tab w:val="left" w:pos="993"/>
        </w:tabs>
        <w:spacing w:before="0" w:after="0" w:line="240" w:lineRule="auto"/>
        <w:ind w:firstLine="709"/>
        <w:rPr>
          <w:color w:val="auto"/>
          <w:sz w:val="24"/>
          <w:szCs w:val="24"/>
        </w:rPr>
      </w:pPr>
      <w:r w:rsidRPr="0042645D">
        <w:rPr>
          <w:b/>
          <w:color w:val="auto"/>
          <w:sz w:val="24"/>
          <w:szCs w:val="24"/>
        </w:rPr>
        <w:t>строительство</w:t>
      </w:r>
      <w:r w:rsidRPr="0042645D">
        <w:rPr>
          <w:color w:val="auto"/>
          <w:sz w:val="24"/>
          <w:szCs w:val="24"/>
        </w:rPr>
        <w:t xml:space="preserve"> - создание зданий, строений, сооружений (в том числе на месте сносимых объектов капитального строительства);</w:t>
      </w:r>
    </w:p>
    <w:p w:rsidR="003A03CB" w:rsidRPr="0042645D" w:rsidRDefault="00F2738C" w:rsidP="003A03CB">
      <w:pPr>
        <w:pStyle w:val="Bodytext20"/>
        <w:shd w:val="clear" w:color="auto" w:fill="auto"/>
        <w:tabs>
          <w:tab w:val="left" w:pos="774"/>
          <w:tab w:val="left" w:pos="993"/>
        </w:tabs>
        <w:spacing w:before="0" w:after="0" w:line="240" w:lineRule="auto"/>
        <w:ind w:firstLine="709"/>
        <w:rPr>
          <w:color w:val="auto"/>
          <w:sz w:val="24"/>
          <w:szCs w:val="24"/>
        </w:rPr>
      </w:pPr>
      <w:r w:rsidRPr="0042645D">
        <w:rPr>
          <w:rStyle w:val="Bodytext2Bold"/>
          <w:color w:val="auto"/>
          <w:sz w:val="24"/>
          <w:szCs w:val="24"/>
        </w:rPr>
        <w:t xml:space="preserve">прибрежная защитная полоса </w:t>
      </w:r>
      <w:r w:rsidRPr="0042645D">
        <w:rPr>
          <w:color w:val="auto"/>
          <w:sz w:val="24"/>
          <w:szCs w:val="24"/>
        </w:rPr>
        <w:t>- часть территории водоохраной зоны водного объекта, которая непосредственно примыкает к акватории водного объекта (береговой линии) и в пределах которой запрещается осуществление хозяйственной и иной деятельности, за исключением случаев, предусмотренных водным законодательством;</w:t>
      </w:r>
    </w:p>
    <w:p w:rsidR="00153EBD" w:rsidRPr="0042645D" w:rsidRDefault="00F2738C" w:rsidP="003A03CB">
      <w:pPr>
        <w:pStyle w:val="Bodytext20"/>
        <w:shd w:val="clear" w:color="auto" w:fill="auto"/>
        <w:tabs>
          <w:tab w:val="left" w:pos="774"/>
          <w:tab w:val="left" w:pos="993"/>
        </w:tabs>
        <w:spacing w:before="0" w:after="0" w:line="240" w:lineRule="auto"/>
        <w:ind w:firstLine="709"/>
        <w:rPr>
          <w:color w:val="auto"/>
          <w:sz w:val="24"/>
          <w:szCs w:val="24"/>
        </w:rPr>
      </w:pPr>
      <w:r w:rsidRPr="0042645D">
        <w:rPr>
          <w:rStyle w:val="Bodytext2Bold"/>
          <w:color w:val="auto"/>
          <w:sz w:val="24"/>
          <w:szCs w:val="24"/>
        </w:rPr>
        <w:t xml:space="preserve">проектная документация </w:t>
      </w:r>
      <w:r w:rsidRPr="0042645D">
        <w:rPr>
          <w:color w:val="auto"/>
          <w:sz w:val="24"/>
          <w:szCs w:val="24"/>
        </w:rPr>
        <w:t xml:space="preserve">- </w:t>
      </w:r>
      <w:r w:rsidR="003A03CB" w:rsidRPr="0042645D">
        <w:rPr>
          <w:color w:val="auto"/>
          <w:sz w:val="24"/>
          <w:szCs w:val="24"/>
        </w:rPr>
        <w:t>документация, содержащая материалы в текстовой форме и в виде карт (схем)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r w:rsidRPr="0042645D">
        <w:rPr>
          <w:color w:val="auto"/>
          <w:sz w:val="24"/>
          <w:szCs w:val="24"/>
        </w:rPr>
        <w:t>;</w:t>
      </w:r>
    </w:p>
    <w:p w:rsidR="00153EBD" w:rsidRPr="0042645D" w:rsidRDefault="00153EBD" w:rsidP="00153EBD">
      <w:pPr>
        <w:pStyle w:val="Bodytext20"/>
        <w:shd w:val="clear" w:color="auto" w:fill="auto"/>
        <w:tabs>
          <w:tab w:val="left" w:pos="774"/>
          <w:tab w:val="left" w:pos="993"/>
        </w:tabs>
        <w:spacing w:before="0" w:after="0" w:line="240" w:lineRule="auto"/>
        <w:ind w:firstLine="709"/>
        <w:rPr>
          <w:color w:val="auto"/>
          <w:sz w:val="24"/>
          <w:szCs w:val="24"/>
        </w:rPr>
      </w:pPr>
      <w:r w:rsidRPr="0042645D">
        <w:rPr>
          <w:b/>
          <w:bCs/>
          <w:color w:val="auto"/>
          <w:sz w:val="24"/>
          <w:szCs w:val="24"/>
        </w:rPr>
        <w:t>территориальная зона</w:t>
      </w:r>
      <w:r w:rsidRPr="0042645D">
        <w:rPr>
          <w:color w:val="auto"/>
          <w:sz w:val="24"/>
          <w:szCs w:val="24"/>
        </w:rPr>
        <w:t xml:space="preserve"> - зона, для которой в правилах землепользования и застройки определены границы и установлены градостроительные регламенты;</w:t>
      </w:r>
    </w:p>
    <w:p w:rsidR="00153EBD" w:rsidRPr="0042645D" w:rsidRDefault="00153EBD" w:rsidP="00153EBD">
      <w:pPr>
        <w:pStyle w:val="Bodytext20"/>
        <w:shd w:val="clear" w:color="auto" w:fill="auto"/>
        <w:tabs>
          <w:tab w:val="left" w:pos="774"/>
          <w:tab w:val="left" w:pos="993"/>
        </w:tabs>
        <w:spacing w:before="0" w:after="0" w:line="240" w:lineRule="auto"/>
        <w:ind w:firstLine="709"/>
        <w:rPr>
          <w:color w:val="auto"/>
          <w:sz w:val="24"/>
          <w:szCs w:val="24"/>
        </w:rPr>
      </w:pPr>
      <w:r w:rsidRPr="0042645D">
        <w:rPr>
          <w:rStyle w:val="af5"/>
          <w:color w:val="auto"/>
          <w:sz w:val="24"/>
          <w:szCs w:val="24"/>
        </w:rPr>
        <w:t>территории общего пользования</w:t>
      </w:r>
      <w:r w:rsidRPr="0042645D">
        <w:rPr>
          <w:color w:val="auto"/>
          <w:sz w:val="24"/>
          <w:szCs w:val="24"/>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C54033" w:rsidRPr="0042645D" w:rsidRDefault="00C54033" w:rsidP="00C54033">
      <w:pPr>
        <w:ind w:right="-2" w:firstLine="709"/>
        <w:jc w:val="both"/>
        <w:rPr>
          <w:color w:val="auto"/>
          <w:shd w:val="clear" w:color="auto" w:fill="FFFFFF"/>
        </w:rPr>
      </w:pPr>
      <w:r w:rsidRPr="0042645D">
        <w:rPr>
          <w:b/>
          <w:color w:val="auto"/>
          <w:shd w:val="clear" w:color="auto" w:fill="FFFFFF"/>
        </w:rPr>
        <w:t>т</w:t>
      </w:r>
      <w:r w:rsidR="00153EBD" w:rsidRPr="0042645D">
        <w:rPr>
          <w:b/>
          <w:color w:val="auto"/>
          <w:shd w:val="clear" w:color="auto" w:fill="FFFFFF"/>
        </w:rPr>
        <w:t>ерритории</w:t>
      </w:r>
      <w:r w:rsidRPr="0042645D">
        <w:rPr>
          <w:b/>
          <w:color w:val="auto"/>
          <w:shd w:val="clear" w:color="auto" w:fill="FFFFFF"/>
        </w:rPr>
        <w:t xml:space="preserve"> объекта культурного наследия</w:t>
      </w:r>
      <w:r w:rsidRPr="0042645D">
        <w:rPr>
          <w:color w:val="auto"/>
          <w:shd w:val="clear" w:color="auto" w:fill="FFFFFF"/>
        </w:rPr>
        <w:t xml:space="preserve"> -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ст. 3.1 </w:t>
      </w:r>
      <w:hyperlink r:id="rId15" w:history="1">
        <w:r w:rsidRPr="0042645D">
          <w:rPr>
            <w:bCs/>
            <w:color w:val="auto"/>
            <w:shd w:val="clear" w:color="auto" w:fill="FFFFFF"/>
          </w:rPr>
          <w:t xml:space="preserve">Федерального закона от 25.06.2002 № 73-ФЗ </w:t>
        </w:r>
        <w:r w:rsidR="005B77AC" w:rsidRPr="0042645D">
          <w:rPr>
            <w:bCs/>
            <w:color w:val="auto"/>
            <w:shd w:val="clear" w:color="auto" w:fill="FFFFFF"/>
          </w:rPr>
          <w:t>«</w:t>
        </w:r>
        <w:r w:rsidRPr="0042645D">
          <w:rPr>
            <w:bCs/>
            <w:color w:val="auto"/>
            <w:shd w:val="clear" w:color="auto" w:fill="FFFFFF"/>
          </w:rPr>
          <w:t>Об объектах культурного наследия (памятниках истории и культуры) народов Российской Федерации</w:t>
        </w:r>
        <w:r w:rsidR="005B77AC" w:rsidRPr="0042645D">
          <w:rPr>
            <w:bCs/>
            <w:color w:val="auto"/>
            <w:shd w:val="clear" w:color="auto" w:fill="FFFFFF"/>
          </w:rPr>
          <w:t>»</w:t>
        </w:r>
      </w:hyperlink>
      <w:r w:rsidRPr="0042645D">
        <w:rPr>
          <w:color w:val="auto"/>
          <w:shd w:val="clear" w:color="auto" w:fill="FFFFFF"/>
        </w:rPr>
        <w:t>;</w:t>
      </w:r>
    </w:p>
    <w:p w:rsidR="002974D8" w:rsidRPr="0042645D" w:rsidRDefault="00F2738C" w:rsidP="00691C56">
      <w:pPr>
        <w:pStyle w:val="Bodytext20"/>
        <w:shd w:val="clear" w:color="auto" w:fill="auto"/>
        <w:tabs>
          <w:tab w:val="left" w:pos="774"/>
          <w:tab w:val="left" w:pos="993"/>
        </w:tabs>
        <w:spacing w:before="0" w:after="0" w:line="240" w:lineRule="auto"/>
        <w:ind w:firstLine="709"/>
        <w:rPr>
          <w:color w:val="auto"/>
          <w:sz w:val="24"/>
          <w:szCs w:val="24"/>
        </w:rPr>
      </w:pPr>
      <w:r w:rsidRPr="0042645D">
        <w:rPr>
          <w:rStyle w:val="Bodytext2Bold"/>
          <w:color w:val="auto"/>
          <w:sz w:val="24"/>
          <w:szCs w:val="24"/>
        </w:rPr>
        <w:t xml:space="preserve">территориальное планирование </w:t>
      </w:r>
      <w:r w:rsidRPr="0042645D">
        <w:rPr>
          <w:color w:val="auto"/>
          <w:sz w:val="24"/>
          <w:szCs w:val="24"/>
        </w:rPr>
        <w:t>-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rsidR="00153EBD" w:rsidRPr="0042645D" w:rsidRDefault="00CD12F7" w:rsidP="00153EBD">
      <w:pPr>
        <w:ind w:firstLine="709"/>
        <w:jc w:val="both"/>
        <w:rPr>
          <w:color w:val="auto"/>
        </w:rPr>
      </w:pPr>
      <w:r w:rsidRPr="0042645D">
        <w:rPr>
          <w:b/>
          <w:bCs/>
          <w:color w:val="auto"/>
        </w:rPr>
        <w:t>усадебный жилой дом</w:t>
      </w:r>
      <w:r w:rsidRPr="0042645D">
        <w:rPr>
          <w:bCs/>
          <w:color w:val="auto"/>
        </w:rPr>
        <w:t xml:space="preserve"> </w:t>
      </w:r>
      <w:r w:rsidRPr="0042645D">
        <w:rPr>
          <w:color w:val="auto"/>
        </w:rPr>
        <w:t>– одноквартирный дом с приквартирным участком, построй</w:t>
      </w:r>
      <w:r w:rsidR="00153EBD" w:rsidRPr="0042645D">
        <w:rPr>
          <w:color w:val="auto"/>
        </w:rPr>
        <w:t>ками, для подсобного хозяйства;</w:t>
      </w:r>
    </w:p>
    <w:p w:rsidR="00153EBD" w:rsidRPr="0042645D" w:rsidRDefault="00153EBD" w:rsidP="00153EBD">
      <w:pPr>
        <w:ind w:firstLine="709"/>
        <w:jc w:val="both"/>
        <w:rPr>
          <w:color w:val="auto"/>
        </w:rPr>
      </w:pPr>
      <w:r w:rsidRPr="0042645D">
        <w:rPr>
          <w:b/>
          <w:bCs/>
          <w:color w:val="auto"/>
        </w:rPr>
        <w:t>функциональное зонирование территории</w:t>
      </w:r>
      <w:r w:rsidRPr="0042645D">
        <w:rPr>
          <w:color w:val="auto"/>
        </w:rPr>
        <w:t xml:space="preserve"> - деление территории на зоны при градостроительном планировании развития территорий и поселений с определением видов градостроительного использования установленных зон и ограничений на их использование;</w:t>
      </w:r>
    </w:p>
    <w:p w:rsidR="00C9738F" w:rsidRPr="0042645D" w:rsidRDefault="00153EBD" w:rsidP="00C9738F">
      <w:pPr>
        <w:ind w:firstLine="709"/>
        <w:jc w:val="both"/>
        <w:rPr>
          <w:color w:val="auto"/>
        </w:rPr>
      </w:pPr>
      <w:r w:rsidRPr="0042645D">
        <w:rPr>
          <w:b/>
          <w:color w:val="auto"/>
        </w:rPr>
        <w:t>ф</w:t>
      </w:r>
      <w:r w:rsidRPr="0042645D">
        <w:rPr>
          <w:b/>
          <w:bCs/>
          <w:color w:val="auto"/>
        </w:rPr>
        <w:t>ункциональные зоны</w:t>
      </w:r>
      <w:r w:rsidRPr="0042645D">
        <w:rPr>
          <w:color w:val="auto"/>
        </w:rPr>
        <w:t xml:space="preserve"> - зоны, для которых документами территориального планирования определены гран</w:t>
      </w:r>
      <w:r w:rsidR="00C9738F" w:rsidRPr="0042645D">
        <w:rPr>
          <w:color w:val="auto"/>
        </w:rPr>
        <w:t>ицы и функциональное назначение;</w:t>
      </w:r>
    </w:p>
    <w:p w:rsidR="00CD12F7" w:rsidRPr="0042645D" w:rsidRDefault="00CD12F7" w:rsidP="00C9738F">
      <w:pPr>
        <w:ind w:firstLine="709"/>
        <w:jc w:val="both"/>
        <w:rPr>
          <w:color w:val="auto"/>
        </w:rPr>
      </w:pPr>
      <w:r w:rsidRPr="0042645D">
        <w:rPr>
          <w:b/>
          <w:bCs/>
          <w:color w:val="auto"/>
        </w:rPr>
        <w:t>этаж</w:t>
      </w:r>
      <w:r w:rsidRPr="0042645D">
        <w:rPr>
          <w:color w:val="auto"/>
        </w:rPr>
        <w:t xml:space="preserve"> - </w:t>
      </w:r>
      <w:r w:rsidR="00C9738F" w:rsidRPr="0042645D">
        <w:rPr>
          <w:color w:val="auto"/>
        </w:rPr>
        <w:t>часть дома между верхом перекрытия или пола по грунту и верхом расположенного над ним перекрытия</w:t>
      </w:r>
      <w:r w:rsidRPr="0042645D">
        <w:rPr>
          <w:color w:val="auto"/>
        </w:rPr>
        <w:t>.</w:t>
      </w:r>
    </w:p>
    <w:p w:rsidR="002974D8" w:rsidRPr="0042645D" w:rsidRDefault="00F2738C" w:rsidP="00691C56">
      <w:pPr>
        <w:pStyle w:val="Bodytext20"/>
        <w:shd w:val="clear" w:color="auto" w:fill="auto"/>
        <w:tabs>
          <w:tab w:val="left" w:pos="993"/>
        </w:tabs>
        <w:spacing w:before="0" w:after="0" w:line="240" w:lineRule="auto"/>
        <w:ind w:firstLine="709"/>
        <w:rPr>
          <w:color w:val="auto"/>
          <w:sz w:val="24"/>
          <w:szCs w:val="24"/>
        </w:rPr>
      </w:pPr>
      <w:r w:rsidRPr="0042645D">
        <w:rPr>
          <w:color w:val="auto"/>
          <w:sz w:val="24"/>
          <w:szCs w:val="24"/>
        </w:rPr>
        <w:t>Прочие понятия, используемые в настоящих Правилах, трактуются в соответствии с действующим законодательством и нормативными правовыми актами Российской Федерации</w:t>
      </w:r>
      <w:r w:rsidR="003A03CB" w:rsidRPr="0042645D">
        <w:rPr>
          <w:color w:val="auto"/>
          <w:sz w:val="24"/>
          <w:szCs w:val="24"/>
        </w:rPr>
        <w:t>, Республики Мордовия.</w:t>
      </w:r>
    </w:p>
    <w:p w:rsidR="00691C56" w:rsidRPr="0042645D" w:rsidRDefault="00691C56" w:rsidP="00F2738C">
      <w:pPr>
        <w:pStyle w:val="Bodytext20"/>
        <w:shd w:val="clear" w:color="auto" w:fill="auto"/>
        <w:tabs>
          <w:tab w:val="left" w:pos="993"/>
        </w:tabs>
        <w:spacing w:before="0" w:after="0" w:line="240" w:lineRule="auto"/>
        <w:ind w:firstLine="709"/>
        <w:rPr>
          <w:color w:val="auto"/>
          <w:sz w:val="24"/>
          <w:szCs w:val="24"/>
        </w:rPr>
      </w:pPr>
    </w:p>
    <w:p w:rsidR="00D7509D" w:rsidRPr="0042645D" w:rsidRDefault="00D7509D" w:rsidP="00D7509D">
      <w:pPr>
        <w:pStyle w:val="Heading50"/>
        <w:keepNext/>
        <w:keepLines/>
        <w:shd w:val="clear" w:color="auto" w:fill="auto"/>
        <w:tabs>
          <w:tab w:val="left" w:pos="993"/>
        </w:tabs>
        <w:spacing w:before="0" w:after="0" w:line="240" w:lineRule="auto"/>
        <w:ind w:firstLine="709"/>
        <w:rPr>
          <w:color w:val="auto"/>
          <w:sz w:val="24"/>
          <w:szCs w:val="24"/>
        </w:rPr>
      </w:pPr>
      <w:bookmarkStart w:id="14" w:name="_Toc479664050"/>
      <w:bookmarkStart w:id="15" w:name="bookmark4"/>
      <w:r w:rsidRPr="0042645D">
        <w:rPr>
          <w:color w:val="auto"/>
          <w:sz w:val="24"/>
          <w:szCs w:val="24"/>
        </w:rPr>
        <w:lastRenderedPageBreak/>
        <w:t xml:space="preserve">Статья </w:t>
      </w:r>
      <w:r w:rsidR="00F819AA" w:rsidRPr="0042645D">
        <w:rPr>
          <w:rStyle w:val="Heading5NotBold"/>
          <w:b/>
          <w:color w:val="auto"/>
          <w:sz w:val="24"/>
          <w:szCs w:val="24"/>
        </w:rPr>
        <w:t>2</w:t>
      </w:r>
      <w:r w:rsidRPr="0042645D">
        <w:rPr>
          <w:rStyle w:val="Heading5NotBold"/>
          <w:b/>
          <w:color w:val="auto"/>
          <w:sz w:val="24"/>
          <w:szCs w:val="24"/>
        </w:rPr>
        <w:t>.</w:t>
      </w:r>
      <w:r w:rsidRPr="0042645D">
        <w:rPr>
          <w:rStyle w:val="Heading5NotBold"/>
          <w:color w:val="auto"/>
          <w:sz w:val="24"/>
          <w:szCs w:val="24"/>
        </w:rPr>
        <w:t xml:space="preserve"> </w:t>
      </w:r>
      <w:r w:rsidRPr="0042645D">
        <w:rPr>
          <w:color w:val="auto"/>
          <w:sz w:val="24"/>
          <w:szCs w:val="24"/>
        </w:rPr>
        <w:t>Назначение Правил</w:t>
      </w:r>
      <w:bookmarkEnd w:id="14"/>
    </w:p>
    <w:p w:rsidR="00D7509D" w:rsidRPr="0042645D" w:rsidRDefault="00D7509D" w:rsidP="00D7509D">
      <w:pPr>
        <w:rPr>
          <w:color w:val="auto"/>
        </w:rPr>
      </w:pPr>
    </w:p>
    <w:p w:rsidR="00F137FD" w:rsidRPr="0042645D" w:rsidRDefault="00D7509D" w:rsidP="00E037C9">
      <w:pPr>
        <w:pStyle w:val="ac"/>
        <w:numPr>
          <w:ilvl w:val="0"/>
          <w:numId w:val="1"/>
        </w:numPr>
        <w:tabs>
          <w:tab w:val="left" w:pos="709"/>
          <w:tab w:val="right" w:pos="993"/>
        </w:tabs>
        <w:suppressAutoHyphens/>
        <w:autoSpaceDE w:val="0"/>
        <w:ind w:left="0" w:firstLine="692"/>
        <w:jc w:val="both"/>
        <w:rPr>
          <w:rFonts w:eastAsia="Times New Roman CYR"/>
          <w:color w:val="auto"/>
          <w:lang w:eastAsia="ar-SA"/>
        </w:rPr>
      </w:pPr>
      <w:r w:rsidRPr="0042645D">
        <w:rPr>
          <w:rFonts w:eastAsia="Times New Roman CYR"/>
          <w:color w:val="auto"/>
          <w:lang w:eastAsia="ar-SA"/>
        </w:rPr>
        <w:t xml:space="preserve">Настоящие Правила разработаны в соответствии с законодательством Российской Федерации для применения на территории </w:t>
      </w:r>
      <w:r w:rsidR="00041E66" w:rsidRPr="0042645D">
        <w:rPr>
          <w:rFonts w:eastAsia="Times New Roman CYR"/>
          <w:color w:val="auto"/>
          <w:lang w:eastAsia="ar-SA"/>
        </w:rPr>
        <w:t>Ромодановского</w:t>
      </w:r>
      <w:r w:rsidR="00133567" w:rsidRPr="0042645D">
        <w:rPr>
          <w:rFonts w:eastAsia="Times New Roman CYR"/>
          <w:color w:val="auto"/>
          <w:lang w:eastAsia="ar-SA"/>
        </w:rPr>
        <w:t xml:space="preserve"> сельского поселения</w:t>
      </w:r>
      <w:r w:rsidR="00F137FD" w:rsidRPr="0042645D">
        <w:rPr>
          <w:rFonts w:eastAsia="Times New Roman CYR"/>
          <w:color w:val="auto"/>
          <w:lang w:eastAsia="ar-SA"/>
        </w:rPr>
        <w:t>.</w:t>
      </w:r>
    </w:p>
    <w:p w:rsidR="00F137FD" w:rsidRPr="0042645D" w:rsidRDefault="00D7509D" w:rsidP="00E037C9">
      <w:pPr>
        <w:pStyle w:val="ac"/>
        <w:numPr>
          <w:ilvl w:val="0"/>
          <w:numId w:val="1"/>
        </w:numPr>
        <w:tabs>
          <w:tab w:val="left" w:pos="709"/>
          <w:tab w:val="right" w:pos="993"/>
        </w:tabs>
        <w:suppressAutoHyphens/>
        <w:autoSpaceDE w:val="0"/>
        <w:ind w:left="0" w:firstLine="692"/>
        <w:jc w:val="both"/>
        <w:rPr>
          <w:rFonts w:eastAsia="Times New Roman CYR"/>
          <w:color w:val="auto"/>
          <w:lang w:eastAsia="ar-SA"/>
        </w:rPr>
      </w:pPr>
      <w:r w:rsidRPr="0042645D">
        <w:rPr>
          <w:color w:val="auto"/>
        </w:rPr>
        <w:t>Настоящие Правила в соответствии с Градостроительным кодексом Российской Федерации, Земельным кодексом Российской Федерации, вводят в систему регулирования землепользования и застройки, которая основана на градостроительном зонировании - делении всей территории в границах муниципального образования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w:t>
      </w:r>
    </w:p>
    <w:p w:rsidR="00722EF9" w:rsidRPr="0042645D" w:rsidRDefault="00D7509D" w:rsidP="00722EF9">
      <w:pPr>
        <w:pStyle w:val="ac"/>
        <w:numPr>
          <w:ilvl w:val="0"/>
          <w:numId w:val="1"/>
        </w:numPr>
        <w:tabs>
          <w:tab w:val="left" w:pos="709"/>
          <w:tab w:val="right" w:pos="993"/>
        </w:tabs>
        <w:suppressAutoHyphens/>
        <w:autoSpaceDE w:val="0"/>
        <w:ind w:left="0" w:firstLine="692"/>
        <w:jc w:val="both"/>
        <w:rPr>
          <w:rFonts w:eastAsia="Times New Roman CYR"/>
          <w:color w:val="auto"/>
          <w:lang w:eastAsia="ar-SA"/>
        </w:rPr>
      </w:pPr>
      <w:r w:rsidRPr="0042645D">
        <w:rPr>
          <w:rFonts w:eastAsia="Times New Roman CYR"/>
          <w:color w:val="auto"/>
          <w:lang w:eastAsia="ar-SA"/>
        </w:rPr>
        <w:t xml:space="preserve">Настоящие </w:t>
      </w:r>
      <w:r w:rsidRPr="0042645D">
        <w:rPr>
          <w:color w:val="auto"/>
        </w:rPr>
        <w:t>Правила разрабатываются в целях:</w:t>
      </w:r>
      <w:bookmarkStart w:id="16" w:name="sub_30011"/>
    </w:p>
    <w:p w:rsidR="00722EF9" w:rsidRPr="0042645D" w:rsidRDefault="00722EF9" w:rsidP="00722EF9">
      <w:pPr>
        <w:pStyle w:val="ac"/>
        <w:tabs>
          <w:tab w:val="left" w:pos="709"/>
          <w:tab w:val="right" w:pos="993"/>
        </w:tabs>
        <w:suppressAutoHyphens/>
        <w:autoSpaceDE w:val="0"/>
        <w:ind w:left="0" w:firstLine="709"/>
        <w:jc w:val="both"/>
        <w:rPr>
          <w:color w:val="auto"/>
        </w:rPr>
      </w:pPr>
      <w:r w:rsidRPr="0042645D">
        <w:rPr>
          <w:color w:val="auto"/>
        </w:rPr>
        <w:t xml:space="preserve">1) создания условий для </w:t>
      </w:r>
      <w:hyperlink w:anchor="sub_103" w:history="1">
        <w:r w:rsidRPr="0042645D">
          <w:rPr>
            <w:rStyle w:val="af6"/>
            <w:color w:val="auto"/>
          </w:rPr>
          <w:t>устойчивого развития территорий</w:t>
        </w:r>
      </w:hyperlink>
      <w:r w:rsidRPr="0042645D">
        <w:rPr>
          <w:color w:val="auto"/>
        </w:rPr>
        <w:t xml:space="preserve"> муниципальных образований, сохранения окружающей среды и объектов культурного наследия;</w:t>
      </w:r>
      <w:bookmarkStart w:id="17" w:name="sub_30012"/>
      <w:bookmarkEnd w:id="16"/>
    </w:p>
    <w:p w:rsidR="00722EF9" w:rsidRPr="0042645D" w:rsidRDefault="00722EF9" w:rsidP="00722EF9">
      <w:pPr>
        <w:pStyle w:val="ac"/>
        <w:tabs>
          <w:tab w:val="left" w:pos="709"/>
          <w:tab w:val="right" w:pos="993"/>
        </w:tabs>
        <w:suppressAutoHyphens/>
        <w:autoSpaceDE w:val="0"/>
        <w:ind w:left="0" w:firstLine="709"/>
        <w:jc w:val="both"/>
        <w:rPr>
          <w:color w:val="auto"/>
        </w:rPr>
      </w:pPr>
      <w:r w:rsidRPr="0042645D">
        <w:rPr>
          <w:color w:val="auto"/>
        </w:rPr>
        <w:t>2) создания условий для планировки территорий муниципальных образований;</w:t>
      </w:r>
      <w:bookmarkStart w:id="18" w:name="sub_30013"/>
      <w:bookmarkEnd w:id="17"/>
    </w:p>
    <w:p w:rsidR="00722EF9" w:rsidRPr="0042645D" w:rsidRDefault="00722EF9" w:rsidP="00722EF9">
      <w:pPr>
        <w:pStyle w:val="ac"/>
        <w:tabs>
          <w:tab w:val="left" w:pos="709"/>
          <w:tab w:val="right" w:pos="993"/>
        </w:tabs>
        <w:suppressAutoHyphens/>
        <w:autoSpaceDE w:val="0"/>
        <w:ind w:left="0" w:firstLine="709"/>
        <w:jc w:val="both"/>
        <w:rPr>
          <w:color w:val="auto"/>
        </w:rPr>
      </w:pPr>
      <w:r w:rsidRPr="0042645D">
        <w:rPr>
          <w:color w:val="auto"/>
        </w:rPr>
        <w:t xml:space="preserve">3) обеспечения прав и законных интересов физических и юридических лиц, в том числе правообладателей земельных участков и </w:t>
      </w:r>
      <w:hyperlink w:anchor="sub_1010" w:history="1">
        <w:r w:rsidRPr="0042645D">
          <w:rPr>
            <w:rStyle w:val="af6"/>
            <w:color w:val="auto"/>
          </w:rPr>
          <w:t>объектов капитального строительства</w:t>
        </w:r>
      </w:hyperlink>
      <w:r w:rsidRPr="0042645D">
        <w:rPr>
          <w:color w:val="auto"/>
        </w:rPr>
        <w:t>;</w:t>
      </w:r>
      <w:bookmarkStart w:id="19" w:name="sub_30014"/>
      <w:bookmarkEnd w:id="18"/>
    </w:p>
    <w:p w:rsidR="00722EF9" w:rsidRPr="0042645D" w:rsidRDefault="00722EF9" w:rsidP="00722EF9">
      <w:pPr>
        <w:pStyle w:val="ac"/>
        <w:tabs>
          <w:tab w:val="left" w:pos="709"/>
          <w:tab w:val="right" w:pos="993"/>
        </w:tabs>
        <w:suppressAutoHyphens/>
        <w:autoSpaceDE w:val="0"/>
        <w:ind w:left="0" w:firstLine="709"/>
        <w:jc w:val="both"/>
        <w:rPr>
          <w:rFonts w:eastAsia="Times New Roman CYR"/>
          <w:color w:val="auto"/>
          <w:lang w:eastAsia="ar-SA"/>
        </w:rPr>
      </w:pPr>
      <w:r w:rsidRPr="0042645D">
        <w:rPr>
          <w:color w:val="auto"/>
        </w:rPr>
        <w:t xml:space="preserve">4) создания условий для привлечения инвестиций, в том числе путем предоставления возможности выбора наиболее эффективных </w:t>
      </w:r>
      <w:hyperlink w:anchor="sub_37" w:history="1">
        <w:r w:rsidRPr="0042645D">
          <w:rPr>
            <w:rStyle w:val="af6"/>
            <w:color w:val="auto"/>
          </w:rPr>
          <w:t>видов</w:t>
        </w:r>
      </w:hyperlink>
      <w:r w:rsidRPr="0042645D">
        <w:rPr>
          <w:color w:val="auto"/>
        </w:rPr>
        <w:t xml:space="preserve"> разрешенного использования земельных участков и объектов капитального строительства.</w:t>
      </w:r>
    </w:p>
    <w:bookmarkEnd w:id="19"/>
    <w:p w:rsidR="00BC198B" w:rsidRPr="0042645D" w:rsidRDefault="00BC198B" w:rsidP="00E037C9">
      <w:pPr>
        <w:pStyle w:val="ac"/>
        <w:numPr>
          <w:ilvl w:val="0"/>
          <w:numId w:val="1"/>
        </w:numPr>
        <w:tabs>
          <w:tab w:val="right" w:pos="709"/>
          <w:tab w:val="right" w:pos="993"/>
        </w:tabs>
        <w:suppressAutoHyphens/>
        <w:autoSpaceDE w:val="0"/>
        <w:ind w:left="0" w:firstLine="692"/>
        <w:jc w:val="both"/>
        <w:rPr>
          <w:rFonts w:eastAsia="Times New Roman CYR"/>
          <w:color w:val="auto"/>
          <w:lang w:eastAsia="ar-SA"/>
        </w:rPr>
      </w:pPr>
      <w:r w:rsidRPr="0042645D">
        <w:rPr>
          <w:rFonts w:ascii="Times New Roman CYR" w:hAnsi="Times New Roman CYR" w:cs="Times New Roman CYR"/>
          <w:color w:val="auto"/>
          <w:lang w:eastAsia="ar-SA"/>
        </w:rPr>
        <w:t xml:space="preserve">Настоящие Правила </w:t>
      </w:r>
      <w:r w:rsidRPr="0042645D">
        <w:rPr>
          <w:rFonts w:ascii="Times New Roman CYR" w:eastAsia="Times New Roman CYR" w:hAnsi="Times New Roman CYR" w:cs="Times New Roman CYR"/>
          <w:color w:val="auto"/>
          <w:lang w:eastAsia="ar-SA"/>
        </w:rPr>
        <w:t>применяются при</w:t>
      </w:r>
      <w:r w:rsidRPr="0042645D">
        <w:rPr>
          <w:rFonts w:ascii="Times New Roman CYR" w:hAnsi="Times New Roman CYR" w:cs="Times New Roman CYR"/>
          <w:color w:val="auto"/>
          <w:lang w:eastAsia="ar-SA"/>
        </w:rPr>
        <w:t>:</w:t>
      </w:r>
    </w:p>
    <w:p w:rsidR="00BC198B" w:rsidRPr="0042645D" w:rsidRDefault="00BC198B" w:rsidP="00BC198B">
      <w:pPr>
        <w:pStyle w:val="ac"/>
        <w:tabs>
          <w:tab w:val="right" w:pos="709"/>
          <w:tab w:val="right" w:pos="993"/>
        </w:tabs>
        <w:suppressAutoHyphens/>
        <w:autoSpaceDE w:val="0"/>
        <w:ind w:left="0" w:firstLine="692"/>
        <w:jc w:val="both"/>
        <w:rPr>
          <w:rFonts w:eastAsia="Times New Roman CYR"/>
          <w:color w:val="auto"/>
          <w:lang w:eastAsia="ar-SA"/>
        </w:rPr>
      </w:pPr>
      <w:r w:rsidRPr="0042645D">
        <w:rPr>
          <w:color w:val="auto"/>
          <w:lang w:eastAsia="ar-SA"/>
        </w:rPr>
        <w:t xml:space="preserve">-  </w:t>
      </w:r>
      <w:r w:rsidRPr="0042645D">
        <w:rPr>
          <w:color w:val="auto"/>
          <w:kern w:val="36"/>
        </w:rPr>
        <w:t>предоставлению земельных участков, находящихся</w:t>
      </w:r>
      <w:r w:rsidRPr="0042645D">
        <w:rPr>
          <w:color w:val="auto"/>
          <w:lang w:eastAsia="ar-SA"/>
        </w:rPr>
        <w:t xml:space="preserve"> </w:t>
      </w:r>
      <w:r w:rsidRPr="0042645D">
        <w:rPr>
          <w:bCs/>
          <w:color w:val="auto"/>
          <w:kern w:val="36"/>
        </w:rPr>
        <w:t>в государственной или муниципальной собственности</w:t>
      </w:r>
      <w:r w:rsidRPr="0042645D">
        <w:rPr>
          <w:rFonts w:ascii="Times New Roman CYR" w:hAnsi="Times New Roman CYR" w:cs="Times New Roman CYR"/>
          <w:color w:val="auto"/>
          <w:lang w:eastAsia="ar-SA"/>
        </w:rPr>
        <w:t>;</w:t>
      </w:r>
    </w:p>
    <w:p w:rsidR="00BC198B" w:rsidRPr="0042645D" w:rsidRDefault="00BC198B" w:rsidP="00BC198B">
      <w:pPr>
        <w:pStyle w:val="ac"/>
        <w:tabs>
          <w:tab w:val="right" w:pos="709"/>
          <w:tab w:val="right" w:pos="993"/>
        </w:tabs>
        <w:suppressAutoHyphens/>
        <w:autoSpaceDE w:val="0"/>
        <w:ind w:left="0" w:firstLine="692"/>
        <w:jc w:val="both"/>
        <w:rPr>
          <w:bCs/>
          <w:color w:val="auto"/>
        </w:rPr>
      </w:pPr>
      <w:r w:rsidRPr="0042645D">
        <w:rPr>
          <w:bCs/>
          <w:color w:val="auto"/>
        </w:rPr>
        <w:t>- подготовке проектов планировки и проектов межевания территорий;</w:t>
      </w:r>
    </w:p>
    <w:p w:rsidR="00BC198B" w:rsidRPr="0042645D" w:rsidRDefault="00BC198B" w:rsidP="00BC198B">
      <w:pPr>
        <w:pStyle w:val="ac"/>
        <w:tabs>
          <w:tab w:val="right" w:pos="709"/>
          <w:tab w:val="right" w:pos="993"/>
        </w:tabs>
        <w:suppressAutoHyphens/>
        <w:autoSpaceDE w:val="0"/>
        <w:ind w:left="0" w:firstLine="692"/>
        <w:jc w:val="both"/>
        <w:rPr>
          <w:rFonts w:ascii="Times New Roman CYR" w:hAnsi="Times New Roman CYR" w:cs="Times New Roman CYR"/>
          <w:color w:val="auto"/>
          <w:lang w:eastAsia="ar-SA"/>
        </w:rPr>
      </w:pPr>
      <w:r w:rsidRPr="0042645D">
        <w:rPr>
          <w:color w:val="auto"/>
          <w:lang w:eastAsia="ar-SA"/>
        </w:rPr>
        <w:t xml:space="preserve">- </w:t>
      </w:r>
      <w:r w:rsidRPr="0042645D">
        <w:rPr>
          <w:rFonts w:ascii="Times New Roman CYR" w:hAnsi="Times New Roman CYR" w:cs="Times New Roman CYR"/>
          <w:color w:val="auto"/>
          <w:lang w:eastAsia="ar-SA"/>
        </w:rPr>
        <w:t>предоставлении разрешений на условно разрешенный вид использования земельных участков, объектов капитального строительства;</w:t>
      </w:r>
    </w:p>
    <w:p w:rsidR="00BC198B" w:rsidRPr="0042645D" w:rsidRDefault="00BC198B" w:rsidP="00BC198B">
      <w:pPr>
        <w:pStyle w:val="ac"/>
        <w:tabs>
          <w:tab w:val="right" w:pos="709"/>
          <w:tab w:val="right" w:pos="993"/>
        </w:tabs>
        <w:suppressAutoHyphens/>
        <w:autoSpaceDE w:val="0"/>
        <w:ind w:left="0" w:firstLine="692"/>
        <w:jc w:val="both"/>
        <w:rPr>
          <w:rFonts w:ascii="Times New Roman CYR" w:hAnsi="Times New Roman CYR" w:cs="Times New Roman CYR"/>
          <w:color w:val="auto"/>
          <w:lang w:eastAsia="ar-SA"/>
        </w:rPr>
      </w:pPr>
      <w:r w:rsidRPr="0042645D">
        <w:rPr>
          <w:color w:val="auto"/>
          <w:lang w:eastAsia="ar-SA"/>
        </w:rPr>
        <w:t xml:space="preserve">- </w:t>
      </w:r>
      <w:r w:rsidRPr="0042645D">
        <w:rPr>
          <w:rFonts w:ascii="Times New Roman CYR" w:hAnsi="Times New Roman CYR" w:cs="Times New Roman CYR"/>
          <w:color w:val="auto"/>
          <w:lang w:eastAsia="ar-SA"/>
        </w:rPr>
        <w:t>предоставлении разрешений на отклонение от предельных параметров разрешенного строительства, реконструкции объектов капитального строительства;</w:t>
      </w:r>
    </w:p>
    <w:p w:rsidR="00BC198B" w:rsidRPr="0042645D" w:rsidRDefault="00BC198B" w:rsidP="00BC198B">
      <w:pPr>
        <w:pStyle w:val="ac"/>
        <w:tabs>
          <w:tab w:val="right" w:pos="709"/>
          <w:tab w:val="right" w:pos="993"/>
        </w:tabs>
        <w:suppressAutoHyphens/>
        <w:autoSpaceDE w:val="0"/>
        <w:ind w:left="0" w:firstLine="692"/>
        <w:jc w:val="both"/>
        <w:rPr>
          <w:rFonts w:ascii="Times New Roman CYR" w:hAnsi="Times New Roman CYR" w:cs="Times New Roman CYR"/>
          <w:color w:val="auto"/>
          <w:lang w:eastAsia="ar-SA"/>
        </w:rPr>
      </w:pPr>
      <w:r w:rsidRPr="0042645D">
        <w:rPr>
          <w:color w:val="auto"/>
          <w:lang w:eastAsia="ar-SA"/>
        </w:rPr>
        <w:t xml:space="preserve">- </w:t>
      </w:r>
      <w:r w:rsidRPr="0042645D">
        <w:rPr>
          <w:rFonts w:ascii="Times New Roman CYR" w:hAnsi="Times New Roman CYR" w:cs="Times New Roman CYR"/>
          <w:color w:val="auto"/>
          <w:lang w:eastAsia="ar-SA"/>
        </w:rPr>
        <w:t>изменении видов разрешенного использования земельных участков и (или) объектов капитального строительства;</w:t>
      </w:r>
    </w:p>
    <w:p w:rsidR="00BC198B" w:rsidRPr="0042645D" w:rsidRDefault="00BC198B" w:rsidP="00BC198B">
      <w:pPr>
        <w:pStyle w:val="ac"/>
        <w:tabs>
          <w:tab w:val="right" w:pos="709"/>
          <w:tab w:val="right" w:pos="993"/>
        </w:tabs>
        <w:suppressAutoHyphens/>
        <w:autoSpaceDE w:val="0"/>
        <w:ind w:left="0" w:firstLine="692"/>
        <w:jc w:val="both"/>
        <w:rPr>
          <w:bCs/>
          <w:color w:val="auto"/>
        </w:rPr>
      </w:pPr>
      <w:r w:rsidRPr="0042645D">
        <w:rPr>
          <w:rFonts w:ascii="Times New Roman CYR" w:hAnsi="Times New Roman CYR" w:cs="Times New Roman CYR"/>
          <w:color w:val="auto"/>
          <w:lang w:eastAsia="ar-SA"/>
        </w:rPr>
        <w:t xml:space="preserve">- </w:t>
      </w:r>
      <w:r w:rsidRPr="0042645D">
        <w:rPr>
          <w:bCs/>
          <w:color w:val="auto"/>
        </w:rPr>
        <w:t xml:space="preserve">обеспечении открытости и доступности информации о землепользовании и застройке, а также участия населения </w:t>
      </w:r>
      <w:r w:rsidR="00041E66" w:rsidRPr="0042645D">
        <w:rPr>
          <w:rFonts w:eastAsia="Times New Roman CYR"/>
          <w:color w:val="auto"/>
          <w:lang w:eastAsia="ar-SA"/>
        </w:rPr>
        <w:t>Ромодановского</w:t>
      </w:r>
      <w:r w:rsidR="00133567" w:rsidRPr="0042645D">
        <w:rPr>
          <w:rFonts w:eastAsia="Times New Roman CYR"/>
          <w:color w:val="auto"/>
          <w:lang w:eastAsia="ar-SA"/>
        </w:rPr>
        <w:t xml:space="preserve"> сельского поселения</w:t>
      </w:r>
      <w:r w:rsidRPr="0042645D">
        <w:rPr>
          <w:bCs/>
          <w:color w:val="auto"/>
        </w:rPr>
        <w:t xml:space="preserve"> в принятии решений по этим вопросам;</w:t>
      </w:r>
    </w:p>
    <w:p w:rsidR="00BC198B" w:rsidRPr="0042645D" w:rsidRDefault="00BC198B" w:rsidP="00BC198B">
      <w:pPr>
        <w:pStyle w:val="ac"/>
        <w:tabs>
          <w:tab w:val="right" w:pos="709"/>
          <w:tab w:val="right" w:pos="993"/>
        </w:tabs>
        <w:suppressAutoHyphens/>
        <w:autoSpaceDE w:val="0"/>
        <w:ind w:left="0" w:firstLine="692"/>
        <w:jc w:val="both"/>
        <w:rPr>
          <w:bCs/>
          <w:color w:val="auto"/>
        </w:rPr>
      </w:pPr>
      <w:r w:rsidRPr="0042645D">
        <w:rPr>
          <w:bCs/>
          <w:color w:val="auto"/>
        </w:rPr>
        <w:t>- внесении изменений в настоящие Правила;</w:t>
      </w:r>
    </w:p>
    <w:p w:rsidR="00BC198B" w:rsidRPr="0042645D" w:rsidRDefault="00BC198B" w:rsidP="00BC198B">
      <w:pPr>
        <w:pStyle w:val="ac"/>
        <w:tabs>
          <w:tab w:val="right" w:pos="709"/>
          <w:tab w:val="right" w:pos="993"/>
        </w:tabs>
        <w:suppressAutoHyphens/>
        <w:autoSpaceDE w:val="0"/>
        <w:ind w:left="0" w:firstLine="692"/>
        <w:jc w:val="both"/>
        <w:rPr>
          <w:rFonts w:eastAsia="Times New Roman CYR"/>
          <w:color w:val="auto"/>
          <w:lang w:eastAsia="ar-SA"/>
        </w:rPr>
      </w:pPr>
      <w:r w:rsidRPr="0042645D">
        <w:rPr>
          <w:bCs/>
          <w:color w:val="auto"/>
        </w:rPr>
        <w:t xml:space="preserve">- иных действий, связанных с регулированием землепользования и застройки. </w:t>
      </w:r>
    </w:p>
    <w:p w:rsidR="00D7509D" w:rsidRPr="0042645D" w:rsidRDefault="00D7509D" w:rsidP="00E037C9">
      <w:pPr>
        <w:pStyle w:val="ac"/>
        <w:widowControl/>
        <w:numPr>
          <w:ilvl w:val="0"/>
          <w:numId w:val="1"/>
        </w:numPr>
        <w:tabs>
          <w:tab w:val="right" w:pos="709"/>
          <w:tab w:val="right" w:pos="993"/>
        </w:tabs>
        <w:ind w:left="0" w:firstLine="692"/>
        <w:jc w:val="both"/>
        <w:rPr>
          <w:color w:val="auto"/>
          <w:lang w:bidi="ar-SA"/>
        </w:rPr>
      </w:pPr>
      <w:r w:rsidRPr="0042645D">
        <w:rPr>
          <w:color w:val="auto"/>
          <w:lang w:bidi="ar-SA"/>
        </w:rPr>
        <w:t>Настоящие Правила применяются наряду с:</w:t>
      </w:r>
    </w:p>
    <w:p w:rsidR="00F137FD" w:rsidRPr="0042645D" w:rsidRDefault="00722EF9" w:rsidP="00BC198B">
      <w:pPr>
        <w:pStyle w:val="ac"/>
        <w:widowControl/>
        <w:tabs>
          <w:tab w:val="right" w:pos="709"/>
          <w:tab w:val="right" w:pos="993"/>
        </w:tabs>
        <w:ind w:left="0" w:firstLine="692"/>
        <w:jc w:val="both"/>
        <w:rPr>
          <w:color w:val="auto"/>
          <w:lang w:bidi="ar-SA"/>
        </w:rPr>
      </w:pPr>
      <w:r w:rsidRPr="0042645D">
        <w:rPr>
          <w:color w:val="auto"/>
          <w:lang w:bidi="ar-SA"/>
        </w:rPr>
        <w:t>- техническими регламентами (</w:t>
      </w:r>
      <w:r w:rsidR="00D7509D" w:rsidRPr="0042645D">
        <w:rPr>
          <w:color w:val="auto"/>
          <w:lang w:bidi="ar-SA"/>
        </w:rPr>
        <w:t xml:space="preserve">вплоть до их вступления в установленном порядке в силу - нормативными техническими документами в части, не противоречащей Федеральному закону </w:t>
      </w:r>
      <w:r w:rsidR="005B77AC" w:rsidRPr="0042645D">
        <w:rPr>
          <w:color w:val="auto"/>
          <w:lang w:bidi="ar-SA"/>
        </w:rPr>
        <w:t>«</w:t>
      </w:r>
      <w:r w:rsidR="00D7509D" w:rsidRPr="0042645D">
        <w:rPr>
          <w:color w:val="auto"/>
          <w:lang w:bidi="ar-SA"/>
        </w:rPr>
        <w:t>О техническом регулировании</w:t>
      </w:r>
      <w:r w:rsidR="005B77AC" w:rsidRPr="0042645D">
        <w:rPr>
          <w:color w:val="auto"/>
          <w:lang w:bidi="ar-SA"/>
        </w:rPr>
        <w:t>»</w:t>
      </w:r>
      <w:r w:rsidR="00D7509D" w:rsidRPr="0042645D">
        <w:rPr>
          <w:color w:val="auto"/>
          <w:lang w:bidi="ar-SA"/>
        </w:rPr>
        <w:t xml:space="preserve"> и Градостроительному кодексу Российской Федерации), принятыми в соответствии с законодательством в целях обеспечения безопасности жизни и здоровья людей, надежности и безопасности объектов капитального строительства, защиты имущества, сохранения окружающей среды и объектов культурного наследия;</w:t>
      </w:r>
    </w:p>
    <w:p w:rsidR="00F137FD" w:rsidRPr="0042645D" w:rsidRDefault="00F137FD" w:rsidP="00F137FD">
      <w:pPr>
        <w:pStyle w:val="ac"/>
        <w:widowControl/>
        <w:tabs>
          <w:tab w:val="left" w:pos="709"/>
        </w:tabs>
        <w:ind w:left="0" w:firstLine="692"/>
        <w:jc w:val="both"/>
        <w:rPr>
          <w:rFonts w:eastAsia="Times New Roman CYR"/>
          <w:color w:val="auto"/>
          <w:lang w:eastAsia="ar-SA"/>
        </w:rPr>
      </w:pPr>
      <w:r w:rsidRPr="0042645D">
        <w:rPr>
          <w:rFonts w:eastAsia="Times New Roman CYR"/>
          <w:color w:val="auto"/>
          <w:lang w:eastAsia="ar-SA"/>
        </w:rPr>
        <w:t xml:space="preserve">- нормативными правовыми актами </w:t>
      </w:r>
      <w:r w:rsidR="000F0B8F" w:rsidRPr="0042645D">
        <w:rPr>
          <w:rFonts w:eastAsia="Times New Roman CYR"/>
          <w:color w:val="auto"/>
          <w:lang w:eastAsia="ar-SA"/>
        </w:rPr>
        <w:t>Российской Федерации, Республики Мордовия,</w:t>
      </w:r>
      <w:r w:rsidRPr="0042645D">
        <w:rPr>
          <w:rFonts w:eastAsia="Times New Roman CYR"/>
          <w:color w:val="auto"/>
          <w:lang w:eastAsia="ar-SA"/>
        </w:rPr>
        <w:t xml:space="preserve"> </w:t>
      </w:r>
      <w:r w:rsidR="00041E66" w:rsidRPr="0042645D">
        <w:rPr>
          <w:rFonts w:eastAsia="Times New Roman CYR"/>
          <w:color w:val="auto"/>
          <w:lang w:eastAsia="ar-SA"/>
        </w:rPr>
        <w:t>Ромодановского муниципального района</w:t>
      </w:r>
      <w:r w:rsidR="00722EF9" w:rsidRPr="0042645D">
        <w:rPr>
          <w:rFonts w:eastAsia="Times New Roman CYR"/>
          <w:color w:val="auto"/>
          <w:lang w:eastAsia="ar-SA"/>
        </w:rPr>
        <w:t xml:space="preserve"> </w:t>
      </w:r>
      <w:r w:rsidRPr="0042645D">
        <w:rPr>
          <w:rFonts w:eastAsia="Times New Roman CYR"/>
          <w:color w:val="auto"/>
          <w:lang w:eastAsia="ar-SA"/>
        </w:rPr>
        <w:t xml:space="preserve">и </w:t>
      </w:r>
      <w:r w:rsidR="00041E66" w:rsidRPr="0042645D">
        <w:rPr>
          <w:rFonts w:eastAsia="Times New Roman CYR"/>
          <w:color w:val="auto"/>
          <w:lang w:eastAsia="ar-SA"/>
        </w:rPr>
        <w:t>Ромодановского</w:t>
      </w:r>
      <w:r w:rsidR="00133567" w:rsidRPr="0042645D">
        <w:rPr>
          <w:rFonts w:eastAsia="Times New Roman CYR"/>
          <w:color w:val="auto"/>
          <w:lang w:eastAsia="ar-SA"/>
        </w:rPr>
        <w:t xml:space="preserve"> сельского поселения</w:t>
      </w:r>
      <w:r w:rsidRPr="0042645D">
        <w:rPr>
          <w:rFonts w:eastAsia="Times New Roman CYR"/>
          <w:color w:val="auto"/>
          <w:lang w:eastAsia="ar-SA"/>
        </w:rPr>
        <w:t xml:space="preserve"> по вопросам регулирования землепользования и застройки.</w:t>
      </w:r>
    </w:p>
    <w:p w:rsidR="00F137FD" w:rsidRPr="0042645D" w:rsidRDefault="00F137FD" w:rsidP="00E037C9">
      <w:pPr>
        <w:pStyle w:val="Bodytext20"/>
        <w:numPr>
          <w:ilvl w:val="0"/>
          <w:numId w:val="1"/>
        </w:numPr>
        <w:shd w:val="clear" w:color="auto" w:fill="auto"/>
        <w:tabs>
          <w:tab w:val="left" w:pos="289"/>
          <w:tab w:val="left" w:pos="709"/>
          <w:tab w:val="right" w:pos="993"/>
        </w:tabs>
        <w:spacing w:before="0" w:after="0" w:line="240" w:lineRule="auto"/>
        <w:ind w:left="0" w:firstLine="692"/>
        <w:rPr>
          <w:color w:val="auto"/>
          <w:sz w:val="24"/>
          <w:szCs w:val="24"/>
        </w:rPr>
      </w:pPr>
      <w:r w:rsidRPr="0042645D">
        <w:rPr>
          <w:color w:val="auto"/>
          <w:sz w:val="24"/>
          <w:szCs w:val="24"/>
        </w:rPr>
        <w:t>Правила разработаны в соответствие с экологическими, санитарно-эпидемиологическими, градостроительными, техническими и иными нормативными документами в целях защиты жизни, здоровья людей, имущества, охраны окружающей среды.</w:t>
      </w:r>
    </w:p>
    <w:p w:rsidR="00D7509D" w:rsidRPr="0042645D" w:rsidRDefault="00D7509D" w:rsidP="00E037C9">
      <w:pPr>
        <w:pStyle w:val="ac"/>
        <w:widowControl/>
        <w:numPr>
          <w:ilvl w:val="0"/>
          <w:numId w:val="1"/>
        </w:numPr>
        <w:tabs>
          <w:tab w:val="left" w:pos="709"/>
          <w:tab w:val="right" w:pos="993"/>
        </w:tabs>
        <w:ind w:left="0" w:firstLine="692"/>
        <w:jc w:val="both"/>
        <w:rPr>
          <w:color w:val="auto"/>
          <w:lang w:bidi="ar-SA"/>
        </w:rPr>
      </w:pPr>
      <w:r w:rsidRPr="0042645D">
        <w:rPr>
          <w:color w:val="auto"/>
          <w:lang w:bidi="ar-SA"/>
        </w:rPr>
        <w:lastRenderedPageBreak/>
        <w:t>Настоящие Правила обязательны для соблюдения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 контролирующими градостроительную деятельность на территории муниципального образования.</w:t>
      </w:r>
    </w:p>
    <w:p w:rsidR="00D7509D" w:rsidRPr="0042645D" w:rsidRDefault="00D7509D" w:rsidP="00D7509D">
      <w:pPr>
        <w:widowControl/>
        <w:ind w:firstLine="709"/>
        <w:jc w:val="both"/>
        <w:rPr>
          <w:color w:val="auto"/>
          <w:lang w:bidi="ar-SA"/>
        </w:rPr>
      </w:pPr>
    </w:p>
    <w:p w:rsidR="006D3C41" w:rsidRPr="0042645D" w:rsidRDefault="006D3C41" w:rsidP="006D3C41">
      <w:pPr>
        <w:pStyle w:val="Heading50"/>
        <w:keepNext/>
        <w:keepLines/>
        <w:shd w:val="clear" w:color="auto" w:fill="auto"/>
        <w:tabs>
          <w:tab w:val="left" w:pos="993"/>
        </w:tabs>
        <w:spacing w:before="0" w:after="0" w:line="240" w:lineRule="auto"/>
        <w:ind w:firstLine="709"/>
        <w:rPr>
          <w:color w:val="auto"/>
          <w:sz w:val="24"/>
          <w:szCs w:val="24"/>
        </w:rPr>
      </w:pPr>
      <w:bookmarkStart w:id="20" w:name="_Toc479664051"/>
      <w:r w:rsidRPr="0042645D">
        <w:rPr>
          <w:color w:val="auto"/>
          <w:sz w:val="24"/>
          <w:szCs w:val="24"/>
        </w:rPr>
        <w:t>Статья</w:t>
      </w:r>
      <w:r w:rsidR="00F819AA" w:rsidRPr="0042645D">
        <w:rPr>
          <w:rStyle w:val="Heading5NotBold"/>
          <w:b/>
          <w:color w:val="auto"/>
          <w:sz w:val="24"/>
          <w:szCs w:val="24"/>
        </w:rPr>
        <w:t xml:space="preserve"> 3</w:t>
      </w:r>
      <w:r w:rsidRPr="0042645D">
        <w:rPr>
          <w:rStyle w:val="Heading5NotBold"/>
          <w:b/>
          <w:color w:val="auto"/>
          <w:sz w:val="24"/>
          <w:szCs w:val="24"/>
        </w:rPr>
        <w:t>.</w:t>
      </w:r>
      <w:r w:rsidRPr="0042645D">
        <w:rPr>
          <w:rStyle w:val="Heading5NotBold"/>
          <w:color w:val="auto"/>
          <w:sz w:val="24"/>
          <w:szCs w:val="24"/>
        </w:rPr>
        <w:t xml:space="preserve"> </w:t>
      </w:r>
      <w:r w:rsidRPr="0042645D">
        <w:rPr>
          <w:color w:val="auto"/>
          <w:sz w:val="24"/>
          <w:szCs w:val="24"/>
        </w:rPr>
        <w:t>Объекты и субъекты градостроительной деятельности и земельных отношений</w:t>
      </w:r>
      <w:bookmarkEnd w:id="20"/>
    </w:p>
    <w:p w:rsidR="006D3C41" w:rsidRPr="0042645D" w:rsidRDefault="006D3C41" w:rsidP="00F137FD">
      <w:pPr>
        <w:widowControl/>
        <w:ind w:firstLine="709"/>
        <w:jc w:val="both"/>
        <w:rPr>
          <w:b/>
          <w:color w:val="auto"/>
        </w:rPr>
      </w:pPr>
    </w:p>
    <w:p w:rsidR="00F137FD" w:rsidRPr="0042645D" w:rsidRDefault="00F137FD" w:rsidP="000F0B8F">
      <w:pPr>
        <w:pStyle w:val="ac"/>
        <w:widowControl/>
        <w:numPr>
          <w:ilvl w:val="0"/>
          <w:numId w:val="2"/>
        </w:numPr>
        <w:tabs>
          <w:tab w:val="right" w:pos="993"/>
        </w:tabs>
        <w:ind w:left="0" w:firstLine="709"/>
        <w:jc w:val="both"/>
        <w:rPr>
          <w:b/>
          <w:color w:val="auto"/>
          <w:lang w:bidi="ar-SA"/>
        </w:rPr>
      </w:pPr>
      <w:r w:rsidRPr="0042645D">
        <w:rPr>
          <w:color w:val="auto"/>
          <w:lang w:bidi="ar-SA"/>
        </w:rPr>
        <w:t xml:space="preserve">Объектами земельных отношений </w:t>
      </w:r>
      <w:r w:rsidRPr="0042645D">
        <w:rPr>
          <w:bCs/>
          <w:color w:val="auto"/>
          <w:lang w:bidi="ar-SA"/>
        </w:rPr>
        <w:t>и градостроительной деятельности</w:t>
      </w:r>
      <w:r w:rsidRPr="0042645D">
        <w:rPr>
          <w:color w:val="auto"/>
          <w:lang w:bidi="ar-SA"/>
        </w:rPr>
        <w:t xml:space="preserve"> </w:t>
      </w:r>
      <w:r w:rsidR="00F8635A" w:rsidRPr="0042645D">
        <w:rPr>
          <w:color w:val="auto"/>
          <w:lang w:bidi="ar-SA"/>
        </w:rPr>
        <w:t xml:space="preserve">в </w:t>
      </w:r>
      <w:r w:rsidR="00041E66" w:rsidRPr="0042645D">
        <w:rPr>
          <w:color w:val="auto"/>
          <w:lang w:bidi="ar-SA"/>
        </w:rPr>
        <w:t>Ромодановском</w:t>
      </w:r>
      <w:r w:rsidR="00133567" w:rsidRPr="0042645D">
        <w:rPr>
          <w:color w:val="auto"/>
          <w:lang w:bidi="ar-SA"/>
        </w:rPr>
        <w:t xml:space="preserve"> сельском поселении</w:t>
      </w:r>
      <w:r w:rsidRPr="0042645D">
        <w:rPr>
          <w:color w:val="auto"/>
          <w:lang w:bidi="ar-SA"/>
        </w:rPr>
        <w:t xml:space="preserve"> являются территории в границах, установленных </w:t>
      </w:r>
      <w:r w:rsidRPr="0042645D">
        <w:rPr>
          <w:color w:val="auto"/>
        </w:rPr>
        <w:t xml:space="preserve">законом </w:t>
      </w:r>
      <w:r w:rsidR="000F0B8F" w:rsidRPr="0042645D">
        <w:rPr>
          <w:color w:val="auto"/>
        </w:rPr>
        <w:t xml:space="preserve">Республики Мордовия от 01.12.2004 г. № </w:t>
      </w:r>
      <w:r w:rsidR="000F0B8F" w:rsidRPr="0042645D">
        <w:rPr>
          <w:color w:val="auto"/>
          <w:spacing w:val="2"/>
          <w:shd w:val="clear" w:color="auto" w:fill="FFFFFF"/>
        </w:rPr>
        <w:t>99-З</w:t>
      </w:r>
      <w:r w:rsidRPr="0042645D">
        <w:rPr>
          <w:color w:val="auto"/>
        </w:rPr>
        <w:t xml:space="preserve"> </w:t>
      </w:r>
      <w:r w:rsidR="005B77AC" w:rsidRPr="0042645D">
        <w:rPr>
          <w:color w:val="auto"/>
        </w:rPr>
        <w:t>«</w:t>
      </w:r>
      <w:r w:rsidR="000F0B8F" w:rsidRPr="0042645D">
        <w:rPr>
          <w:color w:val="auto"/>
          <w:lang w:bidi="ar-SA"/>
        </w:rPr>
        <w:t xml:space="preserve">Об установлении границ муниципальных образований </w:t>
      </w:r>
      <w:r w:rsidR="00041E66" w:rsidRPr="0042645D">
        <w:rPr>
          <w:color w:val="auto"/>
          <w:lang w:bidi="ar-SA"/>
        </w:rPr>
        <w:t>Ромодановского муниципального района</w:t>
      </w:r>
      <w:r w:rsidR="000F0B8F" w:rsidRPr="0042645D">
        <w:rPr>
          <w:color w:val="auto"/>
          <w:lang w:bidi="ar-SA"/>
        </w:rPr>
        <w:t xml:space="preserve">, </w:t>
      </w:r>
      <w:r w:rsidR="00041E66" w:rsidRPr="0042645D">
        <w:rPr>
          <w:color w:val="auto"/>
          <w:lang w:bidi="ar-SA"/>
        </w:rPr>
        <w:t>Ромодановского муниципального района</w:t>
      </w:r>
      <w:r w:rsidR="000F0B8F" w:rsidRPr="0042645D">
        <w:rPr>
          <w:color w:val="auto"/>
          <w:lang w:bidi="ar-SA"/>
        </w:rPr>
        <w:t xml:space="preserve"> и наделении их статусом сельского поселения и муниципального района»,</w:t>
      </w:r>
      <w:r w:rsidR="000F0B8F" w:rsidRPr="0042645D">
        <w:rPr>
          <w:b/>
          <w:color w:val="auto"/>
          <w:lang w:bidi="ar-SA"/>
        </w:rPr>
        <w:t xml:space="preserve"> </w:t>
      </w:r>
      <w:r w:rsidRPr="0042645D">
        <w:rPr>
          <w:color w:val="auto"/>
          <w:lang w:bidi="ar-SA"/>
        </w:rPr>
        <w:t>а также земельные участки и объекты капитального строительства, расположенные на его территории.</w:t>
      </w:r>
    </w:p>
    <w:p w:rsidR="00F137FD" w:rsidRPr="0042645D" w:rsidRDefault="00F137FD" w:rsidP="00E037C9">
      <w:pPr>
        <w:pStyle w:val="ac"/>
        <w:widowControl/>
        <w:numPr>
          <w:ilvl w:val="0"/>
          <w:numId w:val="2"/>
        </w:numPr>
        <w:tabs>
          <w:tab w:val="right" w:pos="993"/>
        </w:tabs>
        <w:ind w:left="0" w:firstLine="709"/>
        <w:jc w:val="both"/>
        <w:rPr>
          <w:color w:val="auto"/>
          <w:lang w:bidi="ar-SA"/>
        </w:rPr>
      </w:pPr>
      <w:r w:rsidRPr="0042645D">
        <w:rPr>
          <w:color w:val="auto"/>
          <w:lang w:bidi="ar-SA"/>
        </w:rPr>
        <w:t xml:space="preserve">Субъектами земельных отношений и градостроительной деятельности на территории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lang w:bidi="ar-SA"/>
        </w:rPr>
        <w:t xml:space="preserve"> являются:</w:t>
      </w:r>
    </w:p>
    <w:p w:rsidR="00F137FD" w:rsidRPr="0042645D" w:rsidRDefault="00F137FD" w:rsidP="00E037C9">
      <w:pPr>
        <w:pStyle w:val="ac"/>
        <w:widowControl/>
        <w:numPr>
          <w:ilvl w:val="1"/>
          <w:numId w:val="1"/>
        </w:numPr>
        <w:tabs>
          <w:tab w:val="right" w:pos="993"/>
        </w:tabs>
        <w:ind w:left="0" w:firstLine="709"/>
        <w:jc w:val="both"/>
        <w:rPr>
          <w:color w:val="auto"/>
          <w:lang w:bidi="ar-SA"/>
        </w:rPr>
      </w:pPr>
      <w:r w:rsidRPr="0042645D">
        <w:rPr>
          <w:color w:val="auto"/>
          <w:lang w:bidi="ar-SA"/>
        </w:rPr>
        <w:t>органы государственной власти и органы местного самоуправления;</w:t>
      </w:r>
    </w:p>
    <w:p w:rsidR="00F137FD" w:rsidRPr="0042645D" w:rsidRDefault="00F137FD" w:rsidP="00E037C9">
      <w:pPr>
        <w:pStyle w:val="ac"/>
        <w:widowControl/>
        <w:numPr>
          <w:ilvl w:val="1"/>
          <w:numId w:val="1"/>
        </w:numPr>
        <w:tabs>
          <w:tab w:val="right" w:pos="993"/>
        </w:tabs>
        <w:ind w:left="0" w:firstLine="709"/>
        <w:jc w:val="both"/>
        <w:rPr>
          <w:color w:val="auto"/>
          <w:lang w:bidi="ar-SA"/>
        </w:rPr>
      </w:pPr>
      <w:r w:rsidRPr="0042645D">
        <w:rPr>
          <w:color w:val="auto"/>
          <w:lang w:bidi="ar-SA"/>
        </w:rPr>
        <w:t>физические и юридические лица.</w:t>
      </w:r>
    </w:p>
    <w:p w:rsidR="00F137FD" w:rsidRPr="0042645D" w:rsidRDefault="00F137FD" w:rsidP="00F137FD">
      <w:pPr>
        <w:widowControl/>
        <w:ind w:firstLine="709"/>
        <w:jc w:val="both"/>
        <w:rPr>
          <w:color w:val="auto"/>
          <w:lang w:bidi="ar-SA"/>
        </w:rPr>
      </w:pPr>
    </w:p>
    <w:p w:rsidR="006D3C41" w:rsidRPr="0042645D" w:rsidRDefault="006D3C41" w:rsidP="000F0B8F">
      <w:pPr>
        <w:pStyle w:val="Heading50"/>
        <w:keepNext/>
        <w:keepLines/>
        <w:shd w:val="clear" w:color="auto" w:fill="auto"/>
        <w:tabs>
          <w:tab w:val="left" w:pos="993"/>
        </w:tabs>
        <w:spacing w:before="0" w:after="0" w:line="240" w:lineRule="auto"/>
        <w:ind w:firstLine="709"/>
        <w:rPr>
          <w:color w:val="auto"/>
          <w:sz w:val="24"/>
          <w:szCs w:val="24"/>
        </w:rPr>
      </w:pPr>
      <w:bookmarkStart w:id="21" w:name="_Toc479664052"/>
      <w:r w:rsidRPr="0042645D">
        <w:rPr>
          <w:color w:val="auto"/>
          <w:sz w:val="24"/>
          <w:szCs w:val="24"/>
        </w:rPr>
        <w:t>Статья</w:t>
      </w:r>
      <w:r w:rsidR="00F819AA" w:rsidRPr="0042645D">
        <w:rPr>
          <w:rStyle w:val="Heading5NotBold"/>
          <w:b/>
          <w:color w:val="auto"/>
          <w:sz w:val="24"/>
          <w:szCs w:val="24"/>
        </w:rPr>
        <w:t xml:space="preserve"> 4</w:t>
      </w:r>
      <w:r w:rsidRPr="0042645D">
        <w:rPr>
          <w:rStyle w:val="Heading5NotBold"/>
          <w:b/>
          <w:color w:val="auto"/>
          <w:sz w:val="24"/>
          <w:szCs w:val="24"/>
        </w:rPr>
        <w:t>.</w:t>
      </w:r>
      <w:r w:rsidRPr="0042645D">
        <w:rPr>
          <w:rStyle w:val="Heading5NotBold"/>
          <w:color w:val="auto"/>
          <w:sz w:val="24"/>
          <w:szCs w:val="24"/>
        </w:rPr>
        <w:t xml:space="preserve"> </w:t>
      </w:r>
      <w:r w:rsidRPr="0042645D">
        <w:rPr>
          <w:color w:val="auto"/>
          <w:sz w:val="24"/>
          <w:szCs w:val="24"/>
        </w:rPr>
        <w:t>Состав и структура Правил</w:t>
      </w:r>
      <w:bookmarkEnd w:id="21"/>
    </w:p>
    <w:p w:rsidR="006D3C41" w:rsidRPr="0042645D" w:rsidRDefault="006D3C41" w:rsidP="000F0B8F">
      <w:pPr>
        <w:widowControl/>
        <w:ind w:firstLine="709"/>
        <w:jc w:val="both"/>
        <w:rPr>
          <w:b/>
          <w:color w:val="auto"/>
        </w:rPr>
      </w:pPr>
    </w:p>
    <w:p w:rsidR="00F137FD" w:rsidRPr="0042645D" w:rsidRDefault="00F137FD" w:rsidP="000F0B8F">
      <w:pPr>
        <w:pStyle w:val="ac"/>
        <w:numPr>
          <w:ilvl w:val="0"/>
          <w:numId w:val="3"/>
        </w:numPr>
        <w:tabs>
          <w:tab w:val="right" w:pos="993"/>
        </w:tabs>
        <w:ind w:left="0" w:firstLine="709"/>
        <w:jc w:val="both"/>
        <w:rPr>
          <w:color w:val="auto"/>
        </w:rPr>
      </w:pPr>
      <w:r w:rsidRPr="0042645D">
        <w:rPr>
          <w:color w:val="auto"/>
        </w:rPr>
        <w:t>Настоящие Правила включают в себя:</w:t>
      </w:r>
    </w:p>
    <w:p w:rsidR="00F137FD" w:rsidRPr="0042645D" w:rsidRDefault="00F137FD" w:rsidP="000F0B8F">
      <w:pPr>
        <w:pStyle w:val="ac"/>
        <w:numPr>
          <w:ilvl w:val="1"/>
          <w:numId w:val="3"/>
        </w:numPr>
        <w:tabs>
          <w:tab w:val="right" w:pos="993"/>
        </w:tabs>
        <w:ind w:left="0" w:firstLine="709"/>
        <w:jc w:val="both"/>
        <w:rPr>
          <w:color w:val="auto"/>
        </w:rPr>
      </w:pPr>
      <w:r w:rsidRPr="0042645D">
        <w:rPr>
          <w:color w:val="auto"/>
        </w:rPr>
        <w:t>порядок применения Правил землепользования и застройки и внесения в них изменений (часть I);</w:t>
      </w:r>
    </w:p>
    <w:p w:rsidR="00F137FD" w:rsidRPr="0042645D" w:rsidRDefault="00F137FD" w:rsidP="000F0B8F">
      <w:pPr>
        <w:pStyle w:val="ac"/>
        <w:numPr>
          <w:ilvl w:val="1"/>
          <w:numId w:val="3"/>
        </w:numPr>
        <w:tabs>
          <w:tab w:val="right" w:pos="993"/>
        </w:tabs>
        <w:ind w:left="0" w:firstLine="709"/>
        <w:jc w:val="both"/>
        <w:rPr>
          <w:color w:val="auto"/>
        </w:rPr>
      </w:pPr>
      <w:r w:rsidRPr="0042645D">
        <w:rPr>
          <w:color w:val="auto"/>
        </w:rPr>
        <w:t>карты градостроительного зонирования (часть II);</w:t>
      </w:r>
    </w:p>
    <w:p w:rsidR="00F137FD" w:rsidRPr="0042645D" w:rsidRDefault="00F137FD" w:rsidP="000F0B8F">
      <w:pPr>
        <w:pStyle w:val="ac"/>
        <w:numPr>
          <w:ilvl w:val="1"/>
          <w:numId w:val="3"/>
        </w:numPr>
        <w:tabs>
          <w:tab w:val="right" w:pos="993"/>
        </w:tabs>
        <w:ind w:left="0" w:firstLine="709"/>
        <w:jc w:val="both"/>
        <w:rPr>
          <w:color w:val="auto"/>
        </w:rPr>
      </w:pPr>
      <w:r w:rsidRPr="0042645D">
        <w:rPr>
          <w:color w:val="auto"/>
        </w:rPr>
        <w:t>градостроительные регламенты (часть III).</w:t>
      </w:r>
    </w:p>
    <w:p w:rsidR="00F137FD" w:rsidRPr="0042645D" w:rsidRDefault="00F137FD" w:rsidP="000F0B8F">
      <w:pPr>
        <w:pStyle w:val="ac"/>
        <w:numPr>
          <w:ilvl w:val="0"/>
          <w:numId w:val="3"/>
        </w:numPr>
        <w:tabs>
          <w:tab w:val="right" w:pos="993"/>
        </w:tabs>
        <w:ind w:left="0" w:firstLine="709"/>
        <w:jc w:val="both"/>
        <w:rPr>
          <w:color w:val="auto"/>
        </w:rPr>
      </w:pPr>
      <w:r w:rsidRPr="0042645D">
        <w:rPr>
          <w:color w:val="auto"/>
        </w:rPr>
        <w:t>Порядок применения Правил и внесения в них изменений включает в себя положения:</w:t>
      </w:r>
    </w:p>
    <w:p w:rsidR="00F137FD" w:rsidRPr="0042645D" w:rsidRDefault="00F137FD" w:rsidP="000F0B8F">
      <w:pPr>
        <w:pStyle w:val="ac"/>
        <w:tabs>
          <w:tab w:val="right" w:pos="993"/>
        </w:tabs>
        <w:ind w:left="0" w:firstLine="709"/>
        <w:jc w:val="both"/>
        <w:rPr>
          <w:color w:val="auto"/>
        </w:rPr>
      </w:pPr>
      <w:r w:rsidRPr="0042645D">
        <w:rPr>
          <w:color w:val="auto"/>
        </w:rPr>
        <w:t>- о регулировании землепользования и застройки органами местного самоуправления;</w:t>
      </w:r>
    </w:p>
    <w:p w:rsidR="00F137FD" w:rsidRPr="0042645D" w:rsidRDefault="00F137FD" w:rsidP="000F0B8F">
      <w:pPr>
        <w:pStyle w:val="ac"/>
        <w:tabs>
          <w:tab w:val="right" w:pos="993"/>
        </w:tabs>
        <w:ind w:left="0" w:firstLine="709"/>
        <w:jc w:val="both"/>
        <w:rPr>
          <w:color w:val="auto"/>
        </w:rPr>
      </w:pPr>
      <w:r w:rsidRPr="0042645D">
        <w:rPr>
          <w:color w:val="auto"/>
        </w:rPr>
        <w:t>- об изменении видов разрешенного использования земельных участков и объектов капитального строительства физическими и юридическими лицами;</w:t>
      </w:r>
    </w:p>
    <w:p w:rsidR="00F137FD" w:rsidRPr="0042645D" w:rsidRDefault="00F137FD" w:rsidP="000F0B8F">
      <w:pPr>
        <w:pStyle w:val="ac"/>
        <w:tabs>
          <w:tab w:val="right" w:pos="993"/>
        </w:tabs>
        <w:ind w:left="0" w:firstLine="709"/>
        <w:jc w:val="both"/>
        <w:rPr>
          <w:color w:val="auto"/>
        </w:rPr>
      </w:pPr>
      <w:r w:rsidRPr="0042645D">
        <w:rPr>
          <w:color w:val="auto"/>
        </w:rPr>
        <w:t>- о подготовке документации по планировке территории;</w:t>
      </w:r>
    </w:p>
    <w:p w:rsidR="00F137FD" w:rsidRPr="0042645D" w:rsidRDefault="00F137FD" w:rsidP="000F0B8F">
      <w:pPr>
        <w:pStyle w:val="ac"/>
        <w:tabs>
          <w:tab w:val="right" w:pos="993"/>
        </w:tabs>
        <w:ind w:left="0" w:firstLine="709"/>
        <w:jc w:val="both"/>
        <w:rPr>
          <w:color w:val="auto"/>
        </w:rPr>
      </w:pPr>
      <w:r w:rsidRPr="0042645D">
        <w:rPr>
          <w:color w:val="auto"/>
        </w:rPr>
        <w:t>- о проведении публичных слушаний по вопросам градостроительной деятельности;</w:t>
      </w:r>
    </w:p>
    <w:p w:rsidR="00F137FD" w:rsidRPr="0042645D" w:rsidRDefault="00F137FD" w:rsidP="000F0B8F">
      <w:pPr>
        <w:pStyle w:val="ac"/>
        <w:tabs>
          <w:tab w:val="right" w:pos="993"/>
        </w:tabs>
        <w:ind w:left="0" w:firstLine="709"/>
        <w:jc w:val="both"/>
        <w:rPr>
          <w:color w:val="auto"/>
        </w:rPr>
      </w:pPr>
      <w:r w:rsidRPr="0042645D">
        <w:rPr>
          <w:color w:val="auto"/>
        </w:rPr>
        <w:t>- о внесении изменений в Правила землепользования и застройки;</w:t>
      </w:r>
    </w:p>
    <w:p w:rsidR="006D3C41" w:rsidRPr="0042645D" w:rsidRDefault="00F137FD" w:rsidP="000F0B8F">
      <w:pPr>
        <w:pStyle w:val="ac"/>
        <w:tabs>
          <w:tab w:val="right" w:pos="993"/>
        </w:tabs>
        <w:ind w:left="0" w:firstLine="709"/>
        <w:jc w:val="both"/>
        <w:rPr>
          <w:color w:val="auto"/>
        </w:rPr>
      </w:pPr>
      <w:r w:rsidRPr="0042645D">
        <w:rPr>
          <w:color w:val="auto"/>
        </w:rPr>
        <w:t>- о регулировании иных вопросов землепользования и застройки.</w:t>
      </w:r>
    </w:p>
    <w:p w:rsidR="00F137FD" w:rsidRPr="0042645D" w:rsidRDefault="00F137FD" w:rsidP="000F0B8F">
      <w:pPr>
        <w:pStyle w:val="ac"/>
        <w:numPr>
          <w:ilvl w:val="0"/>
          <w:numId w:val="3"/>
        </w:numPr>
        <w:tabs>
          <w:tab w:val="right" w:pos="993"/>
        </w:tabs>
        <w:ind w:left="0" w:firstLine="709"/>
        <w:jc w:val="both"/>
        <w:rPr>
          <w:color w:val="auto"/>
        </w:rPr>
      </w:pPr>
      <w:r w:rsidRPr="0042645D">
        <w:rPr>
          <w:color w:val="auto"/>
        </w:rPr>
        <w:t>Карты градостроительного зонирования выполнены в</w:t>
      </w:r>
      <w:r w:rsidR="002537B3" w:rsidRPr="0042645D">
        <w:rPr>
          <w:color w:val="auto"/>
        </w:rPr>
        <w:t xml:space="preserve"> М 1:25 000 и М 1:5</w:t>
      </w:r>
      <w:r w:rsidRPr="0042645D">
        <w:rPr>
          <w:color w:val="auto"/>
        </w:rPr>
        <w:t xml:space="preserve"> 000.</w:t>
      </w:r>
    </w:p>
    <w:p w:rsidR="00F137FD" w:rsidRPr="0042645D" w:rsidRDefault="00F137FD" w:rsidP="000F0B8F">
      <w:pPr>
        <w:pStyle w:val="ac"/>
        <w:numPr>
          <w:ilvl w:val="0"/>
          <w:numId w:val="3"/>
        </w:numPr>
        <w:tabs>
          <w:tab w:val="right" w:pos="993"/>
        </w:tabs>
        <w:ind w:left="0" w:firstLine="709"/>
        <w:jc w:val="both"/>
        <w:rPr>
          <w:color w:val="auto"/>
        </w:rPr>
      </w:pPr>
      <w:r w:rsidRPr="0042645D">
        <w:rPr>
          <w:color w:val="auto"/>
        </w:rPr>
        <w:t>Градостроительный регламент использования территорий применительно к различным территориальным зонам, выделенным на Картах градостроительного зонирования, включает:</w:t>
      </w:r>
    </w:p>
    <w:p w:rsidR="00F137FD" w:rsidRPr="0042645D" w:rsidRDefault="00F137FD" w:rsidP="000F0B8F">
      <w:pPr>
        <w:pStyle w:val="ac"/>
        <w:tabs>
          <w:tab w:val="right" w:pos="993"/>
        </w:tabs>
        <w:ind w:left="0" w:firstLine="709"/>
        <w:jc w:val="both"/>
        <w:rPr>
          <w:color w:val="auto"/>
        </w:rPr>
      </w:pPr>
      <w:r w:rsidRPr="0042645D">
        <w:rPr>
          <w:color w:val="auto"/>
        </w:rPr>
        <w:t xml:space="preserve">- виды разрешенного использования земельных участков и объектов капитального строительства (с учетом Классификатора видов разрешенного использования земельных участков, утвержденным приказом Минэкономразвития </w:t>
      </w:r>
      <w:r w:rsidR="000F0B8F" w:rsidRPr="0042645D">
        <w:rPr>
          <w:color w:val="auto"/>
        </w:rPr>
        <w:t xml:space="preserve">России от 1 сентября 2014 года        </w:t>
      </w:r>
      <w:r w:rsidRPr="0042645D">
        <w:rPr>
          <w:color w:val="auto"/>
        </w:rPr>
        <w:t>№ 540);</w:t>
      </w:r>
    </w:p>
    <w:p w:rsidR="00F137FD" w:rsidRPr="0042645D" w:rsidRDefault="00F137FD" w:rsidP="000F0B8F">
      <w:pPr>
        <w:pStyle w:val="ac"/>
        <w:tabs>
          <w:tab w:val="right" w:pos="993"/>
        </w:tabs>
        <w:ind w:left="0" w:firstLine="709"/>
        <w:jc w:val="both"/>
        <w:rPr>
          <w:color w:val="auto"/>
        </w:rPr>
      </w:pPr>
      <w:r w:rsidRPr="0042645D">
        <w:rPr>
          <w:color w:val="auto"/>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1B1736" w:rsidRPr="0042645D" w:rsidRDefault="00F137FD" w:rsidP="001B1736">
      <w:pPr>
        <w:pStyle w:val="ac"/>
        <w:tabs>
          <w:tab w:val="right" w:pos="993"/>
        </w:tabs>
        <w:ind w:left="0" w:firstLine="709"/>
        <w:jc w:val="both"/>
        <w:rPr>
          <w:color w:val="auto"/>
          <w:lang w:eastAsia="ar-SA"/>
        </w:rPr>
      </w:pPr>
      <w:r w:rsidRPr="0042645D">
        <w:rPr>
          <w:color w:val="auto"/>
        </w:rPr>
        <w:t>- ограничения использования земельных участков и объектов капитального строительства, устанавливаемые в со</w:t>
      </w:r>
      <w:r w:rsidRPr="0042645D">
        <w:rPr>
          <w:color w:val="auto"/>
          <w:lang w:eastAsia="ar-SA"/>
        </w:rPr>
        <w:t>ответствии с законод</w:t>
      </w:r>
      <w:r w:rsidR="001B1736" w:rsidRPr="0042645D">
        <w:rPr>
          <w:color w:val="auto"/>
          <w:lang w:eastAsia="ar-SA"/>
        </w:rPr>
        <w:t>ательством Российской Федерации;</w:t>
      </w:r>
    </w:p>
    <w:p w:rsidR="001B1736" w:rsidRPr="0042645D" w:rsidRDefault="001B1736" w:rsidP="001B1736">
      <w:pPr>
        <w:pStyle w:val="ac"/>
        <w:tabs>
          <w:tab w:val="right" w:pos="993"/>
        </w:tabs>
        <w:ind w:left="0" w:firstLine="709"/>
        <w:jc w:val="both"/>
        <w:rPr>
          <w:color w:val="auto"/>
        </w:rPr>
      </w:pPr>
      <w:r w:rsidRPr="0042645D">
        <w:rPr>
          <w:color w:val="auto"/>
        </w:rPr>
        <w:lastRenderedPageBreak/>
        <w:t>-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rsidR="006D3C41" w:rsidRPr="0042645D" w:rsidRDefault="006D3C41" w:rsidP="006D3C41">
      <w:pPr>
        <w:widowControl/>
        <w:ind w:firstLine="709"/>
        <w:jc w:val="both"/>
        <w:rPr>
          <w:color w:val="auto"/>
          <w:lang w:bidi="ar-SA"/>
        </w:rPr>
      </w:pPr>
    </w:p>
    <w:p w:rsidR="006D3C41" w:rsidRPr="0042645D" w:rsidRDefault="006D3C41" w:rsidP="006D3C41">
      <w:pPr>
        <w:pStyle w:val="Heading50"/>
        <w:keepNext/>
        <w:keepLines/>
        <w:shd w:val="clear" w:color="auto" w:fill="auto"/>
        <w:tabs>
          <w:tab w:val="left" w:pos="993"/>
        </w:tabs>
        <w:spacing w:before="0" w:after="0" w:line="240" w:lineRule="auto"/>
        <w:ind w:firstLine="709"/>
        <w:rPr>
          <w:color w:val="auto"/>
          <w:sz w:val="24"/>
          <w:szCs w:val="24"/>
        </w:rPr>
      </w:pPr>
      <w:bookmarkStart w:id="22" w:name="_Toc479664053"/>
      <w:r w:rsidRPr="0042645D">
        <w:rPr>
          <w:color w:val="auto"/>
          <w:sz w:val="24"/>
          <w:szCs w:val="24"/>
        </w:rPr>
        <w:t>Статья</w:t>
      </w:r>
      <w:r w:rsidR="00F819AA" w:rsidRPr="0042645D">
        <w:rPr>
          <w:rStyle w:val="Heading5NotBold"/>
          <w:b/>
          <w:color w:val="auto"/>
          <w:sz w:val="24"/>
          <w:szCs w:val="24"/>
        </w:rPr>
        <w:t xml:space="preserve"> 5</w:t>
      </w:r>
      <w:r w:rsidRPr="0042645D">
        <w:rPr>
          <w:rStyle w:val="Heading5NotBold"/>
          <w:b/>
          <w:color w:val="auto"/>
          <w:sz w:val="24"/>
          <w:szCs w:val="24"/>
        </w:rPr>
        <w:t>.</w:t>
      </w:r>
      <w:r w:rsidRPr="0042645D">
        <w:rPr>
          <w:rStyle w:val="Heading5NotBold"/>
          <w:color w:val="auto"/>
          <w:sz w:val="24"/>
          <w:szCs w:val="24"/>
        </w:rPr>
        <w:t xml:space="preserve"> </w:t>
      </w:r>
      <w:r w:rsidRPr="0042645D">
        <w:rPr>
          <w:color w:val="auto"/>
          <w:sz w:val="24"/>
          <w:szCs w:val="24"/>
        </w:rPr>
        <w:t>Градостроительные регламенты и их применение</w:t>
      </w:r>
      <w:bookmarkEnd w:id="22"/>
    </w:p>
    <w:p w:rsidR="006D3C41" w:rsidRPr="0042645D" w:rsidRDefault="006D3C41" w:rsidP="006D3C41">
      <w:pPr>
        <w:rPr>
          <w:color w:val="auto"/>
        </w:rPr>
      </w:pPr>
    </w:p>
    <w:p w:rsidR="006D3C41" w:rsidRPr="0042645D" w:rsidRDefault="006D3C41" w:rsidP="00E037C9">
      <w:pPr>
        <w:pStyle w:val="ac"/>
        <w:numPr>
          <w:ilvl w:val="0"/>
          <w:numId w:val="4"/>
        </w:numPr>
        <w:tabs>
          <w:tab w:val="right" w:pos="993"/>
        </w:tabs>
        <w:ind w:left="0" w:firstLine="709"/>
        <w:jc w:val="both"/>
        <w:rPr>
          <w:rFonts w:eastAsia="Times New Roman CYR"/>
          <w:color w:val="auto"/>
        </w:rPr>
      </w:pPr>
      <w:r w:rsidRPr="0042645D">
        <w:rPr>
          <w:rFonts w:eastAsia="Times New Roman CYR"/>
          <w:color w:val="auto"/>
        </w:rPr>
        <w:t xml:space="preserve">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w:t>
      </w:r>
    </w:p>
    <w:p w:rsidR="007C756A" w:rsidRPr="0042645D" w:rsidRDefault="006D3C41" w:rsidP="007C756A">
      <w:pPr>
        <w:pStyle w:val="ac"/>
        <w:numPr>
          <w:ilvl w:val="0"/>
          <w:numId w:val="4"/>
        </w:numPr>
        <w:tabs>
          <w:tab w:val="right" w:pos="993"/>
        </w:tabs>
        <w:ind w:left="0" w:firstLine="709"/>
        <w:jc w:val="both"/>
        <w:rPr>
          <w:color w:val="auto"/>
        </w:rPr>
      </w:pPr>
      <w:r w:rsidRPr="0042645D">
        <w:rPr>
          <w:color w:val="auto"/>
        </w:rPr>
        <w:t>Градостроительные регламенты установлены с учетом</w:t>
      </w:r>
      <w:r w:rsidRPr="0042645D">
        <w:rPr>
          <w:rFonts w:eastAsia="Times New Roman CYR"/>
          <w:color w:val="auto"/>
        </w:rPr>
        <w:t>:</w:t>
      </w:r>
      <w:bookmarkStart w:id="23" w:name="sub_36021"/>
    </w:p>
    <w:p w:rsidR="007C756A" w:rsidRPr="0042645D" w:rsidRDefault="007C756A" w:rsidP="007C756A">
      <w:pPr>
        <w:pStyle w:val="ac"/>
        <w:tabs>
          <w:tab w:val="right" w:pos="993"/>
        </w:tabs>
        <w:ind w:left="0" w:firstLine="709"/>
        <w:jc w:val="both"/>
        <w:rPr>
          <w:color w:val="auto"/>
        </w:rPr>
      </w:pPr>
      <w:r w:rsidRPr="0042645D">
        <w:rPr>
          <w:color w:val="auto"/>
        </w:rPr>
        <w:t>1) фактического использования земельных участков и объектов капитального строительства в границах территориальной зоны;</w:t>
      </w:r>
      <w:bookmarkStart w:id="24" w:name="sub_36022"/>
      <w:bookmarkEnd w:id="23"/>
    </w:p>
    <w:p w:rsidR="007C756A" w:rsidRPr="0042645D" w:rsidRDefault="007C756A" w:rsidP="007C756A">
      <w:pPr>
        <w:pStyle w:val="ac"/>
        <w:tabs>
          <w:tab w:val="right" w:pos="993"/>
        </w:tabs>
        <w:ind w:left="0" w:firstLine="709"/>
        <w:jc w:val="both"/>
        <w:rPr>
          <w:color w:val="auto"/>
        </w:rPr>
      </w:pPr>
      <w:r w:rsidRPr="0042645D">
        <w:rPr>
          <w:color w:val="auto"/>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bookmarkStart w:id="25" w:name="sub_36023"/>
      <w:bookmarkEnd w:id="24"/>
    </w:p>
    <w:p w:rsidR="007C756A" w:rsidRPr="0042645D" w:rsidRDefault="007C756A" w:rsidP="007C756A">
      <w:pPr>
        <w:pStyle w:val="ac"/>
        <w:tabs>
          <w:tab w:val="right" w:pos="993"/>
        </w:tabs>
        <w:ind w:left="0" w:firstLine="709"/>
        <w:jc w:val="both"/>
        <w:rPr>
          <w:color w:val="auto"/>
        </w:rPr>
      </w:pPr>
      <w:r w:rsidRPr="0042645D">
        <w:rPr>
          <w:color w:val="auto"/>
        </w:rPr>
        <w:t xml:space="preserve">3) функциональных зон и характеристик их планируемого развития, определенных документами </w:t>
      </w:r>
      <w:hyperlink w:anchor="sub_102" w:history="1">
        <w:r w:rsidRPr="0042645D">
          <w:rPr>
            <w:rStyle w:val="af6"/>
            <w:color w:val="auto"/>
          </w:rPr>
          <w:t>территориального планирования</w:t>
        </w:r>
      </w:hyperlink>
      <w:r w:rsidRPr="0042645D">
        <w:rPr>
          <w:color w:val="auto"/>
        </w:rPr>
        <w:t xml:space="preserve"> муниципальных образований;</w:t>
      </w:r>
      <w:bookmarkStart w:id="26" w:name="sub_36024"/>
      <w:bookmarkEnd w:id="25"/>
    </w:p>
    <w:p w:rsidR="007C756A" w:rsidRPr="0042645D" w:rsidRDefault="007C756A" w:rsidP="007C756A">
      <w:pPr>
        <w:pStyle w:val="ac"/>
        <w:tabs>
          <w:tab w:val="right" w:pos="993"/>
        </w:tabs>
        <w:ind w:left="0" w:firstLine="709"/>
        <w:jc w:val="both"/>
        <w:rPr>
          <w:color w:val="auto"/>
        </w:rPr>
      </w:pPr>
      <w:r w:rsidRPr="0042645D">
        <w:rPr>
          <w:color w:val="auto"/>
        </w:rPr>
        <w:t xml:space="preserve">4) видов </w:t>
      </w:r>
      <w:hyperlink w:anchor="sub_107" w:history="1">
        <w:r w:rsidRPr="0042645D">
          <w:rPr>
            <w:rStyle w:val="af6"/>
            <w:color w:val="auto"/>
          </w:rPr>
          <w:t>территориальных зон</w:t>
        </w:r>
      </w:hyperlink>
      <w:r w:rsidRPr="0042645D">
        <w:rPr>
          <w:color w:val="auto"/>
        </w:rPr>
        <w:t>;</w:t>
      </w:r>
      <w:bookmarkStart w:id="27" w:name="sub_36025"/>
      <w:bookmarkEnd w:id="26"/>
    </w:p>
    <w:p w:rsidR="007C756A" w:rsidRPr="0042645D" w:rsidRDefault="007C756A" w:rsidP="007C756A">
      <w:pPr>
        <w:pStyle w:val="ac"/>
        <w:tabs>
          <w:tab w:val="right" w:pos="993"/>
        </w:tabs>
        <w:ind w:left="0" w:firstLine="709"/>
        <w:jc w:val="both"/>
        <w:rPr>
          <w:color w:val="auto"/>
        </w:rPr>
      </w:pPr>
      <w:r w:rsidRPr="0042645D">
        <w:rPr>
          <w:color w:val="auto"/>
        </w:rPr>
        <w:t>5) требований охраны объектов культурного наследия, а также особо охраняемых природных территорий, иных природных объектов.</w:t>
      </w:r>
      <w:bookmarkEnd w:id="27"/>
    </w:p>
    <w:p w:rsidR="007C756A" w:rsidRPr="0042645D" w:rsidRDefault="007C756A" w:rsidP="007C756A">
      <w:pPr>
        <w:pStyle w:val="ac"/>
        <w:numPr>
          <w:ilvl w:val="0"/>
          <w:numId w:val="4"/>
        </w:numPr>
        <w:tabs>
          <w:tab w:val="right" w:pos="993"/>
        </w:tabs>
        <w:ind w:left="0" w:firstLine="709"/>
        <w:jc w:val="both"/>
        <w:rPr>
          <w:color w:val="auto"/>
        </w:rPr>
      </w:pPr>
      <w:r w:rsidRPr="0042645D">
        <w:rPr>
          <w:color w:val="auto"/>
        </w:rPr>
        <w:t xml:space="preserve">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w:t>
      </w:r>
      <w:hyperlink w:anchor="sub_106" w:history="1">
        <w:r w:rsidRPr="0042645D">
          <w:rPr>
            <w:rStyle w:val="af6"/>
            <w:color w:val="auto"/>
          </w:rPr>
          <w:t>градостроительного зонирования</w:t>
        </w:r>
      </w:hyperlink>
      <w:r w:rsidRPr="0042645D">
        <w:rPr>
          <w:color w:val="auto"/>
        </w:rPr>
        <w:t>.</w:t>
      </w:r>
    </w:p>
    <w:p w:rsidR="006D3C41" w:rsidRPr="0042645D" w:rsidRDefault="006D3C41" w:rsidP="00E037C9">
      <w:pPr>
        <w:pStyle w:val="ac"/>
        <w:numPr>
          <w:ilvl w:val="0"/>
          <w:numId w:val="4"/>
        </w:numPr>
        <w:tabs>
          <w:tab w:val="right" w:pos="993"/>
        </w:tabs>
        <w:ind w:left="0" w:firstLine="709"/>
        <w:jc w:val="both"/>
        <w:rPr>
          <w:rFonts w:eastAsia="Times New Roman CYR"/>
          <w:color w:val="auto"/>
        </w:rPr>
      </w:pPr>
      <w:r w:rsidRPr="0042645D">
        <w:rPr>
          <w:rFonts w:eastAsia="Times New Roman CYR"/>
          <w:color w:val="auto"/>
        </w:rPr>
        <w:t>Действие градостроительных регламентов не распространяется на земельные участки:</w:t>
      </w:r>
    </w:p>
    <w:p w:rsidR="006D3C41" w:rsidRPr="0042645D" w:rsidRDefault="006D3C41" w:rsidP="00E037C9">
      <w:pPr>
        <w:pStyle w:val="ac"/>
        <w:numPr>
          <w:ilvl w:val="1"/>
          <w:numId w:val="4"/>
        </w:numPr>
        <w:tabs>
          <w:tab w:val="right" w:pos="993"/>
        </w:tabs>
        <w:ind w:left="0" w:firstLine="709"/>
        <w:jc w:val="both"/>
        <w:rPr>
          <w:rFonts w:eastAsia="Times New Roman CYR"/>
          <w:color w:val="auto"/>
        </w:rPr>
      </w:pPr>
      <w:r w:rsidRPr="0042645D">
        <w:rPr>
          <w:rFonts w:eastAsia="Times New Roman CYR"/>
          <w:color w:val="auto"/>
        </w:rPr>
        <w:t>в границах территорий памятников и ансамблей, включённых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6D3C41" w:rsidRPr="0042645D" w:rsidRDefault="006D3C41" w:rsidP="00E037C9">
      <w:pPr>
        <w:pStyle w:val="ac"/>
        <w:numPr>
          <w:ilvl w:val="1"/>
          <w:numId w:val="4"/>
        </w:numPr>
        <w:tabs>
          <w:tab w:val="right" w:pos="993"/>
        </w:tabs>
        <w:ind w:left="0" w:firstLine="709"/>
        <w:jc w:val="both"/>
        <w:rPr>
          <w:rFonts w:eastAsia="Times New Roman CYR"/>
          <w:color w:val="auto"/>
        </w:rPr>
      </w:pPr>
      <w:r w:rsidRPr="0042645D">
        <w:rPr>
          <w:rFonts w:eastAsia="Times New Roman CYR"/>
          <w:color w:val="auto"/>
        </w:rPr>
        <w:t>в границах территорий общего пользования;</w:t>
      </w:r>
    </w:p>
    <w:p w:rsidR="006D3C41" w:rsidRPr="0042645D" w:rsidRDefault="006D3C41" w:rsidP="00E037C9">
      <w:pPr>
        <w:pStyle w:val="ac"/>
        <w:numPr>
          <w:ilvl w:val="1"/>
          <w:numId w:val="4"/>
        </w:numPr>
        <w:tabs>
          <w:tab w:val="right" w:pos="993"/>
        </w:tabs>
        <w:ind w:left="0" w:firstLine="709"/>
        <w:jc w:val="both"/>
        <w:rPr>
          <w:rFonts w:eastAsia="Times New Roman CYR"/>
          <w:color w:val="auto"/>
        </w:rPr>
      </w:pPr>
      <w:r w:rsidRPr="0042645D">
        <w:rPr>
          <w:rFonts w:eastAsia="Times New Roman CYR"/>
          <w:color w:val="auto"/>
        </w:rPr>
        <w:t>предназначенные для размещения линейных объектов и (или) занятые линейными объектами;</w:t>
      </w:r>
    </w:p>
    <w:p w:rsidR="006D3C41" w:rsidRPr="0042645D" w:rsidRDefault="006D3C41" w:rsidP="00E037C9">
      <w:pPr>
        <w:pStyle w:val="ac"/>
        <w:numPr>
          <w:ilvl w:val="1"/>
          <w:numId w:val="4"/>
        </w:numPr>
        <w:tabs>
          <w:tab w:val="right" w:pos="993"/>
        </w:tabs>
        <w:ind w:left="0" w:firstLine="709"/>
        <w:jc w:val="both"/>
        <w:rPr>
          <w:rFonts w:eastAsia="Times New Roman CYR"/>
          <w:color w:val="auto"/>
        </w:rPr>
      </w:pPr>
      <w:r w:rsidRPr="0042645D">
        <w:rPr>
          <w:rFonts w:eastAsia="Times New Roman CYR"/>
          <w:color w:val="auto"/>
        </w:rPr>
        <w:t>предоставленные для добычи полезных ископаемых.</w:t>
      </w:r>
    </w:p>
    <w:p w:rsidR="007C756A" w:rsidRPr="0042645D" w:rsidRDefault="007C756A" w:rsidP="007C756A">
      <w:pPr>
        <w:pStyle w:val="ac"/>
        <w:numPr>
          <w:ilvl w:val="0"/>
          <w:numId w:val="4"/>
        </w:numPr>
        <w:tabs>
          <w:tab w:val="right" w:pos="993"/>
        </w:tabs>
        <w:ind w:left="0" w:firstLine="709"/>
        <w:jc w:val="both"/>
        <w:rPr>
          <w:rFonts w:eastAsia="Times New Roman CYR"/>
          <w:color w:val="auto"/>
        </w:rPr>
      </w:pPr>
      <w:r w:rsidRPr="0042645D">
        <w:rPr>
          <w:color w:val="auto"/>
        </w:rPr>
        <w:t>Применительно к территориям исторических поселений,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7C756A" w:rsidRPr="0042645D" w:rsidRDefault="007C756A" w:rsidP="007C756A">
      <w:pPr>
        <w:pStyle w:val="ac"/>
        <w:numPr>
          <w:ilvl w:val="0"/>
          <w:numId w:val="4"/>
        </w:numPr>
        <w:tabs>
          <w:tab w:val="right" w:pos="993"/>
        </w:tabs>
        <w:ind w:left="0" w:firstLine="709"/>
        <w:jc w:val="both"/>
        <w:rPr>
          <w:rFonts w:eastAsia="Times New Roman CYR"/>
          <w:color w:val="auto"/>
        </w:rPr>
      </w:pPr>
      <w:r w:rsidRPr="0042645D">
        <w:rPr>
          <w:color w:val="auto"/>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7C756A" w:rsidRPr="0042645D" w:rsidRDefault="007C756A" w:rsidP="007C756A">
      <w:pPr>
        <w:pStyle w:val="ac"/>
        <w:numPr>
          <w:ilvl w:val="0"/>
          <w:numId w:val="4"/>
        </w:numPr>
        <w:tabs>
          <w:tab w:val="right" w:pos="993"/>
        </w:tabs>
        <w:ind w:left="0" w:firstLine="709"/>
        <w:jc w:val="both"/>
        <w:rPr>
          <w:rFonts w:eastAsia="Times New Roman CYR"/>
          <w:color w:val="auto"/>
        </w:rPr>
      </w:pPr>
      <w:r w:rsidRPr="0042645D">
        <w:rPr>
          <w:color w:val="auto"/>
        </w:rPr>
        <w:lastRenderedPageBreak/>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Республики Мордовия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w:t>
      </w:r>
      <w:bookmarkStart w:id="28" w:name="sub_3608"/>
    </w:p>
    <w:p w:rsidR="007C756A" w:rsidRPr="0042645D" w:rsidRDefault="007C756A" w:rsidP="007C756A">
      <w:pPr>
        <w:pStyle w:val="ac"/>
        <w:numPr>
          <w:ilvl w:val="0"/>
          <w:numId w:val="4"/>
        </w:numPr>
        <w:tabs>
          <w:tab w:val="right" w:pos="993"/>
        </w:tabs>
        <w:ind w:left="0" w:firstLine="709"/>
        <w:jc w:val="both"/>
        <w:rPr>
          <w:rFonts w:eastAsia="Times New Roman CYR"/>
          <w:color w:val="auto"/>
        </w:rPr>
      </w:pPr>
      <w:r w:rsidRPr="0042645D">
        <w:rPr>
          <w:color w:val="auto"/>
        </w:rPr>
        <w:t xml:space="preserve">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w:t>
      </w:r>
      <w:hyperlink w:anchor="sub_109" w:history="1">
        <w:r w:rsidRPr="0042645D">
          <w:rPr>
            <w:rStyle w:val="af6"/>
            <w:color w:val="auto"/>
          </w:rPr>
          <w:t>градостроительным регламентом</w:t>
        </w:r>
      </w:hyperlink>
      <w:r w:rsidRPr="0042645D">
        <w:rPr>
          <w:color w:val="auto"/>
        </w:rPr>
        <w:t>,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bookmarkStart w:id="29" w:name="sub_3609"/>
      <w:bookmarkEnd w:id="28"/>
    </w:p>
    <w:p w:rsidR="007C756A" w:rsidRPr="0042645D" w:rsidRDefault="00FE7439" w:rsidP="007C756A">
      <w:pPr>
        <w:pStyle w:val="ac"/>
        <w:numPr>
          <w:ilvl w:val="0"/>
          <w:numId w:val="4"/>
        </w:numPr>
        <w:tabs>
          <w:tab w:val="right" w:pos="993"/>
        </w:tabs>
        <w:ind w:left="0" w:firstLine="709"/>
        <w:jc w:val="both"/>
        <w:rPr>
          <w:rFonts w:eastAsia="Times New Roman CYR"/>
          <w:color w:val="auto"/>
        </w:rPr>
      </w:pPr>
      <w:hyperlink w:anchor="sub_1014" w:history="1">
        <w:r w:rsidR="007C756A" w:rsidRPr="0042645D">
          <w:rPr>
            <w:rStyle w:val="af6"/>
            <w:color w:val="auto"/>
          </w:rPr>
          <w:t>Реконструкция</w:t>
        </w:r>
      </w:hyperlink>
      <w:r w:rsidR="007C756A" w:rsidRPr="0042645D">
        <w:rPr>
          <w:color w:val="auto"/>
        </w:rPr>
        <w:t xml:space="preserve"> указанных в </w:t>
      </w:r>
      <w:hyperlink w:anchor="sub_3608" w:history="1">
        <w:r w:rsidR="007C756A" w:rsidRPr="0042645D">
          <w:rPr>
            <w:rStyle w:val="af6"/>
            <w:color w:val="auto"/>
          </w:rPr>
          <w:t>части 8</w:t>
        </w:r>
      </w:hyperlink>
      <w:r w:rsidR="007C756A" w:rsidRPr="0042645D">
        <w:rPr>
          <w:color w:val="auto"/>
        </w:rPr>
        <w:t xml:space="preserve">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w:t>
      </w:r>
      <w:hyperlink w:anchor="sub_37" w:history="1">
        <w:r w:rsidR="007C756A" w:rsidRPr="0042645D">
          <w:rPr>
            <w:rStyle w:val="af6"/>
            <w:color w:val="auto"/>
          </w:rPr>
          <w:t>видов</w:t>
        </w:r>
      </w:hyperlink>
      <w:r w:rsidR="007C756A" w:rsidRPr="0042645D">
        <w:rPr>
          <w:color w:val="auto"/>
        </w:rPr>
        <w:t xml:space="preserve">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bookmarkEnd w:id="29"/>
    </w:p>
    <w:p w:rsidR="007C756A" w:rsidRPr="0042645D" w:rsidRDefault="007C756A" w:rsidP="007C756A">
      <w:pPr>
        <w:pStyle w:val="ac"/>
        <w:numPr>
          <w:ilvl w:val="0"/>
          <w:numId w:val="4"/>
        </w:numPr>
        <w:tabs>
          <w:tab w:val="right" w:pos="1134"/>
        </w:tabs>
        <w:ind w:left="0" w:firstLine="709"/>
        <w:jc w:val="both"/>
        <w:rPr>
          <w:rFonts w:eastAsia="Times New Roman CYR"/>
          <w:color w:val="auto"/>
        </w:rPr>
      </w:pPr>
      <w:r w:rsidRPr="0042645D">
        <w:rPr>
          <w:color w:val="auto"/>
        </w:rPr>
        <w:t xml:space="preserve">В случае, если использование указанных в </w:t>
      </w:r>
      <w:hyperlink w:anchor="sub_3608" w:history="1">
        <w:r w:rsidRPr="0042645D">
          <w:rPr>
            <w:rStyle w:val="af6"/>
            <w:color w:val="auto"/>
          </w:rPr>
          <w:t>части 8</w:t>
        </w:r>
      </w:hyperlink>
      <w:r w:rsidRPr="0042645D">
        <w:rPr>
          <w:color w:val="auto"/>
        </w:rPr>
        <w:t xml:space="preserve"> настоящей статьи земельных участков и </w:t>
      </w:r>
      <w:hyperlink w:anchor="sub_1010" w:history="1">
        <w:r w:rsidRPr="0042645D">
          <w:rPr>
            <w:rStyle w:val="af6"/>
            <w:color w:val="auto"/>
          </w:rPr>
          <w:t>объектов капитального строительства</w:t>
        </w:r>
      </w:hyperlink>
      <w:r w:rsidRPr="0042645D">
        <w:rPr>
          <w:color w:val="auto"/>
        </w:rPr>
        <w:t xml:space="preserve">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7C756A" w:rsidRPr="0042645D" w:rsidRDefault="007C756A" w:rsidP="007C756A">
      <w:pPr>
        <w:pStyle w:val="ac"/>
        <w:keepNext/>
        <w:keepLines/>
        <w:tabs>
          <w:tab w:val="right" w:pos="993"/>
        </w:tabs>
        <w:ind w:left="709"/>
        <w:jc w:val="both"/>
        <w:rPr>
          <w:color w:val="auto"/>
        </w:rPr>
      </w:pPr>
    </w:p>
    <w:p w:rsidR="006D3C41" w:rsidRPr="0042645D" w:rsidRDefault="006D3C41" w:rsidP="006D3C41">
      <w:pPr>
        <w:pStyle w:val="Heading50"/>
        <w:keepNext/>
        <w:keepLines/>
        <w:shd w:val="clear" w:color="auto" w:fill="auto"/>
        <w:tabs>
          <w:tab w:val="left" w:pos="993"/>
        </w:tabs>
        <w:spacing w:before="0" w:after="0" w:line="240" w:lineRule="auto"/>
        <w:ind w:firstLine="709"/>
        <w:rPr>
          <w:color w:val="auto"/>
          <w:sz w:val="24"/>
          <w:szCs w:val="24"/>
        </w:rPr>
      </w:pPr>
      <w:bookmarkStart w:id="30" w:name="_Toc479664054"/>
      <w:r w:rsidRPr="0042645D">
        <w:rPr>
          <w:color w:val="auto"/>
          <w:sz w:val="24"/>
          <w:szCs w:val="24"/>
        </w:rPr>
        <w:t xml:space="preserve">Статья </w:t>
      </w:r>
      <w:r w:rsidR="00F819AA" w:rsidRPr="0042645D">
        <w:rPr>
          <w:rStyle w:val="Heading5NotBold"/>
          <w:b/>
          <w:color w:val="auto"/>
          <w:sz w:val="24"/>
          <w:szCs w:val="24"/>
        </w:rPr>
        <w:t>6</w:t>
      </w:r>
      <w:r w:rsidRPr="0042645D">
        <w:rPr>
          <w:rStyle w:val="Heading5NotBold"/>
          <w:b/>
          <w:color w:val="auto"/>
          <w:sz w:val="24"/>
          <w:szCs w:val="24"/>
        </w:rPr>
        <w:t>.</w:t>
      </w:r>
      <w:r w:rsidRPr="0042645D">
        <w:rPr>
          <w:rStyle w:val="Heading5NotBold"/>
          <w:color w:val="auto"/>
          <w:sz w:val="24"/>
          <w:szCs w:val="24"/>
        </w:rPr>
        <w:t xml:space="preserve"> </w:t>
      </w:r>
      <w:r w:rsidRPr="0042645D">
        <w:rPr>
          <w:color w:val="auto"/>
          <w:sz w:val="24"/>
          <w:szCs w:val="24"/>
        </w:rPr>
        <w:t>Открытость и доступность информации о землепользовании и застройке</w:t>
      </w:r>
      <w:bookmarkEnd w:id="30"/>
    </w:p>
    <w:p w:rsidR="006D3C41" w:rsidRPr="0042645D" w:rsidRDefault="006D3C41" w:rsidP="006D3C41">
      <w:pPr>
        <w:rPr>
          <w:color w:val="auto"/>
        </w:rPr>
      </w:pPr>
    </w:p>
    <w:p w:rsidR="007C756A" w:rsidRPr="0042645D" w:rsidRDefault="007C756A" w:rsidP="00BA70C4">
      <w:pPr>
        <w:pStyle w:val="ac"/>
        <w:numPr>
          <w:ilvl w:val="0"/>
          <w:numId w:val="45"/>
        </w:numPr>
        <w:tabs>
          <w:tab w:val="left" w:pos="993"/>
        </w:tabs>
        <w:suppressAutoHyphens/>
        <w:autoSpaceDE w:val="0"/>
        <w:ind w:left="0" w:firstLine="692"/>
        <w:jc w:val="both"/>
        <w:rPr>
          <w:b/>
          <w:bCs/>
          <w:color w:val="auto"/>
          <w:lang w:eastAsia="ar-SA"/>
        </w:rPr>
      </w:pPr>
      <w:r w:rsidRPr="0042645D">
        <w:rPr>
          <w:rFonts w:ascii="Times New Roman CYR" w:hAnsi="Times New Roman CYR" w:cs="Times New Roman CYR"/>
          <w:color w:val="auto"/>
          <w:lang w:eastAsia="ar-SA"/>
        </w:rPr>
        <w:t>Настоящие Правила, включая все входящие в их состав картографические материалы, являются открытыми для всех физических и юридических лиц, должностных лиц органов власти и управления, а также органов, осуществляющих контроль за соблюдением законодательства о градостроительной деятельности органами местного самоуправления.</w:t>
      </w:r>
    </w:p>
    <w:p w:rsidR="007C756A" w:rsidRPr="0042645D" w:rsidRDefault="007C756A" w:rsidP="00BA70C4">
      <w:pPr>
        <w:pStyle w:val="ac"/>
        <w:numPr>
          <w:ilvl w:val="0"/>
          <w:numId w:val="45"/>
        </w:numPr>
        <w:tabs>
          <w:tab w:val="left" w:pos="993"/>
        </w:tabs>
        <w:suppressAutoHyphens/>
        <w:autoSpaceDE w:val="0"/>
        <w:ind w:left="0" w:firstLine="692"/>
        <w:jc w:val="both"/>
        <w:rPr>
          <w:b/>
          <w:bCs/>
          <w:color w:val="auto"/>
          <w:lang w:eastAsia="ar-SA"/>
        </w:rPr>
      </w:pPr>
      <w:r w:rsidRPr="0042645D">
        <w:rPr>
          <w:rFonts w:ascii="Times New Roman CYR" w:eastAsia="Times New Roman CYR" w:hAnsi="Times New Roman CYR" w:cs="Times New Roman CYR"/>
          <w:color w:val="auto"/>
          <w:lang w:eastAsia="ar-SA"/>
        </w:rPr>
        <w:t xml:space="preserve">Администрация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rFonts w:ascii="Times New Roman CYR" w:eastAsia="Times New Roman CYR" w:hAnsi="Times New Roman CYR" w:cs="Times New Roman CYR"/>
          <w:color w:val="auto"/>
          <w:lang w:eastAsia="ar-SA"/>
        </w:rPr>
        <w:t xml:space="preserve"> обеспечивает возможность ознакомления с настоящими Правилами путем: </w:t>
      </w:r>
    </w:p>
    <w:p w:rsidR="007C756A" w:rsidRPr="0042645D" w:rsidRDefault="007C756A" w:rsidP="007C756A">
      <w:pPr>
        <w:pStyle w:val="ac"/>
        <w:tabs>
          <w:tab w:val="left" w:pos="993"/>
        </w:tabs>
        <w:suppressAutoHyphens/>
        <w:autoSpaceDE w:val="0"/>
        <w:ind w:left="0" w:firstLine="692"/>
        <w:jc w:val="both"/>
        <w:rPr>
          <w:b/>
          <w:bCs/>
          <w:color w:val="auto"/>
          <w:lang w:eastAsia="ar-SA"/>
        </w:rPr>
      </w:pPr>
      <w:r w:rsidRPr="0042645D">
        <w:rPr>
          <w:rFonts w:ascii="Times New Roman CYR" w:eastAsia="Times New Roman CYR" w:hAnsi="Times New Roman CYR" w:cs="Times New Roman CYR"/>
          <w:color w:val="auto"/>
          <w:lang w:eastAsia="ar-SA"/>
        </w:rPr>
        <w:t>- публикации настоящих Правил в средствах массовой информации;</w:t>
      </w:r>
    </w:p>
    <w:p w:rsidR="007C756A" w:rsidRPr="0042645D" w:rsidRDefault="007C756A" w:rsidP="007C756A">
      <w:pPr>
        <w:pStyle w:val="ac"/>
        <w:tabs>
          <w:tab w:val="left" w:pos="993"/>
        </w:tabs>
        <w:suppressAutoHyphens/>
        <w:autoSpaceDE w:val="0"/>
        <w:ind w:left="0" w:firstLine="692"/>
        <w:jc w:val="both"/>
        <w:rPr>
          <w:b/>
          <w:bCs/>
          <w:color w:val="auto"/>
          <w:lang w:eastAsia="ar-SA"/>
        </w:rPr>
      </w:pPr>
      <w:r w:rsidRPr="0042645D">
        <w:rPr>
          <w:rFonts w:ascii="Times New Roman CYR" w:eastAsia="Times New Roman CYR" w:hAnsi="Times New Roman CYR" w:cs="Times New Roman CYR"/>
          <w:color w:val="auto"/>
          <w:lang w:eastAsia="ar-SA"/>
        </w:rPr>
        <w:t xml:space="preserve">- размещения настоящих Правил на официальном сайте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rFonts w:ascii="Times New Roman CYR" w:eastAsia="Times New Roman CYR" w:hAnsi="Times New Roman CYR" w:cs="Times New Roman CYR"/>
          <w:color w:val="auto"/>
          <w:lang w:eastAsia="ar-SA"/>
        </w:rPr>
        <w:t xml:space="preserve"> в сети </w:t>
      </w:r>
      <w:r w:rsidR="000B1B00" w:rsidRPr="0042645D">
        <w:rPr>
          <w:rFonts w:ascii="Times New Roman CYR" w:eastAsia="Times New Roman CYR" w:hAnsi="Times New Roman CYR" w:cs="Times New Roman CYR"/>
          <w:color w:val="auto"/>
          <w:lang w:eastAsia="ar-SA"/>
        </w:rPr>
        <w:t>«Интернет»</w:t>
      </w:r>
      <w:r w:rsidRPr="0042645D">
        <w:rPr>
          <w:rFonts w:ascii="Times New Roman CYR" w:eastAsia="Times New Roman CYR" w:hAnsi="Times New Roman CYR" w:cs="Times New Roman CYR"/>
          <w:color w:val="auto"/>
          <w:lang w:eastAsia="ar-SA"/>
        </w:rPr>
        <w:t>;</w:t>
      </w:r>
    </w:p>
    <w:p w:rsidR="007C756A" w:rsidRPr="0042645D" w:rsidRDefault="007C756A" w:rsidP="007C756A">
      <w:pPr>
        <w:pStyle w:val="ac"/>
        <w:tabs>
          <w:tab w:val="left" w:pos="993"/>
        </w:tabs>
        <w:suppressAutoHyphens/>
        <w:autoSpaceDE w:val="0"/>
        <w:ind w:left="0" w:firstLine="692"/>
        <w:jc w:val="both"/>
        <w:rPr>
          <w:b/>
          <w:bCs/>
          <w:color w:val="auto"/>
          <w:lang w:eastAsia="ar-SA"/>
        </w:rPr>
      </w:pPr>
      <w:r w:rsidRPr="0042645D">
        <w:rPr>
          <w:rFonts w:ascii="Times New Roman CYR" w:hAnsi="Times New Roman CYR" w:cs="Times New Roman CYR"/>
          <w:color w:val="auto"/>
          <w:lang w:eastAsia="ar-SA"/>
        </w:rPr>
        <w:t xml:space="preserve">- создания возможности для ознакомления с настоящими Правилами в полном объеме в администрации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rFonts w:ascii="Times New Roman CYR" w:hAnsi="Times New Roman CYR" w:cs="Times New Roman CYR"/>
          <w:color w:val="auto"/>
          <w:lang w:eastAsia="ar-SA"/>
        </w:rPr>
        <w:t>.</w:t>
      </w:r>
    </w:p>
    <w:p w:rsidR="007C756A" w:rsidRPr="0042645D" w:rsidRDefault="007C756A" w:rsidP="00BA70C4">
      <w:pPr>
        <w:pStyle w:val="ac"/>
        <w:numPr>
          <w:ilvl w:val="0"/>
          <w:numId w:val="45"/>
        </w:numPr>
        <w:tabs>
          <w:tab w:val="left" w:pos="993"/>
        </w:tabs>
        <w:suppressAutoHyphens/>
        <w:autoSpaceDE w:val="0"/>
        <w:ind w:left="0" w:firstLine="692"/>
        <w:jc w:val="both"/>
        <w:rPr>
          <w:b/>
          <w:bCs/>
          <w:color w:val="auto"/>
          <w:lang w:eastAsia="ar-SA"/>
        </w:rPr>
      </w:pPr>
      <w:r w:rsidRPr="0042645D">
        <w:rPr>
          <w:rFonts w:ascii="Times New Roman CYR" w:eastAsia="Times New Roman CYR" w:hAnsi="Times New Roman CYR" w:cs="Times New Roman CYR"/>
          <w:color w:val="auto"/>
          <w:lang w:eastAsia="ar-SA"/>
        </w:rPr>
        <w:t xml:space="preserve">Сведения о настоящих Правилах, а также внесения в них изменений, в соответствии со статьей 56 Градостроительного кодекса Российской Федерации, включаются в информационную систему обеспечения градостроительной деятельности </w:t>
      </w:r>
      <w:r w:rsidR="00041E66" w:rsidRPr="0042645D">
        <w:rPr>
          <w:rFonts w:ascii="Times New Roman CYR" w:eastAsia="Times New Roman CYR" w:hAnsi="Times New Roman CYR" w:cs="Times New Roman CYR"/>
          <w:color w:val="auto"/>
          <w:lang w:eastAsia="ar-SA"/>
        </w:rPr>
        <w:t>Ромодановского муниципального района</w:t>
      </w:r>
      <w:r w:rsidRPr="0042645D">
        <w:rPr>
          <w:rFonts w:ascii="Times New Roman CYR" w:eastAsia="Times New Roman CYR" w:hAnsi="Times New Roman CYR" w:cs="Times New Roman CYR"/>
          <w:color w:val="auto"/>
          <w:lang w:eastAsia="ar-SA"/>
        </w:rPr>
        <w:t>.</w:t>
      </w:r>
    </w:p>
    <w:p w:rsidR="007C756A" w:rsidRPr="0042645D" w:rsidRDefault="007C756A" w:rsidP="00BA70C4">
      <w:pPr>
        <w:pStyle w:val="ac"/>
        <w:numPr>
          <w:ilvl w:val="0"/>
          <w:numId w:val="45"/>
        </w:numPr>
        <w:tabs>
          <w:tab w:val="left" w:pos="993"/>
        </w:tabs>
        <w:suppressAutoHyphens/>
        <w:autoSpaceDE w:val="0"/>
        <w:ind w:left="0" w:firstLine="692"/>
        <w:jc w:val="both"/>
        <w:rPr>
          <w:b/>
          <w:bCs/>
          <w:color w:val="auto"/>
          <w:lang w:eastAsia="ar-SA"/>
        </w:rPr>
      </w:pPr>
      <w:r w:rsidRPr="0042645D">
        <w:rPr>
          <w:rFonts w:ascii="Times New Roman CYR" w:eastAsia="Times New Roman CYR" w:hAnsi="Times New Roman CYR" w:cs="Times New Roman CYR"/>
          <w:color w:val="auto"/>
          <w:lang w:eastAsia="ar-SA"/>
        </w:rPr>
        <w:t>У</w:t>
      </w:r>
      <w:r w:rsidRPr="0042645D">
        <w:rPr>
          <w:rFonts w:ascii="Times New Roman CYR" w:eastAsia="Times New Roman CYR" w:hAnsi="Times New Roman CYR" w:cs="Times New Roman CYR"/>
          <w:bCs/>
          <w:color w:val="auto"/>
          <w:lang w:eastAsia="ar-SA"/>
        </w:rPr>
        <w:t>твержденные Правила размещаются в федеральной государственной информационной системе территориального планирования (ФГИС ТП).</w:t>
      </w:r>
    </w:p>
    <w:p w:rsidR="006D3C41" w:rsidRPr="0042645D" w:rsidRDefault="006D3C41" w:rsidP="006D3C41">
      <w:pPr>
        <w:tabs>
          <w:tab w:val="left" w:pos="988"/>
          <w:tab w:val="right" w:pos="1134"/>
        </w:tabs>
        <w:ind w:firstLine="709"/>
        <w:rPr>
          <w:color w:val="auto"/>
        </w:rPr>
      </w:pPr>
    </w:p>
    <w:p w:rsidR="002974D8" w:rsidRPr="0042645D" w:rsidRDefault="00F2738C" w:rsidP="00F2738C">
      <w:pPr>
        <w:pStyle w:val="Heading50"/>
        <w:keepNext/>
        <w:keepLines/>
        <w:shd w:val="clear" w:color="auto" w:fill="auto"/>
        <w:tabs>
          <w:tab w:val="left" w:pos="993"/>
        </w:tabs>
        <w:spacing w:before="0" w:after="0" w:line="240" w:lineRule="auto"/>
        <w:ind w:firstLine="709"/>
        <w:rPr>
          <w:color w:val="auto"/>
          <w:sz w:val="24"/>
          <w:szCs w:val="24"/>
        </w:rPr>
      </w:pPr>
      <w:bookmarkStart w:id="31" w:name="_Toc479664055"/>
      <w:r w:rsidRPr="0042645D">
        <w:rPr>
          <w:color w:val="auto"/>
          <w:sz w:val="24"/>
          <w:szCs w:val="24"/>
        </w:rPr>
        <w:lastRenderedPageBreak/>
        <w:t xml:space="preserve">Статья </w:t>
      </w:r>
      <w:r w:rsidR="00F819AA" w:rsidRPr="0042645D">
        <w:rPr>
          <w:rStyle w:val="Heading5NotBold"/>
          <w:b/>
          <w:color w:val="auto"/>
          <w:sz w:val="24"/>
          <w:szCs w:val="24"/>
        </w:rPr>
        <w:t>7</w:t>
      </w:r>
      <w:r w:rsidRPr="0042645D">
        <w:rPr>
          <w:rStyle w:val="Heading5NotBold"/>
          <w:b/>
          <w:color w:val="auto"/>
          <w:sz w:val="24"/>
          <w:szCs w:val="24"/>
        </w:rPr>
        <w:t>.</w:t>
      </w:r>
      <w:r w:rsidRPr="0042645D">
        <w:rPr>
          <w:rStyle w:val="Heading5NotBold"/>
          <w:color w:val="auto"/>
          <w:sz w:val="24"/>
          <w:szCs w:val="24"/>
        </w:rPr>
        <w:t xml:space="preserve"> </w:t>
      </w:r>
      <w:bookmarkEnd w:id="15"/>
      <w:r w:rsidR="0001646A" w:rsidRPr="0042645D">
        <w:rPr>
          <w:color w:val="auto"/>
          <w:sz w:val="24"/>
          <w:szCs w:val="24"/>
        </w:rPr>
        <w:t>Права использования земельных участков и объектов капитального строительства, возникшие до введения в действие Правил</w:t>
      </w:r>
      <w:bookmarkEnd w:id="31"/>
    </w:p>
    <w:p w:rsidR="00691C56" w:rsidRPr="0042645D" w:rsidRDefault="00691C56" w:rsidP="009922B7">
      <w:pPr>
        <w:rPr>
          <w:color w:val="auto"/>
        </w:rPr>
      </w:pPr>
    </w:p>
    <w:p w:rsidR="00E75ABE" w:rsidRPr="0042645D" w:rsidRDefault="00E75ABE" w:rsidP="00E75ABE">
      <w:pPr>
        <w:ind w:right="-2" w:firstLine="709"/>
        <w:jc w:val="both"/>
        <w:rPr>
          <w:color w:val="auto"/>
        </w:rPr>
      </w:pPr>
      <w:r w:rsidRPr="0042645D">
        <w:rPr>
          <w:color w:val="auto"/>
        </w:rPr>
        <w:t>1. Муниципальные нормативные правовые акты по вопросам землепользования и застройки, принятые до введения в действие настоящих Правил, применяются в части, не противоречащей настоящим Правилам.</w:t>
      </w:r>
    </w:p>
    <w:p w:rsidR="00E75ABE" w:rsidRPr="0042645D" w:rsidRDefault="00E75ABE" w:rsidP="00E75ABE">
      <w:pPr>
        <w:ind w:right="-2" w:firstLine="709"/>
        <w:jc w:val="both"/>
        <w:rPr>
          <w:color w:val="auto"/>
        </w:rPr>
      </w:pPr>
      <w:r w:rsidRPr="0042645D">
        <w:rPr>
          <w:color w:val="auto"/>
        </w:rPr>
        <w:t xml:space="preserve">2. Разрешения на строительство, </w:t>
      </w:r>
      <w:r w:rsidRPr="0042645D">
        <w:rPr>
          <w:color w:val="auto"/>
          <w:spacing w:val="2"/>
          <w:shd w:val="clear" w:color="auto" w:fill="FFFFFF"/>
        </w:rPr>
        <w:t xml:space="preserve">разрешения на отклонение от предельных параметров разрешенного строительства, реконструкции объектов капитального строительства и </w:t>
      </w:r>
      <w:r w:rsidRPr="0042645D">
        <w:rPr>
          <w:color w:val="auto"/>
        </w:rPr>
        <w:t>разрешения</w:t>
      </w:r>
      <w:r w:rsidRPr="0042645D">
        <w:rPr>
          <w:color w:val="auto"/>
          <w:spacing w:val="2"/>
          <w:shd w:val="clear" w:color="auto" w:fill="FFFFFF"/>
        </w:rPr>
        <w:t xml:space="preserve"> на условно разрешенный вид использования,</w:t>
      </w:r>
      <w:r w:rsidRPr="0042645D">
        <w:rPr>
          <w:color w:val="auto"/>
        </w:rPr>
        <w:t xml:space="preserve"> выданные до вступления в силу настоящих Правил и срок действия которых не истёк, являются действующими при наличии действующих правоустанавливающих документов на земельный участок.</w:t>
      </w:r>
    </w:p>
    <w:p w:rsidR="00E75ABE" w:rsidRPr="0042645D" w:rsidRDefault="00E75ABE" w:rsidP="00E75ABE">
      <w:pPr>
        <w:ind w:right="-2" w:firstLine="709"/>
        <w:jc w:val="both"/>
        <w:rPr>
          <w:color w:val="auto"/>
        </w:rPr>
      </w:pPr>
      <w:r w:rsidRPr="0042645D">
        <w:rPr>
          <w:color w:val="auto"/>
        </w:rPr>
        <w:t>3.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E75ABE" w:rsidRPr="0042645D" w:rsidRDefault="00E75ABE" w:rsidP="00E75ABE">
      <w:pPr>
        <w:ind w:right="-2" w:firstLine="709"/>
        <w:jc w:val="both"/>
        <w:rPr>
          <w:color w:val="auto"/>
        </w:rPr>
      </w:pPr>
      <w:r w:rsidRPr="0042645D">
        <w:rPr>
          <w:color w:val="auto"/>
        </w:rPr>
        <w:t>4. Реконструкция объектов, указанных в пункте 3 настоящей статьи,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E75ABE" w:rsidRPr="0042645D" w:rsidRDefault="00E75ABE" w:rsidP="00E75ABE">
      <w:pPr>
        <w:ind w:right="-2" w:firstLine="709"/>
        <w:jc w:val="both"/>
        <w:rPr>
          <w:color w:val="auto"/>
        </w:rPr>
      </w:pPr>
      <w:r w:rsidRPr="0042645D">
        <w:rPr>
          <w:color w:val="auto"/>
        </w:rPr>
        <w:t>5. В случае если использование указанных в пункте 3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 капитального строительства.</w:t>
      </w:r>
    </w:p>
    <w:p w:rsidR="00E75ABE" w:rsidRPr="0042645D" w:rsidRDefault="00E75ABE" w:rsidP="00E75ABE">
      <w:pPr>
        <w:ind w:right="-2" w:firstLine="709"/>
        <w:jc w:val="both"/>
        <w:rPr>
          <w:color w:val="auto"/>
        </w:rPr>
      </w:pPr>
      <w:r w:rsidRPr="0042645D">
        <w:rPr>
          <w:color w:val="auto"/>
        </w:rPr>
        <w:t>6.  Собственники объектов капитального строительства, их частей, в отношении которых не определены границы земельных участков и не произведён их государственный кадастровый учет, могут проявлять инициативу по реконструкции принадлежащих им объектов капитального строительства, их частей только после государственной регистрации прав на выделенные и сформированные в установленном порядке земельные участки, на которых расположены объекты капитального строительства.</w:t>
      </w:r>
    </w:p>
    <w:p w:rsidR="00073505" w:rsidRPr="0042645D" w:rsidRDefault="00073505" w:rsidP="009922B7">
      <w:pPr>
        <w:rPr>
          <w:color w:val="auto"/>
        </w:rPr>
      </w:pPr>
    </w:p>
    <w:p w:rsidR="008F3C9A" w:rsidRPr="0042645D" w:rsidRDefault="00F819AA" w:rsidP="008F3C9A">
      <w:pPr>
        <w:pStyle w:val="Heading50"/>
        <w:keepNext/>
        <w:keepLines/>
        <w:shd w:val="clear" w:color="auto" w:fill="auto"/>
        <w:tabs>
          <w:tab w:val="left" w:pos="993"/>
        </w:tabs>
        <w:spacing w:before="0" w:after="0" w:line="240" w:lineRule="auto"/>
        <w:ind w:firstLine="709"/>
        <w:rPr>
          <w:color w:val="auto"/>
          <w:sz w:val="24"/>
          <w:szCs w:val="24"/>
        </w:rPr>
      </w:pPr>
      <w:bookmarkStart w:id="32" w:name="_Toc479664056"/>
      <w:bookmarkStart w:id="33" w:name="bookmark6"/>
      <w:r w:rsidRPr="0042645D">
        <w:rPr>
          <w:color w:val="auto"/>
          <w:sz w:val="24"/>
          <w:szCs w:val="24"/>
        </w:rPr>
        <w:t>Статья 8</w:t>
      </w:r>
      <w:r w:rsidR="008F3C9A" w:rsidRPr="0042645D">
        <w:rPr>
          <w:color w:val="auto"/>
          <w:sz w:val="24"/>
          <w:szCs w:val="24"/>
        </w:rPr>
        <w:t xml:space="preserve">. </w:t>
      </w:r>
      <w:r w:rsidR="00260275" w:rsidRPr="0042645D">
        <w:rPr>
          <w:color w:val="auto"/>
          <w:sz w:val="24"/>
          <w:szCs w:val="24"/>
        </w:rPr>
        <w:t>Общее положение о лицах, осуществляющих землепользование и застройку</w:t>
      </w:r>
      <w:bookmarkEnd w:id="32"/>
    </w:p>
    <w:p w:rsidR="008F3C9A" w:rsidRPr="0042645D" w:rsidRDefault="008F3C9A" w:rsidP="008F3C9A">
      <w:pPr>
        <w:tabs>
          <w:tab w:val="right" w:pos="993"/>
        </w:tabs>
        <w:ind w:firstLine="709"/>
        <w:jc w:val="both"/>
        <w:rPr>
          <w:rFonts w:eastAsia="Times New Roman CYR"/>
          <w:color w:val="auto"/>
        </w:rPr>
      </w:pPr>
    </w:p>
    <w:p w:rsidR="008F3C9A" w:rsidRPr="0042645D" w:rsidRDefault="008F3C9A" w:rsidP="00F345B6">
      <w:pPr>
        <w:pStyle w:val="ac"/>
        <w:numPr>
          <w:ilvl w:val="0"/>
          <w:numId w:val="6"/>
        </w:numPr>
        <w:tabs>
          <w:tab w:val="right" w:pos="993"/>
        </w:tabs>
        <w:ind w:left="0" w:firstLine="709"/>
        <w:jc w:val="both"/>
        <w:rPr>
          <w:rFonts w:eastAsia="Times New Roman CYR"/>
          <w:color w:val="auto"/>
        </w:rPr>
      </w:pPr>
      <w:r w:rsidRPr="0042645D">
        <w:rPr>
          <w:rFonts w:eastAsia="Times New Roman CYR"/>
          <w:color w:val="auto"/>
        </w:rPr>
        <w:t xml:space="preserve">В соответствии с законодательством настоящие Правила, а также принимаемые в соответствии с ними иные нормативные правовые акты </w:t>
      </w:r>
      <w:r w:rsidR="00041E66" w:rsidRPr="0042645D">
        <w:rPr>
          <w:rFonts w:eastAsia="Times New Roman CYR"/>
          <w:color w:val="auto"/>
        </w:rPr>
        <w:t>Ромодановского муниципального района</w:t>
      </w:r>
      <w:r w:rsidR="00722EF9" w:rsidRPr="0042645D">
        <w:rPr>
          <w:rFonts w:eastAsia="Times New Roman CYR"/>
          <w:color w:val="auto"/>
        </w:rPr>
        <w:t xml:space="preserve"> </w:t>
      </w:r>
      <w:r w:rsidRPr="0042645D">
        <w:rPr>
          <w:rFonts w:eastAsia="Times New Roman CYR"/>
          <w:color w:val="auto"/>
        </w:rPr>
        <w:t xml:space="preserve">и </w:t>
      </w:r>
      <w:r w:rsidR="00041E66" w:rsidRPr="0042645D">
        <w:rPr>
          <w:color w:val="auto"/>
        </w:rPr>
        <w:t>Ромодановского</w:t>
      </w:r>
      <w:r w:rsidR="00133567" w:rsidRPr="0042645D">
        <w:rPr>
          <w:color w:val="auto"/>
        </w:rPr>
        <w:t xml:space="preserve"> сельского поселения</w:t>
      </w:r>
      <w:r w:rsidRPr="0042645D">
        <w:rPr>
          <w:rFonts w:eastAsia="Times New Roman CYR"/>
          <w:color w:val="auto"/>
        </w:rPr>
        <w:t xml:space="preserve"> регулируют действия физических и юридических лиц, которые:</w:t>
      </w:r>
    </w:p>
    <w:p w:rsidR="008F3C9A" w:rsidRPr="0042645D" w:rsidRDefault="008F3C9A" w:rsidP="008F3C9A">
      <w:pPr>
        <w:pStyle w:val="ac"/>
        <w:tabs>
          <w:tab w:val="right" w:pos="993"/>
        </w:tabs>
        <w:ind w:left="0" w:firstLine="709"/>
        <w:jc w:val="both"/>
        <w:rPr>
          <w:rFonts w:eastAsia="Times New Roman CYR"/>
          <w:color w:val="auto"/>
        </w:rPr>
      </w:pPr>
      <w:r w:rsidRPr="0042645D">
        <w:rPr>
          <w:rFonts w:eastAsia="Times New Roman CYR"/>
          <w:color w:val="auto"/>
        </w:rPr>
        <w:t xml:space="preserve">- участвуют в торгах (конкурсах, аукционах), подготавливаемых и проводимых администрацией местного самоуправления по предоставлению прав собственности или аренды на земельные участки, подготовленные и сформированные из состава государственных и муниципальных земель, в целях нового строительства или </w:t>
      </w:r>
      <w:r w:rsidRPr="0042645D">
        <w:rPr>
          <w:rFonts w:eastAsia="Times New Roman CYR"/>
          <w:color w:val="auto"/>
        </w:rPr>
        <w:lastRenderedPageBreak/>
        <w:t>реконструкции;</w:t>
      </w:r>
    </w:p>
    <w:p w:rsidR="008F3C9A" w:rsidRPr="0042645D" w:rsidRDefault="008F3C9A" w:rsidP="008F3C9A">
      <w:pPr>
        <w:pStyle w:val="ac"/>
        <w:tabs>
          <w:tab w:val="right" w:pos="993"/>
        </w:tabs>
        <w:ind w:left="0" w:firstLine="709"/>
        <w:jc w:val="both"/>
        <w:rPr>
          <w:rFonts w:eastAsia="Times New Roman CYR"/>
          <w:color w:val="auto"/>
        </w:rPr>
      </w:pPr>
      <w:r w:rsidRPr="0042645D">
        <w:rPr>
          <w:rFonts w:eastAsia="Times New Roman CYR"/>
          <w:color w:val="auto"/>
        </w:rPr>
        <w:t xml:space="preserve">- обращаются в администрацию </w:t>
      </w:r>
      <w:r w:rsidR="00041E66" w:rsidRPr="0042645D">
        <w:rPr>
          <w:color w:val="auto"/>
        </w:rPr>
        <w:t>Ромодановского муниципального района</w:t>
      </w:r>
      <w:r w:rsidR="00722EF9" w:rsidRPr="0042645D">
        <w:rPr>
          <w:color w:val="auto"/>
        </w:rPr>
        <w:t xml:space="preserve"> </w:t>
      </w:r>
      <w:r w:rsidRPr="0042645D">
        <w:rPr>
          <w:rFonts w:eastAsia="Times New Roman CYR"/>
          <w:color w:val="auto"/>
        </w:rPr>
        <w:t>с заявлением о подготовке и предоставлении земельного участка (земельных участков) для строительства, реконструкции и могут осуществлять действия по градостроительной подготовке территории;</w:t>
      </w:r>
    </w:p>
    <w:p w:rsidR="008F3C9A" w:rsidRPr="0042645D" w:rsidRDefault="008F3C9A" w:rsidP="008F3C9A">
      <w:pPr>
        <w:pStyle w:val="ac"/>
        <w:tabs>
          <w:tab w:val="right" w:pos="993"/>
        </w:tabs>
        <w:ind w:left="0" w:firstLine="709"/>
        <w:jc w:val="both"/>
        <w:rPr>
          <w:rFonts w:eastAsia="Times New Roman CYR"/>
          <w:color w:val="auto"/>
        </w:rPr>
      </w:pPr>
      <w:r w:rsidRPr="0042645D">
        <w:rPr>
          <w:rFonts w:eastAsia="Times New Roman CYR"/>
          <w:color w:val="auto"/>
        </w:rPr>
        <w:t>- владея земельными участками, иными объектами недвижимости, осуществляют их текущее использование, а также подготавливают проектную документацию и осуществляют в соответствии с ней строительство, реконструкцию, иные изменения недвижимости;</w:t>
      </w:r>
    </w:p>
    <w:p w:rsidR="008F3C9A" w:rsidRPr="0042645D" w:rsidRDefault="008F3C9A" w:rsidP="008F3C9A">
      <w:pPr>
        <w:pStyle w:val="ac"/>
        <w:tabs>
          <w:tab w:val="right" w:pos="993"/>
        </w:tabs>
        <w:ind w:left="0" w:firstLine="709"/>
        <w:jc w:val="both"/>
        <w:rPr>
          <w:rFonts w:eastAsia="Times New Roman CYR"/>
          <w:color w:val="auto"/>
        </w:rPr>
      </w:pPr>
      <w:r w:rsidRPr="0042645D">
        <w:rPr>
          <w:rFonts w:eastAsia="Times New Roman CYR"/>
          <w:color w:val="auto"/>
        </w:rPr>
        <w:t>- владея на правах собственности квартирами в многоквартирных домах, могут обеспечивать действия по определению в проектах планировки, проектах межевания границ земельных участков многоквартирных домов из состава жилых кварталов, микрорайонов;</w:t>
      </w:r>
    </w:p>
    <w:p w:rsidR="008F3C9A" w:rsidRPr="0042645D" w:rsidRDefault="008F3C9A" w:rsidP="008F3C9A">
      <w:pPr>
        <w:pStyle w:val="ac"/>
        <w:tabs>
          <w:tab w:val="right" w:pos="993"/>
        </w:tabs>
        <w:ind w:left="0" w:firstLine="709"/>
        <w:jc w:val="both"/>
        <w:rPr>
          <w:rFonts w:eastAsia="Times New Roman CYR"/>
          <w:color w:val="auto"/>
        </w:rPr>
      </w:pPr>
      <w:r w:rsidRPr="0042645D">
        <w:rPr>
          <w:rFonts w:eastAsia="Times New Roman CYR"/>
          <w:color w:val="auto"/>
        </w:rPr>
        <w:t>- осуществляют иные действия в области землепользования и застройки.</w:t>
      </w:r>
    </w:p>
    <w:p w:rsidR="008F3C9A" w:rsidRPr="0042645D" w:rsidRDefault="008F3C9A" w:rsidP="00F345B6">
      <w:pPr>
        <w:pStyle w:val="ac"/>
        <w:numPr>
          <w:ilvl w:val="0"/>
          <w:numId w:val="6"/>
        </w:numPr>
        <w:tabs>
          <w:tab w:val="right" w:pos="993"/>
        </w:tabs>
        <w:ind w:left="0" w:firstLine="709"/>
        <w:jc w:val="both"/>
        <w:rPr>
          <w:rFonts w:eastAsia="Times New Roman CYR"/>
          <w:color w:val="auto"/>
        </w:rPr>
      </w:pPr>
      <w:r w:rsidRPr="0042645D">
        <w:rPr>
          <w:rFonts w:eastAsia="Times New Roman CYR"/>
          <w:color w:val="auto"/>
        </w:rPr>
        <w:t>К указанным в части 1 настоящей статьи иным действиям в области землепользования и застройки могут быть отнесены, в частности:</w:t>
      </w:r>
    </w:p>
    <w:p w:rsidR="008F3C9A" w:rsidRPr="0042645D" w:rsidRDefault="008F3C9A" w:rsidP="008F3C9A">
      <w:pPr>
        <w:pStyle w:val="ac"/>
        <w:tabs>
          <w:tab w:val="right" w:pos="993"/>
        </w:tabs>
        <w:ind w:left="0" w:firstLine="709"/>
        <w:jc w:val="both"/>
        <w:rPr>
          <w:rFonts w:eastAsia="Times New Roman CYR"/>
          <w:color w:val="auto"/>
        </w:rPr>
      </w:pPr>
      <w:r w:rsidRPr="0042645D">
        <w:rPr>
          <w:rFonts w:eastAsia="Times New Roman CYR"/>
          <w:color w:val="auto"/>
        </w:rPr>
        <w:t xml:space="preserve">- </w:t>
      </w:r>
      <w:r w:rsidRPr="0042645D">
        <w:rPr>
          <w:color w:val="auto"/>
        </w:rPr>
        <w:t xml:space="preserve">возведение некапитальных объектов </w:t>
      </w:r>
      <w:r w:rsidRPr="0042645D">
        <w:rPr>
          <w:rFonts w:eastAsia="Times New Roman CYR"/>
          <w:color w:val="auto"/>
        </w:rPr>
        <w:t>на земельных участках, находящихся в муниципальной собственности, расположенных на землях общего пользования, не подлежащих приватизации, и передаваемых в аренду физическим и юридическим лицам (в том числе посредством торгов – аукционов, конкурсов);</w:t>
      </w:r>
    </w:p>
    <w:p w:rsidR="008F3C9A" w:rsidRPr="0042645D" w:rsidRDefault="008F3C9A" w:rsidP="008F3C9A">
      <w:pPr>
        <w:pStyle w:val="ac"/>
        <w:tabs>
          <w:tab w:val="right" w:pos="993"/>
        </w:tabs>
        <w:ind w:left="0" w:firstLine="709"/>
        <w:jc w:val="both"/>
        <w:rPr>
          <w:rFonts w:eastAsia="Times New Roman CYR"/>
          <w:color w:val="auto"/>
        </w:rPr>
      </w:pPr>
      <w:r w:rsidRPr="0042645D">
        <w:rPr>
          <w:rFonts w:eastAsia="Times New Roman CYR"/>
          <w:color w:val="auto"/>
        </w:rPr>
        <w:t>- переоформление одного вида ранее предоставленного права на земельные участки на другой вид права, в том числе приватизация земельных участков под приватизированными предприятиями, переоформление прав пожизненного наследуемого владения или прав бессрочного пользования на право собственности;</w:t>
      </w:r>
    </w:p>
    <w:p w:rsidR="008F3C9A" w:rsidRPr="0042645D" w:rsidRDefault="008F3C9A" w:rsidP="008F3C9A">
      <w:pPr>
        <w:pStyle w:val="ac"/>
        <w:tabs>
          <w:tab w:val="right" w:pos="993"/>
        </w:tabs>
        <w:ind w:left="0" w:firstLine="709"/>
        <w:jc w:val="both"/>
        <w:rPr>
          <w:color w:val="auto"/>
        </w:rPr>
      </w:pPr>
      <w:r w:rsidRPr="0042645D">
        <w:rPr>
          <w:color w:val="auto"/>
        </w:rPr>
        <w:t xml:space="preserve">- иные действия, связанные с подготовкой и реализацией общественных или частных интересов по землепользованию и застройке. </w:t>
      </w:r>
    </w:p>
    <w:p w:rsidR="002974D8" w:rsidRPr="0042645D" w:rsidRDefault="008F3C9A" w:rsidP="00074B61">
      <w:pPr>
        <w:pStyle w:val="Heading30"/>
        <w:pageBreakBefore/>
        <w:shd w:val="clear" w:color="auto" w:fill="auto"/>
        <w:tabs>
          <w:tab w:val="left" w:pos="993"/>
        </w:tabs>
        <w:spacing w:before="0" w:after="0" w:line="240" w:lineRule="auto"/>
        <w:ind w:firstLine="709"/>
        <w:rPr>
          <w:color w:val="auto"/>
          <w:sz w:val="24"/>
          <w:szCs w:val="24"/>
        </w:rPr>
      </w:pPr>
      <w:bookmarkStart w:id="34" w:name="_Toc479664057"/>
      <w:r w:rsidRPr="0042645D">
        <w:rPr>
          <w:color w:val="auto"/>
          <w:sz w:val="24"/>
          <w:szCs w:val="24"/>
        </w:rPr>
        <w:lastRenderedPageBreak/>
        <w:t>ГЛАВА 2. ПОЛОЖЕНИЕ</w:t>
      </w:r>
      <w:r w:rsidR="00073505" w:rsidRPr="0042645D">
        <w:rPr>
          <w:color w:val="auto"/>
          <w:sz w:val="24"/>
          <w:szCs w:val="24"/>
        </w:rPr>
        <w:t xml:space="preserve"> О РЕГУЛИРОВАНИИ ЗЕМЛЕПОЛЬЗОВАНИЯ И ЗАСТРОЙКИ ОРГАНАМИ МЕСТНОГО САМОУПРАВЛЕНИЯ МУНИЦИПАЛЬНОГО ОБРАЗОВАНИЯ</w:t>
      </w:r>
      <w:bookmarkEnd w:id="33"/>
      <w:bookmarkEnd w:id="34"/>
    </w:p>
    <w:p w:rsidR="006908D7" w:rsidRPr="0042645D" w:rsidRDefault="006908D7" w:rsidP="00AF18C3">
      <w:pPr>
        <w:rPr>
          <w:color w:val="auto"/>
        </w:rPr>
      </w:pPr>
      <w:bookmarkStart w:id="35" w:name="bookmark7"/>
    </w:p>
    <w:p w:rsidR="002974D8" w:rsidRPr="0042645D" w:rsidRDefault="00F2738C" w:rsidP="00F2738C">
      <w:pPr>
        <w:pStyle w:val="Heading50"/>
        <w:keepNext/>
        <w:keepLines/>
        <w:shd w:val="clear" w:color="auto" w:fill="auto"/>
        <w:tabs>
          <w:tab w:val="left" w:pos="993"/>
        </w:tabs>
        <w:spacing w:before="0" w:after="0" w:line="240" w:lineRule="auto"/>
        <w:ind w:firstLine="709"/>
        <w:rPr>
          <w:color w:val="auto"/>
          <w:sz w:val="24"/>
          <w:szCs w:val="24"/>
        </w:rPr>
      </w:pPr>
      <w:bookmarkStart w:id="36" w:name="_Toc479664058"/>
      <w:r w:rsidRPr="0042645D">
        <w:rPr>
          <w:color w:val="auto"/>
          <w:sz w:val="24"/>
          <w:szCs w:val="24"/>
        </w:rPr>
        <w:t xml:space="preserve">Статья </w:t>
      </w:r>
      <w:r w:rsidR="00F819AA" w:rsidRPr="0042645D">
        <w:rPr>
          <w:color w:val="auto"/>
          <w:sz w:val="24"/>
          <w:szCs w:val="24"/>
        </w:rPr>
        <w:t>9</w:t>
      </w:r>
      <w:r w:rsidRPr="0042645D">
        <w:rPr>
          <w:color w:val="auto"/>
          <w:sz w:val="24"/>
          <w:szCs w:val="24"/>
        </w:rPr>
        <w:t xml:space="preserve">. Полномочия органов </w:t>
      </w:r>
      <w:r w:rsidR="00EC44E1" w:rsidRPr="0042645D">
        <w:rPr>
          <w:color w:val="auto"/>
          <w:sz w:val="24"/>
          <w:szCs w:val="24"/>
        </w:rPr>
        <w:t xml:space="preserve">местного самоуправления </w:t>
      </w:r>
      <w:r w:rsidRPr="0042645D">
        <w:rPr>
          <w:color w:val="auto"/>
          <w:sz w:val="24"/>
          <w:szCs w:val="24"/>
        </w:rPr>
        <w:t>в области землепользования и застройки</w:t>
      </w:r>
      <w:r w:rsidR="00EC44E1" w:rsidRPr="0042645D">
        <w:rPr>
          <w:color w:val="auto"/>
          <w:sz w:val="24"/>
          <w:szCs w:val="24"/>
        </w:rPr>
        <w:t>,</w:t>
      </w:r>
      <w:r w:rsidRPr="0042645D">
        <w:rPr>
          <w:color w:val="auto"/>
          <w:sz w:val="24"/>
          <w:szCs w:val="24"/>
        </w:rPr>
        <w:t xml:space="preserve"> в части обеспечения применения Правил</w:t>
      </w:r>
      <w:bookmarkEnd w:id="35"/>
      <w:bookmarkEnd w:id="36"/>
    </w:p>
    <w:p w:rsidR="00AF18C3" w:rsidRPr="0042645D" w:rsidRDefault="00AF18C3" w:rsidP="00AF18C3">
      <w:pPr>
        <w:rPr>
          <w:color w:val="auto"/>
        </w:rPr>
      </w:pPr>
    </w:p>
    <w:p w:rsidR="009F762C" w:rsidRPr="0042645D" w:rsidRDefault="00260EA2" w:rsidP="00F345B6">
      <w:pPr>
        <w:pStyle w:val="ac"/>
        <w:widowControl/>
        <w:numPr>
          <w:ilvl w:val="0"/>
          <w:numId w:val="27"/>
        </w:numPr>
        <w:tabs>
          <w:tab w:val="left" w:pos="1134"/>
        </w:tabs>
        <w:ind w:left="0" w:firstLine="709"/>
        <w:jc w:val="both"/>
        <w:rPr>
          <w:color w:val="auto"/>
          <w:lang w:bidi="ar-SA"/>
        </w:rPr>
      </w:pPr>
      <w:r w:rsidRPr="0042645D">
        <w:rPr>
          <w:color w:val="auto"/>
          <w:lang w:bidi="ar-SA"/>
        </w:rPr>
        <w:t xml:space="preserve">В соответствии с </w:t>
      </w:r>
      <w:r w:rsidR="00722EF9" w:rsidRPr="0042645D">
        <w:rPr>
          <w:color w:val="auto"/>
          <w:lang w:bidi="ar-SA"/>
        </w:rPr>
        <w:t xml:space="preserve">Уставом </w:t>
      </w:r>
      <w:r w:rsidR="00041E66" w:rsidRPr="0042645D">
        <w:rPr>
          <w:color w:val="auto"/>
          <w:lang w:bidi="ar-SA"/>
        </w:rPr>
        <w:t>Ромодановского</w:t>
      </w:r>
      <w:r w:rsidR="00133567" w:rsidRPr="0042645D">
        <w:rPr>
          <w:color w:val="auto"/>
          <w:lang w:bidi="ar-SA"/>
        </w:rPr>
        <w:t xml:space="preserve"> сельского поселения</w:t>
      </w:r>
      <w:r w:rsidR="008F2CC8" w:rsidRPr="0042645D">
        <w:rPr>
          <w:b/>
          <w:color w:val="auto"/>
          <w:lang w:bidi="ar-SA"/>
        </w:rPr>
        <w:t xml:space="preserve"> </w:t>
      </w:r>
      <w:r w:rsidRPr="0042645D">
        <w:rPr>
          <w:b/>
          <w:color w:val="auto"/>
          <w:lang w:bidi="ar-SA"/>
        </w:rPr>
        <w:t>структуру органов местного самоуправления</w:t>
      </w:r>
      <w:r w:rsidRPr="0042645D">
        <w:rPr>
          <w:color w:val="auto"/>
          <w:lang w:bidi="ar-SA"/>
        </w:rPr>
        <w:t xml:space="preserve"> составляют:</w:t>
      </w:r>
    </w:p>
    <w:p w:rsidR="009F762C" w:rsidRPr="0042645D" w:rsidRDefault="009F762C" w:rsidP="009F762C">
      <w:pPr>
        <w:pStyle w:val="ac"/>
        <w:widowControl/>
        <w:tabs>
          <w:tab w:val="left" w:pos="1134"/>
        </w:tabs>
        <w:ind w:left="0" w:firstLine="709"/>
        <w:jc w:val="both"/>
        <w:rPr>
          <w:color w:val="auto"/>
        </w:rPr>
      </w:pPr>
      <w:r w:rsidRPr="0042645D">
        <w:rPr>
          <w:color w:val="auto"/>
          <w:lang w:bidi="ar-SA"/>
        </w:rPr>
        <w:t>-</w:t>
      </w:r>
      <w:r w:rsidRPr="0042645D">
        <w:rPr>
          <w:color w:val="auto"/>
        </w:rPr>
        <w:t xml:space="preserve"> Совет депутатов </w:t>
      </w:r>
      <w:r w:rsidR="00041E66" w:rsidRPr="0042645D">
        <w:rPr>
          <w:color w:val="auto"/>
        </w:rPr>
        <w:t>Ромодановского</w:t>
      </w:r>
      <w:r w:rsidR="00133567" w:rsidRPr="0042645D">
        <w:rPr>
          <w:color w:val="auto"/>
        </w:rPr>
        <w:t xml:space="preserve"> сельского поселения</w:t>
      </w:r>
      <w:r w:rsidRPr="0042645D">
        <w:rPr>
          <w:color w:val="auto"/>
        </w:rPr>
        <w:t xml:space="preserve"> - представительный орган сельского поселения;</w:t>
      </w:r>
    </w:p>
    <w:p w:rsidR="009F762C" w:rsidRPr="0042645D" w:rsidRDefault="009F762C" w:rsidP="009F762C">
      <w:pPr>
        <w:pStyle w:val="ac"/>
        <w:widowControl/>
        <w:tabs>
          <w:tab w:val="left" w:pos="1134"/>
        </w:tabs>
        <w:ind w:left="0" w:firstLine="709"/>
        <w:jc w:val="both"/>
        <w:rPr>
          <w:color w:val="auto"/>
        </w:rPr>
      </w:pPr>
      <w:r w:rsidRPr="0042645D">
        <w:rPr>
          <w:color w:val="auto"/>
        </w:rPr>
        <w:t xml:space="preserve">- Глава </w:t>
      </w:r>
      <w:r w:rsidR="00041E66" w:rsidRPr="0042645D">
        <w:rPr>
          <w:color w:val="auto"/>
        </w:rPr>
        <w:t>Ромодановского</w:t>
      </w:r>
      <w:r w:rsidR="00133567" w:rsidRPr="0042645D">
        <w:rPr>
          <w:color w:val="auto"/>
        </w:rPr>
        <w:t xml:space="preserve"> сельского поселения</w:t>
      </w:r>
      <w:r w:rsidRPr="0042645D">
        <w:rPr>
          <w:color w:val="auto"/>
        </w:rPr>
        <w:t xml:space="preserve"> - глава муниципального образования - высшее должностное лицо сельского поселения;</w:t>
      </w:r>
    </w:p>
    <w:p w:rsidR="009F762C" w:rsidRPr="0042645D" w:rsidRDefault="009F762C" w:rsidP="009F762C">
      <w:pPr>
        <w:pStyle w:val="ac"/>
        <w:widowControl/>
        <w:tabs>
          <w:tab w:val="left" w:pos="1134"/>
        </w:tabs>
        <w:ind w:left="0" w:firstLine="709"/>
        <w:jc w:val="both"/>
        <w:rPr>
          <w:color w:val="auto"/>
          <w:lang w:bidi="ar-SA"/>
        </w:rPr>
      </w:pPr>
      <w:r w:rsidRPr="0042645D">
        <w:rPr>
          <w:color w:val="auto"/>
        </w:rPr>
        <w:t xml:space="preserve">- Администрация </w:t>
      </w:r>
      <w:r w:rsidR="00041E66" w:rsidRPr="0042645D">
        <w:rPr>
          <w:color w:val="auto"/>
        </w:rPr>
        <w:t>Ромодановского</w:t>
      </w:r>
      <w:r w:rsidR="00133567" w:rsidRPr="0042645D">
        <w:rPr>
          <w:color w:val="auto"/>
        </w:rPr>
        <w:t xml:space="preserve"> сельского поселения</w:t>
      </w:r>
      <w:r w:rsidRPr="0042645D">
        <w:rPr>
          <w:color w:val="auto"/>
        </w:rPr>
        <w:t xml:space="preserve"> - местная администрация, исполнительно-распорядительный орган местного сам</w:t>
      </w:r>
      <w:r w:rsidR="00004A70" w:rsidRPr="0042645D">
        <w:rPr>
          <w:color w:val="auto"/>
        </w:rPr>
        <w:t xml:space="preserve">оуправления сельского поселения. </w:t>
      </w:r>
    </w:p>
    <w:p w:rsidR="00260EA2" w:rsidRPr="0042645D" w:rsidRDefault="00260EA2" w:rsidP="00F345B6">
      <w:pPr>
        <w:pStyle w:val="ac"/>
        <w:widowControl/>
        <w:numPr>
          <w:ilvl w:val="0"/>
          <w:numId w:val="27"/>
        </w:numPr>
        <w:tabs>
          <w:tab w:val="left" w:pos="1134"/>
        </w:tabs>
        <w:ind w:left="0" w:firstLine="709"/>
        <w:jc w:val="both"/>
        <w:rPr>
          <w:color w:val="auto"/>
          <w:lang w:bidi="ar-SA"/>
        </w:rPr>
      </w:pPr>
      <w:r w:rsidRPr="0042645D">
        <w:rPr>
          <w:color w:val="auto"/>
          <w:lang w:bidi="ar-SA"/>
        </w:rPr>
        <w:t xml:space="preserve">В обязанности </w:t>
      </w:r>
      <w:r w:rsidR="009C16ED" w:rsidRPr="0042645D">
        <w:rPr>
          <w:color w:val="auto"/>
          <w:lang w:bidi="ar-SA"/>
        </w:rPr>
        <w:t xml:space="preserve">Совета депутатов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lang w:bidi="ar-SA"/>
        </w:rPr>
        <w:t xml:space="preserve"> </w:t>
      </w:r>
      <w:r w:rsidR="00685801" w:rsidRPr="0042645D">
        <w:rPr>
          <w:color w:val="auto"/>
          <w:lang w:bidi="ar-SA"/>
        </w:rPr>
        <w:t xml:space="preserve">в области регулирования землепользования и застройки </w:t>
      </w:r>
      <w:r w:rsidRPr="0042645D">
        <w:rPr>
          <w:color w:val="auto"/>
          <w:lang w:bidi="ar-SA"/>
        </w:rPr>
        <w:t>входит:</w:t>
      </w:r>
    </w:p>
    <w:p w:rsidR="00260EA2" w:rsidRPr="0042645D" w:rsidRDefault="00260EA2" w:rsidP="009C16ED">
      <w:pPr>
        <w:pStyle w:val="ac"/>
        <w:widowControl/>
        <w:tabs>
          <w:tab w:val="left" w:pos="1134"/>
        </w:tabs>
        <w:ind w:left="0" w:firstLine="709"/>
        <w:jc w:val="both"/>
        <w:rPr>
          <w:color w:val="auto"/>
          <w:lang w:bidi="ar-SA"/>
        </w:rPr>
      </w:pPr>
      <w:r w:rsidRPr="0042645D">
        <w:rPr>
          <w:color w:val="auto"/>
          <w:lang w:bidi="ar-SA"/>
        </w:rPr>
        <w:t>- утверждение Правил землепользования и застройки;</w:t>
      </w:r>
    </w:p>
    <w:p w:rsidR="001806DA" w:rsidRPr="0042645D" w:rsidRDefault="00260EA2" w:rsidP="001806DA">
      <w:pPr>
        <w:pStyle w:val="ac"/>
        <w:widowControl/>
        <w:tabs>
          <w:tab w:val="left" w:pos="1134"/>
        </w:tabs>
        <w:ind w:left="0" w:firstLine="709"/>
        <w:jc w:val="both"/>
        <w:rPr>
          <w:color w:val="auto"/>
          <w:lang w:bidi="ar-SA"/>
        </w:rPr>
      </w:pPr>
      <w:r w:rsidRPr="0042645D">
        <w:rPr>
          <w:color w:val="auto"/>
          <w:lang w:bidi="ar-SA"/>
        </w:rPr>
        <w:t>- утверждение изменений в Правила землепользования и застройки;</w:t>
      </w:r>
    </w:p>
    <w:p w:rsidR="00260EA2" w:rsidRPr="0042645D" w:rsidRDefault="00260EA2" w:rsidP="009C16ED">
      <w:pPr>
        <w:pStyle w:val="ac"/>
        <w:widowControl/>
        <w:tabs>
          <w:tab w:val="left" w:pos="1134"/>
        </w:tabs>
        <w:ind w:left="0" w:firstLine="709"/>
        <w:jc w:val="both"/>
        <w:rPr>
          <w:color w:val="auto"/>
          <w:lang w:bidi="ar-SA"/>
        </w:rPr>
      </w:pPr>
      <w:r w:rsidRPr="0042645D">
        <w:rPr>
          <w:color w:val="auto"/>
          <w:lang w:bidi="ar-SA"/>
        </w:rPr>
        <w:t>- принятие в пределах своей компетенции нормативных правовых актов в области регулирования землепользования и застройки;</w:t>
      </w:r>
    </w:p>
    <w:p w:rsidR="009C16ED" w:rsidRPr="0042645D" w:rsidRDefault="00260EA2" w:rsidP="009C16ED">
      <w:pPr>
        <w:pStyle w:val="ac"/>
        <w:widowControl/>
        <w:tabs>
          <w:tab w:val="left" w:pos="1134"/>
        </w:tabs>
        <w:ind w:left="0" w:firstLine="709"/>
        <w:jc w:val="both"/>
        <w:rPr>
          <w:color w:val="auto"/>
          <w:lang w:bidi="ar-SA"/>
        </w:rPr>
      </w:pPr>
      <w:r w:rsidRPr="0042645D">
        <w:rPr>
          <w:color w:val="auto"/>
          <w:lang w:bidi="ar-SA"/>
        </w:rPr>
        <w:t>- утверждение местных нормативов градостроительного проектирования;</w:t>
      </w:r>
    </w:p>
    <w:p w:rsidR="009C16ED" w:rsidRPr="0042645D" w:rsidRDefault="009C16ED" w:rsidP="009C16ED">
      <w:pPr>
        <w:pStyle w:val="ac"/>
        <w:widowControl/>
        <w:tabs>
          <w:tab w:val="left" w:pos="1134"/>
        </w:tabs>
        <w:ind w:left="0" w:firstLine="709"/>
        <w:jc w:val="both"/>
        <w:rPr>
          <w:color w:val="auto"/>
          <w:lang w:bidi="ar-SA"/>
        </w:rPr>
      </w:pPr>
      <w:r w:rsidRPr="0042645D">
        <w:rPr>
          <w:color w:val="auto"/>
          <w:lang w:bidi="ar-SA"/>
        </w:rPr>
        <w:t>- определение порядка управления и распоряжения имуществом, находящимся в муниципальной собственности;</w:t>
      </w:r>
    </w:p>
    <w:p w:rsidR="00260EA2" w:rsidRPr="0042645D" w:rsidRDefault="009C16ED" w:rsidP="009C16ED">
      <w:pPr>
        <w:pStyle w:val="ac"/>
        <w:widowControl/>
        <w:tabs>
          <w:tab w:val="left" w:pos="1134"/>
        </w:tabs>
        <w:ind w:left="0" w:firstLine="709"/>
        <w:jc w:val="both"/>
        <w:rPr>
          <w:color w:val="auto"/>
          <w:lang w:bidi="ar-SA"/>
        </w:rPr>
      </w:pPr>
      <w:r w:rsidRPr="0042645D">
        <w:rPr>
          <w:color w:val="auto"/>
          <w:lang w:bidi="ar-SA"/>
        </w:rPr>
        <w:t xml:space="preserve">- осуществление иных полномочий, отнесенных к ведению Совета депутатов федеральным законодательством, законодательством </w:t>
      </w:r>
      <w:r w:rsidR="00722EF9" w:rsidRPr="0042645D">
        <w:rPr>
          <w:color w:val="auto"/>
          <w:lang w:bidi="ar-SA"/>
        </w:rPr>
        <w:t>Республики Мордовия</w:t>
      </w:r>
      <w:r w:rsidRPr="0042645D">
        <w:rPr>
          <w:color w:val="auto"/>
          <w:lang w:bidi="ar-SA"/>
        </w:rPr>
        <w:t xml:space="preserve">, </w:t>
      </w:r>
      <w:r w:rsidR="00722EF9" w:rsidRPr="0042645D">
        <w:rPr>
          <w:color w:val="auto"/>
          <w:lang w:bidi="ar-SA"/>
        </w:rPr>
        <w:t xml:space="preserve">Уставом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lang w:bidi="ar-SA"/>
        </w:rPr>
        <w:t>.</w:t>
      </w:r>
    </w:p>
    <w:p w:rsidR="00260EA2" w:rsidRPr="0042645D" w:rsidRDefault="00260EA2" w:rsidP="00F345B6">
      <w:pPr>
        <w:pStyle w:val="ac"/>
        <w:widowControl/>
        <w:numPr>
          <w:ilvl w:val="0"/>
          <w:numId w:val="27"/>
        </w:numPr>
        <w:tabs>
          <w:tab w:val="left" w:pos="1134"/>
        </w:tabs>
        <w:ind w:left="0" w:firstLine="709"/>
        <w:jc w:val="both"/>
        <w:rPr>
          <w:color w:val="auto"/>
          <w:lang w:bidi="ar-SA"/>
        </w:rPr>
      </w:pPr>
      <w:r w:rsidRPr="0042645D">
        <w:rPr>
          <w:color w:val="auto"/>
          <w:lang w:bidi="ar-SA"/>
        </w:rPr>
        <w:t xml:space="preserve">В обязанности главы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lang w:bidi="ar-SA"/>
        </w:rPr>
        <w:t xml:space="preserve"> </w:t>
      </w:r>
      <w:r w:rsidR="00685801" w:rsidRPr="0042645D">
        <w:rPr>
          <w:color w:val="auto"/>
          <w:lang w:bidi="ar-SA"/>
        </w:rPr>
        <w:t xml:space="preserve">в области регулирования землепользования и застройки </w:t>
      </w:r>
      <w:r w:rsidRPr="0042645D">
        <w:rPr>
          <w:color w:val="auto"/>
          <w:lang w:bidi="ar-SA"/>
        </w:rPr>
        <w:t>входит:</w:t>
      </w:r>
    </w:p>
    <w:p w:rsidR="00F90C14" w:rsidRPr="0042645D" w:rsidRDefault="00260EA2" w:rsidP="00F90C14">
      <w:pPr>
        <w:pStyle w:val="ac"/>
        <w:widowControl/>
        <w:tabs>
          <w:tab w:val="left" w:pos="1134"/>
        </w:tabs>
        <w:ind w:left="0" w:firstLine="709"/>
        <w:jc w:val="both"/>
        <w:rPr>
          <w:color w:val="auto"/>
          <w:lang w:bidi="ar-SA"/>
        </w:rPr>
      </w:pPr>
      <w:r w:rsidRPr="0042645D">
        <w:rPr>
          <w:color w:val="auto"/>
          <w:lang w:bidi="ar-SA"/>
        </w:rPr>
        <w:t>- утверждение документации по планировке территории;</w:t>
      </w:r>
    </w:p>
    <w:p w:rsidR="00F90C14" w:rsidRPr="0042645D" w:rsidRDefault="001806DA" w:rsidP="00F90C14">
      <w:pPr>
        <w:pStyle w:val="ac"/>
        <w:widowControl/>
        <w:tabs>
          <w:tab w:val="left" w:pos="1134"/>
        </w:tabs>
        <w:ind w:left="0" w:firstLine="709"/>
        <w:jc w:val="both"/>
        <w:rPr>
          <w:color w:val="auto"/>
          <w:lang w:bidi="ar-SA"/>
        </w:rPr>
      </w:pPr>
      <w:r w:rsidRPr="0042645D">
        <w:rPr>
          <w:color w:val="auto"/>
          <w:lang w:bidi="ar-SA"/>
        </w:rPr>
        <w:t>- подписание и обнародование</w:t>
      </w:r>
      <w:r w:rsidR="00F90C14" w:rsidRPr="0042645D">
        <w:rPr>
          <w:color w:val="auto"/>
          <w:lang w:bidi="ar-SA"/>
        </w:rPr>
        <w:t xml:space="preserve"> в порядке, установленном Уставом</w:t>
      </w:r>
      <w:r w:rsidRPr="0042645D">
        <w:rPr>
          <w:color w:val="auto"/>
          <w:lang w:bidi="ar-SA"/>
        </w:rPr>
        <w:t>,</w:t>
      </w:r>
      <w:r w:rsidR="00F90C14" w:rsidRPr="0042645D">
        <w:rPr>
          <w:color w:val="auto"/>
          <w:lang w:bidi="ar-SA"/>
        </w:rPr>
        <w:t xml:space="preserve"> </w:t>
      </w:r>
      <w:r w:rsidRPr="0042645D">
        <w:rPr>
          <w:color w:val="auto"/>
          <w:lang w:bidi="ar-SA"/>
        </w:rPr>
        <w:t>решения</w:t>
      </w:r>
      <w:r w:rsidR="00F90C14" w:rsidRPr="0042645D">
        <w:rPr>
          <w:color w:val="auto"/>
          <w:lang w:bidi="ar-SA"/>
        </w:rPr>
        <w:t xml:space="preserve">, принятые Советом депутатов </w:t>
      </w:r>
      <w:r w:rsidR="00041E66" w:rsidRPr="0042645D">
        <w:rPr>
          <w:color w:val="auto"/>
          <w:lang w:bidi="ar-SA"/>
        </w:rPr>
        <w:t>Ромодановского</w:t>
      </w:r>
      <w:r w:rsidR="00133567" w:rsidRPr="0042645D">
        <w:rPr>
          <w:color w:val="auto"/>
          <w:lang w:bidi="ar-SA"/>
        </w:rPr>
        <w:t xml:space="preserve"> сельского поселения</w:t>
      </w:r>
      <w:r w:rsidR="00F90C14" w:rsidRPr="0042645D">
        <w:rPr>
          <w:color w:val="auto"/>
          <w:lang w:bidi="ar-SA"/>
        </w:rPr>
        <w:t>;</w:t>
      </w:r>
    </w:p>
    <w:p w:rsidR="00F90C14" w:rsidRPr="0042645D" w:rsidRDefault="001806DA" w:rsidP="00F90C14">
      <w:pPr>
        <w:pStyle w:val="ac"/>
        <w:widowControl/>
        <w:tabs>
          <w:tab w:val="left" w:pos="1134"/>
        </w:tabs>
        <w:ind w:left="0" w:firstLine="709"/>
        <w:jc w:val="both"/>
        <w:rPr>
          <w:color w:val="auto"/>
          <w:lang w:bidi="ar-SA"/>
        </w:rPr>
      </w:pPr>
      <w:r w:rsidRPr="0042645D">
        <w:rPr>
          <w:color w:val="auto"/>
          <w:lang w:bidi="ar-SA"/>
        </w:rPr>
        <w:t>- издание</w:t>
      </w:r>
      <w:r w:rsidR="00F90C14" w:rsidRPr="0042645D">
        <w:rPr>
          <w:color w:val="auto"/>
          <w:lang w:bidi="ar-SA"/>
        </w:rPr>
        <w:t xml:space="preserve"> в пределах своих полномочий правовые акты;</w:t>
      </w:r>
    </w:p>
    <w:p w:rsidR="00260EA2" w:rsidRPr="0042645D" w:rsidRDefault="00260EA2" w:rsidP="00260EA2">
      <w:pPr>
        <w:pStyle w:val="ac"/>
        <w:widowControl/>
        <w:tabs>
          <w:tab w:val="left" w:pos="1134"/>
        </w:tabs>
        <w:ind w:left="0" w:firstLine="709"/>
        <w:jc w:val="both"/>
        <w:rPr>
          <w:color w:val="auto"/>
          <w:lang w:bidi="ar-SA"/>
        </w:rPr>
      </w:pPr>
      <w:r w:rsidRPr="0042645D">
        <w:rPr>
          <w:color w:val="auto"/>
          <w:lang w:bidi="ar-SA"/>
        </w:rPr>
        <w:t>- принятие решения о предоставлении разрешения на условно разрешенный вид использования земельного участка или объекта капитального строительства, а также на отклонение от предельных параметров разрешенного строительства, реконструкции;</w:t>
      </w:r>
    </w:p>
    <w:p w:rsidR="00260EA2" w:rsidRPr="0042645D" w:rsidRDefault="00260EA2" w:rsidP="00260EA2">
      <w:pPr>
        <w:pStyle w:val="ac"/>
        <w:widowControl/>
        <w:tabs>
          <w:tab w:val="left" w:pos="1134"/>
        </w:tabs>
        <w:ind w:left="0" w:firstLine="709"/>
        <w:jc w:val="both"/>
        <w:rPr>
          <w:color w:val="auto"/>
          <w:lang w:bidi="ar-SA"/>
        </w:rPr>
      </w:pPr>
      <w:r w:rsidRPr="0042645D">
        <w:rPr>
          <w:color w:val="auto"/>
          <w:lang w:bidi="ar-SA"/>
        </w:rPr>
        <w:t>- принятие решения о подготовке проекта изменения в Правила;</w:t>
      </w:r>
    </w:p>
    <w:p w:rsidR="00260EA2" w:rsidRPr="0042645D" w:rsidRDefault="00260EA2" w:rsidP="00260EA2">
      <w:pPr>
        <w:pStyle w:val="ac"/>
        <w:widowControl/>
        <w:tabs>
          <w:tab w:val="left" w:pos="1134"/>
        </w:tabs>
        <w:ind w:left="0" w:firstLine="709"/>
        <w:jc w:val="both"/>
        <w:rPr>
          <w:color w:val="auto"/>
          <w:lang w:bidi="ar-SA"/>
        </w:rPr>
      </w:pPr>
      <w:r w:rsidRPr="0042645D">
        <w:rPr>
          <w:color w:val="auto"/>
          <w:lang w:bidi="ar-SA"/>
        </w:rPr>
        <w:t xml:space="preserve">- </w:t>
      </w:r>
      <w:r w:rsidR="00F90C14" w:rsidRPr="0042645D">
        <w:rPr>
          <w:color w:val="auto"/>
          <w:lang w:bidi="ar-SA"/>
        </w:rPr>
        <w:t xml:space="preserve">осуществление </w:t>
      </w:r>
      <w:r w:rsidR="001806DA" w:rsidRPr="0042645D">
        <w:rPr>
          <w:color w:val="auto"/>
          <w:lang w:bidi="ar-SA"/>
        </w:rPr>
        <w:t xml:space="preserve">иных полномочий, </w:t>
      </w:r>
      <w:r w:rsidR="00F90C14" w:rsidRPr="0042645D">
        <w:rPr>
          <w:color w:val="auto"/>
          <w:lang w:bidi="ar-SA"/>
        </w:rPr>
        <w:t xml:space="preserve">предусмотренных федеральными законами, законами и иными нормативными правовыми актами </w:t>
      </w:r>
      <w:r w:rsidR="00722EF9" w:rsidRPr="0042645D">
        <w:rPr>
          <w:color w:val="auto"/>
          <w:lang w:bidi="ar-SA"/>
        </w:rPr>
        <w:t>Республики Мордовия</w:t>
      </w:r>
      <w:r w:rsidRPr="0042645D">
        <w:rPr>
          <w:color w:val="auto"/>
          <w:lang w:bidi="ar-SA"/>
        </w:rPr>
        <w:t>.</w:t>
      </w:r>
    </w:p>
    <w:p w:rsidR="00260EA2" w:rsidRPr="0042645D" w:rsidRDefault="00260EA2" w:rsidP="00F345B6">
      <w:pPr>
        <w:pStyle w:val="ac"/>
        <w:widowControl/>
        <w:numPr>
          <w:ilvl w:val="0"/>
          <w:numId w:val="27"/>
        </w:numPr>
        <w:tabs>
          <w:tab w:val="left" w:pos="1134"/>
        </w:tabs>
        <w:ind w:left="0" w:firstLine="709"/>
        <w:jc w:val="both"/>
        <w:rPr>
          <w:color w:val="auto"/>
          <w:lang w:bidi="ar-SA"/>
        </w:rPr>
      </w:pPr>
      <w:r w:rsidRPr="0042645D">
        <w:rPr>
          <w:color w:val="auto"/>
          <w:lang w:bidi="ar-SA"/>
        </w:rPr>
        <w:t xml:space="preserve">В обязанности </w:t>
      </w:r>
      <w:r w:rsidR="006A71AE" w:rsidRPr="0042645D">
        <w:rPr>
          <w:color w:val="auto"/>
          <w:lang w:bidi="ar-SA"/>
        </w:rPr>
        <w:t xml:space="preserve">администрации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lang w:bidi="ar-SA"/>
        </w:rPr>
        <w:t xml:space="preserve"> </w:t>
      </w:r>
      <w:r w:rsidR="00685801" w:rsidRPr="0042645D">
        <w:rPr>
          <w:color w:val="auto"/>
          <w:lang w:bidi="ar-SA"/>
        </w:rPr>
        <w:t xml:space="preserve">в области регулирования землепользования и застройки </w:t>
      </w:r>
      <w:r w:rsidRPr="0042645D">
        <w:rPr>
          <w:color w:val="auto"/>
          <w:lang w:bidi="ar-SA"/>
        </w:rPr>
        <w:t>входит:</w:t>
      </w:r>
    </w:p>
    <w:p w:rsidR="00260EA2" w:rsidRPr="0042645D" w:rsidRDefault="00260EA2" w:rsidP="00260EA2">
      <w:pPr>
        <w:pStyle w:val="ac"/>
        <w:widowControl/>
        <w:tabs>
          <w:tab w:val="left" w:pos="1134"/>
        </w:tabs>
        <w:ind w:left="0" w:firstLine="709"/>
        <w:jc w:val="both"/>
        <w:rPr>
          <w:color w:val="auto"/>
          <w:lang w:bidi="ar-SA"/>
        </w:rPr>
      </w:pPr>
      <w:r w:rsidRPr="0042645D">
        <w:rPr>
          <w:color w:val="auto"/>
          <w:lang w:bidi="ar-SA"/>
        </w:rPr>
        <w:t>- обеспечение разработки документации по планировке территории, в порядке выполнения своих полномочий и функциональных обязанностей;</w:t>
      </w:r>
    </w:p>
    <w:p w:rsidR="00260EA2" w:rsidRPr="0042645D" w:rsidRDefault="00260EA2" w:rsidP="00260EA2">
      <w:pPr>
        <w:pStyle w:val="ac"/>
        <w:widowControl/>
        <w:tabs>
          <w:tab w:val="left" w:pos="1134"/>
        </w:tabs>
        <w:ind w:left="0" w:firstLine="709"/>
        <w:jc w:val="both"/>
        <w:rPr>
          <w:color w:val="auto"/>
          <w:lang w:bidi="ar-SA"/>
        </w:rPr>
      </w:pPr>
      <w:r w:rsidRPr="0042645D">
        <w:rPr>
          <w:color w:val="auto"/>
          <w:lang w:bidi="ar-SA"/>
        </w:rPr>
        <w:t>- согласование документации по планировке территории, проектов о внесении изменений в Правила на соответствие законодательству, настоящим Правилам и техническим регламентам;</w:t>
      </w:r>
    </w:p>
    <w:p w:rsidR="00260EA2" w:rsidRPr="0042645D" w:rsidRDefault="00260EA2" w:rsidP="00260EA2">
      <w:pPr>
        <w:pStyle w:val="ac"/>
        <w:widowControl/>
        <w:tabs>
          <w:tab w:val="left" w:pos="1134"/>
        </w:tabs>
        <w:ind w:left="0" w:firstLine="709"/>
        <w:jc w:val="both"/>
        <w:rPr>
          <w:color w:val="auto"/>
          <w:lang w:bidi="ar-SA"/>
        </w:rPr>
      </w:pPr>
      <w:r w:rsidRPr="0042645D">
        <w:rPr>
          <w:color w:val="auto"/>
          <w:lang w:bidi="ar-SA"/>
        </w:rPr>
        <w:t>- обеспечение предоставления градостроительных планов земельных участков в качестве самостоятельных документов;</w:t>
      </w:r>
    </w:p>
    <w:p w:rsidR="00260EA2" w:rsidRPr="0042645D" w:rsidRDefault="00260EA2" w:rsidP="00260EA2">
      <w:pPr>
        <w:pStyle w:val="ac"/>
        <w:widowControl/>
        <w:tabs>
          <w:tab w:val="left" w:pos="1134"/>
        </w:tabs>
        <w:ind w:left="0" w:firstLine="709"/>
        <w:jc w:val="both"/>
        <w:rPr>
          <w:color w:val="auto"/>
          <w:lang w:bidi="ar-SA"/>
        </w:rPr>
      </w:pPr>
      <w:r w:rsidRPr="0042645D">
        <w:rPr>
          <w:color w:val="auto"/>
          <w:lang w:bidi="ar-SA"/>
        </w:rPr>
        <w:t>- обеспечение деятельности Комиссии по землепользованию и застройке;</w:t>
      </w:r>
    </w:p>
    <w:p w:rsidR="00260EA2" w:rsidRPr="0042645D" w:rsidRDefault="00260EA2" w:rsidP="00260EA2">
      <w:pPr>
        <w:pStyle w:val="ac"/>
        <w:widowControl/>
        <w:tabs>
          <w:tab w:val="left" w:pos="1134"/>
        </w:tabs>
        <w:ind w:left="0" w:firstLine="709"/>
        <w:jc w:val="both"/>
        <w:rPr>
          <w:color w:val="auto"/>
          <w:lang w:bidi="ar-SA"/>
        </w:rPr>
      </w:pPr>
      <w:r w:rsidRPr="0042645D">
        <w:rPr>
          <w:color w:val="auto"/>
          <w:lang w:bidi="ar-SA"/>
        </w:rPr>
        <w:lastRenderedPageBreak/>
        <w:t xml:space="preserve">- предоставление по запросу Комиссии </w:t>
      </w:r>
      <w:r w:rsidR="00685801" w:rsidRPr="0042645D">
        <w:rPr>
          <w:color w:val="auto"/>
          <w:lang w:bidi="ar-SA"/>
        </w:rPr>
        <w:t xml:space="preserve">по землепользованию и застройке </w:t>
      </w:r>
      <w:r w:rsidRPr="0042645D">
        <w:rPr>
          <w:color w:val="auto"/>
          <w:lang w:bidi="ar-SA"/>
        </w:rPr>
        <w:t>заключений, материалов для проведения публичных слушаний;</w:t>
      </w:r>
    </w:p>
    <w:p w:rsidR="00260EA2" w:rsidRPr="0042645D" w:rsidRDefault="00260EA2" w:rsidP="00260EA2">
      <w:pPr>
        <w:pStyle w:val="ac"/>
        <w:widowControl/>
        <w:tabs>
          <w:tab w:val="left" w:pos="1134"/>
        </w:tabs>
        <w:ind w:left="0" w:firstLine="709"/>
        <w:jc w:val="both"/>
        <w:rPr>
          <w:color w:val="auto"/>
          <w:lang w:bidi="ar-SA"/>
        </w:rPr>
      </w:pPr>
      <w:r w:rsidRPr="0042645D">
        <w:rPr>
          <w:color w:val="auto"/>
          <w:lang w:bidi="ar-SA"/>
        </w:rPr>
        <w:t>- организация и проведение публичных слушаний в случаях рассмотрения документации по планировке территории;</w:t>
      </w:r>
    </w:p>
    <w:p w:rsidR="00260EA2" w:rsidRPr="0042645D" w:rsidRDefault="00260EA2" w:rsidP="00260EA2">
      <w:pPr>
        <w:pStyle w:val="ac"/>
        <w:widowControl/>
        <w:tabs>
          <w:tab w:val="left" w:pos="1134"/>
        </w:tabs>
        <w:ind w:left="0" w:firstLine="709"/>
        <w:jc w:val="both"/>
        <w:rPr>
          <w:color w:val="auto"/>
          <w:lang w:bidi="ar-SA"/>
        </w:rPr>
      </w:pPr>
      <w:r w:rsidRPr="0042645D">
        <w:rPr>
          <w:color w:val="auto"/>
          <w:lang w:bidi="ar-SA"/>
        </w:rPr>
        <w:t>- ведение Карт Правил, внесение в них изменений в установленном порядке;</w:t>
      </w:r>
    </w:p>
    <w:p w:rsidR="00260EA2" w:rsidRPr="0042645D" w:rsidRDefault="00260EA2" w:rsidP="00260EA2">
      <w:pPr>
        <w:pStyle w:val="ac"/>
        <w:widowControl/>
        <w:tabs>
          <w:tab w:val="left" w:pos="1134"/>
        </w:tabs>
        <w:ind w:left="0" w:firstLine="709"/>
        <w:jc w:val="both"/>
        <w:rPr>
          <w:color w:val="auto"/>
          <w:lang w:bidi="ar-SA"/>
        </w:rPr>
      </w:pPr>
      <w:r w:rsidRPr="0042645D">
        <w:rPr>
          <w:color w:val="auto"/>
          <w:lang w:bidi="ar-SA"/>
        </w:rPr>
        <w:t xml:space="preserve">- направление, в установленном порядке, сведений в муниципальную информационную систему обеспечения градостроительной </w:t>
      </w:r>
      <w:r w:rsidR="00C568D4" w:rsidRPr="0042645D">
        <w:rPr>
          <w:color w:val="auto"/>
          <w:lang w:bidi="ar-SA"/>
        </w:rPr>
        <w:t>деятельности, представление</w:t>
      </w:r>
      <w:r w:rsidRPr="0042645D">
        <w:rPr>
          <w:color w:val="auto"/>
          <w:lang w:bidi="ar-SA"/>
        </w:rPr>
        <w:t xml:space="preserve"> в орган кадастрового учета информации в соответствии с требованиями Федерального закона </w:t>
      </w:r>
      <w:r w:rsidR="005B77AC" w:rsidRPr="0042645D">
        <w:rPr>
          <w:color w:val="auto"/>
          <w:lang w:bidi="ar-SA"/>
        </w:rPr>
        <w:t>«</w:t>
      </w:r>
      <w:r w:rsidRPr="0042645D">
        <w:rPr>
          <w:color w:val="auto"/>
          <w:lang w:bidi="ar-SA"/>
        </w:rPr>
        <w:t>О государственном кадастре недвижимости</w:t>
      </w:r>
      <w:r w:rsidR="005B77AC" w:rsidRPr="0042645D">
        <w:rPr>
          <w:color w:val="auto"/>
          <w:lang w:bidi="ar-SA"/>
        </w:rPr>
        <w:t>»</w:t>
      </w:r>
      <w:r w:rsidRPr="0042645D">
        <w:rPr>
          <w:color w:val="auto"/>
          <w:lang w:bidi="ar-SA"/>
        </w:rPr>
        <w:t>;</w:t>
      </w:r>
    </w:p>
    <w:p w:rsidR="00260EA2" w:rsidRPr="0042645D" w:rsidRDefault="00260EA2" w:rsidP="00260EA2">
      <w:pPr>
        <w:pStyle w:val="ac"/>
        <w:widowControl/>
        <w:tabs>
          <w:tab w:val="left" w:pos="1134"/>
        </w:tabs>
        <w:ind w:left="0" w:firstLine="709"/>
        <w:jc w:val="both"/>
        <w:rPr>
          <w:color w:val="auto"/>
          <w:lang w:bidi="ar-SA"/>
        </w:rPr>
      </w:pPr>
      <w:r w:rsidRPr="0042645D">
        <w:rPr>
          <w:color w:val="auto"/>
          <w:lang w:bidi="ar-SA"/>
        </w:rPr>
        <w:t>- предоставление заинтересованным лицам информации, которая содержится в Правилах;</w:t>
      </w:r>
    </w:p>
    <w:p w:rsidR="00260EA2" w:rsidRPr="0042645D" w:rsidRDefault="00260EA2" w:rsidP="00260EA2">
      <w:pPr>
        <w:pStyle w:val="ac"/>
        <w:widowControl/>
        <w:tabs>
          <w:tab w:val="left" w:pos="1134"/>
        </w:tabs>
        <w:ind w:left="0" w:firstLine="709"/>
        <w:jc w:val="both"/>
        <w:rPr>
          <w:color w:val="auto"/>
          <w:lang w:bidi="ar-SA"/>
        </w:rPr>
      </w:pPr>
      <w:r w:rsidRPr="0042645D">
        <w:rPr>
          <w:color w:val="auto"/>
          <w:lang w:bidi="ar-SA"/>
        </w:rPr>
        <w:t>- выдача разрешений на строительство, выдача разрешений на ввод объектов в эксплуатацию;</w:t>
      </w:r>
    </w:p>
    <w:p w:rsidR="00260EA2" w:rsidRPr="0042645D" w:rsidRDefault="00260EA2" w:rsidP="00260EA2">
      <w:pPr>
        <w:pStyle w:val="ac"/>
        <w:widowControl/>
        <w:tabs>
          <w:tab w:val="left" w:pos="1134"/>
        </w:tabs>
        <w:ind w:left="0" w:firstLine="709"/>
        <w:jc w:val="both"/>
        <w:rPr>
          <w:color w:val="auto"/>
          <w:lang w:bidi="ar-SA"/>
        </w:rPr>
      </w:pPr>
      <w:r w:rsidRPr="0042645D">
        <w:rPr>
          <w:color w:val="auto"/>
          <w:lang w:bidi="ar-SA"/>
        </w:rPr>
        <w:t xml:space="preserve">- резервирование земель и изъятие, в том числе путем выкупа, земельных участков в границах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lang w:bidi="ar-SA"/>
        </w:rPr>
        <w:t xml:space="preserve"> </w:t>
      </w:r>
      <w:r w:rsidR="008F2CC8" w:rsidRPr="0042645D">
        <w:rPr>
          <w:color w:val="auto"/>
          <w:lang w:bidi="ar-SA"/>
        </w:rPr>
        <w:t>для муниципальных</w:t>
      </w:r>
      <w:r w:rsidRPr="0042645D">
        <w:rPr>
          <w:color w:val="auto"/>
          <w:lang w:bidi="ar-SA"/>
        </w:rPr>
        <w:t xml:space="preserve"> нужд;</w:t>
      </w:r>
    </w:p>
    <w:p w:rsidR="00685801" w:rsidRPr="0042645D" w:rsidRDefault="00260EA2" w:rsidP="00685801">
      <w:pPr>
        <w:pStyle w:val="ac"/>
        <w:widowControl/>
        <w:tabs>
          <w:tab w:val="left" w:pos="1134"/>
        </w:tabs>
        <w:ind w:left="0" w:firstLine="709"/>
        <w:jc w:val="both"/>
        <w:rPr>
          <w:color w:val="auto"/>
          <w:lang w:bidi="ar-SA"/>
        </w:rPr>
      </w:pPr>
      <w:r w:rsidRPr="0042645D">
        <w:rPr>
          <w:color w:val="auto"/>
          <w:lang w:bidi="ar-SA"/>
        </w:rPr>
        <w:t>- осуществление земельного контроля;</w:t>
      </w:r>
    </w:p>
    <w:p w:rsidR="00685801" w:rsidRPr="0042645D" w:rsidRDefault="00685801" w:rsidP="008F2CC8">
      <w:pPr>
        <w:pStyle w:val="ac"/>
        <w:widowControl/>
        <w:tabs>
          <w:tab w:val="left" w:pos="1134"/>
        </w:tabs>
        <w:ind w:left="0" w:firstLine="709"/>
        <w:jc w:val="both"/>
        <w:rPr>
          <w:color w:val="auto"/>
          <w:lang w:bidi="ar-SA"/>
        </w:rPr>
      </w:pPr>
      <w:r w:rsidRPr="0042645D">
        <w:rPr>
          <w:color w:val="auto"/>
          <w:lang w:bidi="ar-SA"/>
        </w:rPr>
        <w:t xml:space="preserve">- разработка и утверждение схемы размещения нестационарных торговых объектов на территории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lang w:bidi="ar-SA"/>
        </w:rPr>
        <w:t>;</w:t>
      </w:r>
    </w:p>
    <w:p w:rsidR="00685801" w:rsidRPr="0042645D" w:rsidRDefault="00685801" w:rsidP="00685801">
      <w:pPr>
        <w:pStyle w:val="ac"/>
        <w:widowControl/>
        <w:tabs>
          <w:tab w:val="left" w:pos="1134"/>
        </w:tabs>
        <w:ind w:left="0" w:firstLine="709"/>
        <w:jc w:val="both"/>
        <w:rPr>
          <w:rFonts w:eastAsia="Calibri"/>
          <w:color w:val="auto"/>
          <w:lang w:bidi="ar-SA"/>
        </w:rPr>
      </w:pPr>
      <w:r w:rsidRPr="0042645D">
        <w:rPr>
          <w:color w:val="auto"/>
          <w:lang w:bidi="ar-SA"/>
        </w:rPr>
        <w:t xml:space="preserve">- </w:t>
      </w:r>
      <w:r w:rsidRPr="0042645D">
        <w:rPr>
          <w:rFonts w:eastAsia="Calibri"/>
          <w:color w:val="auto"/>
          <w:lang w:bidi="ar-SA"/>
        </w:rPr>
        <w:t>проведение осмотра зданий, сооружений на предмет их технического состояния и надлежащего технического обслуживания в соответствии с требованиями технических регламентов, предъявляемыми к конструктивным и другим характеристикам надежности и безопасности указанных объектов, требованиями проектной документации, выдача рекомендаций о мерах</w:t>
      </w:r>
      <w:r w:rsidRPr="0042645D">
        <w:rPr>
          <w:rFonts w:eastAsia="Calibri"/>
          <w:color w:val="auto"/>
          <w:lang w:eastAsia="en-US" w:bidi="ar-SA"/>
        </w:rPr>
        <w:t xml:space="preserve"> по устранению выявленных нарушений в случаях, предусмотренных </w:t>
      </w:r>
      <w:r w:rsidRPr="0042645D">
        <w:rPr>
          <w:rFonts w:eastAsia="Calibri"/>
          <w:color w:val="auto"/>
          <w:lang w:bidi="ar-SA"/>
        </w:rPr>
        <w:t xml:space="preserve">Градостроительным кодексом </w:t>
      </w:r>
      <w:r w:rsidR="00C852F7" w:rsidRPr="0042645D">
        <w:rPr>
          <w:color w:val="auto"/>
        </w:rPr>
        <w:t>Российской Федерации</w:t>
      </w:r>
      <w:r w:rsidRPr="0042645D">
        <w:rPr>
          <w:rFonts w:eastAsia="Calibri"/>
          <w:color w:val="auto"/>
          <w:lang w:bidi="ar-SA"/>
        </w:rPr>
        <w:t>;</w:t>
      </w:r>
    </w:p>
    <w:p w:rsidR="00A311B5" w:rsidRPr="0042645D" w:rsidRDefault="00685801" w:rsidP="00A311B5">
      <w:pPr>
        <w:pStyle w:val="ac"/>
        <w:widowControl/>
        <w:tabs>
          <w:tab w:val="left" w:pos="1134"/>
        </w:tabs>
        <w:ind w:left="0" w:firstLine="709"/>
        <w:jc w:val="both"/>
        <w:rPr>
          <w:color w:val="auto"/>
          <w:lang w:bidi="ar-SA"/>
        </w:rPr>
      </w:pPr>
      <w:r w:rsidRPr="0042645D">
        <w:rPr>
          <w:color w:val="auto"/>
          <w:lang w:bidi="ar-SA"/>
        </w:rPr>
        <w:t xml:space="preserve">- организация и осуществление муниципального контроля на территории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lang w:bidi="ar-SA"/>
        </w:rPr>
        <w:t>;</w:t>
      </w:r>
    </w:p>
    <w:p w:rsidR="00A311B5" w:rsidRPr="0042645D" w:rsidRDefault="00A311B5" w:rsidP="00A311B5">
      <w:pPr>
        <w:pStyle w:val="ac"/>
        <w:widowControl/>
        <w:tabs>
          <w:tab w:val="left" w:pos="1134"/>
        </w:tabs>
        <w:ind w:left="0" w:firstLine="709"/>
        <w:jc w:val="both"/>
        <w:rPr>
          <w:color w:val="auto"/>
          <w:lang w:bidi="ar-SA"/>
        </w:rPr>
      </w:pPr>
      <w:r w:rsidRPr="0042645D">
        <w:rPr>
          <w:color w:val="auto"/>
        </w:rPr>
        <w:t xml:space="preserve">- участие в соответствии с </w:t>
      </w:r>
      <w:hyperlink r:id="rId16" w:history="1">
        <w:r w:rsidRPr="0042645D">
          <w:rPr>
            <w:rStyle w:val="af6"/>
            <w:color w:val="auto"/>
          </w:rPr>
          <w:t>Федеральным законом</w:t>
        </w:r>
      </w:hyperlink>
      <w:r w:rsidRPr="0042645D">
        <w:rPr>
          <w:color w:val="auto"/>
        </w:rPr>
        <w:t xml:space="preserve"> от 24 июля 2007 года № 221-ФЗ «О государственном кадастре недвижимости» в выполнении комплексных кадастровых работ;</w:t>
      </w:r>
    </w:p>
    <w:p w:rsidR="00260EA2" w:rsidRPr="0042645D" w:rsidRDefault="00260EA2" w:rsidP="00685801">
      <w:pPr>
        <w:pStyle w:val="ac"/>
        <w:widowControl/>
        <w:tabs>
          <w:tab w:val="left" w:pos="1134"/>
        </w:tabs>
        <w:ind w:left="0" w:firstLine="709"/>
        <w:jc w:val="both"/>
        <w:rPr>
          <w:color w:val="auto"/>
          <w:lang w:bidi="ar-SA"/>
        </w:rPr>
      </w:pPr>
      <w:r w:rsidRPr="0042645D">
        <w:rPr>
          <w:color w:val="auto"/>
          <w:lang w:bidi="ar-SA"/>
        </w:rPr>
        <w:t xml:space="preserve">- </w:t>
      </w:r>
      <w:r w:rsidR="00685801" w:rsidRPr="0042645D">
        <w:rPr>
          <w:color w:val="auto"/>
          <w:lang w:bidi="ar-SA"/>
        </w:rPr>
        <w:t xml:space="preserve">осуществление </w:t>
      </w:r>
      <w:r w:rsidR="001806DA" w:rsidRPr="0042645D">
        <w:rPr>
          <w:color w:val="auto"/>
          <w:lang w:bidi="ar-SA"/>
        </w:rPr>
        <w:t xml:space="preserve">иных полномочий, </w:t>
      </w:r>
      <w:r w:rsidR="00685801" w:rsidRPr="0042645D">
        <w:rPr>
          <w:color w:val="auto"/>
          <w:lang w:bidi="ar-SA"/>
        </w:rPr>
        <w:t xml:space="preserve">предусмотренных федеральными законами, законами и иными нормативными правовыми актами </w:t>
      </w:r>
      <w:r w:rsidR="00722EF9" w:rsidRPr="0042645D">
        <w:rPr>
          <w:color w:val="auto"/>
          <w:lang w:bidi="ar-SA"/>
        </w:rPr>
        <w:t>Республики Мордовия</w:t>
      </w:r>
      <w:r w:rsidR="00685801" w:rsidRPr="0042645D">
        <w:rPr>
          <w:color w:val="auto"/>
          <w:lang w:bidi="ar-SA"/>
        </w:rPr>
        <w:t>.</w:t>
      </w:r>
    </w:p>
    <w:p w:rsidR="00A311B5" w:rsidRPr="0042645D" w:rsidRDefault="00A311B5" w:rsidP="00F345B6">
      <w:pPr>
        <w:pStyle w:val="ac"/>
        <w:widowControl/>
        <w:numPr>
          <w:ilvl w:val="0"/>
          <w:numId w:val="27"/>
        </w:numPr>
        <w:tabs>
          <w:tab w:val="left" w:pos="1134"/>
        </w:tabs>
        <w:ind w:left="0" w:firstLine="709"/>
        <w:jc w:val="both"/>
        <w:rPr>
          <w:color w:val="auto"/>
          <w:lang w:bidi="ar-SA"/>
        </w:rPr>
      </w:pPr>
      <w:r w:rsidRPr="0042645D">
        <w:rPr>
          <w:color w:val="auto"/>
          <w:lang w:bidi="ar-SA"/>
        </w:rPr>
        <w:t xml:space="preserve">В обязанности администрации </w:t>
      </w:r>
      <w:r w:rsidR="00041E66" w:rsidRPr="0042645D">
        <w:rPr>
          <w:color w:val="auto"/>
          <w:lang w:bidi="ar-SA"/>
        </w:rPr>
        <w:t>Ромодановского муниципального района</w:t>
      </w:r>
      <w:r w:rsidRPr="0042645D">
        <w:rPr>
          <w:color w:val="auto"/>
          <w:lang w:bidi="ar-SA"/>
        </w:rPr>
        <w:t xml:space="preserve"> в отношении территории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lang w:bidi="ar-SA"/>
        </w:rPr>
        <w:t>, в соответствии с действующим законодательством, входит:</w:t>
      </w:r>
    </w:p>
    <w:p w:rsidR="00A311B5" w:rsidRPr="0042645D" w:rsidRDefault="00A311B5" w:rsidP="00A311B5">
      <w:pPr>
        <w:pStyle w:val="ac"/>
        <w:widowControl/>
        <w:tabs>
          <w:tab w:val="left" w:pos="1134"/>
        </w:tabs>
        <w:ind w:left="0" w:firstLine="709"/>
        <w:jc w:val="both"/>
        <w:rPr>
          <w:color w:val="auto"/>
          <w:lang w:bidi="ar-SA"/>
        </w:rPr>
      </w:pPr>
      <w:r w:rsidRPr="0042645D">
        <w:rPr>
          <w:color w:val="auto"/>
          <w:lang w:bidi="ar-SA"/>
        </w:rPr>
        <w:t xml:space="preserve">- организация и ведение муниципальной информационной системы обеспечения градостроительной деятельности, включая сведения о состоянии инженерно-технической инфраструктуры, санитарно-эпидемиологической, экологической обстановке, состоянии фонда застройки; </w:t>
      </w:r>
    </w:p>
    <w:p w:rsidR="00A311B5" w:rsidRPr="0042645D" w:rsidRDefault="00A311B5" w:rsidP="00A311B5">
      <w:pPr>
        <w:pStyle w:val="ac"/>
        <w:widowControl/>
        <w:tabs>
          <w:tab w:val="left" w:pos="1134"/>
        </w:tabs>
        <w:ind w:left="0" w:firstLine="709"/>
        <w:jc w:val="both"/>
        <w:rPr>
          <w:color w:val="auto"/>
          <w:lang w:bidi="ar-SA"/>
        </w:rPr>
      </w:pPr>
      <w:r w:rsidRPr="0042645D">
        <w:rPr>
          <w:color w:val="auto"/>
          <w:lang w:bidi="ar-SA"/>
        </w:rPr>
        <w:t>- предоставление физическим и юридическим лицам земельных участков для использования существующих зданий, строений, сооружений, для строительства, реконструкции и целей, не связанных со строительством из состава государственных и муниципальных земель, собственность на которые не разграничена;</w:t>
      </w:r>
    </w:p>
    <w:p w:rsidR="00A311B5" w:rsidRPr="0042645D" w:rsidRDefault="00A311B5" w:rsidP="00A311B5">
      <w:pPr>
        <w:pStyle w:val="ac"/>
        <w:widowControl/>
        <w:tabs>
          <w:tab w:val="left" w:pos="1134"/>
        </w:tabs>
        <w:ind w:left="0" w:firstLine="709"/>
        <w:jc w:val="both"/>
        <w:rPr>
          <w:color w:val="auto"/>
          <w:lang w:bidi="ar-SA"/>
        </w:rPr>
      </w:pPr>
      <w:r w:rsidRPr="0042645D">
        <w:rPr>
          <w:color w:val="auto"/>
          <w:lang w:bidi="ar-SA"/>
        </w:rPr>
        <w:t>- обеспечение организации и проведения торгов – аукционов, конкурсов по предоставлению физическим, юридическим лицам земельных участков, предварительно подготовленных посредством планировки территории и сформированных из состава земель, собственность на которые не разграничена;</w:t>
      </w:r>
    </w:p>
    <w:p w:rsidR="00A311B5" w:rsidRPr="0042645D" w:rsidRDefault="00A311B5" w:rsidP="00A311B5">
      <w:pPr>
        <w:pStyle w:val="ac"/>
        <w:widowControl/>
        <w:tabs>
          <w:tab w:val="left" w:pos="1134"/>
        </w:tabs>
        <w:ind w:left="0" w:firstLine="709"/>
        <w:jc w:val="both"/>
        <w:rPr>
          <w:color w:val="auto"/>
          <w:lang w:bidi="ar-SA"/>
        </w:rPr>
      </w:pPr>
      <w:r w:rsidRPr="0042645D">
        <w:rPr>
          <w:color w:val="auto"/>
          <w:lang w:bidi="ar-SA"/>
        </w:rPr>
        <w:t>- другие обязанности, выполняемые в соответствии с законодательством.</w:t>
      </w:r>
    </w:p>
    <w:p w:rsidR="00A311B5" w:rsidRPr="0042645D" w:rsidRDefault="001806DA" w:rsidP="00F345B6">
      <w:pPr>
        <w:pStyle w:val="ac"/>
        <w:widowControl/>
        <w:numPr>
          <w:ilvl w:val="0"/>
          <w:numId w:val="27"/>
        </w:numPr>
        <w:tabs>
          <w:tab w:val="left" w:pos="1134"/>
        </w:tabs>
        <w:ind w:left="0" w:firstLine="709"/>
        <w:jc w:val="both"/>
        <w:rPr>
          <w:color w:val="auto"/>
        </w:rPr>
      </w:pPr>
      <w:r w:rsidRPr="0042645D">
        <w:rPr>
          <w:rFonts w:ascii="Times New Roman CYR" w:eastAsia="Times New Roman CYR" w:hAnsi="Times New Roman CYR" w:cs="Times New Roman CYR"/>
          <w:color w:val="auto"/>
          <w:lang w:eastAsia="ar-SA"/>
        </w:rPr>
        <w:t xml:space="preserve">В соответствии со статьей 15 Федерального закона № 131-ФЗ «Об общих принципах организации местного самоуправления в Российской Федерации» органы местного самоуправления </w:t>
      </w:r>
      <w:r w:rsidR="00041E66" w:rsidRPr="0042645D">
        <w:rPr>
          <w:color w:val="auto"/>
          <w:lang w:bidi="ar-SA"/>
        </w:rPr>
        <w:t>Ромодановского</w:t>
      </w:r>
      <w:r w:rsidR="00133567" w:rsidRPr="0042645D">
        <w:rPr>
          <w:color w:val="auto"/>
          <w:lang w:bidi="ar-SA"/>
        </w:rPr>
        <w:t xml:space="preserve"> сельского поселения</w:t>
      </w:r>
      <w:r w:rsidR="00A311B5" w:rsidRPr="0042645D">
        <w:rPr>
          <w:rFonts w:ascii="Times New Roman CYR" w:eastAsia="Times New Roman CYR" w:hAnsi="Times New Roman CYR" w:cs="Times New Roman CYR"/>
          <w:color w:val="auto"/>
          <w:lang w:eastAsia="ar-SA"/>
        </w:rPr>
        <w:t xml:space="preserve"> </w:t>
      </w:r>
      <w:r w:rsidRPr="0042645D">
        <w:rPr>
          <w:rFonts w:ascii="Times New Roman CYR" w:eastAsia="Times New Roman CYR" w:hAnsi="Times New Roman CYR" w:cs="Times New Roman CYR"/>
          <w:color w:val="auto"/>
          <w:lang w:eastAsia="ar-SA"/>
        </w:rPr>
        <w:t xml:space="preserve">вправе заключать соглашение с органами местного самоуправления </w:t>
      </w:r>
      <w:r w:rsidR="00041E66" w:rsidRPr="0042645D">
        <w:rPr>
          <w:rFonts w:ascii="Times New Roman CYR" w:eastAsia="Times New Roman CYR" w:hAnsi="Times New Roman CYR" w:cs="Times New Roman CYR"/>
          <w:color w:val="auto"/>
          <w:lang w:eastAsia="ar-SA"/>
        </w:rPr>
        <w:t>Ромодановского муниципального района</w:t>
      </w:r>
      <w:r w:rsidRPr="0042645D">
        <w:rPr>
          <w:rFonts w:ascii="Times New Roman CYR" w:eastAsia="Times New Roman CYR" w:hAnsi="Times New Roman CYR" w:cs="Times New Roman CYR"/>
          <w:color w:val="auto"/>
          <w:lang w:eastAsia="ar-SA"/>
        </w:rPr>
        <w:t xml:space="preserve"> о </w:t>
      </w:r>
      <w:r w:rsidRPr="0042645D">
        <w:rPr>
          <w:rFonts w:ascii="Times New Roman CYR" w:eastAsia="Times New Roman CYR" w:hAnsi="Times New Roman CYR" w:cs="Times New Roman CYR"/>
          <w:color w:val="auto"/>
          <w:lang w:eastAsia="ar-SA"/>
        </w:rPr>
        <w:lastRenderedPageBreak/>
        <w:t xml:space="preserve">передаче им осуществления части своих полномочий за счет </w:t>
      </w:r>
      <w:r w:rsidR="00A311B5" w:rsidRPr="0042645D">
        <w:rPr>
          <w:color w:val="auto"/>
        </w:rPr>
        <w:t xml:space="preserve">межбюджетных трансфертов, предоставляемых из бюджета сельского поселения в бюджет муниципального района в соответствии с </w:t>
      </w:r>
      <w:hyperlink r:id="rId17" w:history="1">
        <w:r w:rsidR="00A311B5" w:rsidRPr="0042645D">
          <w:rPr>
            <w:rStyle w:val="af6"/>
            <w:color w:val="auto"/>
          </w:rPr>
          <w:t>Бюджетным кодексом</w:t>
        </w:r>
      </w:hyperlink>
      <w:r w:rsidR="00A311B5" w:rsidRPr="0042645D">
        <w:rPr>
          <w:color w:val="auto"/>
        </w:rPr>
        <w:t xml:space="preserve"> Российской Федерации.</w:t>
      </w:r>
    </w:p>
    <w:p w:rsidR="001806DA" w:rsidRPr="0042645D" w:rsidRDefault="00A311B5" w:rsidP="00A311B5">
      <w:pPr>
        <w:pStyle w:val="ac"/>
        <w:widowControl/>
        <w:tabs>
          <w:tab w:val="left" w:pos="1134"/>
        </w:tabs>
        <w:ind w:left="0" w:firstLine="709"/>
        <w:jc w:val="both"/>
        <w:rPr>
          <w:color w:val="auto"/>
        </w:rPr>
      </w:pPr>
      <w:r w:rsidRPr="0042645D">
        <w:rPr>
          <w:rFonts w:ascii="Times New Roman CYR" w:eastAsia="Times New Roman CYR" w:hAnsi="Times New Roman CYR" w:cs="Times New Roman CYR"/>
          <w:color w:val="auto"/>
          <w:lang w:eastAsia="ar-SA"/>
        </w:rPr>
        <w:t>С</w:t>
      </w:r>
      <w:r w:rsidR="001806DA" w:rsidRPr="0042645D">
        <w:rPr>
          <w:rFonts w:ascii="Times New Roman CYR" w:eastAsia="Times New Roman CYR" w:hAnsi="Times New Roman CYR" w:cs="Times New Roman CYR"/>
          <w:color w:val="auto"/>
          <w:lang w:eastAsia="ar-SA"/>
        </w:rPr>
        <w:t xml:space="preserve">оглашение о передаче части полномочий должны заключаться на определенный срок, содержать положения, устанавливающие основания и порядок прекращения их действий, в том числе досрочного, порядок определения ежегодного объема субвенций, необходимых для осуществления переданных полномочий, а также предусматривать финансовые санкции за неисполнение полномочий. </w:t>
      </w:r>
    </w:p>
    <w:p w:rsidR="00EC44E1" w:rsidRPr="0042645D" w:rsidRDefault="00EC44E1" w:rsidP="00B70DC0">
      <w:pPr>
        <w:rPr>
          <w:color w:val="auto"/>
        </w:rPr>
      </w:pPr>
    </w:p>
    <w:p w:rsidR="002974D8" w:rsidRPr="0042645D" w:rsidRDefault="00F2738C" w:rsidP="00F2738C">
      <w:pPr>
        <w:pStyle w:val="Heading50"/>
        <w:keepNext/>
        <w:keepLines/>
        <w:shd w:val="clear" w:color="auto" w:fill="auto"/>
        <w:tabs>
          <w:tab w:val="left" w:pos="993"/>
        </w:tabs>
        <w:spacing w:before="0" w:after="0" w:line="240" w:lineRule="auto"/>
        <w:ind w:firstLine="709"/>
        <w:rPr>
          <w:color w:val="auto"/>
          <w:sz w:val="24"/>
          <w:szCs w:val="24"/>
        </w:rPr>
      </w:pPr>
      <w:bookmarkStart w:id="37" w:name="_Toc479664059"/>
      <w:r w:rsidRPr="0042645D">
        <w:rPr>
          <w:color w:val="auto"/>
          <w:sz w:val="24"/>
          <w:szCs w:val="24"/>
        </w:rPr>
        <w:t xml:space="preserve">Статья </w:t>
      </w:r>
      <w:r w:rsidR="00F819AA" w:rsidRPr="0042645D">
        <w:rPr>
          <w:color w:val="auto"/>
          <w:sz w:val="24"/>
          <w:szCs w:val="24"/>
        </w:rPr>
        <w:t>10</w:t>
      </w:r>
      <w:r w:rsidRPr="0042645D">
        <w:rPr>
          <w:color w:val="auto"/>
          <w:sz w:val="24"/>
          <w:szCs w:val="24"/>
        </w:rPr>
        <w:t xml:space="preserve">. Комиссия по </w:t>
      </w:r>
      <w:r w:rsidR="00487228" w:rsidRPr="0042645D">
        <w:rPr>
          <w:color w:val="auto"/>
          <w:sz w:val="24"/>
          <w:szCs w:val="24"/>
        </w:rPr>
        <w:t>подготовке правил землепользования</w:t>
      </w:r>
      <w:r w:rsidRPr="0042645D">
        <w:rPr>
          <w:color w:val="auto"/>
          <w:sz w:val="24"/>
          <w:szCs w:val="24"/>
        </w:rPr>
        <w:t xml:space="preserve"> и застройк</w:t>
      </w:r>
      <w:r w:rsidR="00487228" w:rsidRPr="0042645D">
        <w:rPr>
          <w:color w:val="auto"/>
          <w:sz w:val="24"/>
          <w:szCs w:val="24"/>
        </w:rPr>
        <w:t>и</w:t>
      </w:r>
      <w:bookmarkEnd w:id="37"/>
    </w:p>
    <w:p w:rsidR="00073505" w:rsidRPr="0042645D" w:rsidRDefault="00073505" w:rsidP="00B70DC0">
      <w:pPr>
        <w:rPr>
          <w:color w:val="auto"/>
        </w:rPr>
      </w:pPr>
    </w:p>
    <w:p w:rsidR="00A311B5" w:rsidRPr="0042645D" w:rsidRDefault="00A311B5" w:rsidP="00BA70C4">
      <w:pPr>
        <w:pStyle w:val="ac"/>
        <w:numPr>
          <w:ilvl w:val="0"/>
          <w:numId w:val="46"/>
        </w:numPr>
        <w:tabs>
          <w:tab w:val="left" w:pos="709"/>
          <w:tab w:val="left" w:pos="993"/>
        </w:tabs>
        <w:autoSpaceDE w:val="0"/>
        <w:autoSpaceDN w:val="0"/>
        <w:adjustRightInd w:val="0"/>
        <w:ind w:left="0" w:firstLine="709"/>
        <w:jc w:val="both"/>
        <w:rPr>
          <w:color w:val="auto"/>
        </w:rPr>
      </w:pPr>
      <w:bookmarkStart w:id="38" w:name="bookmark9"/>
      <w:r w:rsidRPr="0042645D">
        <w:rPr>
          <w:color w:val="auto"/>
        </w:rPr>
        <w:t xml:space="preserve">Состав и порядок деятельности комиссии по подготовке проекта правил землепользования и застройки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rPr>
        <w:t xml:space="preserve"> (далее - комиссия) в соответствии с Градостроительным кодексом Российской Федерации утверждается главой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rPr>
        <w:t xml:space="preserve"> одновременно с</w:t>
      </w:r>
      <w:r w:rsidR="00004A70" w:rsidRPr="0042645D">
        <w:rPr>
          <w:color w:val="auto"/>
        </w:rPr>
        <w:t xml:space="preserve"> </w:t>
      </w:r>
      <w:r w:rsidRPr="0042645D">
        <w:rPr>
          <w:color w:val="auto"/>
        </w:rPr>
        <w:t>принятием решения о подготовке проекта правил землепользования и</w:t>
      </w:r>
      <w:r w:rsidR="00004A70" w:rsidRPr="0042645D">
        <w:rPr>
          <w:color w:val="auto"/>
        </w:rPr>
        <w:t xml:space="preserve"> </w:t>
      </w:r>
      <w:r w:rsidRPr="0042645D">
        <w:rPr>
          <w:color w:val="auto"/>
        </w:rPr>
        <w:t>застройки муниципального образования.</w:t>
      </w:r>
    </w:p>
    <w:p w:rsidR="00A311B5" w:rsidRPr="0042645D" w:rsidRDefault="00A311B5" w:rsidP="00710EC2">
      <w:pPr>
        <w:tabs>
          <w:tab w:val="left" w:pos="709"/>
          <w:tab w:val="left" w:pos="993"/>
        </w:tabs>
        <w:autoSpaceDE w:val="0"/>
        <w:autoSpaceDN w:val="0"/>
        <w:adjustRightInd w:val="0"/>
        <w:ind w:firstLine="709"/>
        <w:jc w:val="both"/>
        <w:rPr>
          <w:color w:val="auto"/>
        </w:rPr>
      </w:pPr>
      <w:r w:rsidRPr="0042645D">
        <w:rPr>
          <w:color w:val="auto"/>
        </w:rPr>
        <w:t xml:space="preserve">2. </w:t>
      </w:r>
      <w:r w:rsidR="00004A70" w:rsidRPr="0042645D">
        <w:rPr>
          <w:color w:val="auto"/>
        </w:rPr>
        <w:t>П</w:t>
      </w:r>
      <w:r w:rsidRPr="0042645D">
        <w:rPr>
          <w:color w:val="auto"/>
        </w:rPr>
        <w:t xml:space="preserve">оложение о Комиссии устанавливается нормативно-правовым актом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rPr>
        <w:t>.</w:t>
      </w:r>
    </w:p>
    <w:p w:rsidR="00073505" w:rsidRPr="0042645D" w:rsidRDefault="00073505" w:rsidP="00A311B5">
      <w:pPr>
        <w:tabs>
          <w:tab w:val="left" w:pos="709"/>
          <w:tab w:val="left" w:pos="993"/>
        </w:tabs>
        <w:ind w:firstLine="709"/>
        <w:rPr>
          <w:color w:val="auto"/>
        </w:rPr>
      </w:pPr>
    </w:p>
    <w:p w:rsidR="008F3C9A" w:rsidRPr="0042645D" w:rsidRDefault="008F3C9A" w:rsidP="00074B61">
      <w:pPr>
        <w:pStyle w:val="Heading30"/>
        <w:pageBreakBefore/>
        <w:shd w:val="clear" w:color="auto" w:fill="auto"/>
        <w:tabs>
          <w:tab w:val="left" w:pos="993"/>
        </w:tabs>
        <w:spacing w:before="0" w:after="0" w:line="240" w:lineRule="auto"/>
        <w:ind w:firstLine="709"/>
        <w:rPr>
          <w:color w:val="auto"/>
          <w:sz w:val="24"/>
          <w:szCs w:val="24"/>
        </w:rPr>
      </w:pPr>
      <w:bookmarkStart w:id="39" w:name="_Toc479664060"/>
      <w:r w:rsidRPr="0042645D">
        <w:rPr>
          <w:color w:val="auto"/>
          <w:sz w:val="24"/>
          <w:szCs w:val="24"/>
        </w:rPr>
        <w:lastRenderedPageBreak/>
        <w:t>ГЛАВА 3.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39"/>
    </w:p>
    <w:p w:rsidR="008F3C9A" w:rsidRPr="0042645D" w:rsidRDefault="008F3C9A" w:rsidP="009922B7">
      <w:pPr>
        <w:rPr>
          <w:color w:val="auto"/>
        </w:rPr>
      </w:pPr>
    </w:p>
    <w:p w:rsidR="00260275" w:rsidRPr="0042645D" w:rsidRDefault="00260275" w:rsidP="00260275">
      <w:pPr>
        <w:pStyle w:val="Heading50"/>
        <w:keepNext/>
        <w:keepLines/>
        <w:shd w:val="clear" w:color="auto" w:fill="auto"/>
        <w:tabs>
          <w:tab w:val="left" w:pos="993"/>
        </w:tabs>
        <w:spacing w:before="0" w:after="0" w:line="240" w:lineRule="auto"/>
        <w:ind w:firstLine="709"/>
        <w:rPr>
          <w:color w:val="auto"/>
          <w:sz w:val="24"/>
          <w:szCs w:val="24"/>
        </w:rPr>
      </w:pPr>
      <w:bookmarkStart w:id="40" w:name="_Toc479664061"/>
      <w:bookmarkStart w:id="41" w:name="bookmark21"/>
      <w:r w:rsidRPr="0042645D">
        <w:rPr>
          <w:color w:val="auto"/>
          <w:sz w:val="24"/>
          <w:szCs w:val="24"/>
        </w:rPr>
        <w:t xml:space="preserve">Статья </w:t>
      </w:r>
      <w:r w:rsidR="00F819AA" w:rsidRPr="0042645D">
        <w:rPr>
          <w:color w:val="auto"/>
          <w:sz w:val="24"/>
          <w:szCs w:val="24"/>
        </w:rPr>
        <w:t>11</w:t>
      </w:r>
      <w:r w:rsidRPr="0042645D">
        <w:rPr>
          <w:color w:val="auto"/>
          <w:sz w:val="24"/>
          <w:szCs w:val="24"/>
        </w:rPr>
        <w:t>. Виды разрешенного использования земельных участков и объектов капитального строительства</w:t>
      </w:r>
      <w:bookmarkEnd w:id="40"/>
    </w:p>
    <w:p w:rsidR="00260275" w:rsidRPr="0042645D" w:rsidRDefault="00260275" w:rsidP="008F3C9A">
      <w:pPr>
        <w:ind w:firstLine="709"/>
        <w:jc w:val="both"/>
        <w:rPr>
          <w:color w:val="auto"/>
        </w:rPr>
      </w:pPr>
    </w:p>
    <w:p w:rsidR="008F3C9A" w:rsidRPr="0042645D" w:rsidRDefault="008F3C9A" w:rsidP="00F345B6">
      <w:pPr>
        <w:pStyle w:val="ac"/>
        <w:numPr>
          <w:ilvl w:val="0"/>
          <w:numId w:val="7"/>
        </w:numPr>
        <w:tabs>
          <w:tab w:val="right" w:pos="993"/>
        </w:tabs>
        <w:ind w:left="0" w:firstLine="709"/>
        <w:jc w:val="both"/>
        <w:rPr>
          <w:color w:val="auto"/>
        </w:rPr>
      </w:pPr>
      <w:r w:rsidRPr="0042645D">
        <w:rPr>
          <w:color w:val="auto"/>
        </w:rPr>
        <w:t>Разрешенное использование земельных участков и объектов капитального строительства может быть следующих видов:</w:t>
      </w:r>
    </w:p>
    <w:p w:rsidR="00260275" w:rsidRPr="0042645D" w:rsidRDefault="008F3C9A" w:rsidP="00F345B6">
      <w:pPr>
        <w:pStyle w:val="ac"/>
        <w:numPr>
          <w:ilvl w:val="1"/>
          <w:numId w:val="5"/>
        </w:numPr>
        <w:tabs>
          <w:tab w:val="right" w:pos="993"/>
        </w:tabs>
        <w:ind w:left="0" w:firstLine="709"/>
        <w:jc w:val="both"/>
        <w:rPr>
          <w:color w:val="auto"/>
        </w:rPr>
      </w:pPr>
      <w:r w:rsidRPr="0042645D">
        <w:rPr>
          <w:color w:val="auto"/>
        </w:rPr>
        <w:t>основные виды разрешенного использования;</w:t>
      </w:r>
    </w:p>
    <w:p w:rsidR="00260275" w:rsidRPr="0042645D" w:rsidRDefault="008F3C9A" w:rsidP="00F345B6">
      <w:pPr>
        <w:pStyle w:val="ac"/>
        <w:numPr>
          <w:ilvl w:val="1"/>
          <w:numId w:val="5"/>
        </w:numPr>
        <w:tabs>
          <w:tab w:val="right" w:pos="993"/>
        </w:tabs>
        <w:ind w:left="0" w:firstLine="709"/>
        <w:jc w:val="both"/>
        <w:rPr>
          <w:color w:val="auto"/>
        </w:rPr>
      </w:pPr>
      <w:r w:rsidRPr="0042645D">
        <w:rPr>
          <w:color w:val="auto"/>
        </w:rPr>
        <w:t>условно разрешенные виды использования;</w:t>
      </w:r>
    </w:p>
    <w:p w:rsidR="008F3C9A" w:rsidRPr="0042645D" w:rsidRDefault="008F3C9A" w:rsidP="00F345B6">
      <w:pPr>
        <w:pStyle w:val="ac"/>
        <w:numPr>
          <w:ilvl w:val="1"/>
          <w:numId w:val="5"/>
        </w:numPr>
        <w:tabs>
          <w:tab w:val="right" w:pos="993"/>
        </w:tabs>
        <w:ind w:left="0" w:firstLine="709"/>
        <w:jc w:val="both"/>
        <w:rPr>
          <w:color w:val="auto"/>
        </w:rPr>
      </w:pPr>
      <w:r w:rsidRPr="0042645D">
        <w:rPr>
          <w:color w:val="auto"/>
        </w:rPr>
        <w:t>вспомогательные виды разрешенного использования -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07045A" w:rsidRPr="0042645D" w:rsidRDefault="0007045A" w:rsidP="00F345B6">
      <w:pPr>
        <w:pStyle w:val="ac"/>
        <w:numPr>
          <w:ilvl w:val="0"/>
          <w:numId w:val="7"/>
        </w:numPr>
        <w:tabs>
          <w:tab w:val="right" w:pos="993"/>
        </w:tabs>
        <w:ind w:left="0" w:firstLine="709"/>
        <w:jc w:val="both"/>
        <w:rPr>
          <w:color w:val="auto"/>
        </w:rPr>
      </w:pPr>
      <w:r w:rsidRPr="0042645D">
        <w:rPr>
          <w:color w:val="auto"/>
        </w:rPr>
        <w:t>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07045A" w:rsidRPr="0042645D" w:rsidRDefault="0007045A" w:rsidP="0007045A">
      <w:pPr>
        <w:pStyle w:val="ac"/>
        <w:tabs>
          <w:tab w:val="right" w:pos="993"/>
        </w:tabs>
        <w:ind w:left="0" w:firstLine="709"/>
        <w:jc w:val="both"/>
        <w:rPr>
          <w:color w:val="auto"/>
        </w:rPr>
      </w:pPr>
      <w:r w:rsidRPr="0042645D">
        <w:rPr>
          <w:color w:val="auto"/>
        </w:rPr>
        <w:t>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07045A" w:rsidRPr="0042645D" w:rsidRDefault="0007045A" w:rsidP="00F345B6">
      <w:pPr>
        <w:pStyle w:val="ac"/>
        <w:numPr>
          <w:ilvl w:val="0"/>
          <w:numId w:val="7"/>
        </w:numPr>
        <w:tabs>
          <w:tab w:val="right" w:pos="993"/>
        </w:tabs>
        <w:ind w:left="0" w:firstLine="709"/>
        <w:jc w:val="both"/>
        <w:rPr>
          <w:color w:val="auto"/>
        </w:rPr>
      </w:pPr>
      <w:r w:rsidRPr="0042645D">
        <w:rPr>
          <w:color w:val="auto"/>
        </w:rPr>
        <w:t>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8F3C9A" w:rsidRPr="0042645D" w:rsidRDefault="008F3C9A" w:rsidP="00F345B6">
      <w:pPr>
        <w:pStyle w:val="ac"/>
        <w:numPr>
          <w:ilvl w:val="0"/>
          <w:numId w:val="7"/>
        </w:numPr>
        <w:tabs>
          <w:tab w:val="right" w:pos="993"/>
        </w:tabs>
        <w:ind w:left="0" w:firstLine="709"/>
        <w:jc w:val="both"/>
        <w:rPr>
          <w:color w:val="auto"/>
        </w:rPr>
      </w:pPr>
      <w:r w:rsidRPr="0042645D">
        <w:rPr>
          <w:rFonts w:eastAsia="Times New Roman CYR"/>
          <w:color w:val="auto"/>
        </w:rPr>
        <w:t xml:space="preserve">Инженерно-технические объекты, сооружения и коммуникации, обеспечивающие реализацию основных и условно </w:t>
      </w:r>
      <w:r w:rsidR="00260275" w:rsidRPr="0042645D">
        <w:rPr>
          <w:rFonts w:eastAsia="Times New Roman CYR"/>
          <w:color w:val="auto"/>
        </w:rPr>
        <w:t>разрешенных видов использования земельных участков и объектов капитального строительства,</w:t>
      </w:r>
      <w:r w:rsidRPr="0042645D">
        <w:rPr>
          <w:rFonts w:eastAsia="Times New Roman CYR"/>
          <w:color w:val="auto"/>
        </w:rPr>
        <w:t xml:space="preserve"> являются всегда разрешенными (вспомогательными видами) при условии соответствия строительным и противопожарным нормам и правилам, технологическим стандартам безопасности.</w:t>
      </w:r>
    </w:p>
    <w:p w:rsidR="008F3C9A" w:rsidRPr="0042645D" w:rsidRDefault="008F3C9A" w:rsidP="008F3C9A">
      <w:pPr>
        <w:ind w:firstLine="709"/>
        <w:jc w:val="both"/>
        <w:rPr>
          <w:color w:val="auto"/>
        </w:rPr>
      </w:pPr>
    </w:p>
    <w:p w:rsidR="00260275" w:rsidRPr="0042645D" w:rsidRDefault="00260275" w:rsidP="00260275">
      <w:pPr>
        <w:pStyle w:val="Heading50"/>
        <w:keepNext/>
        <w:keepLines/>
        <w:shd w:val="clear" w:color="auto" w:fill="auto"/>
        <w:tabs>
          <w:tab w:val="left" w:pos="993"/>
        </w:tabs>
        <w:spacing w:before="0" w:after="0" w:line="240" w:lineRule="auto"/>
        <w:ind w:firstLine="709"/>
        <w:rPr>
          <w:color w:val="auto"/>
          <w:sz w:val="24"/>
          <w:szCs w:val="24"/>
        </w:rPr>
      </w:pPr>
      <w:bookmarkStart w:id="42" w:name="_Toc479664062"/>
      <w:r w:rsidRPr="0042645D">
        <w:rPr>
          <w:color w:val="auto"/>
          <w:sz w:val="24"/>
          <w:szCs w:val="24"/>
        </w:rPr>
        <w:t xml:space="preserve">Статья </w:t>
      </w:r>
      <w:r w:rsidR="00F819AA" w:rsidRPr="0042645D">
        <w:rPr>
          <w:color w:val="auto"/>
          <w:sz w:val="24"/>
          <w:szCs w:val="24"/>
        </w:rPr>
        <w:t>12</w:t>
      </w:r>
      <w:r w:rsidRPr="0042645D">
        <w:rPr>
          <w:color w:val="auto"/>
          <w:sz w:val="24"/>
          <w:szCs w:val="24"/>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42"/>
    </w:p>
    <w:p w:rsidR="00260275" w:rsidRPr="0042645D" w:rsidRDefault="00260275" w:rsidP="008F3C9A">
      <w:pPr>
        <w:ind w:firstLine="709"/>
        <w:jc w:val="both"/>
        <w:rPr>
          <w:b/>
          <w:color w:val="auto"/>
        </w:rPr>
      </w:pPr>
    </w:p>
    <w:p w:rsidR="0007045A" w:rsidRPr="0042645D" w:rsidRDefault="0007045A" w:rsidP="00F345B6">
      <w:pPr>
        <w:pStyle w:val="ac"/>
        <w:numPr>
          <w:ilvl w:val="0"/>
          <w:numId w:val="8"/>
        </w:numPr>
        <w:tabs>
          <w:tab w:val="right" w:pos="993"/>
        </w:tabs>
        <w:ind w:left="0" w:firstLine="709"/>
        <w:jc w:val="both"/>
        <w:rPr>
          <w:color w:val="auto"/>
        </w:rPr>
      </w:pPr>
      <w:r w:rsidRPr="0042645D">
        <w:rPr>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могут включать в себя:</w:t>
      </w:r>
    </w:p>
    <w:p w:rsidR="0007045A" w:rsidRPr="0042645D" w:rsidRDefault="008F3C9A" w:rsidP="0007045A">
      <w:pPr>
        <w:pStyle w:val="ac"/>
        <w:numPr>
          <w:ilvl w:val="1"/>
          <w:numId w:val="4"/>
        </w:numPr>
        <w:tabs>
          <w:tab w:val="right" w:pos="993"/>
        </w:tabs>
        <w:ind w:left="0" w:firstLine="709"/>
        <w:jc w:val="both"/>
        <w:rPr>
          <w:color w:val="auto"/>
        </w:rPr>
      </w:pPr>
      <w:r w:rsidRPr="0042645D">
        <w:rPr>
          <w:color w:val="auto"/>
        </w:rPr>
        <w:t>предельные (минимальные и (или) максимальные) размеры земельных участков, в том числе их площадь;</w:t>
      </w:r>
    </w:p>
    <w:p w:rsidR="0007045A" w:rsidRPr="0042645D" w:rsidRDefault="008F3C9A" w:rsidP="0007045A">
      <w:pPr>
        <w:pStyle w:val="ac"/>
        <w:numPr>
          <w:ilvl w:val="1"/>
          <w:numId w:val="4"/>
        </w:numPr>
        <w:tabs>
          <w:tab w:val="right" w:pos="993"/>
        </w:tabs>
        <w:ind w:left="0" w:firstLine="709"/>
        <w:jc w:val="both"/>
        <w:rPr>
          <w:color w:val="auto"/>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07045A" w:rsidRPr="0042645D" w:rsidRDefault="008F3C9A" w:rsidP="0007045A">
      <w:pPr>
        <w:pStyle w:val="ac"/>
        <w:numPr>
          <w:ilvl w:val="1"/>
          <w:numId w:val="4"/>
        </w:numPr>
        <w:tabs>
          <w:tab w:val="right" w:pos="993"/>
        </w:tabs>
        <w:ind w:left="0" w:firstLine="709"/>
        <w:jc w:val="both"/>
        <w:rPr>
          <w:color w:val="auto"/>
        </w:rPr>
      </w:pPr>
      <w:r w:rsidRPr="0042645D">
        <w:rPr>
          <w:color w:val="auto"/>
        </w:rPr>
        <w:t>предельное количество этажей или предельную высоту зданий, строений, сооружений;</w:t>
      </w:r>
    </w:p>
    <w:p w:rsidR="0007045A" w:rsidRPr="0042645D" w:rsidRDefault="008F3C9A" w:rsidP="0007045A">
      <w:pPr>
        <w:pStyle w:val="ac"/>
        <w:numPr>
          <w:ilvl w:val="1"/>
          <w:numId w:val="4"/>
        </w:numPr>
        <w:tabs>
          <w:tab w:val="right" w:pos="993"/>
        </w:tabs>
        <w:ind w:left="0" w:firstLine="709"/>
        <w:jc w:val="both"/>
        <w:rPr>
          <w:color w:val="auto"/>
        </w:rPr>
      </w:pPr>
      <w:r w:rsidRPr="0042645D">
        <w:rPr>
          <w:color w:val="auto"/>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w:t>
      </w:r>
      <w:r w:rsidR="0007045A" w:rsidRPr="0042645D">
        <w:rPr>
          <w:color w:val="auto"/>
        </w:rPr>
        <w:t>всей площади земельного участка.</w:t>
      </w:r>
    </w:p>
    <w:p w:rsidR="0007045A" w:rsidRPr="0042645D" w:rsidRDefault="0007045A" w:rsidP="00F345B6">
      <w:pPr>
        <w:pStyle w:val="ac"/>
        <w:numPr>
          <w:ilvl w:val="0"/>
          <w:numId w:val="8"/>
        </w:numPr>
        <w:tabs>
          <w:tab w:val="right" w:pos="993"/>
          <w:tab w:val="left" w:pos="1134"/>
        </w:tabs>
        <w:ind w:left="0" w:firstLine="709"/>
        <w:jc w:val="both"/>
        <w:rPr>
          <w:color w:val="auto"/>
        </w:rPr>
      </w:pPr>
      <w:r w:rsidRPr="0042645D">
        <w:rPr>
          <w:color w:val="auto"/>
        </w:rPr>
        <w:t xml:space="preserve">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w:t>
      </w:r>
      <w:r w:rsidRPr="0042645D">
        <w:rPr>
          <w:color w:val="auto"/>
        </w:rPr>
        <w:lastRenderedPageBreak/>
        <w:t xml:space="preserve">размеры земельных участков, в том числе их площадь, и (или) предусмотренные </w:t>
      </w:r>
      <w:hyperlink w:anchor="sub_38012" w:history="1">
        <w:r w:rsidRPr="0042645D">
          <w:rPr>
            <w:rStyle w:val="af6"/>
            <w:color w:val="auto"/>
          </w:rPr>
          <w:t>пунктами 2 - 4 части 1</w:t>
        </w:r>
      </w:hyperlink>
      <w:r w:rsidRPr="0042645D">
        <w:rPr>
          <w:color w:val="auto"/>
        </w:rPr>
        <w:t xml:space="preserve">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rsidR="0007045A" w:rsidRPr="0042645D" w:rsidRDefault="0007045A" w:rsidP="00F345B6">
      <w:pPr>
        <w:pStyle w:val="ac"/>
        <w:numPr>
          <w:ilvl w:val="0"/>
          <w:numId w:val="8"/>
        </w:numPr>
        <w:tabs>
          <w:tab w:val="right" w:pos="993"/>
          <w:tab w:val="left" w:pos="1134"/>
        </w:tabs>
        <w:ind w:left="0" w:firstLine="709"/>
        <w:jc w:val="both"/>
        <w:rPr>
          <w:color w:val="auto"/>
        </w:rPr>
      </w:pPr>
      <w:r w:rsidRPr="0042645D">
        <w:rPr>
          <w:color w:val="auto"/>
        </w:rPr>
        <w:t xml:space="preserve">Наряду с указанными в </w:t>
      </w:r>
      <w:hyperlink w:anchor="sub_38012" w:history="1">
        <w:r w:rsidRPr="0042645D">
          <w:rPr>
            <w:rStyle w:val="af6"/>
            <w:color w:val="auto"/>
          </w:rPr>
          <w:t>пунктах 2 - 4 части 1</w:t>
        </w:r>
      </w:hyperlink>
      <w:r w:rsidRPr="0042645D">
        <w:rPr>
          <w:color w:val="auto"/>
        </w:rPr>
        <w:t xml:space="preserve"> настоящей статьи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bookmarkStart w:id="43" w:name="sub_3802"/>
    </w:p>
    <w:p w:rsidR="0007045A" w:rsidRPr="0042645D" w:rsidRDefault="0007045A" w:rsidP="00F345B6">
      <w:pPr>
        <w:pStyle w:val="ac"/>
        <w:numPr>
          <w:ilvl w:val="0"/>
          <w:numId w:val="8"/>
        </w:numPr>
        <w:tabs>
          <w:tab w:val="right" w:pos="993"/>
          <w:tab w:val="left" w:pos="1134"/>
        </w:tabs>
        <w:ind w:left="0" w:firstLine="709"/>
        <w:jc w:val="both"/>
        <w:rPr>
          <w:color w:val="auto"/>
        </w:rPr>
      </w:pPr>
      <w:r w:rsidRPr="0042645D">
        <w:rPr>
          <w:color w:val="auto"/>
        </w:rPr>
        <w:t xml:space="preserve">Применительно к каждой территориальной зоне устанавливаются указанные в </w:t>
      </w:r>
      <w:hyperlink w:anchor="sub_3801" w:history="1">
        <w:r w:rsidRPr="0042645D">
          <w:rPr>
            <w:rStyle w:val="af6"/>
            <w:color w:val="auto"/>
          </w:rPr>
          <w:t>части 1</w:t>
        </w:r>
      </w:hyperlink>
      <w:r w:rsidRPr="0042645D">
        <w:rPr>
          <w:color w:val="auto"/>
        </w:rPr>
        <w:t xml:space="preserve"> настоящей статьи размеры и параметры, их сочетания.</w:t>
      </w:r>
      <w:bookmarkEnd w:id="43"/>
    </w:p>
    <w:p w:rsidR="0007045A" w:rsidRPr="0042645D" w:rsidRDefault="0007045A" w:rsidP="00F345B6">
      <w:pPr>
        <w:pStyle w:val="ac"/>
        <w:numPr>
          <w:ilvl w:val="0"/>
          <w:numId w:val="8"/>
        </w:numPr>
        <w:tabs>
          <w:tab w:val="right" w:pos="993"/>
          <w:tab w:val="left" w:pos="1134"/>
        </w:tabs>
        <w:ind w:left="0" w:firstLine="709"/>
        <w:jc w:val="both"/>
        <w:rPr>
          <w:color w:val="auto"/>
        </w:rPr>
      </w:pPr>
      <w:bookmarkStart w:id="44" w:name="sub_3803"/>
      <w:r w:rsidRPr="0042645D">
        <w:rPr>
          <w:color w:val="auto"/>
        </w:rPr>
        <w:t xml:space="preserve">В пределах территориальных зон могут устанавливаться подзоны с одинаковыми </w:t>
      </w:r>
      <w:hyperlink w:anchor="sub_37" w:history="1">
        <w:r w:rsidRPr="0042645D">
          <w:rPr>
            <w:rStyle w:val="af6"/>
            <w:color w:val="auto"/>
          </w:rPr>
          <w:t>видами</w:t>
        </w:r>
      </w:hyperlink>
      <w:r w:rsidRPr="0042645D">
        <w:rPr>
          <w:color w:val="auto"/>
        </w:rPr>
        <w:t xml:space="preserve"> разрешенного использования земельных участков и объектов капитального строительства, но с различными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bookmarkEnd w:id="44"/>
    </w:p>
    <w:p w:rsidR="008F3C9A" w:rsidRPr="0042645D" w:rsidRDefault="008F3C9A" w:rsidP="0007045A">
      <w:pPr>
        <w:tabs>
          <w:tab w:val="left" w:pos="1134"/>
        </w:tabs>
        <w:ind w:firstLine="709"/>
        <w:rPr>
          <w:color w:val="auto"/>
        </w:rPr>
      </w:pPr>
    </w:p>
    <w:p w:rsidR="008F3C9A" w:rsidRPr="0042645D" w:rsidRDefault="00F819AA" w:rsidP="008F3C9A">
      <w:pPr>
        <w:pStyle w:val="Heading50"/>
        <w:keepNext/>
        <w:keepLines/>
        <w:shd w:val="clear" w:color="auto" w:fill="auto"/>
        <w:tabs>
          <w:tab w:val="left" w:pos="993"/>
        </w:tabs>
        <w:spacing w:before="0" w:after="0" w:line="240" w:lineRule="auto"/>
        <w:ind w:firstLine="709"/>
        <w:rPr>
          <w:color w:val="auto"/>
          <w:sz w:val="24"/>
          <w:szCs w:val="24"/>
        </w:rPr>
      </w:pPr>
      <w:bookmarkStart w:id="45" w:name="_Toc479664063"/>
      <w:r w:rsidRPr="0042645D">
        <w:rPr>
          <w:color w:val="auto"/>
          <w:sz w:val="24"/>
          <w:szCs w:val="24"/>
        </w:rPr>
        <w:t>Статья 13</w:t>
      </w:r>
      <w:r w:rsidR="008F3C9A" w:rsidRPr="0042645D">
        <w:rPr>
          <w:color w:val="auto"/>
          <w:sz w:val="24"/>
          <w:szCs w:val="24"/>
        </w:rPr>
        <w:t xml:space="preserve">. Изменение одного вида </w:t>
      </w:r>
      <w:r w:rsidR="00260275" w:rsidRPr="0042645D">
        <w:rPr>
          <w:color w:val="auto"/>
          <w:sz w:val="24"/>
          <w:szCs w:val="24"/>
        </w:rPr>
        <w:t xml:space="preserve">разрешенного использования </w:t>
      </w:r>
      <w:r w:rsidR="008F3C9A" w:rsidRPr="0042645D">
        <w:rPr>
          <w:color w:val="auto"/>
          <w:sz w:val="24"/>
          <w:szCs w:val="24"/>
        </w:rPr>
        <w:t xml:space="preserve">на другой вид </w:t>
      </w:r>
      <w:r w:rsidR="00260275" w:rsidRPr="0042645D">
        <w:rPr>
          <w:color w:val="auto"/>
          <w:sz w:val="24"/>
          <w:szCs w:val="24"/>
        </w:rPr>
        <w:t xml:space="preserve">разрешенного </w:t>
      </w:r>
      <w:r w:rsidR="008F3C9A" w:rsidRPr="0042645D">
        <w:rPr>
          <w:color w:val="auto"/>
          <w:sz w:val="24"/>
          <w:szCs w:val="24"/>
        </w:rPr>
        <w:t>использования земельных участков и иных объектов недвижимости</w:t>
      </w:r>
      <w:bookmarkEnd w:id="41"/>
      <w:bookmarkEnd w:id="45"/>
    </w:p>
    <w:p w:rsidR="008F3C9A" w:rsidRPr="0042645D" w:rsidRDefault="008F3C9A" w:rsidP="00260275">
      <w:pPr>
        <w:tabs>
          <w:tab w:val="right" w:pos="993"/>
        </w:tabs>
        <w:ind w:firstLine="709"/>
        <w:jc w:val="both"/>
        <w:rPr>
          <w:color w:val="auto"/>
        </w:rPr>
      </w:pPr>
    </w:p>
    <w:p w:rsidR="000B1B00" w:rsidRPr="0042645D" w:rsidRDefault="000B1B00" w:rsidP="00F345B6">
      <w:pPr>
        <w:pStyle w:val="ac"/>
        <w:numPr>
          <w:ilvl w:val="0"/>
          <w:numId w:val="9"/>
        </w:numPr>
        <w:tabs>
          <w:tab w:val="right" w:pos="993"/>
        </w:tabs>
        <w:ind w:left="0" w:firstLine="709"/>
        <w:jc w:val="both"/>
        <w:rPr>
          <w:color w:val="auto"/>
        </w:rPr>
      </w:pPr>
      <w:r w:rsidRPr="0042645D">
        <w:rPr>
          <w:color w:val="auto"/>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260275" w:rsidRPr="0042645D" w:rsidRDefault="00260275" w:rsidP="00F345B6">
      <w:pPr>
        <w:pStyle w:val="ac"/>
        <w:numPr>
          <w:ilvl w:val="0"/>
          <w:numId w:val="9"/>
        </w:numPr>
        <w:tabs>
          <w:tab w:val="right" w:pos="993"/>
        </w:tabs>
        <w:ind w:left="0" w:firstLine="709"/>
        <w:jc w:val="both"/>
        <w:rPr>
          <w:color w:val="auto"/>
        </w:rPr>
      </w:pPr>
      <w:r w:rsidRPr="0042645D">
        <w:rPr>
          <w:rFonts w:ascii="Times New Roman CYR" w:eastAsia="Times New Roman CYR" w:hAnsi="Times New Roman CYR" w:cs="Times New Roman CYR"/>
          <w:color w:val="auto"/>
          <w:lang w:eastAsia="ar-SA"/>
        </w:rPr>
        <w:t>Право на изменение вида разрешенного использования земельного участка или объекта капитального строительства, если изменение связано со строительством и реконструкцией объектов капитального строительства, реализуется при условии получения градостроительного плана земельного участка и разрешения на строительство, реконструкцию (за исключением случаев, определенных законодательством Российской Федерации) в порядке, установленном законодательством Российской Федерации.</w:t>
      </w:r>
    </w:p>
    <w:p w:rsidR="008F3C9A" w:rsidRPr="0042645D" w:rsidRDefault="008F3C9A" w:rsidP="00F345B6">
      <w:pPr>
        <w:pStyle w:val="ac"/>
        <w:numPr>
          <w:ilvl w:val="0"/>
          <w:numId w:val="9"/>
        </w:numPr>
        <w:tabs>
          <w:tab w:val="right" w:pos="993"/>
        </w:tabs>
        <w:ind w:left="0" w:firstLine="709"/>
        <w:jc w:val="both"/>
        <w:rPr>
          <w:color w:val="auto"/>
        </w:rPr>
      </w:pPr>
      <w:r w:rsidRPr="0042645D">
        <w:rPr>
          <w:color w:val="auto"/>
        </w:rPr>
        <w:t xml:space="preserve">Собственник земельного участка направляет обращение об изменении вида разрешенного использования земельного участка в </w:t>
      </w:r>
      <w:r w:rsidR="0063139D" w:rsidRPr="0042645D">
        <w:rPr>
          <w:color w:val="auto"/>
          <w:lang w:bidi="ar-SA"/>
        </w:rPr>
        <w:t xml:space="preserve">администрацию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rPr>
        <w:t xml:space="preserve">. </w:t>
      </w:r>
      <w:r w:rsidR="0063139D" w:rsidRPr="0042645D">
        <w:rPr>
          <w:color w:val="auto"/>
          <w:lang w:bidi="ar-SA"/>
        </w:rPr>
        <w:t xml:space="preserve">Администрация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rPr>
        <w:t xml:space="preserve"> принимает решение об изменении вида разрешенного использования в 30-дневный срок и направляет его заявителю.</w:t>
      </w:r>
    </w:p>
    <w:p w:rsidR="008F3C9A" w:rsidRPr="0042645D" w:rsidRDefault="008F3C9A" w:rsidP="00F345B6">
      <w:pPr>
        <w:pStyle w:val="ac"/>
        <w:numPr>
          <w:ilvl w:val="0"/>
          <w:numId w:val="9"/>
        </w:numPr>
        <w:tabs>
          <w:tab w:val="right" w:pos="993"/>
        </w:tabs>
        <w:ind w:left="0" w:firstLine="709"/>
        <w:jc w:val="both"/>
        <w:rPr>
          <w:color w:val="auto"/>
        </w:rPr>
      </w:pPr>
      <w:r w:rsidRPr="0042645D">
        <w:rPr>
          <w:color w:val="auto"/>
        </w:rPr>
        <w:t>Собственник, землепользователь, землевладелец, арендатор недвижимости обеспечивает внесение соответствующих изменений в документы учета недвижимости и документы о регистрации прав на недвижимость за счет собственных средств.</w:t>
      </w:r>
    </w:p>
    <w:p w:rsidR="008F3C9A" w:rsidRPr="0042645D" w:rsidRDefault="008F3C9A" w:rsidP="00F345B6">
      <w:pPr>
        <w:pStyle w:val="ac"/>
        <w:numPr>
          <w:ilvl w:val="0"/>
          <w:numId w:val="9"/>
        </w:numPr>
        <w:tabs>
          <w:tab w:val="right" w:pos="993"/>
        </w:tabs>
        <w:ind w:left="0" w:firstLine="709"/>
        <w:jc w:val="both"/>
        <w:rPr>
          <w:color w:val="auto"/>
        </w:rPr>
      </w:pPr>
      <w:r w:rsidRPr="0042645D">
        <w:rPr>
          <w:color w:val="auto"/>
        </w:rPr>
        <w:t xml:space="preserve">В случае, если правообладатель земельного участка и/или объекта капитального строительства запрашивает изменение основного разрешенного вида использования на условно разрешенный вид использования применяется порядок предоставления разрешения на условно разрешенный вид использования земельного участка или объекта капитального строительства статьи 39 Градостроительного кодекса </w:t>
      </w:r>
      <w:r w:rsidR="00C54C75" w:rsidRPr="0042645D">
        <w:rPr>
          <w:color w:val="auto"/>
        </w:rPr>
        <w:t>и</w:t>
      </w:r>
      <w:r w:rsidR="000B1B00" w:rsidRPr="0042645D">
        <w:rPr>
          <w:color w:val="auto"/>
        </w:rPr>
        <w:t xml:space="preserve"> статьи 14</w:t>
      </w:r>
      <w:r w:rsidRPr="0042645D">
        <w:rPr>
          <w:color w:val="auto"/>
        </w:rPr>
        <w:t xml:space="preserve"> настоящих Правил.</w:t>
      </w:r>
    </w:p>
    <w:p w:rsidR="008F3C9A" w:rsidRPr="0042645D" w:rsidRDefault="008F3C9A" w:rsidP="00F345B6">
      <w:pPr>
        <w:pStyle w:val="ac"/>
        <w:numPr>
          <w:ilvl w:val="0"/>
          <w:numId w:val="9"/>
        </w:numPr>
        <w:tabs>
          <w:tab w:val="right" w:pos="993"/>
        </w:tabs>
        <w:ind w:left="0" w:firstLine="709"/>
        <w:jc w:val="both"/>
        <w:rPr>
          <w:color w:val="auto"/>
        </w:rPr>
      </w:pPr>
      <w:r w:rsidRPr="0042645D">
        <w:rPr>
          <w:color w:val="auto"/>
        </w:rPr>
        <w:t xml:space="preserve">Решения об изменении одного вида разрешенного использования земельных участков и объектов капитального строительства, расположенных в границах территорий, на которые действие градостроительных регламентов не распространяется или для которых </w:t>
      </w:r>
      <w:r w:rsidRPr="0042645D">
        <w:rPr>
          <w:color w:val="auto"/>
        </w:rPr>
        <w:lastRenderedPageBreak/>
        <w:t>градостроительные регламенты не устанавливаются, на другой вид такого использования принимаются в соответствии с федеральными законами, статьей 36 Градостроительного кодекса Российской Федерации.</w:t>
      </w:r>
    </w:p>
    <w:p w:rsidR="008F3C9A" w:rsidRPr="0042645D" w:rsidRDefault="008F3C9A" w:rsidP="009922B7">
      <w:pPr>
        <w:rPr>
          <w:color w:val="auto"/>
        </w:rPr>
      </w:pPr>
      <w:bookmarkStart w:id="46" w:name="bookmark22"/>
    </w:p>
    <w:p w:rsidR="008F3C9A" w:rsidRPr="0042645D" w:rsidRDefault="00F819AA" w:rsidP="008F3C9A">
      <w:pPr>
        <w:pStyle w:val="Heading50"/>
        <w:keepNext/>
        <w:keepLines/>
        <w:shd w:val="clear" w:color="auto" w:fill="auto"/>
        <w:tabs>
          <w:tab w:val="left" w:pos="993"/>
        </w:tabs>
        <w:spacing w:before="0" w:after="0" w:line="240" w:lineRule="auto"/>
        <w:ind w:firstLine="709"/>
        <w:rPr>
          <w:color w:val="auto"/>
          <w:sz w:val="24"/>
          <w:szCs w:val="24"/>
        </w:rPr>
      </w:pPr>
      <w:bookmarkStart w:id="47" w:name="_Toc479664064"/>
      <w:r w:rsidRPr="0042645D">
        <w:rPr>
          <w:color w:val="auto"/>
          <w:sz w:val="24"/>
          <w:szCs w:val="24"/>
        </w:rPr>
        <w:t>Статья 14</w:t>
      </w:r>
      <w:r w:rsidR="008F3C9A" w:rsidRPr="0042645D">
        <w:rPr>
          <w:color w:val="auto"/>
          <w:sz w:val="24"/>
          <w:szCs w:val="24"/>
        </w:rPr>
        <w:t>. Порядок предоставления разрешения на условно разрешённый вид использования земельного участка или объекта капитального строительства</w:t>
      </w:r>
      <w:bookmarkEnd w:id="46"/>
      <w:bookmarkEnd w:id="47"/>
    </w:p>
    <w:p w:rsidR="008F3C9A" w:rsidRPr="0042645D" w:rsidRDefault="008F3C9A" w:rsidP="009922B7">
      <w:pPr>
        <w:rPr>
          <w:color w:val="auto"/>
        </w:rPr>
      </w:pPr>
    </w:p>
    <w:p w:rsidR="000B1B00" w:rsidRPr="0042645D" w:rsidRDefault="00142D3A" w:rsidP="00F345B6">
      <w:pPr>
        <w:pStyle w:val="ac"/>
        <w:numPr>
          <w:ilvl w:val="0"/>
          <w:numId w:val="10"/>
        </w:numPr>
        <w:tabs>
          <w:tab w:val="right" w:pos="993"/>
        </w:tabs>
        <w:ind w:left="0" w:firstLine="709"/>
        <w:jc w:val="both"/>
        <w:rPr>
          <w:color w:val="auto"/>
        </w:rPr>
      </w:pPr>
      <w:bookmarkStart w:id="48" w:name="bookmark23"/>
      <w:r w:rsidRPr="0042645D">
        <w:rPr>
          <w:color w:val="auto"/>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w:t>
      </w:r>
      <w:r w:rsidR="000B1B00" w:rsidRPr="0042645D">
        <w:rPr>
          <w:color w:val="auto"/>
        </w:rPr>
        <w:t>азрешенный вид использования в к</w:t>
      </w:r>
      <w:r w:rsidRPr="0042645D">
        <w:rPr>
          <w:color w:val="auto"/>
        </w:rPr>
        <w:t>омиссию.</w:t>
      </w:r>
      <w:r w:rsidR="000B1B00" w:rsidRPr="0042645D">
        <w:rPr>
          <w:color w:val="auto"/>
        </w:rPr>
        <w:t xml:space="preserve"> </w:t>
      </w:r>
      <w:r w:rsidRPr="0042645D">
        <w:rPr>
          <w:color w:val="auto"/>
        </w:rPr>
        <w:t>Заявление составляется в свободной форме и предоставляется в письменном виде.</w:t>
      </w:r>
    </w:p>
    <w:p w:rsidR="00142D3A" w:rsidRPr="0042645D" w:rsidRDefault="00142D3A" w:rsidP="00F345B6">
      <w:pPr>
        <w:pStyle w:val="ac"/>
        <w:numPr>
          <w:ilvl w:val="0"/>
          <w:numId w:val="10"/>
        </w:numPr>
        <w:tabs>
          <w:tab w:val="right" w:pos="993"/>
        </w:tabs>
        <w:ind w:left="0" w:firstLine="709"/>
        <w:jc w:val="both"/>
        <w:rPr>
          <w:color w:val="auto"/>
        </w:rPr>
      </w:pPr>
      <w:r w:rsidRPr="0042645D">
        <w:rPr>
          <w:color w:val="auto"/>
        </w:rPr>
        <w:t>В заявлении отражается содержание запроса, даются и прилагаются идентификационные сведения и материалы о земельном участке. К заявлению прилагаются обосновывающие материалы.</w:t>
      </w:r>
    </w:p>
    <w:p w:rsidR="00142D3A" w:rsidRPr="0042645D" w:rsidRDefault="00142D3A" w:rsidP="00F345B6">
      <w:pPr>
        <w:pStyle w:val="ac"/>
        <w:numPr>
          <w:ilvl w:val="0"/>
          <w:numId w:val="10"/>
        </w:numPr>
        <w:tabs>
          <w:tab w:val="right" w:pos="993"/>
        </w:tabs>
        <w:ind w:left="0" w:firstLine="709"/>
        <w:jc w:val="both"/>
        <w:rPr>
          <w:color w:val="auto"/>
        </w:rPr>
      </w:pPr>
      <w:r w:rsidRPr="0042645D">
        <w:rPr>
          <w:color w:val="auto"/>
        </w:rPr>
        <w:t>Идентификационные сведения и материалы о земельном участке, в отношении которого подается заявление, включают:</w:t>
      </w:r>
    </w:p>
    <w:p w:rsidR="00142D3A" w:rsidRPr="0042645D" w:rsidRDefault="00142D3A" w:rsidP="00F345B6">
      <w:pPr>
        <w:pStyle w:val="ac"/>
        <w:numPr>
          <w:ilvl w:val="1"/>
          <w:numId w:val="10"/>
        </w:numPr>
        <w:tabs>
          <w:tab w:val="right" w:pos="993"/>
        </w:tabs>
        <w:ind w:left="0" w:firstLine="709"/>
        <w:jc w:val="both"/>
        <w:rPr>
          <w:color w:val="auto"/>
        </w:rPr>
      </w:pPr>
      <w:r w:rsidRPr="0042645D">
        <w:rPr>
          <w:color w:val="auto"/>
        </w:rPr>
        <w:t>адрес расположения земельного участка, объекта капитального строительства;</w:t>
      </w:r>
    </w:p>
    <w:p w:rsidR="00142D3A" w:rsidRPr="0042645D" w:rsidRDefault="00142D3A" w:rsidP="00F345B6">
      <w:pPr>
        <w:pStyle w:val="ac"/>
        <w:numPr>
          <w:ilvl w:val="1"/>
          <w:numId w:val="10"/>
        </w:numPr>
        <w:tabs>
          <w:tab w:val="right" w:pos="993"/>
        </w:tabs>
        <w:ind w:left="0" w:firstLine="709"/>
        <w:jc w:val="both"/>
        <w:rPr>
          <w:color w:val="auto"/>
        </w:rPr>
      </w:pPr>
      <w:r w:rsidRPr="0042645D">
        <w:rPr>
          <w:color w:val="auto"/>
        </w:rPr>
        <w:t>кадастровый номер земельного участка и его кадастровый план;</w:t>
      </w:r>
    </w:p>
    <w:p w:rsidR="00142D3A" w:rsidRPr="0042645D" w:rsidRDefault="00142D3A" w:rsidP="00F345B6">
      <w:pPr>
        <w:pStyle w:val="ac"/>
        <w:numPr>
          <w:ilvl w:val="1"/>
          <w:numId w:val="10"/>
        </w:numPr>
        <w:tabs>
          <w:tab w:val="right" w:pos="993"/>
        </w:tabs>
        <w:ind w:left="0" w:firstLine="709"/>
        <w:jc w:val="both"/>
        <w:rPr>
          <w:color w:val="auto"/>
        </w:rPr>
      </w:pPr>
      <w:r w:rsidRPr="0042645D">
        <w:rPr>
          <w:color w:val="auto"/>
        </w:rPr>
        <w:t>свидетельство о государственной регистрации права на земельный участок и объекты капитального строительства;</w:t>
      </w:r>
    </w:p>
    <w:p w:rsidR="00142D3A" w:rsidRPr="0042645D" w:rsidRDefault="00142D3A" w:rsidP="00F345B6">
      <w:pPr>
        <w:pStyle w:val="ac"/>
        <w:numPr>
          <w:ilvl w:val="0"/>
          <w:numId w:val="10"/>
        </w:numPr>
        <w:tabs>
          <w:tab w:val="right" w:pos="993"/>
        </w:tabs>
        <w:ind w:left="0" w:firstLine="709"/>
        <w:jc w:val="both"/>
        <w:rPr>
          <w:color w:val="auto"/>
        </w:rPr>
      </w:pPr>
      <w:r w:rsidRPr="0042645D">
        <w:rPr>
          <w:color w:val="auto"/>
        </w:rPr>
        <w:t>Обосновывающие материалы включают:</w:t>
      </w:r>
    </w:p>
    <w:p w:rsidR="00142D3A" w:rsidRPr="0042645D" w:rsidRDefault="00142D3A" w:rsidP="00F345B6">
      <w:pPr>
        <w:pStyle w:val="ac"/>
        <w:numPr>
          <w:ilvl w:val="1"/>
          <w:numId w:val="10"/>
        </w:numPr>
        <w:tabs>
          <w:tab w:val="right" w:pos="993"/>
        </w:tabs>
        <w:ind w:left="0" w:firstLine="709"/>
        <w:jc w:val="both"/>
        <w:rPr>
          <w:color w:val="auto"/>
        </w:rPr>
      </w:pPr>
      <w:r w:rsidRPr="0042645D">
        <w:rPr>
          <w:color w:val="auto"/>
        </w:rPr>
        <w:t>графические материалы:</w:t>
      </w:r>
    </w:p>
    <w:p w:rsidR="00142D3A" w:rsidRPr="0042645D" w:rsidRDefault="00142D3A" w:rsidP="00142D3A">
      <w:pPr>
        <w:pStyle w:val="ac"/>
        <w:tabs>
          <w:tab w:val="right" w:pos="993"/>
        </w:tabs>
        <w:ind w:left="0" w:firstLine="709"/>
        <w:jc w:val="both"/>
        <w:rPr>
          <w:color w:val="auto"/>
        </w:rPr>
      </w:pPr>
      <w:r w:rsidRPr="0042645D">
        <w:rPr>
          <w:color w:val="auto"/>
        </w:rPr>
        <w:t>- схему планировочной организации земельного участка объекта капитального строительства;</w:t>
      </w:r>
    </w:p>
    <w:p w:rsidR="00142D3A" w:rsidRPr="0042645D" w:rsidRDefault="00142D3A" w:rsidP="00142D3A">
      <w:pPr>
        <w:pStyle w:val="ac"/>
        <w:tabs>
          <w:tab w:val="right" w:pos="993"/>
        </w:tabs>
        <w:ind w:left="0" w:firstLine="709"/>
        <w:jc w:val="both"/>
        <w:rPr>
          <w:color w:val="auto"/>
        </w:rPr>
      </w:pPr>
      <w:r w:rsidRPr="0042645D">
        <w:rPr>
          <w:color w:val="auto"/>
        </w:rPr>
        <w:t>- схемы функционального зонирования (планов) этажей;</w:t>
      </w:r>
    </w:p>
    <w:p w:rsidR="00142D3A" w:rsidRPr="0042645D" w:rsidRDefault="00142D3A" w:rsidP="00142D3A">
      <w:pPr>
        <w:pStyle w:val="ac"/>
        <w:tabs>
          <w:tab w:val="right" w:pos="993"/>
        </w:tabs>
        <w:ind w:left="0" w:firstLine="709"/>
        <w:jc w:val="both"/>
        <w:rPr>
          <w:color w:val="auto"/>
        </w:rPr>
      </w:pPr>
      <w:r w:rsidRPr="0042645D">
        <w:rPr>
          <w:color w:val="auto"/>
        </w:rPr>
        <w:t>- схемы фасадов;</w:t>
      </w:r>
    </w:p>
    <w:p w:rsidR="00142D3A" w:rsidRPr="0042645D" w:rsidRDefault="00142D3A" w:rsidP="00F345B6">
      <w:pPr>
        <w:pStyle w:val="ac"/>
        <w:numPr>
          <w:ilvl w:val="1"/>
          <w:numId w:val="10"/>
        </w:numPr>
        <w:tabs>
          <w:tab w:val="right" w:pos="993"/>
        </w:tabs>
        <w:ind w:left="0" w:firstLine="709"/>
        <w:jc w:val="both"/>
        <w:rPr>
          <w:color w:val="auto"/>
        </w:rPr>
      </w:pPr>
      <w:r w:rsidRPr="0042645D">
        <w:rPr>
          <w:color w:val="auto"/>
        </w:rPr>
        <w:t xml:space="preserve">пояснительную записку с информацией по намечаемому строительству зданий и строений на земельном участке: </w:t>
      </w:r>
    </w:p>
    <w:p w:rsidR="00142D3A" w:rsidRPr="0042645D" w:rsidRDefault="00142D3A" w:rsidP="00142D3A">
      <w:pPr>
        <w:pStyle w:val="ac"/>
        <w:tabs>
          <w:tab w:val="right" w:pos="993"/>
        </w:tabs>
        <w:ind w:left="0" w:firstLine="709"/>
        <w:jc w:val="both"/>
        <w:rPr>
          <w:color w:val="auto"/>
        </w:rPr>
      </w:pPr>
      <w:r w:rsidRPr="0042645D">
        <w:rPr>
          <w:color w:val="auto"/>
        </w:rPr>
        <w:t>- о планируемых общей площади, этажности, вместимости, мощности объекта, объемах ресурсов, необходимых для функционирования объекта (количество работающих и посетителей); грузооборот (частота подъезда к объекту грузового автотранспорта); объемы инженерных ресурсов (энергообеспечение, водоснабжение и т.д.); документы, подтверждающие возможность получения таких ресурсов в необходимом объеме (технические условия, предоставленные уполномоченными организациями);</w:t>
      </w:r>
    </w:p>
    <w:p w:rsidR="00142D3A" w:rsidRPr="0042645D" w:rsidRDefault="00142D3A" w:rsidP="00142D3A">
      <w:pPr>
        <w:pStyle w:val="ac"/>
        <w:tabs>
          <w:tab w:val="right" w:pos="993"/>
        </w:tabs>
        <w:ind w:left="0" w:firstLine="709"/>
        <w:jc w:val="both"/>
        <w:rPr>
          <w:color w:val="auto"/>
        </w:rPr>
      </w:pPr>
      <w:r w:rsidRPr="0042645D">
        <w:rPr>
          <w:color w:val="auto"/>
        </w:rPr>
        <w:t>- о предполагаемом уровне воздействия на окружающую среду (объем и характер выбросов в атмосферу, количество отходов производства и степень их вредности) - обоснование того, что реализацией данных предложений не будет оказано негативное воздействие на окружающую среду в объемах, превышающих допустимые пределы.</w:t>
      </w:r>
    </w:p>
    <w:p w:rsidR="00142D3A" w:rsidRPr="0042645D" w:rsidRDefault="00142D3A" w:rsidP="00F345B6">
      <w:pPr>
        <w:pStyle w:val="ac"/>
        <w:numPr>
          <w:ilvl w:val="1"/>
          <w:numId w:val="10"/>
        </w:numPr>
        <w:tabs>
          <w:tab w:val="right" w:pos="993"/>
        </w:tabs>
        <w:ind w:left="0" w:firstLine="709"/>
        <w:jc w:val="both"/>
        <w:rPr>
          <w:color w:val="auto"/>
        </w:rPr>
      </w:pPr>
      <w:r w:rsidRPr="0042645D">
        <w:rPr>
          <w:color w:val="auto"/>
        </w:rPr>
        <w:t>иные материалы, обосновывающие целесообразность, возможность и допустимость реализации предложений.</w:t>
      </w:r>
    </w:p>
    <w:p w:rsidR="005B48EF" w:rsidRPr="0042645D" w:rsidRDefault="00142D3A" w:rsidP="00F345B6">
      <w:pPr>
        <w:pStyle w:val="ac"/>
        <w:numPr>
          <w:ilvl w:val="0"/>
          <w:numId w:val="10"/>
        </w:numPr>
        <w:tabs>
          <w:tab w:val="right" w:pos="993"/>
        </w:tabs>
        <w:ind w:left="0" w:firstLine="709"/>
        <w:jc w:val="both"/>
        <w:rPr>
          <w:color w:val="auto"/>
        </w:rPr>
      </w:pPr>
      <w:r w:rsidRPr="0042645D">
        <w:rPr>
          <w:color w:val="auto"/>
        </w:rPr>
        <w:t xml:space="preserve">Вопрос о предоставлении разрешения на условно разрешенный вид использования подлежит обсуждению на публичных слушаниях, </w:t>
      </w:r>
      <w:r w:rsidRPr="0042645D">
        <w:rPr>
          <w:rFonts w:eastAsia="Times New Roman CYR"/>
          <w:color w:val="auto"/>
        </w:rPr>
        <w:t xml:space="preserve">проводимых в соответствии </w:t>
      </w:r>
      <w:r w:rsidR="00C54C75" w:rsidRPr="0042645D">
        <w:rPr>
          <w:rFonts w:eastAsia="Times New Roman CYR"/>
          <w:color w:val="auto"/>
        </w:rPr>
        <w:t>со статьей 22</w:t>
      </w:r>
      <w:r w:rsidRPr="0042645D">
        <w:rPr>
          <w:rFonts w:eastAsia="Times New Roman CYR"/>
          <w:color w:val="auto"/>
        </w:rPr>
        <w:t xml:space="preserve"> настоящих Правил</w:t>
      </w:r>
      <w:r w:rsidR="005B48EF" w:rsidRPr="0042645D">
        <w:rPr>
          <w:rFonts w:eastAsia="Times New Roman CYR"/>
          <w:color w:val="auto"/>
        </w:rPr>
        <w:t xml:space="preserve">, </w:t>
      </w:r>
      <w:r w:rsidR="005B48EF" w:rsidRPr="0042645D">
        <w:rPr>
          <w:color w:val="auto"/>
        </w:rPr>
        <w:t>с учетом положений ст. 39 Градостроительного кодекса Российской Федерации.</w:t>
      </w:r>
    </w:p>
    <w:p w:rsidR="00142D3A" w:rsidRPr="0042645D" w:rsidRDefault="00142D3A" w:rsidP="00F345B6">
      <w:pPr>
        <w:pStyle w:val="ac"/>
        <w:numPr>
          <w:ilvl w:val="0"/>
          <w:numId w:val="10"/>
        </w:numPr>
        <w:tabs>
          <w:tab w:val="right" w:pos="993"/>
        </w:tabs>
        <w:ind w:left="0" w:firstLine="709"/>
        <w:jc w:val="both"/>
        <w:rPr>
          <w:color w:val="auto"/>
        </w:rPr>
      </w:pPr>
      <w:r w:rsidRPr="0042645D">
        <w:rPr>
          <w:color w:val="auto"/>
        </w:rPr>
        <w:t xml:space="preserve">На основании заключения о результатах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w:t>
      </w:r>
      <w:r w:rsidR="0063139D" w:rsidRPr="0042645D">
        <w:rPr>
          <w:color w:val="auto"/>
          <w:lang w:bidi="ar-SA"/>
        </w:rPr>
        <w:t xml:space="preserve">главе </w:t>
      </w:r>
      <w:r w:rsidR="00041E66" w:rsidRPr="0042645D">
        <w:rPr>
          <w:color w:val="auto"/>
          <w:lang w:bidi="ar-SA"/>
        </w:rPr>
        <w:t>Ромодановского</w:t>
      </w:r>
      <w:r w:rsidR="00133567" w:rsidRPr="0042645D">
        <w:rPr>
          <w:color w:val="auto"/>
          <w:lang w:bidi="ar-SA"/>
        </w:rPr>
        <w:t xml:space="preserve"> сельского </w:t>
      </w:r>
      <w:r w:rsidR="00133567" w:rsidRPr="0042645D">
        <w:rPr>
          <w:color w:val="auto"/>
          <w:lang w:bidi="ar-SA"/>
        </w:rPr>
        <w:lastRenderedPageBreak/>
        <w:t>поселения</w:t>
      </w:r>
      <w:r w:rsidRPr="0042645D">
        <w:rPr>
          <w:color w:val="auto"/>
        </w:rPr>
        <w:t>.</w:t>
      </w:r>
    </w:p>
    <w:p w:rsidR="00142D3A" w:rsidRPr="0042645D" w:rsidRDefault="00142D3A" w:rsidP="00F345B6">
      <w:pPr>
        <w:pStyle w:val="ac"/>
        <w:numPr>
          <w:ilvl w:val="0"/>
          <w:numId w:val="10"/>
        </w:numPr>
        <w:tabs>
          <w:tab w:val="right" w:pos="993"/>
        </w:tabs>
        <w:ind w:left="0" w:firstLine="709"/>
        <w:jc w:val="both"/>
        <w:rPr>
          <w:color w:val="auto"/>
        </w:rPr>
      </w:pPr>
      <w:r w:rsidRPr="0042645D">
        <w:rPr>
          <w:color w:val="auto"/>
        </w:rPr>
        <w:t xml:space="preserve">На основании указанных в </w:t>
      </w:r>
      <w:hyperlink r:id="rId18" w:anchor="p1217" w:tooltip="Ссылка на текущий документ" w:history="1">
        <w:r w:rsidRPr="0042645D">
          <w:rPr>
            <w:rStyle w:val="a3"/>
            <w:color w:val="auto"/>
            <w:u w:val="none"/>
          </w:rPr>
          <w:t>пункте</w:t>
        </w:r>
      </w:hyperlink>
      <w:r w:rsidR="000B1B00" w:rsidRPr="0042645D">
        <w:rPr>
          <w:color w:val="auto"/>
        </w:rPr>
        <w:t xml:space="preserve"> 6</w:t>
      </w:r>
      <w:r w:rsidRPr="0042645D">
        <w:rPr>
          <w:color w:val="auto"/>
        </w:rPr>
        <w:t xml:space="preserve"> настоящей статьи рекомендаций </w:t>
      </w:r>
      <w:r w:rsidR="0063139D" w:rsidRPr="0042645D">
        <w:rPr>
          <w:color w:val="auto"/>
          <w:lang w:bidi="ar-SA"/>
        </w:rPr>
        <w:t xml:space="preserve">глава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rFonts w:eastAsia="Times New Roman CYR"/>
          <w:color w:val="auto"/>
        </w:rPr>
        <w:t xml:space="preserve"> </w:t>
      </w:r>
      <w:r w:rsidRPr="0042645D">
        <w:rPr>
          <w:color w:val="auto"/>
        </w:rPr>
        <w:t xml:space="preserve">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041E66" w:rsidRPr="0042645D">
        <w:rPr>
          <w:rFonts w:eastAsia="Times New Roman CYR"/>
          <w:color w:val="auto"/>
        </w:rPr>
        <w:t>Ромодановского</w:t>
      </w:r>
      <w:r w:rsidR="00133567" w:rsidRPr="0042645D">
        <w:rPr>
          <w:rFonts w:eastAsia="Times New Roman CYR"/>
          <w:color w:val="auto"/>
        </w:rPr>
        <w:t xml:space="preserve"> сельского поселения</w:t>
      </w:r>
      <w:r w:rsidR="000E70C9" w:rsidRPr="0042645D">
        <w:rPr>
          <w:rFonts w:eastAsia="Times New Roman CYR"/>
          <w:color w:val="auto"/>
        </w:rPr>
        <w:t xml:space="preserve"> в</w:t>
      </w:r>
      <w:r w:rsidRPr="0042645D">
        <w:rPr>
          <w:rFonts w:eastAsia="Times New Roman CYR"/>
          <w:color w:val="auto"/>
        </w:rPr>
        <w:t xml:space="preserve"> сети </w:t>
      </w:r>
      <w:r w:rsidR="000B1B00" w:rsidRPr="0042645D">
        <w:rPr>
          <w:rFonts w:eastAsia="Times New Roman CYR"/>
          <w:color w:val="auto"/>
        </w:rPr>
        <w:t>«Интернет»</w:t>
      </w:r>
      <w:r w:rsidRPr="0042645D">
        <w:rPr>
          <w:color w:val="auto"/>
        </w:rPr>
        <w:t>.</w:t>
      </w:r>
    </w:p>
    <w:p w:rsidR="00142D3A" w:rsidRPr="0042645D" w:rsidRDefault="00142D3A" w:rsidP="00F345B6">
      <w:pPr>
        <w:pStyle w:val="ac"/>
        <w:numPr>
          <w:ilvl w:val="0"/>
          <w:numId w:val="10"/>
        </w:numPr>
        <w:tabs>
          <w:tab w:val="right" w:pos="993"/>
        </w:tabs>
        <w:ind w:left="0" w:firstLine="709"/>
        <w:jc w:val="both"/>
        <w:rPr>
          <w:color w:val="auto"/>
        </w:rPr>
      </w:pPr>
      <w:r w:rsidRPr="0042645D">
        <w:rPr>
          <w:color w:val="auto"/>
        </w:rPr>
        <w:t>Расходы, связанные с организацией и проведением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142D3A" w:rsidRPr="0042645D" w:rsidRDefault="00142D3A" w:rsidP="00F345B6">
      <w:pPr>
        <w:pStyle w:val="ac"/>
        <w:numPr>
          <w:ilvl w:val="0"/>
          <w:numId w:val="10"/>
        </w:numPr>
        <w:tabs>
          <w:tab w:val="right" w:pos="993"/>
        </w:tabs>
        <w:ind w:left="0" w:firstLine="709"/>
        <w:jc w:val="both"/>
        <w:rPr>
          <w:color w:val="auto"/>
        </w:rPr>
      </w:pPr>
      <w:r w:rsidRPr="0042645D">
        <w:rPr>
          <w:color w:val="auto"/>
        </w:rPr>
        <w:t>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142D3A" w:rsidRPr="0042645D" w:rsidRDefault="00142D3A" w:rsidP="00F345B6">
      <w:pPr>
        <w:pStyle w:val="ac"/>
        <w:numPr>
          <w:ilvl w:val="0"/>
          <w:numId w:val="10"/>
        </w:numPr>
        <w:tabs>
          <w:tab w:val="right" w:pos="993"/>
        </w:tabs>
        <w:ind w:left="0" w:firstLine="709"/>
        <w:jc w:val="both"/>
        <w:rPr>
          <w:color w:val="auto"/>
        </w:rPr>
      </w:pPr>
      <w:r w:rsidRPr="0042645D">
        <w:rPr>
          <w:color w:val="auto"/>
        </w:rPr>
        <w:t>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142D3A" w:rsidRPr="0042645D" w:rsidRDefault="00142D3A" w:rsidP="000E70C9">
      <w:pPr>
        <w:rPr>
          <w:color w:val="auto"/>
        </w:rPr>
      </w:pPr>
    </w:p>
    <w:p w:rsidR="008F3C9A" w:rsidRPr="0042645D" w:rsidRDefault="00F819AA" w:rsidP="008F3C9A">
      <w:pPr>
        <w:pStyle w:val="Heading50"/>
        <w:keepNext/>
        <w:keepLines/>
        <w:shd w:val="clear" w:color="auto" w:fill="auto"/>
        <w:tabs>
          <w:tab w:val="left" w:pos="993"/>
        </w:tabs>
        <w:spacing w:before="0" w:after="0" w:line="240" w:lineRule="auto"/>
        <w:ind w:firstLine="709"/>
        <w:rPr>
          <w:color w:val="auto"/>
          <w:sz w:val="24"/>
          <w:szCs w:val="24"/>
        </w:rPr>
      </w:pPr>
      <w:bookmarkStart w:id="49" w:name="_Toc479664065"/>
      <w:r w:rsidRPr="0042645D">
        <w:rPr>
          <w:color w:val="auto"/>
          <w:sz w:val="24"/>
          <w:szCs w:val="24"/>
        </w:rPr>
        <w:t>Статья 15</w:t>
      </w:r>
      <w:r w:rsidR="008F3C9A" w:rsidRPr="0042645D">
        <w:rPr>
          <w:color w:val="auto"/>
          <w:sz w:val="24"/>
          <w:szCs w:val="24"/>
        </w:rPr>
        <w:t>. Порядок предоставления разрешения на отклонение от предельных параметров разрешённого строительства, реконструкции объектов капитального строительства</w:t>
      </w:r>
      <w:bookmarkEnd w:id="48"/>
      <w:bookmarkEnd w:id="49"/>
    </w:p>
    <w:p w:rsidR="008F3C9A" w:rsidRPr="0042645D" w:rsidRDefault="008F3C9A" w:rsidP="009922B7">
      <w:pPr>
        <w:rPr>
          <w:color w:val="auto"/>
        </w:rPr>
      </w:pPr>
    </w:p>
    <w:p w:rsidR="000B1B00" w:rsidRPr="0042645D" w:rsidRDefault="008F3C9A" w:rsidP="00F345B6">
      <w:pPr>
        <w:pStyle w:val="ac"/>
        <w:numPr>
          <w:ilvl w:val="0"/>
          <w:numId w:val="11"/>
        </w:numPr>
        <w:tabs>
          <w:tab w:val="right" w:pos="1134"/>
        </w:tabs>
        <w:ind w:left="0" w:firstLine="709"/>
        <w:jc w:val="both"/>
        <w:rPr>
          <w:color w:val="auto"/>
        </w:rPr>
      </w:pPr>
      <w:r w:rsidRPr="0042645D">
        <w:rPr>
          <w:color w:val="auto"/>
        </w:rPr>
        <w:t xml:space="preserve">Правообладатели земельных участков, имеющих размеры меньше установленных градостроительным регламентом минимальных размеров земельных участков либо конфигурация, инженерно-геологические или </w:t>
      </w:r>
      <w:r w:rsidR="00142D3A" w:rsidRPr="0042645D">
        <w:rPr>
          <w:color w:val="auto"/>
        </w:rPr>
        <w:t>иные характеристики,</w:t>
      </w:r>
      <w:r w:rsidRPr="0042645D">
        <w:rPr>
          <w:color w:val="auto"/>
        </w:rPr>
        <w:t xml:space="preserve">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0B1B00" w:rsidRPr="0042645D" w:rsidRDefault="000B1B00" w:rsidP="00F345B6">
      <w:pPr>
        <w:pStyle w:val="ac"/>
        <w:numPr>
          <w:ilvl w:val="0"/>
          <w:numId w:val="11"/>
        </w:numPr>
        <w:tabs>
          <w:tab w:val="right" w:pos="1134"/>
        </w:tabs>
        <w:ind w:left="0" w:firstLine="709"/>
        <w:jc w:val="both"/>
        <w:rPr>
          <w:color w:val="auto"/>
        </w:rPr>
      </w:pPr>
      <w:r w:rsidRPr="0042645D">
        <w:rPr>
          <w:color w:val="auto"/>
        </w:rPr>
        <w:t>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bookmarkStart w:id="50" w:name="sub_4003"/>
    </w:p>
    <w:p w:rsidR="005B48EF" w:rsidRPr="0042645D" w:rsidRDefault="000B1B00" w:rsidP="00F345B6">
      <w:pPr>
        <w:pStyle w:val="ac"/>
        <w:numPr>
          <w:ilvl w:val="0"/>
          <w:numId w:val="11"/>
        </w:numPr>
        <w:tabs>
          <w:tab w:val="right" w:pos="993"/>
        </w:tabs>
        <w:ind w:left="0" w:firstLine="709"/>
        <w:jc w:val="both"/>
        <w:rPr>
          <w:color w:val="auto"/>
        </w:rPr>
      </w:pPr>
      <w:r w:rsidRPr="0042645D">
        <w:rPr>
          <w:color w:val="auto"/>
        </w:rPr>
        <w:t>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bookmarkEnd w:id="50"/>
    </w:p>
    <w:p w:rsidR="005B48EF" w:rsidRPr="0042645D" w:rsidRDefault="005B48EF" w:rsidP="00F345B6">
      <w:pPr>
        <w:pStyle w:val="ac"/>
        <w:numPr>
          <w:ilvl w:val="0"/>
          <w:numId w:val="11"/>
        </w:numPr>
        <w:tabs>
          <w:tab w:val="right" w:pos="993"/>
        </w:tabs>
        <w:ind w:left="0" w:firstLine="709"/>
        <w:jc w:val="both"/>
        <w:rPr>
          <w:color w:val="auto"/>
        </w:rPr>
      </w:pPr>
      <w:r w:rsidRPr="0042645D">
        <w:rPr>
          <w:color w:val="auto"/>
        </w:rPr>
        <w:t>В заявлении отражается содержание запроса, даются и прилагаются идентификационные сведения и материалы о земельном участке. К заявлению прилагаются обосновывающие материалы.</w:t>
      </w:r>
    </w:p>
    <w:p w:rsidR="005B48EF" w:rsidRPr="0042645D" w:rsidRDefault="005B48EF" w:rsidP="00F345B6">
      <w:pPr>
        <w:pStyle w:val="ac"/>
        <w:numPr>
          <w:ilvl w:val="0"/>
          <w:numId w:val="11"/>
        </w:numPr>
        <w:tabs>
          <w:tab w:val="right" w:pos="993"/>
        </w:tabs>
        <w:ind w:left="0" w:firstLine="709"/>
        <w:jc w:val="both"/>
        <w:rPr>
          <w:color w:val="auto"/>
        </w:rPr>
      </w:pPr>
      <w:r w:rsidRPr="0042645D">
        <w:rPr>
          <w:color w:val="auto"/>
        </w:rPr>
        <w:t>Идентификационные сведения и материалы о земельном участке, в отношении которого подается заявление, включают сведения, указанные в части 3 статьи 14 настоящих Правил.</w:t>
      </w:r>
    </w:p>
    <w:p w:rsidR="005B48EF" w:rsidRPr="0042645D" w:rsidRDefault="005B48EF" w:rsidP="00F345B6">
      <w:pPr>
        <w:pStyle w:val="ac"/>
        <w:numPr>
          <w:ilvl w:val="0"/>
          <w:numId w:val="11"/>
        </w:numPr>
        <w:tabs>
          <w:tab w:val="right" w:pos="993"/>
        </w:tabs>
        <w:ind w:left="0" w:firstLine="709"/>
        <w:jc w:val="both"/>
        <w:rPr>
          <w:color w:val="auto"/>
        </w:rPr>
      </w:pPr>
      <w:r w:rsidRPr="0042645D">
        <w:rPr>
          <w:color w:val="auto"/>
        </w:rPr>
        <w:t xml:space="preserve">Обосновывающие материалы предъявляются в виде архитектурной концепции </w:t>
      </w:r>
      <w:r w:rsidRPr="0042645D">
        <w:rPr>
          <w:color w:val="auto"/>
        </w:rPr>
        <w:lastRenderedPageBreak/>
        <w:t>(эскизного проекта) планируемого объекта капитального строительства (намеченного к реконструкции), которую предлагается реализовать в случае предоставления разрешения на отклонение от предельных параметров разрешенного строительства, реконструкции, и включают в том числе:</w:t>
      </w:r>
    </w:p>
    <w:p w:rsidR="005B48EF" w:rsidRPr="0042645D" w:rsidRDefault="005B48EF" w:rsidP="005B48EF">
      <w:pPr>
        <w:pStyle w:val="ac"/>
        <w:autoSpaceDE w:val="0"/>
        <w:autoSpaceDN w:val="0"/>
        <w:adjustRightInd w:val="0"/>
        <w:ind w:left="0" w:firstLine="720"/>
        <w:jc w:val="both"/>
        <w:rPr>
          <w:color w:val="auto"/>
        </w:rPr>
      </w:pPr>
      <w:r w:rsidRPr="0042645D">
        <w:rPr>
          <w:color w:val="auto"/>
        </w:rPr>
        <w:t>1) обоснование наличия, предусмотренного частью 1 статьи 40 Градостроительного кодекса Российской Федерации права у заявителя обратиться с заявлением;</w:t>
      </w:r>
    </w:p>
    <w:p w:rsidR="005B48EF" w:rsidRPr="0042645D" w:rsidRDefault="005B48EF" w:rsidP="005B48EF">
      <w:pPr>
        <w:pStyle w:val="ac"/>
        <w:autoSpaceDE w:val="0"/>
        <w:autoSpaceDN w:val="0"/>
        <w:adjustRightInd w:val="0"/>
        <w:ind w:left="0" w:firstLine="720"/>
        <w:jc w:val="both"/>
        <w:rPr>
          <w:color w:val="auto"/>
        </w:rPr>
      </w:pPr>
      <w:r w:rsidRPr="0042645D">
        <w:rPr>
          <w:color w:val="auto"/>
        </w:rPr>
        <w:t>2) расчеты и графические материалы (эскизные архитектурные решения объекта, включая схему планировочной организации земельного участка) как обоснование того, что предполагаемая постройка не превысит по объему (площади) аналогичную постройку, выполненную без отклонений.</w:t>
      </w:r>
    </w:p>
    <w:p w:rsidR="00D04D1C" w:rsidRPr="0042645D" w:rsidRDefault="005B48EF" w:rsidP="00F345B6">
      <w:pPr>
        <w:pStyle w:val="ac"/>
        <w:numPr>
          <w:ilvl w:val="0"/>
          <w:numId w:val="11"/>
        </w:numPr>
        <w:tabs>
          <w:tab w:val="left" w:pos="993"/>
          <w:tab w:val="right" w:pos="1134"/>
        </w:tabs>
        <w:ind w:left="0" w:firstLine="709"/>
        <w:jc w:val="both"/>
        <w:rPr>
          <w:color w:val="auto"/>
        </w:rPr>
      </w:pPr>
      <w:r w:rsidRPr="0042645D">
        <w:rPr>
          <w:color w:val="auto"/>
        </w:rPr>
        <w:t xml:space="preserve">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w:t>
      </w:r>
      <w:r w:rsidRPr="0042645D">
        <w:rPr>
          <w:rFonts w:eastAsia="Times New Roman CYR"/>
          <w:color w:val="auto"/>
        </w:rPr>
        <w:t xml:space="preserve">проводимых в соответствии со статьей 22 настоящих Правил, </w:t>
      </w:r>
      <w:r w:rsidRPr="0042645D">
        <w:rPr>
          <w:color w:val="auto"/>
        </w:rPr>
        <w:t>с учетом положений ст. 39 Градостроительного кодекса Российской Федерации.</w:t>
      </w:r>
    </w:p>
    <w:p w:rsidR="00D04D1C" w:rsidRPr="0042645D" w:rsidRDefault="00D04D1C" w:rsidP="00F345B6">
      <w:pPr>
        <w:pStyle w:val="ac"/>
        <w:numPr>
          <w:ilvl w:val="0"/>
          <w:numId w:val="11"/>
        </w:numPr>
        <w:tabs>
          <w:tab w:val="left" w:pos="993"/>
          <w:tab w:val="right" w:pos="1134"/>
        </w:tabs>
        <w:ind w:left="0" w:firstLine="709"/>
        <w:jc w:val="both"/>
        <w:rPr>
          <w:color w:val="auto"/>
        </w:rPr>
      </w:pPr>
      <w:r w:rsidRPr="0042645D">
        <w:rPr>
          <w:color w:val="auto"/>
        </w:rPr>
        <w:t>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D04D1C" w:rsidRPr="0042645D" w:rsidRDefault="005B48EF" w:rsidP="00F345B6">
      <w:pPr>
        <w:pStyle w:val="ac"/>
        <w:numPr>
          <w:ilvl w:val="0"/>
          <w:numId w:val="11"/>
        </w:numPr>
        <w:tabs>
          <w:tab w:val="left" w:pos="993"/>
          <w:tab w:val="right" w:pos="1134"/>
        </w:tabs>
        <w:ind w:left="0" w:firstLine="709"/>
        <w:jc w:val="both"/>
        <w:rPr>
          <w:color w:val="auto"/>
        </w:rPr>
      </w:pPr>
      <w:r w:rsidRPr="0042645D">
        <w:rPr>
          <w:color w:val="auto"/>
        </w:rPr>
        <w:t xml:space="preserve">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rPr>
        <w:t>.</w:t>
      </w:r>
    </w:p>
    <w:p w:rsidR="00D04D1C" w:rsidRPr="0042645D" w:rsidRDefault="00D04D1C" w:rsidP="00F345B6">
      <w:pPr>
        <w:pStyle w:val="ac"/>
        <w:numPr>
          <w:ilvl w:val="0"/>
          <w:numId w:val="11"/>
        </w:numPr>
        <w:tabs>
          <w:tab w:val="left" w:pos="993"/>
          <w:tab w:val="right" w:pos="1134"/>
        </w:tabs>
        <w:ind w:left="0" w:firstLine="709"/>
        <w:jc w:val="both"/>
        <w:rPr>
          <w:color w:val="auto"/>
        </w:rPr>
      </w:pPr>
      <w:r w:rsidRPr="0042645D">
        <w:rPr>
          <w:color w:val="auto"/>
        </w:rPr>
        <w:t xml:space="preserve">Глава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rPr>
        <w:t xml:space="preserve"> в течение семи дней со дня поступления указанных в </w:t>
      </w:r>
      <w:hyperlink w:anchor="sub_4005" w:history="1">
        <w:r w:rsidRPr="0042645D">
          <w:rPr>
            <w:rStyle w:val="af6"/>
            <w:color w:val="auto"/>
          </w:rPr>
          <w:t>части 9</w:t>
        </w:r>
      </w:hyperlink>
      <w:r w:rsidRPr="0042645D">
        <w:rPr>
          <w:color w:val="auto"/>
        </w:rPr>
        <w:t xml:space="preserve">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5B48EF" w:rsidRPr="0042645D" w:rsidRDefault="005B48EF" w:rsidP="00F345B6">
      <w:pPr>
        <w:pStyle w:val="ac"/>
        <w:numPr>
          <w:ilvl w:val="0"/>
          <w:numId w:val="11"/>
        </w:numPr>
        <w:tabs>
          <w:tab w:val="left" w:pos="993"/>
          <w:tab w:val="right" w:pos="1134"/>
        </w:tabs>
        <w:ind w:left="0" w:firstLine="709"/>
        <w:jc w:val="both"/>
        <w:rPr>
          <w:color w:val="auto"/>
        </w:rPr>
      </w:pPr>
      <w:r w:rsidRPr="0042645D">
        <w:rPr>
          <w:color w:val="auto"/>
        </w:rPr>
        <w:t>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8F3C9A" w:rsidRPr="0042645D" w:rsidRDefault="008F3C9A" w:rsidP="005B48EF">
      <w:pPr>
        <w:tabs>
          <w:tab w:val="left" w:pos="993"/>
        </w:tabs>
        <w:rPr>
          <w:color w:val="auto"/>
        </w:rPr>
      </w:pPr>
    </w:p>
    <w:p w:rsidR="008F3C9A" w:rsidRPr="0042645D" w:rsidRDefault="008F3C9A" w:rsidP="009922B7">
      <w:pPr>
        <w:rPr>
          <w:color w:val="auto"/>
        </w:rPr>
      </w:pPr>
    </w:p>
    <w:p w:rsidR="000E70C9" w:rsidRPr="0042645D" w:rsidRDefault="000E70C9" w:rsidP="009922B7">
      <w:pPr>
        <w:rPr>
          <w:color w:val="auto"/>
        </w:rPr>
      </w:pPr>
    </w:p>
    <w:p w:rsidR="000E70C9" w:rsidRPr="0042645D" w:rsidRDefault="000E70C9" w:rsidP="009922B7">
      <w:pPr>
        <w:rPr>
          <w:color w:val="auto"/>
        </w:rPr>
      </w:pPr>
    </w:p>
    <w:p w:rsidR="000E70C9" w:rsidRPr="0042645D" w:rsidRDefault="000E70C9" w:rsidP="009922B7">
      <w:pPr>
        <w:rPr>
          <w:color w:val="auto"/>
        </w:rPr>
      </w:pPr>
    </w:p>
    <w:p w:rsidR="000E70C9" w:rsidRPr="0042645D" w:rsidRDefault="000E70C9" w:rsidP="009922B7">
      <w:pPr>
        <w:rPr>
          <w:color w:val="auto"/>
        </w:rPr>
      </w:pPr>
    </w:p>
    <w:p w:rsidR="000E70C9" w:rsidRPr="0042645D" w:rsidRDefault="000E70C9" w:rsidP="009922B7">
      <w:pPr>
        <w:rPr>
          <w:color w:val="auto"/>
        </w:rPr>
      </w:pPr>
    </w:p>
    <w:p w:rsidR="000E70C9" w:rsidRPr="0042645D" w:rsidRDefault="000E70C9" w:rsidP="009922B7">
      <w:pPr>
        <w:rPr>
          <w:color w:val="auto"/>
        </w:rPr>
      </w:pPr>
    </w:p>
    <w:p w:rsidR="000E70C9" w:rsidRPr="0042645D" w:rsidRDefault="000E70C9" w:rsidP="009922B7">
      <w:pPr>
        <w:rPr>
          <w:color w:val="auto"/>
        </w:rPr>
      </w:pPr>
    </w:p>
    <w:p w:rsidR="000E70C9" w:rsidRPr="0042645D" w:rsidRDefault="000E70C9" w:rsidP="009922B7">
      <w:pPr>
        <w:rPr>
          <w:color w:val="auto"/>
        </w:rPr>
      </w:pPr>
    </w:p>
    <w:p w:rsidR="000E70C9" w:rsidRPr="0042645D" w:rsidRDefault="000E70C9" w:rsidP="009922B7">
      <w:pPr>
        <w:rPr>
          <w:color w:val="auto"/>
        </w:rPr>
      </w:pPr>
    </w:p>
    <w:p w:rsidR="000E70C9" w:rsidRPr="0042645D" w:rsidRDefault="000E70C9" w:rsidP="009922B7">
      <w:pPr>
        <w:rPr>
          <w:color w:val="auto"/>
        </w:rPr>
      </w:pPr>
    </w:p>
    <w:p w:rsidR="000E70C9" w:rsidRPr="0042645D" w:rsidRDefault="000E70C9" w:rsidP="009922B7">
      <w:pPr>
        <w:rPr>
          <w:color w:val="auto"/>
        </w:rPr>
      </w:pPr>
    </w:p>
    <w:p w:rsidR="000E70C9" w:rsidRPr="0042645D" w:rsidRDefault="000E70C9" w:rsidP="009922B7">
      <w:pPr>
        <w:rPr>
          <w:color w:val="auto"/>
        </w:rPr>
      </w:pPr>
    </w:p>
    <w:p w:rsidR="000E70C9" w:rsidRPr="0042645D" w:rsidRDefault="000E70C9" w:rsidP="009922B7">
      <w:pPr>
        <w:rPr>
          <w:color w:val="auto"/>
        </w:rPr>
      </w:pPr>
    </w:p>
    <w:p w:rsidR="000E70C9" w:rsidRPr="0042645D" w:rsidRDefault="000E70C9" w:rsidP="009922B7">
      <w:pPr>
        <w:rPr>
          <w:color w:val="auto"/>
        </w:rPr>
      </w:pPr>
    </w:p>
    <w:p w:rsidR="000E70C9" w:rsidRPr="0042645D" w:rsidRDefault="000E70C9" w:rsidP="00074B61">
      <w:pPr>
        <w:pStyle w:val="Heading30"/>
        <w:pageBreakBefore/>
        <w:shd w:val="clear" w:color="auto" w:fill="auto"/>
        <w:tabs>
          <w:tab w:val="left" w:pos="993"/>
        </w:tabs>
        <w:spacing w:before="0" w:after="0" w:line="240" w:lineRule="auto"/>
        <w:ind w:firstLine="709"/>
        <w:rPr>
          <w:color w:val="auto"/>
          <w:sz w:val="24"/>
          <w:szCs w:val="24"/>
        </w:rPr>
      </w:pPr>
      <w:bookmarkStart w:id="51" w:name="_Toc479664066"/>
      <w:r w:rsidRPr="0042645D">
        <w:rPr>
          <w:color w:val="auto"/>
          <w:sz w:val="24"/>
          <w:szCs w:val="24"/>
        </w:rPr>
        <w:lastRenderedPageBreak/>
        <w:t>ГЛАВА 4. ПОЛОЖЕНИЕ О ПОДГОТОВКЕ ДОКУМЕНТАЦИИ ПО ПЛАНИРОВКЕ ТЕРРИТОРИИ</w:t>
      </w:r>
      <w:bookmarkEnd w:id="51"/>
    </w:p>
    <w:p w:rsidR="008F3C9A" w:rsidRPr="0042645D" w:rsidRDefault="008F3C9A" w:rsidP="000E70C9">
      <w:pPr>
        <w:rPr>
          <w:color w:val="auto"/>
        </w:rPr>
      </w:pPr>
    </w:p>
    <w:p w:rsidR="000E70C9" w:rsidRPr="0042645D" w:rsidRDefault="00F819AA" w:rsidP="000E70C9">
      <w:pPr>
        <w:pStyle w:val="Heading50"/>
        <w:keepNext/>
        <w:keepLines/>
        <w:shd w:val="clear" w:color="auto" w:fill="auto"/>
        <w:tabs>
          <w:tab w:val="left" w:pos="993"/>
        </w:tabs>
        <w:spacing w:before="0" w:after="0" w:line="240" w:lineRule="auto"/>
        <w:ind w:firstLine="709"/>
        <w:rPr>
          <w:color w:val="auto"/>
          <w:sz w:val="24"/>
          <w:szCs w:val="24"/>
        </w:rPr>
      </w:pPr>
      <w:bookmarkStart w:id="52" w:name="_Toc479664067"/>
      <w:r w:rsidRPr="0042645D">
        <w:rPr>
          <w:color w:val="auto"/>
          <w:sz w:val="24"/>
          <w:szCs w:val="24"/>
        </w:rPr>
        <w:t>Статья 16</w:t>
      </w:r>
      <w:r w:rsidR="000E70C9" w:rsidRPr="0042645D">
        <w:rPr>
          <w:color w:val="auto"/>
          <w:sz w:val="24"/>
          <w:szCs w:val="24"/>
        </w:rPr>
        <w:t>. Назначение и виды документации по планировке территории</w:t>
      </w:r>
      <w:bookmarkEnd w:id="52"/>
    </w:p>
    <w:p w:rsidR="000E70C9" w:rsidRPr="0042645D" w:rsidRDefault="000E70C9" w:rsidP="000E70C9">
      <w:pPr>
        <w:tabs>
          <w:tab w:val="left" w:pos="1134"/>
        </w:tabs>
        <w:ind w:firstLine="720"/>
        <w:jc w:val="both"/>
        <w:rPr>
          <w:color w:val="auto"/>
          <w:kern w:val="28"/>
        </w:rPr>
      </w:pPr>
    </w:p>
    <w:p w:rsidR="00725F14" w:rsidRPr="0042645D" w:rsidRDefault="00D04D1C" w:rsidP="00BA70C4">
      <w:pPr>
        <w:pStyle w:val="ac"/>
        <w:numPr>
          <w:ilvl w:val="0"/>
          <w:numId w:val="49"/>
        </w:numPr>
        <w:tabs>
          <w:tab w:val="left" w:pos="993"/>
        </w:tabs>
        <w:ind w:left="0" w:firstLine="709"/>
        <w:jc w:val="both"/>
        <w:rPr>
          <w:color w:val="auto"/>
        </w:rPr>
      </w:pPr>
      <w:r w:rsidRPr="0042645D">
        <w:rPr>
          <w:color w:val="auto"/>
        </w:rPr>
        <w:t xml:space="preserve">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w:t>
      </w:r>
      <w:r w:rsidR="00725F14" w:rsidRPr="0042645D">
        <w:rPr>
          <w:color w:val="auto"/>
        </w:rPr>
        <w:t>и размещения линейных объектов.</w:t>
      </w:r>
    </w:p>
    <w:p w:rsidR="00725F14" w:rsidRPr="0042645D" w:rsidRDefault="00725F14" w:rsidP="00BA70C4">
      <w:pPr>
        <w:pStyle w:val="ac"/>
        <w:numPr>
          <w:ilvl w:val="0"/>
          <w:numId w:val="49"/>
        </w:numPr>
        <w:tabs>
          <w:tab w:val="left" w:pos="993"/>
        </w:tabs>
        <w:ind w:left="0" w:firstLine="709"/>
        <w:jc w:val="both"/>
        <w:rPr>
          <w:color w:val="auto"/>
        </w:rPr>
      </w:pPr>
      <w:r w:rsidRPr="0042645D">
        <w:rPr>
          <w:color w:val="auto"/>
        </w:rPr>
        <w:t>Подготовка документации по планировке территории, предусмотренной настоящим Градостроительным кодексом Российской Федерации, осуществляется в отношении застроенных или подлежащих застройке территорий.</w:t>
      </w:r>
      <w:bookmarkStart w:id="53" w:name="sub_4103"/>
    </w:p>
    <w:p w:rsidR="00725F14" w:rsidRPr="0042645D" w:rsidRDefault="00725F14" w:rsidP="00BA70C4">
      <w:pPr>
        <w:pStyle w:val="ac"/>
        <w:numPr>
          <w:ilvl w:val="0"/>
          <w:numId w:val="49"/>
        </w:numPr>
        <w:tabs>
          <w:tab w:val="left" w:pos="993"/>
        </w:tabs>
        <w:ind w:left="0" w:firstLine="709"/>
        <w:jc w:val="both"/>
        <w:rPr>
          <w:color w:val="auto"/>
        </w:rPr>
      </w:pPr>
      <w:r w:rsidRPr="0042645D">
        <w:rPr>
          <w:color w:val="auto"/>
        </w:rPr>
        <w:t xml:space="preserve">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bookmarkEnd w:id="53"/>
    <w:p w:rsidR="00725F14" w:rsidRPr="0042645D" w:rsidRDefault="00D04D1C" w:rsidP="00BA70C4">
      <w:pPr>
        <w:pStyle w:val="ac"/>
        <w:numPr>
          <w:ilvl w:val="0"/>
          <w:numId w:val="49"/>
        </w:numPr>
        <w:tabs>
          <w:tab w:val="left" w:pos="993"/>
        </w:tabs>
        <w:ind w:left="0" w:firstLine="709"/>
        <w:jc w:val="both"/>
        <w:rPr>
          <w:color w:val="auto"/>
        </w:rPr>
      </w:pPr>
      <w:r w:rsidRPr="0042645D">
        <w:rPr>
          <w:color w:val="auto"/>
        </w:rPr>
        <w:t>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725F14" w:rsidRPr="0042645D" w:rsidRDefault="00D04D1C" w:rsidP="00BA70C4">
      <w:pPr>
        <w:pStyle w:val="ac"/>
        <w:numPr>
          <w:ilvl w:val="0"/>
          <w:numId w:val="49"/>
        </w:numPr>
        <w:tabs>
          <w:tab w:val="left" w:pos="993"/>
        </w:tabs>
        <w:ind w:left="0" w:firstLine="709"/>
        <w:jc w:val="both"/>
        <w:rPr>
          <w:color w:val="auto"/>
        </w:rPr>
      </w:pPr>
      <w:r w:rsidRPr="0042645D">
        <w:rPr>
          <w:color w:val="auto"/>
        </w:rPr>
        <w:t>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государс</w:t>
      </w:r>
      <w:r w:rsidR="00725F14" w:rsidRPr="0042645D">
        <w:rPr>
          <w:color w:val="auto"/>
        </w:rPr>
        <w:t>твенного кадастра недвижимости.</w:t>
      </w:r>
    </w:p>
    <w:p w:rsidR="00725F14" w:rsidRPr="0042645D" w:rsidRDefault="00D04D1C" w:rsidP="00725F14">
      <w:pPr>
        <w:pStyle w:val="ac"/>
        <w:tabs>
          <w:tab w:val="left" w:pos="993"/>
        </w:tabs>
        <w:ind w:left="0" w:firstLine="709"/>
        <w:jc w:val="both"/>
        <w:rPr>
          <w:color w:val="auto"/>
        </w:rPr>
      </w:pPr>
      <w:r w:rsidRPr="0042645D">
        <w:rPr>
          <w:color w:val="auto"/>
          <w:lang w:eastAsia="ar-SA"/>
        </w:rPr>
        <w:t>Планировка территории осуществляется посредством разработки докумен</w:t>
      </w:r>
      <w:r w:rsidR="00725F14" w:rsidRPr="0042645D">
        <w:rPr>
          <w:color w:val="auto"/>
          <w:lang w:eastAsia="ar-SA"/>
        </w:rPr>
        <w:t>тации по планировке территорий:</w:t>
      </w:r>
    </w:p>
    <w:p w:rsidR="00725F14" w:rsidRPr="0042645D" w:rsidRDefault="00D04D1C" w:rsidP="00725F14">
      <w:pPr>
        <w:pStyle w:val="ac"/>
        <w:tabs>
          <w:tab w:val="left" w:pos="993"/>
        </w:tabs>
        <w:ind w:left="0" w:firstLine="709"/>
        <w:jc w:val="both"/>
        <w:rPr>
          <w:color w:val="auto"/>
        </w:rPr>
      </w:pPr>
      <w:r w:rsidRPr="0042645D">
        <w:rPr>
          <w:color w:val="auto"/>
        </w:rPr>
        <w:t>а) проектов планировки территории (без проектов межевания в их составе) для незастроенных территорий или намеченных к реконструкции застроенных территорий;</w:t>
      </w:r>
    </w:p>
    <w:p w:rsidR="00725F14" w:rsidRPr="0042645D" w:rsidRDefault="00D04D1C" w:rsidP="00725F14">
      <w:pPr>
        <w:pStyle w:val="ac"/>
        <w:tabs>
          <w:tab w:val="left" w:pos="993"/>
        </w:tabs>
        <w:ind w:left="0" w:firstLine="709"/>
        <w:jc w:val="both"/>
        <w:rPr>
          <w:color w:val="auto"/>
        </w:rPr>
      </w:pPr>
      <w:r w:rsidRPr="0042645D">
        <w:rPr>
          <w:color w:val="auto"/>
        </w:rPr>
        <w:t>б) проектов планировки территории с проектами межевания в составе проектов планировки территории;</w:t>
      </w:r>
    </w:p>
    <w:p w:rsidR="00725F14" w:rsidRPr="0042645D" w:rsidRDefault="00D04D1C" w:rsidP="00725F14">
      <w:pPr>
        <w:pStyle w:val="ac"/>
        <w:tabs>
          <w:tab w:val="left" w:pos="993"/>
        </w:tabs>
        <w:ind w:left="0" w:firstLine="709"/>
        <w:jc w:val="both"/>
        <w:rPr>
          <w:color w:val="auto"/>
        </w:rPr>
      </w:pPr>
      <w:r w:rsidRPr="0042645D">
        <w:rPr>
          <w:color w:val="auto"/>
        </w:rPr>
        <w:t>в) проектов межевания территории, как отдельного проекта при условии необходимости выполнения такого проекта в границах планировочного элемента:</w:t>
      </w:r>
    </w:p>
    <w:p w:rsidR="00725F14" w:rsidRPr="0042645D" w:rsidRDefault="00D04D1C" w:rsidP="00725F14">
      <w:pPr>
        <w:pStyle w:val="ac"/>
        <w:tabs>
          <w:tab w:val="left" w:pos="993"/>
        </w:tabs>
        <w:ind w:left="0" w:firstLine="709"/>
        <w:jc w:val="both"/>
        <w:rPr>
          <w:color w:val="auto"/>
        </w:rPr>
      </w:pPr>
      <w:r w:rsidRPr="0042645D">
        <w:rPr>
          <w:color w:val="auto"/>
        </w:rPr>
        <w:t>- проекта межевания, разрабатываемого на основании утвержденного проекта планировки территории (для незастроенных территорий или намеченных к реконструкции застроенных территорий);</w:t>
      </w:r>
    </w:p>
    <w:p w:rsidR="00725F14" w:rsidRPr="0042645D" w:rsidRDefault="00D04D1C" w:rsidP="00725F14">
      <w:pPr>
        <w:pStyle w:val="ac"/>
        <w:tabs>
          <w:tab w:val="left" w:pos="993"/>
        </w:tabs>
        <w:ind w:left="0" w:firstLine="709"/>
        <w:jc w:val="both"/>
        <w:rPr>
          <w:color w:val="auto"/>
        </w:rPr>
      </w:pPr>
      <w:r w:rsidRPr="0042645D">
        <w:rPr>
          <w:color w:val="auto"/>
        </w:rPr>
        <w:t>- проекта межевания, разрабатываемого в целях установления границ земельных участков объектов капитального строитель</w:t>
      </w:r>
      <w:r w:rsidR="00725F14" w:rsidRPr="0042645D">
        <w:rPr>
          <w:color w:val="auto"/>
        </w:rPr>
        <w:t>ства на застроенной территории.</w:t>
      </w:r>
    </w:p>
    <w:p w:rsidR="00725F14" w:rsidRPr="0042645D" w:rsidRDefault="00D04D1C" w:rsidP="00BA70C4">
      <w:pPr>
        <w:pStyle w:val="ac"/>
        <w:numPr>
          <w:ilvl w:val="0"/>
          <w:numId w:val="49"/>
        </w:numPr>
        <w:tabs>
          <w:tab w:val="left" w:pos="993"/>
        </w:tabs>
        <w:ind w:left="0" w:firstLine="709"/>
        <w:jc w:val="both"/>
        <w:rPr>
          <w:color w:val="auto"/>
        </w:rPr>
      </w:pPr>
      <w:r w:rsidRPr="0042645D">
        <w:rPr>
          <w:color w:val="auto"/>
        </w:rPr>
        <w:t xml:space="preserve">Состав, порядок подготовки и утверждения документации по планировке территории определяется Градостроительным </w:t>
      </w:r>
      <w:hyperlink r:id="rId19" w:tooltip="&quot;Градостроительный кодекс Российской Федерации&quot; от 29.12.2004 N 190-ФЗ (ред. от 23.07.2013) (с изм. и доп., вступающими в силу с 01.09.2013){КонсультантПлюс}" w:history="1">
        <w:r w:rsidRPr="0042645D">
          <w:rPr>
            <w:color w:val="auto"/>
          </w:rPr>
          <w:t>кодексом</w:t>
        </w:r>
      </w:hyperlink>
      <w:r w:rsidRPr="0042645D">
        <w:rPr>
          <w:color w:val="auto"/>
        </w:rPr>
        <w:t xml:space="preserve"> </w:t>
      </w:r>
      <w:r w:rsidRPr="0042645D">
        <w:rPr>
          <w:rFonts w:ascii="Times New Roman CYR" w:eastAsia="Times New Roman CYR" w:hAnsi="Times New Roman CYR" w:cs="Times New Roman CYR"/>
          <w:color w:val="auto"/>
          <w:lang w:eastAsia="ar-SA"/>
        </w:rPr>
        <w:t xml:space="preserve">Российской Федерации, </w:t>
      </w:r>
      <w:r w:rsidRPr="0042645D">
        <w:rPr>
          <w:color w:val="auto"/>
        </w:rPr>
        <w:t>законами и иными нормативными правовыми актами Республики Мордовия.</w:t>
      </w:r>
    </w:p>
    <w:p w:rsidR="00725F14" w:rsidRPr="0042645D" w:rsidRDefault="00D04D1C" w:rsidP="00BA70C4">
      <w:pPr>
        <w:pStyle w:val="ac"/>
        <w:numPr>
          <w:ilvl w:val="0"/>
          <w:numId w:val="49"/>
        </w:numPr>
        <w:tabs>
          <w:tab w:val="left" w:pos="993"/>
        </w:tabs>
        <w:ind w:left="0" w:firstLine="709"/>
        <w:jc w:val="both"/>
        <w:rPr>
          <w:color w:val="auto"/>
        </w:rPr>
      </w:pPr>
      <w:r w:rsidRPr="0042645D">
        <w:rPr>
          <w:color w:val="auto"/>
        </w:rPr>
        <w:t xml:space="preserve">Утвержденная документация по планировке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rPr>
        <w:t xml:space="preserve"> </w:t>
      </w:r>
      <w:r w:rsidRPr="0042645D">
        <w:rPr>
          <w:rFonts w:eastAsia="Times New Roman CYR"/>
          <w:color w:val="auto"/>
        </w:rPr>
        <w:t>в сети «Интернет»</w:t>
      </w:r>
      <w:r w:rsidRPr="0042645D">
        <w:rPr>
          <w:color w:val="auto"/>
        </w:rPr>
        <w:t>.</w:t>
      </w:r>
    </w:p>
    <w:p w:rsidR="00D04D1C" w:rsidRPr="0042645D" w:rsidRDefault="00D04D1C" w:rsidP="00BA70C4">
      <w:pPr>
        <w:pStyle w:val="ac"/>
        <w:numPr>
          <w:ilvl w:val="0"/>
          <w:numId w:val="49"/>
        </w:numPr>
        <w:tabs>
          <w:tab w:val="left" w:pos="993"/>
        </w:tabs>
        <w:ind w:left="0" w:firstLine="709"/>
        <w:jc w:val="both"/>
        <w:rPr>
          <w:color w:val="auto"/>
        </w:rPr>
      </w:pPr>
      <w:r w:rsidRPr="0042645D">
        <w:rPr>
          <w:color w:val="auto"/>
        </w:rPr>
        <w:t xml:space="preserve">Утвержденная документация по планировке территории подлежит передаче на безвозмездной основе в администрацию </w:t>
      </w:r>
      <w:r w:rsidR="00041E66" w:rsidRPr="0042645D">
        <w:rPr>
          <w:color w:val="auto"/>
        </w:rPr>
        <w:t>Ромодановского муниципального района</w:t>
      </w:r>
      <w:r w:rsidRPr="0042645D">
        <w:rPr>
          <w:color w:val="auto"/>
        </w:rPr>
        <w:t xml:space="preserve"> для учета в информационной системе обеспечения градостроительной деятельности </w:t>
      </w:r>
      <w:r w:rsidRPr="0042645D">
        <w:rPr>
          <w:rFonts w:ascii="Times New Roman CYR" w:eastAsia="Times New Roman CYR" w:hAnsi="Times New Roman CYR" w:cs="Times New Roman CYR"/>
          <w:color w:val="auto"/>
          <w:lang w:eastAsia="ar-SA"/>
        </w:rPr>
        <w:t>муниципального образования</w:t>
      </w:r>
      <w:r w:rsidRPr="0042645D">
        <w:rPr>
          <w:color w:val="auto"/>
        </w:rPr>
        <w:t xml:space="preserve"> в соответствии с установленным порядком.</w:t>
      </w:r>
    </w:p>
    <w:p w:rsidR="000E70C9" w:rsidRPr="0042645D" w:rsidRDefault="000E70C9" w:rsidP="009F1F47">
      <w:pPr>
        <w:tabs>
          <w:tab w:val="left" w:pos="1134"/>
        </w:tabs>
        <w:ind w:firstLine="720"/>
        <w:jc w:val="both"/>
        <w:rPr>
          <w:color w:val="auto"/>
          <w:kern w:val="28"/>
        </w:rPr>
      </w:pPr>
    </w:p>
    <w:p w:rsidR="00725F14" w:rsidRPr="0042645D" w:rsidRDefault="00725F14" w:rsidP="009F1F47">
      <w:pPr>
        <w:tabs>
          <w:tab w:val="left" w:pos="1134"/>
        </w:tabs>
        <w:ind w:firstLine="720"/>
        <w:jc w:val="both"/>
        <w:rPr>
          <w:color w:val="auto"/>
          <w:kern w:val="28"/>
        </w:rPr>
      </w:pPr>
    </w:p>
    <w:p w:rsidR="000E70C9" w:rsidRPr="0042645D" w:rsidRDefault="00F819AA" w:rsidP="009F1F47">
      <w:pPr>
        <w:pStyle w:val="Heading50"/>
        <w:keepNext/>
        <w:keepLines/>
        <w:shd w:val="clear" w:color="auto" w:fill="auto"/>
        <w:tabs>
          <w:tab w:val="left" w:pos="993"/>
        </w:tabs>
        <w:spacing w:before="0" w:after="0" w:line="240" w:lineRule="auto"/>
        <w:ind w:firstLine="709"/>
        <w:rPr>
          <w:color w:val="auto"/>
          <w:sz w:val="24"/>
          <w:szCs w:val="24"/>
        </w:rPr>
      </w:pPr>
      <w:bookmarkStart w:id="54" w:name="_Toc479664068"/>
      <w:r w:rsidRPr="0042645D">
        <w:rPr>
          <w:color w:val="auto"/>
          <w:sz w:val="24"/>
          <w:szCs w:val="24"/>
        </w:rPr>
        <w:lastRenderedPageBreak/>
        <w:t>Статья 17</w:t>
      </w:r>
      <w:r w:rsidR="000E70C9" w:rsidRPr="0042645D">
        <w:rPr>
          <w:color w:val="auto"/>
          <w:sz w:val="24"/>
          <w:szCs w:val="24"/>
        </w:rPr>
        <w:t>. Порядок подготовки документации по планировке территории</w:t>
      </w:r>
      <w:bookmarkEnd w:id="54"/>
    </w:p>
    <w:p w:rsidR="000E70C9" w:rsidRPr="0042645D" w:rsidRDefault="000E70C9" w:rsidP="009F1F47">
      <w:pPr>
        <w:tabs>
          <w:tab w:val="left" w:pos="1134"/>
        </w:tabs>
        <w:ind w:firstLine="720"/>
        <w:jc w:val="both"/>
        <w:rPr>
          <w:b/>
          <w:color w:val="auto"/>
          <w:kern w:val="28"/>
        </w:rPr>
      </w:pPr>
    </w:p>
    <w:p w:rsidR="00C3533A" w:rsidRPr="0042645D" w:rsidRDefault="00B202ED" w:rsidP="00BA70C4">
      <w:pPr>
        <w:pStyle w:val="ac"/>
        <w:numPr>
          <w:ilvl w:val="0"/>
          <w:numId w:val="47"/>
        </w:numPr>
        <w:tabs>
          <w:tab w:val="left" w:pos="851"/>
          <w:tab w:val="left" w:pos="993"/>
        </w:tabs>
        <w:ind w:left="0" w:firstLine="709"/>
        <w:jc w:val="both"/>
        <w:rPr>
          <w:color w:val="auto"/>
        </w:rPr>
      </w:pPr>
      <w:r w:rsidRPr="0042645D">
        <w:rPr>
          <w:color w:val="auto"/>
        </w:rPr>
        <w:t xml:space="preserve">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настоящими Правилами территориальных зон и (или) установленных схемой территориального планирования </w:t>
      </w:r>
      <w:r w:rsidR="00041E66" w:rsidRPr="0042645D">
        <w:rPr>
          <w:color w:val="auto"/>
        </w:rPr>
        <w:t>Ромодановского муниципального района</w:t>
      </w:r>
      <w:r w:rsidRPr="0042645D">
        <w:rPr>
          <w:color w:val="auto"/>
        </w:rPr>
        <w:t xml:space="preserve">, </w:t>
      </w:r>
      <w:r w:rsidR="00C3533A" w:rsidRPr="0042645D">
        <w:rPr>
          <w:color w:val="auto"/>
        </w:rPr>
        <w:t xml:space="preserve">Генеральным планом </w:t>
      </w:r>
      <w:r w:rsidR="00041E66" w:rsidRPr="0042645D">
        <w:rPr>
          <w:color w:val="auto"/>
        </w:rPr>
        <w:t>Ромодановского</w:t>
      </w:r>
      <w:r w:rsidR="00133567" w:rsidRPr="0042645D">
        <w:rPr>
          <w:color w:val="auto"/>
        </w:rPr>
        <w:t xml:space="preserve"> сельского поселения</w:t>
      </w:r>
      <w:r w:rsidRPr="0042645D">
        <w:rPr>
          <w:color w:val="auto"/>
        </w:rPr>
        <w:t>.</w:t>
      </w:r>
    </w:p>
    <w:p w:rsidR="00C3533A" w:rsidRPr="0042645D" w:rsidRDefault="00C3533A" w:rsidP="00BA70C4">
      <w:pPr>
        <w:pStyle w:val="ac"/>
        <w:numPr>
          <w:ilvl w:val="0"/>
          <w:numId w:val="47"/>
        </w:numPr>
        <w:tabs>
          <w:tab w:val="left" w:pos="851"/>
          <w:tab w:val="left" w:pos="993"/>
        </w:tabs>
        <w:ind w:left="0" w:firstLine="709"/>
        <w:jc w:val="both"/>
        <w:rPr>
          <w:color w:val="auto"/>
        </w:rPr>
      </w:pPr>
      <w:r w:rsidRPr="0042645D">
        <w:rPr>
          <w:color w:val="auto"/>
        </w:rPr>
        <w:t>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bookmarkStart w:id="55" w:name="sub_4113"/>
    </w:p>
    <w:p w:rsidR="00C3533A" w:rsidRPr="0042645D" w:rsidRDefault="00C3533A" w:rsidP="00BA70C4">
      <w:pPr>
        <w:pStyle w:val="ac"/>
        <w:numPr>
          <w:ilvl w:val="0"/>
          <w:numId w:val="47"/>
        </w:numPr>
        <w:tabs>
          <w:tab w:val="left" w:pos="851"/>
          <w:tab w:val="left" w:pos="993"/>
        </w:tabs>
        <w:ind w:left="0" w:firstLine="709"/>
        <w:jc w:val="both"/>
        <w:rPr>
          <w:color w:val="auto"/>
        </w:rPr>
      </w:pPr>
      <w:r w:rsidRPr="0042645D">
        <w:rPr>
          <w:color w:val="auto"/>
        </w:rPr>
        <w:t>Подготовка графической части документации по планировке территории осуществляется:</w:t>
      </w:r>
      <w:bookmarkStart w:id="56" w:name="sub_41131"/>
      <w:bookmarkEnd w:id="55"/>
    </w:p>
    <w:p w:rsidR="00C3533A" w:rsidRPr="0042645D" w:rsidRDefault="00C3533A" w:rsidP="009F1F47">
      <w:pPr>
        <w:pStyle w:val="ac"/>
        <w:tabs>
          <w:tab w:val="left" w:pos="851"/>
          <w:tab w:val="left" w:pos="993"/>
        </w:tabs>
        <w:ind w:left="0" w:firstLine="709"/>
        <w:jc w:val="both"/>
        <w:rPr>
          <w:color w:val="auto"/>
        </w:rPr>
      </w:pPr>
      <w:r w:rsidRPr="0042645D">
        <w:rPr>
          <w:color w:val="auto"/>
        </w:rPr>
        <w:t>1) в соответствии с системой координат, используемой для ведения Единого государственного реестра недвижимости;</w:t>
      </w:r>
      <w:bookmarkStart w:id="57" w:name="sub_41132"/>
      <w:bookmarkEnd w:id="56"/>
    </w:p>
    <w:p w:rsidR="00C3533A" w:rsidRPr="0042645D" w:rsidRDefault="00C3533A" w:rsidP="009F1F47">
      <w:pPr>
        <w:pStyle w:val="ac"/>
        <w:tabs>
          <w:tab w:val="left" w:pos="851"/>
          <w:tab w:val="left" w:pos="993"/>
        </w:tabs>
        <w:ind w:left="0" w:firstLine="709"/>
        <w:jc w:val="both"/>
        <w:rPr>
          <w:color w:val="auto"/>
        </w:rPr>
      </w:pPr>
      <w:r w:rsidRPr="0042645D">
        <w:rPr>
          <w:color w:val="auto"/>
        </w:rPr>
        <w:t>2) с использованием цифровых топографических карт, цифровых топографических планов, требования к которым устанавливаются уполномоченным федеральным органом исполнительной власти.</w:t>
      </w:r>
      <w:bookmarkEnd w:id="57"/>
    </w:p>
    <w:p w:rsidR="00C3533A" w:rsidRPr="0042645D" w:rsidRDefault="00B202ED" w:rsidP="00BA70C4">
      <w:pPr>
        <w:pStyle w:val="ac"/>
        <w:numPr>
          <w:ilvl w:val="0"/>
          <w:numId w:val="47"/>
        </w:numPr>
        <w:tabs>
          <w:tab w:val="left" w:pos="851"/>
          <w:tab w:val="left" w:pos="993"/>
        </w:tabs>
        <w:ind w:left="0" w:firstLine="709"/>
        <w:jc w:val="both"/>
        <w:rPr>
          <w:color w:val="auto"/>
        </w:rPr>
      </w:pPr>
      <w:r w:rsidRPr="0042645D">
        <w:rPr>
          <w:color w:val="auto"/>
        </w:rPr>
        <w:t>В соответствии с требованиями СНиП 11-04-2003 «Инструкция о порядке разработки, согласования, экспертизы и утверждения градостроительной документации» документация по планировке территории разрабатывается на основании задания на разработку такой документации.</w:t>
      </w:r>
    </w:p>
    <w:p w:rsidR="00C3533A" w:rsidRPr="0042645D" w:rsidRDefault="00B202ED" w:rsidP="00BA70C4">
      <w:pPr>
        <w:pStyle w:val="ac"/>
        <w:numPr>
          <w:ilvl w:val="0"/>
          <w:numId w:val="47"/>
        </w:numPr>
        <w:tabs>
          <w:tab w:val="left" w:pos="851"/>
          <w:tab w:val="left" w:pos="993"/>
        </w:tabs>
        <w:ind w:left="0" w:firstLine="709"/>
        <w:jc w:val="both"/>
        <w:rPr>
          <w:color w:val="auto"/>
        </w:rPr>
      </w:pPr>
      <w:r w:rsidRPr="0042645D">
        <w:rPr>
          <w:color w:val="auto"/>
        </w:rPr>
        <w:t xml:space="preserve">Задание на разработку документации по планировке территории, осуществляемую за счет средств местного бюджета муниципального образования </w:t>
      </w:r>
      <w:r w:rsidR="000D6978" w:rsidRPr="0042645D">
        <w:rPr>
          <w:color w:val="auto"/>
        </w:rPr>
        <w:t>Республики Мордовия</w:t>
      </w:r>
      <w:r w:rsidRPr="0042645D">
        <w:rPr>
          <w:color w:val="auto"/>
        </w:rPr>
        <w:t xml:space="preserve"> (или за счет средств физических или юридических лиц), готовит </w:t>
      </w:r>
      <w:r w:rsidR="000D6978" w:rsidRPr="0042645D">
        <w:rPr>
          <w:color w:val="auto"/>
        </w:rPr>
        <w:t xml:space="preserve">администрация </w:t>
      </w:r>
      <w:r w:rsidR="00041E66" w:rsidRPr="0042645D">
        <w:rPr>
          <w:color w:val="auto"/>
        </w:rPr>
        <w:t>Ромодановского</w:t>
      </w:r>
      <w:r w:rsidR="00133567" w:rsidRPr="0042645D">
        <w:rPr>
          <w:color w:val="auto"/>
        </w:rPr>
        <w:t xml:space="preserve"> сельского поселения</w:t>
      </w:r>
      <w:r w:rsidRPr="0042645D">
        <w:rPr>
          <w:color w:val="auto"/>
        </w:rPr>
        <w:t>, осуществляющий полномочия в сфере гр</w:t>
      </w:r>
      <w:r w:rsidR="000D6978" w:rsidRPr="0042645D">
        <w:rPr>
          <w:color w:val="auto"/>
        </w:rPr>
        <w:t xml:space="preserve">адостроительной деятельности, и </w:t>
      </w:r>
      <w:r w:rsidRPr="0042645D">
        <w:rPr>
          <w:color w:val="auto"/>
        </w:rPr>
        <w:t xml:space="preserve">утверждает </w:t>
      </w:r>
      <w:r w:rsidR="000D6978" w:rsidRPr="0042645D">
        <w:rPr>
          <w:color w:val="auto"/>
        </w:rPr>
        <w:t xml:space="preserve">Совет депутатов </w:t>
      </w:r>
      <w:r w:rsidR="00041E66" w:rsidRPr="0042645D">
        <w:rPr>
          <w:color w:val="auto"/>
        </w:rPr>
        <w:t>Ромодановского</w:t>
      </w:r>
      <w:r w:rsidR="00133567" w:rsidRPr="0042645D">
        <w:rPr>
          <w:color w:val="auto"/>
        </w:rPr>
        <w:t xml:space="preserve"> сельского поселения</w:t>
      </w:r>
      <w:r w:rsidRPr="0042645D">
        <w:rPr>
          <w:color w:val="auto"/>
        </w:rPr>
        <w:t xml:space="preserve">. Задание подлежит согласованию с уполномоченным органом государственной власти </w:t>
      </w:r>
      <w:r w:rsidR="000D6978" w:rsidRPr="0042645D">
        <w:rPr>
          <w:color w:val="auto"/>
        </w:rPr>
        <w:t>Республики Мордовия</w:t>
      </w:r>
      <w:r w:rsidRPr="0042645D">
        <w:rPr>
          <w:color w:val="auto"/>
        </w:rPr>
        <w:t xml:space="preserve"> в сфере архитектуры и градостроительства.</w:t>
      </w:r>
    </w:p>
    <w:p w:rsidR="009F1F47" w:rsidRPr="0042645D" w:rsidRDefault="00C3533A" w:rsidP="00BA70C4">
      <w:pPr>
        <w:pStyle w:val="ac"/>
        <w:numPr>
          <w:ilvl w:val="0"/>
          <w:numId w:val="47"/>
        </w:numPr>
        <w:tabs>
          <w:tab w:val="left" w:pos="851"/>
          <w:tab w:val="left" w:pos="993"/>
        </w:tabs>
        <w:ind w:left="0" w:firstLine="709"/>
        <w:jc w:val="both"/>
        <w:rPr>
          <w:color w:val="auto"/>
        </w:rPr>
      </w:pPr>
      <w:r w:rsidRPr="0042645D">
        <w:rPr>
          <w:color w:val="auto"/>
        </w:rPr>
        <w:t xml:space="preserve">Решение о подготовке документации по планировке территории применительно к территории поселения, за исключением случаев, указанных в </w:t>
      </w:r>
      <w:hyperlink w:anchor="sub_4602" w:history="1">
        <w:r w:rsidRPr="0042645D">
          <w:rPr>
            <w:rStyle w:val="af6"/>
            <w:color w:val="auto"/>
          </w:rPr>
          <w:t>частях 2 - 4.2</w:t>
        </w:r>
      </w:hyperlink>
      <w:r w:rsidRPr="0042645D">
        <w:rPr>
          <w:color w:val="auto"/>
        </w:rPr>
        <w:t xml:space="preserve"> и </w:t>
      </w:r>
      <w:hyperlink w:anchor="sub_45052" w:history="1">
        <w:r w:rsidRPr="0042645D">
          <w:rPr>
            <w:rStyle w:val="af6"/>
            <w:color w:val="auto"/>
          </w:rPr>
          <w:t>5.2 статьи 45</w:t>
        </w:r>
      </w:hyperlink>
      <w:r w:rsidRPr="0042645D">
        <w:rPr>
          <w:color w:val="auto"/>
        </w:rPr>
        <w:t xml:space="preserve"> </w:t>
      </w:r>
      <w:r w:rsidR="009F1F47" w:rsidRPr="0042645D">
        <w:rPr>
          <w:color w:val="auto"/>
        </w:rPr>
        <w:t xml:space="preserve">Градостроительного кодекса </w:t>
      </w:r>
      <w:r w:rsidR="009F1F47" w:rsidRPr="0042645D">
        <w:rPr>
          <w:rFonts w:ascii="Times New Roman CYR" w:eastAsia="Times New Roman CYR" w:hAnsi="Times New Roman CYR" w:cs="Times New Roman CYR"/>
          <w:color w:val="auto"/>
          <w:lang w:eastAsia="ar-SA"/>
        </w:rPr>
        <w:t>Российской Федерации</w:t>
      </w:r>
      <w:r w:rsidRPr="0042645D">
        <w:rPr>
          <w:color w:val="auto"/>
        </w:rPr>
        <w:t xml:space="preserve">, принимается администрацией </w:t>
      </w:r>
      <w:r w:rsidR="00041E66" w:rsidRPr="0042645D">
        <w:rPr>
          <w:color w:val="auto"/>
        </w:rPr>
        <w:t>Ромодановского</w:t>
      </w:r>
      <w:r w:rsidR="00133567" w:rsidRPr="0042645D">
        <w:rPr>
          <w:color w:val="auto"/>
        </w:rPr>
        <w:t xml:space="preserve"> сельского поселения</w:t>
      </w:r>
      <w:r w:rsidRPr="0042645D">
        <w:rPr>
          <w:color w:val="auto"/>
        </w:rPr>
        <w:t xml:space="preserve"> по инициативе администрации либо на основании предложений физических или юридических лиц о подготовке документации по планировке территории. </w:t>
      </w:r>
    </w:p>
    <w:p w:rsidR="009F1F47" w:rsidRPr="0042645D" w:rsidRDefault="00C3533A" w:rsidP="009F1F47">
      <w:pPr>
        <w:pStyle w:val="ac"/>
        <w:tabs>
          <w:tab w:val="left" w:pos="851"/>
          <w:tab w:val="left" w:pos="993"/>
        </w:tabs>
        <w:ind w:left="0" w:firstLine="709"/>
        <w:jc w:val="both"/>
        <w:rPr>
          <w:color w:val="auto"/>
        </w:rPr>
      </w:pPr>
      <w:r w:rsidRPr="0042645D">
        <w:rPr>
          <w:color w:val="auto"/>
        </w:rPr>
        <w:t xml:space="preserve">В случае подготовки документации по планировке территории заинтересованными лицами, указанными в </w:t>
      </w:r>
      <w:hyperlink w:anchor="sub_4511" w:history="1">
        <w:r w:rsidRPr="0042645D">
          <w:rPr>
            <w:rStyle w:val="af6"/>
            <w:color w:val="auto"/>
          </w:rPr>
          <w:t>части 1.1 статьи 45</w:t>
        </w:r>
      </w:hyperlink>
      <w:r w:rsidRPr="0042645D">
        <w:rPr>
          <w:color w:val="auto"/>
        </w:rPr>
        <w:t xml:space="preserve"> </w:t>
      </w:r>
      <w:r w:rsidR="009F1F47" w:rsidRPr="0042645D">
        <w:rPr>
          <w:color w:val="auto"/>
        </w:rPr>
        <w:t xml:space="preserve">Градостроительного кодекса </w:t>
      </w:r>
      <w:r w:rsidR="009F1F47" w:rsidRPr="0042645D">
        <w:rPr>
          <w:rFonts w:ascii="Times New Roman CYR" w:eastAsia="Times New Roman CYR" w:hAnsi="Times New Roman CYR" w:cs="Times New Roman CYR"/>
          <w:color w:val="auto"/>
          <w:lang w:eastAsia="ar-SA"/>
        </w:rPr>
        <w:t>Российской Федерации</w:t>
      </w:r>
      <w:r w:rsidRPr="0042645D">
        <w:rPr>
          <w:color w:val="auto"/>
        </w:rPr>
        <w:t xml:space="preserve">, </w:t>
      </w:r>
      <w:r w:rsidR="009F1F47" w:rsidRPr="0042645D">
        <w:rPr>
          <w:color w:val="auto"/>
        </w:rPr>
        <w:t xml:space="preserve">принятие администрацией </w:t>
      </w:r>
      <w:r w:rsidR="00041E66" w:rsidRPr="0042645D">
        <w:rPr>
          <w:color w:val="auto"/>
        </w:rPr>
        <w:t>Ромодановского</w:t>
      </w:r>
      <w:r w:rsidR="00133567" w:rsidRPr="0042645D">
        <w:rPr>
          <w:color w:val="auto"/>
        </w:rPr>
        <w:t xml:space="preserve"> сельского поселения</w:t>
      </w:r>
      <w:r w:rsidR="009F1F47" w:rsidRPr="0042645D">
        <w:rPr>
          <w:color w:val="auto"/>
        </w:rPr>
        <w:t xml:space="preserve"> </w:t>
      </w:r>
      <w:r w:rsidRPr="0042645D">
        <w:rPr>
          <w:color w:val="auto"/>
        </w:rPr>
        <w:t>решения о подготовке документации по планировке территории не требуется.</w:t>
      </w:r>
    </w:p>
    <w:p w:rsidR="009F1F47" w:rsidRPr="0042645D" w:rsidRDefault="00B202ED" w:rsidP="00BA70C4">
      <w:pPr>
        <w:pStyle w:val="ac"/>
        <w:numPr>
          <w:ilvl w:val="0"/>
          <w:numId w:val="47"/>
        </w:numPr>
        <w:tabs>
          <w:tab w:val="left" w:pos="851"/>
          <w:tab w:val="left" w:pos="993"/>
        </w:tabs>
        <w:ind w:left="0" w:firstLine="709"/>
        <w:jc w:val="both"/>
        <w:rPr>
          <w:color w:val="auto"/>
        </w:rPr>
      </w:pPr>
      <w:r w:rsidRPr="0042645D">
        <w:rPr>
          <w:color w:val="auto"/>
        </w:rPr>
        <w:t xml:space="preserve">Указанное в </w:t>
      </w:r>
      <w:hyperlink r:id="rId20" w:anchor="p1408" w:tooltip="Ссылка на текущий документ" w:history="1">
        <w:r w:rsidR="009F1F47" w:rsidRPr="0042645D">
          <w:rPr>
            <w:color w:val="auto"/>
          </w:rPr>
          <w:t>6</w:t>
        </w:r>
      </w:hyperlink>
      <w:r w:rsidRPr="0042645D">
        <w:rPr>
          <w:color w:val="auto"/>
        </w:rPr>
        <w:t xml:space="preserve">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w:t>
      </w:r>
      <w:r w:rsidR="00041E66" w:rsidRPr="0042645D">
        <w:rPr>
          <w:color w:val="auto"/>
        </w:rPr>
        <w:t>Ромодановского</w:t>
      </w:r>
      <w:r w:rsidR="00133567" w:rsidRPr="0042645D">
        <w:rPr>
          <w:color w:val="auto"/>
        </w:rPr>
        <w:t xml:space="preserve"> сельского поселения</w:t>
      </w:r>
      <w:r w:rsidR="009F1F47" w:rsidRPr="0042645D">
        <w:rPr>
          <w:color w:val="auto"/>
        </w:rPr>
        <w:t xml:space="preserve"> </w:t>
      </w:r>
      <w:r w:rsidRPr="0042645D">
        <w:rPr>
          <w:color w:val="auto"/>
        </w:rPr>
        <w:t>в сети «Интернет».</w:t>
      </w:r>
    </w:p>
    <w:p w:rsidR="009F1F47" w:rsidRPr="0042645D" w:rsidRDefault="00B202ED" w:rsidP="00BA70C4">
      <w:pPr>
        <w:pStyle w:val="ac"/>
        <w:numPr>
          <w:ilvl w:val="0"/>
          <w:numId w:val="47"/>
        </w:numPr>
        <w:tabs>
          <w:tab w:val="left" w:pos="851"/>
          <w:tab w:val="left" w:pos="993"/>
        </w:tabs>
        <w:ind w:left="0" w:firstLine="709"/>
        <w:jc w:val="both"/>
        <w:rPr>
          <w:color w:val="auto"/>
        </w:rPr>
      </w:pPr>
      <w:r w:rsidRPr="0042645D">
        <w:rPr>
          <w:color w:val="auto"/>
        </w:rPr>
        <w:t xml:space="preserve">В решении о подготовке документации по планировке территории должны </w:t>
      </w:r>
      <w:r w:rsidR="009F1F47" w:rsidRPr="0042645D">
        <w:rPr>
          <w:color w:val="auto"/>
        </w:rPr>
        <w:t>содержаться следующие сведения:</w:t>
      </w:r>
    </w:p>
    <w:p w:rsidR="009F1F47" w:rsidRPr="0042645D" w:rsidRDefault="00B202ED" w:rsidP="009F1F47">
      <w:pPr>
        <w:pStyle w:val="ac"/>
        <w:tabs>
          <w:tab w:val="left" w:pos="851"/>
          <w:tab w:val="left" w:pos="993"/>
        </w:tabs>
        <w:ind w:left="0" w:firstLine="709"/>
        <w:jc w:val="both"/>
        <w:rPr>
          <w:color w:val="auto"/>
        </w:rPr>
      </w:pPr>
      <w:r w:rsidRPr="0042645D">
        <w:rPr>
          <w:color w:val="auto"/>
        </w:rPr>
        <w:t>1) местонахождения земельного участка или совокупности земельных участков (квартал, микрорайон и т.п.), применительно к которой осуществляется планировка территории;</w:t>
      </w:r>
    </w:p>
    <w:p w:rsidR="009F1F47" w:rsidRPr="0042645D" w:rsidRDefault="00B202ED" w:rsidP="009F1F47">
      <w:pPr>
        <w:pStyle w:val="ac"/>
        <w:tabs>
          <w:tab w:val="left" w:pos="851"/>
          <w:tab w:val="left" w:pos="993"/>
        </w:tabs>
        <w:ind w:left="0" w:firstLine="709"/>
        <w:jc w:val="both"/>
        <w:rPr>
          <w:color w:val="auto"/>
        </w:rPr>
      </w:pPr>
      <w:r w:rsidRPr="0042645D">
        <w:rPr>
          <w:color w:val="auto"/>
        </w:rPr>
        <w:t>2) цель планировки территории;</w:t>
      </w:r>
    </w:p>
    <w:p w:rsidR="009F1F47" w:rsidRPr="0042645D" w:rsidRDefault="00B202ED" w:rsidP="009F1F47">
      <w:pPr>
        <w:pStyle w:val="ac"/>
        <w:tabs>
          <w:tab w:val="left" w:pos="851"/>
          <w:tab w:val="left" w:pos="993"/>
        </w:tabs>
        <w:ind w:left="0" w:firstLine="709"/>
        <w:jc w:val="both"/>
        <w:rPr>
          <w:color w:val="auto"/>
        </w:rPr>
      </w:pPr>
      <w:r w:rsidRPr="0042645D">
        <w:rPr>
          <w:color w:val="auto"/>
        </w:rPr>
        <w:t>3) содержание работ по планировке территории;</w:t>
      </w:r>
    </w:p>
    <w:p w:rsidR="009F1F47" w:rsidRPr="0042645D" w:rsidRDefault="00B202ED" w:rsidP="009F1F47">
      <w:pPr>
        <w:pStyle w:val="ac"/>
        <w:tabs>
          <w:tab w:val="left" w:pos="851"/>
          <w:tab w:val="left" w:pos="993"/>
        </w:tabs>
        <w:ind w:left="0" w:firstLine="709"/>
        <w:jc w:val="both"/>
        <w:rPr>
          <w:color w:val="auto"/>
        </w:rPr>
      </w:pPr>
      <w:r w:rsidRPr="0042645D">
        <w:rPr>
          <w:color w:val="auto"/>
        </w:rPr>
        <w:lastRenderedPageBreak/>
        <w:t>4) сроки проведения работ по планировке территории;</w:t>
      </w:r>
    </w:p>
    <w:p w:rsidR="009F1F47" w:rsidRPr="0042645D" w:rsidRDefault="00B202ED" w:rsidP="009F1F47">
      <w:pPr>
        <w:pStyle w:val="ac"/>
        <w:tabs>
          <w:tab w:val="left" w:pos="851"/>
          <w:tab w:val="left" w:pos="993"/>
        </w:tabs>
        <w:ind w:left="0" w:firstLine="709"/>
        <w:jc w:val="both"/>
        <w:rPr>
          <w:color w:val="auto"/>
        </w:rPr>
      </w:pPr>
      <w:r w:rsidRPr="0042645D">
        <w:rPr>
          <w:color w:val="auto"/>
        </w:rPr>
        <w:t>5) виды разрабатываемой документации по планировке территории;</w:t>
      </w:r>
    </w:p>
    <w:p w:rsidR="009F1F47" w:rsidRPr="0042645D" w:rsidRDefault="00B202ED" w:rsidP="009F1F47">
      <w:pPr>
        <w:pStyle w:val="ac"/>
        <w:tabs>
          <w:tab w:val="left" w:pos="851"/>
          <w:tab w:val="left" w:pos="993"/>
        </w:tabs>
        <w:ind w:left="0" w:firstLine="709"/>
        <w:jc w:val="both"/>
        <w:rPr>
          <w:color w:val="auto"/>
        </w:rPr>
      </w:pPr>
      <w:r w:rsidRPr="0042645D">
        <w:rPr>
          <w:color w:val="auto"/>
        </w:rPr>
        <w:t>6) о подготовке задания на разработку документации по планировке территории (проекта планировки территории, проекта межевания территории);</w:t>
      </w:r>
    </w:p>
    <w:p w:rsidR="009F1F47" w:rsidRPr="0042645D" w:rsidRDefault="00B202ED" w:rsidP="009F1F47">
      <w:pPr>
        <w:pStyle w:val="ac"/>
        <w:tabs>
          <w:tab w:val="left" w:pos="851"/>
          <w:tab w:val="left" w:pos="993"/>
        </w:tabs>
        <w:ind w:left="0" w:firstLine="709"/>
        <w:jc w:val="both"/>
        <w:rPr>
          <w:color w:val="auto"/>
        </w:rPr>
      </w:pPr>
      <w:r w:rsidRPr="0042645D">
        <w:rPr>
          <w:color w:val="auto"/>
        </w:rPr>
        <w:t>7</w:t>
      </w:r>
      <w:r w:rsidR="009F1F47" w:rsidRPr="0042645D">
        <w:rPr>
          <w:color w:val="auto"/>
        </w:rPr>
        <w:t>) иные сведения.</w:t>
      </w:r>
    </w:p>
    <w:p w:rsidR="009F1F47" w:rsidRPr="0042645D" w:rsidRDefault="00B202ED" w:rsidP="00BA70C4">
      <w:pPr>
        <w:pStyle w:val="ac"/>
        <w:numPr>
          <w:ilvl w:val="0"/>
          <w:numId w:val="47"/>
        </w:numPr>
        <w:tabs>
          <w:tab w:val="left" w:pos="851"/>
          <w:tab w:val="left" w:pos="993"/>
        </w:tabs>
        <w:ind w:left="0" w:firstLine="709"/>
        <w:jc w:val="both"/>
        <w:rPr>
          <w:color w:val="auto"/>
        </w:rPr>
      </w:pPr>
      <w:r w:rsidRPr="0042645D">
        <w:rPr>
          <w:color w:val="auto"/>
        </w:rPr>
        <w:t xml:space="preserve">Со дня опубликования решения о подготовке документации по планировке территории физические или юридические лица вправе представить в администрацию </w:t>
      </w:r>
      <w:r w:rsidR="00041E66" w:rsidRPr="0042645D">
        <w:rPr>
          <w:color w:val="auto"/>
        </w:rPr>
        <w:t>Ромодановского</w:t>
      </w:r>
      <w:r w:rsidR="00133567" w:rsidRPr="0042645D">
        <w:rPr>
          <w:color w:val="auto"/>
        </w:rPr>
        <w:t xml:space="preserve"> сельского поселения</w:t>
      </w:r>
      <w:r w:rsidR="009F1F47" w:rsidRPr="0042645D">
        <w:rPr>
          <w:color w:val="auto"/>
        </w:rPr>
        <w:t xml:space="preserve"> </w:t>
      </w:r>
      <w:r w:rsidRPr="0042645D">
        <w:rPr>
          <w:color w:val="auto"/>
        </w:rPr>
        <w:t>свои предложения о порядке, сроках подготовки и содержании документации по планировке территории.</w:t>
      </w:r>
    </w:p>
    <w:p w:rsidR="00744EA4" w:rsidRPr="0042645D" w:rsidRDefault="009F1F47" w:rsidP="00BA70C4">
      <w:pPr>
        <w:pStyle w:val="ac"/>
        <w:numPr>
          <w:ilvl w:val="0"/>
          <w:numId w:val="47"/>
        </w:numPr>
        <w:tabs>
          <w:tab w:val="left" w:pos="851"/>
          <w:tab w:val="left" w:pos="993"/>
          <w:tab w:val="left" w:pos="1134"/>
        </w:tabs>
        <w:ind w:left="0" w:firstLine="709"/>
        <w:jc w:val="both"/>
        <w:rPr>
          <w:color w:val="auto"/>
        </w:rPr>
      </w:pPr>
      <w:r w:rsidRPr="0042645D">
        <w:rPr>
          <w:color w:val="auto"/>
        </w:rPr>
        <w:t xml:space="preserve">Заинтересованные лица, указанные в </w:t>
      </w:r>
      <w:hyperlink w:anchor="sub_4511" w:history="1">
        <w:r w:rsidRPr="0042645D">
          <w:rPr>
            <w:rStyle w:val="af6"/>
            <w:color w:val="auto"/>
          </w:rPr>
          <w:t>части 1.1 статьи 45</w:t>
        </w:r>
      </w:hyperlink>
      <w:r w:rsidRPr="0042645D">
        <w:rPr>
          <w:color w:val="auto"/>
        </w:rPr>
        <w:t xml:space="preserve"> Градостроительного кодекса </w:t>
      </w:r>
      <w:r w:rsidRPr="0042645D">
        <w:rPr>
          <w:rFonts w:ascii="Times New Roman CYR" w:eastAsia="Times New Roman CYR" w:hAnsi="Times New Roman CYR" w:cs="Times New Roman CYR"/>
          <w:color w:val="auto"/>
          <w:lang w:eastAsia="ar-SA"/>
        </w:rPr>
        <w:t>Российской Федерации</w:t>
      </w:r>
      <w:r w:rsidRPr="0042645D">
        <w:rPr>
          <w:color w:val="auto"/>
        </w:rPr>
        <w:t xml:space="preserve">, осуществляют подготовку документации по планировке территории в соответствии с требованиями, указанными в </w:t>
      </w:r>
      <w:hyperlink w:anchor="sub_45010" w:history="1">
        <w:r w:rsidRPr="0042645D">
          <w:rPr>
            <w:rStyle w:val="af6"/>
            <w:color w:val="auto"/>
          </w:rPr>
          <w:t>части 10 статьи 45</w:t>
        </w:r>
      </w:hyperlink>
      <w:r w:rsidRPr="0042645D">
        <w:rPr>
          <w:color w:val="auto"/>
        </w:rPr>
        <w:t xml:space="preserve"> Градостроительного кодекса </w:t>
      </w:r>
      <w:r w:rsidRPr="0042645D">
        <w:rPr>
          <w:rFonts w:ascii="Times New Roman CYR" w:eastAsia="Times New Roman CYR" w:hAnsi="Times New Roman CYR" w:cs="Times New Roman CYR"/>
          <w:color w:val="auto"/>
          <w:lang w:eastAsia="ar-SA"/>
        </w:rPr>
        <w:t>Российской Федерации</w:t>
      </w:r>
      <w:r w:rsidRPr="0042645D">
        <w:rPr>
          <w:color w:val="auto"/>
        </w:rPr>
        <w:t xml:space="preserve">, и направляют ее для утверждения в администрацию </w:t>
      </w:r>
      <w:r w:rsidR="00041E66" w:rsidRPr="0042645D">
        <w:rPr>
          <w:color w:val="auto"/>
        </w:rPr>
        <w:t>Ромодановского</w:t>
      </w:r>
      <w:r w:rsidR="00133567" w:rsidRPr="0042645D">
        <w:rPr>
          <w:color w:val="auto"/>
        </w:rPr>
        <w:t xml:space="preserve"> сельского поселения</w:t>
      </w:r>
      <w:r w:rsidRPr="0042645D">
        <w:rPr>
          <w:color w:val="auto"/>
        </w:rPr>
        <w:t>.</w:t>
      </w:r>
    </w:p>
    <w:p w:rsidR="00744EA4" w:rsidRPr="0042645D" w:rsidRDefault="00B202ED" w:rsidP="00BA70C4">
      <w:pPr>
        <w:pStyle w:val="ac"/>
        <w:numPr>
          <w:ilvl w:val="0"/>
          <w:numId w:val="47"/>
        </w:numPr>
        <w:tabs>
          <w:tab w:val="left" w:pos="851"/>
          <w:tab w:val="left" w:pos="993"/>
          <w:tab w:val="left" w:pos="1134"/>
        </w:tabs>
        <w:ind w:left="0" w:firstLine="709"/>
        <w:jc w:val="both"/>
        <w:rPr>
          <w:color w:val="auto"/>
        </w:rPr>
      </w:pPr>
      <w:r w:rsidRPr="0042645D">
        <w:rPr>
          <w:color w:val="auto"/>
        </w:rPr>
        <w:t xml:space="preserve">Администрация </w:t>
      </w:r>
      <w:r w:rsidR="00041E66" w:rsidRPr="0042645D">
        <w:rPr>
          <w:color w:val="auto"/>
        </w:rPr>
        <w:t>Ромодановского</w:t>
      </w:r>
      <w:r w:rsidR="00133567" w:rsidRPr="0042645D">
        <w:rPr>
          <w:color w:val="auto"/>
        </w:rPr>
        <w:t xml:space="preserve"> сельского поселения</w:t>
      </w:r>
      <w:r w:rsidR="009F1F47" w:rsidRPr="0042645D">
        <w:rPr>
          <w:color w:val="auto"/>
        </w:rPr>
        <w:t xml:space="preserve"> </w:t>
      </w:r>
      <w:r w:rsidRPr="0042645D">
        <w:rPr>
          <w:color w:val="auto"/>
        </w:rPr>
        <w:t xml:space="preserve">осуществляет проверку документации по планировке территории на соответствие требованиям, установленным частью 10 </w:t>
      </w:r>
      <w:hyperlink r:id="rId21" w:anchor="p1372" w:tooltip="Ссылка на текущий документ" w:history="1">
        <w:r w:rsidRPr="0042645D">
          <w:rPr>
            <w:color w:val="auto"/>
          </w:rPr>
          <w:t>статьи 45</w:t>
        </w:r>
      </w:hyperlink>
      <w:r w:rsidRPr="0042645D">
        <w:rPr>
          <w:color w:val="auto"/>
        </w:rPr>
        <w:t xml:space="preserve"> Градостроительного кодекса Российской Федерации. Применительно к линейным объектам транспортной инфраструктуры местного значения проверка также осуществляется на соответствие результатам инженерных изысканий. По результатам проверки администрация </w:t>
      </w:r>
      <w:r w:rsidR="00041E66" w:rsidRPr="0042645D">
        <w:rPr>
          <w:color w:val="auto"/>
        </w:rPr>
        <w:t>Ромодановского</w:t>
      </w:r>
      <w:r w:rsidR="00133567" w:rsidRPr="0042645D">
        <w:rPr>
          <w:color w:val="auto"/>
        </w:rPr>
        <w:t xml:space="preserve"> сельского поселения</w:t>
      </w:r>
      <w:r w:rsidR="009F1F47" w:rsidRPr="0042645D">
        <w:rPr>
          <w:color w:val="auto"/>
        </w:rPr>
        <w:t xml:space="preserve"> </w:t>
      </w:r>
      <w:r w:rsidRPr="0042645D">
        <w:rPr>
          <w:color w:val="auto"/>
        </w:rPr>
        <w:t xml:space="preserve">принимает соответствующее решение о направлении документации по планировке территории главе </w:t>
      </w:r>
      <w:r w:rsidR="00041E66" w:rsidRPr="0042645D">
        <w:rPr>
          <w:color w:val="auto"/>
        </w:rPr>
        <w:t>Ромодановского</w:t>
      </w:r>
      <w:r w:rsidR="00133567" w:rsidRPr="0042645D">
        <w:rPr>
          <w:color w:val="auto"/>
        </w:rPr>
        <w:t xml:space="preserve"> сельского поселения</w:t>
      </w:r>
      <w:r w:rsidR="009F1F47" w:rsidRPr="0042645D">
        <w:rPr>
          <w:color w:val="auto"/>
        </w:rPr>
        <w:t xml:space="preserve"> </w:t>
      </w:r>
      <w:r w:rsidRPr="0042645D">
        <w:rPr>
          <w:color w:val="auto"/>
        </w:rPr>
        <w:t>для назначения публичных слушаний или</w:t>
      </w:r>
      <w:r w:rsidR="00744EA4" w:rsidRPr="0042645D">
        <w:rPr>
          <w:color w:val="auto"/>
        </w:rPr>
        <w:t xml:space="preserve"> о направлении ее на доработку.</w:t>
      </w:r>
    </w:p>
    <w:p w:rsidR="00744EA4" w:rsidRPr="0042645D" w:rsidRDefault="00B202ED" w:rsidP="00BA70C4">
      <w:pPr>
        <w:pStyle w:val="ac"/>
        <w:numPr>
          <w:ilvl w:val="0"/>
          <w:numId w:val="47"/>
        </w:numPr>
        <w:tabs>
          <w:tab w:val="left" w:pos="851"/>
          <w:tab w:val="left" w:pos="993"/>
          <w:tab w:val="left" w:pos="1134"/>
        </w:tabs>
        <w:ind w:left="0" w:firstLine="709"/>
        <w:jc w:val="both"/>
        <w:rPr>
          <w:color w:val="auto"/>
        </w:rPr>
      </w:pPr>
      <w:r w:rsidRPr="0042645D">
        <w:rPr>
          <w:color w:val="auto"/>
        </w:rPr>
        <w:t>В ходе проверки оценивается содержание проекта документации по планировке территории на соответствие требованиям, установленным статьями 42 и 43 Градостроительного кодекса Российской Федерации, СНиП 11-04-2003 «Инструкция о порядке разработки, согласования, экспертизы и утверждения градостроительной документации», в том числе устанавливается:</w:t>
      </w:r>
    </w:p>
    <w:p w:rsidR="00744EA4" w:rsidRPr="0042645D" w:rsidRDefault="00B202ED" w:rsidP="00744EA4">
      <w:pPr>
        <w:pStyle w:val="ac"/>
        <w:tabs>
          <w:tab w:val="left" w:pos="851"/>
          <w:tab w:val="left" w:pos="993"/>
          <w:tab w:val="left" w:pos="1134"/>
        </w:tabs>
        <w:ind w:left="0" w:firstLine="709"/>
        <w:jc w:val="both"/>
        <w:rPr>
          <w:color w:val="auto"/>
        </w:rPr>
      </w:pPr>
      <w:r w:rsidRPr="0042645D">
        <w:rPr>
          <w:color w:val="auto"/>
        </w:rPr>
        <w:t>1) соответствие проекта документации по планировке территории заданию на его разработку;</w:t>
      </w:r>
    </w:p>
    <w:p w:rsidR="00744EA4" w:rsidRPr="0042645D" w:rsidRDefault="00B202ED" w:rsidP="00744EA4">
      <w:pPr>
        <w:pStyle w:val="ac"/>
        <w:tabs>
          <w:tab w:val="left" w:pos="851"/>
          <w:tab w:val="left" w:pos="993"/>
          <w:tab w:val="left" w:pos="1134"/>
        </w:tabs>
        <w:ind w:left="0" w:firstLine="709"/>
        <w:jc w:val="both"/>
        <w:rPr>
          <w:color w:val="auto"/>
        </w:rPr>
      </w:pPr>
      <w:r w:rsidRPr="0042645D">
        <w:rPr>
          <w:color w:val="auto"/>
        </w:rPr>
        <w:t xml:space="preserve">2) соответствие проекта документации по планировке территории требованию, согласно которому размеры земельных участков в границах застроенных территорий должны устанавливаться с учетом фактического землепользования и </w:t>
      </w:r>
      <w:r w:rsidR="00744EA4" w:rsidRPr="0042645D">
        <w:rPr>
          <w:color w:val="auto"/>
        </w:rPr>
        <w:t>градостроительных нормативов,</w:t>
      </w:r>
      <w:r w:rsidRPr="0042645D">
        <w:rPr>
          <w:color w:val="auto"/>
        </w:rPr>
        <w:t xml:space="preserve"> и правил, действовавших в период застройки территории, градостроительных регламентов;</w:t>
      </w:r>
    </w:p>
    <w:p w:rsidR="00744EA4" w:rsidRPr="0042645D" w:rsidRDefault="00B202ED" w:rsidP="00744EA4">
      <w:pPr>
        <w:pStyle w:val="ac"/>
        <w:tabs>
          <w:tab w:val="left" w:pos="851"/>
          <w:tab w:val="left" w:pos="993"/>
          <w:tab w:val="left" w:pos="1134"/>
        </w:tabs>
        <w:ind w:left="0" w:firstLine="709"/>
        <w:jc w:val="both"/>
        <w:rPr>
          <w:color w:val="auto"/>
        </w:rPr>
      </w:pPr>
      <w:r w:rsidRPr="0042645D">
        <w:rPr>
          <w:color w:val="auto"/>
        </w:rPr>
        <w:t>3) наличие обозначения характеристик планируемого развития территории и размещения объектов на данной территории, применительно к которой подготовлен проект планировки территории, в том числе параметров (мощности) планируемых к строительству (реконструкции) объектов капитального строительства;</w:t>
      </w:r>
    </w:p>
    <w:p w:rsidR="00744EA4" w:rsidRPr="0042645D" w:rsidRDefault="00B202ED" w:rsidP="00744EA4">
      <w:pPr>
        <w:pStyle w:val="ac"/>
        <w:tabs>
          <w:tab w:val="left" w:pos="851"/>
          <w:tab w:val="left" w:pos="993"/>
          <w:tab w:val="left" w:pos="1134"/>
        </w:tabs>
        <w:ind w:left="0" w:firstLine="709"/>
        <w:jc w:val="both"/>
        <w:rPr>
          <w:color w:val="auto"/>
        </w:rPr>
      </w:pPr>
      <w:r w:rsidRPr="0042645D">
        <w:rPr>
          <w:color w:val="auto"/>
        </w:rPr>
        <w:t>4) наличие обозначения в графических материалах проекта красных линий, посредством которых определяются границы территорий общего пользования, изменяются границы прохождения линейных объектов (в случаях, когда для этого не используются границы зон действия сервитутов) с учетом необходимости, целесообразности и возможности изъятия земельных участков для государственных или муниципальных нужд;</w:t>
      </w:r>
    </w:p>
    <w:p w:rsidR="00744EA4" w:rsidRPr="0042645D" w:rsidRDefault="00B202ED" w:rsidP="00744EA4">
      <w:pPr>
        <w:pStyle w:val="ac"/>
        <w:tabs>
          <w:tab w:val="left" w:pos="851"/>
          <w:tab w:val="left" w:pos="993"/>
          <w:tab w:val="left" w:pos="1134"/>
        </w:tabs>
        <w:ind w:left="0" w:firstLine="709"/>
        <w:jc w:val="both"/>
        <w:rPr>
          <w:color w:val="auto"/>
        </w:rPr>
      </w:pPr>
      <w:r w:rsidRPr="0042645D">
        <w:rPr>
          <w:color w:val="auto"/>
        </w:rPr>
        <w:t>5) наличие в пределах застроенной территории свободных от прав третьих лиц земельных участков, которые могут быть предоставлены для строительства в порядке, определенном в соответствии с земельным законодательством;</w:t>
      </w:r>
    </w:p>
    <w:p w:rsidR="00744EA4" w:rsidRPr="0042645D" w:rsidRDefault="00B202ED" w:rsidP="00744EA4">
      <w:pPr>
        <w:pStyle w:val="ac"/>
        <w:tabs>
          <w:tab w:val="left" w:pos="851"/>
          <w:tab w:val="left" w:pos="993"/>
          <w:tab w:val="left" w:pos="1134"/>
        </w:tabs>
        <w:ind w:left="0" w:firstLine="709"/>
        <w:jc w:val="both"/>
        <w:rPr>
          <w:color w:val="auto"/>
        </w:rPr>
      </w:pPr>
      <w:r w:rsidRPr="0042645D">
        <w:rPr>
          <w:color w:val="auto"/>
        </w:rPr>
        <w:t>6) наличие земельных участков – предлагаемых зон действия публичных сервитутов для обеспечения прохода, проезда неограниченному кругу лиц;</w:t>
      </w:r>
    </w:p>
    <w:p w:rsidR="00744EA4" w:rsidRPr="0042645D" w:rsidRDefault="00B202ED" w:rsidP="00744EA4">
      <w:pPr>
        <w:pStyle w:val="ac"/>
        <w:tabs>
          <w:tab w:val="left" w:pos="851"/>
          <w:tab w:val="left" w:pos="993"/>
          <w:tab w:val="left" w:pos="1134"/>
        </w:tabs>
        <w:ind w:left="0" w:firstLine="709"/>
        <w:jc w:val="both"/>
        <w:rPr>
          <w:color w:val="auto"/>
        </w:rPr>
      </w:pPr>
      <w:r w:rsidRPr="0042645D">
        <w:rPr>
          <w:color w:val="auto"/>
        </w:rPr>
        <w:t>7) наличие земельных участков, предоставленных до и в период подготовки проекта документации по планировке территории.</w:t>
      </w:r>
    </w:p>
    <w:p w:rsidR="007C204F" w:rsidRPr="0042645D" w:rsidRDefault="00744EA4" w:rsidP="00BA70C4">
      <w:pPr>
        <w:pStyle w:val="ac"/>
        <w:numPr>
          <w:ilvl w:val="0"/>
          <w:numId w:val="47"/>
        </w:numPr>
        <w:tabs>
          <w:tab w:val="left" w:pos="851"/>
          <w:tab w:val="left" w:pos="993"/>
          <w:tab w:val="left" w:pos="1134"/>
        </w:tabs>
        <w:ind w:left="0" w:firstLine="709"/>
        <w:jc w:val="both"/>
        <w:rPr>
          <w:color w:val="auto"/>
        </w:rPr>
      </w:pPr>
      <w:r w:rsidRPr="0042645D">
        <w:rPr>
          <w:color w:val="auto"/>
        </w:rPr>
        <w:lastRenderedPageBreak/>
        <w:t xml:space="preserve">Проекты планировки территории и проекты межевания территории, решение об утверждении которых принимается в соответствии с </w:t>
      </w:r>
      <w:r w:rsidR="007C204F" w:rsidRPr="0042645D">
        <w:rPr>
          <w:color w:val="auto"/>
        </w:rPr>
        <w:t>Градостроительным кодексом Российской Федерации</w:t>
      </w:r>
      <w:r w:rsidRPr="0042645D">
        <w:rPr>
          <w:color w:val="auto"/>
        </w:rPr>
        <w:t xml:space="preserve"> </w:t>
      </w:r>
      <w:r w:rsidR="007C204F" w:rsidRPr="0042645D">
        <w:rPr>
          <w:color w:val="auto"/>
        </w:rPr>
        <w:t xml:space="preserve">администрацией </w:t>
      </w:r>
      <w:r w:rsidR="00041E66" w:rsidRPr="0042645D">
        <w:rPr>
          <w:color w:val="auto"/>
        </w:rPr>
        <w:t>Ромодановского</w:t>
      </w:r>
      <w:r w:rsidR="00133567" w:rsidRPr="0042645D">
        <w:rPr>
          <w:color w:val="auto"/>
        </w:rPr>
        <w:t xml:space="preserve"> сельского поселения</w:t>
      </w:r>
      <w:r w:rsidRPr="0042645D">
        <w:rPr>
          <w:color w:val="auto"/>
        </w:rPr>
        <w:t>, до их утверждения подлежат обязательному рассмотрению на публичных слушаниях.</w:t>
      </w:r>
    </w:p>
    <w:p w:rsidR="007C204F" w:rsidRPr="0042645D" w:rsidRDefault="00B202ED" w:rsidP="00BA70C4">
      <w:pPr>
        <w:pStyle w:val="ac"/>
        <w:numPr>
          <w:ilvl w:val="0"/>
          <w:numId w:val="47"/>
        </w:numPr>
        <w:tabs>
          <w:tab w:val="left" w:pos="851"/>
          <w:tab w:val="left" w:pos="993"/>
          <w:tab w:val="left" w:pos="1134"/>
        </w:tabs>
        <w:ind w:left="0" w:firstLine="709"/>
        <w:jc w:val="both"/>
        <w:rPr>
          <w:color w:val="auto"/>
        </w:rPr>
      </w:pPr>
      <w:r w:rsidRPr="0042645D">
        <w:rPr>
          <w:color w:val="auto"/>
        </w:rPr>
        <w:t>Публичные слушания по проекту планировки территории и проекту межевания территории не проводятся, если они подготовлены в отношении:</w:t>
      </w:r>
    </w:p>
    <w:p w:rsidR="007C204F" w:rsidRPr="0042645D" w:rsidRDefault="00B202ED" w:rsidP="007C204F">
      <w:pPr>
        <w:pStyle w:val="ac"/>
        <w:tabs>
          <w:tab w:val="left" w:pos="851"/>
          <w:tab w:val="left" w:pos="993"/>
          <w:tab w:val="left" w:pos="1134"/>
        </w:tabs>
        <w:ind w:left="0" w:firstLine="709"/>
        <w:jc w:val="both"/>
        <w:rPr>
          <w:color w:val="auto"/>
        </w:rPr>
      </w:pPr>
      <w:r w:rsidRPr="0042645D">
        <w:rPr>
          <w:color w:val="auto"/>
        </w:rPr>
        <w:t>1) территории, подлежащей комплексному освоению в соответствии с договором о комплексном освоении территории;</w:t>
      </w:r>
    </w:p>
    <w:p w:rsidR="007C204F" w:rsidRPr="0042645D" w:rsidRDefault="00B202ED" w:rsidP="007C204F">
      <w:pPr>
        <w:pStyle w:val="ac"/>
        <w:tabs>
          <w:tab w:val="left" w:pos="851"/>
          <w:tab w:val="left" w:pos="993"/>
          <w:tab w:val="left" w:pos="1134"/>
        </w:tabs>
        <w:ind w:left="0" w:firstLine="709"/>
        <w:jc w:val="both"/>
        <w:rPr>
          <w:color w:val="auto"/>
        </w:rPr>
      </w:pPr>
      <w:r w:rsidRPr="0042645D">
        <w:rPr>
          <w:color w:val="auto"/>
        </w:rPr>
        <w:t>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rsidR="007C204F" w:rsidRPr="0042645D" w:rsidRDefault="00B202ED" w:rsidP="007C204F">
      <w:pPr>
        <w:pStyle w:val="ac"/>
        <w:tabs>
          <w:tab w:val="left" w:pos="851"/>
          <w:tab w:val="left" w:pos="993"/>
          <w:tab w:val="left" w:pos="1134"/>
        </w:tabs>
        <w:ind w:left="0" w:firstLine="709"/>
        <w:jc w:val="both"/>
        <w:rPr>
          <w:color w:val="auto"/>
        </w:rPr>
      </w:pPr>
      <w:r w:rsidRPr="0042645D">
        <w:rPr>
          <w:color w:val="auto"/>
        </w:rPr>
        <w:t>3) территории для размещения линейных объектов в границах земель лесного фонда.</w:t>
      </w:r>
    </w:p>
    <w:p w:rsidR="007C204F" w:rsidRPr="0042645D" w:rsidRDefault="00B202ED" w:rsidP="00BA70C4">
      <w:pPr>
        <w:pStyle w:val="ac"/>
        <w:numPr>
          <w:ilvl w:val="0"/>
          <w:numId w:val="47"/>
        </w:numPr>
        <w:tabs>
          <w:tab w:val="left" w:pos="851"/>
          <w:tab w:val="left" w:pos="993"/>
          <w:tab w:val="left" w:pos="1134"/>
        </w:tabs>
        <w:ind w:left="0" w:firstLine="709"/>
        <w:jc w:val="both"/>
        <w:rPr>
          <w:color w:val="auto"/>
        </w:rPr>
      </w:pPr>
      <w:r w:rsidRPr="0042645D">
        <w:rPr>
          <w:color w:val="auto"/>
        </w:rPr>
        <w:t xml:space="preserve">Порядок организации и проведения публичных слушаний по обсуждению </w:t>
      </w:r>
      <w:r w:rsidRPr="0042645D">
        <w:rPr>
          <w:bCs/>
          <w:color w:val="auto"/>
        </w:rPr>
        <w:t>документации по планировке территории</w:t>
      </w:r>
      <w:r w:rsidRPr="0042645D">
        <w:rPr>
          <w:color w:val="auto"/>
        </w:rPr>
        <w:t xml:space="preserve"> определяется Уставом </w:t>
      </w:r>
      <w:r w:rsidR="00041E66" w:rsidRPr="0042645D">
        <w:rPr>
          <w:color w:val="auto"/>
        </w:rPr>
        <w:t>Ромодановского</w:t>
      </w:r>
      <w:r w:rsidR="00133567" w:rsidRPr="0042645D">
        <w:rPr>
          <w:color w:val="auto"/>
        </w:rPr>
        <w:t xml:space="preserve"> сельского поселения</w:t>
      </w:r>
      <w:r w:rsidR="007C204F" w:rsidRPr="0042645D">
        <w:rPr>
          <w:rFonts w:ascii="Times New Roman CYR" w:eastAsia="Times New Roman CYR" w:hAnsi="Times New Roman CYR" w:cs="Times New Roman CYR"/>
          <w:color w:val="auto"/>
          <w:lang w:eastAsia="ar-SA"/>
        </w:rPr>
        <w:t xml:space="preserve">, </w:t>
      </w:r>
      <w:r w:rsidRPr="0042645D">
        <w:rPr>
          <w:color w:val="auto"/>
          <w:kern w:val="28"/>
        </w:rPr>
        <w:t xml:space="preserve">Положением о публичных слушаниях в </w:t>
      </w:r>
      <w:r w:rsidR="00041E66" w:rsidRPr="0042645D">
        <w:rPr>
          <w:color w:val="auto"/>
        </w:rPr>
        <w:t>Ромодановского</w:t>
      </w:r>
      <w:r w:rsidR="00133567" w:rsidRPr="0042645D">
        <w:rPr>
          <w:color w:val="auto"/>
        </w:rPr>
        <w:t xml:space="preserve"> сельского поселения</w:t>
      </w:r>
      <w:r w:rsidRPr="0042645D">
        <w:rPr>
          <w:rFonts w:ascii="Times New Roman CYR" w:eastAsia="Times New Roman CYR" w:hAnsi="Times New Roman CYR" w:cs="Times New Roman CYR"/>
          <w:color w:val="auto"/>
          <w:lang w:eastAsia="ar-SA"/>
        </w:rPr>
        <w:t xml:space="preserve">, </w:t>
      </w:r>
      <w:r w:rsidR="007C204F" w:rsidRPr="0042645D">
        <w:rPr>
          <w:rFonts w:eastAsia="Times New Roman CYR"/>
          <w:color w:val="auto"/>
        </w:rPr>
        <w:t>в соответствии со статьей 23 настоящих Правил</w:t>
      </w:r>
      <w:r w:rsidR="007C204F" w:rsidRPr="0042645D">
        <w:rPr>
          <w:color w:val="auto"/>
        </w:rPr>
        <w:t>.</w:t>
      </w:r>
    </w:p>
    <w:p w:rsidR="007C204F" w:rsidRPr="0042645D" w:rsidRDefault="007C204F" w:rsidP="00BA70C4">
      <w:pPr>
        <w:pStyle w:val="ac"/>
        <w:numPr>
          <w:ilvl w:val="0"/>
          <w:numId w:val="47"/>
        </w:numPr>
        <w:tabs>
          <w:tab w:val="left" w:pos="851"/>
          <w:tab w:val="left" w:pos="993"/>
          <w:tab w:val="left" w:pos="1134"/>
        </w:tabs>
        <w:ind w:left="0" w:firstLine="709"/>
        <w:jc w:val="both"/>
        <w:rPr>
          <w:color w:val="auto"/>
        </w:rPr>
      </w:pPr>
      <w:r w:rsidRPr="0042645D">
        <w:rPr>
          <w:color w:val="auto"/>
        </w:rPr>
        <w:t xml:space="preserve">Администрация </w:t>
      </w:r>
      <w:r w:rsidR="00041E66" w:rsidRPr="0042645D">
        <w:rPr>
          <w:color w:val="auto"/>
        </w:rPr>
        <w:t>Ромодановского</w:t>
      </w:r>
      <w:r w:rsidR="00133567" w:rsidRPr="0042645D">
        <w:rPr>
          <w:color w:val="auto"/>
        </w:rPr>
        <w:t xml:space="preserve"> сельского поселения</w:t>
      </w:r>
      <w:r w:rsidRPr="0042645D">
        <w:rPr>
          <w:color w:val="auto"/>
        </w:rPr>
        <w:t xml:space="preserve"> направляет соответственно главе </w:t>
      </w:r>
      <w:r w:rsidR="00041E66" w:rsidRPr="0042645D">
        <w:rPr>
          <w:color w:val="auto"/>
        </w:rPr>
        <w:t>Ромодановского</w:t>
      </w:r>
      <w:r w:rsidR="00133567" w:rsidRPr="0042645D">
        <w:rPr>
          <w:color w:val="auto"/>
        </w:rPr>
        <w:t xml:space="preserve"> сельского поселения</w:t>
      </w:r>
      <w:r w:rsidRPr="0042645D">
        <w:rPr>
          <w:color w:val="auto"/>
        </w:rPr>
        <w:t xml:space="preserve">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проведения публичных слушаний.</w:t>
      </w:r>
    </w:p>
    <w:p w:rsidR="009255E2" w:rsidRPr="0042645D" w:rsidRDefault="00B202ED" w:rsidP="00BA70C4">
      <w:pPr>
        <w:pStyle w:val="ac"/>
        <w:numPr>
          <w:ilvl w:val="0"/>
          <w:numId w:val="47"/>
        </w:numPr>
        <w:tabs>
          <w:tab w:val="left" w:pos="851"/>
          <w:tab w:val="left" w:pos="993"/>
          <w:tab w:val="left" w:pos="1134"/>
        </w:tabs>
        <w:ind w:left="0" w:firstLine="709"/>
        <w:jc w:val="both"/>
        <w:rPr>
          <w:color w:val="auto"/>
        </w:rPr>
      </w:pPr>
      <w:r w:rsidRPr="0042645D">
        <w:rPr>
          <w:color w:val="auto"/>
        </w:rPr>
        <w:t xml:space="preserve">Глава </w:t>
      </w:r>
      <w:r w:rsidR="00041E66" w:rsidRPr="0042645D">
        <w:rPr>
          <w:color w:val="auto"/>
        </w:rPr>
        <w:t>Ромодановского</w:t>
      </w:r>
      <w:r w:rsidR="00133567" w:rsidRPr="0042645D">
        <w:rPr>
          <w:color w:val="auto"/>
        </w:rPr>
        <w:t xml:space="preserve"> сельского поселения</w:t>
      </w:r>
      <w:r w:rsidR="007C204F" w:rsidRPr="0042645D">
        <w:rPr>
          <w:color w:val="auto"/>
        </w:rPr>
        <w:t xml:space="preserve"> </w:t>
      </w:r>
      <w:r w:rsidRPr="0042645D">
        <w:rPr>
          <w:color w:val="auto"/>
        </w:rPr>
        <w:t xml:space="preserve">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администрацию </w:t>
      </w:r>
      <w:r w:rsidR="00041E66" w:rsidRPr="0042645D">
        <w:rPr>
          <w:color w:val="auto"/>
        </w:rPr>
        <w:t>Ромодановского</w:t>
      </w:r>
      <w:r w:rsidR="00133567" w:rsidRPr="0042645D">
        <w:rPr>
          <w:color w:val="auto"/>
        </w:rPr>
        <w:t xml:space="preserve"> сельского поселения</w:t>
      </w:r>
      <w:r w:rsidRPr="0042645D">
        <w:rPr>
          <w:color w:val="auto"/>
        </w:rPr>
        <w:t xml:space="preserve"> на доработку с учетом указанных протокола и заключения.</w:t>
      </w:r>
    </w:p>
    <w:p w:rsidR="00E778B7" w:rsidRPr="0042645D" w:rsidRDefault="009255E2" w:rsidP="00E778B7">
      <w:pPr>
        <w:pStyle w:val="ac"/>
        <w:tabs>
          <w:tab w:val="left" w:pos="851"/>
          <w:tab w:val="left" w:pos="993"/>
          <w:tab w:val="left" w:pos="1134"/>
        </w:tabs>
        <w:ind w:left="0" w:firstLine="709"/>
        <w:jc w:val="both"/>
        <w:rPr>
          <w:color w:val="auto"/>
        </w:rPr>
      </w:pPr>
      <w:r w:rsidRPr="0042645D">
        <w:rPr>
          <w:color w:val="auto"/>
        </w:rPr>
        <w:t xml:space="preserve">Основанием для отклонения документации по планировке территории, подготовленной лицами, указанными в </w:t>
      </w:r>
      <w:hyperlink w:anchor="sub_4511" w:history="1">
        <w:r w:rsidRPr="0042645D">
          <w:rPr>
            <w:rStyle w:val="af6"/>
            <w:color w:val="auto"/>
          </w:rPr>
          <w:t>части 1.1 статьи 45</w:t>
        </w:r>
      </w:hyperlink>
      <w:r w:rsidRPr="0042645D">
        <w:rPr>
          <w:color w:val="auto"/>
        </w:rPr>
        <w:t xml:space="preserve"> </w:t>
      </w:r>
      <w:r w:rsidR="00E778B7" w:rsidRPr="0042645D">
        <w:rPr>
          <w:color w:val="auto"/>
        </w:rPr>
        <w:t>Градостроительного кодекса Российской Федерации</w:t>
      </w:r>
      <w:r w:rsidRPr="0042645D">
        <w:rPr>
          <w:color w:val="auto"/>
        </w:rPr>
        <w:t xml:space="preserve">, и направления ее на доработку является несоответствие такой документации требованиям, указанным в </w:t>
      </w:r>
      <w:hyperlink w:anchor="sub_45010" w:history="1">
        <w:r w:rsidRPr="0042645D">
          <w:rPr>
            <w:rStyle w:val="af6"/>
            <w:color w:val="auto"/>
          </w:rPr>
          <w:t>части 10 статьи 45</w:t>
        </w:r>
      </w:hyperlink>
      <w:r w:rsidRPr="0042645D">
        <w:rPr>
          <w:color w:val="auto"/>
        </w:rPr>
        <w:t xml:space="preserve"> </w:t>
      </w:r>
      <w:r w:rsidR="00E778B7" w:rsidRPr="0042645D">
        <w:rPr>
          <w:color w:val="auto"/>
        </w:rPr>
        <w:t>Градостроительного кодекса Российской Федерации</w:t>
      </w:r>
      <w:r w:rsidRPr="0042645D">
        <w:rPr>
          <w:color w:val="auto"/>
        </w:rPr>
        <w:t>. В иных случаях отклонение представленной такими лицами документации по планировке территории не допускается.</w:t>
      </w:r>
    </w:p>
    <w:p w:rsidR="00E778B7" w:rsidRPr="0042645D" w:rsidRDefault="00B202ED" w:rsidP="00BA70C4">
      <w:pPr>
        <w:pStyle w:val="ac"/>
        <w:numPr>
          <w:ilvl w:val="0"/>
          <w:numId w:val="47"/>
        </w:numPr>
        <w:tabs>
          <w:tab w:val="left" w:pos="851"/>
          <w:tab w:val="left" w:pos="993"/>
          <w:tab w:val="left" w:pos="1134"/>
        </w:tabs>
        <w:ind w:left="0" w:firstLine="709"/>
        <w:jc w:val="both"/>
        <w:rPr>
          <w:color w:val="auto"/>
        </w:rPr>
      </w:pPr>
      <w:r w:rsidRPr="0042645D">
        <w:rPr>
          <w:color w:val="auto"/>
        </w:rPr>
        <w:t xml:space="preserve">На основании документации по планировке территории, утверждённой главой </w:t>
      </w:r>
      <w:r w:rsidR="00041E66" w:rsidRPr="0042645D">
        <w:rPr>
          <w:color w:val="auto"/>
        </w:rPr>
        <w:t>Ромодановского</w:t>
      </w:r>
      <w:r w:rsidR="00133567" w:rsidRPr="0042645D">
        <w:rPr>
          <w:color w:val="auto"/>
        </w:rPr>
        <w:t xml:space="preserve"> сельского поселения</w:t>
      </w:r>
      <w:r w:rsidRPr="0042645D">
        <w:rPr>
          <w:color w:val="auto"/>
        </w:rPr>
        <w:t xml:space="preserve">, могут быть внесены изменения </w:t>
      </w:r>
      <w:r w:rsidRPr="0042645D">
        <w:rPr>
          <w:color w:val="auto"/>
          <w:spacing w:val="1"/>
        </w:rPr>
        <w:t xml:space="preserve">в </w:t>
      </w:r>
      <w:r w:rsidR="00E778B7" w:rsidRPr="0042645D">
        <w:rPr>
          <w:color w:val="auto"/>
          <w:spacing w:val="1"/>
        </w:rPr>
        <w:t xml:space="preserve">настоящие </w:t>
      </w:r>
      <w:r w:rsidRPr="0042645D">
        <w:rPr>
          <w:color w:val="auto"/>
          <w:spacing w:val="1"/>
        </w:rPr>
        <w:t xml:space="preserve">Правила застройки в части уточнения установленных градостроительными </w:t>
      </w:r>
      <w:r w:rsidRPr="0042645D">
        <w:rPr>
          <w:color w:val="auto"/>
        </w:rPr>
        <w:t>регламентами предельных параметров разрешённого строительства и реконструкции объектов капитального строительства.</w:t>
      </w:r>
    </w:p>
    <w:p w:rsidR="00E778B7" w:rsidRPr="0042645D" w:rsidRDefault="00B202ED" w:rsidP="00BA70C4">
      <w:pPr>
        <w:pStyle w:val="ac"/>
        <w:numPr>
          <w:ilvl w:val="0"/>
          <w:numId w:val="47"/>
        </w:numPr>
        <w:tabs>
          <w:tab w:val="left" w:pos="851"/>
          <w:tab w:val="left" w:pos="993"/>
          <w:tab w:val="left" w:pos="1134"/>
        </w:tabs>
        <w:ind w:left="0" w:firstLine="709"/>
        <w:jc w:val="both"/>
        <w:rPr>
          <w:color w:val="auto"/>
        </w:rPr>
      </w:pPr>
      <w:r w:rsidRPr="0042645D">
        <w:rPr>
          <w:color w:val="auto"/>
        </w:rPr>
        <w:t xml:space="preserve">В случае, если физическое или юридическое лицо обращается в администрацию </w:t>
      </w:r>
      <w:r w:rsidR="00041E66" w:rsidRPr="0042645D">
        <w:rPr>
          <w:color w:val="auto"/>
        </w:rPr>
        <w:t>Ромодановского</w:t>
      </w:r>
      <w:r w:rsidR="00133567" w:rsidRPr="0042645D">
        <w:rPr>
          <w:color w:val="auto"/>
        </w:rPr>
        <w:t xml:space="preserve"> сельского поселения</w:t>
      </w:r>
      <w:r w:rsidR="00E778B7" w:rsidRPr="0042645D">
        <w:rPr>
          <w:color w:val="auto"/>
        </w:rPr>
        <w:t xml:space="preserve"> </w:t>
      </w:r>
      <w:r w:rsidRPr="0042645D">
        <w:rPr>
          <w:color w:val="auto"/>
        </w:rPr>
        <w:t>с заявлением о выдаче ему градостроительного плана земельного участка, проведение про</w:t>
      </w:r>
      <w:r w:rsidR="00E778B7" w:rsidRPr="0042645D">
        <w:rPr>
          <w:color w:val="auto"/>
        </w:rPr>
        <w:t>цедур, предусмотренных частями 6 - 19</w:t>
      </w:r>
      <w:r w:rsidRPr="0042645D">
        <w:rPr>
          <w:color w:val="auto"/>
        </w:rPr>
        <w:t xml:space="preserve"> настоящей статьи, не требуется. Администрация </w:t>
      </w:r>
      <w:r w:rsidR="00041E66" w:rsidRPr="0042645D">
        <w:rPr>
          <w:color w:val="auto"/>
        </w:rPr>
        <w:t>Ромодановского</w:t>
      </w:r>
      <w:r w:rsidR="00133567" w:rsidRPr="0042645D">
        <w:rPr>
          <w:color w:val="auto"/>
        </w:rPr>
        <w:t xml:space="preserve"> сельского поселения</w:t>
      </w:r>
      <w:r w:rsidR="00E778B7" w:rsidRPr="0042645D">
        <w:rPr>
          <w:color w:val="auto"/>
        </w:rPr>
        <w:t xml:space="preserve"> </w:t>
      </w:r>
      <w:r w:rsidRPr="0042645D">
        <w:rPr>
          <w:color w:val="auto"/>
        </w:rPr>
        <w:t xml:space="preserve">в течение тридцати дней со дня поступления указанного обращения осуществляет подготовку градостроительного плана земельного участка и утверждает его. Администрация </w:t>
      </w:r>
      <w:r w:rsidR="00041E66" w:rsidRPr="0042645D">
        <w:rPr>
          <w:color w:val="auto"/>
        </w:rPr>
        <w:t>Ромодановского</w:t>
      </w:r>
      <w:r w:rsidR="00133567" w:rsidRPr="0042645D">
        <w:rPr>
          <w:color w:val="auto"/>
        </w:rPr>
        <w:t xml:space="preserve"> сельского поселения</w:t>
      </w:r>
      <w:r w:rsidR="00E778B7" w:rsidRPr="0042645D">
        <w:rPr>
          <w:color w:val="auto"/>
        </w:rPr>
        <w:t xml:space="preserve"> </w:t>
      </w:r>
      <w:r w:rsidRPr="0042645D">
        <w:rPr>
          <w:color w:val="auto"/>
        </w:rPr>
        <w:t>предоставляет заявителю градостроительный план земельного участка без взимания платы.</w:t>
      </w:r>
    </w:p>
    <w:p w:rsidR="00B202ED" w:rsidRPr="0042645D" w:rsidRDefault="00B202ED" w:rsidP="00BA70C4">
      <w:pPr>
        <w:pStyle w:val="ac"/>
        <w:numPr>
          <w:ilvl w:val="0"/>
          <w:numId w:val="47"/>
        </w:numPr>
        <w:tabs>
          <w:tab w:val="left" w:pos="851"/>
          <w:tab w:val="left" w:pos="993"/>
          <w:tab w:val="left" w:pos="1134"/>
        </w:tabs>
        <w:ind w:left="0" w:firstLine="709"/>
        <w:jc w:val="both"/>
        <w:rPr>
          <w:color w:val="auto"/>
        </w:rPr>
      </w:pPr>
      <w:r w:rsidRPr="0042645D">
        <w:rPr>
          <w:color w:val="auto"/>
        </w:rPr>
        <w:t xml:space="preserve">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w:t>
      </w:r>
      <w:r w:rsidRPr="0042645D">
        <w:rPr>
          <w:color w:val="auto"/>
        </w:rPr>
        <w:lastRenderedPageBreak/>
        <w:t xml:space="preserve">документации и размещается на официальном сайте </w:t>
      </w:r>
      <w:r w:rsidR="00041E66" w:rsidRPr="0042645D">
        <w:rPr>
          <w:color w:val="auto"/>
        </w:rPr>
        <w:t>Ромодановского</w:t>
      </w:r>
      <w:r w:rsidR="00133567" w:rsidRPr="0042645D">
        <w:rPr>
          <w:color w:val="auto"/>
        </w:rPr>
        <w:t xml:space="preserve"> сельского поселения</w:t>
      </w:r>
      <w:r w:rsidR="00E778B7" w:rsidRPr="0042645D">
        <w:rPr>
          <w:color w:val="auto"/>
        </w:rPr>
        <w:t xml:space="preserve"> </w:t>
      </w:r>
      <w:r w:rsidRPr="0042645D">
        <w:rPr>
          <w:color w:val="auto"/>
        </w:rPr>
        <w:t>в сети «Интернет».</w:t>
      </w:r>
    </w:p>
    <w:p w:rsidR="00E778B7" w:rsidRPr="0042645D" w:rsidRDefault="00E778B7" w:rsidP="000E70C9">
      <w:pPr>
        <w:ind w:firstLine="709"/>
        <w:jc w:val="center"/>
        <w:rPr>
          <w:b/>
          <w:color w:val="auto"/>
        </w:rPr>
      </w:pPr>
    </w:p>
    <w:p w:rsidR="001128DE" w:rsidRPr="0042645D" w:rsidRDefault="00F819AA" w:rsidP="001128DE">
      <w:pPr>
        <w:pStyle w:val="Heading50"/>
        <w:keepNext/>
        <w:keepLines/>
        <w:shd w:val="clear" w:color="auto" w:fill="auto"/>
        <w:tabs>
          <w:tab w:val="left" w:pos="993"/>
        </w:tabs>
        <w:spacing w:before="0" w:after="0" w:line="240" w:lineRule="auto"/>
        <w:ind w:firstLine="709"/>
        <w:rPr>
          <w:color w:val="auto"/>
          <w:sz w:val="24"/>
          <w:szCs w:val="24"/>
        </w:rPr>
      </w:pPr>
      <w:bookmarkStart w:id="58" w:name="_Toc479664069"/>
      <w:r w:rsidRPr="0042645D">
        <w:rPr>
          <w:color w:val="auto"/>
          <w:sz w:val="24"/>
          <w:szCs w:val="24"/>
        </w:rPr>
        <w:t>Статья 18</w:t>
      </w:r>
      <w:r w:rsidR="001128DE" w:rsidRPr="0042645D">
        <w:rPr>
          <w:color w:val="auto"/>
          <w:sz w:val="24"/>
          <w:szCs w:val="24"/>
        </w:rPr>
        <w:t>. Градостроительные планы земельных участков</w:t>
      </w:r>
      <w:bookmarkEnd w:id="58"/>
    </w:p>
    <w:p w:rsidR="001128DE" w:rsidRPr="0042645D" w:rsidRDefault="001128DE" w:rsidP="000E70C9">
      <w:pPr>
        <w:tabs>
          <w:tab w:val="left" w:pos="1134"/>
        </w:tabs>
        <w:autoSpaceDE w:val="0"/>
        <w:autoSpaceDN w:val="0"/>
        <w:adjustRightInd w:val="0"/>
        <w:ind w:firstLine="720"/>
        <w:jc w:val="both"/>
        <w:rPr>
          <w:rFonts w:eastAsia="TimesNewRomanPSMT"/>
          <w:color w:val="auto"/>
        </w:rPr>
      </w:pPr>
    </w:p>
    <w:p w:rsidR="000E70C9" w:rsidRPr="0042645D" w:rsidRDefault="000E70C9" w:rsidP="001128DE">
      <w:pPr>
        <w:ind w:firstLine="709"/>
        <w:jc w:val="both"/>
        <w:rPr>
          <w:color w:val="auto"/>
        </w:rPr>
      </w:pPr>
      <w:r w:rsidRPr="0042645D">
        <w:rPr>
          <w:color w:val="auto"/>
        </w:rPr>
        <w:t>1. 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(за исключением линейных объектов) земельным участкам.</w:t>
      </w:r>
    </w:p>
    <w:p w:rsidR="000E70C9" w:rsidRPr="0042645D" w:rsidRDefault="000E70C9" w:rsidP="001128DE">
      <w:pPr>
        <w:ind w:firstLine="709"/>
        <w:jc w:val="both"/>
        <w:rPr>
          <w:color w:val="auto"/>
        </w:rPr>
      </w:pPr>
      <w:r w:rsidRPr="0042645D">
        <w:rPr>
          <w:color w:val="auto"/>
        </w:rPr>
        <w:t>2. Подготовка градостроительного плана земельного участка осуществляется в составе проекта межевания территории или в виде отдельного документа.</w:t>
      </w:r>
    </w:p>
    <w:p w:rsidR="000E70C9" w:rsidRPr="0042645D" w:rsidRDefault="000E70C9" w:rsidP="001128DE">
      <w:pPr>
        <w:ind w:firstLine="709"/>
        <w:jc w:val="both"/>
        <w:rPr>
          <w:color w:val="auto"/>
        </w:rPr>
      </w:pPr>
      <w:r w:rsidRPr="0042645D">
        <w:rPr>
          <w:color w:val="auto"/>
        </w:rPr>
        <w:t xml:space="preserve">3. Состав градостроительных планов земельных участков определяется в соответствии Градостроительным </w:t>
      </w:r>
      <w:hyperlink r:id="rId22" w:tooltip="&quot;Градостроительный кодекс Российской Федерации&quot; от 29.12.2004 N 190-ФЗ (ред. от 23.07.2013) (с изм. и доп., вступающими в силу с 01.09.2013){КонсультантПлюс}" w:history="1">
        <w:r w:rsidRPr="0042645D">
          <w:rPr>
            <w:rStyle w:val="a3"/>
            <w:color w:val="auto"/>
            <w:u w:val="none"/>
          </w:rPr>
          <w:t>кодексом</w:t>
        </w:r>
      </w:hyperlink>
      <w:r w:rsidRPr="0042645D">
        <w:rPr>
          <w:color w:val="auto"/>
        </w:rPr>
        <w:t xml:space="preserve"> </w:t>
      </w:r>
      <w:r w:rsidRPr="0042645D">
        <w:rPr>
          <w:rFonts w:eastAsia="Times New Roman CYR"/>
          <w:color w:val="auto"/>
        </w:rPr>
        <w:t>Российской Федерации</w:t>
      </w:r>
      <w:r w:rsidRPr="0042645D">
        <w:rPr>
          <w:color w:val="auto"/>
        </w:rPr>
        <w:t>.</w:t>
      </w:r>
    </w:p>
    <w:p w:rsidR="000E70C9" w:rsidRPr="0042645D" w:rsidRDefault="000E70C9" w:rsidP="001128DE">
      <w:pPr>
        <w:ind w:firstLine="709"/>
        <w:jc w:val="both"/>
        <w:rPr>
          <w:color w:val="auto"/>
        </w:rPr>
      </w:pPr>
      <w:r w:rsidRPr="0042645D">
        <w:rPr>
          <w:color w:val="auto"/>
        </w:rPr>
        <w:t xml:space="preserve">4. </w:t>
      </w:r>
      <w:hyperlink r:id="rId23" w:tooltip="Приказ Минрегиона РФ от 10.05.2011 N 207&quot;Об утверждении формы градостроительного плана земельного участка&quot;(Зарегистрировано в Минюсте РФ 24.05.2011 N 20838)" w:history="1">
        <w:r w:rsidRPr="0042645D">
          <w:rPr>
            <w:rStyle w:val="a3"/>
            <w:color w:val="auto"/>
            <w:u w:val="none"/>
          </w:rPr>
          <w:t>Форма</w:t>
        </w:r>
      </w:hyperlink>
      <w:r w:rsidRPr="0042645D">
        <w:rPr>
          <w:color w:val="auto"/>
        </w:rPr>
        <w:t xml:space="preserve"> градостроительного плана земельного участка установлена Приказом </w:t>
      </w:r>
      <w:r w:rsidR="00E32AA2" w:rsidRPr="0042645D">
        <w:rPr>
          <w:color w:val="auto"/>
        </w:rPr>
        <w:t>Министерства строительства и жилищно-коммунального хозяйства Российской Федерации</w:t>
      </w:r>
      <w:r w:rsidRPr="0042645D">
        <w:rPr>
          <w:color w:val="auto"/>
        </w:rPr>
        <w:t xml:space="preserve"> от </w:t>
      </w:r>
      <w:r w:rsidR="00E32AA2" w:rsidRPr="0042645D">
        <w:rPr>
          <w:color w:val="auto"/>
        </w:rPr>
        <w:t>06.06.2016</w:t>
      </w:r>
      <w:r w:rsidRPr="0042645D">
        <w:rPr>
          <w:color w:val="auto"/>
        </w:rPr>
        <w:t xml:space="preserve"> № </w:t>
      </w:r>
      <w:r w:rsidR="00E32AA2" w:rsidRPr="0042645D">
        <w:rPr>
          <w:color w:val="auto"/>
        </w:rPr>
        <w:t>400/пр</w:t>
      </w:r>
      <w:r w:rsidRPr="0042645D">
        <w:rPr>
          <w:color w:val="auto"/>
        </w:rPr>
        <w:t xml:space="preserve"> </w:t>
      </w:r>
      <w:r w:rsidR="005B77AC" w:rsidRPr="0042645D">
        <w:rPr>
          <w:color w:val="auto"/>
        </w:rPr>
        <w:t>«</w:t>
      </w:r>
      <w:r w:rsidRPr="0042645D">
        <w:rPr>
          <w:color w:val="auto"/>
        </w:rPr>
        <w:t>Об утверждении формы градостроительного плана земельного участка</w:t>
      </w:r>
      <w:r w:rsidR="005B77AC" w:rsidRPr="0042645D">
        <w:rPr>
          <w:color w:val="auto"/>
        </w:rPr>
        <w:t>»</w:t>
      </w:r>
      <w:r w:rsidRPr="0042645D">
        <w:rPr>
          <w:color w:val="auto"/>
        </w:rPr>
        <w:t>.</w:t>
      </w:r>
    </w:p>
    <w:p w:rsidR="000E70C9" w:rsidRPr="0042645D" w:rsidRDefault="000E70C9" w:rsidP="001128DE">
      <w:pPr>
        <w:ind w:firstLine="709"/>
        <w:jc w:val="both"/>
        <w:rPr>
          <w:color w:val="auto"/>
        </w:rPr>
      </w:pPr>
      <w:r w:rsidRPr="0042645D">
        <w:rPr>
          <w:color w:val="auto"/>
        </w:rPr>
        <w:t xml:space="preserve">5. В случае, если физическое или юридическое лицо обращается в </w:t>
      </w:r>
      <w:r w:rsidR="0063139D" w:rsidRPr="0042645D">
        <w:rPr>
          <w:color w:val="auto"/>
          <w:lang w:bidi="ar-SA"/>
        </w:rPr>
        <w:t xml:space="preserve">администрацию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rFonts w:eastAsia="Times New Roman CYR"/>
          <w:color w:val="auto"/>
        </w:rPr>
        <w:t xml:space="preserve"> </w:t>
      </w:r>
      <w:r w:rsidRPr="0042645D">
        <w:rPr>
          <w:color w:val="auto"/>
        </w:rPr>
        <w:t xml:space="preserve">с заявлением о выдаче ему градостроительного плана земельного участка, </w:t>
      </w:r>
      <w:r w:rsidR="0063139D" w:rsidRPr="0042645D">
        <w:rPr>
          <w:color w:val="auto"/>
          <w:lang w:bidi="ar-SA"/>
        </w:rPr>
        <w:t xml:space="preserve">администрация </w:t>
      </w:r>
      <w:r w:rsidR="00041E66" w:rsidRPr="0042645D">
        <w:rPr>
          <w:color w:val="auto"/>
          <w:lang w:bidi="ar-SA"/>
        </w:rPr>
        <w:t>Ромодановского</w:t>
      </w:r>
      <w:r w:rsidR="00133567" w:rsidRPr="0042645D">
        <w:rPr>
          <w:color w:val="auto"/>
          <w:lang w:bidi="ar-SA"/>
        </w:rPr>
        <w:t xml:space="preserve"> сельского поселения</w:t>
      </w:r>
      <w:r w:rsidR="001128DE" w:rsidRPr="0042645D">
        <w:rPr>
          <w:rFonts w:eastAsia="Times New Roman CYR"/>
          <w:color w:val="auto"/>
        </w:rPr>
        <w:t xml:space="preserve"> </w:t>
      </w:r>
      <w:r w:rsidR="001128DE" w:rsidRPr="0042645D">
        <w:rPr>
          <w:color w:val="auto"/>
        </w:rPr>
        <w:t>в</w:t>
      </w:r>
      <w:r w:rsidRPr="0042645D">
        <w:rPr>
          <w:color w:val="auto"/>
        </w:rPr>
        <w:t xml:space="preserve"> течение тридцати дней со дня поступления указанного обращения осуществляет подготовку градостроительного плана земельного участка и утверждает его. </w:t>
      </w:r>
      <w:r w:rsidR="0063139D" w:rsidRPr="0042645D">
        <w:rPr>
          <w:color w:val="auto"/>
          <w:lang w:bidi="ar-SA"/>
        </w:rPr>
        <w:t xml:space="preserve">Администрация </w:t>
      </w:r>
      <w:r w:rsidR="00041E66" w:rsidRPr="0042645D">
        <w:rPr>
          <w:color w:val="auto"/>
          <w:lang w:bidi="ar-SA"/>
        </w:rPr>
        <w:t>Ромодановского</w:t>
      </w:r>
      <w:r w:rsidR="00133567" w:rsidRPr="0042645D">
        <w:rPr>
          <w:color w:val="auto"/>
          <w:lang w:bidi="ar-SA"/>
        </w:rPr>
        <w:t xml:space="preserve"> сельского поселения</w:t>
      </w:r>
      <w:r w:rsidR="001128DE" w:rsidRPr="0042645D">
        <w:rPr>
          <w:rFonts w:eastAsia="Times New Roman CYR"/>
          <w:color w:val="auto"/>
        </w:rPr>
        <w:t xml:space="preserve"> </w:t>
      </w:r>
      <w:r w:rsidR="001128DE" w:rsidRPr="0042645D">
        <w:rPr>
          <w:color w:val="auto"/>
        </w:rPr>
        <w:t>предоставляет</w:t>
      </w:r>
      <w:r w:rsidRPr="0042645D">
        <w:rPr>
          <w:color w:val="auto"/>
        </w:rPr>
        <w:t xml:space="preserve"> заявителю градостроительный план земельного участка без взимания платы.</w:t>
      </w:r>
    </w:p>
    <w:p w:rsidR="000E70C9" w:rsidRPr="0042645D" w:rsidRDefault="000E70C9" w:rsidP="001128DE">
      <w:pPr>
        <w:ind w:firstLine="709"/>
        <w:jc w:val="both"/>
        <w:rPr>
          <w:color w:val="auto"/>
        </w:rPr>
      </w:pPr>
      <w:r w:rsidRPr="0042645D">
        <w:rPr>
          <w:color w:val="auto"/>
        </w:rPr>
        <w:t>6. Для подготовки градостроительного плана земельного участка объекта капитального строительства, намеченного к размещению, с заявлением о выдаче градостроительного плана земельного участка правообладателем представляется схема расположения земельного участка на кадастровом плане территории.</w:t>
      </w:r>
    </w:p>
    <w:p w:rsidR="000E70C9" w:rsidRPr="0042645D" w:rsidRDefault="000E70C9" w:rsidP="001128DE">
      <w:pPr>
        <w:ind w:firstLine="709"/>
        <w:jc w:val="both"/>
        <w:rPr>
          <w:color w:val="auto"/>
        </w:rPr>
      </w:pPr>
      <w:r w:rsidRPr="0042645D">
        <w:rPr>
          <w:color w:val="auto"/>
        </w:rPr>
        <w:t>7. В случае выбора заявителем условно-разрешенного вида использования земельного участка или в случае необходимости отклонения от предельных параметров разрешенного строительства, реконструкции объектов капитального строительства, градостроительный план выдается после предоставления разрешения на условно-разрешенный вид использования земельного участка и (или) разрешения на отклонение от предельных параметров разрешенного строительства, реконструкции объектов капитального строительства.</w:t>
      </w:r>
    </w:p>
    <w:p w:rsidR="000E70C9" w:rsidRPr="0042645D" w:rsidRDefault="000E70C9" w:rsidP="000E70C9">
      <w:pPr>
        <w:ind w:firstLine="709"/>
        <w:jc w:val="center"/>
        <w:rPr>
          <w:b/>
          <w:color w:val="auto"/>
        </w:rPr>
      </w:pPr>
    </w:p>
    <w:p w:rsidR="00E72D76" w:rsidRPr="0042645D" w:rsidRDefault="00F819AA" w:rsidP="00E72D76">
      <w:pPr>
        <w:pStyle w:val="Heading50"/>
        <w:keepNext/>
        <w:keepLines/>
        <w:shd w:val="clear" w:color="auto" w:fill="auto"/>
        <w:tabs>
          <w:tab w:val="left" w:pos="993"/>
        </w:tabs>
        <w:spacing w:before="0" w:after="0" w:line="240" w:lineRule="auto"/>
        <w:ind w:firstLine="709"/>
        <w:rPr>
          <w:color w:val="auto"/>
          <w:sz w:val="24"/>
          <w:szCs w:val="24"/>
        </w:rPr>
      </w:pPr>
      <w:bookmarkStart w:id="59" w:name="_Toc479664070"/>
      <w:r w:rsidRPr="0042645D">
        <w:rPr>
          <w:color w:val="auto"/>
          <w:sz w:val="24"/>
          <w:szCs w:val="24"/>
        </w:rPr>
        <w:t>Статья 19</w:t>
      </w:r>
      <w:r w:rsidR="00E72D76" w:rsidRPr="0042645D">
        <w:rPr>
          <w:color w:val="auto"/>
          <w:sz w:val="24"/>
          <w:szCs w:val="24"/>
        </w:rPr>
        <w:t>. Основания возникновения прав на земельные участки, предоставляемые из земель, находящихся в государственной или муниципальной собственности</w:t>
      </w:r>
      <w:bookmarkEnd w:id="59"/>
    </w:p>
    <w:p w:rsidR="00E72D76" w:rsidRPr="0042645D" w:rsidRDefault="00E72D76" w:rsidP="000E70C9">
      <w:pPr>
        <w:ind w:firstLine="709"/>
        <w:jc w:val="center"/>
        <w:rPr>
          <w:b/>
          <w:color w:val="auto"/>
        </w:rPr>
      </w:pPr>
    </w:p>
    <w:p w:rsidR="000E70C9" w:rsidRPr="0042645D" w:rsidRDefault="000E70C9" w:rsidP="00F345B6">
      <w:pPr>
        <w:pStyle w:val="ac"/>
        <w:numPr>
          <w:ilvl w:val="2"/>
          <w:numId w:val="12"/>
        </w:numPr>
        <w:tabs>
          <w:tab w:val="right" w:pos="993"/>
        </w:tabs>
        <w:ind w:left="0" w:firstLine="709"/>
        <w:jc w:val="both"/>
        <w:rPr>
          <w:color w:val="auto"/>
        </w:rPr>
      </w:pPr>
      <w:r w:rsidRPr="0042645D">
        <w:rPr>
          <w:color w:val="auto"/>
        </w:rPr>
        <w:t>Земельные участки, находящиеся в государственной или муниципальной собственности, предоставляются на основании:</w:t>
      </w:r>
    </w:p>
    <w:p w:rsidR="000E70C9" w:rsidRPr="0042645D" w:rsidRDefault="000E70C9" w:rsidP="00BA70C4">
      <w:pPr>
        <w:pStyle w:val="ac"/>
        <w:numPr>
          <w:ilvl w:val="1"/>
          <w:numId w:val="40"/>
        </w:numPr>
        <w:tabs>
          <w:tab w:val="right" w:pos="993"/>
        </w:tabs>
        <w:ind w:left="0" w:firstLine="709"/>
        <w:jc w:val="both"/>
        <w:rPr>
          <w:color w:val="auto"/>
        </w:rPr>
      </w:pPr>
      <w:bookmarkStart w:id="60" w:name="dst425"/>
      <w:bookmarkEnd w:id="60"/>
      <w:r w:rsidRPr="0042645D">
        <w:rPr>
          <w:color w:val="auto"/>
        </w:rPr>
        <w:t>решения органа государственной власти или органа местного самоуправления в случае предоставления земельного участка в собственность бесплатно или в постоянное (бессрочное) пользование;</w:t>
      </w:r>
    </w:p>
    <w:p w:rsidR="000E70C9" w:rsidRPr="0042645D" w:rsidRDefault="000E70C9" w:rsidP="00BA70C4">
      <w:pPr>
        <w:pStyle w:val="ac"/>
        <w:numPr>
          <w:ilvl w:val="1"/>
          <w:numId w:val="40"/>
        </w:numPr>
        <w:tabs>
          <w:tab w:val="right" w:pos="993"/>
        </w:tabs>
        <w:ind w:left="0" w:firstLine="709"/>
        <w:jc w:val="both"/>
        <w:rPr>
          <w:color w:val="auto"/>
        </w:rPr>
      </w:pPr>
      <w:bookmarkStart w:id="61" w:name="dst426"/>
      <w:bookmarkEnd w:id="61"/>
      <w:r w:rsidRPr="0042645D">
        <w:rPr>
          <w:color w:val="auto"/>
        </w:rPr>
        <w:t>договора купли-продажи в случае предоставления земельного участка в собственность за плату;</w:t>
      </w:r>
    </w:p>
    <w:p w:rsidR="000E70C9" w:rsidRPr="0042645D" w:rsidRDefault="000E70C9" w:rsidP="00BA70C4">
      <w:pPr>
        <w:pStyle w:val="ac"/>
        <w:numPr>
          <w:ilvl w:val="1"/>
          <w:numId w:val="40"/>
        </w:numPr>
        <w:tabs>
          <w:tab w:val="right" w:pos="993"/>
        </w:tabs>
        <w:ind w:left="0" w:firstLine="709"/>
        <w:jc w:val="both"/>
        <w:rPr>
          <w:color w:val="auto"/>
        </w:rPr>
      </w:pPr>
      <w:bookmarkStart w:id="62" w:name="dst427"/>
      <w:bookmarkEnd w:id="62"/>
      <w:r w:rsidRPr="0042645D">
        <w:rPr>
          <w:color w:val="auto"/>
        </w:rPr>
        <w:t>договора аренды в случае предоставления земельного участка в аренду;</w:t>
      </w:r>
    </w:p>
    <w:p w:rsidR="000E70C9" w:rsidRPr="0042645D" w:rsidRDefault="000E70C9" w:rsidP="00BA70C4">
      <w:pPr>
        <w:pStyle w:val="ac"/>
        <w:numPr>
          <w:ilvl w:val="1"/>
          <w:numId w:val="40"/>
        </w:numPr>
        <w:tabs>
          <w:tab w:val="right" w:pos="993"/>
        </w:tabs>
        <w:ind w:left="0" w:firstLine="709"/>
        <w:jc w:val="both"/>
        <w:rPr>
          <w:color w:val="auto"/>
        </w:rPr>
      </w:pPr>
      <w:bookmarkStart w:id="63" w:name="dst428"/>
      <w:bookmarkEnd w:id="63"/>
      <w:r w:rsidRPr="0042645D">
        <w:rPr>
          <w:color w:val="auto"/>
        </w:rPr>
        <w:t>договора безвозмездного пользования в случае предоставления земельного участка в безвозмездное пользование.</w:t>
      </w:r>
    </w:p>
    <w:p w:rsidR="000E70C9" w:rsidRPr="0042645D" w:rsidRDefault="000E70C9" w:rsidP="00F345B6">
      <w:pPr>
        <w:pStyle w:val="ac"/>
        <w:numPr>
          <w:ilvl w:val="2"/>
          <w:numId w:val="12"/>
        </w:numPr>
        <w:tabs>
          <w:tab w:val="right" w:pos="1134"/>
        </w:tabs>
        <w:ind w:left="0" w:firstLine="709"/>
        <w:jc w:val="both"/>
        <w:rPr>
          <w:color w:val="auto"/>
        </w:rPr>
      </w:pPr>
      <w:bookmarkStart w:id="64" w:name="dst429"/>
      <w:bookmarkEnd w:id="64"/>
      <w:r w:rsidRPr="0042645D">
        <w:rPr>
          <w:color w:val="auto"/>
        </w:rPr>
        <w:lastRenderedPageBreak/>
        <w:t>Продажа находящихся в государственной или муниципальной собственности земельных участков, в соответствии с основным видом разрешенного использования которых предусмотрено строительство зданий, сооружений, не допускается, за исключением случаев, указанных в </w:t>
      </w:r>
      <w:hyperlink r:id="rId24" w:anchor="dst435" w:history="1">
        <w:r w:rsidRPr="0042645D">
          <w:rPr>
            <w:rStyle w:val="a3"/>
            <w:color w:val="auto"/>
            <w:u w:val="none"/>
          </w:rPr>
          <w:t>пункте 2 статьи 39.3</w:t>
        </w:r>
      </w:hyperlink>
      <w:r w:rsidRPr="0042645D">
        <w:rPr>
          <w:color w:val="auto"/>
        </w:rPr>
        <w:t> Земельного кодекса Российской Федерации, а также случаев проведения аукционов по продаже таких земельных участков в соответствии со </w:t>
      </w:r>
      <w:hyperlink r:id="rId25" w:anchor="dst858" w:history="1">
        <w:r w:rsidRPr="0042645D">
          <w:rPr>
            <w:rStyle w:val="a3"/>
            <w:color w:val="auto"/>
            <w:u w:val="none"/>
          </w:rPr>
          <w:t>статьей 39.18</w:t>
        </w:r>
      </w:hyperlink>
      <w:r w:rsidRPr="0042645D">
        <w:rPr>
          <w:color w:val="auto"/>
        </w:rPr>
        <w:t> Земельного кодекса Российской Федерации.</w:t>
      </w:r>
    </w:p>
    <w:p w:rsidR="000E70C9" w:rsidRPr="0042645D" w:rsidRDefault="000E70C9" w:rsidP="00F345B6">
      <w:pPr>
        <w:pStyle w:val="ac"/>
        <w:numPr>
          <w:ilvl w:val="2"/>
          <w:numId w:val="12"/>
        </w:numPr>
        <w:tabs>
          <w:tab w:val="right" w:pos="1134"/>
        </w:tabs>
        <w:ind w:left="0" w:firstLine="709"/>
        <w:jc w:val="both"/>
        <w:rPr>
          <w:color w:val="auto"/>
        </w:rPr>
      </w:pPr>
      <w:bookmarkStart w:id="65" w:name="dst430"/>
      <w:bookmarkEnd w:id="65"/>
      <w:r w:rsidRPr="0042645D">
        <w:rPr>
          <w:color w:val="auto"/>
        </w:rPr>
        <w:t>Положения главы V.1 Земельного кодекса Российской Федерации не применяются к отношениям, связанным с арендой земельных участков в составе земель лесного фонда.</w:t>
      </w:r>
    </w:p>
    <w:p w:rsidR="000E70C9" w:rsidRPr="0042645D" w:rsidRDefault="000E70C9" w:rsidP="000E70C9">
      <w:pPr>
        <w:tabs>
          <w:tab w:val="left" w:pos="1134"/>
        </w:tabs>
        <w:ind w:firstLine="709"/>
        <w:jc w:val="both"/>
        <w:rPr>
          <w:color w:val="auto"/>
          <w:kern w:val="28"/>
          <w:highlight w:val="yellow"/>
        </w:rPr>
      </w:pPr>
    </w:p>
    <w:p w:rsidR="00E33DC9" w:rsidRPr="0042645D" w:rsidRDefault="00F819AA" w:rsidP="00E33DC9">
      <w:pPr>
        <w:pStyle w:val="Heading50"/>
        <w:keepNext/>
        <w:keepLines/>
        <w:shd w:val="clear" w:color="auto" w:fill="auto"/>
        <w:tabs>
          <w:tab w:val="left" w:pos="993"/>
        </w:tabs>
        <w:spacing w:before="0" w:after="0" w:line="240" w:lineRule="auto"/>
        <w:ind w:firstLine="709"/>
        <w:rPr>
          <w:color w:val="auto"/>
          <w:sz w:val="24"/>
          <w:szCs w:val="24"/>
        </w:rPr>
      </w:pPr>
      <w:bookmarkStart w:id="66" w:name="_Toc479664071"/>
      <w:r w:rsidRPr="0042645D">
        <w:rPr>
          <w:color w:val="auto"/>
          <w:sz w:val="24"/>
          <w:szCs w:val="24"/>
        </w:rPr>
        <w:t>Статья 20</w:t>
      </w:r>
      <w:r w:rsidR="00E33DC9" w:rsidRPr="0042645D">
        <w:rPr>
          <w:color w:val="auto"/>
          <w:sz w:val="24"/>
          <w:szCs w:val="24"/>
        </w:rPr>
        <w:t>. Порядок предоставления физическим и юридическим лицам земельных участков, образованных из земель, находящихся в государственной или муниципальной собственности</w:t>
      </w:r>
      <w:bookmarkEnd w:id="66"/>
    </w:p>
    <w:p w:rsidR="000E70C9" w:rsidRPr="0042645D" w:rsidRDefault="000E70C9" w:rsidP="000E70C9">
      <w:pPr>
        <w:tabs>
          <w:tab w:val="left" w:pos="1134"/>
        </w:tabs>
        <w:ind w:firstLine="720"/>
        <w:jc w:val="center"/>
        <w:rPr>
          <w:color w:val="auto"/>
          <w:kern w:val="28"/>
        </w:rPr>
      </w:pPr>
    </w:p>
    <w:p w:rsidR="00135569" w:rsidRPr="0042645D" w:rsidRDefault="000E70C9" w:rsidP="00F345B6">
      <w:pPr>
        <w:pStyle w:val="ac"/>
        <w:numPr>
          <w:ilvl w:val="0"/>
          <w:numId w:val="13"/>
        </w:numPr>
        <w:tabs>
          <w:tab w:val="right" w:pos="993"/>
        </w:tabs>
        <w:ind w:left="0" w:firstLine="709"/>
        <w:jc w:val="both"/>
        <w:rPr>
          <w:color w:val="auto"/>
        </w:rPr>
      </w:pPr>
      <w:r w:rsidRPr="0042645D">
        <w:rPr>
          <w:color w:val="auto"/>
        </w:rPr>
        <w:t xml:space="preserve">Предоставление прав на земельные участки осуществляется в соответствии с Земельным </w:t>
      </w:r>
      <w:hyperlink r:id="rId26" w:history="1">
        <w:r w:rsidRPr="0042645D">
          <w:rPr>
            <w:rStyle w:val="a3"/>
            <w:color w:val="auto"/>
            <w:u w:val="none"/>
          </w:rPr>
          <w:t>кодексом</w:t>
        </w:r>
      </w:hyperlink>
      <w:r w:rsidRPr="0042645D">
        <w:rPr>
          <w:color w:val="auto"/>
        </w:rPr>
        <w:t xml:space="preserve"> Российской Федерации, Градостроительным </w:t>
      </w:r>
      <w:hyperlink r:id="rId27" w:history="1">
        <w:r w:rsidRPr="0042645D">
          <w:rPr>
            <w:rStyle w:val="a3"/>
            <w:color w:val="auto"/>
            <w:u w:val="none"/>
          </w:rPr>
          <w:t>кодексом</w:t>
        </w:r>
      </w:hyperlink>
      <w:r w:rsidRPr="0042645D">
        <w:rPr>
          <w:color w:val="auto"/>
        </w:rPr>
        <w:t xml:space="preserve"> Российской Федерации и иными нормативными правовыми актами Российской Федерации, </w:t>
      </w:r>
      <w:r w:rsidR="00722EF9" w:rsidRPr="0042645D">
        <w:rPr>
          <w:color w:val="auto"/>
        </w:rPr>
        <w:t>Республики Мордовия</w:t>
      </w:r>
      <w:r w:rsidRPr="0042645D">
        <w:rPr>
          <w:color w:val="auto"/>
        </w:rPr>
        <w:t xml:space="preserve"> и органов местного самоуправления.</w:t>
      </w:r>
    </w:p>
    <w:p w:rsidR="00135569" w:rsidRPr="0042645D" w:rsidRDefault="00135569" w:rsidP="00F345B6">
      <w:pPr>
        <w:pStyle w:val="ac"/>
        <w:numPr>
          <w:ilvl w:val="0"/>
          <w:numId w:val="13"/>
        </w:numPr>
        <w:tabs>
          <w:tab w:val="right" w:pos="993"/>
        </w:tabs>
        <w:ind w:left="0" w:firstLine="709"/>
        <w:jc w:val="both"/>
        <w:rPr>
          <w:color w:val="auto"/>
        </w:rPr>
      </w:pPr>
      <w:r w:rsidRPr="0042645D">
        <w:rPr>
          <w:color w:val="auto"/>
        </w:rPr>
        <w:t xml:space="preserve">Предоставление земельных участков, находящихся в государственной или муниципальной собственности, осуществляется исполнительным органом государственной власти или органом местного самоуправления в пределах их компетенции в соответствии со </w:t>
      </w:r>
      <w:hyperlink w:anchor="sub_9" w:history="1">
        <w:r w:rsidRPr="0042645D">
          <w:rPr>
            <w:rStyle w:val="af6"/>
            <w:color w:val="auto"/>
          </w:rPr>
          <w:t>статьями 9 - 11</w:t>
        </w:r>
      </w:hyperlink>
      <w:r w:rsidRPr="0042645D">
        <w:rPr>
          <w:color w:val="auto"/>
        </w:rPr>
        <w:t xml:space="preserve"> Земельного кодекса Российской Федерации.</w:t>
      </w:r>
    </w:p>
    <w:p w:rsidR="006272A1" w:rsidRPr="0042645D" w:rsidRDefault="00BC4114" w:rsidP="00F345B6">
      <w:pPr>
        <w:pStyle w:val="ac"/>
        <w:numPr>
          <w:ilvl w:val="0"/>
          <w:numId w:val="13"/>
        </w:numPr>
        <w:tabs>
          <w:tab w:val="right" w:pos="993"/>
        </w:tabs>
        <w:ind w:left="0" w:firstLine="709"/>
        <w:jc w:val="both"/>
        <w:rPr>
          <w:color w:val="auto"/>
        </w:rPr>
      </w:pPr>
      <w:r w:rsidRPr="0042645D">
        <w:rPr>
          <w:color w:val="auto"/>
          <w:lang w:bidi="ar-SA"/>
        </w:rPr>
        <w:t>Предельные (минимальные и максимальные) размеры земельных</w:t>
      </w:r>
      <w:r w:rsidRPr="0042645D">
        <w:rPr>
          <w:color w:val="auto"/>
        </w:rPr>
        <w:t xml:space="preserve"> </w:t>
      </w:r>
      <w:r w:rsidRPr="0042645D">
        <w:rPr>
          <w:color w:val="auto"/>
          <w:lang w:bidi="ar-SA"/>
        </w:rPr>
        <w:t>участков, предоставляемых гражданам в собственность бесплатно,</w:t>
      </w:r>
      <w:r w:rsidRPr="0042645D">
        <w:rPr>
          <w:color w:val="auto"/>
        </w:rPr>
        <w:t xml:space="preserve"> устанавливаются в соответствии с Законом Республики Мордовия от 12.03.2009 № 23-З «О регулировании земельных отношений на территории Республики Мордовия»</w:t>
      </w:r>
      <w:r w:rsidR="006272A1" w:rsidRPr="0042645D">
        <w:rPr>
          <w:color w:val="auto"/>
        </w:rPr>
        <w:t xml:space="preserve"> (далее – Закон)</w:t>
      </w:r>
      <w:r w:rsidR="000E70C9" w:rsidRPr="0042645D">
        <w:rPr>
          <w:color w:val="auto"/>
        </w:rPr>
        <w:t>.</w:t>
      </w:r>
    </w:p>
    <w:p w:rsidR="000E70C9" w:rsidRPr="0042645D" w:rsidRDefault="006272A1" w:rsidP="00F345B6">
      <w:pPr>
        <w:pStyle w:val="ac"/>
        <w:numPr>
          <w:ilvl w:val="0"/>
          <w:numId w:val="13"/>
        </w:numPr>
        <w:tabs>
          <w:tab w:val="right" w:pos="993"/>
        </w:tabs>
        <w:ind w:left="0" w:firstLine="709"/>
        <w:jc w:val="both"/>
        <w:rPr>
          <w:color w:val="auto"/>
        </w:rPr>
      </w:pPr>
      <w:r w:rsidRPr="0042645D">
        <w:rPr>
          <w:color w:val="auto"/>
          <w:lang w:bidi="ar-SA"/>
        </w:rPr>
        <w:t xml:space="preserve">Установленные </w:t>
      </w:r>
      <w:r w:rsidRPr="0042645D">
        <w:rPr>
          <w:color w:val="auto"/>
        </w:rPr>
        <w:t xml:space="preserve">Законом </w:t>
      </w:r>
      <w:r w:rsidRPr="0042645D">
        <w:rPr>
          <w:color w:val="auto"/>
          <w:lang w:bidi="ar-SA"/>
        </w:rPr>
        <w:t>предельные размеры земельных участков не применяются при оформлении прав собственности на земельные участки, предоставленные гражданам в пользование до вступления в силу настоящего Закона.</w:t>
      </w:r>
    </w:p>
    <w:p w:rsidR="000E70C9" w:rsidRPr="0042645D" w:rsidRDefault="000E70C9" w:rsidP="009922B7">
      <w:pPr>
        <w:rPr>
          <w:color w:val="auto"/>
        </w:rPr>
      </w:pPr>
    </w:p>
    <w:p w:rsidR="000E70C9" w:rsidRPr="0042645D" w:rsidRDefault="000E70C9" w:rsidP="009922B7">
      <w:pPr>
        <w:rPr>
          <w:color w:val="auto"/>
        </w:rPr>
      </w:pPr>
    </w:p>
    <w:p w:rsidR="00FB43D3" w:rsidRPr="0042645D" w:rsidRDefault="00FB43D3" w:rsidP="00074B61">
      <w:pPr>
        <w:pStyle w:val="Heading30"/>
        <w:pageBreakBefore/>
        <w:shd w:val="clear" w:color="auto" w:fill="auto"/>
        <w:tabs>
          <w:tab w:val="left" w:pos="993"/>
        </w:tabs>
        <w:spacing w:before="0" w:after="0" w:line="240" w:lineRule="auto"/>
        <w:ind w:firstLine="709"/>
        <w:rPr>
          <w:color w:val="auto"/>
          <w:sz w:val="24"/>
          <w:szCs w:val="24"/>
        </w:rPr>
      </w:pPr>
      <w:bookmarkStart w:id="67" w:name="bookmark24"/>
      <w:bookmarkStart w:id="68" w:name="_Toc479664072"/>
      <w:r w:rsidRPr="0042645D">
        <w:rPr>
          <w:color w:val="auto"/>
          <w:sz w:val="24"/>
          <w:szCs w:val="24"/>
        </w:rPr>
        <w:lastRenderedPageBreak/>
        <w:t xml:space="preserve">ГЛАВА 5. ПОЛОЖЕНИЕ О ПРОВЕДЕНИИ ПУБЛИЧНЫХ СЛУШАНИЙ ПО ВОПРОСАМ </w:t>
      </w:r>
      <w:bookmarkEnd w:id="67"/>
      <w:r w:rsidRPr="0042645D">
        <w:rPr>
          <w:color w:val="auto"/>
          <w:sz w:val="24"/>
          <w:szCs w:val="24"/>
        </w:rPr>
        <w:t>ЗЕМЛЕПОЛЬЗОВАНИЯ И ЗАСТРОЙКИ</w:t>
      </w:r>
      <w:bookmarkEnd w:id="68"/>
    </w:p>
    <w:p w:rsidR="00FB43D3" w:rsidRPr="0042645D" w:rsidRDefault="00FB43D3" w:rsidP="009922B7">
      <w:pPr>
        <w:rPr>
          <w:color w:val="auto"/>
        </w:rPr>
      </w:pPr>
    </w:p>
    <w:p w:rsidR="00FB43D3" w:rsidRPr="0042645D" w:rsidRDefault="00F819AA" w:rsidP="00FB43D3">
      <w:pPr>
        <w:pStyle w:val="Heading50"/>
        <w:keepNext/>
        <w:keepLines/>
        <w:shd w:val="clear" w:color="auto" w:fill="auto"/>
        <w:tabs>
          <w:tab w:val="left" w:pos="993"/>
        </w:tabs>
        <w:spacing w:before="0" w:after="0" w:line="240" w:lineRule="auto"/>
        <w:ind w:firstLine="709"/>
        <w:rPr>
          <w:color w:val="auto"/>
          <w:sz w:val="24"/>
          <w:szCs w:val="24"/>
        </w:rPr>
      </w:pPr>
      <w:bookmarkStart w:id="69" w:name="bookmark25"/>
      <w:bookmarkStart w:id="70" w:name="_Toc479664073"/>
      <w:r w:rsidRPr="0042645D">
        <w:rPr>
          <w:color w:val="auto"/>
          <w:sz w:val="24"/>
          <w:szCs w:val="24"/>
        </w:rPr>
        <w:t>Статья 21</w:t>
      </w:r>
      <w:r w:rsidR="00FB43D3" w:rsidRPr="0042645D">
        <w:rPr>
          <w:color w:val="auto"/>
          <w:sz w:val="24"/>
          <w:szCs w:val="24"/>
        </w:rPr>
        <w:t xml:space="preserve">. </w:t>
      </w:r>
      <w:bookmarkEnd w:id="69"/>
      <w:r w:rsidR="00FB43D3" w:rsidRPr="0042645D">
        <w:rPr>
          <w:color w:val="auto"/>
          <w:sz w:val="24"/>
          <w:szCs w:val="24"/>
        </w:rPr>
        <w:t>Общие положения о публичных слушаниях по вопросам градостроительной деятельности</w:t>
      </w:r>
      <w:bookmarkEnd w:id="70"/>
    </w:p>
    <w:p w:rsidR="00FB43D3" w:rsidRPr="0042645D" w:rsidRDefault="00FB43D3" w:rsidP="009922B7">
      <w:pPr>
        <w:rPr>
          <w:color w:val="auto"/>
        </w:rPr>
      </w:pPr>
    </w:p>
    <w:p w:rsidR="00FB43D3" w:rsidRPr="0042645D" w:rsidRDefault="00FB43D3" w:rsidP="00BA70C4">
      <w:pPr>
        <w:pStyle w:val="ac"/>
        <w:numPr>
          <w:ilvl w:val="0"/>
          <w:numId w:val="48"/>
        </w:numPr>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42645D">
        <w:rPr>
          <w:rFonts w:ascii="Times New Roman CYR" w:eastAsia="Times New Roman CYR" w:hAnsi="Times New Roman CYR" w:cs="Times New Roman CYR"/>
          <w:color w:val="auto"/>
          <w:lang w:eastAsia="ar-SA"/>
        </w:rPr>
        <w:t xml:space="preserve">Публичные слушания проводятся в соответствии с Градостроительным кодексом Российской Федерации, законодательством </w:t>
      </w:r>
      <w:r w:rsidR="00722EF9" w:rsidRPr="0042645D">
        <w:rPr>
          <w:rFonts w:ascii="Times New Roman CYR" w:eastAsia="Times New Roman CYR" w:hAnsi="Times New Roman CYR" w:cs="Times New Roman CYR"/>
          <w:color w:val="auto"/>
          <w:lang w:eastAsia="ar-SA"/>
        </w:rPr>
        <w:t>Республики Мордовия</w:t>
      </w:r>
      <w:r w:rsidRPr="0042645D">
        <w:rPr>
          <w:rFonts w:ascii="Times New Roman CYR" w:eastAsia="Times New Roman CYR" w:hAnsi="Times New Roman CYR" w:cs="Times New Roman CYR"/>
          <w:color w:val="auto"/>
          <w:lang w:eastAsia="ar-SA"/>
        </w:rPr>
        <w:t>, Положением</w:t>
      </w:r>
      <w:r w:rsidRPr="0042645D">
        <w:rPr>
          <w:color w:val="auto"/>
          <w:kern w:val="28"/>
        </w:rPr>
        <w:t xml:space="preserve"> о публичных слушаниях в </w:t>
      </w:r>
      <w:r w:rsidR="00041E66" w:rsidRPr="0042645D">
        <w:rPr>
          <w:color w:val="auto"/>
        </w:rPr>
        <w:t>Ромодановском</w:t>
      </w:r>
      <w:r w:rsidR="00133567" w:rsidRPr="0042645D">
        <w:rPr>
          <w:color w:val="auto"/>
        </w:rPr>
        <w:t xml:space="preserve"> сельском поселении</w:t>
      </w:r>
      <w:r w:rsidRPr="0042645D">
        <w:rPr>
          <w:rFonts w:ascii="Times New Roman CYR" w:eastAsia="Times New Roman CYR" w:hAnsi="Times New Roman CYR" w:cs="Times New Roman CYR"/>
          <w:color w:val="auto"/>
          <w:lang w:eastAsia="ar-SA"/>
        </w:rPr>
        <w:t>, настоящими Правилами, иными нормативными правовыми актами.</w:t>
      </w:r>
    </w:p>
    <w:p w:rsidR="00FB43D3" w:rsidRPr="0042645D" w:rsidRDefault="00FB43D3" w:rsidP="00BA70C4">
      <w:pPr>
        <w:pStyle w:val="ac"/>
        <w:numPr>
          <w:ilvl w:val="0"/>
          <w:numId w:val="48"/>
        </w:numPr>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42645D">
        <w:rPr>
          <w:rFonts w:ascii="Times New Roman CYR" w:eastAsia="Times New Roman CYR" w:hAnsi="Times New Roman CYR" w:cs="Times New Roman CYR"/>
          <w:color w:val="auto"/>
          <w:lang w:eastAsia="ar-SA"/>
        </w:rPr>
        <w:t>Публичные слушания проводятся с целью:</w:t>
      </w:r>
    </w:p>
    <w:p w:rsidR="00FB43D3" w:rsidRPr="0042645D" w:rsidRDefault="00FB43D3" w:rsidP="00402D94">
      <w:pPr>
        <w:pStyle w:val="ac"/>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42645D">
        <w:rPr>
          <w:rFonts w:ascii="Times New Roman CYR" w:eastAsia="Times New Roman CYR" w:hAnsi="Times New Roman CYR" w:cs="Times New Roman CYR"/>
          <w:color w:val="auto"/>
          <w:lang w:eastAsia="ar-SA"/>
        </w:rPr>
        <w:t>- предотвращения ущерба, который может быть нанесен жильцам домов, правообладателям объектов недвижимости, оказавшимся в непосредственной близости к земельным участкам, на которых планируется осуществить строительство, реконструкцию, а также владельцам объектов недвижимости, тем видом деятельности, по поводу которого испрашивается специальное согласование;</w:t>
      </w:r>
    </w:p>
    <w:p w:rsidR="00FB43D3" w:rsidRPr="0042645D" w:rsidRDefault="00FB43D3" w:rsidP="00402D94">
      <w:pPr>
        <w:pStyle w:val="ac"/>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42645D">
        <w:rPr>
          <w:rFonts w:ascii="Times New Roman CYR" w:eastAsia="Times New Roman CYR" w:hAnsi="Times New Roman CYR" w:cs="Times New Roman CYR"/>
          <w:color w:val="auto"/>
          <w:lang w:eastAsia="ar-SA"/>
        </w:rPr>
        <w:t xml:space="preserve">- информирования общественности и обеспечения прав участия граждан в принятии решений </w:t>
      </w:r>
      <w:r w:rsidR="0063139D" w:rsidRPr="0042645D">
        <w:rPr>
          <w:color w:val="auto"/>
          <w:lang w:bidi="ar-SA"/>
        </w:rPr>
        <w:t xml:space="preserve">администрацией </w:t>
      </w:r>
      <w:r w:rsidR="00041E66" w:rsidRPr="0042645D">
        <w:rPr>
          <w:color w:val="auto"/>
          <w:lang w:bidi="ar-SA"/>
        </w:rPr>
        <w:t>Ромодановского</w:t>
      </w:r>
      <w:r w:rsidR="00133567" w:rsidRPr="0042645D">
        <w:rPr>
          <w:color w:val="auto"/>
          <w:lang w:bidi="ar-SA"/>
        </w:rPr>
        <w:t xml:space="preserve"> сельского поселения</w:t>
      </w:r>
      <w:r w:rsidR="0063139D" w:rsidRPr="0042645D">
        <w:rPr>
          <w:rFonts w:ascii="Times New Roman CYR" w:eastAsia="Times New Roman CYR" w:hAnsi="Times New Roman CYR" w:cs="Times New Roman CYR"/>
          <w:color w:val="auto"/>
          <w:lang w:eastAsia="ar-SA"/>
        </w:rPr>
        <w:t xml:space="preserve"> </w:t>
      </w:r>
      <w:r w:rsidRPr="0042645D">
        <w:rPr>
          <w:rFonts w:ascii="Times New Roman CYR" w:eastAsia="Times New Roman CYR" w:hAnsi="Times New Roman CYR" w:cs="Times New Roman CYR"/>
          <w:color w:val="auto"/>
          <w:lang w:eastAsia="ar-SA"/>
        </w:rPr>
        <w:t xml:space="preserve">по </w:t>
      </w:r>
      <w:r w:rsidR="00CC6ADF" w:rsidRPr="0042645D">
        <w:rPr>
          <w:rFonts w:ascii="Times New Roman CYR" w:eastAsia="Times New Roman CYR" w:hAnsi="Times New Roman CYR" w:cs="Times New Roman CYR"/>
          <w:color w:val="auto"/>
          <w:lang w:eastAsia="ar-SA"/>
        </w:rPr>
        <w:t>вопросам градостроительной</w:t>
      </w:r>
      <w:r w:rsidRPr="0042645D">
        <w:rPr>
          <w:rFonts w:ascii="Times New Roman CYR" w:hAnsi="Times New Roman CYR" w:cs="Times New Roman CYR"/>
          <w:color w:val="auto"/>
          <w:lang w:eastAsia="ar-SA"/>
        </w:rPr>
        <w:t xml:space="preserve"> деятельности</w:t>
      </w:r>
      <w:r w:rsidRPr="0042645D">
        <w:rPr>
          <w:rFonts w:ascii="Times New Roman CYR" w:eastAsia="Times New Roman CYR" w:hAnsi="Times New Roman CYR" w:cs="Times New Roman CYR"/>
          <w:color w:val="auto"/>
          <w:lang w:eastAsia="ar-SA"/>
        </w:rPr>
        <w:t>.</w:t>
      </w:r>
    </w:p>
    <w:p w:rsidR="00402D94" w:rsidRPr="0042645D" w:rsidRDefault="00FB43D3" w:rsidP="00BA70C4">
      <w:pPr>
        <w:pStyle w:val="ac"/>
        <w:numPr>
          <w:ilvl w:val="0"/>
          <w:numId w:val="48"/>
        </w:numPr>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42645D">
        <w:rPr>
          <w:rFonts w:ascii="Times New Roman CYR" w:eastAsia="Times New Roman CYR" w:hAnsi="Times New Roman CYR" w:cs="Times New Roman CYR"/>
          <w:color w:val="auto"/>
          <w:lang w:eastAsia="ar-SA"/>
        </w:rPr>
        <w:t xml:space="preserve">Публичные слушания по вопросам </w:t>
      </w:r>
      <w:r w:rsidRPr="0042645D">
        <w:rPr>
          <w:rFonts w:ascii="Times New Roman CYR" w:hAnsi="Times New Roman CYR" w:cs="Times New Roman CYR"/>
          <w:color w:val="auto"/>
          <w:lang w:eastAsia="ar-SA"/>
        </w:rPr>
        <w:t>градостроительной деятельности</w:t>
      </w:r>
      <w:r w:rsidRPr="0042645D">
        <w:rPr>
          <w:rFonts w:ascii="Times New Roman CYR" w:eastAsia="Times New Roman CYR" w:hAnsi="Times New Roman CYR" w:cs="Times New Roman CYR"/>
          <w:color w:val="auto"/>
          <w:lang w:eastAsia="ar-SA"/>
        </w:rPr>
        <w:t xml:space="preserve"> на территории </w:t>
      </w:r>
      <w:r w:rsidR="00041E66" w:rsidRPr="0042645D">
        <w:rPr>
          <w:color w:val="auto"/>
        </w:rPr>
        <w:t>Ромодановского</w:t>
      </w:r>
      <w:r w:rsidR="00133567" w:rsidRPr="0042645D">
        <w:rPr>
          <w:color w:val="auto"/>
        </w:rPr>
        <w:t xml:space="preserve"> сельского поселения</w:t>
      </w:r>
      <w:r w:rsidRPr="0042645D">
        <w:rPr>
          <w:rFonts w:ascii="Times New Roman CYR" w:eastAsia="Times New Roman CYR" w:hAnsi="Times New Roman CYR" w:cs="Times New Roman CYR"/>
          <w:color w:val="auto"/>
          <w:lang w:eastAsia="ar-SA"/>
        </w:rPr>
        <w:t xml:space="preserve"> п</w:t>
      </w:r>
      <w:r w:rsidR="00402D94" w:rsidRPr="0042645D">
        <w:rPr>
          <w:rFonts w:ascii="Times New Roman CYR" w:eastAsia="Times New Roman CYR" w:hAnsi="Times New Roman CYR" w:cs="Times New Roman CYR"/>
          <w:color w:val="auto"/>
          <w:lang w:eastAsia="ar-SA"/>
        </w:rPr>
        <w:t xml:space="preserve">роводятся в следующих случаях: </w:t>
      </w:r>
    </w:p>
    <w:p w:rsidR="00FB43D3" w:rsidRPr="0042645D" w:rsidRDefault="008F2CC8" w:rsidP="00402D94">
      <w:pPr>
        <w:pStyle w:val="ac"/>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42645D">
        <w:rPr>
          <w:rFonts w:ascii="Times New Roman CYR" w:hAnsi="Times New Roman CYR" w:cs="Times New Roman CYR"/>
          <w:color w:val="auto"/>
          <w:lang w:eastAsia="ar-SA"/>
        </w:rPr>
        <w:t>- по проекту Г</w:t>
      </w:r>
      <w:r w:rsidR="00FB43D3" w:rsidRPr="0042645D">
        <w:rPr>
          <w:rFonts w:ascii="Times New Roman CYR" w:hAnsi="Times New Roman CYR" w:cs="Times New Roman CYR"/>
          <w:color w:val="auto"/>
          <w:lang w:eastAsia="ar-SA"/>
        </w:rPr>
        <w:t xml:space="preserve">енерального плана </w:t>
      </w:r>
      <w:r w:rsidR="00041E66" w:rsidRPr="0042645D">
        <w:rPr>
          <w:color w:val="auto"/>
        </w:rPr>
        <w:t>Ромодановского</w:t>
      </w:r>
      <w:r w:rsidR="00133567" w:rsidRPr="0042645D">
        <w:rPr>
          <w:color w:val="auto"/>
        </w:rPr>
        <w:t xml:space="preserve"> сельского поселения</w:t>
      </w:r>
      <w:r w:rsidRPr="0042645D">
        <w:rPr>
          <w:color w:val="auto"/>
        </w:rPr>
        <w:t xml:space="preserve"> (в том числе проекту Г</w:t>
      </w:r>
      <w:r w:rsidR="00FB43D3" w:rsidRPr="0042645D">
        <w:rPr>
          <w:color w:val="auto"/>
        </w:rPr>
        <w:t xml:space="preserve">енерального плана населенного </w:t>
      </w:r>
      <w:r w:rsidRPr="0042645D">
        <w:rPr>
          <w:color w:val="auto"/>
        </w:rPr>
        <w:t>пункта) и внесения изменений в Г</w:t>
      </w:r>
      <w:r w:rsidR="00FB43D3" w:rsidRPr="0042645D">
        <w:rPr>
          <w:color w:val="auto"/>
        </w:rPr>
        <w:t xml:space="preserve">енеральный план </w:t>
      </w:r>
      <w:r w:rsidR="00041E66" w:rsidRPr="0042645D">
        <w:rPr>
          <w:color w:val="auto"/>
        </w:rPr>
        <w:t>Ромодановского</w:t>
      </w:r>
      <w:r w:rsidR="00133567" w:rsidRPr="0042645D">
        <w:rPr>
          <w:color w:val="auto"/>
        </w:rPr>
        <w:t xml:space="preserve"> сельского поселения</w:t>
      </w:r>
      <w:r w:rsidR="00FB43D3" w:rsidRPr="0042645D">
        <w:rPr>
          <w:rFonts w:ascii="Times New Roman CYR" w:hAnsi="Times New Roman CYR" w:cs="Times New Roman CYR"/>
          <w:color w:val="auto"/>
          <w:lang w:eastAsia="ar-SA"/>
        </w:rPr>
        <w:t>;</w:t>
      </w:r>
    </w:p>
    <w:p w:rsidR="00FB43D3" w:rsidRPr="0042645D" w:rsidRDefault="00FB43D3" w:rsidP="00402D94">
      <w:pPr>
        <w:pStyle w:val="ac"/>
        <w:tabs>
          <w:tab w:val="left" w:pos="993"/>
        </w:tabs>
        <w:suppressAutoHyphens/>
        <w:autoSpaceDE w:val="0"/>
        <w:ind w:left="0" w:firstLine="709"/>
        <w:jc w:val="both"/>
        <w:rPr>
          <w:rFonts w:ascii="Times New Roman CYR" w:hAnsi="Times New Roman CYR" w:cs="Times New Roman CYR"/>
          <w:color w:val="auto"/>
          <w:lang w:eastAsia="ar-SA"/>
        </w:rPr>
      </w:pPr>
      <w:r w:rsidRPr="0042645D">
        <w:rPr>
          <w:rFonts w:ascii="Times New Roman CYR" w:hAnsi="Times New Roman CYR" w:cs="Times New Roman CYR"/>
          <w:color w:val="auto"/>
          <w:lang w:eastAsia="ar-SA"/>
        </w:rPr>
        <w:t xml:space="preserve">- по проекту Правил </w:t>
      </w:r>
      <w:r w:rsidRPr="0042645D">
        <w:rPr>
          <w:color w:val="auto"/>
        </w:rPr>
        <w:t>и</w:t>
      </w:r>
      <w:r w:rsidRPr="0042645D">
        <w:rPr>
          <w:i/>
          <w:iCs/>
          <w:color w:val="auto"/>
        </w:rPr>
        <w:t xml:space="preserve"> </w:t>
      </w:r>
      <w:r w:rsidRPr="0042645D">
        <w:rPr>
          <w:color w:val="auto"/>
        </w:rPr>
        <w:t>внесения изменений в Правила</w:t>
      </w:r>
      <w:r w:rsidRPr="0042645D">
        <w:rPr>
          <w:rFonts w:ascii="Times New Roman CYR" w:hAnsi="Times New Roman CYR" w:cs="Times New Roman CYR"/>
          <w:color w:val="auto"/>
          <w:lang w:eastAsia="ar-SA"/>
        </w:rPr>
        <w:t>;</w:t>
      </w:r>
    </w:p>
    <w:p w:rsidR="00FB43D3" w:rsidRPr="0042645D" w:rsidRDefault="00FB43D3" w:rsidP="00402D94">
      <w:pPr>
        <w:pStyle w:val="ac"/>
        <w:tabs>
          <w:tab w:val="left" w:pos="993"/>
        </w:tabs>
        <w:suppressAutoHyphens/>
        <w:autoSpaceDE w:val="0"/>
        <w:ind w:left="0" w:firstLine="709"/>
        <w:jc w:val="both"/>
        <w:rPr>
          <w:rFonts w:ascii="Times New Roman CYR" w:hAnsi="Times New Roman CYR" w:cs="Times New Roman CYR"/>
          <w:color w:val="auto"/>
          <w:lang w:eastAsia="ar-SA"/>
        </w:rPr>
      </w:pPr>
      <w:r w:rsidRPr="0042645D">
        <w:rPr>
          <w:rFonts w:ascii="Times New Roman CYR" w:hAnsi="Times New Roman CYR" w:cs="Times New Roman CYR"/>
          <w:color w:val="auto"/>
          <w:lang w:eastAsia="ar-SA"/>
        </w:rPr>
        <w:t>- по документации по планировке территорий –</w:t>
      </w:r>
      <w:r w:rsidRPr="0042645D">
        <w:rPr>
          <w:color w:val="auto"/>
          <w:sz w:val="28"/>
          <w:szCs w:val="28"/>
        </w:rPr>
        <w:t xml:space="preserve"> </w:t>
      </w:r>
      <w:r w:rsidRPr="0042645D">
        <w:rPr>
          <w:color w:val="auto"/>
        </w:rPr>
        <w:t>проектам планировки территорий и проектам межевания территорий</w:t>
      </w:r>
      <w:r w:rsidRPr="0042645D">
        <w:rPr>
          <w:rFonts w:ascii="Times New Roman CYR" w:hAnsi="Times New Roman CYR" w:cs="Times New Roman CYR"/>
          <w:color w:val="auto"/>
          <w:lang w:eastAsia="ar-SA"/>
        </w:rPr>
        <w:t>;</w:t>
      </w:r>
    </w:p>
    <w:p w:rsidR="00FB43D3" w:rsidRPr="0042645D" w:rsidRDefault="00FB43D3" w:rsidP="00402D94">
      <w:pPr>
        <w:pStyle w:val="ac"/>
        <w:tabs>
          <w:tab w:val="left" w:pos="993"/>
        </w:tabs>
        <w:suppressAutoHyphens/>
        <w:autoSpaceDE w:val="0"/>
        <w:ind w:left="0" w:firstLine="709"/>
        <w:jc w:val="both"/>
        <w:rPr>
          <w:rFonts w:ascii="Times New Roman CYR" w:hAnsi="Times New Roman CYR" w:cs="Times New Roman CYR"/>
          <w:color w:val="auto"/>
          <w:lang w:eastAsia="ar-SA"/>
        </w:rPr>
      </w:pPr>
      <w:r w:rsidRPr="0042645D">
        <w:rPr>
          <w:rFonts w:ascii="Times New Roman CYR" w:hAnsi="Times New Roman CYR" w:cs="Times New Roman CYR"/>
          <w:color w:val="auto"/>
          <w:lang w:eastAsia="ar-SA"/>
        </w:rPr>
        <w:t>- по предоставлению разрешения на условно разрешенный вид использования земельного участка;</w:t>
      </w:r>
    </w:p>
    <w:p w:rsidR="00FB43D3" w:rsidRPr="0042645D" w:rsidRDefault="00FB43D3" w:rsidP="00402D94">
      <w:pPr>
        <w:pStyle w:val="ac"/>
        <w:tabs>
          <w:tab w:val="left" w:pos="993"/>
        </w:tabs>
        <w:suppressAutoHyphens/>
        <w:autoSpaceDE w:val="0"/>
        <w:ind w:left="0" w:firstLine="709"/>
        <w:jc w:val="both"/>
        <w:rPr>
          <w:rFonts w:ascii="Times New Roman CYR" w:hAnsi="Times New Roman CYR" w:cs="Times New Roman CYR"/>
          <w:color w:val="auto"/>
          <w:lang w:eastAsia="ar-SA"/>
        </w:rPr>
      </w:pPr>
      <w:r w:rsidRPr="0042645D">
        <w:rPr>
          <w:rFonts w:ascii="Times New Roman CYR" w:hAnsi="Times New Roman CYR" w:cs="Times New Roman CYR"/>
          <w:color w:val="auto"/>
          <w:lang w:eastAsia="ar-SA"/>
        </w:rPr>
        <w:t>- по предоставлению разрешения на отклонение от предельных параметров разрешенного строительства, реконструкции объектов капитального строительства;</w:t>
      </w:r>
    </w:p>
    <w:p w:rsidR="00FB43D3" w:rsidRPr="0042645D" w:rsidRDefault="00FB43D3" w:rsidP="00402D94">
      <w:pPr>
        <w:pStyle w:val="ac"/>
        <w:tabs>
          <w:tab w:val="left" w:pos="993"/>
        </w:tabs>
        <w:suppressAutoHyphens/>
        <w:autoSpaceDE w:val="0"/>
        <w:ind w:left="0" w:firstLine="709"/>
        <w:jc w:val="both"/>
        <w:rPr>
          <w:rFonts w:ascii="Times New Roman CYR" w:hAnsi="Times New Roman CYR" w:cs="Times New Roman CYR"/>
          <w:color w:val="auto"/>
          <w:lang w:eastAsia="ar-SA"/>
        </w:rPr>
      </w:pPr>
      <w:r w:rsidRPr="0042645D">
        <w:rPr>
          <w:color w:val="auto"/>
        </w:rPr>
        <w:t>- установления (прекращения) публичных сервитутов</w:t>
      </w:r>
      <w:r w:rsidRPr="0042645D">
        <w:rPr>
          <w:color w:val="auto"/>
          <w:sz w:val="28"/>
          <w:szCs w:val="28"/>
        </w:rPr>
        <w:t>.</w:t>
      </w:r>
    </w:p>
    <w:p w:rsidR="00FB43D3" w:rsidRPr="0042645D" w:rsidRDefault="00FB43D3" w:rsidP="00BA70C4">
      <w:pPr>
        <w:pStyle w:val="ac"/>
        <w:numPr>
          <w:ilvl w:val="0"/>
          <w:numId w:val="48"/>
        </w:numPr>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42645D">
        <w:rPr>
          <w:rFonts w:ascii="Times New Roman CYR" w:eastAsia="Times New Roman CYR" w:hAnsi="Times New Roman CYR" w:cs="Times New Roman CYR"/>
          <w:color w:val="auto"/>
          <w:lang w:eastAsia="ar-SA"/>
        </w:rPr>
        <w:t xml:space="preserve">Продолжительность проведения публичных слушаний по вопросам </w:t>
      </w:r>
      <w:r w:rsidRPr="0042645D">
        <w:rPr>
          <w:rFonts w:ascii="Times New Roman CYR" w:hAnsi="Times New Roman CYR" w:cs="Times New Roman CYR"/>
          <w:color w:val="auto"/>
          <w:lang w:eastAsia="ar-SA"/>
        </w:rPr>
        <w:t>градостроительной деятельности</w:t>
      </w:r>
      <w:r w:rsidRPr="0042645D">
        <w:rPr>
          <w:rFonts w:ascii="Times New Roman CYR" w:eastAsia="Times New Roman CYR" w:hAnsi="Times New Roman CYR" w:cs="Times New Roman CYR"/>
          <w:color w:val="auto"/>
          <w:lang w:eastAsia="ar-SA"/>
        </w:rPr>
        <w:t xml:space="preserve">, проводимых на территории </w:t>
      </w:r>
      <w:r w:rsidR="00041E66" w:rsidRPr="0042645D">
        <w:rPr>
          <w:color w:val="auto"/>
        </w:rPr>
        <w:t>Ромодановского</w:t>
      </w:r>
      <w:r w:rsidR="00133567" w:rsidRPr="0042645D">
        <w:rPr>
          <w:color w:val="auto"/>
        </w:rPr>
        <w:t xml:space="preserve"> сельского поселения</w:t>
      </w:r>
      <w:r w:rsidRPr="0042645D">
        <w:rPr>
          <w:rFonts w:ascii="Times New Roman CYR" w:eastAsia="Times New Roman CYR" w:hAnsi="Times New Roman CYR" w:cs="Times New Roman CYR"/>
          <w:color w:val="auto"/>
          <w:lang w:eastAsia="ar-SA"/>
        </w:rPr>
        <w:t>, составляет:</w:t>
      </w:r>
    </w:p>
    <w:p w:rsidR="00FB43D3" w:rsidRPr="0042645D" w:rsidRDefault="00FB43D3" w:rsidP="00402D94">
      <w:pPr>
        <w:pStyle w:val="ac"/>
        <w:tabs>
          <w:tab w:val="left" w:pos="993"/>
        </w:tabs>
        <w:suppressAutoHyphens/>
        <w:autoSpaceDE w:val="0"/>
        <w:ind w:left="0" w:firstLine="709"/>
        <w:jc w:val="both"/>
        <w:rPr>
          <w:color w:val="auto"/>
          <w:lang w:eastAsia="ar-SA"/>
        </w:rPr>
      </w:pPr>
      <w:r w:rsidRPr="0042645D">
        <w:rPr>
          <w:rFonts w:ascii="Times New Roman CYR" w:hAnsi="Times New Roman CYR" w:cs="Times New Roman CYR"/>
          <w:color w:val="auto"/>
          <w:lang w:eastAsia="ar-SA"/>
        </w:rPr>
        <w:t xml:space="preserve">- по проекту генерального плана и внесению изменений в генеральный план – </w:t>
      </w:r>
      <w:r w:rsidRPr="0042645D">
        <w:rPr>
          <w:color w:val="auto"/>
        </w:rPr>
        <w:t xml:space="preserve">не менее одного месяца и более трех месяцев с момента оповещения жителей </w:t>
      </w:r>
      <w:r w:rsidR="00041E66" w:rsidRPr="0042645D">
        <w:rPr>
          <w:color w:val="auto"/>
        </w:rPr>
        <w:t>Ромодановского</w:t>
      </w:r>
      <w:r w:rsidR="00133567" w:rsidRPr="0042645D">
        <w:rPr>
          <w:color w:val="auto"/>
        </w:rPr>
        <w:t xml:space="preserve"> сельского поселения</w:t>
      </w:r>
      <w:r w:rsidRPr="0042645D">
        <w:rPr>
          <w:color w:val="auto"/>
        </w:rPr>
        <w:t xml:space="preserve"> о времени и месте их проведения до дня опубликования заключения о результатах публичных слушаний;</w:t>
      </w:r>
    </w:p>
    <w:p w:rsidR="00FB43D3" w:rsidRPr="0042645D" w:rsidRDefault="00FB43D3" w:rsidP="00402D94">
      <w:pPr>
        <w:pStyle w:val="ac"/>
        <w:tabs>
          <w:tab w:val="left" w:pos="993"/>
        </w:tabs>
        <w:suppressAutoHyphens/>
        <w:autoSpaceDE w:val="0"/>
        <w:ind w:left="0" w:firstLine="709"/>
        <w:jc w:val="both"/>
        <w:rPr>
          <w:rFonts w:ascii="Times New Roman CYR" w:hAnsi="Times New Roman CYR" w:cs="Times New Roman CYR"/>
          <w:color w:val="auto"/>
          <w:lang w:eastAsia="ar-SA"/>
        </w:rPr>
      </w:pPr>
      <w:r w:rsidRPr="0042645D">
        <w:rPr>
          <w:rFonts w:ascii="Times New Roman CYR" w:hAnsi="Times New Roman CYR" w:cs="Times New Roman CYR"/>
          <w:color w:val="auto"/>
          <w:lang w:eastAsia="ar-SA"/>
        </w:rPr>
        <w:t>- по проекту правил землепользования и застройки – не менее двух и не более четырёх месяцев со дня опубликования проекта Правил;</w:t>
      </w:r>
    </w:p>
    <w:p w:rsidR="00FB43D3" w:rsidRPr="0042645D" w:rsidRDefault="00FB43D3" w:rsidP="00402D94">
      <w:pPr>
        <w:pStyle w:val="ac"/>
        <w:tabs>
          <w:tab w:val="left" w:pos="993"/>
        </w:tabs>
        <w:suppressAutoHyphens/>
        <w:autoSpaceDE w:val="0"/>
        <w:ind w:left="0" w:firstLine="709"/>
        <w:jc w:val="both"/>
        <w:rPr>
          <w:rFonts w:ascii="Times New Roman CYR" w:hAnsi="Times New Roman CYR" w:cs="Times New Roman CYR"/>
          <w:color w:val="auto"/>
          <w:lang w:eastAsia="ar-SA"/>
        </w:rPr>
      </w:pPr>
      <w:r w:rsidRPr="0042645D">
        <w:rPr>
          <w:rFonts w:ascii="Times New Roman CYR" w:hAnsi="Times New Roman CYR" w:cs="Times New Roman CYR"/>
          <w:color w:val="auto"/>
          <w:lang w:eastAsia="ar-SA"/>
        </w:rPr>
        <w:t>- по проекту внесения изменений в Правила - не менее двух и не более четырёх месяцев со дня опубликования проекта</w:t>
      </w:r>
      <w:r w:rsidR="00B57306" w:rsidRPr="0042645D">
        <w:rPr>
          <w:rFonts w:ascii="Times New Roman CYR" w:hAnsi="Times New Roman CYR" w:cs="Times New Roman CYR"/>
          <w:color w:val="auto"/>
          <w:lang w:eastAsia="ar-SA"/>
        </w:rPr>
        <w:t xml:space="preserve"> Правил</w:t>
      </w:r>
      <w:r w:rsidRPr="0042645D">
        <w:rPr>
          <w:rFonts w:ascii="Times New Roman CYR" w:hAnsi="Times New Roman CYR" w:cs="Times New Roman CYR"/>
          <w:color w:val="auto"/>
          <w:lang w:eastAsia="ar-SA"/>
        </w:rPr>
        <w:t>;</w:t>
      </w:r>
    </w:p>
    <w:p w:rsidR="00FB43D3" w:rsidRPr="0042645D" w:rsidRDefault="00FB43D3" w:rsidP="00402D94">
      <w:pPr>
        <w:pStyle w:val="ac"/>
        <w:tabs>
          <w:tab w:val="left" w:pos="993"/>
        </w:tabs>
        <w:suppressAutoHyphens/>
        <w:autoSpaceDE w:val="0"/>
        <w:ind w:left="0" w:firstLine="709"/>
        <w:jc w:val="both"/>
        <w:rPr>
          <w:rFonts w:ascii="Times New Roman CYR" w:hAnsi="Times New Roman CYR" w:cs="Times New Roman CYR"/>
          <w:color w:val="auto"/>
          <w:lang w:eastAsia="ar-SA"/>
        </w:rPr>
      </w:pPr>
      <w:r w:rsidRPr="0042645D">
        <w:rPr>
          <w:rFonts w:ascii="Times New Roman CYR" w:hAnsi="Times New Roman CYR" w:cs="Times New Roman CYR"/>
          <w:color w:val="auto"/>
          <w:lang w:eastAsia="ar-SA"/>
        </w:rPr>
        <w:t xml:space="preserve">- в случае подготовки изменений в правила землепользования и застройки в части внесения изменений в градостроительный регламент, установленный для </w:t>
      </w:r>
      <w:r w:rsidR="00CC17FD" w:rsidRPr="0042645D">
        <w:rPr>
          <w:rFonts w:ascii="Times New Roman CYR" w:hAnsi="Times New Roman CYR" w:cs="Times New Roman CYR"/>
          <w:color w:val="auto"/>
          <w:lang w:eastAsia="ar-SA"/>
        </w:rPr>
        <w:t>конкретной территориальной</w:t>
      </w:r>
      <w:r w:rsidRPr="0042645D">
        <w:rPr>
          <w:rFonts w:ascii="Times New Roman CYR" w:hAnsi="Times New Roman CYR" w:cs="Times New Roman CYR"/>
          <w:color w:val="auto"/>
          <w:lang w:eastAsia="ar-SA"/>
        </w:rPr>
        <w:t xml:space="preserve"> зоны - не более чем о</w:t>
      </w:r>
      <w:r w:rsidR="00B57306" w:rsidRPr="0042645D">
        <w:rPr>
          <w:rFonts w:ascii="Times New Roman CYR" w:hAnsi="Times New Roman CYR" w:cs="Times New Roman CYR"/>
          <w:color w:val="auto"/>
          <w:lang w:eastAsia="ar-SA"/>
        </w:rPr>
        <w:t>дин месяц со дня опубликования П</w:t>
      </w:r>
      <w:r w:rsidRPr="0042645D">
        <w:rPr>
          <w:rFonts w:ascii="Times New Roman CYR" w:hAnsi="Times New Roman CYR" w:cs="Times New Roman CYR"/>
          <w:color w:val="auto"/>
          <w:lang w:eastAsia="ar-SA"/>
        </w:rPr>
        <w:t>роекта;</w:t>
      </w:r>
    </w:p>
    <w:p w:rsidR="00FB43D3" w:rsidRPr="0042645D" w:rsidRDefault="00FB43D3" w:rsidP="00402D94">
      <w:pPr>
        <w:pStyle w:val="ac"/>
        <w:tabs>
          <w:tab w:val="left" w:pos="993"/>
        </w:tabs>
        <w:suppressAutoHyphens/>
        <w:autoSpaceDE w:val="0"/>
        <w:ind w:left="0" w:firstLine="709"/>
        <w:jc w:val="both"/>
        <w:rPr>
          <w:rFonts w:ascii="Times New Roman CYR" w:hAnsi="Times New Roman CYR" w:cs="Times New Roman CYR"/>
          <w:color w:val="auto"/>
          <w:lang w:eastAsia="ar-SA"/>
        </w:rPr>
      </w:pPr>
      <w:r w:rsidRPr="0042645D">
        <w:rPr>
          <w:rFonts w:ascii="Times New Roman CYR" w:hAnsi="Times New Roman CYR" w:cs="Times New Roman CYR"/>
          <w:color w:val="auto"/>
          <w:lang w:eastAsia="ar-SA"/>
        </w:rPr>
        <w:t xml:space="preserve">- по вопросам предоставления разрешений на условно разрешенный вид использования земельных участков или объектов капитального строительства – не более одного месяца </w:t>
      </w:r>
      <w:r w:rsidR="00B57306" w:rsidRPr="0042645D">
        <w:rPr>
          <w:color w:val="auto"/>
        </w:rPr>
        <w:t xml:space="preserve">с момента оповещения жителей </w:t>
      </w:r>
      <w:r w:rsidR="00041E66" w:rsidRPr="0042645D">
        <w:rPr>
          <w:color w:val="auto"/>
        </w:rPr>
        <w:t>Ромодановского</w:t>
      </w:r>
      <w:r w:rsidR="00133567" w:rsidRPr="0042645D">
        <w:rPr>
          <w:color w:val="auto"/>
        </w:rPr>
        <w:t xml:space="preserve"> сельского поселения</w:t>
      </w:r>
      <w:r w:rsidR="00B57306" w:rsidRPr="0042645D">
        <w:rPr>
          <w:color w:val="auto"/>
        </w:rPr>
        <w:t xml:space="preserve"> о </w:t>
      </w:r>
      <w:r w:rsidR="00B57306" w:rsidRPr="0042645D">
        <w:rPr>
          <w:color w:val="auto"/>
        </w:rPr>
        <w:lastRenderedPageBreak/>
        <w:t>времени и месте их проведения до дня опубликования заключения о результатах публичных слушаний</w:t>
      </w:r>
      <w:r w:rsidRPr="0042645D">
        <w:rPr>
          <w:rFonts w:ascii="Times New Roman CYR" w:hAnsi="Times New Roman CYR" w:cs="Times New Roman CYR"/>
          <w:color w:val="auto"/>
          <w:lang w:eastAsia="ar-SA"/>
        </w:rPr>
        <w:t>;</w:t>
      </w:r>
    </w:p>
    <w:p w:rsidR="00FB43D3" w:rsidRPr="0042645D" w:rsidRDefault="00FB43D3" w:rsidP="00402D94">
      <w:pPr>
        <w:pStyle w:val="ac"/>
        <w:tabs>
          <w:tab w:val="left" w:pos="993"/>
        </w:tabs>
        <w:suppressAutoHyphens/>
        <w:autoSpaceDE w:val="0"/>
        <w:ind w:left="0" w:firstLine="709"/>
        <w:jc w:val="both"/>
        <w:rPr>
          <w:rFonts w:ascii="Times New Roman CYR" w:hAnsi="Times New Roman CYR" w:cs="Times New Roman CYR"/>
          <w:color w:val="auto"/>
          <w:lang w:eastAsia="ar-SA"/>
        </w:rPr>
      </w:pPr>
      <w:r w:rsidRPr="0042645D">
        <w:rPr>
          <w:rFonts w:ascii="Times New Roman CYR" w:hAnsi="Times New Roman CYR" w:cs="Times New Roman CYR"/>
          <w:color w:val="auto"/>
          <w:lang w:eastAsia="ar-SA"/>
        </w:rPr>
        <w:t xml:space="preserve">- по вопросам предоставления разрешений на отклонение от предельных параметров разрешенного строительства, реконструкции объектов капитального строительства – не более одного месяца </w:t>
      </w:r>
      <w:r w:rsidR="00F200B7" w:rsidRPr="0042645D">
        <w:rPr>
          <w:color w:val="auto"/>
        </w:rPr>
        <w:t xml:space="preserve">с момента оповещения жителей </w:t>
      </w:r>
      <w:r w:rsidR="00041E66" w:rsidRPr="0042645D">
        <w:rPr>
          <w:color w:val="auto"/>
        </w:rPr>
        <w:t>Ромодановского</w:t>
      </w:r>
      <w:r w:rsidR="00133567" w:rsidRPr="0042645D">
        <w:rPr>
          <w:color w:val="auto"/>
        </w:rPr>
        <w:t xml:space="preserve"> сельского поселения</w:t>
      </w:r>
      <w:r w:rsidR="00F200B7" w:rsidRPr="0042645D">
        <w:rPr>
          <w:color w:val="auto"/>
        </w:rPr>
        <w:t xml:space="preserve"> о времени и месте их проведения до дня опубликования заключения о результатах публичных слушаний</w:t>
      </w:r>
      <w:r w:rsidRPr="0042645D">
        <w:rPr>
          <w:rFonts w:ascii="Times New Roman CYR" w:hAnsi="Times New Roman CYR" w:cs="Times New Roman CYR"/>
          <w:color w:val="auto"/>
          <w:lang w:eastAsia="ar-SA"/>
        </w:rPr>
        <w:t>;</w:t>
      </w:r>
    </w:p>
    <w:p w:rsidR="00FB43D3" w:rsidRPr="0042645D" w:rsidRDefault="00FB43D3" w:rsidP="00402D94">
      <w:pPr>
        <w:pStyle w:val="ac"/>
        <w:tabs>
          <w:tab w:val="left" w:pos="993"/>
        </w:tabs>
        <w:suppressAutoHyphens/>
        <w:autoSpaceDE w:val="0"/>
        <w:ind w:left="0" w:firstLine="709"/>
        <w:jc w:val="both"/>
        <w:rPr>
          <w:rFonts w:ascii="Times New Roman CYR" w:hAnsi="Times New Roman CYR" w:cs="Times New Roman CYR"/>
          <w:color w:val="auto"/>
          <w:lang w:eastAsia="ar-SA"/>
        </w:rPr>
      </w:pPr>
      <w:r w:rsidRPr="0042645D">
        <w:rPr>
          <w:rFonts w:ascii="Times New Roman CYR" w:hAnsi="Times New Roman CYR" w:cs="Times New Roman CYR"/>
          <w:color w:val="auto"/>
          <w:lang w:eastAsia="ar-SA"/>
        </w:rPr>
        <w:t xml:space="preserve">- по проектам планировки территорий и проектам межевания территорий – не менее одного месяца и не более трёх месяцев </w:t>
      </w:r>
      <w:r w:rsidR="00F200B7" w:rsidRPr="0042645D">
        <w:rPr>
          <w:color w:val="auto"/>
        </w:rPr>
        <w:t xml:space="preserve">со дня оповещения жителей </w:t>
      </w:r>
      <w:r w:rsidR="00041E66" w:rsidRPr="0042645D">
        <w:rPr>
          <w:color w:val="auto"/>
        </w:rPr>
        <w:t>Ромодановского</w:t>
      </w:r>
      <w:r w:rsidR="00133567" w:rsidRPr="0042645D">
        <w:rPr>
          <w:color w:val="auto"/>
        </w:rPr>
        <w:t xml:space="preserve"> сельского поселения</w:t>
      </w:r>
      <w:r w:rsidR="00F200B7" w:rsidRPr="0042645D">
        <w:rPr>
          <w:color w:val="auto"/>
        </w:rPr>
        <w:t xml:space="preserve"> о времени и месте их проведения до дня опубликования заключения о результатах публичных слушаний</w:t>
      </w:r>
      <w:r w:rsidRPr="0042645D">
        <w:rPr>
          <w:rFonts w:ascii="Times New Roman CYR" w:hAnsi="Times New Roman CYR" w:cs="Times New Roman CYR"/>
          <w:color w:val="auto"/>
          <w:lang w:eastAsia="ar-SA"/>
        </w:rPr>
        <w:t>.</w:t>
      </w:r>
    </w:p>
    <w:p w:rsidR="00FB43D3" w:rsidRPr="0042645D" w:rsidRDefault="00FB43D3" w:rsidP="00BA70C4">
      <w:pPr>
        <w:pStyle w:val="ac"/>
        <w:numPr>
          <w:ilvl w:val="0"/>
          <w:numId w:val="48"/>
        </w:numPr>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42645D">
        <w:rPr>
          <w:rFonts w:ascii="Times New Roman CYR" w:eastAsia="Times New Roman CYR" w:hAnsi="Times New Roman CYR" w:cs="Times New Roman CYR"/>
          <w:color w:val="auto"/>
          <w:lang w:eastAsia="ar-SA"/>
        </w:rPr>
        <w:t>Решение о назначении публичных слушаний, а также оповещение о предстоящих публичных слушаниях подлежат официальному опубликованию. В решении о назначении публичных слушаний по вопросам градостроительной деятельности устанавливаются границы территории, в пределах которой проводятся публичные слушания (по вопросу внесения в Правила землепользования застройки изменений, связанных с размещением или реконструкцией отдельного объекта капитального строительства), либо указывается территориальная зона, в пределах которой проводятся публичные слушания (в случае проведения публичных слушаний по вопросам предоставления разрешений на условно разрешенный вид использования земельных участков или объектов капитального строительства, по вопросам предоставления разрешений на отклонение от предельных параметров разрешенного строительства, реконструкции объектов капитального строительства).</w:t>
      </w:r>
    </w:p>
    <w:p w:rsidR="00FB43D3" w:rsidRPr="0042645D" w:rsidRDefault="00FB43D3" w:rsidP="00BA70C4">
      <w:pPr>
        <w:pStyle w:val="ac"/>
        <w:numPr>
          <w:ilvl w:val="0"/>
          <w:numId w:val="48"/>
        </w:numPr>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42645D">
        <w:rPr>
          <w:rFonts w:ascii="Times New Roman CYR" w:eastAsia="Times New Roman CYR" w:hAnsi="Times New Roman CYR" w:cs="Times New Roman CYR"/>
          <w:color w:val="auto"/>
          <w:lang w:eastAsia="ar-SA"/>
        </w:rPr>
        <w:t xml:space="preserve">Комиссия или орган, уполномоченный главой </w:t>
      </w:r>
      <w:r w:rsidR="00041E66" w:rsidRPr="0042645D">
        <w:rPr>
          <w:color w:val="auto"/>
        </w:rPr>
        <w:t>Ромодановского</w:t>
      </w:r>
      <w:r w:rsidR="00133567" w:rsidRPr="0042645D">
        <w:rPr>
          <w:color w:val="auto"/>
        </w:rPr>
        <w:t xml:space="preserve"> сельского поселения</w:t>
      </w:r>
      <w:r w:rsidRPr="0042645D">
        <w:rPr>
          <w:rFonts w:ascii="Times New Roman CYR" w:eastAsia="Times New Roman CYR" w:hAnsi="Times New Roman CYR" w:cs="Times New Roman CYR"/>
          <w:color w:val="auto"/>
          <w:lang w:eastAsia="ar-SA"/>
        </w:rPr>
        <w:t>, публикует оповещение о предстоящих публичных слушаниях не позднее двух недель до их проведения. Оповещение осуществляется в следующих формах:</w:t>
      </w:r>
    </w:p>
    <w:p w:rsidR="00FB43D3" w:rsidRPr="0042645D" w:rsidRDefault="00FB43D3" w:rsidP="00402D94">
      <w:pPr>
        <w:pStyle w:val="ac"/>
        <w:tabs>
          <w:tab w:val="left" w:pos="993"/>
        </w:tabs>
        <w:suppressAutoHyphens/>
        <w:autoSpaceDE w:val="0"/>
        <w:ind w:left="0" w:firstLine="709"/>
        <w:jc w:val="both"/>
        <w:rPr>
          <w:rFonts w:ascii="Times New Roman CYR" w:hAnsi="Times New Roman CYR" w:cs="Times New Roman CYR"/>
          <w:color w:val="auto"/>
          <w:highlight w:val="yellow"/>
          <w:lang w:eastAsia="ar-SA"/>
        </w:rPr>
      </w:pPr>
      <w:r w:rsidRPr="0042645D">
        <w:rPr>
          <w:rFonts w:ascii="Times New Roman CYR" w:hAnsi="Times New Roman CYR" w:cs="Times New Roman CYR"/>
          <w:color w:val="auto"/>
          <w:lang w:eastAsia="ar-SA"/>
        </w:rPr>
        <w:t>- публикации в местных газетах;</w:t>
      </w:r>
    </w:p>
    <w:p w:rsidR="00FB43D3" w:rsidRPr="0042645D" w:rsidRDefault="00FB43D3" w:rsidP="00402D94">
      <w:pPr>
        <w:pStyle w:val="ac"/>
        <w:tabs>
          <w:tab w:val="left" w:pos="993"/>
        </w:tabs>
        <w:suppressAutoHyphens/>
        <w:autoSpaceDE w:val="0"/>
        <w:ind w:left="0" w:firstLine="709"/>
        <w:jc w:val="both"/>
        <w:rPr>
          <w:rFonts w:ascii="Times New Roman CYR" w:hAnsi="Times New Roman CYR" w:cs="Times New Roman CYR"/>
          <w:color w:val="auto"/>
          <w:lang w:eastAsia="ar-SA"/>
        </w:rPr>
      </w:pPr>
      <w:r w:rsidRPr="0042645D">
        <w:rPr>
          <w:rFonts w:ascii="Times New Roman CYR" w:hAnsi="Times New Roman CYR" w:cs="Times New Roman CYR"/>
          <w:color w:val="auto"/>
          <w:lang w:eastAsia="ar-SA"/>
        </w:rPr>
        <w:t xml:space="preserve">- объявления на официальном сайте </w:t>
      </w:r>
      <w:r w:rsidR="00041E66" w:rsidRPr="0042645D">
        <w:rPr>
          <w:color w:val="auto"/>
        </w:rPr>
        <w:t>Ромодановского</w:t>
      </w:r>
      <w:r w:rsidR="00133567" w:rsidRPr="0042645D">
        <w:rPr>
          <w:color w:val="auto"/>
        </w:rPr>
        <w:t xml:space="preserve"> сельского поселения</w:t>
      </w:r>
      <w:r w:rsidR="00CC17FD" w:rsidRPr="0042645D">
        <w:rPr>
          <w:rFonts w:ascii="Times New Roman CYR" w:hAnsi="Times New Roman CYR" w:cs="Times New Roman CYR"/>
          <w:color w:val="auto"/>
          <w:lang w:eastAsia="ar-SA"/>
        </w:rPr>
        <w:t xml:space="preserve"> в сети </w:t>
      </w:r>
      <w:r w:rsidR="000B1B00" w:rsidRPr="0042645D">
        <w:rPr>
          <w:rFonts w:ascii="Times New Roman CYR" w:hAnsi="Times New Roman CYR" w:cs="Times New Roman CYR"/>
          <w:color w:val="auto"/>
          <w:lang w:eastAsia="ar-SA"/>
        </w:rPr>
        <w:t>«Интернет»</w:t>
      </w:r>
      <w:r w:rsidRPr="0042645D">
        <w:rPr>
          <w:rFonts w:ascii="Times New Roman CYR" w:hAnsi="Times New Roman CYR" w:cs="Times New Roman CYR"/>
          <w:color w:val="auto"/>
          <w:lang w:eastAsia="ar-SA"/>
        </w:rPr>
        <w:t>;</w:t>
      </w:r>
    </w:p>
    <w:p w:rsidR="00FB43D3" w:rsidRPr="0042645D" w:rsidRDefault="00FB43D3" w:rsidP="00402D94">
      <w:pPr>
        <w:pStyle w:val="ac"/>
        <w:tabs>
          <w:tab w:val="left" w:pos="993"/>
        </w:tabs>
        <w:suppressAutoHyphens/>
        <w:autoSpaceDE w:val="0"/>
        <w:ind w:left="0" w:firstLine="709"/>
        <w:jc w:val="both"/>
        <w:rPr>
          <w:rFonts w:ascii="Times New Roman CYR" w:hAnsi="Times New Roman CYR" w:cs="Times New Roman CYR"/>
          <w:color w:val="auto"/>
          <w:lang w:eastAsia="ar-SA"/>
        </w:rPr>
      </w:pPr>
      <w:r w:rsidRPr="0042645D">
        <w:rPr>
          <w:rFonts w:ascii="Times New Roman CYR" w:hAnsi="Times New Roman CYR" w:cs="Times New Roman CYR"/>
          <w:color w:val="auto"/>
          <w:lang w:eastAsia="ar-SA"/>
        </w:rPr>
        <w:t xml:space="preserve">- направления почтовой связью уведомлений о предстоящих публичных слушаниях физическим и юридическим лицам. </w:t>
      </w:r>
    </w:p>
    <w:p w:rsidR="00FB43D3" w:rsidRPr="0042645D" w:rsidRDefault="00FB43D3" w:rsidP="00BA70C4">
      <w:pPr>
        <w:pStyle w:val="ac"/>
        <w:numPr>
          <w:ilvl w:val="0"/>
          <w:numId w:val="48"/>
        </w:numPr>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42645D">
        <w:rPr>
          <w:rFonts w:ascii="Times New Roman CYR" w:eastAsia="Times New Roman CYR" w:hAnsi="Times New Roman CYR" w:cs="Times New Roman CYR"/>
          <w:color w:val="auto"/>
          <w:lang w:eastAsia="ar-SA"/>
        </w:rPr>
        <w:t>Оповещение должно содержать:</w:t>
      </w:r>
    </w:p>
    <w:p w:rsidR="00FB43D3" w:rsidRPr="0042645D" w:rsidRDefault="00FB43D3" w:rsidP="00402D94">
      <w:pPr>
        <w:pStyle w:val="ac"/>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42645D">
        <w:rPr>
          <w:rFonts w:ascii="Times New Roman CYR" w:eastAsia="Times New Roman CYR" w:hAnsi="Times New Roman CYR" w:cs="Times New Roman CYR"/>
          <w:color w:val="auto"/>
          <w:lang w:eastAsia="ar-SA"/>
        </w:rPr>
        <w:t>-  тему обсуждаемого вопроса;</w:t>
      </w:r>
    </w:p>
    <w:p w:rsidR="00FB43D3" w:rsidRPr="0042645D" w:rsidRDefault="00FB43D3" w:rsidP="00402D94">
      <w:pPr>
        <w:pStyle w:val="ac"/>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42645D">
        <w:rPr>
          <w:rFonts w:ascii="Times New Roman CYR" w:eastAsia="Times New Roman CYR" w:hAnsi="Times New Roman CYR" w:cs="Times New Roman CYR"/>
          <w:color w:val="auto"/>
          <w:lang w:eastAsia="ar-SA"/>
        </w:rPr>
        <w:t>- дату, время и место предварительного ознакомления с соответствующей информацией (тип планируемого строительства, место расположения земельного участка, вид запрашиваемого использования и т.д.);</w:t>
      </w:r>
    </w:p>
    <w:p w:rsidR="00FB43D3" w:rsidRPr="0042645D" w:rsidRDefault="00FB43D3" w:rsidP="00402D94">
      <w:pPr>
        <w:pStyle w:val="ac"/>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42645D">
        <w:rPr>
          <w:rFonts w:ascii="Times New Roman CYR" w:eastAsia="Times New Roman CYR" w:hAnsi="Times New Roman CYR" w:cs="Times New Roman CYR"/>
          <w:color w:val="auto"/>
          <w:lang w:eastAsia="ar-SA"/>
        </w:rPr>
        <w:t xml:space="preserve">- дата, время, </w:t>
      </w:r>
      <w:r w:rsidR="00CC17FD" w:rsidRPr="0042645D">
        <w:rPr>
          <w:rFonts w:ascii="Times New Roman CYR" w:eastAsia="Times New Roman CYR" w:hAnsi="Times New Roman CYR" w:cs="Times New Roman CYR"/>
          <w:color w:val="auto"/>
          <w:lang w:eastAsia="ar-SA"/>
        </w:rPr>
        <w:t>и место проведения</w:t>
      </w:r>
      <w:r w:rsidRPr="0042645D">
        <w:rPr>
          <w:rFonts w:ascii="Times New Roman CYR" w:eastAsia="Times New Roman CYR" w:hAnsi="Times New Roman CYR" w:cs="Times New Roman CYR"/>
          <w:color w:val="auto"/>
          <w:lang w:eastAsia="ar-SA"/>
        </w:rPr>
        <w:t xml:space="preserve"> публичных слушаний.</w:t>
      </w:r>
    </w:p>
    <w:p w:rsidR="00FB43D3" w:rsidRPr="0042645D" w:rsidRDefault="00FB43D3" w:rsidP="00BA70C4">
      <w:pPr>
        <w:pStyle w:val="ac"/>
        <w:numPr>
          <w:ilvl w:val="0"/>
          <w:numId w:val="48"/>
        </w:numPr>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42645D">
        <w:rPr>
          <w:rFonts w:ascii="Times New Roman CYR" w:eastAsia="Times New Roman CYR" w:hAnsi="Times New Roman CYR" w:cs="Times New Roman CYR"/>
          <w:color w:val="auto"/>
          <w:lang w:eastAsia="ar-SA"/>
        </w:rPr>
        <w:t xml:space="preserve">Комиссия или орган, уполномоченный главой </w:t>
      </w:r>
      <w:r w:rsidR="00041E66" w:rsidRPr="0042645D">
        <w:rPr>
          <w:color w:val="auto"/>
        </w:rPr>
        <w:t>Ромодановского</w:t>
      </w:r>
      <w:r w:rsidR="00133567" w:rsidRPr="0042645D">
        <w:rPr>
          <w:color w:val="auto"/>
        </w:rPr>
        <w:t xml:space="preserve"> сельского поселения</w:t>
      </w:r>
      <w:r w:rsidRPr="0042645D">
        <w:rPr>
          <w:rFonts w:ascii="Times New Roman CYR" w:eastAsia="Times New Roman CYR" w:hAnsi="Times New Roman CYR" w:cs="Times New Roman CYR"/>
          <w:color w:val="auto"/>
          <w:lang w:eastAsia="ar-SA"/>
        </w:rPr>
        <w:t>, не позднее пяти дней со дня публикации указанного оповещения обеспечивает персональное уведомление лица, направившего заявку о проведении публичных слушаний посредством направления такому лицу заказного письма с информацией о дате и месте проведения публичных слушаний.</w:t>
      </w:r>
    </w:p>
    <w:p w:rsidR="00FB43D3" w:rsidRPr="0042645D" w:rsidRDefault="00FB43D3" w:rsidP="00BA70C4">
      <w:pPr>
        <w:pStyle w:val="ac"/>
        <w:numPr>
          <w:ilvl w:val="0"/>
          <w:numId w:val="48"/>
        </w:numPr>
        <w:tabs>
          <w:tab w:val="left" w:pos="993"/>
        </w:tabs>
        <w:suppressAutoHyphens/>
        <w:autoSpaceDE w:val="0"/>
        <w:ind w:left="0" w:firstLine="709"/>
        <w:jc w:val="both"/>
        <w:rPr>
          <w:rFonts w:ascii="Times New Roman CYR" w:eastAsia="Times New Roman CYR" w:hAnsi="Times New Roman CYR" w:cs="Times New Roman CYR"/>
          <w:color w:val="auto"/>
          <w:lang w:eastAsia="ar-SA"/>
        </w:rPr>
      </w:pPr>
      <w:r w:rsidRPr="0042645D">
        <w:rPr>
          <w:rFonts w:ascii="Times New Roman CYR" w:eastAsia="Times New Roman CYR" w:hAnsi="Times New Roman CYR" w:cs="Times New Roman CYR"/>
          <w:color w:val="auto"/>
          <w:lang w:eastAsia="ar-SA"/>
        </w:rPr>
        <w:t>По результатам публичных слушаний готовятся</w:t>
      </w:r>
      <w:r w:rsidR="00F200B7" w:rsidRPr="0042645D">
        <w:rPr>
          <w:rFonts w:ascii="Times New Roman CYR" w:eastAsia="Times New Roman CYR" w:hAnsi="Times New Roman CYR" w:cs="Times New Roman CYR"/>
          <w:color w:val="auto"/>
          <w:lang w:eastAsia="ar-SA"/>
        </w:rPr>
        <w:t xml:space="preserve"> протоколы публичных слушаний и </w:t>
      </w:r>
      <w:r w:rsidRPr="0042645D">
        <w:rPr>
          <w:rFonts w:ascii="Times New Roman CYR" w:eastAsia="Times New Roman CYR" w:hAnsi="Times New Roman CYR" w:cs="Times New Roman CYR"/>
          <w:color w:val="auto"/>
          <w:lang w:eastAsia="ar-SA"/>
        </w:rPr>
        <w:t xml:space="preserve"> заключения</w:t>
      </w:r>
      <w:r w:rsidR="00F200B7" w:rsidRPr="0042645D">
        <w:rPr>
          <w:rFonts w:ascii="Times New Roman CYR" w:eastAsia="Times New Roman CYR" w:hAnsi="Times New Roman CYR" w:cs="Times New Roman CYR"/>
          <w:color w:val="auto"/>
          <w:lang w:eastAsia="ar-SA"/>
        </w:rPr>
        <w:t xml:space="preserve"> о результатах таких публичных слушаний</w:t>
      </w:r>
      <w:r w:rsidRPr="0042645D">
        <w:rPr>
          <w:rFonts w:ascii="Times New Roman CYR" w:eastAsia="Times New Roman CYR" w:hAnsi="Times New Roman CYR" w:cs="Times New Roman CYR"/>
          <w:color w:val="auto"/>
          <w:lang w:eastAsia="ar-SA"/>
        </w:rPr>
        <w:t xml:space="preserve">, которые направляются </w:t>
      </w:r>
      <w:r w:rsidR="0063139D" w:rsidRPr="0042645D">
        <w:rPr>
          <w:color w:val="auto"/>
          <w:lang w:bidi="ar-SA"/>
        </w:rPr>
        <w:t xml:space="preserve">главе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rFonts w:ascii="Times New Roman CYR" w:eastAsia="Times New Roman CYR" w:hAnsi="Times New Roman CYR" w:cs="Times New Roman CYR"/>
          <w:color w:val="auto"/>
          <w:lang w:eastAsia="ar-SA"/>
        </w:rPr>
        <w:t>.</w:t>
      </w:r>
    </w:p>
    <w:p w:rsidR="00CC17FD" w:rsidRPr="0042645D" w:rsidRDefault="00FB43D3" w:rsidP="00BA70C4">
      <w:pPr>
        <w:pStyle w:val="ac"/>
        <w:numPr>
          <w:ilvl w:val="0"/>
          <w:numId w:val="48"/>
        </w:numPr>
        <w:tabs>
          <w:tab w:val="left" w:pos="993"/>
          <w:tab w:val="left" w:pos="1134"/>
        </w:tabs>
        <w:ind w:left="0" w:firstLine="709"/>
        <w:jc w:val="both"/>
        <w:rPr>
          <w:color w:val="auto"/>
        </w:rPr>
      </w:pPr>
      <w:r w:rsidRPr="0042645D">
        <w:rPr>
          <w:color w:val="auto"/>
        </w:rPr>
        <w:t xml:space="preserve">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041E66" w:rsidRPr="0042645D">
        <w:rPr>
          <w:color w:val="auto"/>
        </w:rPr>
        <w:t>Ромодановского</w:t>
      </w:r>
      <w:r w:rsidR="00133567" w:rsidRPr="0042645D">
        <w:rPr>
          <w:color w:val="auto"/>
        </w:rPr>
        <w:t xml:space="preserve"> сельского поселения</w:t>
      </w:r>
      <w:r w:rsidRPr="0042645D">
        <w:rPr>
          <w:rFonts w:ascii="Times New Roman CYR" w:eastAsia="Times New Roman CYR" w:hAnsi="Times New Roman CYR" w:cs="Times New Roman CYR"/>
          <w:color w:val="auto"/>
          <w:lang w:eastAsia="ar-SA"/>
        </w:rPr>
        <w:t xml:space="preserve"> в </w:t>
      </w:r>
      <w:r w:rsidR="00CC17FD" w:rsidRPr="0042645D">
        <w:rPr>
          <w:rFonts w:ascii="Times New Roman CYR" w:eastAsia="Times New Roman CYR" w:hAnsi="Times New Roman CYR" w:cs="Times New Roman CYR"/>
          <w:color w:val="auto"/>
          <w:lang w:eastAsia="ar-SA"/>
        </w:rPr>
        <w:t xml:space="preserve">сети </w:t>
      </w:r>
      <w:r w:rsidR="000B1B00" w:rsidRPr="0042645D">
        <w:rPr>
          <w:rFonts w:ascii="Times New Roman CYR" w:eastAsia="Times New Roman CYR" w:hAnsi="Times New Roman CYR" w:cs="Times New Roman CYR"/>
          <w:color w:val="auto"/>
          <w:lang w:eastAsia="ar-SA"/>
        </w:rPr>
        <w:t>«Интернет»</w:t>
      </w:r>
      <w:r w:rsidR="00CC17FD" w:rsidRPr="0042645D">
        <w:rPr>
          <w:color w:val="auto"/>
        </w:rPr>
        <w:t>.</w:t>
      </w:r>
    </w:p>
    <w:p w:rsidR="00CC17FD" w:rsidRPr="0042645D" w:rsidRDefault="00FB43D3" w:rsidP="00BA70C4">
      <w:pPr>
        <w:pStyle w:val="ac"/>
        <w:numPr>
          <w:ilvl w:val="0"/>
          <w:numId w:val="48"/>
        </w:numPr>
        <w:tabs>
          <w:tab w:val="left" w:pos="993"/>
          <w:tab w:val="left" w:pos="1134"/>
        </w:tabs>
        <w:ind w:left="0" w:firstLine="709"/>
        <w:jc w:val="both"/>
        <w:rPr>
          <w:color w:val="auto"/>
        </w:rPr>
      </w:pPr>
      <w:r w:rsidRPr="0042645D">
        <w:rPr>
          <w:color w:val="auto"/>
        </w:rPr>
        <w:t xml:space="preserve">Расходы, связанные с организацией и проведением публичных слушаний по </w:t>
      </w:r>
      <w:r w:rsidRPr="0042645D">
        <w:rPr>
          <w:color w:val="auto"/>
        </w:rPr>
        <w:lastRenderedPageBreak/>
        <w:t xml:space="preserve">вопросам градостроительной деятельности, несет соответствующий орган местного самоуправления </w:t>
      </w:r>
      <w:r w:rsidR="00041E66" w:rsidRPr="0042645D">
        <w:rPr>
          <w:color w:val="auto"/>
        </w:rPr>
        <w:t>Ромодановского</w:t>
      </w:r>
      <w:r w:rsidR="00133567" w:rsidRPr="0042645D">
        <w:rPr>
          <w:color w:val="auto"/>
        </w:rPr>
        <w:t xml:space="preserve"> сельского поселения</w:t>
      </w:r>
      <w:r w:rsidRPr="0042645D">
        <w:rPr>
          <w:color w:val="auto"/>
        </w:rPr>
        <w:t>, по вопросу предоставления разрешения на условно разрешённый вид использования, а также по вопросу представления разрешения на отклонение от предельных параметров разрешённого строительства, реконструкции объектов капитального строительства, несёт застройщик (заявитель); по вопросу об установлении (прекращении) публичного сервитута – инициатор установления (прекращения) пу</w:t>
      </w:r>
      <w:r w:rsidR="00CC17FD" w:rsidRPr="0042645D">
        <w:rPr>
          <w:color w:val="auto"/>
        </w:rPr>
        <w:t>бличного сервитута.</w:t>
      </w:r>
      <w:r w:rsidR="00CC17FD" w:rsidRPr="0042645D">
        <w:rPr>
          <w:rFonts w:ascii="Times New Roman CYR" w:eastAsia="Times New Roman CYR" w:hAnsi="Times New Roman CYR" w:cs="Times New Roman CYR"/>
          <w:b/>
          <w:color w:val="auto"/>
          <w:lang w:eastAsia="ar-SA"/>
        </w:rPr>
        <w:t xml:space="preserve"> </w:t>
      </w:r>
    </w:p>
    <w:p w:rsidR="00CC17FD" w:rsidRPr="0042645D" w:rsidRDefault="00CC17FD" w:rsidP="00CC17FD">
      <w:pPr>
        <w:tabs>
          <w:tab w:val="left" w:pos="1134"/>
        </w:tabs>
        <w:ind w:firstLine="720"/>
        <w:jc w:val="center"/>
        <w:rPr>
          <w:rFonts w:ascii="Times New Roman CYR" w:eastAsia="Times New Roman CYR" w:hAnsi="Times New Roman CYR" w:cs="Times New Roman CYR"/>
          <w:b/>
          <w:color w:val="auto"/>
          <w:lang w:eastAsia="ar-SA"/>
        </w:rPr>
      </w:pPr>
    </w:p>
    <w:p w:rsidR="00CC6ADF" w:rsidRPr="0042645D" w:rsidRDefault="00CC6ADF" w:rsidP="00CC6ADF">
      <w:pPr>
        <w:pStyle w:val="Heading50"/>
        <w:keepNext/>
        <w:keepLines/>
        <w:shd w:val="clear" w:color="auto" w:fill="auto"/>
        <w:tabs>
          <w:tab w:val="left" w:pos="993"/>
        </w:tabs>
        <w:spacing w:before="0" w:after="0" w:line="240" w:lineRule="auto"/>
        <w:ind w:firstLine="709"/>
        <w:rPr>
          <w:color w:val="auto"/>
          <w:sz w:val="24"/>
          <w:szCs w:val="24"/>
        </w:rPr>
      </w:pPr>
      <w:bookmarkStart w:id="71" w:name="_Toc479664074"/>
      <w:r w:rsidRPr="0042645D">
        <w:rPr>
          <w:color w:val="auto"/>
          <w:sz w:val="24"/>
          <w:szCs w:val="24"/>
        </w:rPr>
        <w:t>Статья</w:t>
      </w:r>
      <w:r w:rsidR="00F819AA" w:rsidRPr="0042645D">
        <w:rPr>
          <w:color w:val="auto"/>
          <w:sz w:val="24"/>
          <w:szCs w:val="24"/>
        </w:rPr>
        <w:t xml:space="preserve"> 22</w:t>
      </w:r>
      <w:r w:rsidRPr="0042645D">
        <w:rPr>
          <w:color w:val="auto"/>
          <w:sz w:val="24"/>
          <w:szCs w:val="24"/>
        </w:rPr>
        <w:t>. Особенности проведения публичных слушаний по вопросам предоставления разрешения на условно разрешенный вид использования земельного участка, объекта капитального строительства и разрешения на отклонение от предельных параметров разрешенного строительства, реконструкции объектов капитального строительства</w:t>
      </w:r>
      <w:bookmarkEnd w:id="71"/>
    </w:p>
    <w:p w:rsidR="00CC6ADF" w:rsidRPr="0042645D" w:rsidRDefault="00CC6ADF" w:rsidP="00CC17FD">
      <w:pPr>
        <w:tabs>
          <w:tab w:val="left" w:pos="1134"/>
        </w:tabs>
        <w:ind w:firstLine="720"/>
        <w:jc w:val="center"/>
        <w:rPr>
          <w:rFonts w:ascii="Times New Roman CYR" w:eastAsia="Times New Roman CYR" w:hAnsi="Times New Roman CYR" w:cs="Times New Roman CYR"/>
          <w:b/>
          <w:color w:val="auto"/>
          <w:lang w:eastAsia="ar-SA"/>
        </w:rPr>
      </w:pPr>
    </w:p>
    <w:p w:rsidR="00CC17FD" w:rsidRPr="0042645D" w:rsidRDefault="00CC17FD" w:rsidP="00F345B6">
      <w:pPr>
        <w:pStyle w:val="ac"/>
        <w:numPr>
          <w:ilvl w:val="0"/>
          <w:numId w:val="14"/>
        </w:numPr>
        <w:tabs>
          <w:tab w:val="right" w:pos="993"/>
        </w:tabs>
        <w:ind w:left="0" w:firstLine="709"/>
        <w:jc w:val="both"/>
        <w:rPr>
          <w:rFonts w:eastAsia="Times New Roman CYR"/>
          <w:color w:val="auto"/>
        </w:rPr>
      </w:pPr>
      <w:r w:rsidRPr="0042645D">
        <w:rPr>
          <w:rFonts w:eastAsia="Times New Roman CYR"/>
          <w:color w:val="auto"/>
        </w:rPr>
        <w:t xml:space="preserve">Вопросы о предоставлении разрешения на условно разрешенный вид использования и разрешения </w:t>
      </w:r>
      <w:r w:rsidRPr="0042645D">
        <w:rPr>
          <w:color w:val="auto"/>
        </w:rPr>
        <w:t xml:space="preserve">на отклонение от предельных параметров разрешенного строительства, реконструкции объектов капитального строительства, </w:t>
      </w:r>
      <w:r w:rsidRPr="0042645D">
        <w:rPr>
          <w:rFonts w:eastAsia="Times New Roman CYR"/>
          <w:color w:val="auto"/>
        </w:rPr>
        <w:t xml:space="preserve">подлежат обсуждению на публичных слушаниях, проводимых в порядке, определенном Градостроительным кодексом Российской Федерации, законодательством </w:t>
      </w:r>
      <w:r w:rsidR="00722EF9" w:rsidRPr="0042645D">
        <w:rPr>
          <w:rFonts w:eastAsia="Times New Roman CYR"/>
          <w:color w:val="auto"/>
        </w:rPr>
        <w:t>Республики Мордовия</w:t>
      </w:r>
      <w:r w:rsidRPr="0042645D">
        <w:rPr>
          <w:rFonts w:eastAsia="Times New Roman CYR"/>
          <w:color w:val="auto"/>
        </w:rPr>
        <w:t xml:space="preserve"> о градостроительной деятельности, нормативными правовыми актами органов местного самоуправления, настоящими Правилами.</w:t>
      </w:r>
    </w:p>
    <w:p w:rsidR="00CC17FD" w:rsidRPr="0042645D" w:rsidRDefault="00CC17FD" w:rsidP="00F345B6">
      <w:pPr>
        <w:pStyle w:val="ac"/>
        <w:numPr>
          <w:ilvl w:val="0"/>
          <w:numId w:val="14"/>
        </w:numPr>
        <w:tabs>
          <w:tab w:val="right" w:pos="993"/>
        </w:tabs>
        <w:ind w:left="0" w:firstLine="709"/>
        <w:jc w:val="both"/>
        <w:rPr>
          <w:color w:val="auto"/>
        </w:rPr>
      </w:pPr>
      <w:r w:rsidRPr="0042645D">
        <w:rPr>
          <w:color w:val="auto"/>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разрешения на условно разрешенный вид использования проводятся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CC17FD" w:rsidRPr="0042645D" w:rsidRDefault="00CC17FD" w:rsidP="00F345B6">
      <w:pPr>
        <w:pStyle w:val="ac"/>
        <w:numPr>
          <w:ilvl w:val="0"/>
          <w:numId w:val="14"/>
        </w:numPr>
        <w:tabs>
          <w:tab w:val="right" w:pos="993"/>
        </w:tabs>
        <w:ind w:left="0" w:firstLine="709"/>
        <w:jc w:val="both"/>
        <w:rPr>
          <w:color w:val="auto"/>
        </w:rPr>
      </w:pPr>
      <w:r w:rsidRPr="0042645D">
        <w:rPr>
          <w:color w:val="auto"/>
        </w:rPr>
        <w:t>Комиссия направляет сообщения о проведении публичных слушаний по вопросу предоставления разрешения на условно разрешенный вид использования, разрешения на отклонение от предельных параметров разрешенного строительства, реконструкции объектов капитального строительства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условно разрешенный вид использования.</w:t>
      </w:r>
    </w:p>
    <w:p w:rsidR="00CC17FD" w:rsidRPr="0042645D" w:rsidRDefault="00CC17FD" w:rsidP="00F345B6">
      <w:pPr>
        <w:pStyle w:val="ac"/>
        <w:numPr>
          <w:ilvl w:val="0"/>
          <w:numId w:val="14"/>
        </w:numPr>
        <w:tabs>
          <w:tab w:val="right" w:pos="993"/>
        </w:tabs>
        <w:ind w:left="0" w:firstLine="709"/>
        <w:jc w:val="both"/>
        <w:rPr>
          <w:color w:val="auto"/>
        </w:rPr>
      </w:pPr>
      <w:r w:rsidRPr="0042645D">
        <w:rPr>
          <w:color w:val="auto"/>
        </w:rPr>
        <w:t>Участники публичных слушаний по вопросу о предоставлении разрешения на условно разрешенный вид использования, разрешения на отклонение от предельных параметров разрешенного строительства, реконструкции объектов капитального строи</w:t>
      </w:r>
      <w:r w:rsidR="00F200B7" w:rsidRPr="0042645D">
        <w:rPr>
          <w:color w:val="auto"/>
        </w:rPr>
        <w:t>тельства, вправе представить в к</w:t>
      </w:r>
      <w:r w:rsidRPr="0042645D">
        <w:rPr>
          <w:color w:val="auto"/>
        </w:rPr>
        <w:t>омиссию свои предложения и замечания, касающиеся указанного вопроса, для включения их в протокол публичных слушаний.</w:t>
      </w:r>
    </w:p>
    <w:p w:rsidR="00CC17FD" w:rsidRPr="0042645D" w:rsidRDefault="00CC17FD" w:rsidP="00F345B6">
      <w:pPr>
        <w:pStyle w:val="ac"/>
        <w:numPr>
          <w:ilvl w:val="0"/>
          <w:numId w:val="14"/>
        </w:numPr>
        <w:tabs>
          <w:tab w:val="right" w:pos="993"/>
        </w:tabs>
        <w:ind w:left="0" w:firstLine="709"/>
        <w:jc w:val="both"/>
        <w:rPr>
          <w:rFonts w:eastAsia="Times New Roman CYR"/>
          <w:color w:val="auto"/>
        </w:rPr>
      </w:pPr>
      <w:r w:rsidRPr="0042645D">
        <w:rPr>
          <w:rFonts w:eastAsia="Times New Roman CYR"/>
          <w:color w:val="auto"/>
        </w:rPr>
        <w:t xml:space="preserve">Сроки и порядок проведения публичных слушаний по вопросам предоставления разрешения на условно разрешенный вид использования земельного участка, объекта </w:t>
      </w:r>
      <w:r w:rsidRPr="0042645D">
        <w:rPr>
          <w:rFonts w:eastAsia="Times New Roman CYR"/>
          <w:color w:val="auto"/>
        </w:rPr>
        <w:lastRenderedPageBreak/>
        <w:t xml:space="preserve">капитального строительства и разрешения на отклонение от предельных параметров разрешенного строительства, реконструкции объектов капитального строительства, установлены </w:t>
      </w:r>
      <w:r w:rsidR="00C54C75" w:rsidRPr="0042645D">
        <w:rPr>
          <w:rFonts w:eastAsia="Times New Roman CYR"/>
          <w:color w:val="auto"/>
        </w:rPr>
        <w:t>в статье 21</w:t>
      </w:r>
      <w:r w:rsidRPr="0042645D">
        <w:rPr>
          <w:rFonts w:eastAsia="Times New Roman CYR"/>
          <w:color w:val="auto"/>
        </w:rPr>
        <w:t xml:space="preserve"> настоящих Правил. </w:t>
      </w:r>
    </w:p>
    <w:p w:rsidR="00CC17FD" w:rsidRPr="0042645D" w:rsidRDefault="00CC17FD" w:rsidP="00F345B6">
      <w:pPr>
        <w:pStyle w:val="ac"/>
        <w:numPr>
          <w:ilvl w:val="0"/>
          <w:numId w:val="14"/>
        </w:numPr>
        <w:tabs>
          <w:tab w:val="right" w:pos="993"/>
        </w:tabs>
        <w:ind w:left="0" w:firstLine="709"/>
        <w:jc w:val="both"/>
        <w:rPr>
          <w:color w:val="auto"/>
        </w:rPr>
      </w:pPr>
      <w:r w:rsidRPr="0042645D">
        <w:rPr>
          <w:color w:val="auto"/>
        </w:rPr>
        <w:t xml:space="preserve">Заключение о результатах публичных слушаний по вопросам предоставления разрешения на условно разрешенный вид использования, разрешения на отклонение от предельных параметров разрешенного строительства, реконструкции объектов капитального строительства, подлежат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041E66" w:rsidRPr="0042645D">
        <w:rPr>
          <w:color w:val="auto"/>
        </w:rPr>
        <w:t>Ромодановского</w:t>
      </w:r>
      <w:r w:rsidR="00133567" w:rsidRPr="0042645D">
        <w:rPr>
          <w:color w:val="auto"/>
        </w:rPr>
        <w:t xml:space="preserve"> сельского поселения</w:t>
      </w:r>
      <w:r w:rsidR="00CC6ADF" w:rsidRPr="0042645D">
        <w:rPr>
          <w:rFonts w:eastAsia="Times New Roman CYR"/>
          <w:color w:val="auto"/>
        </w:rPr>
        <w:t xml:space="preserve"> в сети </w:t>
      </w:r>
      <w:r w:rsidR="000B1B00" w:rsidRPr="0042645D">
        <w:rPr>
          <w:rFonts w:eastAsia="Times New Roman CYR"/>
          <w:color w:val="auto"/>
        </w:rPr>
        <w:t>«Интернет»</w:t>
      </w:r>
      <w:r w:rsidRPr="0042645D">
        <w:rPr>
          <w:color w:val="auto"/>
        </w:rPr>
        <w:t>.</w:t>
      </w:r>
    </w:p>
    <w:p w:rsidR="00CC17FD" w:rsidRPr="0042645D" w:rsidRDefault="00CC17FD" w:rsidP="00CC17FD">
      <w:pPr>
        <w:tabs>
          <w:tab w:val="left" w:pos="1134"/>
        </w:tabs>
        <w:ind w:firstLine="720"/>
        <w:jc w:val="center"/>
        <w:rPr>
          <w:rFonts w:ascii="Times New Roman CYR" w:eastAsia="Times New Roman CYR" w:hAnsi="Times New Roman CYR" w:cs="Times New Roman CYR"/>
          <w:b/>
          <w:color w:val="auto"/>
          <w:lang w:eastAsia="ar-SA"/>
        </w:rPr>
      </w:pPr>
    </w:p>
    <w:p w:rsidR="00CC6ADF" w:rsidRPr="0042645D" w:rsidRDefault="00CC6ADF" w:rsidP="00CC6ADF">
      <w:pPr>
        <w:pStyle w:val="Heading50"/>
        <w:keepNext/>
        <w:keepLines/>
        <w:shd w:val="clear" w:color="auto" w:fill="auto"/>
        <w:tabs>
          <w:tab w:val="left" w:pos="993"/>
        </w:tabs>
        <w:spacing w:before="0" w:after="0" w:line="240" w:lineRule="auto"/>
        <w:ind w:firstLine="709"/>
        <w:rPr>
          <w:color w:val="auto"/>
          <w:sz w:val="24"/>
          <w:szCs w:val="24"/>
        </w:rPr>
      </w:pPr>
      <w:bookmarkStart w:id="72" w:name="_Toc479664075"/>
      <w:r w:rsidRPr="0042645D">
        <w:rPr>
          <w:color w:val="auto"/>
          <w:sz w:val="24"/>
          <w:szCs w:val="24"/>
        </w:rPr>
        <w:t>Статья</w:t>
      </w:r>
      <w:r w:rsidR="00F819AA" w:rsidRPr="0042645D">
        <w:rPr>
          <w:color w:val="auto"/>
          <w:sz w:val="24"/>
          <w:szCs w:val="24"/>
        </w:rPr>
        <w:t xml:space="preserve"> 23</w:t>
      </w:r>
      <w:r w:rsidRPr="0042645D">
        <w:rPr>
          <w:color w:val="auto"/>
          <w:sz w:val="24"/>
          <w:szCs w:val="24"/>
        </w:rPr>
        <w:t>. Особенности проведения публичных слушаний по обсуждению документации по планировке территории</w:t>
      </w:r>
      <w:bookmarkEnd w:id="72"/>
    </w:p>
    <w:p w:rsidR="00CC17FD" w:rsidRPr="0042645D" w:rsidRDefault="00CC17FD" w:rsidP="00CC17FD">
      <w:pPr>
        <w:tabs>
          <w:tab w:val="left" w:pos="1134"/>
        </w:tabs>
        <w:ind w:firstLine="720"/>
        <w:jc w:val="center"/>
        <w:rPr>
          <w:rFonts w:ascii="Times New Roman CYR" w:eastAsia="Times New Roman CYR" w:hAnsi="Times New Roman CYR" w:cs="Times New Roman CYR"/>
          <w:b/>
          <w:color w:val="auto"/>
          <w:lang w:eastAsia="ar-SA"/>
        </w:rPr>
      </w:pPr>
    </w:p>
    <w:p w:rsidR="00CC17FD" w:rsidRPr="0042645D" w:rsidRDefault="00CC17FD" w:rsidP="00F345B6">
      <w:pPr>
        <w:pStyle w:val="ac"/>
        <w:numPr>
          <w:ilvl w:val="0"/>
          <w:numId w:val="15"/>
        </w:numPr>
        <w:tabs>
          <w:tab w:val="right" w:pos="993"/>
        </w:tabs>
        <w:ind w:left="0" w:firstLine="709"/>
        <w:jc w:val="both"/>
        <w:rPr>
          <w:rFonts w:eastAsia="Times New Roman CYR"/>
          <w:color w:val="auto"/>
        </w:rPr>
      </w:pPr>
      <w:r w:rsidRPr="0042645D">
        <w:rPr>
          <w:color w:val="auto"/>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CC17FD" w:rsidRPr="0042645D" w:rsidRDefault="00CC17FD" w:rsidP="00F345B6">
      <w:pPr>
        <w:pStyle w:val="ac"/>
        <w:numPr>
          <w:ilvl w:val="0"/>
          <w:numId w:val="15"/>
        </w:numPr>
        <w:tabs>
          <w:tab w:val="right" w:pos="993"/>
        </w:tabs>
        <w:ind w:left="0" w:firstLine="709"/>
        <w:jc w:val="both"/>
        <w:rPr>
          <w:rFonts w:eastAsia="Times New Roman CYR"/>
          <w:color w:val="auto"/>
        </w:rPr>
      </w:pPr>
      <w:r w:rsidRPr="0042645D">
        <w:rPr>
          <w:color w:val="auto"/>
        </w:rPr>
        <w:t>При проведении публичных слушаний по проекту планировки территории и проекту межевания территории всем заинтересованным лицам должны быть обеспечены равные возможности для выражения своего мнения.</w:t>
      </w:r>
    </w:p>
    <w:p w:rsidR="00CC6ADF" w:rsidRPr="0042645D" w:rsidRDefault="00CC17FD" w:rsidP="00F345B6">
      <w:pPr>
        <w:pStyle w:val="ac"/>
        <w:numPr>
          <w:ilvl w:val="0"/>
          <w:numId w:val="15"/>
        </w:numPr>
        <w:tabs>
          <w:tab w:val="right" w:pos="993"/>
        </w:tabs>
        <w:ind w:left="0" w:firstLine="709"/>
        <w:jc w:val="both"/>
        <w:rPr>
          <w:rFonts w:eastAsia="Times New Roman CYR"/>
          <w:color w:val="auto"/>
        </w:rPr>
      </w:pPr>
      <w:r w:rsidRPr="0042645D">
        <w:rPr>
          <w:rFonts w:eastAsia="Times New Roman CYR"/>
          <w:color w:val="auto"/>
        </w:rPr>
        <w:t xml:space="preserve">Публичные слушания организует </w:t>
      </w:r>
      <w:r w:rsidR="0063139D" w:rsidRPr="0042645D">
        <w:rPr>
          <w:color w:val="auto"/>
          <w:lang w:bidi="ar-SA"/>
        </w:rPr>
        <w:t xml:space="preserve">администрация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rFonts w:eastAsia="Times New Roman CYR"/>
          <w:color w:val="auto"/>
        </w:rPr>
        <w:t>.</w:t>
      </w:r>
    </w:p>
    <w:p w:rsidR="00CC6ADF" w:rsidRPr="0042645D" w:rsidRDefault="00CC17FD" w:rsidP="00F345B6">
      <w:pPr>
        <w:pStyle w:val="ac"/>
        <w:numPr>
          <w:ilvl w:val="0"/>
          <w:numId w:val="15"/>
        </w:numPr>
        <w:tabs>
          <w:tab w:val="right" w:pos="993"/>
        </w:tabs>
        <w:ind w:left="0" w:firstLine="709"/>
        <w:jc w:val="both"/>
        <w:rPr>
          <w:rFonts w:eastAsia="Times New Roman CYR"/>
          <w:color w:val="auto"/>
        </w:rPr>
      </w:pPr>
      <w:r w:rsidRPr="0042645D">
        <w:rPr>
          <w:rFonts w:eastAsia="Times New Roman CYR"/>
          <w:color w:val="auto"/>
        </w:rPr>
        <w:t>Правом обсуждения документации по планировке территории на публичных слушаниях обладают лица:</w:t>
      </w:r>
    </w:p>
    <w:p w:rsidR="00CC6ADF" w:rsidRPr="0042645D" w:rsidRDefault="00CC17FD" w:rsidP="00CC6ADF">
      <w:pPr>
        <w:pStyle w:val="ac"/>
        <w:tabs>
          <w:tab w:val="right" w:pos="993"/>
        </w:tabs>
        <w:ind w:left="0" w:firstLine="709"/>
        <w:jc w:val="both"/>
        <w:rPr>
          <w:rFonts w:eastAsia="Times New Roman CYR"/>
          <w:color w:val="auto"/>
        </w:rPr>
      </w:pPr>
      <w:r w:rsidRPr="0042645D">
        <w:rPr>
          <w:rFonts w:eastAsia="Times New Roman CYR"/>
          <w:color w:val="auto"/>
        </w:rPr>
        <w:t>- проживающие на территории, применительно к которой подготовлена документация по планировке территории;</w:t>
      </w:r>
    </w:p>
    <w:p w:rsidR="00CC6ADF" w:rsidRPr="0042645D" w:rsidRDefault="00CC17FD" w:rsidP="00CC6ADF">
      <w:pPr>
        <w:pStyle w:val="ac"/>
        <w:tabs>
          <w:tab w:val="right" w:pos="993"/>
        </w:tabs>
        <w:ind w:left="0" w:firstLine="709"/>
        <w:jc w:val="both"/>
        <w:rPr>
          <w:rFonts w:eastAsia="Times New Roman CYR"/>
          <w:color w:val="auto"/>
        </w:rPr>
      </w:pPr>
      <w:r w:rsidRPr="0042645D">
        <w:rPr>
          <w:rFonts w:eastAsia="Times New Roman CYR"/>
          <w:color w:val="auto"/>
        </w:rPr>
        <w:t>- обладающие на праве собственности, аренды, пользования объектами недвижимости, расположенными на территории, применительно к которой подготовлена документация по планировке территории;</w:t>
      </w:r>
    </w:p>
    <w:p w:rsidR="00CC6ADF" w:rsidRPr="0042645D" w:rsidRDefault="00CC17FD" w:rsidP="00CC6ADF">
      <w:pPr>
        <w:pStyle w:val="ac"/>
        <w:tabs>
          <w:tab w:val="right" w:pos="993"/>
        </w:tabs>
        <w:ind w:left="0" w:firstLine="709"/>
        <w:jc w:val="both"/>
        <w:rPr>
          <w:rFonts w:eastAsia="Times New Roman CYR"/>
          <w:color w:val="auto"/>
        </w:rPr>
      </w:pPr>
      <w:r w:rsidRPr="0042645D">
        <w:rPr>
          <w:rFonts w:eastAsia="Times New Roman CYR"/>
          <w:color w:val="auto"/>
        </w:rPr>
        <w:t>- проживающие и обладающие объектами недвижимости, расположенными на территориях, примыкающих к территории, применительно к которой подготовлена документация по планировке территории;</w:t>
      </w:r>
    </w:p>
    <w:p w:rsidR="00CC6ADF" w:rsidRPr="0042645D" w:rsidRDefault="00CC17FD" w:rsidP="00CC6ADF">
      <w:pPr>
        <w:pStyle w:val="ac"/>
        <w:tabs>
          <w:tab w:val="right" w:pos="993"/>
        </w:tabs>
        <w:ind w:left="0" w:firstLine="709"/>
        <w:jc w:val="both"/>
        <w:rPr>
          <w:rFonts w:eastAsia="Times New Roman CYR"/>
          <w:color w:val="auto"/>
        </w:rPr>
      </w:pPr>
      <w:r w:rsidRPr="0042645D">
        <w:rPr>
          <w:rFonts w:eastAsia="Times New Roman CYR"/>
          <w:color w:val="auto"/>
        </w:rPr>
        <w:t xml:space="preserve">- иные лица, законные интересы </w:t>
      </w:r>
      <w:r w:rsidR="00CC6ADF" w:rsidRPr="0042645D">
        <w:rPr>
          <w:rFonts w:eastAsia="Times New Roman CYR"/>
          <w:color w:val="auto"/>
        </w:rPr>
        <w:t>которых могут</w:t>
      </w:r>
      <w:r w:rsidRPr="0042645D">
        <w:rPr>
          <w:rFonts w:eastAsia="Times New Roman CYR"/>
          <w:color w:val="auto"/>
        </w:rPr>
        <w:t xml:space="preserve"> быть нарушены в свя</w:t>
      </w:r>
      <w:r w:rsidR="00CC6ADF" w:rsidRPr="0042645D">
        <w:rPr>
          <w:rFonts w:eastAsia="Times New Roman CYR"/>
          <w:color w:val="auto"/>
        </w:rPr>
        <w:t>зи с реализацией таких проектов</w:t>
      </w:r>
    </w:p>
    <w:p w:rsidR="00CC6ADF" w:rsidRPr="0042645D" w:rsidRDefault="00CC17FD" w:rsidP="00F345B6">
      <w:pPr>
        <w:pStyle w:val="ac"/>
        <w:numPr>
          <w:ilvl w:val="0"/>
          <w:numId w:val="15"/>
        </w:numPr>
        <w:tabs>
          <w:tab w:val="right" w:pos="993"/>
        </w:tabs>
        <w:ind w:left="0" w:firstLine="709"/>
        <w:jc w:val="both"/>
        <w:rPr>
          <w:rFonts w:eastAsia="Times New Roman CYR"/>
          <w:color w:val="auto"/>
        </w:rPr>
      </w:pPr>
      <w:r w:rsidRPr="0042645D">
        <w:rPr>
          <w:rFonts w:eastAsia="Times New Roman CYR"/>
          <w:color w:val="auto"/>
        </w:rPr>
        <w:t>В оповещении о проведении публичных слушаний указываются:</w:t>
      </w:r>
    </w:p>
    <w:p w:rsidR="00CC6ADF" w:rsidRPr="0042645D" w:rsidRDefault="00CC17FD" w:rsidP="00CC6ADF">
      <w:pPr>
        <w:pStyle w:val="ac"/>
        <w:tabs>
          <w:tab w:val="right" w:pos="993"/>
        </w:tabs>
        <w:ind w:left="0" w:firstLine="709"/>
        <w:jc w:val="both"/>
        <w:rPr>
          <w:rFonts w:eastAsia="Times New Roman CYR"/>
          <w:color w:val="auto"/>
        </w:rPr>
      </w:pPr>
      <w:r w:rsidRPr="0042645D">
        <w:rPr>
          <w:rFonts w:eastAsia="Times New Roman CYR"/>
          <w:color w:val="auto"/>
        </w:rPr>
        <w:t>- дата, время и место проведения публичных слушаний, телефон лица ответственного за их проведение;</w:t>
      </w:r>
    </w:p>
    <w:p w:rsidR="00CC17FD" w:rsidRPr="0042645D" w:rsidRDefault="00CC17FD" w:rsidP="00CC6ADF">
      <w:pPr>
        <w:pStyle w:val="ac"/>
        <w:tabs>
          <w:tab w:val="right" w:pos="993"/>
        </w:tabs>
        <w:ind w:left="0" w:firstLine="709"/>
        <w:jc w:val="both"/>
        <w:rPr>
          <w:rFonts w:eastAsia="Times New Roman CYR"/>
          <w:color w:val="auto"/>
        </w:rPr>
      </w:pPr>
      <w:r w:rsidRPr="0042645D">
        <w:rPr>
          <w:rFonts w:eastAsia="Times New Roman CYR"/>
          <w:color w:val="auto"/>
        </w:rPr>
        <w:t>- дата, время и место предварительного ознакомления с документацией по планировке территории.</w:t>
      </w:r>
    </w:p>
    <w:p w:rsidR="00CC17FD" w:rsidRPr="0042645D" w:rsidRDefault="00CC17FD" w:rsidP="00F345B6">
      <w:pPr>
        <w:pStyle w:val="ac"/>
        <w:numPr>
          <w:ilvl w:val="0"/>
          <w:numId w:val="15"/>
        </w:numPr>
        <w:tabs>
          <w:tab w:val="right" w:pos="993"/>
          <w:tab w:val="right" w:pos="1134"/>
        </w:tabs>
        <w:ind w:left="0" w:firstLine="709"/>
        <w:jc w:val="both"/>
        <w:rPr>
          <w:rFonts w:eastAsia="Times New Roman CYR"/>
          <w:color w:val="auto"/>
        </w:rPr>
      </w:pPr>
      <w:r w:rsidRPr="0042645D">
        <w:rPr>
          <w:rFonts w:eastAsia="Times New Roman CYR"/>
          <w:color w:val="auto"/>
        </w:rPr>
        <w:t>В случаях, когда рассматриваются вопросы о границах зон изъятия, в том числе путем выкупа, резервирования земельных участков, иных объектов недвижимости для государственных и муниципальных нужд, правообладатели недвижимости, расположенной в границах указанных зон, информируются персонально о предстоящих публичных слушаниях.</w:t>
      </w:r>
    </w:p>
    <w:p w:rsidR="00CC17FD" w:rsidRPr="0042645D" w:rsidRDefault="00CC17FD" w:rsidP="00F345B6">
      <w:pPr>
        <w:pStyle w:val="ac"/>
        <w:numPr>
          <w:ilvl w:val="0"/>
          <w:numId w:val="15"/>
        </w:numPr>
        <w:tabs>
          <w:tab w:val="right" w:pos="993"/>
          <w:tab w:val="right" w:pos="1134"/>
        </w:tabs>
        <w:ind w:left="0" w:firstLine="709"/>
        <w:jc w:val="both"/>
        <w:rPr>
          <w:color w:val="auto"/>
        </w:rPr>
      </w:pPr>
      <w:r w:rsidRPr="0042645D">
        <w:rPr>
          <w:color w:val="auto"/>
        </w:rPr>
        <w:t xml:space="preserve">Сроки и порядок проведения публичных слушаний по обсуждению документации по планировке территории установлены </w:t>
      </w:r>
      <w:r w:rsidR="00C54C75" w:rsidRPr="0042645D">
        <w:rPr>
          <w:color w:val="auto"/>
        </w:rPr>
        <w:t xml:space="preserve">в статье 21 </w:t>
      </w:r>
      <w:r w:rsidRPr="0042645D">
        <w:rPr>
          <w:color w:val="auto"/>
        </w:rPr>
        <w:t xml:space="preserve">настоящих Правил. </w:t>
      </w:r>
    </w:p>
    <w:p w:rsidR="00CC17FD" w:rsidRPr="0042645D" w:rsidRDefault="00CC17FD" w:rsidP="00F345B6">
      <w:pPr>
        <w:pStyle w:val="ac"/>
        <w:numPr>
          <w:ilvl w:val="0"/>
          <w:numId w:val="15"/>
        </w:numPr>
        <w:tabs>
          <w:tab w:val="right" w:pos="993"/>
          <w:tab w:val="right" w:pos="1134"/>
        </w:tabs>
        <w:ind w:left="0" w:firstLine="709"/>
        <w:jc w:val="both"/>
        <w:rPr>
          <w:rFonts w:eastAsia="Times New Roman CYR"/>
          <w:color w:val="auto"/>
        </w:rPr>
      </w:pPr>
      <w:r w:rsidRPr="0042645D">
        <w:rPr>
          <w:color w:val="auto"/>
        </w:rPr>
        <w:lastRenderedPageBreak/>
        <w:t xml:space="preserve">Участники публичных слушаний по проекту планировки территории и проекту межевания территории вправе представить </w:t>
      </w:r>
      <w:r w:rsidRPr="0042645D">
        <w:rPr>
          <w:rFonts w:eastAsia="Times New Roman CYR"/>
          <w:color w:val="auto"/>
        </w:rPr>
        <w:t xml:space="preserve">в </w:t>
      </w:r>
      <w:r w:rsidR="0063139D" w:rsidRPr="0042645D">
        <w:rPr>
          <w:color w:val="auto"/>
          <w:lang w:bidi="ar-SA"/>
        </w:rPr>
        <w:t xml:space="preserve">администрацию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rFonts w:eastAsia="Times New Roman CYR"/>
          <w:color w:val="auto"/>
        </w:rPr>
        <w:t xml:space="preserve"> </w:t>
      </w:r>
      <w:r w:rsidRPr="0042645D">
        <w:rPr>
          <w:color w:val="auto"/>
        </w:rPr>
        <w:t>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w:t>
      </w:r>
    </w:p>
    <w:p w:rsidR="00402D94" w:rsidRPr="0042645D" w:rsidRDefault="00CC17FD" w:rsidP="00F345B6">
      <w:pPr>
        <w:pStyle w:val="ac"/>
        <w:numPr>
          <w:ilvl w:val="0"/>
          <w:numId w:val="15"/>
        </w:numPr>
        <w:tabs>
          <w:tab w:val="right" w:pos="993"/>
          <w:tab w:val="right" w:pos="1134"/>
        </w:tabs>
        <w:ind w:left="0" w:firstLine="709"/>
        <w:jc w:val="both"/>
        <w:rPr>
          <w:color w:val="auto"/>
        </w:rPr>
      </w:pPr>
      <w:r w:rsidRPr="0042645D">
        <w:rPr>
          <w:color w:val="auto"/>
        </w:rPr>
        <w:t xml:space="preserve">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041E66" w:rsidRPr="0042645D">
        <w:rPr>
          <w:color w:val="auto"/>
        </w:rPr>
        <w:t>Ромодановского</w:t>
      </w:r>
      <w:r w:rsidR="00133567" w:rsidRPr="0042645D">
        <w:rPr>
          <w:color w:val="auto"/>
        </w:rPr>
        <w:t xml:space="preserve"> сельского поселения</w:t>
      </w:r>
      <w:r w:rsidR="00CC6ADF" w:rsidRPr="0042645D">
        <w:rPr>
          <w:rFonts w:eastAsia="Times New Roman CYR"/>
          <w:color w:val="auto"/>
        </w:rPr>
        <w:t xml:space="preserve"> </w:t>
      </w:r>
      <w:r w:rsidR="00CC6ADF" w:rsidRPr="0042645D">
        <w:rPr>
          <w:color w:val="auto"/>
        </w:rPr>
        <w:t xml:space="preserve">в сети </w:t>
      </w:r>
      <w:r w:rsidR="000B1B00" w:rsidRPr="0042645D">
        <w:rPr>
          <w:color w:val="auto"/>
        </w:rPr>
        <w:t>«Интернет»</w:t>
      </w:r>
      <w:r w:rsidRPr="0042645D">
        <w:rPr>
          <w:color w:val="auto"/>
        </w:rPr>
        <w:t>.</w:t>
      </w:r>
    </w:p>
    <w:p w:rsidR="00402D94" w:rsidRPr="0042645D" w:rsidRDefault="00402D94" w:rsidP="00F345B6">
      <w:pPr>
        <w:pStyle w:val="ac"/>
        <w:numPr>
          <w:ilvl w:val="0"/>
          <w:numId w:val="15"/>
        </w:numPr>
        <w:tabs>
          <w:tab w:val="right" w:pos="993"/>
          <w:tab w:val="right" w:pos="1134"/>
        </w:tabs>
        <w:ind w:left="0" w:firstLine="709"/>
        <w:jc w:val="both"/>
        <w:rPr>
          <w:color w:val="auto"/>
        </w:rPr>
      </w:pPr>
      <w:r w:rsidRPr="0042645D">
        <w:rPr>
          <w:color w:val="auto"/>
          <w:lang w:bidi="ar-SA"/>
        </w:rPr>
        <w:t xml:space="preserve">Администрация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rPr>
        <w:t xml:space="preserve"> направляет соответственно </w:t>
      </w:r>
      <w:r w:rsidRPr="0042645D">
        <w:rPr>
          <w:color w:val="auto"/>
          <w:lang w:bidi="ar-SA"/>
        </w:rPr>
        <w:t xml:space="preserve">главе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rPr>
        <w:t xml:space="preserve">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проведения публичных слушаний.</w:t>
      </w:r>
    </w:p>
    <w:p w:rsidR="00CC17FD" w:rsidRPr="0042645D" w:rsidRDefault="0063139D" w:rsidP="00F345B6">
      <w:pPr>
        <w:pStyle w:val="ac"/>
        <w:numPr>
          <w:ilvl w:val="0"/>
          <w:numId w:val="15"/>
        </w:numPr>
        <w:tabs>
          <w:tab w:val="right" w:pos="993"/>
          <w:tab w:val="right" w:pos="1134"/>
        </w:tabs>
        <w:ind w:left="0" w:firstLine="709"/>
        <w:jc w:val="both"/>
        <w:rPr>
          <w:color w:val="auto"/>
        </w:rPr>
      </w:pPr>
      <w:r w:rsidRPr="0042645D">
        <w:rPr>
          <w:color w:val="auto"/>
          <w:lang w:bidi="ar-SA"/>
        </w:rPr>
        <w:t xml:space="preserve">Глава </w:t>
      </w:r>
      <w:r w:rsidR="00041E66" w:rsidRPr="0042645D">
        <w:rPr>
          <w:color w:val="auto"/>
          <w:lang w:bidi="ar-SA"/>
        </w:rPr>
        <w:t>Ромодановского</w:t>
      </w:r>
      <w:r w:rsidR="00133567" w:rsidRPr="0042645D">
        <w:rPr>
          <w:color w:val="auto"/>
          <w:lang w:bidi="ar-SA"/>
        </w:rPr>
        <w:t xml:space="preserve"> сельского поселения</w:t>
      </w:r>
      <w:r w:rsidR="00CC6ADF" w:rsidRPr="0042645D">
        <w:rPr>
          <w:color w:val="auto"/>
        </w:rPr>
        <w:t xml:space="preserve"> </w:t>
      </w:r>
      <w:r w:rsidR="00CC17FD" w:rsidRPr="0042645D">
        <w:rPr>
          <w:color w:val="auto"/>
        </w:rPr>
        <w:t xml:space="preserve">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w:t>
      </w:r>
      <w:r w:rsidRPr="0042645D">
        <w:rPr>
          <w:color w:val="auto"/>
          <w:lang w:bidi="ar-SA"/>
        </w:rPr>
        <w:t xml:space="preserve">администрацию </w:t>
      </w:r>
      <w:r w:rsidR="00041E66" w:rsidRPr="0042645D">
        <w:rPr>
          <w:color w:val="auto"/>
          <w:lang w:bidi="ar-SA"/>
        </w:rPr>
        <w:t>Ромодановского</w:t>
      </w:r>
      <w:r w:rsidR="00133567" w:rsidRPr="0042645D">
        <w:rPr>
          <w:color w:val="auto"/>
          <w:lang w:bidi="ar-SA"/>
        </w:rPr>
        <w:t xml:space="preserve"> сельского поселения</w:t>
      </w:r>
      <w:r w:rsidR="00CC6ADF" w:rsidRPr="0042645D">
        <w:rPr>
          <w:color w:val="auto"/>
        </w:rPr>
        <w:t xml:space="preserve"> </w:t>
      </w:r>
      <w:r w:rsidR="00CC17FD" w:rsidRPr="0042645D">
        <w:rPr>
          <w:color w:val="auto"/>
        </w:rPr>
        <w:t>на доработку с учетом указанных протокола и заключения.</w:t>
      </w:r>
    </w:p>
    <w:p w:rsidR="00CC17FD" w:rsidRPr="0042645D" w:rsidRDefault="00CC17FD" w:rsidP="00F345B6">
      <w:pPr>
        <w:pStyle w:val="ac"/>
        <w:numPr>
          <w:ilvl w:val="0"/>
          <w:numId w:val="15"/>
        </w:numPr>
        <w:tabs>
          <w:tab w:val="right" w:pos="993"/>
          <w:tab w:val="right" w:pos="1134"/>
        </w:tabs>
        <w:ind w:left="0" w:firstLine="709"/>
        <w:jc w:val="both"/>
        <w:rPr>
          <w:rFonts w:eastAsia="Times New Roman CYR"/>
          <w:color w:val="auto"/>
        </w:rPr>
      </w:pPr>
      <w:r w:rsidRPr="0042645D">
        <w:rPr>
          <w:rFonts w:eastAsia="Times New Roman CYR"/>
          <w:color w:val="auto"/>
        </w:rPr>
        <w:t>Физические и юридические лица могут оспорить в суде решение об утверждении документации по планировке территории.</w:t>
      </w:r>
    </w:p>
    <w:p w:rsidR="00CC17FD" w:rsidRPr="0042645D" w:rsidRDefault="00CC17FD" w:rsidP="00CC6ADF">
      <w:pPr>
        <w:tabs>
          <w:tab w:val="right" w:pos="1134"/>
        </w:tabs>
        <w:ind w:right="-1" w:firstLine="709"/>
        <w:jc w:val="both"/>
        <w:rPr>
          <w:color w:val="auto"/>
          <w:kern w:val="28"/>
        </w:rPr>
      </w:pPr>
    </w:p>
    <w:p w:rsidR="00CC17FD" w:rsidRPr="0042645D" w:rsidRDefault="00CC17FD" w:rsidP="00CC6ADF">
      <w:pPr>
        <w:tabs>
          <w:tab w:val="right" w:pos="1134"/>
        </w:tabs>
        <w:autoSpaceDE w:val="0"/>
        <w:autoSpaceDN w:val="0"/>
        <w:adjustRightInd w:val="0"/>
        <w:ind w:firstLine="709"/>
        <w:jc w:val="both"/>
        <w:rPr>
          <w:b/>
          <w:color w:val="auto"/>
        </w:rPr>
      </w:pPr>
    </w:p>
    <w:p w:rsidR="00CC17FD" w:rsidRPr="0042645D" w:rsidRDefault="00CC17FD" w:rsidP="00CC6ADF">
      <w:pPr>
        <w:tabs>
          <w:tab w:val="right" w:pos="1134"/>
        </w:tabs>
        <w:autoSpaceDE w:val="0"/>
        <w:autoSpaceDN w:val="0"/>
        <w:adjustRightInd w:val="0"/>
        <w:ind w:firstLine="709"/>
        <w:jc w:val="both"/>
        <w:rPr>
          <w:b/>
          <w:color w:val="auto"/>
        </w:rPr>
      </w:pPr>
    </w:p>
    <w:p w:rsidR="00CC17FD" w:rsidRPr="0042645D" w:rsidRDefault="00CC17FD" w:rsidP="00CC6ADF">
      <w:pPr>
        <w:tabs>
          <w:tab w:val="right" w:pos="1134"/>
        </w:tabs>
        <w:autoSpaceDE w:val="0"/>
        <w:autoSpaceDN w:val="0"/>
        <w:adjustRightInd w:val="0"/>
        <w:ind w:firstLine="709"/>
        <w:jc w:val="both"/>
        <w:rPr>
          <w:b/>
          <w:color w:val="auto"/>
        </w:rPr>
      </w:pPr>
    </w:p>
    <w:p w:rsidR="00CC17FD" w:rsidRPr="0042645D" w:rsidRDefault="00CC17FD" w:rsidP="00CC6ADF">
      <w:pPr>
        <w:tabs>
          <w:tab w:val="right" w:pos="1134"/>
        </w:tabs>
        <w:autoSpaceDE w:val="0"/>
        <w:autoSpaceDN w:val="0"/>
        <w:adjustRightInd w:val="0"/>
        <w:ind w:firstLine="709"/>
        <w:jc w:val="both"/>
        <w:rPr>
          <w:b/>
          <w:color w:val="auto"/>
        </w:rPr>
      </w:pPr>
    </w:p>
    <w:p w:rsidR="00CC17FD" w:rsidRPr="0042645D" w:rsidRDefault="00CC17FD" w:rsidP="00CC6ADF">
      <w:pPr>
        <w:tabs>
          <w:tab w:val="right" w:pos="1134"/>
        </w:tabs>
        <w:autoSpaceDE w:val="0"/>
        <w:autoSpaceDN w:val="0"/>
        <w:adjustRightInd w:val="0"/>
        <w:ind w:firstLine="709"/>
        <w:jc w:val="both"/>
        <w:rPr>
          <w:b/>
          <w:color w:val="auto"/>
        </w:rPr>
      </w:pPr>
    </w:p>
    <w:p w:rsidR="00CC17FD" w:rsidRPr="0042645D" w:rsidRDefault="00CC17FD" w:rsidP="00CC6ADF">
      <w:pPr>
        <w:tabs>
          <w:tab w:val="right" w:pos="1134"/>
        </w:tabs>
        <w:autoSpaceDE w:val="0"/>
        <w:autoSpaceDN w:val="0"/>
        <w:adjustRightInd w:val="0"/>
        <w:ind w:firstLine="709"/>
        <w:jc w:val="both"/>
        <w:rPr>
          <w:b/>
          <w:color w:val="auto"/>
        </w:rPr>
      </w:pPr>
    </w:p>
    <w:p w:rsidR="00CC17FD" w:rsidRPr="0042645D" w:rsidRDefault="00CC17FD" w:rsidP="00CC17FD">
      <w:pPr>
        <w:autoSpaceDE w:val="0"/>
        <w:autoSpaceDN w:val="0"/>
        <w:adjustRightInd w:val="0"/>
        <w:ind w:firstLine="709"/>
        <w:jc w:val="both"/>
        <w:rPr>
          <w:b/>
          <w:color w:val="auto"/>
        </w:rPr>
      </w:pPr>
    </w:p>
    <w:p w:rsidR="00CC17FD" w:rsidRPr="0042645D" w:rsidRDefault="00CC17FD" w:rsidP="00CC17FD">
      <w:pPr>
        <w:autoSpaceDE w:val="0"/>
        <w:autoSpaceDN w:val="0"/>
        <w:adjustRightInd w:val="0"/>
        <w:ind w:firstLine="709"/>
        <w:jc w:val="both"/>
        <w:rPr>
          <w:b/>
          <w:color w:val="auto"/>
        </w:rPr>
      </w:pPr>
    </w:p>
    <w:p w:rsidR="00CC17FD" w:rsidRPr="0042645D" w:rsidRDefault="00CC17FD" w:rsidP="00CC17FD">
      <w:pPr>
        <w:autoSpaceDE w:val="0"/>
        <w:autoSpaceDN w:val="0"/>
        <w:adjustRightInd w:val="0"/>
        <w:ind w:firstLine="709"/>
        <w:jc w:val="both"/>
        <w:rPr>
          <w:b/>
          <w:color w:val="auto"/>
        </w:rPr>
      </w:pPr>
    </w:p>
    <w:p w:rsidR="00CC17FD" w:rsidRPr="0042645D" w:rsidRDefault="00CC17FD" w:rsidP="00CC17FD">
      <w:pPr>
        <w:autoSpaceDE w:val="0"/>
        <w:autoSpaceDN w:val="0"/>
        <w:adjustRightInd w:val="0"/>
        <w:ind w:firstLine="709"/>
        <w:jc w:val="both"/>
        <w:rPr>
          <w:b/>
          <w:color w:val="auto"/>
        </w:rPr>
      </w:pPr>
    </w:p>
    <w:p w:rsidR="00FB43D3" w:rsidRPr="0042645D" w:rsidRDefault="00CC6ADF" w:rsidP="00FB43D3">
      <w:pPr>
        <w:pStyle w:val="Heading30"/>
        <w:pageBreakBefore/>
        <w:shd w:val="clear" w:color="auto" w:fill="auto"/>
        <w:tabs>
          <w:tab w:val="left" w:pos="993"/>
        </w:tabs>
        <w:spacing w:before="0" w:after="0" w:line="240" w:lineRule="auto"/>
        <w:ind w:firstLine="709"/>
        <w:rPr>
          <w:color w:val="auto"/>
          <w:sz w:val="24"/>
          <w:szCs w:val="24"/>
        </w:rPr>
      </w:pPr>
      <w:bookmarkStart w:id="73" w:name="_Toc479664076"/>
      <w:r w:rsidRPr="0042645D">
        <w:rPr>
          <w:color w:val="auto"/>
          <w:sz w:val="24"/>
          <w:szCs w:val="24"/>
        </w:rPr>
        <w:lastRenderedPageBreak/>
        <w:t>ГЛАВА 6</w:t>
      </w:r>
      <w:r w:rsidR="00FB43D3" w:rsidRPr="0042645D">
        <w:rPr>
          <w:color w:val="auto"/>
          <w:sz w:val="24"/>
          <w:szCs w:val="24"/>
        </w:rPr>
        <w:t>. ПОЛОЖЕНИЕ О ВНЕСЕНИИ ИЗМЕНЕНИЙ В ПРАВИЛА ЗЕМЛЕПОЛЬЗОВАНИЯ И ЗАСТРОЙКИ</w:t>
      </w:r>
      <w:bookmarkEnd w:id="73"/>
    </w:p>
    <w:p w:rsidR="00FB43D3" w:rsidRPr="0042645D" w:rsidRDefault="00FB43D3" w:rsidP="009922B7">
      <w:pPr>
        <w:rPr>
          <w:color w:val="auto"/>
        </w:rPr>
      </w:pPr>
    </w:p>
    <w:p w:rsidR="00FB43D3" w:rsidRPr="0042645D" w:rsidRDefault="00F819AA" w:rsidP="00FB43D3">
      <w:pPr>
        <w:pStyle w:val="Heading50"/>
        <w:keepNext/>
        <w:keepLines/>
        <w:shd w:val="clear" w:color="auto" w:fill="auto"/>
        <w:tabs>
          <w:tab w:val="left" w:pos="993"/>
        </w:tabs>
        <w:spacing w:before="0" w:after="0" w:line="240" w:lineRule="auto"/>
        <w:ind w:firstLine="709"/>
        <w:rPr>
          <w:color w:val="auto"/>
          <w:sz w:val="24"/>
          <w:szCs w:val="24"/>
        </w:rPr>
      </w:pPr>
      <w:bookmarkStart w:id="74" w:name="_Toc479664077"/>
      <w:r w:rsidRPr="0042645D">
        <w:rPr>
          <w:color w:val="auto"/>
          <w:sz w:val="24"/>
          <w:szCs w:val="24"/>
        </w:rPr>
        <w:t>Статья 24</w:t>
      </w:r>
      <w:r w:rsidR="00FB43D3" w:rsidRPr="0042645D">
        <w:rPr>
          <w:color w:val="auto"/>
          <w:sz w:val="24"/>
          <w:szCs w:val="24"/>
        </w:rPr>
        <w:t xml:space="preserve">. </w:t>
      </w:r>
      <w:r w:rsidR="00CC6ADF" w:rsidRPr="0042645D">
        <w:rPr>
          <w:color w:val="auto"/>
          <w:sz w:val="24"/>
          <w:szCs w:val="24"/>
        </w:rPr>
        <w:t>Основание для внесения изменений в Правила землепользования и застройки</w:t>
      </w:r>
      <w:bookmarkEnd w:id="74"/>
    </w:p>
    <w:p w:rsidR="00FB43D3" w:rsidRPr="0042645D" w:rsidRDefault="00FB43D3" w:rsidP="009922B7">
      <w:pPr>
        <w:rPr>
          <w:color w:val="auto"/>
        </w:rPr>
      </w:pPr>
    </w:p>
    <w:p w:rsidR="00CC6ADF" w:rsidRPr="0042645D" w:rsidRDefault="00CC6ADF" w:rsidP="009922B7">
      <w:pPr>
        <w:ind w:firstLine="709"/>
        <w:jc w:val="both"/>
        <w:rPr>
          <w:color w:val="auto"/>
        </w:rPr>
      </w:pPr>
      <w:r w:rsidRPr="0042645D">
        <w:rPr>
          <w:color w:val="auto"/>
        </w:rPr>
        <w:t>1. Внесение изменений в правила землепользования и застройки осуществляется в порядке</w:t>
      </w:r>
      <w:r w:rsidR="00402D94" w:rsidRPr="0042645D">
        <w:rPr>
          <w:color w:val="auto"/>
        </w:rPr>
        <w:t xml:space="preserve">, предусмотренном </w:t>
      </w:r>
      <w:r w:rsidR="006835F5" w:rsidRPr="0042645D">
        <w:rPr>
          <w:color w:val="auto"/>
        </w:rPr>
        <w:t>статьей</w:t>
      </w:r>
      <w:r w:rsidR="00402D94" w:rsidRPr="0042645D">
        <w:rPr>
          <w:color w:val="auto"/>
        </w:rPr>
        <w:t xml:space="preserve"> 33 </w:t>
      </w:r>
      <w:r w:rsidRPr="0042645D">
        <w:rPr>
          <w:color w:val="auto"/>
        </w:rPr>
        <w:t xml:space="preserve">Градостроительного кодекса </w:t>
      </w:r>
      <w:r w:rsidRPr="0042645D">
        <w:rPr>
          <w:rFonts w:eastAsia="Times New Roman CYR"/>
          <w:color w:val="auto"/>
        </w:rPr>
        <w:t>Российской Федерации</w:t>
      </w:r>
      <w:r w:rsidRPr="0042645D">
        <w:rPr>
          <w:color w:val="auto"/>
        </w:rPr>
        <w:t xml:space="preserve"> и статьей </w:t>
      </w:r>
      <w:r w:rsidR="00C54C75" w:rsidRPr="0042645D">
        <w:rPr>
          <w:color w:val="auto"/>
        </w:rPr>
        <w:t>25</w:t>
      </w:r>
      <w:r w:rsidRPr="0042645D">
        <w:rPr>
          <w:color w:val="auto"/>
        </w:rPr>
        <w:t xml:space="preserve"> настоящих Правил.</w:t>
      </w:r>
    </w:p>
    <w:p w:rsidR="00CC6ADF" w:rsidRPr="0042645D" w:rsidRDefault="00CC6ADF" w:rsidP="009922B7">
      <w:pPr>
        <w:ind w:firstLine="709"/>
        <w:jc w:val="both"/>
        <w:rPr>
          <w:color w:val="auto"/>
        </w:rPr>
      </w:pPr>
      <w:r w:rsidRPr="0042645D">
        <w:rPr>
          <w:color w:val="auto"/>
        </w:rPr>
        <w:t xml:space="preserve">2. Основаниями для рассмотрения вопроса о внесении изменений в Правила </w:t>
      </w:r>
      <w:r w:rsidR="00604F90" w:rsidRPr="0042645D">
        <w:rPr>
          <w:color w:val="auto"/>
        </w:rPr>
        <w:t xml:space="preserve">землепользования и застройки </w:t>
      </w:r>
      <w:r w:rsidRPr="0042645D">
        <w:rPr>
          <w:color w:val="auto"/>
        </w:rPr>
        <w:t>являются:</w:t>
      </w:r>
    </w:p>
    <w:p w:rsidR="00CC6ADF" w:rsidRPr="0042645D" w:rsidRDefault="00CC6ADF" w:rsidP="009922B7">
      <w:pPr>
        <w:ind w:firstLine="709"/>
        <w:jc w:val="both"/>
        <w:rPr>
          <w:color w:val="auto"/>
        </w:rPr>
      </w:pPr>
      <w:r w:rsidRPr="0042645D">
        <w:rPr>
          <w:color w:val="auto"/>
        </w:rPr>
        <w:t xml:space="preserve">1) несоответствие Правил генеральному плану </w:t>
      </w:r>
      <w:r w:rsidR="00041E66" w:rsidRPr="0042645D">
        <w:rPr>
          <w:color w:val="auto"/>
        </w:rPr>
        <w:t>Ромодановского</w:t>
      </w:r>
      <w:r w:rsidR="00133567" w:rsidRPr="0042645D">
        <w:rPr>
          <w:color w:val="auto"/>
        </w:rPr>
        <w:t xml:space="preserve"> сельского поселения</w:t>
      </w:r>
      <w:r w:rsidRPr="0042645D">
        <w:rPr>
          <w:color w:val="auto"/>
        </w:rPr>
        <w:t xml:space="preserve">, схеме территориального планирования </w:t>
      </w:r>
      <w:r w:rsidR="00041E66" w:rsidRPr="0042645D">
        <w:rPr>
          <w:color w:val="auto"/>
        </w:rPr>
        <w:t>Ромодановского муниципального района</w:t>
      </w:r>
      <w:r w:rsidRPr="0042645D">
        <w:rPr>
          <w:color w:val="auto"/>
        </w:rPr>
        <w:t xml:space="preserve">, возникшее в результате внесения </w:t>
      </w:r>
      <w:r w:rsidR="00604F90" w:rsidRPr="0042645D">
        <w:rPr>
          <w:color w:val="auto"/>
        </w:rPr>
        <w:t>в такой генеральный план</w:t>
      </w:r>
      <w:r w:rsidRPr="0042645D">
        <w:rPr>
          <w:color w:val="auto"/>
        </w:rPr>
        <w:t xml:space="preserve"> </w:t>
      </w:r>
      <w:r w:rsidR="00041E66" w:rsidRPr="0042645D">
        <w:rPr>
          <w:color w:val="auto"/>
        </w:rPr>
        <w:t>Ромодановского</w:t>
      </w:r>
      <w:r w:rsidR="00133567" w:rsidRPr="0042645D">
        <w:rPr>
          <w:color w:val="auto"/>
        </w:rPr>
        <w:t xml:space="preserve"> сельского поселения</w:t>
      </w:r>
      <w:r w:rsidRPr="0042645D">
        <w:rPr>
          <w:color w:val="auto"/>
        </w:rPr>
        <w:t xml:space="preserve"> или схему территориального планирования </w:t>
      </w:r>
      <w:r w:rsidR="00041E66" w:rsidRPr="0042645D">
        <w:rPr>
          <w:color w:val="auto"/>
        </w:rPr>
        <w:t>Ромодановского муниципального района</w:t>
      </w:r>
      <w:r w:rsidR="00722EF9" w:rsidRPr="0042645D">
        <w:rPr>
          <w:color w:val="auto"/>
        </w:rPr>
        <w:t xml:space="preserve"> </w:t>
      </w:r>
      <w:r w:rsidRPr="0042645D">
        <w:rPr>
          <w:color w:val="auto"/>
        </w:rPr>
        <w:t>изменений;</w:t>
      </w:r>
    </w:p>
    <w:p w:rsidR="00CC6ADF" w:rsidRPr="0042645D" w:rsidRDefault="00CC6ADF" w:rsidP="009922B7">
      <w:pPr>
        <w:ind w:firstLine="709"/>
        <w:jc w:val="both"/>
        <w:rPr>
          <w:color w:val="auto"/>
        </w:rPr>
      </w:pPr>
      <w:r w:rsidRPr="0042645D">
        <w:rPr>
          <w:color w:val="auto"/>
        </w:rPr>
        <w:t>2) поступление предложений об изменении границ территориальных зон, изменении градостроительных регламентов.</w:t>
      </w:r>
      <w:bookmarkStart w:id="75" w:name="p999"/>
      <w:bookmarkEnd w:id="75"/>
    </w:p>
    <w:p w:rsidR="00FB43D3" w:rsidRPr="0042645D" w:rsidRDefault="00FB43D3" w:rsidP="00604F90">
      <w:pPr>
        <w:rPr>
          <w:color w:val="auto"/>
        </w:rPr>
      </w:pPr>
    </w:p>
    <w:p w:rsidR="00604F90" w:rsidRPr="0042645D" w:rsidRDefault="00F819AA" w:rsidP="00604F90">
      <w:pPr>
        <w:pStyle w:val="Heading50"/>
        <w:keepNext/>
        <w:keepLines/>
        <w:shd w:val="clear" w:color="auto" w:fill="auto"/>
        <w:tabs>
          <w:tab w:val="left" w:pos="993"/>
        </w:tabs>
        <w:spacing w:before="0" w:after="0" w:line="240" w:lineRule="auto"/>
        <w:ind w:firstLine="709"/>
        <w:rPr>
          <w:color w:val="auto"/>
          <w:sz w:val="24"/>
          <w:szCs w:val="24"/>
        </w:rPr>
      </w:pPr>
      <w:bookmarkStart w:id="76" w:name="_Toc479664078"/>
      <w:r w:rsidRPr="0042645D">
        <w:rPr>
          <w:color w:val="auto"/>
          <w:sz w:val="24"/>
          <w:szCs w:val="24"/>
        </w:rPr>
        <w:t>Статья 25</w:t>
      </w:r>
      <w:r w:rsidR="006835F5" w:rsidRPr="0042645D">
        <w:rPr>
          <w:color w:val="auto"/>
          <w:sz w:val="24"/>
          <w:szCs w:val="24"/>
        </w:rPr>
        <w:t>. Порядок внесения изменений в п</w:t>
      </w:r>
      <w:r w:rsidR="00604F90" w:rsidRPr="0042645D">
        <w:rPr>
          <w:color w:val="auto"/>
          <w:sz w:val="24"/>
          <w:szCs w:val="24"/>
        </w:rPr>
        <w:t>равила землепользования и застройки</w:t>
      </w:r>
      <w:bookmarkEnd w:id="76"/>
    </w:p>
    <w:p w:rsidR="00FB43D3" w:rsidRPr="0042645D" w:rsidRDefault="00FB43D3" w:rsidP="00604F90">
      <w:pPr>
        <w:tabs>
          <w:tab w:val="right" w:pos="1134"/>
        </w:tabs>
        <w:ind w:firstLine="709"/>
        <w:jc w:val="both"/>
        <w:rPr>
          <w:color w:val="auto"/>
        </w:rPr>
      </w:pPr>
    </w:p>
    <w:p w:rsidR="00604F90" w:rsidRPr="0042645D" w:rsidRDefault="00604F90" w:rsidP="00F345B6">
      <w:pPr>
        <w:pStyle w:val="ac"/>
        <w:numPr>
          <w:ilvl w:val="0"/>
          <w:numId w:val="16"/>
        </w:numPr>
        <w:tabs>
          <w:tab w:val="right" w:pos="993"/>
        </w:tabs>
        <w:ind w:left="0" w:firstLine="709"/>
        <w:jc w:val="both"/>
        <w:rPr>
          <w:color w:val="auto"/>
        </w:rPr>
      </w:pPr>
      <w:r w:rsidRPr="0042645D">
        <w:rPr>
          <w:color w:val="auto"/>
        </w:rPr>
        <w:t xml:space="preserve">В соответствии с п. 3 статьи 33 Градостроительного кодекса </w:t>
      </w:r>
      <w:r w:rsidRPr="0042645D">
        <w:rPr>
          <w:rFonts w:eastAsia="Times New Roman CYR"/>
          <w:color w:val="auto"/>
        </w:rPr>
        <w:t>Российской Федерации</w:t>
      </w:r>
      <w:r w:rsidRPr="0042645D">
        <w:rPr>
          <w:color w:val="auto"/>
        </w:rPr>
        <w:t>, пред</w:t>
      </w:r>
      <w:r w:rsidR="006835F5" w:rsidRPr="0042645D">
        <w:rPr>
          <w:color w:val="auto"/>
        </w:rPr>
        <w:t>ложения о внесении изменений в п</w:t>
      </w:r>
      <w:r w:rsidRPr="0042645D">
        <w:rPr>
          <w:color w:val="auto"/>
        </w:rPr>
        <w:t xml:space="preserve">равила </w:t>
      </w:r>
      <w:r w:rsidR="006835F5" w:rsidRPr="0042645D">
        <w:rPr>
          <w:color w:val="auto"/>
        </w:rPr>
        <w:t>землепользования и застройки в к</w:t>
      </w:r>
      <w:r w:rsidRPr="0042645D">
        <w:rPr>
          <w:color w:val="auto"/>
        </w:rPr>
        <w:t>омиссию направляются:</w:t>
      </w:r>
    </w:p>
    <w:p w:rsidR="00604F90" w:rsidRPr="0042645D" w:rsidRDefault="00604F90" w:rsidP="00F345B6">
      <w:pPr>
        <w:pStyle w:val="ac"/>
        <w:numPr>
          <w:ilvl w:val="1"/>
          <w:numId w:val="16"/>
        </w:numPr>
        <w:tabs>
          <w:tab w:val="right" w:pos="1134"/>
        </w:tabs>
        <w:ind w:left="0" w:firstLine="709"/>
        <w:jc w:val="both"/>
        <w:rPr>
          <w:color w:val="auto"/>
        </w:rPr>
      </w:pPr>
      <w:r w:rsidRPr="0042645D">
        <w:rPr>
          <w:color w:val="auto"/>
        </w:rPr>
        <w:t>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604F90" w:rsidRPr="0042645D" w:rsidRDefault="00604F90" w:rsidP="00F345B6">
      <w:pPr>
        <w:pStyle w:val="ac"/>
        <w:numPr>
          <w:ilvl w:val="1"/>
          <w:numId w:val="16"/>
        </w:numPr>
        <w:tabs>
          <w:tab w:val="right" w:pos="1134"/>
        </w:tabs>
        <w:ind w:left="0" w:firstLine="709"/>
        <w:jc w:val="both"/>
        <w:rPr>
          <w:color w:val="auto"/>
        </w:rPr>
      </w:pPr>
      <w:r w:rsidRPr="0042645D">
        <w:rPr>
          <w:color w:val="auto"/>
        </w:rPr>
        <w:t xml:space="preserve">органами исполнительной власти </w:t>
      </w:r>
      <w:r w:rsidR="00722EF9" w:rsidRPr="0042645D">
        <w:rPr>
          <w:color w:val="auto"/>
        </w:rPr>
        <w:t>Республики Мордовия</w:t>
      </w:r>
      <w:r w:rsidR="006835F5" w:rsidRPr="0042645D">
        <w:rPr>
          <w:color w:val="auto"/>
        </w:rPr>
        <w:t xml:space="preserve"> в случаях, если п</w:t>
      </w:r>
      <w:r w:rsidRPr="0042645D">
        <w:rPr>
          <w:color w:val="auto"/>
        </w:rPr>
        <w:t>равила могут воспрепятствовать функционированию, размещению объектов капитального строительства регионального значения;</w:t>
      </w:r>
    </w:p>
    <w:p w:rsidR="00604F90" w:rsidRPr="0042645D" w:rsidRDefault="00604F90" w:rsidP="00F345B6">
      <w:pPr>
        <w:pStyle w:val="ac"/>
        <w:numPr>
          <w:ilvl w:val="1"/>
          <w:numId w:val="16"/>
        </w:numPr>
        <w:tabs>
          <w:tab w:val="right" w:pos="1134"/>
        </w:tabs>
        <w:ind w:left="0" w:firstLine="709"/>
        <w:jc w:val="both"/>
        <w:rPr>
          <w:color w:val="auto"/>
        </w:rPr>
      </w:pPr>
      <w:r w:rsidRPr="0042645D">
        <w:rPr>
          <w:color w:val="auto"/>
        </w:rPr>
        <w:t xml:space="preserve">органами местного самоуправления </w:t>
      </w:r>
      <w:r w:rsidR="00041E66" w:rsidRPr="0042645D">
        <w:rPr>
          <w:color w:val="auto"/>
        </w:rPr>
        <w:t>Ромодановского муниципального района</w:t>
      </w:r>
      <w:r w:rsidR="00722EF9" w:rsidRPr="0042645D">
        <w:rPr>
          <w:color w:val="auto"/>
        </w:rPr>
        <w:t xml:space="preserve"> </w:t>
      </w:r>
      <w:r w:rsidRPr="0042645D">
        <w:rPr>
          <w:color w:val="auto"/>
        </w:rPr>
        <w:t>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604F90" w:rsidRPr="0042645D" w:rsidRDefault="00604F90" w:rsidP="00F345B6">
      <w:pPr>
        <w:pStyle w:val="ac"/>
        <w:numPr>
          <w:ilvl w:val="1"/>
          <w:numId w:val="16"/>
        </w:numPr>
        <w:tabs>
          <w:tab w:val="right" w:pos="1134"/>
        </w:tabs>
        <w:ind w:left="0" w:firstLine="709"/>
        <w:jc w:val="both"/>
        <w:rPr>
          <w:color w:val="auto"/>
        </w:rPr>
      </w:pPr>
      <w:r w:rsidRPr="0042645D">
        <w:rPr>
          <w:color w:val="auto"/>
        </w:rPr>
        <w:t>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физических и юридических лиц.</w:t>
      </w:r>
    </w:p>
    <w:p w:rsidR="006835F5" w:rsidRPr="0042645D" w:rsidRDefault="00402D94" w:rsidP="00F345B6">
      <w:pPr>
        <w:pStyle w:val="ac"/>
        <w:numPr>
          <w:ilvl w:val="0"/>
          <w:numId w:val="16"/>
        </w:numPr>
        <w:tabs>
          <w:tab w:val="right" w:pos="993"/>
        </w:tabs>
        <w:ind w:left="0" w:firstLine="709"/>
        <w:jc w:val="both"/>
        <w:rPr>
          <w:color w:val="auto"/>
        </w:rPr>
      </w:pPr>
      <w:r w:rsidRPr="0042645D">
        <w:rPr>
          <w:color w:val="auto"/>
        </w:rPr>
        <w:t xml:space="preserve">В случае, если правилами землепользования и застройки не обеспечена в соответствии с </w:t>
      </w:r>
      <w:hyperlink w:anchor="sub_31031" w:history="1">
        <w:r w:rsidRPr="0042645D">
          <w:rPr>
            <w:rStyle w:val="af6"/>
            <w:color w:val="auto"/>
          </w:rPr>
          <w:t>частью 3.1 статьи 31</w:t>
        </w:r>
      </w:hyperlink>
      <w:r w:rsidRPr="0042645D">
        <w:rPr>
          <w:color w:val="auto"/>
        </w:rPr>
        <w:t xml:space="preserve"> Градостроительного кодекса Российской Федерации возможность размещения на территории </w:t>
      </w:r>
      <w:r w:rsidR="00041E66" w:rsidRPr="0042645D">
        <w:rPr>
          <w:color w:val="auto"/>
        </w:rPr>
        <w:t>Ромодановского</w:t>
      </w:r>
      <w:r w:rsidR="00133567" w:rsidRPr="0042645D">
        <w:rPr>
          <w:color w:val="auto"/>
        </w:rPr>
        <w:t xml:space="preserve"> сельского поселения</w:t>
      </w:r>
      <w:r w:rsidRPr="0042645D">
        <w:rPr>
          <w:color w:val="auto"/>
        </w:rPr>
        <w:t xml:space="preserve">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w:t>
      </w:r>
      <w:r w:rsidR="006835F5" w:rsidRPr="0042645D">
        <w:rPr>
          <w:color w:val="auto"/>
        </w:rPr>
        <w:t>Республики Мордовия</w:t>
      </w:r>
      <w:r w:rsidRPr="0042645D">
        <w:rPr>
          <w:color w:val="auto"/>
        </w:rPr>
        <w:t xml:space="preserve">, уполномоченный орган местного самоуправления </w:t>
      </w:r>
      <w:r w:rsidR="00041E66" w:rsidRPr="0042645D">
        <w:rPr>
          <w:color w:val="auto"/>
        </w:rPr>
        <w:t>Ромодановского муниципального района</w:t>
      </w:r>
      <w:r w:rsidRPr="0042645D">
        <w:rPr>
          <w:color w:val="auto"/>
        </w:rPr>
        <w:t xml:space="preserve"> направляют главе </w:t>
      </w:r>
      <w:r w:rsidR="00041E66" w:rsidRPr="0042645D">
        <w:rPr>
          <w:color w:val="auto"/>
        </w:rPr>
        <w:t>Ромодановского</w:t>
      </w:r>
      <w:r w:rsidR="00133567" w:rsidRPr="0042645D">
        <w:rPr>
          <w:color w:val="auto"/>
        </w:rPr>
        <w:t xml:space="preserve"> сельского поселения</w:t>
      </w:r>
      <w:r w:rsidRPr="0042645D">
        <w:rPr>
          <w:color w:val="auto"/>
        </w:rPr>
        <w:t xml:space="preserve"> требование о внесении изменений в правила землепользования и застройки в целях обеспечения размещения указанных объектов.</w:t>
      </w:r>
    </w:p>
    <w:p w:rsidR="006835F5" w:rsidRPr="0042645D" w:rsidRDefault="00402D94" w:rsidP="00F345B6">
      <w:pPr>
        <w:pStyle w:val="ac"/>
        <w:numPr>
          <w:ilvl w:val="0"/>
          <w:numId w:val="16"/>
        </w:numPr>
        <w:tabs>
          <w:tab w:val="right" w:pos="993"/>
        </w:tabs>
        <w:ind w:left="0" w:firstLine="709"/>
        <w:jc w:val="both"/>
        <w:rPr>
          <w:color w:val="auto"/>
        </w:rPr>
      </w:pPr>
      <w:r w:rsidRPr="0042645D">
        <w:rPr>
          <w:color w:val="auto"/>
        </w:rPr>
        <w:t xml:space="preserve">В случае, предусмотренном </w:t>
      </w:r>
      <w:hyperlink w:anchor="sub_3331" w:history="1">
        <w:r w:rsidRPr="0042645D">
          <w:rPr>
            <w:rStyle w:val="af6"/>
            <w:color w:val="auto"/>
          </w:rPr>
          <w:t>частью 3.1</w:t>
        </w:r>
      </w:hyperlink>
      <w:r w:rsidRPr="0042645D">
        <w:rPr>
          <w:color w:val="auto"/>
        </w:rPr>
        <w:t xml:space="preserve"> </w:t>
      </w:r>
      <w:r w:rsidR="006835F5" w:rsidRPr="0042645D">
        <w:rPr>
          <w:color w:val="auto"/>
        </w:rPr>
        <w:t xml:space="preserve">Градостроительного кодекса Российской </w:t>
      </w:r>
      <w:r w:rsidR="006835F5" w:rsidRPr="0042645D">
        <w:rPr>
          <w:color w:val="auto"/>
        </w:rPr>
        <w:lastRenderedPageBreak/>
        <w:t>Федерации</w:t>
      </w:r>
      <w:r w:rsidRPr="0042645D">
        <w:rPr>
          <w:color w:val="auto"/>
        </w:rPr>
        <w:t xml:space="preserve">, глава </w:t>
      </w:r>
      <w:r w:rsidR="00041E66" w:rsidRPr="0042645D">
        <w:rPr>
          <w:color w:val="auto"/>
        </w:rPr>
        <w:t>Ромодановского</w:t>
      </w:r>
      <w:r w:rsidR="00133567" w:rsidRPr="0042645D">
        <w:rPr>
          <w:color w:val="auto"/>
        </w:rPr>
        <w:t xml:space="preserve"> сельского поселения</w:t>
      </w:r>
      <w:r w:rsidRPr="0042645D">
        <w:rPr>
          <w:color w:val="auto"/>
        </w:rPr>
        <w:t xml:space="preserve"> обеспечивают внесение изменений в правила землепользования и застройки в течение тридцати дней со дня получения указанного в части </w:t>
      </w:r>
      <w:r w:rsidR="006835F5" w:rsidRPr="0042645D">
        <w:rPr>
          <w:color w:val="auto"/>
        </w:rPr>
        <w:t>2</w:t>
      </w:r>
      <w:r w:rsidRPr="0042645D">
        <w:rPr>
          <w:color w:val="auto"/>
        </w:rPr>
        <w:t xml:space="preserve"> настоящей статьи требования.</w:t>
      </w:r>
    </w:p>
    <w:p w:rsidR="006835F5" w:rsidRPr="0042645D" w:rsidRDefault="00402D94" w:rsidP="00F345B6">
      <w:pPr>
        <w:pStyle w:val="ac"/>
        <w:numPr>
          <w:ilvl w:val="0"/>
          <w:numId w:val="16"/>
        </w:numPr>
        <w:tabs>
          <w:tab w:val="right" w:pos="993"/>
        </w:tabs>
        <w:ind w:left="0" w:firstLine="709"/>
        <w:jc w:val="both"/>
        <w:rPr>
          <w:color w:val="auto"/>
        </w:rPr>
      </w:pPr>
      <w:r w:rsidRPr="0042645D">
        <w:rPr>
          <w:color w:val="auto"/>
        </w:rPr>
        <w:t xml:space="preserve">В целях внесения изменений в правила землепользования и застройки в случае, предусмотренном </w:t>
      </w:r>
      <w:hyperlink w:anchor="sub_3331" w:history="1">
        <w:r w:rsidRPr="0042645D">
          <w:rPr>
            <w:rStyle w:val="af6"/>
            <w:color w:val="auto"/>
          </w:rPr>
          <w:t xml:space="preserve">частью </w:t>
        </w:r>
        <w:r w:rsidR="006835F5" w:rsidRPr="0042645D">
          <w:rPr>
            <w:rStyle w:val="af6"/>
            <w:color w:val="auto"/>
          </w:rPr>
          <w:t>2</w:t>
        </w:r>
      </w:hyperlink>
      <w:r w:rsidRPr="0042645D">
        <w:rPr>
          <w:color w:val="auto"/>
        </w:rPr>
        <w:t xml:space="preserve"> настоящей статьи, проведение публичных слушаний не требуется.</w:t>
      </w:r>
    </w:p>
    <w:p w:rsidR="006835F5" w:rsidRPr="0042645D" w:rsidRDefault="006835F5" w:rsidP="00F345B6">
      <w:pPr>
        <w:pStyle w:val="ac"/>
        <w:numPr>
          <w:ilvl w:val="0"/>
          <w:numId w:val="16"/>
        </w:numPr>
        <w:tabs>
          <w:tab w:val="right" w:pos="993"/>
        </w:tabs>
        <w:ind w:left="0" w:firstLine="709"/>
        <w:jc w:val="both"/>
        <w:rPr>
          <w:color w:val="auto"/>
        </w:rPr>
      </w:pPr>
      <w:r w:rsidRPr="0042645D">
        <w:rPr>
          <w:color w:val="auto"/>
        </w:rPr>
        <w:t xml:space="preserve">Комиссия в течение тридцати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rPr>
        <w:t>, который назначает проведение публичных слушаний по вопросу внесения изменений в Правила. Указанные публичные слушания проводятся в порядке, предусмотрен</w:t>
      </w:r>
      <w:bookmarkStart w:id="77" w:name="sub_3305"/>
      <w:r w:rsidRPr="0042645D">
        <w:rPr>
          <w:color w:val="auto"/>
        </w:rPr>
        <w:t>ном разделом 4 настоящих Правил.</w:t>
      </w:r>
    </w:p>
    <w:p w:rsidR="006835F5" w:rsidRPr="0042645D" w:rsidRDefault="006835F5" w:rsidP="00F345B6">
      <w:pPr>
        <w:pStyle w:val="ac"/>
        <w:numPr>
          <w:ilvl w:val="0"/>
          <w:numId w:val="16"/>
        </w:numPr>
        <w:tabs>
          <w:tab w:val="right" w:pos="993"/>
        </w:tabs>
        <w:ind w:left="0" w:firstLine="709"/>
        <w:jc w:val="both"/>
        <w:rPr>
          <w:color w:val="auto"/>
        </w:rPr>
      </w:pPr>
      <w:r w:rsidRPr="0042645D">
        <w:rPr>
          <w:color w:val="auto"/>
        </w:rPr>
        <w:t xml:space="preserve">В случае принятия главой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rPr>
        <w:t xml:space="preserve"> решения о внесении в соответствии с поступившим предложением изменения в Правила, подготовку проекта внесения изменений в Правила обеспечивает </w:t>
      </w:r>
      <w:r w:rsidRPr="0042645D">
        <w:rPr>
          <w:color w:val="auto"/>
          <w:lang w:bidi="ar-SA"/>
        </w:rPr>
        <w:t xml:space="preserve">администрация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rPr>
        <w:t>.</w:t>
      </w:r>
    </w:p>
    <w:p w:rsidR="006835F5" w:rsidRPr="0042645D" w:rsidRDefault="006835F5" w:rsidP="00F345B6">
      <w:pPr>
        <w:pStyle w:val="ac"/>
        <w:numPr>
          <w:ilvl w:val="0"/>
          <w:numId w:val="16"/>
        </w:numPr>
        <w:tabs>
          <w:tab w:val="right" w:pos="993"/>
        </w:tabs>
        <w:ind w:left="0" w:firstLine="709"/>
        <w:jc w:val="both"/>
        <w:rPr>
          <w:color w:val="auto"/>
        </w:rPr>
      </w:pPr>
      <w:r w:rsidRPr="0042645D">
        <w:rPr>
          <w:color w:val="auto"/>
        </w:rPr>
        <w:t xml:space="preserve">Глава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rPr>
        <w:t xml:space="preserve"> с учетом рекомендаций, содержащихся в заключении комиссии, в течение тридцати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bookmarkEnd w:id="77"/>
    </w:p>
    <w:p w:rsidR="006835F5" w:rsidRPr="0042645D" w:rsidRDefault="006A71AE" w:rsidP="00F345B6">
      <w:pPr>
        <w:pStyle w:val="ac"/>
        <w:numPr>
          <w:ilvl w:val="0"/>
          <w:numId w:val="16"/>
        </w:numPr>
        <w:tabs>
          <w:tab w:val="right" w:pos="993"/>
        </w:tabs>
        <w:ind w:left="0" w:firstLine="709"/>
        <w:jc w:val="both"/>
        <w:rPr>
          <w:color w:val="auto"/>
        </w:rPr>
      </w:pPr>
      <w:r w:rsidRPr="0042645D">
        <w:rPr>
          <w:color w:val="auto"/>
          <w:lang w:bidi="ar-SA"/>
        </w:rPr>
        <w:t xml:space="preserve">Совет депутатов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rPr>
        <w:t xml:space="preserve"> </w:t>
      </w:r>
      <w:r w:rsidR="00604F90" w:rsidRPr="0042645D">
        <w:rPr>
          <w:color w:val="auto"/>
        </w:rPr>
        <w:t xml:space="preserve">по результатам рассмотрения проекта Правил и обязательных приложений к нему может утвердить внесения изменений в Правила или направить проект Правил </w:t>
      </w:r>
      <w:r w:rsidR="0063139D" w:rsidRPr="0042645D">
        <w:rPr>
          <w:color w:val="auto"/>
          <w:lang w:bidi="ar-SA"/>
        </w:rPr>
        <w:t xml:space="preserve">главе </w:t>
      </w:r>
      <w:r w:rsidR="00041E66" w:rsidRPr="0042645D">
        <w:rPr>
          <w:color w:val="auto"/>
          <w:lang w:bidi="ar-SA"/>
        </w:rPr>
        <w:t>Ромодановского</w:t>
      </w:r>
      <w:r w:rsidR="00133567" w:rsidRPr="0042645D">
        <w:rPr>
          <w:color w:val="auto"/>
          <w:lang w:bidi="ar-SA"/>
        </w:rPr>
        <w:t xml:space="preserve"> сельского поселения</w:t>
      </w:r>
      <w:r w:rsidR="00604F90" w:rsidRPr="0042645D">
        <w:rPr>
          <w:color w:val="auto"/>
        </w:rPr>
        <w:t xml:space="preserve"> на доработку в соответствии с результатами публичных слушаний по указанному проекту.</w:t>
      </w:r>
    </w:p>
    <w:p w:rsidR="00604F90" w:rsidRPr="0042645D" w:rsidRDefault="00604F90" w:rsidP="00F345B6">
      <w:pPr>
        <w:pStyle w:val="ac"/>
        <w:numPr>
          <w:ilvl w:val="0"/>
          <w:numId w:val="16"/>
        </w:numPr>
        <w:tabs>
          <w:tab w:val="right" w:pos="993"/>
        </w:tabs>
        <w:ind w:left="0" w:firstLine="709"/>
        <w:jc w:val="both"/>
        <w:rPr>
          <w:color w:val="auto"/>
        </w:rPr>
      </w:pPr>
      <w:r w:rsidRPr="0042645D">
        <w:rPr>
          <w:color w:val="auto"/>
        </w:rPr>
        <w:t xml:space="preserve">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w:t>
      </w:r>
      <w:r w:rsidR="00041E66" w:rsidRPr="0042645D">
        <w:rPr>
          <w:color w:val="auto"/>
        </w:rPr>
        <w:t>Ромодановского</w:t>
      </w:r>
      <w:r w:rsidR="00133567" w:rsidRPr="0042645D">
        <w:rPr>
          <w:color w:val="auto"/>
        </w:rPr>
        <w:t xml:space="preserve"> сельского поселения</w:t>
      </w:r>
      <w:r w:rsidRPr="0042645D">
        <w:rPr>
          <w:color w:val="auto"/>
        </w:rPr>
        <w:t xml:space="preserve"> в сети </w:t>
      </w:r>
      <w:r w:rsidR="000B1B00" w:rsidRPr="0042645D">
        <w:rPr>
          <w:color w:val="auto"/>
        </w:rPr>
        <w:t>«Интернет»</w:t>
      </w:r>
      <w:r w:rsidRPr="0042645D">
        <w:rPr>
          <w:color w:val="auto"/>
        </w:rPr>
        <w:t>.</w:t>
      </w:r>
    </w:p>
    <w:p w:rsidR="00604F90" w:rsidRPr="0042645D" w:rsidRDefault="00604F90" w:rsidP="009922B7">
      <w:pPr>
        <w:rPr>
          <w:color w:val="auto"/>
        </w:rPr>
      </w:pPr>
    </w:p>
    <w:p w:rsidR="008F3C9A" w:rsidRPr="0042645D" w:rsidRDefault="008F3C9A" w:rsidP="009922B7">
      <w:pPr>
        <w:rPr>
          <w:color w:val="auto"/>
        </w:rPr>
      </w:pPr>
    </w:p>
    <w:p w:rsidR="00604F90" w:rsidRPr="0042645D" w:rsidRDefault="00604F90" w:rsidP="009922B7">
      <w:pPr>
        <w:rPr>
          <w:color w:val="auto"/>
        </w:rPr>
      </w:pPr>
    </w:p>
    <w:p w:rsidR="00604F90" w:rsidRPr="0042645D" w:rsidRDefault="00604F90" w:rsidP="009922B7">
      <w:pPr>
        <w:rPr>
          <w:color w:val="auto"/>
        </w:rPr>
      </w:pPr>
    </w:p>
    <w:p w:rsidR="00604F90" w:rsidRPr="0042645D" w:rsidRDefault="00604F90" w:rsidP="009922B7">
      <w:pPr>
        <w:rPr>
          <w:color w:val="auto"/>
        </w:rPr>
      </w:pPr>
    </w:p>
    <w:p w:rsidR="00604F90" w:rsidRPr="0042645D" w:rsidRDefault="00604F90" w:rsidP="009922B7">
      <w:pPr>
        <w:rPr>
          <w:color w:val="auto"/>
        </w:rPr>
      </w:pPr>
    </w:p>
    <w:p w:rsidR="00604F90" w:rsidRPr="0042645D" w:rsidRDefault="00604F90" w:rsidP="009922B7">
      <w:pPr>
        <w:rPr>
          <w:color w:val="auto"/>
        </w:rPr>
      </w:pPr>
    </w:p>
    <w:p w:rsidR="00604F90" w:rsidRPr="0042645D" w:rsidRDefault="00604F90" w:rsidP="009922B7">
      <w:pPr>
        <w:rPr>
          <w:color w:val="auto"/>
        </w:rPr>
      </w:pPr>
    </w:p>
    <w:p w:rsidR="00604F90" w:rsidRPr="0042645D" w:rsidRDefault="00604F90" w:rsidP="009922B7">
      <w:pPr>
        <w:rPr>
          <w:color w:val="auto"/>
        </w:rPr>
      </w:pPr>
    </w:p>
    <w:p w:rsidR="00604F90" w:rsidRPr="0042645D" w:rsidRDefault="00604F90" w:rsidP="009922B7">
      <w:pPr>
        <w:rPr>
          <w:color w:val="auto"/>
        </w:rPr>
      </w:pPr>
    </w:p>
    <w:p w:rsidR="00604F90" w:rsidRPr="0042645D" w:rsidRDefault="00604F90" w:rsidP="009922B7">
      <w:pPr>
        <w:rPr>
          <w:color w:val="auto"/>
        </w:rPr>
      </w:pPr>
    </w:p>
    <w:p w:rsidR="00604F90" w:rsidRPr="0042645D" w:rsidRDefault="00604F90" w:rsidP="009922B7">
      <w:pPr>
        <w:rPr>
          <w:color w:val="auto"/>
        </w:rPr>
      </w:pPr>
    </w:p>
    <w:p w:rsidR="00604F90" w:rsidRPr="0042645D" w:rsidRDefault="00604F90" w:rsidP="009922B7">
      <w:pPr>
        <w:rPr>
          <w:color w:val="auto"/>
        </w:rPr>
      </w:pPr>
    </w:p>
    <w:p w:rsidR="00604F90" w:rsidRPr="0042645D" w:rsidRDefault="00604F90" w:rsidP="009922B7">
      <w:pPr>
        <w:rPr>
          <w:color w:val="auto"/>
        </w:rPr>
      </w:pPr>
    </w:p>
    <w:p w:rsidR="00604F90" w:rsidRPr="0042645D" w:rsidRDefault="00604F90" w:rsidP="009922B7">
      <w:pPr>
        <w:rPr>
          <w:color w:val="auto"/>
        </w:rPr>
      </w:pPr>
    </w:p>
    <w:p w:rsidR="00604F90" w:rsidRPr="0042645D" w:rsidRDefault="00604F90" w:rsidP="009922B7">
      <w:pPr>
        <w:rPr>
          <w:color w:val="auto"/>
        </w:rPr>
      </w:pPr>
    </w:p>
    <w:p w:rsidR="00604F90" w:rsidRPr="0042645D" w:rsidRDefault="00604F90" w:rsidP="009922B7">
      <w:pPr>
        <w:rPr>
          <w:color w:val="auto"/>
        </w:rPr>
      </w:pPr>
    </w:p>
    <w:p w:rsidR="00604F90" w:rsidRPr="0042645D" w:rsidRDefault="00604F90" w:rsidP="009922B7">
      <w:pPr>
        <w:rPr>
          <w:color w:val="auto"/>
        </w:rPr>
      </w:pPr>
    </w:p>
    <w:p w:rsidR="00604F90" w:rsidRPr="0042645D" w:rsidRDefault="00604F90" w:rsidP="009922B7">
      <w:pPr>
        <w:rPr>
          <w:color w:val="auto"/>
        </w:rPr>
      </w:pPr>
    </w:p>
    <w:p w:rsidR="00604F90" w:rsidRPr="0042645D" w:rsidRDefault="00604F90" w:rsidP="009922B7">
      <w:pPr>
        <w:rPr>
          <w:color w:val="auto"/>
        </w:rPr>
      </w:pPr>
    </w:p>
    <w:p w:rsidR="00604F90" w:rsidRPr="0042645D" w:rsidRDefault="0058363B" w:rsidP="00604F90">
      <w:pPr>
        <w:pStyle w:val="Heading30"/>
        <w:keepNext/>
        <w:keepLines/>
        <w:shd w:val="clear" w:color="auto" w:fill="auto"/>
        <w:tabs>
          <w:tab w:val="left" w:pos="993"/>
        </w:tabs>
        <w:spacing w:before="0" w:after="0" w:line="240" w:lineRule="auto"/>
        <w:ind w:firstLine="709"/>
        <w:rPr>
          <w:color w:val="auto"/>
          <w:sz w:val="24"/>
          <w:szCs w:val="24"/>
        </w:rPr>
      </w:pPr>
      <w:bookmarkStart w:id="78" w:name="_Toc479664079"/>
      <w:bookmarkStart w:id="79" w:name="bookmark11"/>
      <w:bookmarkEnd w:id="38"/>
      <w:r w:rsidRPr="0042645D">
        <w:rPr>
          <w:color w:val="auto"/>
          <w:sz w:val="24"/>
          <w:szCs w:val="24"/>
        </w:rPr>
        <w:t>ГЛАВА 7</w:t>
      </w:r>
      <w:r w:rsidR="00604F90" w:rsidRPr="0042645D">
        <w:rPr>
          <w:color w:val="auto"/>
          <w:sz w:val="24"/>
          <w:szCs w:val="24"/>
        </w:rPr>
        <w:t>. ПОЛОЖЕНИЕ О РЕГУЛИРОВАНИИ ИНЫХ ВОПРОСОВ ЗЕМЛЕПОЛЬЗОВАНИЯ И ЗАСТРОЙКИ</w:t>
      </w:r>
      <w:bookmarkEnd w:id="78"/>
    </w:p>
    <w:p w:rsidR="00604F90" w:rsidRPr="0042645D" w:rsidRDefault="00604F90" w:rsidP="009922B7">
      <w:pPr>
        <w:rPr>
          <w:color w:val="auto"/>
        </w:rPr>
      </w:pPr>
    </w:p>
    <w:p w:rsidR="00604F90" w:rsidRPr="0042645D" w:rsidRDefault="00F819AA" w:rsidP="00604F90">
      <w:pPr>
        <w:pStyle w:val="Heading50"/>
        <w:keepNext/>
        <w:keepLines/>
        <w:shd w:val="clear" w:color="auto" w:fill="auto"/>
        <w:tabs>
          <w:tab w:val="left" w:pos="993"/>
        </w:tabs>
        <w:spacing w:before="0" w:after="0" w:line="240" w:lineRule="auto"/>
        <w:ind w:firstLine="709"/>
        <w:rPr>
          <w:color w:val="auto"/>
          <w:sz w:val="24"/>
          <w:szCs w:val="24"/>
        </w:rPr>
      </w:pPr>
      <w:bookmarkStart w:id="80" w:name="_Toc479664080"/>
      <w:bookmarkStart w:id="81" w:name="bookmark29"/>
      <w:r w:rsidRPr="0042645D">
        <w:rPr>
          <w:color w:val="auto"/>
          <w:sz w:val="24"/>
          <w:szCs w:val="24"/>
        </w:rPr>
        <w:t>Статья 26</w:t>
      </w:r>
      <w:r w:rsidR="00604F90" w:rsidRPr="0042645D">
        <w:rPr>
          <w:color w:val="auto"/>
          <w:sz w:val="24"/>
          <w:szCs w:val="24"/>
        </w:rPr>
        <w:t>. Основания, условия и принципы организации порядка изъятия земельных участков, иных объектов недвижимости для реализации государственных или муниципальных нужд</w:t>
      </w:r>
      <w:bookmarkEnd w:id="80"/>
    </w:p>
    <w:p w:rsidR="00604F90" w:rsidRPr="0042645D" w:rsidRDefault="00604F90" w:rsidP="00604F90">
      <w:pPr>
        <w:tabs>
          <w:tab w:val="right" w:pos="993"/>
        </w:tabs>
        <w:ind w:firstLine="709"/>
        <w:jc w:val="both"/>
        <w:rPr>
          <w:color w:val="auto"/>
        </w:rPr>
      </w:pPr>
    </w:p>
    <w:p w:rsidR="00A76317" w:rsidRPr="0042645D" w:rsidRDefault="00604F90" w:rsidP="00F345B6">
      <w:pPr>
        <w:pStyle w:val="ac"/>
        <w:numPr>
          <w:ilvl w:val="0"/>
          <w:numId w:val="17"/>
        </w:numPr>
        <w:tabs>
          <w:tab w:val="right" w:pos="993"/>
        </w:tabs>
        <w:ind w:left="0" w:firstLine="709"/>
        <w:jc w:val="both"/>
        <w:rPr>
          <w:rFonts w:eastAsia="Times New Roman CYR"/>
          <w:color w:val="auto"/>
        </w:rPr>
      </w:pPr>
      <w:r w:rsidRPr="0042645D">
        <w:rPr>
          <w:rFonts w:eastAsia="Times New Roman CYR"/>
          <w:color w:val="auto"/>
        </w:rPr>
        <w:t>Порядок изъятия (в том числе путем выкупа) земельных участков, иных объектов недвижимости для реализации государственных или муниципальных нужд определяется граждански</w:t>
      </w:r>
      <w:r w:rsidR="00A76317" w:rsidRPr="0042645D">
        <w:rPr>
          <w:rFonts w:eastAsia="Times New Roman CYR"/>
          <w:color w:val="auto"/>
        </w:rPr>
        <w:t>м и земельным законодательством.</w:t>
      </w:r>
    </w:p>
    <w:p w:rsidR="00A76317" w:rsidRPr="0042645D" w:rsidRDefault="00A76317" w:rsidP="00F345B6">
      <w:pPr>
        <w:pStyle w:val="ac"/>
        <w:numPr>
          <w:ilvl w:val="0"/>
          <w:numId w:val="17"/>
        </w:numPr>
        <w:tabs>
          <w:tab w:val="right" w:pos="993"/>
        </w:tabs>
        <w:ind w:left="0" w:firstLine="709"/>
        <w:jc w:val="both"/>
        <w:rPr>
          <w:rFonts w:eastAsia="Times New Roman CYR"/>
          <w:color w:val="auto"/>
        </w:rPr>
      </w:pPr>
      <w:r w:rsidRPr="0042645D">
        <w:rPr>
          <w:rFonts w:eastAsia="Times New Roman CYR"/>
          <w:color w:val="auto"/>
        </w:rPr>
        <w:t xml:space="preserve">Основания и порядок изъятия земельных участков для государственных или муниципальных нужд </w:t>
      </w:r>
      <w:r w:rsidR="00604F90" w:rsidRPr="0042645D">
        <w:rPr>
          <w:rFonts w:eastAsia="Times New Roman CYR"/>
          <w:color w:val="auto"/>
        </w:rPr>
        <w:t xml:space="preserve">определяется </w:t>
      </w:r>
      <w:r w:rsidR="006835F5" w:rsidRPr="0042645D">
        <w:rPr>
          <w:rFonts w:eastAsia="Times New Roman CYR"/>
          <w:color w:val="auto"/>
        </w:rPr>
        <w:t>Земельным</w:t>
      </w:r>
      <w:r w:rsidR="00604F90" w:rsidRPr="0042645D">
        <w:rPr>
          <w:rFonts w:eastAsia="Times New Roman CYR"/>
          <w:color w:val="auto"/>
        </w:rPr>
        <w:t xml:space="preserve"> кодексом Российской Федерации, законодательством о градостроительной деятельности </w:t>
      </w:r>
      <w:r w:rsidR="00722EF9" w:rsidRPr="0042645D">
        <w:rPr>
          <w:rFonts w:eastAsia="Times New Roman CYR"/>
          <w:color w:val="auto"/>
        </w:rPr>
        <w:t>Республики Мордовия</w:t>
      </w:r>
      <w:r w:rsidR="00604F90" w:rsidRPr="0042645D">
        <w:rPr>
          <w:rFonts w:eastAsia="Times New Roman CYR"/>
          <w:color w:val="auto"/>
        </w:rPr>
        <w:t xml:space="preserve">, и принимаемыми в соответствии с ними муниципальными правовыми актами. </w:t>
      </w:r>
    </w:p>
    <w:p w:rsidR="00A76317" w:rsidRPr="0042645D" w:rsidRDefault="00A76317" w:rsidP="00F345B6">
      <w:pPr>
        <w:pStyle w:val="ac"/>
        <w:numPr>
          <w:ilvl w:val="0"/>
          <w:numId w:val="17"/>
        </w:numPr>
        <w:tabs>
          <w:tab w:val="right" w:pos="993"/>
        </w:tabs>
        <w:ind w:left="0" w:firstLine="709"/>
        <w:jc w:val="both"/>
        <w:rPr>
          <w:rFonts w:eastAsia="Times New Roman CYR"/>
          <w:color w:val="auto"/>
        </w:rPr>
      </w:pPr>
      <w:r w:rsidRPr="0042645D">
        <w:rPr>
          <w:color w:val="auto"/>
        </w:rPr>
        <w:t xml:space="preserve">Порядок изъятия земельных участков, для муниципальных нужд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rPr>
        <w:t xml:space="preserve">, производится на основании решения </w:t>
      </w:r>
      <w:r w:rsidRPr="0042645D">
        <w:rPr>
          <w:color w:val="auto"/>
          <w:lang w:bidi="ar-SA"/>
        </w:rPr>
        <w:t xml:space="preserve">Совета депутатов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rPr>
        <w:t>.</w:t>
      </w:r>
    </w:p>
    <w:p w:rsidR="00604F90" w:rsidRPr="0042645D" w:rsidRDefault="00604F90" w:rsidP="009922B7">
      <w:pPr>
        <w:rPr>
          <w:color w:val="auto"/>
        </w:rPr>
      </w:pPr>
    </w:p>
    <w:p w:rsidR="00604F90" w:rsidRPr="0042645D" w:rsidRDefault="00F819AA" w:rsidP="00604F90">
      <w:pPr>
        <w:pStyle w:val="Heading50"/>
        <w:keepNext/>
        <w:keepLines/>
        <w:shd w:val="clear" w:color="auto" w:fill="auto"/>
        <w:tabs>
          <w:tab w:val="left" w:pos="993"/>
        </w:tabs>
        <w:spacing w:before="0" w:after="0" w:line="240" w:lineRule="auto"/>
        <w:ind w:firstLine="709"/>
        <w:rPr>
          <w:color w:val="auto"/>
          <w:sz w:val="24"/>
          <w:szCs w:val="24"/>
        </w:rPr>
      </w:pPr>
      <w:bookmarkStart w:id="82" w:name="_Toc479664081"/>
      <w:r w:rsidRPr="0042645D">
        <w:rPr>
          <w:color w:val="auto"/>
          <w:sz w:val="24"/>
          <w:szCs w:val="24"/>
        </w:rPr>
        <w:t>Статья 27</w:t>
      </w:r>
      <w:r w:rsidR="00604F90" w:rsidRPr="0042645D">
        <w:rPr>
          <w:color w:val="auto"/>
          <w:sz w:val="24"/>
          <w:szCs w:val="24"/>
        </w:rPr>
        <w:t>. Условия принятия решений о резервировании земельных участков для реализации государственных или муниципальных нужд</w:t>
      </w:r>
      <w:bookmarkEnd w:id="82"/>
    </w:p>
    <w:p w:rsidR="00604F90" w:rsidRPr="0042645D" w:rsidRDefault="00604F90" w:rsidP="00604F90">
      <w:pPr>
        <w:tabs>
          <w:tab w:val="right" w:pos="993"/>
        </w:tabs>
        <w:ind w:firstLine="709"/>
        <w:jc w:val="both"/>
        <w:rPr>
          <w:color w:val="auto"/>
        </w:rPr>
      </w:pPr>
    </w:p>
    <w:p w:rsidR="00604F90" w:rsidRPr="0042645D" w:rsidRDefault="00604F90" w:rsidP="00F345B6">
      <w:pPr>
        <w:pStyle w:val="ac"/>
        <w:numPr>
          <w:ilvl w:val="0"/>
          <w:numId w:val="18"/>
        </w:numPr>
        <w:tabs>
          <w:tab w:val="right" w:pos="993"/>
        </w:tabs>
        <w:ind w:left="0" w:firstLine="709"/>
        <w:jc w:val="both"/>
        <w:rPr>
          <w:rFonts w:eastAsia="Times New Roman CYR"/>
          <w:color w:val="auto"/>
        </w:rPr>
      </w:pPr>
      <w:r w:rsidRPr="0042645D">
        <w:rPr>
          <w:rFonts w:eastAsia="Times New Roman CYR"/>
          <w:color w:val="auto"/>
        </w:rPr>
        <w:t xml:space="preserve">Порядок резервирования земельных участков для реализации государственных или муниципальных нужд определяется </w:t>
      </w:r>
      <w:r w:rsidR="00A76317" w:rsidRPr="0042645D">
        <w:rPr>
          <w:rFonts w:eastAsia="Times New Roman CYR"/>
          <w:color w:val="auto"/>
        </w:rPr>
        <w:t>Земельным кодексом Российской Федерации</w:t>
      </w:r>
      <w:r w:rsidRPr="0042645D">
        <w:rPr>
          <w:rFonts w:eastAsia="Times New Roman CYR"/>
          <w:color w:val="auto"/>
        </w:rPr>
        <w:t>.</w:t>
      </w:r>
    </w:p>
    <w:p w:rsidR="00A76317" w:rsidRPr="0042645D" w:rsidRDefault="00604F90" w:rsidP="00F345B6">
      <w:pPr>
        <w:pStyle w:val="ac"/>
        <w:numPr>
          <w:ilvl w:val="0"/>
          <w:numId w:val="18"/>
        </w:numPr>
        <w:tabs>
          <w:tab w:val="right" w:pos="993"/>
        </w:tabs>
        <w:ind w:left="0" w:firstLine="709"/>
        <w:jc w:val="both"/>
        <w:rPr>
          <w:rFonts w:eastAsia="Times New Roman CYR"/>
          <w:color w:val="auto"/>
        </w:rPr>
      </w:pPr>
      <w:r w:rsidRPr="0042645D">
        <w:rPr>
          <w:color w:val="auto"/>
        </w:rPr>
        <w:t xml:space="preserve">Резервирование земель для государственных или муниципальных нужд осуществляется в случаях, предусмотренных Земельным кодексом </w:t>
      </w:r>
      <w:r w:rsidRPr="0042645D">
        <w:rPr>
          <w:rFonts w:eastAsia="Times New Roman CYR"/>
          <w:color w:val="auto"/>
        </w:rPr>
        <w:t>Российской Федерации</w:t>
      </w:r>
      <w:r w:rsidRPr="0042645D">
        <w:rPr>
          <w:color w:val="auto"/>
        </w:rPr>
        <w:t>, а земель, находящихся в государственной или муниципальной собственности и не предоставленных гражданам и юридическим лицам, также в случаях, связанных с размещением объектов инженерной, транспортной и социальной инфраструктур, объектов обороны и безопасности, созданием особо охраняемых природных территорий, строительством водохранилищ и иных искусственных водных объектов, объектов инфраструктуры особой экономической зоны, предусмотренных планом обустройства и соответствующего материально-технического оснащения особой экономической зоны и прилегающей к ней территории.</w:t>
      </w:r>
      <w:r w:rsidR="00A76317" w:rsidRPr="0042645D">
        <w:rPr>
          <w:color w:val="auto"/>
        </w:rPr>
        <w:t xml:space="preserve"> Резервирование земель может осуществляться также в отношении земельных участков, необходимых для целей недропользования.</w:t>
      </w:r>
    </w:p>
    <w:p w:rsidR="00604F90" w:rsidRPr="0042645D" w:rsidRDefault="00604F90" w:rsidP="00F345B6">
      <w:pPr>
        <w:pStyle w:val="ac"/>
        <w:numPr>
          <w:ilvl w:val="0"/>
          <w:numId w:val="18"/>
        </w:numPr>
        <w:tabs>
          <w:tab w:val="right" w:pos="993"/>
        </w:tabs>
        <w:ind w:left="0" w:firstLine="709"/>
        <w:jc w:val="both"/>
        <w:rPr>
          <w:color w:val="auto"/>
        </w:rPr>
      </w:pPr>
      <w:r w:rsidRPr="0042645D">
        <w:rPr>
          <w:color w:val="auto"/>
        </w:rPr>
        <w:t xml:space="preserve">Резервирование земель осуществляется на основании решения уполномоченного органа государственной власти или местного самоуправления </w:t>
      </w:r>
      <w:r w:rsidR="00041E66" w:rsidRPr="0042645D">
        <w:rPr>
          <w:color w:val="auto"/>
        </w:rPr>
        <w:t>Ромодановского</w:t>
      </w:r>
      <w:r w:rsidR="00133567" w:rsidRPr="0042645D">
        <w:rPr>
          <w:color w:val="auto"/>
        </w:rPr>
        <w:t xml:space="preserve"> сельского поселения</w:t>
      </w:r>
      <w:r w:rsidR="008F2CC8" w:rsidRPr="0042645D">
        <w:rPr>
          <w:color w:val="auto"/>
        </w:rPr>
        <w:t xml:space="preserve"> </w:t>
      </w:r>
      <w:r w:rsidRPr="0042645D">
        <w:rPr>
          <w:color w:val="auto"/>
        </w:rPr>
        <w:t xml:space="preserve">в соответствии с Генеральным планом </w:t>
      </w:r>
      <w:r w:rsidR="00041E66" w:rsidRPr="0042645D">
        <w:rPr>
          <w:color w:val="auto"/>
        </w:rPr>
        <w:t>Ромодановского</w:t>
      </w:r>
      <w:r w:rsidR="00133567" w:rsidRPr="0042645D">
        <w:rPr>
          <w:color w:val="auto"/>
        </w:rPr>
        <w:t xml:space="preserve"> сельского поселения</w:t>
      </w:r>
      <w:r w:rsidRPr="0042645D">
        <w:rPr>
          <w:color w:val="auto"/>
        </w:rPr>
        <w:t>, на основании сведений государственного кадастра недвижимости и схемы резервируемых земель.</w:t>
      </w:r>
    </w:p>
    <w:p w:rsidR="00604F90" w:rsidRPr="0042645D" w:rsidRDefault="00604F90" w:rsidP="00F345B6">
      <w:pPr>
        <w:pStyle w:val="ac"/>
        <w:numPr>
          <w:ilvl w:val="0"/>
          <w:numId w:val="18"/>
        </w:numPr>
        <w:tabs>
          <w:tab w:val="right" w:pos="993"/>
        </w:tabs>
        <w:ind w:left="0" w:firstLine="709"/>
        <w:jc w:val="both"/>
        <w:rPr>
          <w:color w:val="auto"/>
        </w:rPr>
      </w:pPr>
      <w:r w:rsidRPr="0042645D">
        <w:rPr>
          <w:color w:val="auto"/>
        </w:rPr>
        <w:t xml:space="preserve">Порядок резервирования земель для государственных или муниципальных нужд определяется постановлением Правительства </w:t>
      </w:r>
      <w:r w:rsidRPr="0042645D">
        <w:rPr>
          <w:rFonts w:eastAsia="Times New Roman CYR"/>
          <w:color w:val="auto"/>
        </w:rPr>
        <w:t>Российской Федерации</w:t>
      </w:r>
      <w:r w:rsidRPr="0042645D">
        <w:rPr>
          <w:color w:val="auto"/>
        </w:rPr>
        <w:t xml:space="preserve"> от 22.07.2008 № 561 </w:t>
      </w:r>
      <w:r w:rsidR="005B77AC" w:rsidRPr="0042645D">
        <w:rPr>
          <w:color w:val="auto"/>
        </w:rPr>
        <w:t>«</w:t>
      </w:r>
      <w:r w:rsidRPr="0042645D">
        <w:rPr>
          <w:color w:val="auto"/>
        </w:rPr>
        <w:t>О некоторых вопросах, связанных с резервированием земель для государственных или муниципальных нужд</w:t>
      </w:r>
      <w:r w:rsidR="005B77AC" w:rsidRPr="0042645D">
        <w:rPr>
          <w:color w:val="auto"/>
        </w:rPr>
        <w:t>»</w:t>
      </w:r>
      <w:r w:rsidRPr="0042645D">
        <w:rPr>
          <w:color w:val="auto"/>
        </w:rPr>
        <w:t>.</w:t>
      </w:r>
    </w:p>
    <w:p w:rsidR="00604F90" w:rsidRPr="0042645D" w:rsidRDefault="00604F90" w:rsidP="00F345B6">
      <w:pPr>
        <w:pStyle w:val="ac"/>
        <w:numPr>
          <w:ilvl w:val="0"/>
          <w:numId w:val="18"/>
        </w:numPr>
        <w:tabs>
          <w:tab w:val="right" w:pos="993"/>
        </w:tabs>
        <w:ind w:left="0" w:firstLine="709"/>
        <w:jc w:val="both"/>
        <w:rPr>
          <w:color w:val="auto"/>
        </w:rPr>
      </w:pPr>
      <w:r w:rsidRPr="0042645D">
        <w:rPr>
          <w:color w:val="auto"/>
        </w:rPr>
        <w:t>Порядок оборота земельных участков, зарезервированных для муниципальных нужд</w:t>
      </w:r>
      <w:r w:rsidR="00A76317" w:rsidRPr="0042645D">
        <w:rPr>
          <w:color w:val="auto"/>
        </w:rPr>
        <w:t xml:space="preserve">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rPr>
        <w:t xml:space="preserve">, производится на основании </w:t>
      </w:r>
      <w:r w:rsidR="00F96F0F" w:rsidRPr="0042645D">
        <w:rPr>
          <w:color w:val="auto"/>
        </w:rPr>
        <w:t xml:space="preserve">решения </w:t>
      </w:r>
      <w:r w:rsidR="00F96F0F" w:rsidRPr="0042645D">
        <w:rPr>
          <w:color w:val="auto"/>
          <w:lang w:bidi="ar-SA"/>
        </w:rPr>
        <w:t>Совета</w:t>
      </w:r>
      <w:r w:rsidR="006A71AE" w:rsidRPr="0042645D">
        <w:rPr>
          <w:color w:val="auto"/>
          <w:lang w:bidi="ar-SA"/>
        </w:rPr>
        <w:t xml:space="preserve"> депутатов </w:t>
      </w:r>
      <w:r w:rsidR="00041E66" w:rsidRPr="0042645D">
        <w:rPr>
          <w:color w:val="auto"/>
          <w:lang w:bidi="ar-SA"/>
        </w:rPr>
        <w:t>Ромодановского</w:t>
      </w:r>
      <w:r w:rsidR="00133567" w:rsidRPr="0042645D">
        <w:rPr>
          <w:color w:val="auto"/>
          <w:lang w:bidi="ar-SA"/>
        </w:rPr>
        <w:t xml:space="preserve"> сельского поселения</w:t>
      </w:r>
      <w:r w:rsidRPr="0042645D">
        <w:rPr>
          <w:color w:val="auto"/>
        </w:rPr>
        <w:t>.</w:t>
      </w:r>
    </w:p>
    <w:p w:rsidR="00604F90" w:rsidRPr="0042645D" w:rsidRDefault="00604F90" w:rsidP="009922B7">
      <w:pPr>
        <w:rPr>
          <w:color w:val="auto"/>
        </w:rPr>
      </w:pPr>
    </w:p>
    <w:p w:rsidR="0043709B" w:rsidRPr="0042645D" w:rsidRDefault="00F819AA" w:rsidP="0043709B">
      <w:pPr>
        <w:pStyle w:val="Heading50"/>
        <w:keepNext/>
        <w:keepLines/>
        <w:shd w:val="clear" w:color="auto" w:fill="auto"/>
        <w:tabs>
          <w:tab w:val="left" w:pos="993"/>
        </w:tabs>
        <w:spacing w:before="0" w:after="0" w:line="240" w:lineRule="auto"/>
        <w:ind w:firstLine="709"/>
        <w:rPr>
          <w:color w:val="auto"/>
          <w:sz w:val="24"/>
          <w:szCs w:val="24"/>
        </w:rPr>
      </w:pPr>
      <w:bookmarkStart w:id="83" w:name="_Toc479664082"/>
      <w:r w:rsidRPr="0042645D">
        <w:rPr>
          <w:color w:val="auto"/>
          <w:sz w:val="24"/>
          <w:szCs w:val="24"/>
        </w:rPr>
        <w:lastRenderedPageBreak/>
        <w:t>Статья 28</w:t>
      </w:r>
      <w:r w:rsidR="0043709B" w:rsidRPr="0042645D">
        <w:rPr>
          <w:color w:val="auto"/>
          <w:sz w:val="24"/>
          <w:szCs w:val="24"/>
        </w:rPr>
        <w:t>. Установление и прекращение публичных сервитутов</w:t>
      </w:r>
      <w:bookmarkEnd w:id="83"/>
    </w:p>
    <w:p w:rsidR="0043709B" w:rsidRPr="0042645D" w:rsidRDefault="0043709B" w:rsidP="0043709B">
      <w:pPr>
        <w:ind w:firstLine="709"/>
        <w:jc w:val="both"/>
        <w:rPr>
          <w:color w:val="auto"/>
        </w:rPr>
      </w:pPr>
    </w:p>
    <w:p w:rsidR="00A76317" w:rsidRPr="0042645D" w:rsidRDefault="00A76317" w:rsidP="00F345B6">
      <w:pPr>
        <w:pStyle w:val="ac"/>
        <w:numPr>
          <w:ilvl w:val="0"/>
          <w:numId w:val="19"/>
        </w:numPr>
        <w:tabs>
          <w:tab w:val="right" w:pos="993"/>
        </w:tabs>
        <w:ind w:left="0" w:firstLine="709"/>
        <w:jc w:val="both"/>
        <w:rPr>
          <w:color w:val="auto"/>
        </w:rPr>
      </w:pPr>
      <w:r w:rsidRPr="0042645D">
        <w:rPr>
          <w:color w:val="auto"/>
        </w:rPr>
        <w:t xml:space="preserve">Сервитут устанавливается в соответствии с </w:t>
      </w:r>
      <w:hyperlink r:id="rId28" w:history="1">
        <w:r w:rsidRPr="0042645D">
          <w:rPr>
            <w:rStyle w:val="af6"/>
            <w:color w:val="auto"/>
          </w:rPr>
          <w:t>гражданским законодательством</w:t>
        </w:r>
      </w:hyperlink>
      <w:r w:rsidRPr="0042645D">
        <w:rPr>
          <w:color w:val="auto"/>
        </w:rPr>
        <w:t>.</w:t>
      </w:r>
      <w:bookmarkStart w:id="84" w:name="sub_232"/>
    </w:p>
    <w:p w:rsidR="00CD6C9F" w:rsidRPr="0042645D" w:rsidRDefault="00A76317" w:rsidP="00CD6C9F">
      <w:pPr>
        <w:pStyle w:val="ac"/>
        <w:numPr>
          <w:ilvl w:val="0"/>
          <w:numId w:val="19"/>
        </w:numPr>
        <w:tabs>
          <w:tab w:val="right" w:pos="993"/>
        </w:tabs>
        <w:ind w:left="0" w:firstLine="709"/>
        <w:jc w:val="both"/>
        <w:rPr>
          <w:color w:val="auto"/>
        </w:rPr>
      </w:pPr>
      <w:r w:rsidRPr="0042645D">
        <w:rPr>
          <w:color w:val="auto"/>
        </w:rPr>
        <w:t xml:space="preserve">Публичный сервитут устанавливается законом или иным нормативным правовым актом Российской Федерации, нормативным правовым актом Республики Мордовия,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w:t>
      </w:r>
      <w:bookmarkEnd w:id="84"/>
    </w:p>
    <w:p w:rsidR="00CD6C9F" w:rsidRPr="0042645D" w:rsidRDefault="00CD6C9F" w:rsidP="00CD6C9F">
      <w:pPr>
        <w:pStyle w:val="ac"/>
        <w:numPr>
          <w:ilvl w:val="0"/>
          <w:numId w:val="19"/>
        </w:numPr>
        <w:tabs>
          <w:tab w:val="right" w:pos="993"/>
        </w:tabs>
        <w:ind w:left="0" w:firstLine="709"/>
        <w:jc w:val="both"/>
        <w:rPr>
          <w:color w:val="auto"/>
        </w:rPr>
      </w:pPr>
      <w:r w:rsidRPr="0042645D">
        <w:rPr>
          <w:color w:val="auto"/>
        </w:rPr>
        <w:t xml:space="preserve">Публичные сервитуты могут устанавливаться по инициативе заинтересованных граждан, юридических лиц, органов местного самоуправления </w:t>
      </w:r>
      <w:r w:rsidR="00041E66" w:rsidRPr="0042645D">
        <w:rPr>
          <w:color w:val="auto"/>
        </w:rPr>
        <w:t>Ромодановского</w:t>
      </w:r>
      <w:r w:rsidR="00133567" w:rsidRPr="0042645D">
        <w:rPr>
          <w:color w:val="auto"/>
        </w:rPr>
        <w:t xml:space="preserve"> сельского поселения</w:t>
      </w:r>
      <w:r w:rsidRPr="0042645D">
        <w:rPr>
          <w:rFonts w:eastAsia="TimesNewRomanPSMT"/>
          <w:color w:val="auto"/>
        </w:rPr>
        <w:t>.</w:t>
      </w:r>
    </w:p>
    <w:p w:rsidR="00CD6C9F" w:rsidRPr="0042645D" w:rsidRDefault="0043709B" w:rsidP="00CD6C9F">
      <w:pPr>
        <w:pStyle w:val="ac"/>
        <w:numPr>
          <w:ilvl w:val="0"/>
          <w:numId w:val="19"/>
        </w:numPr>
        <w:tabs>
          <w:tab w:val="right" w:pos="993"/>
        </w:tabs>
        <w:ind w:left="0" w:firstLine="709"/>
        <w:jc w:val="both"/>
        <w:rPr>
          <w:color w:val="auto"/>
        </w:rPr>
      </w:pPr>
      <w:r w:rsidRPr="0042645D">
        <w:rPr>
          <w:rFonts w:eastAsia="TimesNewRomanPSMT"/>
          <w:color w:val="auto"/>
        </w:rPr>
        <w:t xml:space="preserve">Инициаторы установления публичного сервитута обращаются в </w:t>
      </w:r>
      <w:r w:rsidR="005C28DE" w:rsidRPr="0042645D">
        <w:rPr>
          <w:color w:val="auto"/>
        </w:rPr>
        <w:t>администрацию</w:t>
      </w:r>
      <w:r w:rsidRPr="0042645D">
        <w:rPr>
          <w:color w:val="auto"/>
        </w:rPr>
        <w:t xml:space="preserve"> </w:t>
      </w:r>
      <w:r w:rsidR="00041E66" w:rsidRPr="0042645D">
        <w:rPr>
          <w:color w:val="auto"/>
        </w:rPr>
        <w:t>Ромодановского</w:t>
      </w:r>
      <w:r w:rsidR="00133567" w:rsidRPr="0042645D">
        <w:rPr>
          <w:color w:val="auto"/>
        </w:rPr>
        <w:t xml:space="preserve"> сельского поселения</w:t>
      </w:r>
      <w:r w:rsidRPr="0042645D">
        <w:rPr>
          <w:rFonts w:eastAsia="TimesNewRomanPSMT"/>
          <w:color w:val="auto"/>
        </w:rPr>
        <w:t xml:space="preserve"> с ходатайством на имя главы </w:t>
      </w:r>
      <w:r w:rsidR="00041E66" w:rsidRPr="0042645D">
        <w:rPr>
          <w:color w:val="auto"/>
        </w:rPr>
        <w:t>Ромодановского</w:t>
      </w:r>
      <w:r w:rsidR="00133567" w:rsidRPr="0042645D">
        <w:rPr>
          <w:color w:val="auto"/>
        </w:rPr>
        <w:t xml:space="preserve"> сельского поселения</w:t>
      </w:r>
      <w:r w:rsidRPr="0042645D">
        <w:rPr>
          <w:rFonts w:eastAsia="TimesNewRomanPSMT"/>
          <w:color w:val="auto"/>
        </w:rPr>
        <w:t>.</w:t>
      </w:r>
    </w:p>
    <w:p w:rsidR="00CD6C9F" w:rsidRPr="0042645D" w:rsidRDefault="005C28DE" w:rsidP="00CD6C9F">
      <w:pPr>
        <w:pStyle w:val="ac"/>
        <w:numPr>
          <w:ilvl w:val="0"/>
          <w:numId w:val="19"/>
        </w:numPr>
        <w:tabs>
          <w:tab w:val="right" w:pos="993"/>
        </w:tabs>
        <w:ind w:left="0" w:firstLine="709"/>
        <w:jc w:val="both"/>
        <w:rPr>
          <w:color w:val="auto"/>
        </w:rPr>
      </w:pPr>
      <w:r w:rsidRPr="0042645D">
        <w:rPr>
          <w:color w:val="auto"/>
        </w:rPr>
        <w:t>Установление публичного сервитута осуществляется с учетом результатов общественных слушаний</w:t>
      </w:r>
      <w:r w:rsidR="0043709B" w:rsidRPr="0042645D">
        <w:rPr>
          <w:color w:val="auto"/>
        </w:rPr>
        <w:t xml:space="preserve">, </w:t>
      </w:r>
      <w:r w:rsidR="0043709B" w:rsidRPr="0042645D">
        <w:rPr>
          <w:rFonts w:eastAsia="TimesNewRomanPSMT"/>
          <w:color w:val="auto"/>
        </w:rPr>
        <w:t xml:space="preserve">проводимых в порядке, определенном органами местного самоуправления </w:t>
      </w:r>
      <w:r w:rsidR="00041E66" w:rsidRPr="0042645D">
        <w:rPr>
          <w:color w:val="auto"/>
        </w:rPr>
        <w:t>Ромодановского</w:t>
      </w:r>
      <w:r w:rsidR="00133567" w:rsidRPr="0042645D">
        <w:rPr>
          <w:color w:val="auto"/>
        </w:rPr>
        <w:t xml:space="preserve"> сельского поселения</w:t>
      </w:r>
      <w:r w:rsidR="0043709B" w:rsidRPr="0042645D">
        <w:rPr>
          <w:rFonts w:eastAsia="TimesNewRomanPSMT"/>
          <w:color w:val="auto"/>
        </w:rPr>
        <w:t>.</w:t>
      </w:r>
    </w:p>
    <w:p w:rsidR="0043709B" w:rsidRPr="0042645D" w:rsidRDefault="0043709B" w:rsidP="00CD6C9F">
      <w:pPr>
        <w:pStyle w:val="ac"/>
        <w:numPr>
          <w:ilvl w:val="0"/>
          <w:numId w:val="19"/>
        </w:numPr>
        <w:tabs>
          <w:tab w:val="right" w:pos="993"/>
        </w:tabs>
        <w:ind w:left="0" w:firstLine="709"/>
        <w:jc w:val="both"/>
        <w:rPr>
          <w:color w:val="auto"/>
        </w:rPr>
      </w:pPr>
      <w:r w:rsidRPr="0042645D">
        <w:rPr>
          <w:color w:val="auto"/>
        </w:rPr>
        <w:t>Могут устанавливаться публичные сервитуты для:</w:t>
      </w:r>
    </w:p>
    <w:p w:rsidR="0043709B" w:rsidRPr="0042645D" w:rsidRDefault="0043709B" w:rsidP="00F345B6">
      <w:pPr>
        <w:pStyle w:val="ac"/>
        <w:numPr>
          <w:ilvl w:val="1"/>
          <w:numId w:val="18"/>
        </w:numPr>
        <w:tabs>
          <w:tab w:val="right" w:pos="993"/>
        </w:tabs>
        <w:ind w:left="0" w:firstLine="709"/>
        <w:jc w:val="both"/>
        <w:rPr>
          <w:color w:val="auto"/>
        </w:rPr>
      </w:pPr>
      <w:r w:rsidRPr="0042645D">
        <w:rPr>
          <w:color w:val="auto"/>
        </w:rPr>
        <w:t>прохода или проезда через земельный участок;</w:t>
      </w:r>
    </w:p>
    <w:p w:rsidR="0043709B" w:rsidRPr="0042645D" w:rsidRDefault="0043709B" w:rsidP="00F345B6">
      <w:pPr>
        <w:pStyle w:val="ac"/>
        <w:numPr>
          <w:ilvl w:val="1"/>
          <w:numId w:val="18"/>
        </w:numPr>
        <w:tabs>
          <w:tab w:val="right" w:pos="993"/>
        </w:tabs>
        <w:ind w:left="0" w:firstLine="709"/>
        <w:jc w:val="both"/>
        <w:rPr>
          <w:color w:val="auto"/>
        </w:rPr>
      </w:pPr>
      <w:r w:rsidRPr="0042645D">
        <w:rPr>
          <w:color w:val="auto"/>
        </w:rPr>
        <w:t>использования земельного участка в целях ремонта коммунальных, инженерных, электрических и других линий и сетей, а также объектов транспортной инфраструктуры;</w:t>
      </w:r>
    </w:p>
    <w:p w:rsidR="0043709B" w:rsidRPr="0042645D" w:rsidRDefault="0043709B" w:rsidP="00F345B6">
      <w:pPr>
        <w:pStyle w:val="ac"/>
        <w:numPr>
          <w:ilvl w:val="1"/>
          <w:numId w:val="18"/>
        </w:numPr>
        <w:tabs>
          <w:tab w:val="right" w:pos="993"/>
        </w:tabs>
        <w:ind w:left="0" w:firstLine="709"/>
        <w:jc w:val="both"/>
        <w:rPr>
          <w:color w:val="auto"/>
        </w:rPr>
      </w:pPr>
      <w:r w:rsidRPr="0042645D">
        <w:rPr>
          <w:color w:val="auto"/>
        </w:rPr>
        <w:t>размещения на земельном участке межевых и геодезических знаков и подъездов к ним;</w:t>
      </w:r>
    </w:p>
    <w:p w:rsidR="0043709B" w:rsidRPr="0042645D" w:rsidRDefault="0043709B" w:rsidP="00F345B6">
      <w:pPr>
        <w:pStyle w:val="ac"/>
        <w:numPr>
          <w:ilvl w:val="1"/>
          <w:numId w:val="18"/>
        </w:numPr>
        <w:tabs>
          <w:tab w:val="right" w:pos="993"/>
        </w:tabs>
        <w:ind w:left="0" w:firstLine="709"/>
        <w:jc w:val="both"/>
        <w:rPr>
          <w:color w:val="auto"/>
        </w:rPr>
      </w:pPr>
      <w:r w:rsidRPr="0042645D">
        <w:rPr>
          <w:color w:val="auto"/>
        </w:rPr>
        <w:t>проведения дренажных работ на земельном участке;</w:t>
      </w:r>
    </w:p>
    <w:p w:rsidR="005C28DE" w:rsidRPr="0042645D" w:rsidRDefault="0043709B" w:rsidP="00F345B6">
      <w:pPr>
        <w:pStyle w:val="ac"/>
        <w:numPr>
          <w:ilvl w:val="1"/>
          <w:numId w:val="18"/>
        </w:numPr>
        <w:tabs>
          <w:tab w:val="right" w:pos="993"/>
        </w:tabs>
        <w:ind w:left="0" w:firstLine="709"/>
        <w:jc w:val="both"/>
        <w:rPr>
          <w:color w:val="auto"/>
        </w:rPr>
      </w:pPr>
      <w:r w:rsidRPr="0042645D">
        <w:rPr>
          <w:color w:val="auto"/>
        </w:rPr>
        <w:t>забора (изъятия) водных ресурсов из водных объектов и водопоя;</w:t>
      </w:r>
    </w:p>
    <w:p w:rsidR="005C28DE" w:rsidRPr="0042645D" w:rsidRDefault="005C28DE" w:rsidP="00F345B6">
      <w:pPr>
        <w:pStyle w:val="ac"/>
        <w:numPr>
          <w:ilvl w:val="1"/>
          <w:numId w:val="18"/>
        </w:numPr>
        <w:tabs>
          <w:tab w:val="right" w:pos="993"/>
        </w:tabs>
        <w:ind w:left="0" w:firstLine="709"/>
        <w:jc w:val="both"/>
        <w:rPr>
          <w:color w:val="auto"/>
        </w:rPr>
      </w:pPr>
      <w:r w:rsidRPr="0042645D">
        <w:rPr>
          <w:color w:val="auto"/>
        </w:rPr>
        <w:t>прогона сельскохозяйственных животных через земельный участок;</w:t>
      </w:r>
    </w:p>
    <w:p w:rsidR="005C28DE" w:rsidRPr="0042645D" w:rsidRDefault="005C28DE" w:rsidP="00F345B6">
      <w:pPr>
        <w:pStyle w:val="ac"/>
        <w:numPr>
          <w:ilvl w:val="1"/>
          <w:numId w:val="18"/>
        </w:numPr>
        <w:tabs>
          <w:tab w:val="right" w:pos="993"/>
        </w:tabs>
        <w:ind w:left="0" w:firstLine="709"/>
        <w:jc w:val="both"/>
        <w:rPr>
          <w:color w:val="auto"/>
        </w:rPr>
      </w:pPr>
      <w:r w:rsidRPr="0042645D">
        <w:rPr>
          <w:color w:val="auto"/>
        </w:rPr>
        <w:t>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rsidR="005C28DE" w:rsidRPr="0042645D" w:rsidRDefault="005C28DE" w:rsidP="00F345B6">
      <w:pPr>
        <w:pStyle w:val="ac"/>
        <w:numPr>
          <w:ilvl w:val="1"/>
          <w:numId w:val="18"/>
        </w:numPr>
        <w:tabs>
          <w:tab w:val="right" w:pos="993"/>
        </w:tabs>
        <w:ind w:left="0" w:firstLine="709"/>
        <w:jc w:val="both"/>
        <w:rPr>
          <w:color w:val="auto"/>
        </w:rPr>
      </w:pPr>
      <w:r w:rsidRPr="0042645D">
        <w:rPr>
          <w:color w:val="auto"/>
        </w:rPr>
        <w:t>использования земельного участка в целях охоты, рыболовства, аквакультуры (рыбоводства);</w:t>
      </w:r>
    </w:p>
    <w:p w:rsidR="0043709B" w:rsidRPr="0042645D" w:rsidRDefault="0043709B" w:rsidP="00F345B6">
      <w:pPr>
        <w:pStyle w:val="ac"/>
        <w:numPr>
          <w:ilvl w:val="1"/>
          <w:numId w:val="18"/>
        </w:numPr>
        <w:tabs>
          <w:tab w:val="right" w:pos="993"/>
        </w:tabs>
        <w:ind w:left="0" w:firstLine="709"/>
        <w:jc w:val="both"/>
        <w:rPr>
          <w:color w:val="auto"/>
        </w:rPr>
      </w:pPr>
      <w:r w:rsidRPr="0042645D">
        <w:rPr>
          <w:color w:val="auto"/>
        </w:rPr>
        <w:t>временного пользования земельным участком в целях проведения изыскательских, и</w:t>
      </w:r>
      <w:r w:rsidR="005C28DE" w:rsidRPr="0042645D">
        <w:rPr>
          <w:color w:val="auto"/>
        </w:rPr>
        <w:t>сследовательских и других работ.</w:t>
      </w:r>
    </w:p>
    <w:p w:rsidR="0043709B" w:rsidRPr="0042645D" w:rsidRDefault="0043709B" w:rsidP="00F345B6">
      <w:pPr>
        <w:pStyle w:val="ac"/>
        <w:numPr>
          <w:ilvl w:val="0"/>
          <w:numId w:val="19"/>
        </w:numPr>
        <w:tabs>
          <w:tab w:val="right" w:pos="993"/>
        </w:tabs>
        <w:ind w:left="0" w:firstLine="709"/>
        <w:jc w:val="both"/>
        <w:rPr>
          <w:rFonts w:eastAsia="TimesNewRomanPSMT"/>
          <w:color w:val="auto"/>
        </w:rPr>
      </w:pPr>
      <w:r w:rsidRPr="0042645D">
        <w:rPr>
          <w:color w:val="auto"/>
        </w:rPr>
        <w:t>Сервитут может быть срочным или постоянным.</w:t>
      </w:r>
    </w:p>
    <w:p w:rsidR="0043709B" w:rsidRPr="0042645D" w:rsidRDefault="0043709B" w:rsidP="00F345B6">
      <w:pPr>
        <w:pStyle w:val="ac"/>
        <w:numPr>
          <w:ilvl w:val="0"/>
          <w:numId w:val="18"/>
        </w:numPr>
        <w:tabs>
          <w:tab w:val="right" w:pos="993"/>
        </w:tabs>
        <w:ind w:left="0" w:firstLine="709"/>
        <w:jc w:val="both"/>
        <w:rPr>
          <w:rFonts w:eastAsia="TimesNewRomanPSMT"/>
          <w:color w:val="auto"/>
        </w:rPr>
      </w:pPr>
      <w:r w:rsidRPr="0042645D">
        <w:rPr>
          <w:rFonts w:eastAsia="TimesNewRomanPSMT"/>
          <w:color w:val="auto"/>
        </w:rPr>
        <w:t>Публичный сервитут устанавливается в отношении земельного участка, прошедшего государственный кадастровый учет. Сервитут может быть установлен на часть земельного участка или на весь земельный участок.</w:t>
      </w:r>
    </w:p>
    <w:p w:rsidR="005C28DE" w:rsidRPr="0042645D" w:rsidRDefault="0043709B" w:rsidP="00F345B6">
      <w:pPr>
        <w:pStyle w:val="ac"/>
        <w:numPr>
          <w:ilvl w:val="0"/>
          <w:numId w:val="19"/>
        </w:numPr>
        <w:tabs>
          <w:tab w:val="right" w:pos="993"/>
        </w:tabs>
        <w:ind w:left="0" w:firstLine="709"/>
        <w:jc w:val="both"/>
        <w:rPr>
          <w:rFonts w:eastAsia="TimesNewRomanPSMT"/>
          <w:color w:val="auto"/>
        </w:rPr>
      </w:pPr>
      <w:r w:rsidRPr="0042645D">
        <w:rPr>
          <w:rFonts w:eastAsia="TimesNewRomanPSMT"/>
          <w:color w:val="auto"/>
        </w:rPr>
        <w:t>Срок установления публичного сервитута в отношении земельного участка, расположенного в границах земель, зарезервированных для муниципальных нужд, не может превышать срока резервирования таких земель.</w:t>
      </w:r>
    </w:p>
    <w:p w:rsidR="005C28DE" w:rsidRPr="0042645D" w:rsidRDefault="0043709B" w:rsidP="00F345B6">
      <w:pPr>
        <w:pStyle w:val="ac"/>
        <w:numPr>
          <w:ilvl w:val="0"/>
          <w:numId w:val="19"/>
        </w:numPr>
        <w:tabs>
          <w:tab w:val="right" w:pos="993"/>
        </w:tabs>
        <w:ind w:left="0" w:firstLine="709"/>
        <w:jc w:val="both"/>
        <w:rPr>
          <w:rFonts w:eastAsia="TimesNewRomanPSMT"/>
          <w:color w:val="auto"/>
        </w:rPr>
      </w:pPr>
      <w:r w:rsidRPr="0042645D">
        <w:rPr>
          <w:rFonts w:eastAsia="TimesNewRomanPSMT"/>
          <w:color w:val="auto"/>
        </w:rPr>
        <w:t xml:space="preserve">Публичный сервитут может быть прекращен в случае отсутствия общественных нужд, для которых он был установлен, путем принятия постановления главы </w:t>
      </w:r>
      <w:r w:rsidR="00041E66" w:rsidRPr="0042645D">
        <w:rPr>
          <w:color w:val="auto"/>
        </w:rPr>
        <w:t>Ромодановского</w:t>
      </w:r>
      <w:r w:rsidR="00133567" w:rsidRPr="0042645D">
        <w:rPr>
          <w:color w:val="auto"/>
        </w:rPr>
        <w:t xml:space="preserve"> сельского поселения</w:t>
      </w:r>
      <w:r w:rsidRPr="0042645D">
        <w:rPr>
          <w:rFonts w:eastAsia="TimesNewRomanPSMT"/>
          <w:color w:val="auto"/>
        </w:rPr>
        <w:t xml:space="preserve"> об отмене сервитута.</w:t>
      </w:r>
    </w:p>
    <w:p w:rsidR="0043709B" w:rsidRPr="0042645D" w:rsidRDefault="0043709B" w:rsidP="00F345B6">
      <w:pPr>
        <w:pStyle w:val="ac"/>
        <w:numPr>
          <w:ilvl w:val="0"/>
          <w:numId w:val="19"/>
        </w:numPr>
        <w:tabs>
          <w:tab w:val="right" w:pos="993"/>
        </w:tabs>
        <w:ind w:left="0" w:firstLine="709"/>
        <w:jc w:val="both"/>
        <w:rPr>
          <w:rFonts w:eastAsia="TimesNewRomanPSMT"/>
          <w:color w:val="auto"/>
        </w:rPr>
      </w:pPr>
      <w:r w:rsidRPr="0042645D">
        <w:rPr>
          <w:rFonts w:eastAsia="TimesNewRomanPSMT"/>
          <w:color w:val="auto"/>
        </w:rPr>
        <w:t>Срочный публичный сервитут прекращается в связи с истечением срока, на который он был установлен.</w:t>
      </w:r>
    </w:p>
    <w:p w:rsidR="0043709B" w:rsidRPr="0042645D" w:rsidRDefault="0043709B" w:rsidP="0043709B">
      <w:pPr>
        <w:tabs>
          <w:tab w:val="right" w:pos="993"/>
        </w:tabs>
        <w:ind w:firstLine="709"/>
        <w:rPr>
          <w:color w:val="auto"/>
        </w:rPr>
      </w:pPr>
    </w:p>
    <w:p w:rsidR="000D4607" w:rsidRPr="0042645D" w:rsidRDefault="000D4607" w:rsidP="000D4607">
      <w:pPr>
        <w:pStyle w:val="Heading50"/>
        <w:keepNext/>
        <w:keepLines/>
        <w:shd w:val="clear" w:color="auto" w:fill="auto"/>
        <w:tabs>
          <w:tab w:val="left" w:pos="993"/>
        </w:tabs>
        <w:spacing w:before="0" w:after="0" w:line="240" w:lineRule="auto"/>
        <w:ind w:firstLine="709"/>
        <w:rPr>
          <w:color w:val="auto"/>
          <w:sz w:val="24"/>
          <w:szCs w:val="24"/>
        </w:rPr>
      </w:pPr>
      <w:bookmarkStart w:id="85" w:name="_Toc479664083"/>
      <w:r w:rsidRPr="0042645D">
        <w:rPr>
          <w:color w:val="auto"/>
          <w:sz w:val="24"/>
          <w:szCs w:val="24"/>
        </w:rPr>
        <w:t>Стат</w:t>
      </w:r>
      <w:r w:rsidR="00F819AA" w:rsidRPr="0042645D">
        <w:rPr>
          <w:color w:val="auto"/>
          <w:sz w:val="24"/>
          <w:szCs w:val="24"/>
        </w:rPr>
        <w:t>ья 29</w:t>
      </w:r>
      <w:r w:rsidRPr="0042645D">
        <w:rPr>
          <w:color w:val="auto"/>
          <w:sz w:val="24"/>
          <w:szCs w:val="24"/>
        </w:rPr>
        <w:t>. Действие настоящих Правил по отношению к генеральному плану, документации по планировке территории</w:t>
      </w:r>
      <w:bookmarkEnd w:id="85"/>
    </w:p>
    <w:p w:rsidR="000D4607" w:rsidRPr="0042645D" w:rsidRDefault="000D4607" w:rsidP="000D4607">
      <w:pPr>
        <w:ind w:firstLine="709"/>
        <w:jc w:val="both"/>
        <w:rPr>
          <w:color w:val="auto"/>
        </w:rPr>
      </w:pPr>
    </w:p>
    <w:p w:rsidR="0043709B" w:rsidRPr="0042645D" w:rsidRDefault="0043709B" w:rsidP="00F345B6">
      <w:pPr>
        <w:pStyle w:val="ac"/>
        <w:numPr>
          <w:ilvl w:val="0"/>
          <w:numId w:val="20"/>
        </w:numPr>
        <w:tabs>
          <w:tab w:val="left" w:pos="993"/>
        </w:tabs>
        <w:ind w:left="0" w:firstLine="709"/>
        <w:jc w:val="both"/>
        <w:rPr>
          <w:color w:val="auto"/>
        </w:rPr>
      </w:pPr>
      <w:r w:rsidRPr="0042645D">
        <w:rPr>
          <w:color w:val="auto"/>
        </w:rPr>
        <w:t xml:space="preserve">В настоящие Правила могут быть внесены изменения в связи с внесением </w:t>
      </w:r>
      <w:r w:rsidRPr="0042645D">
        <w:rPr>
          <w:color w:val="auto"/>
        </w:rPr>
        <w:lastRenderedPageBreak/>
        <w:t xml:space="preserve">изменений в Генеральный план </w:t>
      </w:r>
      <w:r w:rsidR="00041E66" w:rsidRPr="0042645D">
        <w:rPr>
          <w:color w:val="auto"/>
        </w:rPr>
        <w:t>Ромодановского</w:t>
      </w:r>
      <w:r w:rsidR="00133567" w:rsidRPr="0042645D">
        <w:rPr>
          <w:color w:val="auto"/>
        </w:rPr>
        <w:t xml:space="preserve"> сельского поселения</w:t>
      </w:r>
      <w:r w:rsidRPr="0042645D">
        <w:rPr>
          <w:color w:val="auto"/>
        </w:rPr>
        <w:t xml:space="preserve"> (в соответствии с п. 2 частью 2 статьи 33 Градостроительного кодекса Российской Федерации).</w:t>
      </w:r>
    </w:p>
    <w:p w:rsidR="0043709B" w:rsidRPr="0042645D" w:rsidRDefault="0043709B" w:rsidP="00F345B6">
      <w:pPr>
        <w:pStyle w:val="ac"/>
        <w:numPr>
          <w:ilvl w:val="0"/>
          <w:numId w:val="20"/>
        </w:numPr>
        <w:tabs>
          <w:tab w:val="left" w:pos="993"/>
        </w:tabs>
        <w:ind w:left="0" w:firstLine="709"/>
        <w:jc w:val="both"/>
        <w:rPr>
          <w:color w:val="auto"/>
        </w:rPr>
      </w:pPr>
      <w:r w:rsidRPr="0042645D">
        <w:rPr>
          <w:color w:val="auto"/>
        </w:rPr>
        <w:t>После введения в действие настоящих Правил, органы местного самоуправления могут принимать решения о подготовке документации по планировке территории, которые после утверждения могут использоваться как основание для подготовки предложений о внесении изменений в настоящие Правила в 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w:t>
      </w:r>
    </w:p>
    <w:p w:rsidR="0043709B" w:rsidRPr="0042645D" w:rsidRDefault="0043709B" w:rsidP="009922B7">
      <w:pPr>
        <w:rPr>
          <w:rFonts w:eastAsia="Times New Roman CYR"/>
          <w:color w:val="auto"/>
        </w:rPr>
      </w:pPr>
    </w:p>
    <w:p w:rsidR="000D4607" w:rsidRPr="0042645D" w:rsidRDefault="00F819AA" w:rsidP="000D4607">
      <w:pPr>
        <w:pStyle w:val="Heading50"/>
        <w:keepNext/>
        <w:keepLines/>
        <w:shd w:val="clear" w:color="auto" w:fill="auto"/>
        <w:tabs>
          <w:tab w:val="left" w:pos="993"/>
        </w:tabs>
        <w:spacing w:before="0" w:after="0" w:line="240" w:lineRule="auto"/>
        <w:ind w:firstLine="709"/>
        <w:rPr>
          <w:color w:val="auto"/>
          <w:sz w:val="24"/>
          <w:szCs w:val="24"/>
        </w:rPr>
      </w:pPr>
      <w:bookmarkStart w:id="86" w:name="_Toc479664084"/>
      <w:r w:rsidRPr="0042645D">
        <w:rPr>
          <w:color w:val="auto"/>
          <w:sz w:val="24"/>
          <w:szCs w:val="24"/>
        </w:rPr>
        <w:t>Статья 30</w:t>
      </w:r>
      <w:r w:rsidR="000D4607" w:rsidRPr="0042645D">
        <w:rPr>
          <w:color w:val="auto"/>
          <w:sz w:val="24"/>
          <w:szCs w:val="24"/>
        </w:rPr>
        <w:t>. Права использования земельных участков и объектов капитального строительства, возникшие до введения в действие Правил</w:t>
      </w:r>
      <w:bookmarkEnd w:id="86"/>
    </w:p>
    <w:p w:rsidR="000D4607" w:rsidRPr="0042645D" w:rsidRDefault="000D4607" w:rsidP="000D4607">
      <w:pPr>
        <w:tabs>
          <w:tab w:val="right" w:pos="993"/>
        </w:tabs>
        <w:ind w:firstLine="709"/>
        <w:jc w:val="both"/>
        <w:rPr>
          <w:rFonts w:eastAsia="Times New Roman CYR"/>
          <w:color w:val="auto"/>
        </w:rPr>
      </w:pPr>
    </w:p>
    <w:p w:rsidR="005C28DE" w:rsidRPr="0042645D" w:rsidRDefault="005C28DE" w:rsidP="005C28DE">
      <w:pPr>
        <w:widowControl/>
        <w:ind w:right="-2" w:firstLine="709"/>
        <w:jc w:val="both"/>
        <w:rPr>
          <w:rFonts w:eastAsia="Calibri"/>
          <w:color w:val="auto"/>
          <w:lang w:bidi="ar-SA"/>
        </w:rPr>
      </w:pPr>
      <w:r w:rsidRPr="0042645D">
        <w:rPr>
          <w:rFonts w:eastAsia="Calibri"/>
          <w:color w:val="auto"/>
          <w:lang w:bidi="ar-SA"/>
        </w:rPr>
        <w:t>1. Муниципальные нормативные правовые акты по вопросам землепользования и застройки, принятые до введения в действие настоящих Правил, применяются в части, не противоречащей настоящим Правилам.</w:t>
      </w:r>
    </w:p>
    <w:p w:rsidR="005C28DE" w:rsidRPr="0042645D" w:rsidRDefault="005C28DE" w:rsidP="005C28DE">
      <w:pPr>
        <w:widowControl/>
        <w:ind w:right="-2" w:firstLine="709"/>
        <w:jc w:val="both"/>
        <w:rPr>
          <w:rFonts w:eastAsia="Calibri"/>
          <w:color w:val="auto"/>
          <w:lang w:bidi="ar-SA"/>
        </w:rPr>
      </w:pPr>
      <w:r w:rsidRPr="0042645D">
        <w:rPr>
          <w:rFonts w:eastAsia="Calibri"/>
          <w:color w:val="auto"/>
          <w:lang w:bidi="ar-SA"/>
        </w:rPr>
        <w:t xml:space="preserve">2. Разрешения на строительство, </w:t>
      </w:r>
      <w:r w:rsidRPr="0042645D">
        <w:rPr>
          <w:rFonts w:eastAsia="Calibri"/>
          <w:color w:val="auto"/>
          <w:spacing w:val="2"/>
          <w:shd w:val="clear" w:color="auto" w:fill="FFFFFF"/>
          <w:lang w:eastAsia="en-US" w:bidi="ar-SA"/>
        </w:rPr>
        <w:t xml:space="preserve">разрешения на отклонение от предельных параметров разрешенного строительства, реконструкции объектов капитального строительства и </w:t>
      </w:r>
      <w:r w:rsidRPr="0042645D">
        <w:rPr>
          <w:rFonts w:eastAsia="Calibri"/>
          <w:color w:val="auto"/>
          <w:lang w:bidi="ar-SA"/>
        </w:rPr>
        <w:t>разрешения</w:t>
      </w:r>
      <w:r w:rsidRPr="0042645D">
        <w:rPr>
          <w:rFonts w:eastAsia="Calibri"/>
          <w:color w:val="auto"/>
          <w:spacing w:val="2"/>
          <w:shd w:val="clear" w:color="auto" w:fill="FFFFFF"/>
          <w:lang w:eastAsia="en-US" w:bidi="ar-SA"/>
        </w:rPr>
        <w:t xml:space="preserve"> на условно разрешенный вид использования,</w:t>
      </w:r>
      <w:r w:rsidRPr="0042645D">
        <w:rPr>
          <w:rFonts w:eastAsia="Calibri"/>
          <w:color w:val="auto"/>
          <w:lang w:bidi="ar-SA"/>
        </w:rPr>
        <w:t xml:space="preserve"> выданные до вступления в силу настоящих Правил и срок действия которых не истёк, являются действующими при наличии действующих правоустанавливающих документов на земельный участок.</w:t>
      </w:r>
    </w:p>
    <w:p w:rsidR="005C28DE" w:rsidRPr="0042645D" w:rsidRDefault="005C28DE" w:rsidP="005C28DE">
      <w:pPr>
        <w:widowControl/>
        <w:ind w:right="-2" w:firstLine="709"/>
        <w:jc w:val="both"/>
        <w:rPr>
          <w:rFonts w:eastAsia="Calibri"/>
          <w:color w:val="auto"/>
          <w:lang w:bidi="ar-SA"/>
        </w:rPr>
      </w:pPr>
      <w:r w:rsidRPr="0042645D">
        <w:rPr>
          <w:rFonts w:eastAsia="Calibri"/>
          <w:color w:val="auto"/>
          <w:lang w:bidi="ar-SA"/>
        </w:rPr>
        <w:t>3.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5C28DE" w:rsidRPr="0042645D" w:rsidRDefault="005C28DE" w:rsidP="005C28DE">
      <w:pPr>
        <w:widowControl/>
        <w:ind w:right="-2" w:firstLine="709"/>
        <w:jc w:val="both"/>
        <w:rPr>
          <w:rFonts w:eastAsia="Calibri"/>
          <w:color w:val="auto"/>
          <w:lang w:bidi="ar-SA"/>
        </w:rPr>
      </w:pPr>
      <w:r w:rsidRPr="0042645D">
        <w:rPr>
          <w:rFonts w:eastAsia="Calibri"/>
          <w:color w:val="auto"/>
          <w:lang w:bidi="ar-SA"/>
        </w:rPr>
        <w:t xml:space="preserve">4. Реконструкция объектов, указанных в пункте </w:t>
      </w:r>
      <w:r w:rsidR="005479D4" w:rsidRPr="0042645D">
        <w:rPr>
          <w:rFonts w:eastAsia="Calibri"/>
          <w:color w:val="auto"/>
          <w:lang w:bidi="ar-SA"/>
        </w:rPr>
        <w:t>3</w:t>
      </w:r>
      <w:r w:rsidRPr="0042645D">
        <w:rPr>
          <w:rFonts w:eastAsia="Calibri"/>
          <w:color w:val="auto"/>
          <w:lang w:bidi="ar-SA"/>
        </w:rPr>
        <w:t xml:space="preserve"> настоящей статьи,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5C28DE" w:rsidRPr="0042645D" w:rsidRDefault="005C28DE" w:rsidP="005C28DE">
      <w:pPr>
        <w:widowControl/>
        <w:ind w:right="-2" w:firstLine="709"/>
        <w:jc w:val="both"/>
        <w:rPr>
          <w:rFonts w:eastAsia="Calibri"/>
          <w:color w:val="auto"/>
          <w:lang w:bidi="ar-SA"/>
        </w:rPr>
      </w:pPr>
      <w:r w:rsidRPr="0042645D">
        <w:rPr>
          <w:rFonts w:eastAsia="Calibri"/>
          <w:color w:val="auto"/>
          <w:lang w:bidi="ar-SA"/>
        </w:rPr>
        <w:t>5. В случае если использование указанных в пун</w:t>
      </w:r>
      <w:r w:rsidR="005479D4" w:rsidRPr="0042645D">
        <w:rPr>
          <w:rFonts w:eastAsia="Calibri"/>
          <w:color w:val="auto"/>
          <w:lang w:bidi="ar-SA"/>
        </w:rPr>
        <w:t>кте 3</w:t>
      </w:r>
      <w:r w:rsidRPr="0042645D">
        <w:rPr>
          <w:rFonts w:eastAsia="Calibri"/>
          <w:color w:val="auto"/>
          <w:lang w:bidi="ar-SA"/>
        </w:rPr>
        <w:t xml:space="preserve">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 капитального строительства.</w:t>
      </w:r>
    </w:p>
    <w:p w:rsidR="005C28DE" w:rsidRPr="0042645D" w:rsidRDefault="005C28DE" w:rsidP="005C28DE">
      <w:pPr>
        <w:widowControl/>
        <w:ind w:right="-2" w:firstLine="709"/>
        <w:jc w:val="both"/>
        <w:rPr>
          <w:rFonts w:eastAsia="Calibri"/>
          <w:color w:val="auto"/>
          <w:lang w:bidi="ar-SA"/>
        </w:rPr>
      </w:pPr>
      <w:r w:rsidRPr="0042645D">
        <w:rPr>
          <w:rFonts w:eastAsia="Calibri"/>
          <w:color w:val="auto"/>
          <w:lang w:bidi="ar-SA"/>
        </w:rPr>
        <w:t xml:space="preserve">6.  </w:t>
      </w:r>
      <w:r w:rsidRPr="0042645D">
        <w:rPr>
          <w:color w:val="auto"/>
          <w:lang w:bidi="ar-SA"/>
        </w:rPr>
        <w:t>Собственники объектов капитального строительства, их частей, в отношении которых не определены границы земельных участков и не произведён их государственный кадастровый учет, могут проявлять инициативу по реконструкции принадлежащих им объектов капитального строительства, их частей только после государственной регистрации прав на выделенные и сформированные в установленном порядке земельные участки, на которых расположены объекты капитального строительства.</w:t>
      </w:r>
    </w:p>
    <w:p w:rsidR="005479D4" w:rsidRPr="0042645D" w:rsidRDefault="005479D4" w:rsidP="0043709B">
      <w:pPr>
        <w:ind w:firstLine="709"/>
        <w:jc w:val="both"/>
        <w:rPr>
          <w:rFonts w:eastAsia="Times New Roman CYR"/>
          <w:b/>
          <w:color w:val="auto"/>
          <w:lang w:eastAsia="ar-SA"/>
        </w:rPr>
      </w:pPr>
    </w:p>
    <w:p w:rsidR="000D4607" w:rsidRPr="0042645D" w:rsidRDefault="00F819AA" w:rsidP="000D4607">
      <w:pPr>
        <w:pStyle w:val="Heading50"/>
        <w:keepNext/>
        <w:keepLines/>
        <w:shd w:val="clear" w:color="auto" w:fill="auto"/>
        <w:tabs>
          <w:tab w:val="left" w:pos="993"/>
        </w:tabs>
        <w:spacing w:before="0" w:after="0" w:line="240" w:lineRule="auto"/>
        <w:ind w:firstLine="709"/>
        <w:rPr>
          <w:color w:val="auto"/>
          <w:sz w:val="24"/>
          <w:szCs w:val="24"/>
        </w:rPr>
      </w:pPr>
      <w:bookmarkStart w:id="87" w:name="_Toc479664085"/>
      <w:r w:rsidRPr="0042645D">
        <w:rPr>
          <w:color w:val="auto"/>
          <w:sz w:val="24"/>
          <w:szCs w:val="24"/>
        </w:rPr>
        <w:lastRenderedPageBreak/>
        <w:t>Статья 31</w:t>
      </w:r>
      <w:r w:rsidR="000D4607" w:rsidRPr="0042645D">
        <w:rPr>
          <w:color w:val="auto"/>
          <w:sz w:val="24"/>
          <w:szCs w:val="24"/>
        </w:rPr>
        <w:t>. Контроль за использованием земельных участков и объектов капитального строительства</w:t>
      </w:r>
      <w:bookmarkEnd w:id="87"/>
    </w:p>
    <w:p w:rsidR="000D4607" w:rsidRPr="0042645D" w:rsidRDefault="000D4607" w:rsidP="000D4607">
      <w:pPr>
        <w:tabs>
          <w:tab w:val="right" w:pos="993"/>
        </w:tabs>
        <w:ind w:firstLine="709"/>
        <w:jc w:val="both"/>
        <w:rPr>
          <w:rFonts w:eastAsia="Times New Roman CYR"/>
          <w:color w:val="auto"/>
        </w:rPr>
      </w:pPr>
    </w:p>
    <w:p w:rsidR="0043709B" w:rsidRPr="0042645D" w:rsidRDefault="0043709B" w:rsidP="00F345B6">
      <w:pPr>
        <w:pStyle w:val="ac"/>
        <w:numPr>
          <w:ilvl w:val="0"/>
          <w:numId w:val="21"/>
        </w:numPr>
        <w:tabs>
          <w:tab w:val="right" w:pos="993"/>
        </w:tabs>
        <w:ind w:left="0" w:firstLine="709"/>
        <w:jc w:val="both"/>
        <w:rPr>
          <w:rFonts w:eastAsia="Times New Roman CYR"/>
          <w:color w:val="auto"/>
        </w:rPr>
      </w:pPr>
      <w:r w:rsidRPr="0042645D">
        <w:rPr>
          <w:rFonts w:eastAsia="Times New Roman CYR"/>
          <w:color w:val="auto"/>
        </w:rPr>
        <w:t>Контроль использования объектов недвижимости осуществляют должностные лица надзорных и контролирующих органов, которым в соответствии с законодательством предоставлены такие полномочия.</w:t>
      </w:r>
    </w:p>
    <w:p w:rsidR="0043709B" w:rsidRPr="0042645D" w:rsidRDefault="0043709B" w:rsidP="00F345B6">
      <w:pPr>
        <w:pStyle w:val="ac"/>
        <w:numPr>
          <w:ilvl w:val="0"/>
          <w:numId w:val="21"/>
        </w:numPr>
        <w:tabs>
          <w:tab w:val="right" w:pos="993"/>
        </w:tabs>
        <w:ind w:left="0" w:firstLine="709"/>
        <w:jc w:val="both"/>
        <w:rPr>
          <w:rFonts w:eastAsia="Times New Roman CYR"/>
          <w:color w:val="auto"/>
        </w:rPr>
      </w:pPr>
      <w:r w:rsidRPr="0042645D">
        <w:rPr>
          <w:rFonts w:eastAsia="Times New Roman CYR"/>
          <w:color w:val="auto"/>
        </w:rPr>
        <w:t>Должностные лица надзорных и контролирующих органов, действуя в соответствии с законодательством, вправе производить наружный и внутренний осмотр объектов недвижимости, получать от правообладателей недвижимости необходимую информацию, знакомиться с документацией, относящейся к использованию и изменению объектов недвижимости.</w:t>
      </w:r>
    </w:p>
    <w:p w:rsidR="0043709B" w:rsidRPr="0042645D" w:rsidRDefault="0043709B" w:rsidP="00F345B6">
      <w:pPr>
        <w:pStyle w:val="ac"/>
        <w:numPr>
          <w:ilvl w:val="0"/>
          <w:numId w:val="21"/>
        </w:numPr>
        <w:tabs>
          <w:tab w:val="right" w:pos="993"/>
        </w:tabs>
        <w:ind w:left="0" w:firstLine="709"/>
        <w:jc w:val="both"/>
        <w:rPr>
          <w:rFonts w:eastAsia="Times New Roman CYR"/>
          <w:color w:val="auto"/>
        </w:rPr>
      </w:pPr>
      <w:r w:rsidRPr="0042645D">
        <w:rPr>
          <w:rFonts w:eastAsia="Times New Roman CYR"/>
          <w:color w:val="auto"/>
        </w:rPr>
        <w:t>Правообладатели объектов недвижимости обязаны оказывать должностным лицам надзорных и контролирующих органов, действующим в соответствии с законодательством, содействие в выполнении ими своих обязанностей.</w:t>
      </w:r>
    </w:p>
    <w:p w:rsidR="000D4607" w:rsidRPr="0042645D" w:rsidRDefault="000D4607" w:rsidP="000D4607">
      <w:pPr>
        <w:tabs>
          <w:tab w:val="right" w:pos="993"/>
        </w:tabs>
        <w:jc w:val="both"/>
        <w:rPr>
          <w:rFonts w:eastAsia="Times New Roman CYR"/>
          <w:color w:val="auto"/>
        </w:rPr>
      </w:pPr>
    </w:p>
    <w:p w:rsidR="00BC198B" w:rsidRPr="0042645D" w:rsidRDefault="00BC198B" w:rsidP="00BC198B">
      <w:pPr>
        <w:pStyle w:val="Heading50"/>
        <w:keepNext/>
        <w:keepLines/>
        <w:shd w:val="clear" w:color="auto" w:fill="auto"/>
        <w:tabs>
          <w:tab w:val="left" w:pos="993"/>
        </w:tabs>
        <w:spacing w:before="0" w:after="0" w:line="240" w:lineRule="auto"/>
        <w:ind w:firstLine="709"/>
        <w:rPr>
          <w:color w:val="auto"/>
          <w:sz w:val="24"/>
          <w:szCs w:val="24"/>
        </w:rPr>
      </w:pPr>
      <w:bookmarkStart w:id="88" w:name="_Toc479664086"/>
      <w:r w:rsidRPr="0042645D">
        <w:rPr>
          <w:color w:val="auto"/>
          <w:sz w:val="24"/>
          <w:szCs w:val="24"/>
        </w:rPr>
        <w:t>Статья 3</w:t>
      </w:r>
      <w:r w:rsidR="00F819AA" w:rsidRPr="0042645D">
        <w:rPr>
          <w:color w:val="auto"/>
          <w:sz w:val="24"/>
          <w:szCs w:val="24"/>
        </w:rPr>
        <w:t>2</w:t>
      </w:r>
      <w:r w:rsidRPr="0042645D">
        <w:rPr>
          <w:color w:val="auto"/>
          <w:sz w:val="24"/>
          <w:szCs w:val="24"/>
        </w:rPr>
        <w:t>. Информационная система обеспечения градостроительной деятельности</w:t>
      </w:r>
      <w:bookmarkEnd w:id="88"/>
    </w:p>
    <w:p w:rsidR="00BC198B" w:rsidRPr="0042645D" w:rsidRDefault="00BC198B" w:rsidP="000D4607">
      <w:pPr>
        <w:tabs>
          <w:tab w:val="right" w:pos="993"/>
        </w:tabs>
        <w:jc w:val="both"/>
        <w:rPr>
          <w:rFonts w:eastAsia="Times New Roman CYR"/>
          <w:color w:val="auto"/>
        </w:rPr>
      </w:pPr>
    </w:p>
    <w:p w:rsidR="005479D4" w:rsidRPr="0042645D" w:rsidRDefault="005479D4" w:rsidP="00F345B6">
      <w:pPr>
        <w:pStyle w:val="ac"/>
        <w:numPr>
          <w:ilvl w:val="0"/>
          <w:numId w:val="22"/>
        </w:numPr>
        <w:tabs>
          <w:tab w:val="right" w:pos="993"/>
        </w:tabs>
        <w:ind w:left="0" w:firstLine="709"/>
        <w:jc w:val="both"/>
        <w:rPr>
          <w:rFonts w:eastAsia="Times New Roman CYR"/>
          <w:color w:val="auto"/>
        </w:rPr>
      </w:pPr>
      <w:r w:rsidRPr="0042645D">
        <w:rPr>
          <w:color w:val="auto"/>
        </w:rPr>
        <w:t xml:space="preserve">Информационные системы обеспечения </w:t>
      </w:r>
      <w:hyperlink w:anchor="sub_101" w:history="1">
        <w:r w:rsidRPr="0042645D">
          <w:rPr>
            <w:rStyle w:val="af6"/>
            <w:color w:val="auto"/>
          </w:rPr>
          <w:t>градостроительной деятельности</w:t>
        </w:r>
      </w:hyperlink>
      <w:r w:rsidRPr="0042645D">
        <w:rPr>
          <w:color w:val="auto"/>
        </w:rPr>
        <w:t xml:space="preserve"> - организованный в соответствии с требованиями Градостроительного кодекса Российской Федерации систематизированный свод документированных сведений о развитии территорий, об их застройке, о земельных участках, об объектах капитального строительства и иных необходимых для осуществления градостроительной деятельности сведений.</w:t>
      </w:r>
    </w:p>
    <w:p w:rsidR="005479D4" w:rsidRPr="0042645D" w:rsidRDefault="00BC198B" w:rsidP="00F345B6">
      <w:pPr>
        <w:pStyle w:val="ac"/>
        <w:numPr>
          <w:ilvl w:val="0"/>
          <w:numId w:val="22"/>
        </w:numPr>
        <w:tabs>
          <w:tab w:val="right" w:pos="993"/>
        </w:tabs>
        <w:ind w:left="0" w:firstLine="709"/>
        <w:jc w:val="both"/>
        <w:rPr>
          <w:color w:val="auto"/>
        </w:rPr>
      </w:pPr>
      <w:r w:rsidRPr="0042645D">
        <w:rPr>
          <w:color w:val="auto"/>
        </w:rPr>
        <w:t>Информационная система обеспечения градостроительной деятельности включает в себя документированные материалы, в соответствии со статьей 56 Градостроительного кодекса Российской Федерации.</w:t>
      </w:r>
    </w:p>
    <w:p w:rsidR="005479D4" w:rsidRPr="0042645D" w:rsidRDefault="005479D4" w:rsidP="00F345B6">
      <w:pPr>
        <w:pStyle w:val="ac"/>
        <w:numPr>
          <w:ilvl w:val="0"/>
          <w:numId w:val="22"/>
        </w:numPr>
        <w:tabs>
          <w:tab w:val="right" w:pos="993"/>
        </w:tabs>
        <w:ind w:left="0" w:firstLine="709"/>
        <w:jc w:val="both"/>
        <w:rPr>
          <w:color w:val="auto"/>
        </w:rPr>
      </w:pPr>
      <w:r w:rsidRPr="0042645D">
        <w:rPr>
          <w:color w:val="auto"/>
        </w:rPr>
        <w:t>Сведения информационных систем обеспечения градостроительной деятельности систематизируются в соответствии с кадастровым делением территории Российской Федерации.</w:t>
      </w:r>
      <w:bookmarkStart w:id="89" w:name="sub_5608"/>
    </w:p>
    <w:p w:rsidR="005479D4" w:rsidRPr="0042645D" w:rsidRDefault="005479D4" w:rsidP="00F345B6">
      <w:pPr>
        <w:pStyle w:val="ac"/>
        <w:numPr>
          <w:ilvl w:val="0"/>
          <w:numId w:val="22"/>
        </w:numPr>
        <w:tabs>
          <w:tab w:val="right" w:pos="993"/>
        </w:tabs>
        <w:ind w:left="0" w:firstLine="709"/>
        <w:jc w:val="both"/>
        <w:rPr>
          <w:color w:val="auto"/>
        </w:rPr>
      </w:pPr>
      <w:r w:rsidRPr="0042645D">
        <w:rPr>
          <w:color w:val="auto"/>
        </w:rPr>
        <w:t>Сведения информационных систем обеспечения градостроительной деятельности являются открытыми и общедоступными, за исключением сведений, отнесенных федеральными законами к категории ограниченного доступа.</w:t>
      </w:r>
    </w:p>
    <w:bookmarkEnd w:id="89"/>
    <w:p w:rsidR="005479D4" w:rsidRPr="0042645D" w:rsidRDefault="005479D4" w:rsidP="00F345B6">
      <w:pPr>
        <w:pStyle w:val="ac"/>
        <w:numPr>
          <w:ilvl w:val="0"/>
          <w:numId w:val="22"/>
        </w:numPr>
        <w:tabs>
          <w:tab w:val="right" w:pos="993"/>
        </w:tabs>
        <w:ind w:left="0" w:firstLine="709"/>
        <w:jc w:val="both"/>
        <w:rPr>
          <w:color w:val="auto"/>
        </w:rPr>
      </w:pPr>
      <w:r w:rsidRPr="0042645D">
        <w:rPr>
          <w:color w:val="auto"/>
        </w:rPr>
        <w:t>Предоставление сведений информационной системы обеспечения градостроительной деятельности осущест</w:t>
      </w:r>
      <w:r w:rsidR="00063A57" w:rsidRPr="0042645D">
        <w:rPr>
          <w:color w:val="auto"/>
        </w:rPr>
        <w:t xml:space="preserve">вляется бесплатно или за плату, </w:t>
      </w:r>
      <w:r w:rsidR="00063A57" w:rsidRPr="0042645D">
        <w:rPr>
          <w:rFonts w:eastAsia="Times New Roman CYR"/>
          <w:color w:val="auto"/>
        </w:rPr>
        <w:t xml:space="preserve">в соответствии с Порядком, установленным </w:t>
      </w:r>
      <w:r w:rsidR="00063A57" w:rsidRPr="0042645D">
        <w:rPr>
          <w:color w:val="auto"/>
        </w:rPr>
        <w:t xml:space="preserve">нормативными правовыми актами </w:t>
      </w:r>
      <w:r w:rsidR="00041E66" w:rsidRPr="0042645D">
        <w:rPr>
          <w:rFonts w:eastAsia="Times New Roman CYR"/>
          <w:color w:val="auto"/>
        </w:rPr>
        <w:t>Ромодановского муниципального района</w:t>
      </w:r>
      <w:r w:rsidR="00063A57" w:rsidRPr="0042645D">
        <w:rPr>
          <w:color w:val="auto"/>
        </w:rPr>
        <w:t xml:space="preserve">. </w:t>
      </w:r>
      <w:r w:rsidRPr="0042645D">
        <w:rPr>
          <w:color w:val="auto"/>
        </w:rPr>
        <w:t xml:space="preserve">Максимальный размер платы за предоставление указанных сведений и порядок взимания такой платы </w:t>
      </w:r>
      <w:hyperlink r:id="rId29" w:history="1">
        <w:r w:rsidRPr="0042645D">
          <w:rPr>
            <w:rStyle w:val="af6"/>
            <w:color w:val="auto"/>
          </w:rPr>
          <w:t>устанавливаются</w:t>
        </w:r>
      </w:hyperlink>
      <w:r w:rsidRPr="0042645D">
        <w:rPr>
          <w:color w:val="auto"/>
        </w:rPr>
        <w:t xml:space="preserve"> Правительством Российской Федерации.</w:t>
      </w:r>
    </w:p>
    <w:p w:rsidR="005479D4" w:rsidRPr="0042645D" w:rsidRDefault="005479D4" w:rsidP="00F345B6">
      <w:pPr>
        <w:pStyle w:val="ac"/>
        <w:numPr>
          <w:ilvl w:val="0"/>
          <w:numId w:val="22"/>
        </w:numPr>
        <w:tabs>
          <w:tab w:val="right" w:pos="993"/>
        </w:tabs>
        <w:ind w:left="0" w:firstLine="709"/>
        <w:jc w:val="both"/>
        <w:rPr>
          <w:color w:val="auto"/>
        </w:rPr>
      </w:pPr>
      <w:r w:rsidRPr="0042645D">
        <w:rPr>
          <w:color w:val="auto"/>
        </w:rPr>
        <w:t xml:space="preserve">Ведение информационных систем обеспечения </w:t>
      </w:r>
      <w:hyperlink w:anchor="sub_101" w:history="1">
        <w:r w:rsidRPr="0042645D">
          <w:rPr>
            <w:rStyle w:val="af6"/>
            <w:color w:val="auto"/>
          </w:rPr>
          <w:t>градостроительной деятельности</w:t>
        </w:r>
      </w:hyperlink>
      <w:r w:rsidRPr="0042645D">
        <w:rPr>
          <w:color w:val="auto"/>
        </w:rPr>
        <w:t xml:space="preserve"> осуществляется органом </w:t>
      </w:r>
      <w:r w:rsidR="00041E66" w:rsidRPr="0042645D">
        <w:rPr>
          <w:color w:val="auto"/>
        </w:rPr>
        <w:t>Ромодановского муниципального района</w:t>
      </w:r>
      <w:r w:rsidRPr="0042645D">
        <w:rPr>
          <w:color w:val="auto"/>
        </w:rPr>
        <w:t xml:space="preserve"> путем сбора, документирования, актуализации, обработки, систематизации, учета и хранения сведений, необходимых для осуществления градостроительной деятельности.</w:t>
      </w:r>
    </w:p>
    <w:p w:rsidR="00BC198B" w:rsidRPr="0042645D" w:rsidRDefault="005479D4" w:rsidP="00F345B6">
      <w:pPr>
        <w:pStyle w:val="ac"/>
        <w:numPr>
          <w:ilvl w:val="0"/>
          <w:numId w:val="22"/>
        </w:numPr>
        <w:tabs>
          <w:tab w:val="right" w:pos="993"/>
        </w:tabs>
        <w:ind w:left="0" w:firstLine="709"/>
        <w:jc w:val="both"/>
        <w:rPr>
          <w:color w:val="auto"/>
        </w:rPr>
      </w:pPr>
      <w:r w:rsidRPr="0042645D">
        <w:rPr>
          <w:color w:val="auto"/>
        </w:rPr>
        <w:t>В</w:t>
      </w:r>
      <w:r w:rsidR="00BC198B" w:rsidRPr="0042645D">
        <w:rPr>
          <w:color w:val="auto"/>
        </w:rPr>
        <w:t xml:space="preserve"> информационную систему обеспечения градостроительной деятельности </w:t>
      </w:r>
      <w:r w:rsidR="0063139D" w:rsidRPr="0042645D">
        <w:rPr>
          <w:color w:val="auto"/>
          <w:lang w:bidi="ar-SA"/>
        </w:rPr>
        <w:t xml:space="preserve">администрацией </w:t>
      </w:r>
      <w:r w:rsidR="00041E66" w:rsidRPr="0042645D">
        <w:rPr>
          <w:color w:val="auto"/>
          <w:lang w:bidi="ar-SA"/>
        </w:rPr>
        <w:t>Ромодановского</w:t>
      </w:r>
      <w:r w:rsidR="00133567" w:rsidRPr="0042645D">
        <w:rPr>
          <w:color w:val="auto"/>
          <w:lang w:bidi="ar-SA"/>
        </w:rPr>
        <w:t xml:space="preserve"> сельского поселения</w:t>
      </w:r>
      <w:r w:rsidR="00BC198B" w:rsidRPr="0042645D">
        <w:rPr>
          <w:rFonts w:eastAsia="Times New Roman CYR"/>
          <w:color w:val="auto"/>
        </w:rPr>
        <w:t xml:space="preserve"> </w:t>
      </w:r>
      <w:r w:rsidR="00BC198B" w:rsidRPr="0042645D">
        <w:rPr>
          <w:color w:val="auto"/>
        </w:rPr>
        <w:t>направляются соответствующие сведения, копии документов и материалов, установленных статьей 56 Градостроительного Кодекса Российской Федерации.</w:t>
      </w:r>
    </w:p>
    <w:p w:rsidR="00BC198B" w:rsidRPr="0042645D" w:rsidRDefault="00BC198B" w:rsidP="009922B7">
      <w:pPr>
        <w:rPr>
          <w:color w:val="auto"/>
        </w:rPr>
      </w:pPr>
    </w:p>
    <w:p w:rsidR="000D4607" w:rsidRPr="0042645D" w:rsidRDefault="00F819AA" w:rsidP="000D4607">
      <w:pPr>
        <w:pStyle w:val="Heading50"/>
        <w:keepNext/>
        <w:keepLines/>
        <w:shd w:val="clear" w:color="auto" w:fill="auto"/>
        <w:tabs>
          <w:tab w:val="left" w:pos="993"/>
        </w:tabs>
        <w:spacing w:before="0" w:after="0" w:line="240" w:lineRule="auto"/>
        <w:ind w:firstLine="709"/>
        <w:rPr>
          <w:color w:val="auto"/>
          <w:sz w:val="24"/>
          <w:szCs w:val="24"/>
        </w:rPr>
      </w:pPr>
      <w:bookmarkStart w:id="90" w:name="_Toc479664087"/>
      <w:r w:rsidRPr="0042645D">
        <w:rPr>
          <w:color w:val="auto"/>
          <w:sz w:val="24"/>
          <w:szCs w:val="24"/>
        </w:rPr>
        <w:t>Статья 33</w:t>
      </w:r>
      <w:r w:rsidR="000D4607" w:rsidRPr="0042645D">
        <w:rPr>
          <w:color w:val="auto"/>
          <w:sz w:val="24"/>
          <w:szCs w:val="24"/>
        </w:rPr>
        <w:t>. Ответственность за нарушение настоящих Правил</w:t>
      </w:r>
      <w:bookmarkEnd w:id="90"/>
    </w:p>
    <w:p w:rsidR="0043709B" w:rsidRPr="0042645D" w:rsidRDefault="0043709B" w:rsidP="000D4607">
      <w:pPr>
        <w:ind w:firstLine="709"/>
        <w:jc w:val="both"/>
        <w:rPr>
          <w:rFonts w:eastAsia="Times New Roman CYR"/>
          <w:color w:val="auto"/>
        </w:rPr>
      </w:pPr>
    </w:p>
    <w:p w:rsidR="0043709B" w:rsidRPr="0042645D" w:rsidRDefault="0043709B" w:rsidP="000D4607">
      <w:pPr>
        <w:ind w:firstLine="709"/>
        <w:jc w:val="both"/>
        <w:rPr>
          <w:rFonts w:eastAsia="Times New Roman CYR"/>
          <w:color w:val="auto"/>
        </w:rPr>
      </w:pPr>
      <w:r w:rsidRPr="0042645D">
        <w:rPr>
          <w:rFonts w:eastAsia="Times New Roman CYR"/>
          <w:color w:val="auto"/>
        </w:rPr>
        <w:t xml:space="preserve">За нарушение настоящих Правил физические и юридические лица, а также </w:t>
      </w:r>
      <w:r w:rsidRPr="0042645D">
        <w:rPr>
          <w:rFonts w:eastAsia="Times New Roman CYR"/>
          <w:color w:val="auto"/>
        </w:rPr>
        <w:lastRenderedPageBreak/>
        <w:t xml:space="preserve">должностные лица несут ответственность в соответствии с законодательством Российской Федерации, </w:t>
      </w:r>
      <w:r w:rsidR="00722EF9" w:rsidRPr="0042645D">
        <w:rPr>
          <w:rFonts w:eastAsia="Times New Roman CYR"/>
          <w:color w:val="auto"/>
        </w:rPr>
        <w:t>Республики Мордовия</w:t>
      </w:r>
      <w:r w:rsidRPr="0042645D">
        <w:rPr>
          <w:rFonts w:eastAsia="Times New Roman CYR"/>
          <w:color w:val="auto"/>
        </w:rPr>
        <w:t>, иными нормативными правовыми актами.</w:t>
      </w:r>
    </w:p>
    <w:p w:rsidR="0043709B" w:rsidRPr="0042645D" w:rsidRDefault="0043709B" w:rsidP="000D4607">
      <w:pPr>
        <w:ind w:firstLine="709"/>
        <w:jc w:val="both"/>
        <w:rPr>
          <w:color w:val="auto"/>
        </w:rPr>
      </w:pPr>
    </w:p>
    <w:p w:rsidR="0043709B" w:rsidRPr="0042645D" w:rsidRDefault="0043709B" w:rsidP="009922B7">
      <w:pPr>
        <w:rPr>
          <w:color w:val="auto"/>
        </w:rPr>
      </w:pPr>
    </w:p>
    <w:p w:rsidR="002974D8" w:rsidRPr="0042645D" w:rsidRDefault="00B02024" w:rsidP="00EC44E1">
      <w:pPr>
        <w:pStyle w:val="Heading20"/>
        <w:pageBreakBefore/>
        <w:shd w:val="clear" w:color="auto" w:fill="auto"/>
        <w:tabs>
          <w:tab w:val="left" w:pos="993"/>
        </w:tabs>
        <w:spacing w:before="0" w:after="0" w:line="240" w:lineRule="auto"/>
        <w:ind w:right="357" w:firstLine="709"/>
        <w:rPr>
          <w:color w:val="auto"/>
          <w:sz w:val="24"/>
          <w:szCs w:val="24"/>
        </w:rPr>
      </w:pPr>
      <w:bookmarkStart w:id="91" w:name="_Toc479664088"/>
      <w:bookmarkEnd w:id="79"/>
      <w:bookmarkEnd w:id="81"/>
      <w:r w:rsidRPr="0042645D">
        <w:rPr>
          <w:color w:val="auto"/>
          <w:sz w:val="24"/>
          <w:szCs w:val="24"/>
        </w:rPr>
        <w:lastRenderedPageBreak/>
        <w:t>ЧАСТЬ II. КАРТЫ</w:t>
      </w:r>
      <w:r w:rsidR="00F2738C" w:rsidRPr="0042645D">
        <w:rPr>
          <w:color w:val="auto"/>
          <w:sz w:val="24"/>
          <w:szCs w:val="24"/>
        </w:rPr>
        <w:t xml:space="preserve"> ГРАДОСТРОИТЕЛЬНОГО ЗОНИРОВАНИЯ</w:t>
      </w:r>
      <w:bookmarkEnd w:id="91"/>
    </w:p>
    <w:p w:rsidR="00BC198B" w:rsidRPr="0042645D" w:rsidRDefault="00BC198B" w:rsidP="005A37E5">
      <w:pPr>
        <w:rPr>
          <w:color w:val="auto"/>
        </w:rPr>
      </w:pPr>
    </w:p>
    <w:p w:rsidR="005A37E5" w:rsidRPr="0042645D" w:rsidRDefault="00F819AA" w:rsidP="005A37E5">
      <w:pPr>
        <w:pStyle w:val="Heading50"/>
        <w:keepNext/>
        <w:keepLines/>
        <w:shd w:val="clear" w:color="auto" w:fill="auto"/>
        <w:tabs>
          <w:tab w:val="left" w:pos="993"/>
        </w:tabs>
        <w:spacing w:before="0" w:after="0" w:line="240" w:lineRule="auto"/>
        <w:ind w:firstLine="709"/>
        <w:rPr>
          <w:color w:val="auto"/>
          <w:sz w:val="24"/>
          <w:szCs w:val="24"/>
        </w:rPr>
      </w:pPr>
      <w:bookmarkStart w:id="92" w:name="_Toc479664089"/>
      <w:r w:rsidRPr="0042645D">
        <w:rPr>
          <w:color w:val="auto"/>
          <w:sz w:val="24"/>
          <w:szCs w:val="24"/>
        </w:rPr>
        <w:t>Статья 34</w:t>
      </w:r>
      <w:r w:rsidR="005A37E5" w:rsidRPr="0042645D">
        <w:rPr>
          <w:color w:val="auto"/>
          <w:sz w:val="24"/>
          <w:szCs w:val="24"/>
        </w:rPr>
        <w:t>. Виды территориальных зон и порядок их установления</w:t>
      </w:r>
      <w:bookmarkEnd w:id="92"/>
    </w:p>
    <w:p w:rsidR="005A37E5" w:rsidRPr="0042645D" w:rsidRDefault="005A37E5" w:rsidP="009922B7">
      <w:pPr>
        <w:rPr>
          <w:color w:val="auto"/>
        </w:rPr>
      </w:pPr>
    </w:p>
    <w:p w:rsidR="00BC198B" w:rsidRPr="0042645D" w:rsidRDefault="00BC198B" w:rsidP="00F345B6">
      <w:pPr>
        <w:pStyle w:val="ac"/>
        <w:numPr>
          <w:ilvl w:val="0"/>
          <w:numId w:val="23"/>
        </w:numPr>
        <w:tabs>
          <w:tab w:val="right" w:pos="1134"/>
        </w:tabs>
        <w:ind w:left="0" w:firstLine="692"/>
        <w:jc w:val="both"/>
        <w:rPr>
          <w:color w:val="auto"/>
        </w:rPr>
      </w:pPr>
      <w:r w:rsidRPr="0042645D">
        <w:rPr>
          <w:color w:val="auto"/>
        </w:rPr>
        <w:t xml:space="preserve">Зонирование территории </w:t>
      </w:r>
      <w:r w:rsidR="00041E66" w:rsidRPr="0042645D">
        <w:rPr>
          <w:color w:val="auto"/>
        </w:rPr>
        <w:t>Ромодановского</w:t>
      </w:r>
      <w:r w:rsidR="00133567" w:rsidRPr="0042645D">
        <w:rPr>
          <w:color w:val="auto"/>
        </w:rPr>
        <w:t xml:space="preserve"> сельского поселения</w:t>
      </w:r>
      <w:r w:rsidRPr="0042645D">
        <w:rPr>
          <w:color w:val="auto"/>
        </w:rPr>
        <w:t xml:space="preserve"> выполнено в соответствии со статьями </w:t>
      </w:r>
      <w:r w:rsidR="00B01ECE" w:rsidRPr="0042645D">
        <w:rPr>
          <w:color w:val="auto"/>
        </w:rPr>
        <w:t>34-35</w:t>
      </w:r>
      <w:r w:rsidRPr="0042645D">
        <w:rPr>
          <w:color w:val="auto"/>
        </w:rPr>
        <w:t xml:space="preserve"> Градостроительного кодекса Российской Федерации, </w:t>
      </w:r>
      <w:hyperlink r:id="rId30" w:history="1">
        <w:r w:rsidR="00201E7B" w:rsidRPr="0042645D">
          <w:rPr>
            <w:rStyle w:val="a3"/>
            <w:rFonts w:eastAsia="Calibri"/>
            <w:color w:val="auto"/>
            <w:u w:val="none"/>
          </w:rPr>
          <w:t>Приказом Министерства экономического развития РФ от 7 декабря 2016 г. № 793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hyperlink>
      <w:r w:rsidRPr="0042645D">
        <w:rPr>
          <w:color w:val="auto"/>
        </w:rPr>
        <w:t>.</w:t>
      </w:r>
    </w:p>
    <w:p w:rsidR="00BC198B" w:rsidRPr="0042645D" w:rsidRDefault="00BC198B" w:rsidP="00F345B6">
      <w:pPr>
        <w:pStyle w:val="ac"/>
        <w:numPr>
          <w:ilvl w:val="0"/>
          <w:numId w:val="23"/>
        </w:numPr>
        <w:tabs>
          <w:tab w:val="right" w:pos="993"/>
        </w:tabs>
        <w:ind w:left="0" w:firstLine="692"/>
        <w:jc w:val="both"/>
        <w:rPr>
          <w:color w:val="auto"/>
        </w:rPr>
      </w:pPr>
      <w:r w:rsidRPr="0042645D">
        <w:rPr>
          <w:color w:val="auto"/>
        </w:rPr>
        <w:t>В основе градостроительного зонирования принято разделение территории на территориальные зоны:</w:t>
      </w:r>
    </w:p>
    <w:p w:rsidR="005A37E5" w:rsidRPr="0042645D" w:rsidRDefault="00BC198B" w:rsidP="00F345B6">
      <w:pPr>
        <w:pStyle w:val="ac"/>
        <w:numPr>
          <w:ilvl w:val="0"/>
          <w:numId w:val="24"/>
        </w:numPr>
        <w:tabs>
          <w:tab w:val="right" w:pos="993"/>
        </w:tabs>
        <w:jc w:val="both"/>
        <w:rPr>
          <w:color w:val="auto"/>
        </w:rPr>
      </w:pPr>
      <w:r w:rsidRPr="0042645D">
        <w:rPr>
          <w:color w:val="auto"/>
        </w:rPr>
        <w:t>жилые;</w:t>
      </w:r>
    </w:p>
    <w:p w:rsidR="005A37E5" w:rsidRPr="0042645D" w:rsidRDefault="00BC198B" w:rsidP="00F345B6">
      <w:pPr>
        <w:pStyle w:val="ac"/>
        <w:numPr>
          <w:ilvl w:val="0"/>
          <w:numId w:val="24"/>
        </w:numPr>
        <w:tabs>
          <w:tab w:val="right" w:pos="993"/>
        </w:tabs>
        <w:jc w:val="both"/>
        <w:rPr>
          <w:color w:val="auto"/>
        </w:rPr>
      </w:pPr>
      <w:r w:rsidRPr="0042645D">
        <w:rPr>
          <w:color w:val="auto"/>
        </w:rPr>
        <w:t>общественно-деловые;</w:t>
      </w:r>
    </w:p>
    <w:p w:rsidR="005A37E5" w:rsidRPr="0042645D" w:rsidRDefault="00D308DD" w:rsidP="00F345B6">
      <w:pPr>
        <w:pStyle w:val="ac"/>
        <w:numPr>
          <w:ilvl w:val="0"/>
          <w:numId w:val="24"/>
        </w:numPr>
        <w:tabs>
          <w:tab w:val="right" w:pos="993"/>
        </w:tabs>
        <w:jc w:val="both"/>
        <w:rPr>
          <w:color w:val="auto"/>
        </w:rPr>
      </w:pPr>
      <w:r w:rsidRPr="0042645D">
        <w:rPr>
          <w:color w:val="auto"/>
        </w:rPr>
        <w:t>производственного использования</w:t>
      </w:r>
      <w:r w:rsidR="00BC198B" w:rsidRPr="0042645D">
        <w:rPr>
          <w:color w:val="auto"/>
        </w:rPr>
        <w:t>;</w:t>
      </w:r>
    </w:p>
    <w:p w:rsidR="005A37E5" w:rsidRPr="0042645D" w:rsidRDefault="00BC198B" w:rsidP="00F345B6">
      <w:pPr>
        <w:pStyle w:val="ac"/>
        <w:numPr>
          <w:ilvl w:val="0"/>
          <w:numId w:val="24"/>
        </w:numPr>
        <w:tabs>
          <w:tab w:val="right" w:pos="993"/>
        </w:tabs>
        <w:jc w:val="both"/>
        <w:rPr>
          <w:color w:val="auto"/>
        </w:rPr>
      </w:pPr>
      <w:r w:rsidRPr="0042645D">
        <w:rPr>
          <w:color w:val="auto"/>
        </w:rPr>
        <w:t>инженерной и транспортной инфраструктур;</w:t>
      </w:r>
    </w:p>
    <w:p w:rsidR="005A37E5" w:rsidRPr="0042645D" w:rsidRDefault="00BC198B" w:rsidP="00F345B6">
      <w:pPr>
        <w:pStyle w:val="ac"/>
        <w:numPr>
          <w:ilvl w:val="0"/>
          <w:numId w:val="24"/>
        </w:numPr>
        <w:tabs>
          <w:tab w:val="right" w:pos="993"/>
        </w:tabs>
        <w:jc w:val="both"/>
        <w:rPr>
          <w:color w:val="auto"/>
        </w:rPr>
      </w:pPr>
      <w:r w:rsidRPr="0042645D">
        <w:rPr>
          <w:color w:val="auto"/>
        </w:rPr>
        <w:t>сельскохозяйственного использования;</w:t>
      </w:r>
    </w:p>
    <w:p w:rsidR="005A37E5" w:rsidRPr="0042645D" w:rsidRDefault="00BC198B" w:rsidP="00F345B6">
      <w:pPr>
        <w:pStyle w:val="ac"/>
        <w:numPr>
          <w:ilvl w:val="0"/>
          <w:numId w:val="24"/>
        </w:numPr>
        <w:tabs>
          <w:tab w:val="right" w:pos="993"/>
        </w:tabs>
        <w:jc w:val="both"/>
        <w:rPr>
          <w:color w:val="auto"/>
        </w:rPr>
      </w:pPr>
      <w:r w:rsidRPr="0042645D">
        <w:rPr>
          <w:color w:val="auto"/>
        </w:rPr>
        <w:t>рекреационного назначения;</w:t>
      </w:r>
    </w:p>
    <w:p w:rsidR="00BC198B" w:rsidRPr="0042645D" w:rsidRDefault="00BC198B" w:rsidP="00F345B6">
      <w:pPr>
        <w:pStyle w:val="ac"/>
        <w:numPr>
          <w:ilvl w:val="0"/>
          <w:numId w:val="24"/>
        </w:numPr>
        <w:tabs>
          <w:tab w:val="right" w:pos="993"/>
        </w:tabs>
        <w:jc w:val="both"/>
        <w:rPr>
          <w:color w:val="auto"/>
        </w:rPr>
      </w:pPr>
      <w:r w:rsidRPr="0042645D">
        <w:rPr>
          <w:color w:val="auto"/>
        </w:rPr>
        <w:t>специального назначения.</w:t>
      </w:r>
    </w:p>
    <w:p w:rsidR="00B01ECE" w:rsidRPr="0042645D" w:rsidRDefault="00BC198B" w:rsidP="00F345B6">
      <w:pPr>
        <w:pStyle w:val="ac"/>
        <w:numPr>
          <w:ilvl w:val="0"/>
          <w:numId w:val="23"/>
        </w:numPr>
        <w:tabs>
          <w:tab w:val="right" w:pos="993"/>
        </w:tabs>
        <w:ind w:left="0" w:firstLine="692"/>
        <w:jc w:val="both"/>
        <w:rPr>
          <w:color w:val="auto"/>
        </w:rPr>
      </w:pPr>
      <w:r w:rsidRPr="0042645D">
        <w:rPr>
          <w:color w:val="auto"/>
        </w:rPr>
        <w:t>Помимо предусмотренных настоящей статьей, органом местного самоуправления могут устанавливаться иные виды территориальных зон, выделяемые с учетом функциональных зон и особенностей использования земельных участков и объектов капитального строительства.</w:t>
      </w:r>
    </w:p>
    <w:p w:rsidR="00B01ECE" w:rsidRPr="0042645D" w:rsidRDefault="00B01ECE" w:rsidP="00F345B6">
      <w:pPr>
        <w:pStyle w:val="ac"/>
        <w:numPr>
          <w:ilvl w:val="0"/>
          <w:numId w:val="23"/>
        </w:numPr>
        <w:tabs>
          <w:tab w:val="right" w:pos="993"/>
        </w:tabs>
        <w:ind w:left="0" w:firstLine="692"/>
        <w:jc w:val="both"/>
        <w:rPr>
          <w:color w:val="auto"/>
        </w:rPr>
      </w:pPr>
      <w:r w:rsidRPr="0042645D">
        <w:rPr>
          <w:color w:val="auto"/>
        </w:rPr>
        <w:t xml:space="preserve">При подготовке </w:t>
      </w:r>
      <w:hyperlink w:anchor="sub_108" w:history="1">
        <w:r w:rsidRPr="0042645D">
          <w:rPr>
            <w:rStyle w:val="af6"/>
            <w:color w:val="auto"/>
          </w:rPr>
          <w:t>настоящих</w:t>
        </w:r>
      </w:hyperlink>
      <w:r w:rsidRPr="0042645D">
        <w:rPr>
          <w:color w:val="auto"/>
        </w:rPr>
        <w:t xml:space="preserve"> Правил границы </w:t>
      </w:r>
      <w:hyperlink w:anchor="sub_107" w:history="1">
        <w:r w:rsidRPr="0042645D">
          <w:rPr>
            <w:rStyle w:val="af6"/>
            <w:color w:val="auto"/>
          </w:rPr>
          <w:t>территориальных зон</w:t>
        </w:r>
      </w:hyperlink>
      <w:r w:rsidRPr="0042645D">
        <w:rPr>
          <w:color w:val="auto"/>
        </w:rPr>
        <w:t xml:space="preserve"> устанавливаются с учетом:</w:t>
      </w:r>
    </w:p>
    <w:p w:rsidR="005A37E5" w:rsidRPr="0042645D" w:rsidRDefault="00BC198B" w:rsidP="00F345B6">
      <w:pPr>
        <w:pStyle w:val="ac"/>
        <w:numPr>
          <w:ilvl w:val="0"/>
          <w:numId w:val="25"/>
        </w:numPr>
        <w:tabs>
          <w:tab w:val="right" w:pos="993"/>
        </w:tabs>
        <w:ind w:left="0" w:firstLine="692"/>
        <w:jc w:val="both"/>
        <w:rPr>
          <w:color w:val="auto"/>
        </w:rPr>
      </w:pPr>
      <w:r w:rsidRPr="0042645D">
        <w:rPr>
          <w:color w:val="auto"/>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5A37E5" w:rsidRPr="0042645D" w:rsidRDefault="00BC198B" w:rsidP="00F345B6">
      <w:pPr>
        <w:pStyle w:val="ac"/>
        <w:numPr>
          <w:ilvl w:val="0"/>
          <w:numId w:val="25"/>
        </w:numPr>
        <w:tabs>
          <w:tab w:val="right" w:pos="993"/>
        </w:tabs>
        <w:ind w:left="0" w:firstLine="692"/>
        <w:jc w:val="both"/>
        <w:rPr>
          <w:color w:val="auto"/>
        </w:rPr>
      </w:pPr>
      <w:r w:rsidRPr="0042645D">
        <w:rPr>
          <w:color w:val="auto"/>
        </w:rPr>
        <w:t>функциональных зон и параметров их плани</w:t>
      </w:r>
      <w:r w:rsidR="00F8635A" w:rsidRPr="0042645D">
        <w:rPr>
          <w:color w:val="auto"/>
        </w:rPr>
        <w:t>руемого развития, определенных Г</w:t>
      </w:r>
      <w:r w:rsidRPr="0042645D">
        <w:rPr>
          <w:color w:val="auto"/>
        </w:rPr>
        <w:t xml:space="preserve">енеральным планом </w:t>
      </w:r>
      <w:r w:rsidR="00041E66" w:rsidRPr="0042645D">
        <w:rPr>
          <w:color w:val="auto"/>
        </w:rPr>
        <w:t>Ромодановского</w:t>
      </w:r>
      <w:r w:rsidR="00133567" w:rsidRPr="0042645D">
        <w:rPr>
          <w:color w:val="auto"/>
        </w:rPr>
        <w:t xml:space="preserve"> сельского поселения</w:t>
      </w:r>
      <w:r w:rsidRPr="0042645D">
        <w:rPr>
          <w:color w:val="auto"/>
        </w:rPr>
        <w:t>;</w:t>
      </w:r>
    </w:p>
    <w:p w:rsidR="005A37E5" w:rsidRPr="0042645D" w:rsidRDefault="00BC198B" w:rsidP="00F345B6">
      <w:pPr>
        <w:pStyle w:val="ac"/>
        <w:numPr>
          <w:ilvl w:val="0"/>
          <w:numId w:val="25"/>
        </w:numPr>
        <w:tabs>
          <w:tab w:val="right" w:pos="993"/>
        </w:tabs>
        <w:ind w:left="0" w:firstLine="692"/>
        <w:jc w:val="both"/>
        <w:rPr>
          <w:color w:val="auto"/>
        </w:rPr>
      </w:pPr>
      <w:r w:rsidRPr="0042645D">
        <w:rPr>
          <w:color w:val="auto"/>
        </w:rPr>
        <w:t>определенных Градостроительным кодексом Российской Федерации территориальных зон;</w:t>
      </w:r>
    </w:p>
    <w:p w:rsidR="005A37E5" w:rsidRPr="0042645D" w:rsidRDefault="00BC198B" w:rsidP="00F345B6">
      <w:pPr>
        <w:pStyle w:val="ac"/>
        <w:numPr>
          <w:ilvl w:val="0"/>
          <w:numId w:val="25"/>
        </w:numPr>
        <w:tabs>
          <w:tab w:val="right" w:pos="993"/>
        </w:tabs>
        <w:ind w:left="0" w:firstLine="692"/>
        <w:jc w:val="both"/>
        <w:rPr>
          <w:color w:val="auto"/>
        </w:rPr>
      </w:pPr>
      <w:r w:rsidRPr="0042645D">
        <w:rPr>
          <w:color w:val="auto"/>
        </w:rPr>
        <w:t>сложившейся планировки территории и существующего землепользования;</w:t>
      </w:r>
    </w:p>
    <w:p w:rsidR="005A37E5" w:rsidRPr="0042645D" w:rsidRDefault="00BC198B" w:rsidP="00F345B6">
      <w:pPr>
        <w:pStyle w:val="ac"/>
        <w:numPr>
          <w:ilvl w:val="0"/>
          <w:numId w:val="25"/>
        </w:numPr>
        <w:tabs>
          <w:tab w:val="right" w:pos="993"/>
        </w:tabs>
        <w:ind w:left="0" w:firstLine="692"/>
        <w:jc w:val="both"/>
        <w:rPr>
          <w:color w:val="auto"/>
        </w:rPr>
      </w:pPr>
      <w:r w:rsidRPr="0042645D">
        <w:rPr>
          <w:color w:val="auto"/>
        </w:rPr>
        <w:t>планируемых изменений границ земель различных категорий в соответствии с документами территориального планирования и документацией по планировке территории;</w:t>
      </w:r>
    </w:p>
    <w:p w:rsidR="00B01ECE" w:rsidRPr="0042645D" w:rsidRDefault="00BC198B" w:rsidP="00F345B6">
      <w:pPr>
        <w:pStyle w:val="ac"/>
        <w:numPr>
          <w:ilvl w:val="0"/>
          <w:numId w:val="25"/>
        </w:numPr>
        <w:tabs>
          <w:tab w:val="right" w:pos="993"/>
        </w:tabs>
        <w:ind w:left="0" w:firstLine="692"/>
        <w:jc w:val="both"/>
        <w:rPr>
          <w:color w:val="auto"/>
        </w:rPr>
      </w:pPr>
      <w:r w:rsidRPr="0042645D">
        <w:rPr>
          <w:color w:val="auto"/>
        </w:rPr>
        <w:t>предотвращения возможности причинения вреда объектам капитального строительства, расположенным на смежных земельных</w:t>
      </w:r>
      <w:r w:rsidR="00B01ECE" w:rsidRPr="0042645D">
        <w:rPr>
          <w:color w:val="auto"/>
        </w:rPr>
        <w:t xml:space="preserve"> участках;</w:t>
      </w:r>
    </w:p>
    <w:p w:rsidR="00B01ECE" w:rsidRPr="0042645D" w:rsidRDefault="00B01ECE" w:rsidP="00F345B6">
      <w:pPr>
        <w:pStyle w:val="ac"/>
        <w:numPr>
          <w:ilvl w:val="0"/>
          <w:numId w:val="25"/>
        </w:numPr>
        <w:tabs>
          <w:tab w:val="right" w:pos="993"/>
        </w:tabs>
        <w:ind w:left="0" w:firstLine="692"/>
        <w:jc w:val="both"/>
        <w:rPr>
          <w:color w:val="auto"/>
        </w:rPr>
      </w:pPr>
      <w:r w:rsidRPr="0042645D">
        <w:rPr>
          <w:color w:val="auto"/>
        </w:rPr>
        <w:t>историко-культурного опорного плана исторического поселения федерального значения или историко-культурного опорного плана исторического поселения регионального значения.</w:t>
      </w:r>
    </w:p>
    <w:p w:rsidR="005A37E5" w:rsidRPr="0042645D" w:rsidRDefault="00BC198B" w:rsidP="00F345B6">
      <w:pPr>
        <w:pStyle w:val="ac"/>
        <w:numPr>
          <w:ilvl w:val="0"/>
          <w:numId w:val="23"/>
        </w:numPr>
        <w:tabs>
          <w:tab w:val="right" w:pos="993"/>
        </w:tabs>
        <w:ind w:left="0" w:firstLine="692"/>
        <w:jc w:val="both"/>
        <w:rPr>
          <w:color w:val="auto"/>
        </w:rPr>
      </w:pPr>
      <w:r w:rsidRPr="0042645D">
        <w:rPr>
          <w:color w:val="auto"/>
        </w:rPr>
        <w:t>Границы территориальных зон устанавливаются по:</w:t>
      </w:r>
    </w:p>
    <w:p w:rsidR="00D308DD" w:rsidRPr="0042645D" w:rsidRDefault="00D308DD" w:rsidP="00F345B6">
      <w:pPr>
        <w:pStyle w:val="ac"/>
        <w:numPr>
          <w:ilvl w:val="0"/>
          <w:numId w:val="26"/>
        </w:numPr>
        <w:tabs>
          <w:tab w:val="right" w:pos="284"/>
          <w:tab w:val="left" w:pos="993"/>
        </w:tabs>
        <w:ind w:left="0" w:firstLine="692"/>
        <w:jc w:val="both"/>
        <w:rPr>
          <w:color w:val="auto"/>
        </w:rPr>
      </w:pPr>
      <w:bookmarkStart w:id="93" w:name="sub_34021"/>
      <w:r w:rsidRPr="0042645D">
        <w:rPr>
          <w:color w:val="auto"/>
        </w:rPr>
        <w:t>линиям магистралей, улиц, проездов, разделяющим транспортные потоки противоположных направлений;</w:t>
      </w:r>
      <w:bookmarkStart w:id="94" w:name="sub_34022"/>
      <w:bookmarkEnd w:id="93"/>
    </w:p>
    <w:p w:rsidR="00D308DD" w:rsidRPr="0042645D" w:rsidRDefault="00FE7439" w:rsidP="00F345B6">
      <w:pPr>
        <w:pStyle w:val="ac"/>
        <w:numPr>
          <w:ilvl w:val="0"/>
          <w:numId w:val="26"/>
        </w:numPr>
        <w:tabs>
          <w:tab w:val="right" w:pos="284"/>
          <w:tab w:val="left" w:pos="993"/>
        </w:tabs>
        <w:ind w:left="0" w:firstLine="692"/>
        <w:jc w:val="both"/>
        <w:rPr>
          <w:color w:val="auto"/>
        </w:rPr>
      </w:pPr>
      <w:hyperlink w:anchor="sub_1011" w:history="1">
        <w:r w:rsidR="00D308DD" w:rsidRPr="0042645D">
          <w:rPr>
            <w:rStyle w:val="af6"/>
            <w:color w:val="auto"/>
          </w:rPr>
          <w:t>красным линиям</w:t>
        </w:r>
      </w:hyperlink>
      <w:r w:rsidR="00D308DD" w:rsidRPr="0042645D">
        <w:rPr>
          <w:color w:val="auto"/>
        </w:rPr>
        <w:t>;</w:t>
      </w:r>
      <w:bookmarkStart w:id="95" w:name="sub_34023"/>
      <w:bookmarkEnd w:id="94"/>
    </w:p>
    <w:p w:rsidR="00D308DD" w:rsidRPr="0042645D" w:rsidRDefault="00D308DD" w:rsidP="00F345B6">
      <w:pPr>
        <w:pStyle w:val="ac"/>
        <w:numPr>
          <w:ilvl w:val="0"/>
          <w:numId w:val="26"/>
        </w:numPr>
        <w:tabs>
          <w:tab w:val="right" w:pos="284"/>
          <w:tab w:val="left" w:pos="993"/>
        </w:tabs>
        <w:ind w:left="0" w:firstLine="692"/>
        <w:jc w:val="both"/>
        <w:rPr>
          <w:color w:val="auto"/>
        </w:rPr>
      </w:pPr>
      <w:r w:rsidRPr="0042645D">
        <w:rPr>
          <w:color w:val="auto"/>
        </w:rPr>
        <w:t>границам земельных участков;</w:t>
      </w:r>
      <w:bookmarkStart w:id="96" w:name="sub_34024"/>
      <w:bookmarkEnd w:id="95"/>
    </w:p>
    <w:p w:rsidR="00D308DD" w:rsidRPr="0042645D" w:rsidRDefault="00D308DD" w:rsidP="00F345B6">
      <w:pPr>
        <w:pStyle w:val="ac"/>
        <w:numPr>
          <w:ilvl w:val="0"/>
          <w:numId w:val="26"/>
        </w:numPr>
        <w:tabs>
          <w:tab w:val="right" w:pos="284"/>
          <w:tab w:val="left" w:pos="993"/>
        </w:tabs>
        <w:ind w:left="0" w:firstLine="692"/>
        <w:jc w:val="both"/>
        <w:rPr>
          <w:color w:val="auto"/>
        </w:rPr>
      </w:pPr>
      <w:r w:rsidRPr="0042645D">
        <w:rPr>
          <w:color w:val="auto"/>
        </w:rPr>
        <w:t>границам населенных пунктов в пределах муниципального образования;</w:t>
      </w:r>
      <w:bookmarkStart w:id="97" w:name="sub_34025"/>
      <w:bookmarkEnd w:id="96"/>
    </w:p>
    <w:p w:rsidR="00D308DD" w:rsidRPr="0042645D" w:rsidRDefault="00D308DD" w:rsidP="00F345B6">
      <w:pPr>
        <w:pStyle w:val="ac"/>
        <w:numPr>
          <w:ilvl w:val="0"/>
          <w:numId w:val="26"/>
        </w:numPr>
        <w:tabs>
          <w:tab w:val="right" w:pos="284"/>
          <w:tab w:val="left" w:pos="993"/>
        </w:tabs>
        <w:ind w:left="0" w:firstLine="692"/>
        <w:jc w:val="both"/>
        <w:rPr>
          <w:color w:val="auto"/>
        </w:rPr>
      </w:pPr>
      <w:r w:rsidRPr="0042645D">
        <w:rPr>
          <w:color w:val="auto"/>
        </w:rPr>
        <w:t>границам муниципального образования;</w:t>
      </w:r>
      <w:bookmarkStart w:id="98" w:name="sub_34026"/>
      <w:bookmarkEnd w:id="97"/>
    </w:p>
    <w:p w:rsidR="00D308DD" w:rsidRPr="0042645D" w:rsidRDefault="00D308DD" w:rsidP="00F345B6">
      <w:pPr>
        <w:pStyle w:val="ac"/>
        <w:numPr>
          <w:ilvl w:val="0"/>
          <w:numId w:val="26"/>
        </w:numPr>
        <w:tabs>
          <w:tab w:val="right" w:pos="284"/>
          <w:tab w:val="left" w:pos="993"/>
        </w:tabs>
        <w:ind w:left="0" w:firstLine="692"/>
        <w:jc w:val="both"/>
        <w:rPr>
          <w:color w:val="auto"/>
        </w:rPr>
      </w:pPr>
      <w:r w:rsidRPr="0042645D">
        <w:rPr>
          <w:color w:val="auto"/>
        </w:rPr>
        <w:t>естественным границам природных объектов;</w:t>
      </w:r>
      <w:bookmarkStart w:id="99" w:name="sub_34027"/>
      <w:bookmarkEnd w:id="98"/>
    </w:p>
    <w:p w:rsidR="00D308DD" w:rsidRPr="0042645D" w:rsidRDefault="00D308DD" w:rsidP="00F345B6">
      <w:pPr>
        <w:pStyle w:val="ac"/>
        <w:numPr>
          <w:ilvl w:val="0"/>
          <w:numId w:val="26"/>
        </w:numPr>
        <w:tabs>
          <w:tab w:val="right" w:pos="284"/>
          <w:tab w:val="left" w:pos="993"/>
        </w:tabs>
        <w:ind w:left="0" w:firstLine="692"/>
        <w:jc w:val="both"/>
        <w:rPr>
          <w:color w:val="auto"/>
        </w:rPr>
      </w:pPr>
      <w:r w:rsidRPr="0042645D">
        <w:rPr>
          <w:color w:val="auto"/>
        </w:rPr>
        <w:t>иным границам.</w:t>
      </w:r>
    </w:p>
    <w:p w:rsidR="00D308DD" w:rsidRPr="0042645D" w:rsidRDefault="00D308DD" w:rsidP="00F345B6">
      <w:pPr>
        <w:pStyle w:val="ac"/>
        <w:numPr>
          <w:ilvl w:val="0"/>
          <w:numId w:val="23"/>
        </w:numPr>
        <w:tabs>
          <w:tab w:val="right" w:pos="284"/>
          <w:tab w:val="left" w:pos="993"/>
        </w:tabs>
        <w:ind w:left="0" w:firstLine="692"/>
        <w:jc w:val="both"/>
        <w:rPr>
          <w:color w:val="auto"/>
        </w:rPr>
      </w:pPr>
      <w:r w:rsidRPr="0042645D">
        <w:rPr>
          <w:color w:val="auto"/>
        </w:rPr>
        <w:t xml:space="preserve">Границы </w:t>
      </w:r>
      <w:hyperlink w:anchor="sub_104" w:history="1">
        <w:r w:rsidRPr="0042645D">
          <w:rPr>
            <w:rStyle w:val="af6"/>
            <w:color w:val="auto"/>
          </w:rPr>
          <w:t>зон с особыми условиями использования территорий</w:t>
        </w:r>
      </w:hyperlink>
      <w:r w:rsidRPr="0042645D">
        <w:rPr>
          <w:color w:val="auto"/>
        </w:rPr>
        <w:t xml:space="preserve">, границы территорий объектов культурного наследия, устанавливаемые в соответствии с </w:t>
      </w:r>
      <w:r w:rsidRPr="0042645D">
        <w:rPr>
          <w:color w:val="auto"/>
        </w:rPr>
        <w:lastRenderedPageBreak/>
        <w:t>законодательством Российской Федерации, могут не совпадать с границами территориальных зон.</w:t>
      </w:r>
      <w:bookmarkEnd w:id="99"/>
    </w:p>
    <w:p w:rsidR="00D308DD" w:rsidRPr="0042645D" w:rsidRDefault="00D308DD" w:rsidP="00F345B6">
      <w:pPr>
        <w:pStyle w:val="ac"/>
        <w:numPr>
          <w:ilvl w:val="0"/>
          <w:numId w:val="23"/>
        </w:numPr>
        <w:tabs>
          <w:tab w:val="right" w:pos="284"/>
          <w:tab w:val="left" w:pos="993"/>
        </w:tabs>
        <w:ind w:left="0" w:firstLine="692"/>
        <w:jc w:val="both"/>
        <w:rPr>
          <w:color w:val="auto"/>
        </w:rPr>
      </w:pPr>
      <w:r w:rsidRPr="0042645D">
        <w:rPr>
          <w:color w:val="auto"/>
        </w:rPr>
        <w:t xml:space="preserve">На картах </w:t>
      </w:r>
      <w:hyperlink w:anchor="sub_106" w:history="1">
        <w:r w:rsidRPr="0042645D">
          <w:rPr>
            <w:rStyle w:val="af6"/>
            <w:color w:val="auto"/>
          </w:rPr>
          <w:t>градостроительного зонирования</w:t>
        </w:r>
      </w:hyperlink>
      <w:r w:rsidRPr="0042645D">
        <w:rPr>
          <w:color w:val="auto"/>
        </w:rPr>
        <w:t xml:space="preserve"> устанавливаются границы </w:t>
      </w:r>
      <w:hyperlink w:anchor="sub_107" w:history="1">
        <w:r w:rsidRPr="0042645D">
          <w:rPr>
            <w:rStyle w:val="af6"/>
            <w:color w:val="auto"/>
          </w:rPr>
          <w:t>территориальных зон</w:t>
        </w:r>
      </w:hyperlink>
      <w:r w:rsidRPr="0042645D">
        <w:rPr>
          <w:color w:val="auto"/>
        </w:rPr>
        <w:t>.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Территориальные зоны, как правило, не устанавливаются применительно к одному земельному участку.</w:t>
      </w:r>
    </w:p>
    <w:p w:rsidR="00BC198B" w:rsidRPr="0042645D" w:rsidRDefault="00BC198B" w:rsidP="009922B7">
      <w:pPr>
        <w:rPr>
          <w:color w:val="auto"/>
        </w:rPr>
      </w:pPr>
    </w:p>
    <w:p w:rsidR="00402316" w:rsidRPr="0042645D" w:rsidRDefault="00402316" w:rsidP="009922B7">
      <w:pPr>
        <w:rPr>
          <w:color w:val="auto"/>
        </w:rPr>
      </w:pPr>
    </w:p>
    <w:p w:rsidR="00402316" w:rsidRPr="0042645D" w:rsidRDefault="00402316" w:rsidP="009922B7">
      <w:pPr>
        <w:rPr>
          <w:color w:val="auto"/>
        </w:rPr>
      </w:pPr>
    </w:p>
    <w:p w:rsidR="002974D8" w:rsidRPr="0042645D" w:rsidRDefault="00F2738C" w:rsidP="00B02024">
      <w:pPr>
        <w:pStyle w:val="Heading50"/>
        <w:pageBreakBefore/>
        <w:shd w:val="clear" w:color="auto" w:fill="auto"/>
        <w:tabs>
          <w:tab w:val="left" w:pos="993"/>
        </w:tabs>
        <w:spacing w:before="0" w:after="0" w:line="240" w:lineRule="auto"/>
        <w:ind w:firstLine="709"/>
        <w:rPr>
          <w:color w:val="auto"/>
          <w:sz w:val="24"/>
          <w:szCs w:val="24"/>
        </w:rPr>
      </w:pPr>
      <w:bookmarkStart w:id="100" w:name="_Toc479664090"/>
      <w:r w:rsidRPr="0042645D">
        <w:rPr>
          <w:color w:val="auto"/>
          <w:sz w:val="24"/>
          <w:szCs w:val="24"/>
        </w:rPr>
        <w:lastRenderedPageBreak/>
        <w:t xml:space="preserve">Статья </w:t>
      </w:r>
      <w:r w:rsidR="00F819AA" w:rsidRPr="0042645D">
        <w:rPr>
          <w:color w:val="auto"/>
          <w:sz w:val="24"/>
          <w:szCs w:val="24"/>
        </w:rPr>
        <w:t>35</w:t>
      </w:r>
      <w:r w:rsidRPr="0042645D">
        <w:rPr>
          <w:color w:val="auto"/>
          <w:sz w:val="24"/>
          <w:szCs w:val="24"/>
        </w:rPr>
        <w:t>. Карта градостроительного зонирования</w:t>
      </w:r>
      <w:bookmarkEnd w:id="100"/>
      <w:r w:rsidR="00C147CC" w:rsidRPr="0042645D">
        <w:rPr>
          <w:color w:val="auto"/>
          <w:sz w:val="24"/>
          <w:szCs w:val="24"/>
        </w:rPr>
        <w:t xml:space="preserve"> </w:t>
      </w:r>
    </w:p>
    <w:p w:rsidR="00EC44E1" w:rsidRPr="0042645D" w:rsidRDefault="00EC44E1" w:rsidP="00A6570D">
      <w:pPr>
        <w:rPr>
          <w:color w:val="auto"/>
        </w:rPr>
      </w:pPr>
    </w:p>
    <w:p w:rsidR="00544242" w:rsidRPr="0042645D" w:rsidRDefault="00544242" w:rsidP="00A6570D">
      <w:pPr>
        <w:rPr>
          <w:color w:val="auto"/>
        </w:rPr>
      </w:pPr>
    </w:p>
    <w:p w:rsidR="007A44CC" w:rsidRPr="0042645D" w:rsidRDefault="007A44CC" w:rsidP="00A6570D">
      <w:pPr>
        <w:rPr>
          <w:noProof/>
          <w:color w:val="auto"/>
          <w:lang w:bidi="ar-SA"/>
        </w:rPr>
      </w:pPr>
      <w:r w:rsidRPr="0042645D">
        <w:rPr>
          <w:noProof/>
          <w:color w:val="auto"/>
          <w:lang w:bidi="ar-SA"/>
        </w:rPr>
        <w:drawing>
          <wp:anchor distT="0" distB="0" distL="114300" distR="114300" simplePos="0" relativeHeight="251664384" behindDoc="0" locked="0" layoutInCell="1" allowOverlap="1" wp14:anchorId="156C62D1" wp14:editId="7A17B1AE">
            <wp:simplePos x="0" y="0"/>
            <wp:positionH relativeFrom="column">
              <wp:posOffset>-10160</wp:posOffset>
            </wp:positionH>
            <wp:positionV relativeFrom="paragraph">
              <wp:posOffset>152400</wp:posOffset>
            </wp:positionV>
            <wp:extent cx="6505575" cy="4210050"/>
            <wp:effectExtent l="19050" t="19050" r="9525" b="0"/>
            <wp:wrapNone/>
            <wp:docPr id="1" name="Рисунок 1" descr="F:\Шунчев\Республика Мордовия\Ромодановский район\Ромодановское сельское поселение\Готово\ПЗиЗ\Картинки\1 Карта Г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Шунчев\Республика Мордовия\Ромодановский район\Ромодановское сельское поселение\Готово\ПЗиЗ\Картинки\1 Карта ГЗ.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4166" t="3289" r="3820" b="2698"/>
                    <a:stretch/>
                  </pic:blipFill>
                  <pic:spPr bwMode="auto">
                    <a:xfrm>
                      <a:off x="0" y="0"/>
                      <a:ext cx="6505575" cy="4210050"/>
                    </a:xfrm>
                    <a:prstGeom prst="rect">
                      <a:avLst/>
                    </a:pr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147CC" w:rsidRPr="0042645D" w:rsidRDefault="00C147CC" w:rsidP="00A6570D">
      <w:pPr>
        <w:rPr>
          <w:noProof/>
          <w:color w:val="auto"/>
          <w:lang w:bidi="ar-SA"/>
        </w:rPr>
      </w:pPr>
    </w:p>
    <w:p w:rsidR="00C147CC" w:rsidRPr="0042645D" w:rsidRDefault="00C147CC" w:rsidP="00A6570D">
      <w:pPr>
        <w:rPr>
          <w:noProof/>
          <w:color w:val="auto"/>
          <w:lang w:bidi="ar-SA"/>
        </w:rPr>
      </w:pPr>
    </w:p>
    <w:p w:rsidR="00BF3374" w:rsidRPr="0042645D" w:rsidRDefault="00BF3374" w:rsidP="00A6570D">
      <w:pPr>
        <w:rPr>
          <w:noProof/>
          <w:color w:val="auto"/>
          <w:lang w:bidi="ar-SA"/>
        </w:rPr>
      </w:pPr>
    </w:p>
    <w:p w:rsidR="00311B85" w:rsidRPr="0042645D" w:rsidRDefault="00311B85" w:rsidP="00A6570D">
      <w:pPr>
        <w:rPr>
          <w:noProof/>
          <w:color w:val="auto"/>
          <w:lang w:bidi="ar-SA"/>
        </w:rPr>
      </w:pPr>
    </w:p>
    <w:p w:rsidR="00F37DCF" w:rsidRPr="0042645D" w:rsidRDefault="00F37DCF" w:rsidP="00A6570D">
      <w:pPr>
        <w:rPr>
          <w:noProof/>
          <w:color w:val="auto"/>
          <w:lang w:bidi="ar-SA"/>
        </w:rPr>
      </w:pPr>
    </w:p>
    <w:p w:rsidR="002537B3" w:rsidRPr="0042645D" w:rsidRDefault="002537B3" w:rsidP="00A6570D">
      <w:pPr>
        <w:rPr>
          <w:noProof/>
          <w:color w:val="auto"/>
          <w:lang w:bidi="ar-SA"/>
        </w:rPr>
      </w:pPr>
    </w:p>
    <w:p w:rsidR="00544242" w:rsidRPr="0042645D" w:rsidRDefault="00544242" w:rsidP="00F37DCF">
      <w:pPr>
        <w:jc w:val="center"/>
        <w:rPr>
          <w:color w:val="auto"/>
        </w:rPr>
      </w:pPr>
    </w:p>
    <w:p w:rsidR="00544242" w:rsidRPr="0042645D" w:rsidRDefault="00544242" w:rsidP="00A6570D">
      <w:pPr>
        <w:rPr>
          <w:color w:val="auto"/>
        </w:rPr>
      </w:pPr>
    </w:p>
    <w:p w:rsidR="00544242" w:rsidRPr="0042645D" w:rsidRDefault="00544242" w:rsidP="00A6570D">
      <w:pPr>
        <w:rPr>
          <w:color w:val="auto"/>
        </w:rPr>
      </w:pPr>
    </w:p>
    <w:p w:rsidR="00544242" w:rsidRPr="0042645D" w:rsidRDefault="00544242" w:rsidP="00A6570D">
      <w:pPr>
        <w:rPr>
          <w:color w:val="auto"/>
        </w:rPr>
      </w:pPr>
    </w:p>
    <w:p w:rsidR="00544242" w:rsidRPr="0042645D" w:rsidRDefault="00544242" w:rsidP="00A6570D">
      <w:pPr>
        <w:rPr>
          <w:color w:val="auto"/>
        </w:rPr>
      </w:pPr>
    </w:p>
    <w:p w:rsidR="00544242" w:rsidRPr="0042645D" w:rsidRDefault="00544242" w:rsidP="00A6570D">
      <w:pPr>
        <w:rPr>
          <w:color w:val="auto"/>
        </w:rPr>
      </w:pPr>
    </w:p>
    <w:p w:rsidR="00544242" w:rsidRPr="0042645D" w:rsidRDefault="00544242" w:rsidP="00A6570D">
      <w:pPr>
        <w:rPr>
          <w:color w:val="auto"/>
        </w:rPr>
      </w:pPr>
    </w:p>
    <w:p w:rsidR="00544242" w:rsidRPr="0042645D" w:rsidRDefault="00544242" w:rsidP="00A6570D">
      <w:pPr>
        <w:rPr>
          <w:color w:val="auto"/>
        </w:rPr>
      </w:pPr>
    </w:p>
    <w:p w:rsidR="00544242" w:rsidRPr="0042645D" w:rsidRDefault="00544242" w:rsidP="00A6570D">
      <w:pPr>
        <w:rPr>
          <w:color w:val="auto"/>
        </w:rPr>
      </w:pPr>
    </w:p>
    <w:p w:rsidR="00544242" w:rsidRPr="0042645D" w:rsidRDefault="00544242" w:rsidP="00A6570D">
      <w:pPr>
        <w:rPr>
          <w:color w:val="auto"/>
        </w:rPr>
      </w:pPr>
    </w:p>
    <w:p w:rsidR="00544242" w:rsidRPr="0042645D" w:rsidRDefault="00544242" w:rsidP="00A6570D">
      <w:pPr>
        <w:rPr>
          <w:color w:val="auto"/>
        </w:rPr>
      </w:pPr>
    </w:p>
    <w:p w:rsidR="00544242" w:rsidRPr="0042645D" w:rsidRDefault="00544242" w:rsidP="00A6570D">
      <w:pPr>
        <w:rPr>
          <w:color w:val="auto"/>
        </w:rPr>
      </w:pPr>
    </w:p>
    <w:p w:rsidR="00544242" w:rsidRPr="0042645D" w:rsidRDefault="00544242" w:rsidP="00A6570D">
      <w:pPr>
        <w:rPr>
          <w:color w:val="auto"/>
        </w:rPr>
      </w:pPr>
    </w:p>
    <w:p w:rsidR="00EC44E1" w:rsidRPr="0042645D" w:rsidRDefault="00FF7D72" w:rsidP="00B02024">
      <w:pPr>
        <w:pStyle w:val="Heading50"/>
        <w:pageBreakBefore/>
        <w:shd w:val="clear" w:color="auto" w:fill="auto"/>
        <w:tabs>
          <w:tab w:val="left" w:pos="993"/>
        </w:tabs>
        <w:spacing w:before="0" w:after="0" w:line="240" w:lineRule="auto"/>
        <w:ind w:firstLine="709"/>
        <w:rPr>
          <w:color w:val="auto"/>
        </w:rPr>
      </w:pPr>
      <w:bookmarkStart w:id="101" w:name="_Toc479664091"/>
      <w:r w:rsidRPr="0042645D">
        <w:rPr>
          <w:color w:val="auto"/>
          <w:sz w:val="24"/>
          <w:szCs w:val="24"/>
        </w:rPr>
        <w:lastRenderedPageBreak/>
        <w:t>Статья 3</w:t>
      </w:r>
      <w:r w:rsidR="00F819AA" w:rsidRPr="0042645D">
        <w:rPr>
          <w:color w:val="auto"/>
          <w:sz w:val="24"/>
          <w:szCs w:val="24"/>
        </w:rPr>
        <w:t>6</w:t>
      </w:r>
      <w:r w:rsidR="00F2738C" w:rsidRPr="0042645D">
        <w:rPr>
          <w:color w:val="auto"/>
          <w:sz w:val="24"/>
          <w:szCs w:val="24"/>
        </w:rPr>
        <w:t xml:space="preserve">. Карта </w:t>
      </w:r>
      <w:r w:rsidR="00B02024" w:rsidRPr="0042645D">
        <w:rPr>
          <w:color w:val="auto"/>
          <w:sz w:val="24"/>
          <w:szCs w:val="24"/>
        </w:rPr>
        <w:t>градостроительного зонирования населенных пунктов</w:t>
      </w:r>
      <w:bookmarkEnd w:id="101"/>
    </w:p>
    <w:p w:rsidR="00311B85" w:rsidRPr="0042645D" w:rsidRDefault="00311B85" w:rsidP="00360C0F">
      <w:pPr>
        <w:tabs>
          <w:tab w:val="left" w:pos="993"/>
        </w:tabs>
        <w:ind w:firstLine="709"/>
        <w:jc w:val="both"/>
        <w:rPr>
          <w:noProof/>
          <w:color w:val="auto"/>
          <w:lang w:bidi="ar-SA"/>
        </w:rPr>
      </w:pPr>
    </w:p>
    <w:p w:rsidR="00C147CC" w:rsidRPr="0042645D" w:rsidRDefault="00C147CC" w:rsidP="00360C0F">
      <w:pPr>
        <w:tabs>
          <w:tab w:val="left" w:pos="993"/>
        </w:tabs>
        <w:ind w:firstLine="709"/>
        <w:jc w:val="both"/>
        <w:rPr>
          <w:noProof/>
          <w:color w:val="auto"/>
          <w:lang w:bidi="ar-SA"/>
        </w:rPr>
      </w:pPr>
    </w:p>
    <w:p w:rsidR="00FC6DB1" w:rsidRPr="0042645D" w:rsidRDefault="007A44CC" w:rsidP="00360C0F">
      <w:pPr>
        <w:tabs>
          <w:tab w:val="left" w:pos="993"/>
        </w:tabs>
        <w:ind w:firstLine="709"/>
        <w:jc w:val="both"/>
        <w:rPr>
          <w:noProof/>
          <w:color w:val="auto"/>
          <w:lang w:bidi="ar-SA"/>
        </w:rPr>
      </w:pPr>
      <w:r w:rsidRPr="0042645D">
        <w:rPr>
          <w:noProof/>
          <w:color w:val="auto"/>
          <w:lang w:bidi="ar-SA"/>
        </w:rPr>
        <w:drawing>
          <wp:anchor distT="0" distB="0" distL="114300" distR="114300" simplePos="0" relativeHeight="251665408" behindDoc="0" locked="0" layoutInCell="1" allowOverlap="1" wp14:anchorId="7A086488" wp14:editId="2F05AD38">
            <wp:simplePos x="0" y="0"/>
            <wp:positionH relativeFrom="column">
              <wp:posOffset>-140409</wp:posOffset>
            </wp:positionH>
            <wp:positionV relativeFrom="paragraph">
              <wp:posOffset>142447</wp:posOffset>
            </wp:positionV>
            <wp:extent cx="6464596" cy="4571334"/>
            <wp:effectExtent l="19050" t="19050" r="0" b="1270"/>
            <wp:wrapNone/>
            <wp:docPr id="2" name="Рисунок 2" descr="F:\Шунчев\Республика Мордовия\Ромодановский район\Ромодановское сельское поселение\Готово\ПЗиЗ\Картинки\1.1 Карта ГЗ Н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Шунчев\Республика Мордовия\Ромодановский район\Ромодановское сельское поселение\Готово\ПЗиЗ\Картинки\1.1 Карта ГЗ НП.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2087" t="1957" r="1193" b="1955"/>
                    <a:stretch/>
                  </pic:blipFill>
                  <pic:spPr bwMode="auto">
                    <a:xfrm>
                      <a:off x="0" y="0"/>
                      <a:ext cx="6466104" cy="4572401"/>
                    </a:xfrm>
                    <a:prstGeom prst="rect">
                      <a:avLst/>
                    </a:pr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A44CC" w:rsidRPr="0042645D" w:rsidRDefault="007A44CC" w:rsidP="00360C0F">
      <w:pPr>
        <w:tabs>
          <w:tab w:val="left" w:pos="993"/>
        </w:tabs>
        <w:ind w:firstLine="709"/>
        <w:jc w:val="both"/>
        <w:rPr>
          <w:noProof/>
          <w:color w:val="auto"/>
          <w:lang w:bidi="ar-SA"/>
        </w:rPr>
      </w:pPr>
    </w:p>
    <w:p w:rsidR="00FC6DB1" w:rsidRPr="0042645D" w:rsidRDefault="00FC6DB1" w:rsidP="00360C0F">
      <w:pPr>
        <w:tabs>
          <w:tab w:val="left" w:pos="993"/>
        </w:tabs>
        <w:ind w:firstLine="709"/>
        <w:jc w:val="both"/>
        <w:rPr>
          <w:noProof/>
          <w:color w:val="auto"/>
          <w:lang w:bidi="ar-SA"/>
        </w:rPr>
      </w:pPr>
    </w:p>
    <w:p w:rsidR="00311B85" w:rsidRPr="0042645D" w:rsidRDefault="00311B85" w:rsidP="00360C0F">
      <w:pPr>
        <w:tabs>
          <w:tab w:val="left" w:pos="993"/>
        </w:tabs>
        <w:ind w:firstLine="709"/>
        <w:jc w:val="both"/>
        <w:rPr>
          <w:noProof/>
          <w:color w:val="auto"/>
          <w:lang w:bidi="ar-SA"/>
        </w:rPr>
      </w:pPr>
    </w:p>
    <w:p w:rsidR="002974D8" w:rsidRPr="0042645D" w:rsidRDefault="002974D8" w:rsidP="00360C0F">
      <w:pPr>
        <w:tabs>
          <w:tab w:val="left" w:pos="993"/>
        </w:tabs>
        <w:ind w:firstLine="709"/>
        <w:jc w:val="both"/>
        <w:rPr>
          <w:color w:val="auto"/>
        </w:rPr>
      </w:pPr>
    </w:p>
    <w:p w:rsidR="00BC198B" w:rsidRPr="0042645D" w:rsidRDefault="00BC198B" w:rsidP="00360C0F">
      <w:pPr>
        <w:tabs>
          <w:tab w:val="left" w:pos="993"/>
        </w:tabs>
        <w:ind w:firstLine="709"/>
        <w:jc w:val="both"/>
        <w:rPr>
          <w:color w:val="auto"/>
        </w:rPr>
      </w:pPr>
    </w:p>
    <w:p w:rsidR="00F37DCF" w:rsidRPr="0042645D" w:rsidRDefault="00F37DCF" w:rsidP="00360C0F">
      <w:pPr>
        <w:tabs>
          <w:tab w:val="left" w:pos="993"/>
        </w:tabs>
        <w:ind w:firstLine="709"/>
        <w:jc w:val="both"/>
        <w:rPr>
          <w:noProof/>
          <w:color w:val="auto"/>
          <w:lang w:bidi="ar-SA"/>
        </w:rPr>
      </w:pPr>
    </w:p>
    <w:p w:rsidR="00BC198B" w:rsidRPr="0042645D" w:rsidRDefault="00BC198B" w:rsidP="00360C0F">
      <w:pPr>
        <w:tabs>
          <w:tab w:val="left" w:pos="993"/>
        </w:tabs>
        <w:ind w:firstLine="709"/>
        <w:jc w:val="both"/>
        <w:rPr>
          <w:color w:val="auto"/>
        </w:rPr>
      </w:pPr>
    </w:p>
    <w:p w:rsidR="00BC198B" w:rsidRPr="0042645D" w:rsidRDefault="00BC198B" w:rsidP="00360C0F">
      <w:pPr>
        <w:tabs>
          <w:tab w:val="left" w:pos="993"/>
        </w:tabs>
        <w:ind w:firstLine="709"/>
        <w:jc w:val="both"/>
        <w:rPr>
          <w:color w:val="auto"/>
        </w:rPr>
      </w:pPr>
    </w:p>
    <w:p w:rsidR="00BC198B" w:rsidRPr="0042645D" w:rsidRDefault="00BC198B" w:rsidP="00360C0F">
      <w:pPr>
        <w:tabs>
          <w:tab w:val="left" w:pos="993"/>
        </w:tabs>
        <w:ind w:firstLine="709"/>
        <w:jc w:val="both"/>
        <w:rPr>
          <w:color w:val="auto"/>
        </w:rPr>
      </w:pPr>
    </w:p>
    <w:p w:rsidR="00BC198B" w:rsidRPr="0042645D" w:rsidRDefault="00BC198B" w:rsidP="00360C0F">
      <w:pPr>
        <w:tabs>
          <w:tab w:val="left" w:pos="993"/>
        </w:tabs>
        <w:ind w:firstLine="709"/>
        <w:jc w:val="both"/>
        <w:rPr>
          <w:color w:val="auto"/>
        </w:rPr>
      </w:pPr>
    </w:p>
    <w:p w:rsidR="00BC198B" w:rsidRPr="0042645D" w:rsidRDefault="00BC198B" w:rsidP="00360C0F">
      <w:pPr>
        <w:tabs>
          <w:tab w:val="left" w:pos="993"/>
        </w:tabs>
        <w:ind w:firstLine="709"/>
        <w:jc w:val="both"/>
        <w:rPr>
          <w:color w:val="auto"/>
        </w:rPr>
      </w:pPr>
    </w:p>
    <w:p w:rsidR="00BC198B" w:rsidRPr="0042645D" w:rsidRDefault="00BC198B" w:rsidP="00360C0F">
      <w:pPr>
        <w:tabs>
          <w:tab w:val="left" w:pos="993"/>
        </w:tabs>
        <w:ind w:firstLine="709"/>
        <w:jc w:val="both"/>
        <w:rPr>
          <w:color w:val="auto"/>
        </w:rPr>
      </w:pPr>
    </w:p>
    <w:p w:rsidR="00BC198B" w:rsidRPr="0042645D" w:rsidRDefault="00BC198B" w:rsidP="00360C0F">
      <w:pPr>
        <w:tabs>
          <w:tab w:val="left" w:pos="993"/>
        </w:tabs>
        <w:ind w:firstLine="709"/>
        <w:jc w:val="both"/>
        <w:rPr>
          <w:color w:val="auto"/>
        </w:rPr>
      </w:pPr>
    </w:p>
    <w:p w:rsidR="00BC198B" w:rsidRPr="0042645D" w:rsidRDefault="00BC198B" w:rsidP="00360C0F">
      <w:pPr>
        <w:tabs>
          <w:tab w:val="left" w:pos="993"/>
        </w:tabs>
        <w:ind w:firstLine="709"/>
        <w:jc w:val="both"/>
        <w:rPr>
          <w:color w:val="auto"/>
        </w:rPr>
      </w:pPr>
    </w:p>
    <w:p w:rsidR="00BC198B" w:rsidRPr="0042645D" w:rsidRDefault="00BC198B" w:rsidP="00360C0F">
      <w:pPr>
        <w:tabs>
          <w:tab w:val="left" w:pos="993"/>
        </w:tabs>
        <w:ind w:firstLine="709"/>
        <w:jc w:val="both"/>
        <w:rPr>
          <w:color w:val="auto"/>
        </w:rPr>
      </w:pPr>
    </w:p>
    <w:p w:rsidR="00BC198B" w:rsidRPr="0042645D" w:rsidRDefault="00BC198B" w:rsidP="00360C0F">
      <w:pPr>
        <w:tabs>
          <w:tab w:val="left" w:pos="993"/>
        </w:tabs>
        <w:ind w:firstLine="709"/>
        <w:jc w:val="both"/>
        <w:rPr>
          <w:color w:val="auto"/>
        </w:rPr>
      </w:pPr>
    </w:p>
    <w:p w:rsidR="00BC198B" w:rsidRPr="0042645D" w:rsidRDefault="00BC198B" w:rsidP="00360C0F">
      <w:pPr>
        <w:tabs>
          <w:tab w:val="left" w:pos="993"/>
        </w:tabs>
        <w:ind w:firstLine="709"/>
        <w:jc w:val="both"/>
        <w:rPr>
          <w:color w:val="auto"/>
        </w:rPr>
      </w:pPr>
    </w:p>
    <w:p w:rsidR="00BC198B" w:rsidRPr="0042645D" w:rsidRDefault="00BC198B" w:rsidP="00360C0F">
      <w:pPr>
        <w:tabs>
          <w:tab w:val="left" w:pos="993"/>
        </w:tabs>
        <w:ind w:firstLine="709"/>
        <w:jc w:val="both"/>
        <w:rPr>
          <w:color w:val="auto"/>
        </w:rPr>
      </w:pPr>
    </w:p>
    <w:p w:rsidR="00BC198B" w:rsidRPr="0042645D" w:rsidRDefault="00BC198B" w:rsidP="00360C0F">
      <w:pPr>
        <w:tabs>
          <w:tab w:val="left" w:pos="993"/>
        </w:tabs>
        <w:ind w:firstLine="709"/>
        <w:jc w:val="both"/>
        <w:rPr>
          <w:color w:val="auto"/>
        </w:rPr>
      </w:pPr>
    </w:p>
    <w:p w:rsidR="00BC198B" w:rsidRPr="0042645D" w:rsidRDefault="00BC198B" w:rsidP="00360C0F">
      <w:pPr>
        <w:tabs>
          <w:tab w:val="left" w:pos="993"/>
        </w:tabs>
        <w:ind w:firstLine="709"/>
        <w:jc w:val="both"/>
        <w:rPr>
          <w:color w:val="auto"/>
        </w:rPr>
      </w:pPr>
    </w:p>
    <w:p w:rsidR="00BC198B" w:rsidRPr="0042645D" w:rsidRDefault="00BC198B" w:rsidP="00360C0F">
      <w:pPr>
        <w:tabs>
          <w:tab w:val="left" w:pos="993"/>
        </w:tabs>
        <w:ind w:firstLine="709"/>
        <w:jc w:val="both"/>
        <w:rPr>
          <w:color w:val="auto"/>
        </w:rPr>
      </w:pPr>
    </w:p>
    <w:p w:rsidR="00BC198B" w:rsidRPr="0042645D" w:rsidRDefault="00BC198B" w:rsidP="00360C0F">
      <w:pPr>
        <w:tabs>
          <w:tab w:val="left" w:pos="993"/>
        </w:tabs>
        <w:ind w:firstLine="709"/>
        <w:jc w:val="both"/>
        <w:rPr>
          <w:color w:val="auto"/>
        </w:rPr>
      </w:pPr>
    </w:p>
    <w:p w:rsidR="00BC198B" w:rsidRPr="0042645D" w:rsidRDefault="00BC198B" w:rsidP="00360C0F">
      <w:pPr>
        <w:tabs>
          <w:tab w:val="left" w:pos="993"/>
        </w:tabs>
        <w:ind w:firstLine="709"/>
        <w:jc w:val="both"/>
        <w:rPr>
          <w:color w:val="auto"/>
        </w:rPr>
      </w:pPr>
    </w:p>
    <w:p w:rsidR="00BC198B" w:rsidRPr="0042645D" w:rsidRDefault="00BC198B" w:rsidP="00360C0F">
      <w:pPr>
        <w:tabs>
          <w:tab w:val="left" w:pos="993"/>
        </w:tabs>
        <w:ind w:firstLine="709"/>
        <w:jc w:val="both"/>
        <w:rPr>
          <w:color w:val="auto"/>
        </w:rPr>
      </w:pPr>
    </w:p>
    <w:p w:rsidR="00BC198B" w:rsidRPr="0042645D" w:rsidRDefault="00BC198B" w:rsidP="00360C0F">
      <w:pPr>
        <w:tabs>
          <w:tab w:val="left" w:pos="993"/>
        </w:tabs>
        <w:ind w:firstLine="709"/>
        <w:jc w:val="both"/>
        <w:rPr>
          <w:color w:val="auto"/>
        </w:rPr>
      </w:pPr>
    </w:p>
    <w:p w:rsidR="00F82578" w:rsidRPr="0042645D" w:rsidRDefault="00F82578" w:rsidP="00360C0F">
      <w:pPr>
        <w:tabs>
          <w:tab w:val="left" w:pos="993"/>
        </w:tabs>
        <w:ind w:firstLine="709"/>
        <w:jc w:val="both"/>
        <w:rPr>
          <w:color w:val="auto"/>
        </w:rPr>
      </w:pPr>
    </w:p>
    <w:p w:rsidR="00F82578" w:rsidRPr="0042645D" w:rsidRDefault="00F82578" w:rsidP="00360C0F">
      <w:pPr>
        <w:tabs>
          <w:tab w:val="left" w:pos="993"/>
        </w:tabs>
        <w:ind w:firstLine="709"/>
        <w:jc w:val="both"/>
        <w:rPr>
          <w:color w:val="auto"/>
        </w:rPr>
      </w:pPr>
    </w:p>
    <w:p w:rsidR="00F82578" w:rsidRPr="0042645D" w:rsidRDefault="00F82578" w:rsidP="00360C0F">
      <w:pPr>
        <w:tabs>
          <w:tab w:val="left" w:pos="993"/>
        </w:tabs>
        <w:ind w:firstLine="709"/>
        <w:jc w:val="both"/>
        <w:rPr>
          <w:color w:val="auto"/>
        </w:rPr>
      </w:pPr>
    </w:p>
    <w:p w:rsidR="00F82578" w:rsidRPr="0042645D" w:rsidRDefault="00F82578" w:rsidP="00360C0F">
      <w:pPr>
        <w:tabs>
          <w:tab w:val="left" w:pos="993"/>
        </w:tabs>
        <w:ind w:firstLine="709"/>
        <w:jc w:val="both"/>
        <w:rPr>
          <w:color w:val="auto"/>
        </w:rPr>
      </w:pPr>
    </w:p>
    <w:p w:rsidR="00F82578" w:rsidRPr="0042645D" w:rsidRDefault="00F82578" w:rsidP="00360C0F">
      <w:pPr>
        <w:tabs>
          <w:tab w:val="left" w:pos="993"/>
        </w:tabs>
        <w:ind w:firstLine="709"/>
        <w:jc w:val="both"/>
        <w:rPr>
          <w:color w:val="auto"/>
        </w:rPr>
      </w:pPr>
    </w:p>
    <w:p w:rsidR="00F82578" w:rsidRPr="0042645D" w:rsidRDefault="00F82578" w:rsidP="00360C0F">
      <w:pPr>
        <w:tabs>
          <w:tab w:val="left" w:pos="993"/>
        </w:tabs>
        <w:ind w:firstLine="709"/>
        <w:jc w:val="both"/>
        <w:rPr>
          <w:color w:val="auto"/>
        </w:rPr>
      </w:pPr>
    </w:p>
    <w:p w:rsidR="00F82578" w:rsidRPr="0042645D" w:rsidRDefault="00F82578" w:rsidP="00360C0F">
      <w:pPr>
        <w:tabs>
          <w:tab w:val="left" w:pos="993"/>
        </w:tabs>
        <w:ind w:firstLine="709"/>
        <w:jc w:val="both"/>
        <w:rPr>
          <w:color w:val="auto"/>
        </w:rPr>
      </w:pPr>
    </w:p>
    <w:p w:rsidR="00F82578" w:rsidRPr="0042645D" w:rsidRDefault="00F82578" w:rsidP="00360C0F">
      <w:pPr>
        <w:tabs>
          <w:tab w:val="left" w:pos="993"/>
        </w:tabs>
        <w:ind w:firstLine="709"/>
        <w:jc w:val="both"/>
        <w:rPr>
          <w:color w:val="auto"/>
        </w:rPr>
      </w:pPr>
    </w:p>
    <w:p w:rsidR="00F82578" w:rsidRPr="0042645D" w:rsidRDefault="00F82578" w:rsidP="00360C0F">
      <w:pPr>
        <w:tabs>
          <w:tab w:val="left" w:pos="993"/>
        </w:tabs>
        <w:ind w:firstLine="709"/>
        <w:jc w:val="both"/>
        <w:rPr>
          <w:color w:val="auto"/>
        </w:rPr>
      </w:pPr>
    </w:p>
    <w:p w:rsidR="00F82578" w:rsidRPr="0042645D" w:rsidRDefault="00F82578" w:rsidP="00360C0F">
      <w:pPr>
        <w:tabs>
          <w:tab w:val="left" w:pos="993"/>
        </w:tabs>
        <w:ind w:firstLine="709"/>
        <w:jc w:val="both"/>
        <w:rPr>
          <w:color w:val="auto"/>
        </w:rPr>
      </w:pPr>
    </w:p>
    <w:p w:rsidR="00F82578" w:rsidRPr="0042645D" w:rsidRDefault="00F82578" w:rsidP="00360C0F">
      <w:pPr>
        <w:tabs>
          <w:tab w:val="left" w:pos="993"/>
        </w:tabs>
        <w:ind w:firstLine="709"/>
        <w:jc w:val="both"/>
        <w:rPr>
          <w:color w:val="auto"/>
        </w:rPr>
      </w:pPr>
    </w:p>
    <w:p w:rsidR="00F82578" w:rsidRPr="0042645D" w:rsidRDefault="00F82578" w:rsidP="00360C0F">
      <w:pPr>
        <w:tabs>
          <w:tab w:val="left" w:pos="993"/>
        </w:tabs>
        <w:ind w:firstLine="709"/>
        <w:jc w:val="both"/>
        <w:rPr>
          <w:color w:val="auto"/>
        </w:rPr>
      </w:pPr>
    </w:p>
    <w:p w:rsidR="00F82578" w:rsidRPr="0042645D" w:rsidRDefault="00F82578" w:rsidP="00360C0F">
      <w:pPr>
        <w:tabs>
          <w:tab w:val="left" w:pos="993"/>
        </w:tabs>
        <w:ind w:firstLine="709"/>
        <w:jc w:val="both"/>
        <w:rPr>
          <w:color w:val="auto"/>
        </w:rPr>
      </w:pPr>
    </w:p>
    <w:p w:rsidR="00F82578" w:rsidRPr="0042645D" w:rsidRDefault="00F82578" w:rsidP="00360C0F">
      <w:pPr>
        <w:tabs>
          <w:tab w:val="left" w:pos="993"/>
        </w:tabs>
        <w:ind w:firstLine="709"/>
        <w:jc w:val="both"/>
        <w:rPr>
          <w:color w:val="auto"/>
        </w:rPr>
      </w:pPr>
    </w:p>
    <w:p w:rsidR="00F82578" w:rsidRPr="0042645D" w:rsidRDefault="00F82578" w:rsidP="00360C0F">
      <w:pPr>
        <w:tabs>
          <w:tab w:val="left" w:pos="993"/>
        </w:tabs>
        <w:ind w:firstLine="709"/>
        <w:jc w:val="both"/>
        <w:rPr>
          <w:color w:val="auto"/>
        </w:rPr>
      </w:pPr>
    </w:p>
    <w:p w:rsidR="00F82578" w:rsidRPr="0042645D" w:rsidRDefault="00F82578" w:rsidP="00360C0F">
      <w:pPr>
        <w:tabs>
          <w:tab w:val="left" w:pos="993"/>
        </w:tabs>
        <w:ind w:firstLine="709"/>
        <w:jc w:val="both"/>
        <w:rPr>
          <w:color w:val="auto"/>
        </w:rPr>
      </w:pPr>
    </w:p>
    <w:p w:rsidR="00F82578" w:rsidRPr="0042645D" w:rsidRDefault="00F82578" w:rsidP="00360C0F">
      <w:pPr>
        <w:tabs>
          <w:tab w:val="left" w:pos="993"/>
        </w:tabs>
        <w:ind w:firstLine="709"/>
        <w:jc w:val="both"/>
        <w:rPr>
          <w:color w:val="auto"/>
        </w:rPr>
      </w:pPr>
    </w:p>
    <w:p w:rsidR="00F82578" w:rsidRPr="0042645D" w:rsidRDefault="00F82578" w:rsidP="00360C0F">
      <w:pPr>
        <w:tabs>
          <w:tab w:val="left" w:pos="993"/>
        </w:tabs>
        <w:ind w:firstLine="709"/>
        <w:jc w:val="both"/>
        <w:rPr>
          <w:color w:val="auto"/>
        </w:rPr>
      </w:pPr>
    </w:p>
    <w:p w:rsidR="00F82578" w:rsidRPr="0042645D" w:rsidRDefault="00F82578" w:rsidP="00360C0F">
      <w:pPr>
        <w:tabs>
          <w:tab w:val="left" w:pos="993"/>
        </w:tabs>
        <w:ind w:firstLine="709"/>
        <w:jc w:val="both"/>
        <w:rPr>
          <w:color w:val="auto"/>
        </w:rPr>
      </w:pPr>
    </w:p>
    <w:p w:rsidR="00F82578" w:rsidRPr="0042645D" w:rsidRDefault="00F82578" w:rsidP="00360C0F">
      <w:pPr>
        <w:tabs>
          <w:tab w:val="left" w:pos="993"/>
        </w:tabs>
        <w:ind w:firstLine="709"/>
        <w:jc w:val="both"/>
        <w:rPr>
          <w:color w:val="auto"/>
        </w:rPr>
      </w:pPr>
    </w:p>
    <w:p w:rsidR="00F82578" w:rsidRPr="0042645D" w:rsidRDefault="00F82578" w:rsidP="00360C0F">
      <w:pPr>
        <w:tabs>
          <w:tab w:val="left" w:pos="993"/>
        </w:tabs>
        <w:ind w:firstLine="709"/>
        <w:jc w:val="both"/>
        <w:rPr>
          <w:color w:val="auto"/>
        </w:rPr>
      </w:pPr>
    </w:p>
    <w:p w:rsidR="007E674E" w:rsidRPr="0042645D" w:rsidRDefault="00F82578" w:rsidP="00F82578">
      <w:pPr>
        <w:pStyle w:val="Heading50"/>
        <w:pageBreakBefore/>
        <w:shd w:val="clear" w:color="auto" w:fill="auto"/>
        <w:tabs>
          <w:tab w:val="left" w:pos="993"/>
        </w:tabs>
        <w:spacing w:before="0" w:after="0" w:line="240" w:lineRule="auto"/>
        <w:ind w:firstLine="709"/>
        <w:rPr>
          <w:color w:val="auto"/>
          <w:sz w:val="24"/>
          <w:szCs w:val="24"/>
        </w:rPr>
      </w:pPr>
      <w:bookmarkStart w:id="102" w:name="_Toc479664092"/>
      <w:r w:rsidRPr="0042645D">
        <w:rPr>
          <w:color w:val="auto"/>
          <w:sz w:val="24"/>
          <w:szCs w:val="24"/>
        </w:rPr>
        <w:lastRenderedPageBreak/>
        <w:t>Статья 37. Карта границ зон с особыми условиями использования территории</w:t>
      </w:r>
      <w:bookmarkEnd w:id="102"/>
    </w:p>
    <w:p w:rsidR="007E674E" w:rsidRPr="0042645D" w:rsidRDefault="007E674E" w:rsidP="007E674E">
      <w:pPr>
        <w:rPr>
          <w:color w:val="auto"/>
        </w:rPr>
      </w:pPr>
    </w:p>
    <w:p w:rsidR="007E674E" w:rsidRPr="0042645D" w:rsidRDefault="007E674E" w:rsidP="007E674E">
      <w:pPr>
        <w:rPr>
          <w:color w:val="auto"/>
        </w:rPr>
      </w:pPr>
    </w:p>
    <w:p w:rsidR="007E674E" w:rsidRPr="0042645D" w:rsidRDefault="007E674E" w:rsidP="007E674E">
      <w:pPr>
        <w:rPr>
          <w:color w:val="auto"/>
        </w:rPr>
      </w:pPr>
    </w:p>
    <w:p w:rsidR="007E674E" w:rsidRPr="0042645D" w:rsidRDefault="007A44CC" w:rsidP="007E674E">
      <w:pPr>
        <w:rPr>
          <w:color w:val="auto"/>
        </w:rPr>
      </w:pPr>
      <w:r w:rsidRPr="0042645D">
        <w:rPr>
          <w:noProof/>
          <w:color w:val="auto"/>
          <w:lang w:bidi="ar-SA"/>
        </w:rPr>
        <w:drawing>
          <wp:anchor distT="0" distB="0" distL="114300" distR="114300" simplePos="0" relativeHeight="251666432" behindDoc="0" locked="0" layoutInCell="1" allowOverlap="1" wp14:anchorId="07D301E8" wp14:editId="44FCDC7A">
            <wp:simplePos x="0" y="0"/>
            <wp:positionH relativeFrom="column">
              <wp:posOffset>0</wp:posOffset>
            </wp:positionH>
            <wp:positionV relativeFrom="paragraph">
              <wp:posOffset>40640</wp:posOffset>
            </wp:positionV>
            <wp:extent cx="6457315" cy="4050665"/>
            <wp:effectExtent l="19050" t="19050" r="635" b="6985"/>
            <wp:wrapNone/>
            <wp:docPr id="3" name="Рисунок 3" descr="F:\Шунчев\Республика Мордовия\Ромодановский район\Ромодановское сельское поселение\Готово\ПЗиЗ\Картинки\2 Карта границ ЗОУИ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Шунчев\Республика Мордовия\Ромодановский район\Ромодановское сельское поселение\Готово\ПЗиЗ\Картинки\2 Карта границ ЗОУИТ.jp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a:stretch/>
                  </pic:blipFill>
                  <pic:spPr bwMode="auto">
                    <a:xfrm>
                      <a:off x="0" y="0"/>
                      <a:ext cx="6457315" cy="4050665"/>
                    </a:xfrm>
                    <a:prstGeom prst="rect">
                      <a:avLst/>
                    </a:pr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E674E" w:rsidRPr="0042645D" w:rsidRDefault="007E674E" w:rsidP="007E674E">
      <w:pPr>
        <w:rPr>
          <w:color w:val="auto"/>
        </w:rPr>
      </w:pPr>
    </w:p>
    <w:p w:rsidR="007E674E" w:rsidRPr="0042645D" w:rsidRDefault="007E674E" w:rsidP="007E674E">
      <w:pPr>
        <w:rPr>
          <w:color w:val="auto"/>
        </w:rPr>
      </w:pPr>
    </w:p>
    <w:p w:rsidR="007E674E" w:rsidRPr="0042645D" w:rsidRDefault="007E674E" w:rsidP="007E674E">
      <w:pPr>
        <w:tabs>
          <w:tab w:val="left" w:pos="4260"/>
        </w:tabs>
        <w:rPr>
          <w:noProof/>
          <w:color w:val="auto"/>
          <w:lang w:bidi="ar-SA"/>
        </w:rPr>
      </w:pPr>
      <w:r w:rsidRPr="0042645D">
        <w:rPr>
          <w:color w:val="auto"/>
        </w:rPr>
        <w:tab/>
      </w:r>
    </w:p>
    <w:p w:rsidR="007A44CC" w:rsidRPr="0042645D" w:rsidRDefault="007A44CC" w:rsidP="007A44CC">
      <w:pPr>
        <w:pStyle w:val="Heading50"/>
        <w:pageBreakBefore/>
        <w:shd w:val="clear" w:color="auto" w:fill="auto"/>
        <w:tabs>
          <w:tab w:val="left" w:pos="993"/>
        </w:tabs>
        <w:spacing w:before="0" w:after="0" w:line="240" w:lineRule="auto"/>
        <w:ind w:firstLine="709"/>
        <w:rPr>
          <w:color w:val="auto"/>
          <w:sz w:val="24"/>
          <w:szCs w:val="24"/>
        </w:rPr>
      </w:pPr>
      <w:bookmarkStart w:id="103" w:name="_Toc479664093"/>
      <w:r w:rsidRPr="0042645D">
        <w:rPr>
          <w:color w:val="auto"/>
          <w:sz w:val="24"/>
          <w:szCs w:val="24"/>
        </w:rPr>
        <w:lastRenderedPageBreak/>
        <w:t>Статья 38. Карта границ территорий объектов культурного наследия</w:t>
      </w:r>
      <w:bookmarkEnd w:id="103"/>
    </w:p>
    <w:p w:rsidR="00F82578" w:rsidRPr="0042645D" w:rsidRDefault="00F82578" w:rsidP="007E674E">
      <w:pPr>
        <w:tabs>
          <w:tab w:val="left" w:pos="4260"/>
        </w:tabs>
        <w:rPr>
          <w:color w:val="auto"/>
        </w:rPr>
      </w:pPr>
    </w:p>
    <w:p w:rsidR="007A44CC" w:rsidRPr="0042645D" w:rsidRDefault="007A44CC" w:rsidP="007E674E">
      <w:pPr>
        <w:tabs>
          <w:tab w:val="left" w:pos="4260"/>
        </w:tabs>
        <w:rPr>
          <w:noProof/>
          <w:color w:val="auto"/>
          <w:lang w:bidi="ar-SA"/>
        </w:rPr>
      </w:pPr>
    </w:p>
    <w:p w:rsidR="007A44CC" w:rsidRPr="0042645D" w:rsidRDefault="007A44CC" w:rsidP="007E674E">
      <w:pPr>
        <w:tabs>
          <w:tab w:val="left" w:pos="4260"/>
        </w:tabs>
        <w:rPr>
          <w:color w:val="auto"/>
        </w:rPr>
      </w:pPr>
      <w:r w:rsidRPr="0042645D">
        <w:rPr>
          <w:noProof/>
          <w:color w:val="auto"/>
          <w:lang w:bidi="ar-SA"/>
        </w:rPr>
        <w:drawing>
          <wp:anchor distT="0" distB="0" distL="114300" distR="114300" simplePos="0" relativeHeight="251667456" behindDoc="0" locked="0" layoutInCell="1" allowOverlap="1" wp14:anchorId="33A2FAD4" wp14:editId="0E7D6DF0">
            <wp:simplePos x="0" y="0"/>
            <wp:positionH relativeFrom="column">
              <wp:posOffset>-108512</wp:posOffset>
            </wp:positionH>
            <wp:positionV relativeFrom="paragraph">
              <wp:posOffset>227506</wp:posOffset>
            </wp:positionV>
            <wp:extent cx="6305107" cy="4081197"/>
            <wp:effectExtent l="19050" t="19050" r="635" b="0"/>
            <wp:wrapNone/>
            <wp:docPr id="4" name="Рисунок 4" descr="F:\Шунчев\Республика Мордовия\Ромодановский район\Ромодановское сельское поселение\Готово\ПЗиЗ\Картинки\3 Карта границ  ОК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Шунчев\Республика Мордовия\Ромодановский район\Ромодановское сельское поселение\Готово\ПЗиЗ\Картинки\3 Карта границ  ОКН.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3993" t="3271" r="3993" b="3236"/>
                    <a:stretch/>
                  </pic:blipFill>
                  <pic:spPr bwMode="auto">
                    <a:xfrm>
                      <a:off x="0" y="0"/>
                      <a:ext cx="6304817" cy="4081009"/>
                    </a:xfrm>
                    <a:prstGeom prst="rect">
                      <a:avLst/>
                    </a:pr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F7D72" w:rsidRPr="0042645D" w:rsidRDefault="00FF7D72" w:rsidP="00D415B0">
      <w:pPr>
        <w:pStyle w:val="Heading20"/>
        <w:pageBreakBefore/>
        <w:shd w:val="clear" w:color="auto" w:fill="auto"/>
        <w:tabs>
          <w:tab w:val="left" w:pos="993"/>
        </w:tabs>
        <w:spacing w:before="0" w:after="0" w:line="240" w:lineRule="auto"/>
        <w:ind w:firstLine="709"/>
        <w:rPr>
          <w:color w:val="auto"/>
          <w:sz w:val="24"/>
          <w:szCs w:val="24"/>
        </w:rPr>
      </w:pPr>
      <w:bookmarkStart w:id="104" w:name="_Toc479664094"/>
      <w:bookmarkStart w:id="105" w:name="_Toc227564908"/>
      <w:bookmarkStart w:id="106" w:name="_Toc267300254"/>
      <w:bookmarkStart w:id="107" w:name="_Toc322969924"/>
      <w:r w:rsidRPr="0042645D">
        <w:rPr>
          <w:color w:val="auto"/>
          <w:sz w:val="24"/>
          <w:szCs w:val="24"/>
        </w:rPr>
        <w:lastRenderedPageBreak/>
        <w:t>ЧАСТЬ II</w:t>
      </w:r>
      <w:r w:rsidRPr="0042645D">
        <w:rPr>
          <w:color w:val="auto"/>
          <w:sz w:val="24"/>
          <w:szCs w:val="24"/>
          <w:lang w:val="en-US"/>
        </w:rPr>
        <w:t>I</w:t>
      </w:r>
      <w:r w:rsidRPr="0042645D">
        <w:rPr>
          <w:color w:val="auto"/>
          <w:sz w:val="24"/>
          <w:szCs w:val="24"/>
        </w:rPr>
        <w:t>. ГРАДОСТРОИТЕЛЬНЫЕ РЕГЛАМЕНТЫ</w:t>
      </w:r>
      <w:bookmarkEnd w:id="104"/>
    </w:p>
    <w:bookmarkEnd w:id="105"/>
    <w:bookmarkEnd w:id="106"/>
    <w:bookmarkEnd w:id="107"/>
    <w:p w:rsidR="00FF7D72" w:rsidRPr="0042645D" w:rsidRDefault="00FF7D72" w:rsidP="00D415B0">
      <w:pPr>
        <w:rPr>
          <w:color w:val="auto"/>
        </w:rPr>
      </w:pPr>
    </w:p>
    <w:p w:rsidR="00FF7D72" w:rsidRPr="0042645D" w:rsidRDefault="0058363B" w:rsidP="00D415B0">
      <w:pPr>
        <w:pStyle w:val="Heading20"/>
        <w:shd w:val="clear" w:color="auto" w:fill="auto"/>
        <w:tabs>
          <w:tab w:val="left" w:pos="993"/>
        </w:tabs>
        <w:spacing w:before="0" w:after="0" w:line="240" w:lineRule="auto"/>
        <w:ind w:firstLine="709"/>
        <w:rPr>
          <w:color w:val="auto"/>
          <w:sz w:val="24"/>
          <w:szCs w:val="24"/>
        </w:rPr>
      </w:pPr>
      <w:bookmarkStart w:id="108" w:name="_Toc479664095"/>
      <w:r w:rsidRPr="0042645D">
        <w:rPr>
          <w:color w:val="auto"/>
          <w:sz w:val="24"/>
          <w:szCs w:val="24"/>
        </w:rPr>
        <w:t>ГЛАВА 8</w:t>
      </w:r>
      <w:r w:rsidR="00FF7D72" w:rsidRPr="0042645D">
        <w:rPr>
          <w:color w:val="auto"/>
          <w:sz w:val="24"/>
          <w:szCs w:val="24"/>
        </w:rPr>
        <w:t>. ГРАДОСТРОИТЕЛЬНЫЕ РЕГЛАМЕНТЫ В ЧАСТИ ВИДОВ РАЗРЕШЕННОГО ИСПОЛЬЗОВАНИЯ, ПРЕДЕЛЬНЫХ РАЗМЕРОВ И ПАРАМЕТРОВ ЗЕМЕЛЬНЫХ УЧАСТКОВ И ОБЪЕКТОВ КАПИТАЛЬНОГО СТРОИТЕЛЬСТВА</w:t>
      </w:r>
      <w:bookmarkEnd w:id="108"/>
    </w:p>
    <w:p w:rsidR="00FF7D72" w:rsidRPr="0042645D" w:rsidRDefault="00FF7D72" w:rsidP="00D415B0">
      <w:pPr>
        <w:rPr>
          <w:color w:val="auto"/>
        </w:rPr>
      </w:pPr>
    </w:p>
    <w:p w:rsidR="007F1A9D" w:rsidRPr="0042645D" w:rsidRDefault="007F1A9D" w:rsidP="00FB01D4">
      <w:pPr>
        <w:ind w:firstLine="709"/>
        <w:jc w:val="both"/>
        <w:rPr>
          <w:color w:val="auto"/>
        </w:rPr>
      </w:pPr>
      <w:r w:rsidRPr="0042645D">
        <w:rPr>
          <w:color w:val="auto"/>
        </w:rPr>
        <w:t xml:space="preserve">Градостроительные регламенты в отношении земельных участков и объектов капитального строительства, расположенных в пределах соответствующей территориальной зоны выполнены в соответствии с Градостроительным кодексом </w:t>
      </w:r>
      <w:r w:rsidR="00C852F7" w:rsidRPr="0042645D">
        <w:rPr>
          <w:color w:val="auto"/>
        </w:rPr>
        <w:t>Российской Федерации</w:t>
      </w:r>
      <w:r w:rsidR="00FB01D4" w:rsidRPr="0042645D">
        <w:rPr>
          <w:color w:val="auto"/>
        </w:rPr>
        <w:t xml:space="preserve">, </w:t>
      </w:r>
      <w:hyperlink r:id="rId35" w:history="1">
        <w:r w:rsidR="00FB01D4" w:rsidRPr="0042645D">
          <w:rPr>
            <w:rStyle w:val="a3"/>
            <w:rFonts w:eastAsia="Calibri"/>
            <w:color w:val="auto"/>
            <w:u w:val="none"/>
          </w:rPr>
          <w:t>Приказом Министерства экономического развития РФ от 7 декабря 2016 г. № 793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hyperlink>
      <w:r w:rsidR="00AC56E0" w:rsidRPr="0042645D">
        <w:rPr>
          <w:color w:val="auto"/>
        </w:rPr>
        <w:t>.</w:t>
      </w:r>
    </w:p>
    <w:p w:rsidR="007F1A9D" w:rsidRPr="0042645D" w:rsidRDefault="007F1A9D" w:rsidP="00D415B0">
      <w:pPr>
        <w:widowControl/>
        <w:ind w:firstLine="709"/>
        <w:jc w:val="both"/>
        <w:rPr>
          <w:color w:val="auto"/>
          <w:lang w:bidi="ar-SA"/>
        </w:rPr>
      </w:pPr>
    </w:p>
    <w:p w:rsidR="00FF7D72" w:rsidRPr="0042645D" w:rsidRDefault="00F5341D" w:rsidP="00D415B0">
      <w:pPr>
        <w:pStyle w:val="Heading50"/>
        <w:keepNext/>
        <w:keepLines/>
        <w:shd w:val="clear" w:color="auto" w:fill="auto"/>
        <w:tabs>
          <w:tab w:val="left" w:pos="993"/>
        </w:tabs>
        <w:spacing w:before="0" w:after="0" w:line="240" w:lineRule="auto"/>
        <w:ind w:firstLine="709"/>
        <w:rPr>
          <w:color w:val="auto"/>
          <w:sz w:val="24"/>
          <w:szCs w:val="24"/>
        </w:rPr>
      </w:pPr>
      <w:bookmarkStart w:id="109" w:name="_Toc479664096"/>
      <w:r w:rsidRPr="0042645D">
        <w:rPr>
          <w:color w:val="auto"/>
          <w:sz w:val="24"/>
          <w:szCs w:val="24"/>
        </w:rPr>
        <w:t>Статья 39</w:t>
      </w:r>
      <w:r w:rsidR="00FF7D72" w:rsidRPr="0042645D">
        <w:rPr>
          <w:color w:val="auto"/>
          <w:sz w:val="24"/>
          <w:szCs w:val="24"/>
        </w:rPr>
        <w:t>. Кодировка территориальных зон</w:t>
      </w:r>
      <w:bookmarkEnd w:id="109"/>
    </w:p>
    <w:p w:rsidR="00865CCA" w:rsidRPr="0042645D" w:rsidRDefault="00865CCA" w:rsidP="00865CCA">
      <w:pPr>
        <w:pStyle w:val="af0"/>
        <w:keepNext/>
        <w:rPr>
          <w:color w:val="auto"/>
        </w:rPr>
      </w:pPr>
    </w:p>
    <w:tbl>
      <w:tblPr>
        <w:tblW w:w="98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68"/>
        <w:gridCol w:w="1412"/>
        <w:gridCol w:w="5509"/>
      </w:tblGrid>
      <w:tr w:rsidR="0042645D" w:rsidRPr="0042645D" w:rsidTr="00F82578">
        <w:trPr>
          <w:trHeight w:val="486"/>
          <w:tblHeader/>
          <w:jc w:val="center"/>
        </w:trPr>
        <w:tc>
          <w:tcPr>
            <w:tcW w:w="2968"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 xml:space="preserve">Функциональные зоны </w:t>
            </w: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Кодировка</w:t>
            </w:r>
          </w:p>
        </w:tc>
        <w:tc>
          <w:tcPr>
            <w:tcW w:w="5509"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Территориальные зоны</w:t>
            </w:r>
          </w:p>
        </w:tc>
      </w:tr>
      <w:tr w:rsidR="0042645D" w:rsidRPr="0042645D" w:rsidTr="00F82578">
        <w:trPr>
          <w:trHeight w:val="311"/>
          <w:tblHeader/>
          <w:jc w:val="center"/>
        </w:trPr>
        <w:tc>
          <w:tcPr>
            <w:tcW w:w="2968"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1</w:t>
            </w: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2</w:t>
            </w:r>
          </w:p>
        </w:tc>
        <w:tc>
          <w:tcPr>
            <w:tcW w:w="5509"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3</w:t>
            </w:r>
          </w:p>
        </w:tc>
      </w:tr>
      <w:tr w:rsidR="0042645D" w:rsidRPr="0042645D" w:rsidTr="00F82578">
        <w:trPr>
          <w:trHeight w:val="265"/>
          <w:jc w:val="center"/>
        </w:trPr>
        <w:tc>
          <w:tcPr>
            <w:tcW w:w="2968" w:type="dxa"/>
            <w:vMerge w:val="restart"/>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Жилые зоны (Ж)</w:t>
            </w: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Ж1</w:t>
            </w:r>
          </w:p>
        </w:tc>
        <w:tc>
          <w:tcPr>
            <w:tcW w:w="5509" w:type="dxa"/>
            <w:shd w:val="clear" w:color="auto" w:fill="auto"/>
            <w:vAlign w:val="center"/>
          </w:tcPr>
          <w:p w:rsidR="00865CCA" w:rsidRPr="0042645D" w:rsidRDefault="00865CCA" w:rsidP="00865CCA">
            <w:pPr>
              <w:spacing w:line="276" w:lineRule="auto"/>
              <w:outlineLvl w:val="0"/>
              <w:rPr>
                <w:rFonts w:eastAsia="Calibri"/>
                <w:color w:val="auto"/>
                <w:lang w:bidi="ar-SA"/>
              </w:rPr>
            </w:pPr>
            <w:r w:rsidRPr="0042645D">
              <w:rPr>
                <w:rFonts w:eastAsia="Calibri"/>
                <w:color w:val="auto"/>
                <w:lang w:bidi="ar-SA"/>
              </w:rPr>
              <w:t>Зона застройки индивидуальными жилыми домами</w:t>
            </w:r>
          </w:p>
        </w:tc>
      </w:tr>
      <w:tr w:rsidR="0042645D" w:rsidRPr="0042645D" w:rsidTr="00F82578">
        <w:trPr>
          <w:trHeight w:val="265"/>
          <w:jc w:val="center"/>
        </w:trPr>
        <w:tc>
          <w:tcPr>
            <w:tcW w:w="2968" w:type="dxa"/>
            <w:vMerge/>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Ж2</w:t>
            </w:r>
          </w:p>
        </w:tc>
        <w:tc>
          <w:tcPr>
            <w:tcW w:w="5509" w:type="dxa"/>
            <w:shd w:val="clear" w:color="auto" w:fill="auto"/>
            <w:vAlign w:val="center"/>
          </w:tcPr>
          <w:p w:rsidR="00865CCA" w:rsidRPr="0042645D" w:rsidRDefault="00865CCA" w:rsidP="00865CCA">
            <w:pPr>
              <w:spacing w:line="276" w:lineRule="auto"/>
              <w:outlineLvl w:val="0"/>
              <w:rPr>
                <w:rFonts w:eastAsia="Calibri"/>
                <w:color w:val="auto"/>
                <w:lang w:bidi="ar-SA"/>
              </w:rPr>
            </w:pPr>
            <w:r w:rsidRPr="0042645D">
              <w:rPr>
                <w:rFonts w:eastAsia="Calibri"/>
                <w:color w:val="auto"/>
                <w:lang w:bidi="ar-SA"/>
              </w:rPr>
              <w:t>Зона застройки малоэтажными жилыми домами</w:t>
            </w:r>
          </w:p>
        </w:tc>
      </w:tr>
      <w:tr w:rsidR="0042645D" w:rsidRPr="0042645D" w:rsidTr="00F82578">
        <w:trPr>
          <w:trHeight w:val="265"/>
          <w:jc w:val="center"/>
        </w:trPr>
        <w:tc>
          <w:tcPr>
            <w:tcW w:w="2968" w:type="dxa"/>
            <w:vMerge/>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Ж3</w:t>
            </w:r>
          </w:p>
        </w:tc>
        <w:tc>
          <w:tcPr>
            <w:tcW w:w="5509" w:type="dxa"/>
            <w:shd w:val="clear" w:color="auto" w:fill="auto"/>
            <w:vAlign w:val="center"/>
          </w:tcPr>
          <w:p w:rsidR="00865CCA" w:rsidRPr="0042645D" w:rsidRDefault="00865CCA" w:rsidP="00865CCA">
            <w:pPr>
              <w:spacing w:line="276" w:lineRule="auto"/>
              <w:outlineLvl w:val="0"/>
              <w:rPr>
                <w:rFonts w:eastAsia="Calibri"/>
                <w:color w:val="auto"/>
                <w:lang w:bidi="ar-SA"/>
              </w:rPr>
            </w:pPr>
            <w:r w:rsidRPr="0042645D">
              <w:rPr>
                <w:rFonts w:eastAsia="Calibri"/>
                <w:color w:val="auto"/>
                <w:lang w:bidi="ar-SA"/>
              </w:rPr>
              <w:t>Зона застройки среднеэтажными жилыми домами</w:t>
            </w:r>
          </w:p>
        </w:tc>
      </w:tr>
      <w:tr w:rsidR="0042645D" w:rsidRPr="0042645D" w:rsidTr="00F82578">
        <w:trPr>
          <w:trHeight w:val="265"/>
          <w:jc w:val="center"/>
        </w:trPr>
        <w:tc>
          <w:tcPr>
            <w:tcW w:w="2968" w:type="dxa"/>
            <w:vMerge/>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Ж4</w:t>
            </w:r>
          </w:p>
        </w:tc>
        <w:tc>
          <w:tcPr>
            <w:tcW w:w="5509" w:type="dxa"/>
            <w:shd w:val="clear" w:color="auto" w:fill="auto"/>
            <w:vAlign w:val="center"/>
          </w:tcPr>
          <w:p w:rsidR="00865CCA" w:rsidRPr="0042645D" w:rsidRDefault="00865CCA" w:rsidP="00865CCA">
            <w:pPr>
              <w:spacing w:line="276" w:lineRule="auto"/>
              <w:outlineLvl w:val="0"/>
              <w:rPr>
                <w:rFonts w:eastAsia="Calibri"/>
                <w:color w:val="auto"/>
                <w:lang w:bidi="ar-SA"/>
              </w:rPr>
            </w:pPr>
            <w:r w:rsidRPr="0042645D">
              <w:rPr>
                <w:rFonts w:eastAsia="Calibri"/>
                <w:color w:val="auto"/>
                <w:lang w:bidi="ar-SA"/>
              </w:rPr>
              <w:t>Зона застройки многоэтажными жилыми домами</w:t>
            </w:r>
          </w:p>
        </w:tc>
      </w:tr>
      <w:tr w:rsidR="0042645D" w:rsidRPr="0042645D" w:rsidTr="00F82578">
        <w:trPr>
          <w:jc w:val="center"/>
        </w:trPr>
        <w:tc>
          <w:tcPr>
            <w:tcW w:w="2968" w:type="dxa"/>
            <w:vMerge w:val="restart"/>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bCs/>
                <w:iCs/>
                <w:color w:val="auto"/>
                <w:lang w:bidi="ar-SA"/>
              </w:rPr>
              <w:t>Общественно-деловые зоны (О)</w:t>
            </w: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О1</w:t>
            </w:r>
          </w:p>
        </w:tc>
        <w:tc>
          <w:tcPr>
            <w:tcW w:w="5509" w:type="dxa"/>
            <w:shd w:val="clear" w:color="auto" w:fill="auto"/>
            <w:vAlign w:val="center"/>
          </w:tcPr>
          <w:p w:rsidR="00865CCA" w:rsidRPr="0042645D" w:rsidRDefault="00865CCA" w:rsidP="00865CCA">
            <w:pPr>
              <w:spacing w:line="276" w:lineRule="auto"/>
              <w:outlineLvl w:val="0"/>
              <w:rPr>
                <w:rFonts w:eastAsia="Calibri"/>
                <w:color w:val="auto"/>
                <w:lang w:bidi="ar-SA"/>
              </w:rPr>
            </w:pPr>
            <w:r w:rsidRPr="0042645D">
              <w:rPr>
                <w:color w:val="auto"/>
                <w:lang w:bidi="ar-SA"/>
              </w:rPr>
              <w:t>Зона делового, общественного и коммерческого назначения</w:t>
            </w:r>
          </w:p>
        </w:tc>
      </w:tr>
      <w:tr w:rsidR="0042645D" w:rsidRPr="0042645D" w:rsidTr="00F82578">
        <w:trPr>
          <w:jc w:val="center"/>
        </w:trPr>
        <w:tc>
          <w:tcPr>
            <w:tcW w:w="2968" w:type="dxa"/>
            <w:vMerge/>
            <w:shd w:val="clear" w:color="auto" w:fill="auto"/>
            <w:vAlign w:val="center"/>
          </w:tcPr>
          <w:p w:rsidR="00865CCA" w:rsidRPr="0042645D" w:rsidRDefault="00865CCA" w:rsidP="00865CCA">
            <w:pPr>
              <w:spacing w:line="276" w:lineRule="auto"/>
              <w:jc w:val="center"/>
              <w:outlineLvl w:val="0"/>
              <w:rPr>
                <w:rFonts w:eastAsia="Calibri"/>
                <w:b/>
                <w:bCs/>
                <w:iCs/>
                <w:color w:val="auto"/>
                <w:lang w:bidi="ar-SA"/>
              </w:rPr>
            </w:pP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О2</w:t>
            </w:r>
          </w:p>
        </w:tc>
        <w:tc>
          <w:tcPr>
            <w:tcW w:w="5509" w:type="dxa"/>
            <w:shd w:val="clear" w:color="auto" w:fill="auto"/>
            <w:vAlign w:val="center"/>
          </w:tcPr>
          <w:p w:rsidR="00865CCA" w:rsidRPr="0042645D" w:rsidRDefault="00865CCA" w:rsidP="00865CCA">
            <w:pPr>
              <w:spacing w:line="276" w:lineRule="auto"/>
              <w:outlineLvl w:val="0"/>
              <w:rPr>
                <w:color w:val="auto"/>
                <w:lang w:bidi="ar-SA"/>
              </w:rPr>
            </w:pPr>
            <w:r w:rsidRPr="0042645D">
              <w:rPr>
                <w:color w:val="auto"/>
              </w:rPr>
              <w:t>Зона учреждений здравоохранения</w:t>
            </w:r>
          </w:p>
        </w:tc>
      </w:tr>
      <w:tr w:rsidR="0042645D" w:rsidRPr="0042645D" w:rsidTr="00F82578">
        <w:trPr>
          <w:jc w:val="center"/>
        </w:trPr>
        <w:tc>
          <w:tcPr>
            <w:tcW w:w="2968" w:type="dxa"/>
            <w:vMerge/>
            <w:shd w:val="clear" w:color="auto" w:fill="auto"/>
            <w:vAlign w:val="center"/>
          </w:tcPr>
          <w:p w:rsidR="00865CCA" w:rsidRPr="0042645D" w:rsidRDefault="00865CCA" w:rsidP="00865CCA">
            <w:pPr>
              <w:spacing w:line="276" w:lineRule="auto"/>
              <w:jc w:val="center"/>
              <w:outlineLvl w:val="0"/>
              <w:rPr>
                <w:rFonts w:eastAsia="Calibri"/>
                <w:b/>
                <w:bCs/>
                <w:iCs/>
                <w:color w:val="auto"/>
                <w:lang w:bidi="ar-SA"/>
              </w:rPr>
            </w:pP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О3</w:t>
            </w:r>
          </w:p>
        </w:tc>
        <w:tc>
          <w:tcPr>
            <w:tcW w:w="5509" w:type="dxa"/>
            <w:shd w:val="clear" w:color="auto" w:fill="auto"/>
            <w:vAlign w:val="center"/>
          </w:tcPr>
          <w:p w:rsidR="00865CCA" w:rsidRPr="0042645D" w:rsidRDefault="00865CCA" w:rsidP="00865CCA">
            <w:pPr>
              <w:spacing w:line="276" w:lineRule="auto"/>
              <w:outlineLvl w:val="0"/>
              <w:rPr>
                <w:color w:val="auto"/>
              </w:rPr>
            </w:pPr>
            <w:r w:rsidRPr="0042645D">
              <w:rPr>
                <w:color w:val="auto"/>
              </w:rPr>
              <w:t>Зона детских дошкольных и общеобразовательных учреждений</w:t>
            </w:r>
          </w:p>
        </w:tc>
      </w:tr>
      <w:tr w:rsidR="0042645D" w:rsidRPr="0042645D" w:rsidTr="00F82578">
        <w:trPr>
          <w:jc w:val="center"/>
        </w:trPr>
        <w:tc>
          <w:tcPr>
            <w:tcW w:w="2968" w:type="dxa"/>
            <w:vMerge/>
            <w:shd w:val="clear" w:color="auto" w:fill="auto"/>
            <w:vAlign w:val="center"/>
          </w:tcPr>
          <w:p w:rsidR="00865CCA" w:rsidRPr="0042645D" w:rsidRDefault="00865CCA" w:rsidP="00865CCA">
            <w:pPr>
              <w:spacing w:line="276" w:lineRule="auto"/>
              <w:jc w:val="center"/>
              <w:outlineLvl w:val="0"/>
              <w:rPr>
                <w:rFonts w:eastAsia="Calibri"/>
                <w:b/>
                <w:bCs/>
                <w:iCs/>
                <w:color w:val="auto"/>
                <w:lang w:bidi="ar-SA"/>
              </w:rPr>
            </w:pP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О4</w:t>
            </w:r>
          </w:p>
        </w:tc>
        <w:tc>
          <w:tcPr>
            <w:tcW w:w="5509" w:type="dxa"/>
            <w:shd w:val="clear" w:color="auto" w:fill="auto"/>
            <w:vAlign w:val="center"/>
          </w:tcPr>
          <w:p w:rsidR="00865CCA" w:rsidRPr="0042645D" w:rsidRDefault="00865CCA" w:rsidP="00865CCA">
            <w:pPr>
              <w:spacing w:line="276" w:lineRule="auto"/>
              <w:outlineLvl w:val="0"/>
              <w:rPr>
                <w:color w:val="auto"/>
              </w:rPr>
            </w:pPr>
            <w:r w:rsidRPr="0042645D">
              <w:rPr>
                <w:color w:val="auto"/>
              </w:rPr>
              <w:t>Зона учебных заведений среднего специального и высшего профессионального образования</w:t>
            </w:r>
          </w:p>
        </w:tc>
      </w:tr>
      <w:tr w:rsidR="0042645D" w:rsidRPr="0042645D" w:rsidTr="00F82578">
        <w:trPr>
          <w:jc w:val="center"/>
        </w:trPr>
        <w:tc>
          <w:tcPr>
            <w:tcW w:w="2968" w:type="dxa"/>
            <w:vMerge/>
            <w:shd w:val="clear" w:color="auto" w:fill="auto"/>
            <w:vAlign w:val="center"/>
          </w:tcPr>
          <w:p w:rsidR="00865CCA" w:rsidRPr="0042645D" w:rsidRDefault="00865CCA" w:rsidP="00865CCA">
            <w:pPr>
              <w:spacing w:line="276" w:lineRule="auto"/>
              <w:jc w:val="center"/>
              <w:outlineLvl w:val="0"/>
              <w:rPr>
                <w:rFonts w:eastAsia="Calibri"/>
                <w:b/>
                <w:bCs/>
                <w:iCs/>
                <w:color w:val="auto"/>
                <w:lang w:bidi="ar-SA"/>
              </w:rPr>
            </w:pP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О5</w:t>
            </w:r>
          </w:p>
        </w:tc>
        <w:tc>
          <w:tcPr>
            <w:tcW w:w="5509" w:type="dxa"/>
            <w:shd w:val="clear" w:color="auto" w:fill="auto"/>
            <w:vAlign w:val="center"/>
          </w:tcPr>
          <w:p w:rsidR="00865CCA" w:rsidRPr="0042645D" w:rsidRDefault="00865CCA" w:rsidP="00865CCA">
            <w:pPr>
              <w:spacing w:line="276" w:lineRule="auto"/>
              <w:outlineLvl w:val="0"/>
              <w:rPr>
                <w:color w:val="auto"/>
              </w:rPr>
            </w:pPr>
            <w:r w:rsidRPr="0042645D">
              <w:rPr>
                <w:color w:val="auto"/>
              </w:rPr>
              <w:t>Зона культовых зданий</w:t>
            </w:r>
          </w:p>
        </w:tc>
      </w:tr>
      <w:tr w:rsidR="0042645D" w:rsidRPr="0042645D" w:rsidTr="00F82578">
        <w:trPr>
          <w:jc w:val="center"/>
        </w:trPr>
        <w:tc>
          <w:tcPr>
            <w:tcW w:w="2968" w:type="dxa"/>
            <w:vMerge w:val="restart"/>
            <w:shd w:val="clear" w:color="auto" w:fill="auto"/>
            <w:vAlign w:val="center"/>
          </w:tcPr>
          <w:p w:rsidR="00865CCA" w:rsidRPr="0042645D" w:rsidRDefault="00865CCA" w:rsidP="00865CCA">
            <w:pPr>
              <w:spacing w:line="276" w:lineRule="auto"/>
              <w:jc w:val="center"/>
              <w:outlineLvl w:val="0"/>
              <w:rPr>
                <w:rFonts w:eastAsia="Calibri"/>
                <w:b/>
                <w:bCs/>
                <w:iCs/>
                <w:color w:val="auto"/>
                <w:lang w:bidi="ar-SA"/>
              </w:rPr>
            </w:pPr>
            <w:r w:rsidRPr="0042645D">
              <w:rPr>
                <w:b/>
                <w:bCs/>
                <w:color w:val="auto"/>
              </w:rPr>
              <w:t>Зоны производственного использования (П)</w:t>
            </w: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П1</w:t>
            </w:r>
          </w:p>
        </w:tc>
        <w:tc>
          <w:tcPr>
            <w:tcW w:w="5509" w:type="dxa"/>
            <w:shd w:val="clear" w:color="auto" w:fill="auto"/>
            <w:vAlign w:val="center"/>
          </w:tcPr>
          <w:p w:rsidR="00865CCA" w:rsidRPr="0042645D" w:rsidRDefault="00865CCA" w:rsidP="00865CCA">
            <w:pPr>
              <w:spacing w:line="276" w:lineRule="auto"/>
              <w:outlineLvl w:val="0"/>
              <w:rPr>
                <w:color w:val="auto"/>
              </w:rPr>
            </w:pPr>
            <w:r w:rsidRPr="0042645D">
              <w:rPr>
                <w:color w:val="auto"/>
              </w:rPr>
              <w:t xml:space="preserve">Зона производственных объектов </w:t>
            </w:r>
            <w:r w:rsidRPr="0042645D">
              <w:rPr>
                <w:color w:val="auto"/>
                <w:lang w:val="en-US"/>
              </w:rPr>
              <w:t>I</w:t>
            </w:r>
            <w:r w:rsidRPr="0042645D">
              <w:rPr>
                <w:color w:val="auto"/>
              </w:rPr>
              <w:t>-</w:t>
            </w:r>
            <w:r w:rsidRPr="0042645D">
              <w:rPr>
                <w:color w:val="auto"/>
                <w:lang w:val="en-US"/>
              </w:rPr>
              <w:t>III</w:t>
            </w:r>
            <w:r w:rsidRPr="0042645D">
              <w:rPr>
                <w:color w:val="auto"/>
              </w:rPr>
              <w:t xml:space="preserve"> класса опасности </w:t>
            </w:r>
          </w:p>
        </w:tc>
      </w:tr>
      <w:tr w:rsidR="0042645D" w:rsidRPr="0042645D" w:rsidTr="00F82578">
        <w:trPr>
          <w:jc w:val="center"/>
        </w:trPr>
        <w:tc>
          <w:tcPr>
            <w:tcW w:w="2968" w:type="dxa"/>
            <w:vMerge/>
            <w:shd w:val="clear" w:color="auto" w:fill="auto"/>
            <w:vAlign w:val="center"/>
          </w:tcPr>
          <w:p w:rsidR="00865CCA" w:rsidRPr="0042645D" w:rsidRDefault="00865CCA" w:rsidP="00865CCA">
            <w:pPr>
              <w:spacing w:line="276" w:lineRule="auto"/>
              <w:jc w:val="center"/>
              <w:outlineLvl w:val="0"/>
              <w:rPr>
                <w:b/>
                <w:bCs/>
                <w:color w:val="auto"/>
              </w:rPr>
            </w:pP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П2</w:t>
            </w:r>
          </w:p>
        </w:tc>
        <w:tc>
          <w:tcPr>
            <w:tcW w:w="5509" w:type="dxa"/>
            <w:shd w:val="clear" w:color="auto" w:fill="auto"/>
            <w:vAlign w:val="center"/>
          </w:tcPr>
          <w:p w:rsidR="00865CCA" w:rsidRPr="0042645D" w:rsidRDefault="00865CCA" w:rsidP="00865CCA">
            <w:pPr>
              <w:spacing w:line="276" w:lineRule="auto"/>
              <w:outlineLvl w:val="0"/>
              <w:rPr>
                <w:color w:val="auto"/>
              </w:rPr>
            </w:pPr>
            <w:r w:rsidRPr="0042645D">
              <w:rPr>
                <w:color w:val="auto"/>
              </w:rPr>
              <w:t xml:space="preserve">Зона производственных объектов IV-V класса опасности </w:t>
            </w:r>
          </w:p>
        </w:tc>
      </w:tr>
      <w:tr w:rsidR="0042645D" w:rsidRPr="0042645D" w:rsidTr="00F82578">
        <w:trPr>
          <w:trHeight w:val="409"/>
          <w:jc w:val="center"/>
        </w:trPr>
        <w:tc>
          <w:tcPr>
            <w:tcW w:w="2968" w:type="dxa"/>
            <w:vMerge w:val="restart"/>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bCs/>
                <w:iCs/>
                <w:color w:val="auto"/>
                <w:lang w:bidi="ar-SA"/>
              </w:rPr>
              <w:t>Зоны инженерной и транспортной инфраструктуры (И-Т)</w:t>
            </w: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Т</w:t>
            </w:r>
          </w:p>
        </w:tc>
        <w:tc>
          <w:tcPr>
            <w:tcW w:w="5509" w:type="dxa"/>
            <w:shd w:val="clear" w:color="auto" w:fill="auto"/>
            <w:vAlign w:val="center"/>
          </w:tcPr>
          <w:p w:rsidR="00865CCA" w:rsidRPr="0042645D" w:rsidRDefault="00865CCA" w:rsidP="00865CCA">
            <w:pPr>
              <w:widowControl/>
              <w:spacing w:line="276" w:lineRule="auto"/>
              <w:rPr>
                <w:rFonts w:eastAsia="Calibri"/>
                <w:bCs/>
                <w:color w:val="auto"/>
                <w:lang w:eastAsia="en-US" w:bidi="ar-SA"/>
              </w:rPr>
            </w:pPr>
            <w:r w:rsidRPr="0042645D">
              <w:rPr>
                <w:rFonts w:eastAsia="Calibri"/>
                <w:bCs/>
                <w:color w:val="auto"/>
                <w:lang w:eastAsia="en-US" w:bidi="ar-SA"/>
              </w:rPr>
              <w:t>Зона транспортной инфраструктуры</w:t>
            </w:r>
          </w:p>
        </w:tc>
      </w:tr>
      <w:tr w:rsidR="0042645D" w:rsidRPr="0042645D" w:rsidTr="00F82578">
        <w:trPr>
          <w:trHeight w:val="343"/>
          <w:jc w:val="center"/>
        </w:trPr>
        <w:tc>
          <w:tcPr>
            <w:tcW w:w="2968" w:type="dxa"/>
            <w:vMerge/>
            <w:shd w:val="clear" w:color="auto" w:fill="auto"/>
          </w:tcPr>
          <w:p w:rsidR="00865CCA" w:rsidRPr="0042645D" w:rsidRDefault="00865CCA" w:rsidP="00865CCA">
            <w:pPr>
              <w:spacing w:line="276" w:lineRule="auto"/>
              <w:jc w:val="both"/>
              <w:outlineLvl w:val="0"/>
              <w:rPr>
                <w:rFonts w:eastAsia="Calibri"/>
                <w:b/>
                <w:color w:val="auto"/>
                <w:lang w:bidi="ar-SA"/>
              </w:rPr>
            </w:pP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И</w:t>
            </w:r>
          </w:p>
        </w:tc>
        <w:tc>
          <w:tcPr>
            <w:tcW w:w="5509" w:type="dxa"/>
            <w:shd w:val="clear" w:color="auto" w:fill="auto"/>
            <w:vAlign w:val="center"/>
          </w:tcPr>
          <w:p w:rsidR="00865CCA" w:rsidRPr="0042645D" w:rsidRDefault="00865CCA" w:rsidP="00865CCA">
            <w:pPr>
              <w:widowControl/>
              <w:spacing w:line="276" w:lineRule="auto"/>
              <w:rPr>
                <w:rFonts w:eastAsia="Calibri"/>
                <w:bCs/>
                <w:color w:val="auto"/>
                <w:lang w:eastAsia="en-US" w:bidi="ar-SA"/>
              </w:rPr>
            </w:pPr>
            <w:r w:rsidRPr="0042645D">
              <w:rPr>
                <w:rFonts w:eastAsia="Calibri"/>
                <w:bCs/>
                <w:color w:val="auto"/>
                <w:lang w:eastAsia="en-US" w:bidi="ar-SA"/>
              </w:rPr>
              <w:t>Зона инженерной инфраструктуры</w:t>
            </w:r>
          </w:p>
        </w:tc>
      </w:tr>
      <w:tr w:rsidR="0042645D" w:rsidRPr="0042645D" w:rsidTr="00F82578">
        <w:trPr>
          <w:jc w:val="center"/>
        </w:trPr>
        <w:tc>
          <w:tcPr>
            <w:tcW w:w="2968" w:type="dxa"/>
            <w:vMerge w:val="restart"/>
            <w:shd w:val="clear" w:color="auto" w:fill="auto"/>
            <w:vAlign w:val="center"/>
          </w:tcPr>
          <w:p w:rsidR="00865CCA" w:rsidRPr="0042645D" w:rsidRDefault="00865CCA" w:rsidP="00865CCA">
            <w:pPr>
              <w:jc w:val="center"/>
              <w:outlineLvl w:val="0"/>
              <w:rPr>
                <w:rFonts w:eastAsia="Calibri"/>
                <w:b/>
                <w:bCs/>
                <w:iCs/>
                <w:color w:val="auto"/>
                <w:lang w:bidi="ar-SA"/>
              </w:rPr>
            </w:pPr>
            <w:r w:rsidRPr="0042645D">
              <w:rPr>
                <w:rFonts w:eastAsia="Calibri"/>
                <w:b/>
                <w:bCs/>
                <w:iCs/>
                <w:color w:val="auto"/>
                <w:lang w:bidi="ar-SA"/>
              </w:rPr>
              <w:t>Зоны сельскохозяйственного использования (Сх)</w:t>
            </w: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Сх1</w:t>
            </w:r>
          </w:p>
        </w:tc>
        <w:tc>
          <w:tcPr>
            <w:tcW w:w="5509" w:type="dxa"/>
            <w:shd w:val="clear" w:color="auto" w:fill="auto"/>
            <w:vAlign w:val="center"/>
          </w:tcPr>
          <w:p w:rsidR="00865CCA" w:rsidRPr="0042645D" w:rsidRDefault="00865CCA" w:rsidP="00865CCA">
            <w:pPr>
              <w:widowControl/>
              <w:spacing w:line="276" w:lineRule="auto"/>
              <w:rPr>
                <w:rFonts w:eastAsia="Calibri"/>
                <w:bCs/>
                <w:color w:val="auto"/>
                <w:lang w:eastAsia="en-US" w:bidi="ar-SA"/>
              </w:rPr>
            </w:pPr>
            <w:r w:rsidRPr="0042645D">
              <w:rPr>
                <w:rFonts w:eastAsia="Calibri"/>
                <w:bCs/>
                <w:color w:val="auto"/>
                <w:lang w:eastAsia="en-US" w:bidi="ar-SA"/>
              </w:rPr>
              <w:t>Зона сельскохозяйственных угодий</w:t>
            </w:r>
          </w:p>
        </w:tc>
      </w:tr>
      <w:tr w:rsidR="0042645D" w:rsidRPr="0042645D" w:rsidTr="00F82578">
        <w:trPr>
          <w:jc w:val="center"/>
        </w:trPr>
        <w:tc>
          <w:tcPr>
            <w:tcW w:w="2968" w:type="dxa"/>
            <w:vMerge/>
            <w:shd w:val="clear" w:color="auto" w:fill="auto"/>
            <w:vAlign w:val="center"/>
          </w:tcPr>
          <w:p w:rsidR="00865CCA" w:rsidRPr="0042645D" w:rsidRDefault="00865CCA" w:rsidP="00865CCA">
            <w:pPr>
              <w:jc w:val="center"/>
              <w:outlineLvl w:val="0"/>
              <w:rPr>
                <w:rFonts w:eastAsia="Calibri"/>
                <w:b/>
                <w:bCs/>
                <w:iCs/>
                <w:color w:val="auto"/>
                <w:lang w:bidi="ar-SA"/>
              </w:rPr>
            </w:pP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Сх2</w:t>
            </w:r>
          </w:p>
        </w:tc>
        <w:tc>
          <w:tcPr>
            <w:tcW w:w="5509" w:type="dxa"/>
            <w:shd w:val="clear" w:color="auto" w:fill="auto"/>
            <w:vAlign w:val="center"/>
          </w:tcPr>
          <w:p w:rsidR="00865CCA" w:rsidRPr="0042645D" w:rsidRDefault="00865CCA" w:rsidP="00865CCA">
            <w:pPr>
              <w:widowControl/>
              <w:spacing w:line="276" w:lineRule="auto"/>
              <w:rPr>
                <w:rFonts w:eastAsia="Calibri"/>
                <w:bCs/>
                <w:color w:val="auto"/>
                <w:lang w:eastAsia="en-US" w:bidi="ar-SA"/>
              </w:rPr>
            </w:pPr>
            <w:r w:rsidRPr="0042645D">
              <w:rPr>
                <w:rFonts w:eastAsia="Calibri"/>
                <w:bCs/>
                <w:color w:val="auto"/>
                <w:lang w:eastAsia="en-US" w:bidi="ar-SA"/>
              </w:rPr>
              <w:t>Зона сельскохозяйственного производства</w:t>
            </w:r>
          </w:p>
        </w:tc>
      </w:tr>
      <w:tr w:rsidR="0042645D" w:rsidRPr="0042645D" w:rsidTr="00F82578">
        <w:trPr>
          <w:jc w:val="center"/>
        </w:trPr>
        <w:tc>
          <w:tcPr>
            <w:tcW w:w="2968" w:type="dxa"/>
            <w:vMerge/>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Сх3</w:t>
            </w:r>
          </w:p>
        </w:tc>
        <w:tc>
          <w:tcPr>
            <w:tcW w:w="5509" w:type="dxa"/>
            <w:shd w:val="clear" w:color="auto" w:fill="auto"/>
            <w:vAlign w:val="center"/>
          </w:tcPr>
          <w:p w:rsidR="00865CCA" w:rsidRPr="0042645D" w:rsidRDefault="00865CCA" w:rsidP="00865CCA">
            <w:pPr>
              <w:widowControl/>
              <w:spacing w:line="276" w:lineRule="auto"/>
              <w:rPr>
                <w:rFonts w:eastAsia="Calibri"/>
                <w:bCs/>
                <w:color w:val="auto"/>
                <w:lang w:eastAsia="en-US" w:bidi="ar-SA"/>
              </w:rPr>
            </w:pPr>
            <w:r w:rsidRPr="0042645D">
              <w:rPr>
                <w:rFonts w:eastAsia="Calibri"/>
                <w:bCs/>
                <w:color w:val="auto"/>
                <w:lang w:eastAsia="en-US" w:bidi="ar-SA"/>
              </w:rPr>
              <w:t>Зона садоводств и дачных участков</w:t>
            </w:r>
          </w:p>
        </w:tc>
      </w:tr>
      <w:tr w:rsidR="0042645D" w:rsidRPr="0042645D" w:rsidTr="00F82578">
        <w:trPr>
          <w:trHeight w:val="244"/>
          <w:jc w:val="center"/>
        </w:trPr>
        <w:tc>
          <w:tcPr>
            <w:tcW w:w="2968" w:type="dxa"/>
            <w:vMerge w:val="restart"/>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bCs/>
                <w:iCs/>
                <w:color w:val="auto"/>
                <w:lang w:bidi="ar-SA"/>
              </w:rPr>
              <w:t>Зоны рекреационного назначения (Р)</w:t>
            </w: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Р1</w:t>
            </w:r>
          </w:p>
        </w:tc>
        <w:tc>
          <w:tcPr>
            <w:tcW w:w="5509" w:type="dxa"/>
            <w:shd w:val="clear" w:color="auto" w:fill="auto"/>
            <w:vAlign w:val="center"/>
          </w:tcPr>
          <w:p w:rsidR="00865CCA" w:rsidRPr="0042645D" w:rsidRDefault="00865CCA" w:rsidP="00865CCA">
            <w:pPr>
              <w:widowControl/>
              <w:spacing w:line="276" w:lineRule="auto"/>
              <w:rPr>
                <w:rFonts w:eastAsia="Calibri"/>
                <w:bCs/>
                <w:color w:val="auto"/>
                <w:lang w:eastAsia="en-US" w:bidi="ar-SA"/>
              </w:rPr>
            </w:pPr>
            <w:r w:rsidRPr="0042645D">
              <w:rPr>
                <w:rFonts w:eastAsia="Calibri"/>
                <w:bCs/>
                <w:iCs/>
                <w:color w:val="auto"/>
                <w:lang w:bidi="ar-SA"/>
              </w:rPr>
              <w:t>Зона озеленения общего пользования</w:t>
            </w:r>
          </w:p>
        </w:tc>
      </w:tr>
      <w:tr w:rsidR="0042645D" w:rsidRPr="0042645D" w:rsidTr="00F82578">
        <w:trPr>
          <w:trHeight w:val="244"/>
          <w:jc w:val="center"/>
        </w:trPr>
        <w:tc>
          <w:tcPr>
            <w:tcW w:w="2968" w:type="dxa"/>
            <w:vMerge/>
            <w:shd w:val="clear" w:color="auto" w:fill="auto"/>
            <w:vAlign w:val="center"/>
          </w:tcPr>
          <w:p w:rsidR="00865CCA" w:rsidRPr="0042645D" w:rsidRDefault="00865CCA" w:rsidP="00865CCA">
            <w:pPr>
              <w:spacing w:line="276" w:lineRule="auto"/>
              <w:jc w:val="center"/>
              <w:outlineLvl w:val="0"/>
              <w:rPr>
                <w:rFonts w:eastAsia="Calibri"/>
                <w:b/>
                <w:bCs/>
                <w:iCs/>
                <w:color w:val="auto"/>
                <w:lang w:bidi="ar-SA"/>
              </w:rPr>
            </w:pP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Р2</w:t>
            </w:r>
          </w:p>
        </w:tc>
        <w:tc>
          <w:tcPr>
            <w:tcW w:w="5509" w:type="dxa"/>
            <w:shd w:val="clear" w:color="auto" w:fill="auto"/>
            <w:vAlign w:val="center"/>
          </w:tcPr>
          <w:p w:rsidR="00865CCA" w:rsidRPr="0042645D" w:rsidRDefault="00865CCA" w:rsidP="00865CCA">
            <w:pPr>
              <w:widowControl/>
              <w:spacing w:line="276" w:lineRule="auto"/>
              <w:rPr>
                <w:rFonts w:eastAsia="Calibri"/>
                <w:bCs/>
                <w:iCs/>
                <w:color w:val="auto"/>
                <w:lang w:bidi="ar-SA"/>
              </w:rPr>
            </w:pPr>
            <w:r w:rsidRPr="0042645D">
              <w:rPr>
                <w:rFonts w:eastAsia="Calibri"/>
                <w:bCs/>
                <w:iCs/>
                <w:color w:val="auto"/>
                <w:lang w:bidi="ar-SA"/>
              </w:rPr>
              <w:t xml:space="preserve">Зона объектов, предназначенных для занятий </w:t>
            </w:r>
          </w:p>
          <w:p w:rsidR="00865CCA" w:rsidRPr="0042645D" w:rsidRDefault="00865CCA" w:rsidP="00865CCA">
            <w:pPr>
              <w:widowControl/>
              <w:spacing w:line="276" w:lineRule="auto"/>
              <w:rPr>
                <w:rFonts w:eastAsia="Calibri"/>
                <w:bCs/>
                <w:color w:val="auto"/>
                <w:lang w:eastAsia="en-US" w:bidi="ar-SA"/>
              </w:rPr>
            </w:pPr>
            <w:r w:rsidRPr="0042645D">
              <w:rPr>
                <w:rFonts w:eastAsia="Calibri"/>
                <w:bCs/>
                <w:iCs/>
                <w:color w:val="auto"/>
                <w:lang w:bidi="ar-SA"/>
              </w:rPr>
              <w:t>физической культуры и спортом</w:t>
            </w:r>
          </w:p>
        </w:tc>
      </w:tr>
      <w:tr w:rsidR="0042645D" w:rsidRPr="0042645D" w:rsidTr="00F82578">
        <w:trPr>
          <w:trHeight w:val="244"/>
          <w:jc w:val="center"/>
        </w:trPr>
        <w:tc>
          <w:tcPr>
            <w:tcW w:w="2968" w:type="dxa"/>
            <w:vMerge/>
            <w:shd w:val="clear" w:color="auto" w:fill="auto"/>
            <w:vAlign w:val="center"/>
          </w:tcPr>
          <w:p w:rsidR="00865CCA" w:rsidRPr="0042645D" w:rsidRDefault="00865CCA" w:rsidP="00865CCA">
            <w:pPr>
              <w:spacing w:line="276" w:lineRule="auto"/>
              <w:jc w:val="center"/>
              <w:outlineLvl w:val="0"/>
              <w:rPr>
                <w:rFonts w:eastAsia="Calibri"/>
                <w:b/>
                <w:bCs/>
                <w:iCs/>
                <w:color w:val="auto"/>
                <w:lang w:bidi="ar-SA"/>
              </w:rPr>
            </w:pP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Р3</w:t>
            </w:r>
          </w:p>
        </w:tc>
        <w:tc>
          <w:tcPr>
            <w:tcW w:w="5509" w:type="dxa"/>
            <w:shd w:val="clear" w:color="auto" w:fill="auto"/>
            <w:vAlign w:val="center"/>
          </w:tcPr>
          <w:p w:rsidR="00865CCA" w:rsidRPr="0042645D" w:rsidRDefault="00865CCA" w:rsidP="00865CCA">
            <w:pPr>
              <w:widowControl/>
              <w:spacing w:line="276" w:lineRule="auto"/>
              <w:rPr>
                <w:rFonts w:eastAsia="Calibri"/>
                <w:bCs/>
                <w:iCs/>
                <w:color w:val="auto"/>
                <w:lang w:bidi="ar-SA"/>
              </w:rPr>
            </w:pPr>
            <w:r w:rsidRPr="0042645D">
              <w:rPr>
                <w:rFonts w:eastAsia="Calibri"/>
                <w:bCs/>
                <w:iCs/>
                <w:color w:val="auto"/>
                <w:lang w:bidi="ar-SA"/>
              </w:rPr>
              <w:t>Зона отдыха и туризма</w:t>
            </w:r>
          </w:p>
        </w:tc>
      </w:tr>
      <w:tr w:rsidR="0042645D" w:rsidRPr="0042645D" w:rsidTr="00F82578">
        <w:trPr>
          <w:trHeight w:val="244"/>
          <w:jc w:val="center"/>
        </w:trPr>
        <w:tc>
          <w:tcPr>
            <w:tcW w:w="2968" w:type="dxa"/>
            <w:vMerge/>
            <w:shd w:val="clear" w:color="auto" w:fill="auto"/>
            <w:vAlign w:val="center"/>
          </w:tcPr>
          <w:p w:rsidR="00865CCA" w:rsidRPr="0042645D" w:rsidRDefault="00865CCA" w:rsidP="00865CCA">
            <w:pPr>
              <w:spacing w:line="276" w:lineRule="auto"/>
              <w:jc w:val="center"/>
              <w:outlineLvl w:val="0"/>
              <w:rPr>
                <w:rFonts w:eastAsia="Calibri"/>
                <w:b/>
                <w:bCs/>
                <w:iCs/>
                <w:color w:val="auto"/>
                <w:lang w:bidi="ar-SA"/>
              </w:rPr>
            </w:pP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Р4</w:t>
            </w:r>
          </w:p>
        </w:tc>
        <w:tc>
          <w:tcPr>
            <w:tcW w:w="5509" w:type="dxa"/>
            <w:shd w:val="clear" w:color="auto" w:fill="auto"/>
            <w:vAlign w:val="center"/>
          </w:tcPr>
          <w:p w:rsidR="00865CCA" w:rsidRPr="0042645D" w:rsidRDefault="00865CCA" w:rsidP="00865CCA">
            <w:pPr>
              <w:widowControl/>
              <w:spacing w:line="276" w:lineRule="auto"/>
              <w:rPr>
                <w:rFonts w:eastAsia="Calibri"/>
                <w:bCs/>
                <w:iCs/>
                <w:color w:val="auto"/>
                <w:lang w:bidi="ar-SA"/>
              </w:rPr>
            </w:pPr>
            <w:r w:rsidRPr="0042645D">
              <w:rPr>
                <w:rFonts w:eastAsia="Calibri"/>
                <w:bCs/>
                <w:iCs/>
                <w:color w:val="auto"/>
                <w:lang w:bidi="ar-SA"/>
              </w:rPr>
              <w:t>Зона лесопарков</w:t>
            </w:r>
          </w:p>
        </w:tc>
      </w:tr>
      <w:tr w:rsidR="0042645D" w:rsidRPr="0042645D" w:rsidTr="00F82578">
        <w:trPr>
          <w:trHeight w:val="244"/>
          <w:jc w:val="center"/>
        </w:trPr>
        <w:tc>
          <w:tcPr>
            <w:tcW w:w="2968" w:type="dxa"/>
            <w:vMerge/>
            <w:shd w:val="clear" w:color="auto" w:fill="auto"/>
            <w:vAlign w:val="center"/>
          </w:tcPr>
          <w:p w:rsidR="00865CCA" w:rsidRPr="0042645D" w:rsidRDefault="00865CCA" w:rsidP="00865CCA">
            <w:pPr>
              <w:spacing w:line="276" w:lineRule="auto"/>
              <w:jc w:val="center"/>
              <w:outlineLvl w:val="0"/>
              <w:rPr>
                <w:rFonts w:eastAsia="Calibri"/>
                <w:b/>
                <w:bCs/>
                <w:iCs/>
                <w:color w:val="auto"/>
                <w:lang w:bidi="ar-SA"/>
              </w:rPr>
            </w:pP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Р5</w:t>
            </w:r>
          </w:p>
        </w:tc>
        <w:tc>
          <w:tcPr>
            <w:tcW w:w="5509" w:type="dxa"/>
            <w:shd w:val="clear" w:color="auto" w:fill="auto"/>
            <w:vAlign w:val="center"/>
          </w:tcPr>
          <w:p w:rsidR="00865CCA" w:rsidRPr="0042645D" w:rsidRDefault="00865CCA" w:rsidP="00865CCA">
            <w:pPr>
              <w:widowControl/>
              <w:spacing w:line="276" w:lineRule="auto"/>
              <w:rPr>
                <w:rFonts w:eastAsia="Calibri"/>
                <w:bCs/>
                <w:iCs/>
                <w:color w:val="auto"/>
                <w:lang w:bidi="ar-SA"/>
              </w:rPr>
            </w:pPr>
            <w:r w:rsidRPr="0042645D">
              <w:rPr>
                <w:rFonts w:eastAsia="Calibri"/>
                <w:bCs/>
                <w:iCs/>
                <w:color w:val="auto"/>
                <w:lang w:bidi="ar-SA"/>
              </w:rPr>
              <w:t>Зона скверов и бульваров</w:t>
            </w:r>
          </w:p>
        </w:tc>
      </w:tr>
      <w:tr w:rsidR="0042645D" w:rsidRPr="0042645D" w:rsidTr="00F82578">
        <w:trPr>
          <w:jc w:val="center"/>
        </w:trPr>
        <w:tc>
          <w:tcPr>
            <w:tcW w:w="2968" w:type="dxa"/>
            <w:vMerge w:val="restart"/>
            <w:shd w:val="clear" w:color="auto" w:fill="auto"/>
            <w:vAlign w:val="center"/>
          </w:tcPr>
          <w:p w:rsidR="00865CCA" w:rsidRPr="0042645D" w:rsidRDefault="00865CCA" w:rsidP="00865CCA">
            <w:pPr>
              <w:spacing w:line="276" w:lineRule="auto"/>
              <w:jc w:val="center"/>
              <w:outlineLvl w:val="0"/>
              <w:rPr>
                <w:rFonts w:eastAsia="Calibri"/>
                <w:b/>
                <w:bCs/>
                <w:iCs/>
                <w:color w:val="auto"/>
                <w:lang w:bidi="ar-SA"/>
              </w:rPr>
            </w:pPr>
            <w:r w:rsidRPr="0042645D">
              <w:rPr>
                <w:rFonts w:eastAsia="Calibri"/>
                <w:b/>
                <w:bCs/>
                <w:iCs/>
                <w:color w:val="auto"/>
                <w:lang w:bidi="ar-SA"/>
              </w:rPr>
              <w:t>Зоны специального назначения (Сп)</w:t>
            </w: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Сп1</w:t>
            </w:r>
          </w:p>
        </w:tc>
        <w:tc>
          <w:tcPr>
            <w:tcW w:w="5509" w:type="dxa"/>
            <w:shd w:val="clear" w:color="auto" w:fill="auto"/>
            <w:vAlign w:val="center"/>
          </w:tcPr>
          <w:p w:rsidR="00865CCA" w:rsidRPr="0042645D" w:rsidRDefault="00865CCA" w:rsidP="00865CCA">
            <w:pPr>
              <w:widowControl/>
              <w:spacing w:line="276" w:lineRule="auto"/>
              <w:rPr>
                <w:rFonts w:eastAsia="Calibri"/>
                <w:bCs/>
                <w:color w:val="auto"/>
                <w:lang w:eastAsia="en-US" w:bidi="ar-SA"/>
              </w:rPr>
            </w:pPr>
            <w:r w:rsidRPr="0042645D">
              <w:rPr>
                <w:rFonts w:eastAsia="Calibri"/>
                <w:bCs/>
                <w:color w:val="auto"/>
                <w:lang w:eastAsia="en-US" w:bidi="ar-SA"/>
              </w:rPr>
              <w:t>Зона кладбищ</w:t>
            </w:r>
          </w:p>
        </w:tc>
      </w:tr>
      <w:tr w:rsidR="0042645D" w:rsidRPr="0042645D" w:rsidTr="00F82578">
        <w:trPr>
          <w:jc w:val="center"/>
        </w:trPr>
        <w:tc>
          <w:tcPr>
            <w:tcW w:w="2968" w:type="dxa"/>
            <w:vMerge/>
            <w:shd w:val="clear" w:color="auto" w:fill="auto"/>
            <w:vAlign w:val="center"/>
          </w:tcPr>
          <w:p w:rsidR="00865CCA" w:rsidRPr="0042645D" w:rsidRDefault="00865CCA" w:rsidP="00865CCA">
            <w:pPr>
              <w:spacing w:line="276" w:lineRule="auto"/>
              <w:jc w:val="center"/>
              <w:outlineLvl w:val="0"/>
              <w:rPr>
                <w:rFonts w:eastAsia="Calibri"/>
                <w:b/>
                <w:bCs/>
                <w:iCs/>
                <w:color w:val="auto"/>
                <w:lang w:bidi="ar-SA"/>
              </w:rPr>
            </w:pP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bidi="ar-SA"/>
              </w:rPr>
            </w:pPr>
            <w:r w:rsidRPr="0042645D">
              <w:rPr>
                <w:rFonts w:eastAsia="Calibri"/>
                <w:b/>
                <w:color w:val="auto"/>
                <w:lang w:bidi="ar-SA"/>
              </w:rPr>
              <w:t>Сп2</w:t>
            </w:r>
          </w:p>
        </w:tc>
        <w:tc>
          <w:tcPr>
            <w:tcW w:w="5509" w:type="dxa"/>
            <w:shd w:val="clear" w:color="auto" w:fill="auto"/>
            <w:vAlign w:val="center"/>
          </w:tcPr>
          <w:p w:rsidR="00865CCA" w:rsidRPr="0042645D" w:rsidRDefault="00865CCA" w:rsidP="00865CCA">
            <w:pPr>
              <w:widowControl/>
              <w:spacing w:line="276" w:lineRule="auto"/>
              <w:rPr>
                <w:rFonts w:eastAsia="Calibri"/>
                <w:bCs/>
                <w:color w:val="auto"/>
                <w:lang w:eastAsia="en-US" w:bidi="ar-SA"/>
              </w:rPr>
            </w:pPr>
            <w:r w:rsidRPr="0042645D">
              <w:rPr>
                <w:rFonts w:eastAsia="Calibri"/>
                <w:bCs/>
                <w:color w:val="auto"/>
                <w:lang w:eastAsia="en-US" w:bidi="ar-SA"/>
              </w:rPr>
              <w:t>Зона скотомогильников</w:t>
            </w:r>
          </w:p>
        </w:tc>
      </w:tr>
      <w:tr w:rsidR="0042645D" w:rsidRPr="0042645D" w:rsidTr="00F82578">
        <w:trPr>
          <w:jc w:val="center"/>
        </w:trPr>
        <w:tc>
          <w:tcPr>
            <w:tcW w:w="2968" w:type="dxa"/>
            <w:vMerge/>
            <w:shd w:val="clear" w:color="auto" w:fill="auto"/>
            <w:vAlign w:val="center"/>
          </w:tcPr>
          <w:p w:rsidR="00865CCA" w:rsidRPr="0042645D" w:rsidRDefault="00865CCA" w:rsidP="00865CCA">
            <w:pPr>
              <w:spacing w:line="276" w:lineRule="auto"/>
              <w:jc w:val="center"/>
              <w:outlineLvl w:val="0"/>
              <w:rPr>
                <w:rFonts w:eastAsia="Calibri"/>
                <w:b/>
                <w:bCs/>
                <w:iCs/>
                <w:color w:val="auto"/>
                <w:lang w:bidi="ar-SA"/>
              </w:rPr>
            </w:pP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val="en-US" w:bidi="ar-SA"/>
              </w:rPr>
            </w:pPr>
            <w:r w:rsidRPr="0042645D">
              <w:rPr>
                <w:rFonts w:eastAsia="Calibri"/>
                <w:b/>
                <w:color w:val="auto"/>
                <w:lang w:bidi="ar-SA"/>
              </w:rPr>
              <w:t>Сп</w:t>
            </w:r>
            <w:r w:rsidRPr="0042645D">
              <w:rPr>
                <w:rFonts w:eastAsia="Calibri"/>
                <w:b/>
                <w:color w:val="auto"/>
                <w:lang w:val="en-US" w:bidi="ar-SA"/>
              </w:rPr>
              <w:t>3</w:t>
            </w:r>
          </w:p>
        </w:tc>
        <w:tc>
          <w:tcPr>
            <w:tcW w:w="5509" w:type="dxa"/>
            <w:shd w:val="clear" w:color="auto" w:fill="auto"/>
            <w:vAlign w:val="center"/>
          </w:tcPr>
          <w:p w:rsidR="00865CCA" w:rsidRPr="0042645D" w:rsidRDefault="00865CCA" w:rsidP="00865CCA">
            <w:pPr>
              <w:widowControl/>
              <w:spacing w:line="276" w:lineRule="auto"/>
              <w:rPr>
                <w:rFonts w:eastAsia="Calibri"/>
                <w:bCs/>
                <w:color w:val="auto"/>
                <w:lang w:eastAsia="en-US" w:bidi="ar-SA"/>
              </w:rPr>
            </w:pPr>
            <w:r w:rsidRPr="0042645D">
              <w:rPr>
                <w:rFonts w:eastAsia="Calibri"/>
                <w:bCs/>
                <w:color w:val="auto"/>
                <w:lang w:eastAsia="en-US" w:bidi="ar-SA"/>
              </w:rPr>
              <w:t>Зона санитарно-технического назначения</w:t>
            </w:r>
          </w:p>
        </w:tc>
      </w:tr>
      <w:tr w:rsidR="0042645D" w:rsidRPr="0042645D" w:rsidTr="00F82578">
        <w:trPr>
          <w:jc w:val="center"/>
        </w:trPr>
        <w:tc>
          <w:tcPr>
            <w:tcW w:w="2968" w:type="dxa"/>
            <w:vMerge/>
            <w:shd w:val="clear" w:color="auto" w:fill="auto"/>
            <w:vAlign w:val="center"/>
          </w:tcPr>
          <w:p w:rsidR="00865CCA" w:rsidRPr="0042645D" w:rsidRDefault="00865CCA" w:rsidP="00865CCA">
            <w:pPr>
              <w:spacing w:line="276" w:lineRule="auto"/>
              <w:jc w:val="center"/>
              <w:outlineLvl w:val="0"/>
              <w:rPr>
                <w:rFonts w:eastAsia="Calibri"/>
                <w:b/>
                <w:bCs/>
                <w:iCs/>
                <w:color w:val="auto"/>
                <w:lang w:bidi="ar-SA"/>
              </w:rPr>
            </w:pP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val="en-US" w:bidi="ar-SA"/>
              </w:rPr>
            </w:pPr>
            <w:r w:rsidRPr="0042645D">
              <w:rPr>
                <w:rFonts w:eastAsia="Calibri"/>
                <w:b/>
                <w:color w:val="auto"/>
                <w:lang w:bidi="ar-SA"/>
              </w:rPr>
              <w:t>Сп</w:t>
            </w:r>
            <w:r w:rsidRPr="0042645D">
              <w:rPr>
                <w:rFonts w:eastAsia="Calibri"/>
                <w:b/>
                <w:color w:val="auto"/>
                <w:lang w:val="en-US" w:bidi="ar-SA"/>
              </w:rPr>
              <w:t>4</w:t>
            </w:r>
          </w:p>
        </w:tc>
        <w:tc>
          <w:tcPr>
            <w:tcW w:w="5509" w:type="dxa"/>
            <w:shd w:val="clear" w:color="auto" w:fill="auto"/>
            <w:vAlign w:val="center"/>
          </w:tcPr>
          <w:p w:rsidR="00865CCA" w:rsidRPr="0042645D" w:rsidRDefault="00865CCA" w:rsidP="00865CCA">
            <w:pPr>
              <w:widowControl/>
              <w:spacing w:line="276" w:lineRule="auto"/>
              <w:rPr>
                <w:rFonts w:eastAsia="Calibri"/>
                <w:bCs/>
                <w:color w:val="auto"/>
                <w:lang w:eastAsia="en-US" w:bidi="ar-SA"/>
              </w:rPr>
            </w:pPr>
            <w:r w:rsidRPr="0042645D">
              <w:rPr>
                <w:rFonts w:eastAsia="Calibri"/>
                <w:bCs/>
                <w:color w:val="auto"/>
                <w:lang w:eastAsia="en-US" w:bidi="ar-SA"/>
              </w:rPr>
              <w:t>Зона защитных насаждений</w:t>
            </w:r>
          </w:p>
        </w:tc>
      </w:tr>
      <w:tr w:rsidR="00865CCA" w:rsidRPr="0042645D" w:rsidTr="00F82578">
        <w:trPr>
          <w:jc w:val="center"/>
        </w:trPr>
        <w:tc>
          <w:tcPr>
            <w:tcW w:w="2968" w:type="dxa"/>
            <w:vMerge/>
            <w:shd w:val="clear" w:color="auto" w:fill="auto"/>
            <w:vAlign w:val="center"/>
          </w:tcPr>
          <w:p w:rsidR="00865CCA" w:rsidRPr="0042645D" w:rsidRDefault="00865CCA" w:rsidP="00865CCA">
            <w:pPr>
              <w:spacing w:line="276" w:lineRule="auto"/>
              <w:jc w:val="center"/>
              <w:outlineLvl w:val="0"/>
              <w:rPr>
                <w:rFonts w:eastAsia="Calibri"/>
                <w:b/>
                <w:bCs/>
                <w:iCs/>
                <w:color w:val="auto"/>
                <w:lang w:bidi="ar-SA"/>
              </w:rPr>
            </w:pPr>
          </w:p>
        </w:tc>
        <w:tc>
          <w:tcPr>
            <w:tcW w:w="1412" w:type="dxa"/>
            <w:shd w:val="clear" w:color="auto" w:fill="auto"/>
            <w:vAlign w:val="center"/>
          </w:tcPr>
          <w:p w:rsidR="00865CCA" w:rsidRPr="0042645D" w:rsidRDefault="00865CCA" w:rsidP="00865CCA">
            <w:pPr>
              <w:spacing w:line="276" w:lineRule="auto"/>
              <w:jc w:val="center"/>
              <w:outlineLvl w:val="0"/>
              <w:rPr>
                <w:rFonts w:eastAsia="Calibri"/>
                <w:b/>
                <w:color w:val="auto"/>
                <w:lang w:val="en-US" w:bidi="ar-SA"/>
              </w:rPr>
            </w:pPr>
            <w:r w:rsidRPr="0042645D">
              <w:rPr>
                <w:rFonts w:eastAsia="Calibri"/>
                <w:b/>
                <w:color w:val="auto"/>
                <w:lang w:bidi="ar-SA"/>
              </w:rPr>
              <w:t>Сп</w:t>
            </w:r>
            <w:r w:rsidRPr="0042645D">
              <w:rPr>
                <w:rFonts w:eastAsia="Calibri"/>
                <w:b/>
                <w:color w:val="auto"/>
                <w:lang w:val="en-US" w:bidi="ar-SA"/>
              </w:rPr>
              <w:t>5</w:t>
            </w:r>
          </w:p>
        </w:tc>
        <w:tc>
          <w:tcPr>
            <w:tcW w:w="5509" w:type="dxa"/>
            <w:shd w:val="clear" w:color="auto" w:fill="auto"/>
            <w:vAlign w:val="center"/>
          </w:tcPr>
          <w:p w:rsidR="00865CCA" w:rsidRPr="0042645D" w:rsidRDefault="00865CCA" w:rsidP="00865CCA">
            <w:pPr>
              <w:widowControl/>
              <w:spacing w:line="276" w:lineRule="auto"/>
              <w:rPr>
                <w:rFonts w:eastAsia="Calibri"/>
                <w:bCs/>
                <w:color w:val="auto"/>
                <w:lang w:eastAsia="en-US" w:bidi="ar-SA"/>
              </w:rPr>
            </w:pPr>
            <w:r w:rsidRPr="0042645D">
              <w:rPr>
                <w:rFonts w:eastAsia="Calibri"/>
                <w:bCs/>
                <w:color w:val="auto"/>
                <w:lang w:eastAsia="en-US" w:bidi="ar-SA"/>
              </w:rPr>
              <w:t>Зона режимных территорий</w:t>
            </w:r>
          </w:p>
        </w:tc>
      </w:tr>
    </w:tbl>
    <w:p w:rsidR="000F7C8C" w:rsidRPr="0042645D" w:rsidRDefault="000F7C8C" w:rsidP="007B5AF7">
      <w:pPr>
        <w:ind w:firstLine="709"/>
        <w:rPr>
          <w:b/>
          <w:color w:val="auto"/>
        </w:rPr>
      </w:pPr>
    </w:p>
    <w:p w:rsidR="007B5AF7" w:rsidRPr="0042645D" w:rsidRDefault="007B5AF7" w:rsidP="007B5AF7">
      <w:pPr>
        <w:ind w:firstLine="709"/>
        <w:rPr>
          <w:b/>
          <w:color w:val="auto"/>
        </w:rPr>
      </w:pPr>
      <w:r w:rsidRPr="0042645D">
        <w:rPr>
          <w:b/>
          <w:color w:val="auto"/>
        </w:rPr>
        <w:t>Общие требования</w:t>
      </w:r>
    </w:p>
    <w:p w:rsidR="007B5AF7" w:rsidRPr="0042645D" w:rsidRDefault="007B5AF7" w:rsidP="007B5AF7">
      <w:pPr>
        <w:rPr>
          <w:color w:val="auto"/>
        </w:rPr>
      </w:pPr>
    </w:p>
    <w:p w:rsidR="007B5AF7" w:rsidRPr="0042645D" w:rsidRDefault="007B5AF7" w:rsidP="00BA70C4">
      <w:pPr>
        <w:pStyle w:val="ac"/>
        <w:numPr>
          <w:ilvl w:val="0"/>
          <w:numId w:val="41"/>
        </w:numPr>
        <w:tabs>
          <w:tab w:val="left" w:pos="993"/>
        </w:tabs>
        <w:ind w:left="0" w:firstLine="709"/>
        <w:jc w:val="both"/>
        <w:rPr>
          <w:color w:val="auto"/>
        </w:rPr>
      </w:pPr>
      <w:r w:rsidRPr="0042645D">
        <w:rPr>
          <w:color w:val="auto"/>
        </w:rPr>
        <w:t>Показатели плотности застройки участков жилых зон в соответствии со Сводом правил</w:t>
      </w:r>
      <w:r w:rsidR="0012595C" w:rsidRPr="0042645D">
        <w:rPr>
          <w:color w:val="auto"/>
        </w:rPr>
        <w:t xml:space="preserve"> </w:t>
      </w:r>
      <w:r w:rsidR="00D415B0" w:rsidRPr="0042645D">
        <w:rPr>
          <w:color w:val="auto"/>
        </w:rPr>
        <w:t xml:space="preserve">СП 42.13330.2011 </w:t>
      </w:r>
      <w:r w:rsidR="005B77AC" w:rsidRPr="0042645D">
        <w:rPr>
          <w:color w:val="auto"/>
        </w:rPr>
        <w:t>«</w:t>
      </w:r>
      <w:r w:rsidRPr="0042645D">
        <w:rPr>
          <w:color w:val="auto"/>
        </w:rPr>
        <w:t>Градостроительство. Планировка и застройка городских и сельских поселений.</w:t>
      </w:r>
      <w:r w:rsidR="0012595C" w:rsidRPr="0042645D">
        <w:rPr>
          <w:color w:val="auto"/>
        </w:rPr>
        <w:t xml:space="preserve"> </w:t>
      </w:r>
      <w:r w:rsidRPr="0042645D">
        <w:rPr>
          <w:color w:val="auto"/>
        </w:rPr>
        <w:t>Актуализированная редакция СНиП 2.07.01-89*</w:t>
      </w:r>
      <w:r w:rsidR="005B77AC" w:rsidRPr="0042645D">
        <w:rPr>
          <w:color w:val="auto"/>
        </w:rPr>
        <w:t>»</w:t>
      </w:r>
      <w:r w:rsidRPr="0042645D">
        <w:rPr>
          <w:color w:val="auto"/>
        </w:rPr>
        <w:t xml:space="preserve"> приведены в </w:t>
      </w:r>
      <w:r w:rsidR="0012595C" w:rsidRPr="0042645D">
        <w:rPr>
          <w:color w:val="auto"/>
        </w:rPr>
        <w:t>нижеследующей таблице</w:t>
      </w:r>
      <w:r w:rsidRPr="0042645D">
        <w:rPr>
          <w:color w:val="auto"/>
        </w:rPr>
        <w:t>.</w:t>
      </w:r>
    </w:p>
    <w:p w:rsidR="007B5AF7" w:rsidRPr="0042645D" w:rsidRDefault="007B5AF7" w:rsidP="0012595C">
      <w:pPr>
        <w:ind w:firstLine="709"/>
        <w:jc w:val="both"/>
        <w:rPr>
          <w:color w:val="auto"/>
        </w:rPr>
      </w:pPr>
      <w:r w:rsidRPr="0042645D">
        <w:rPr>
          <w:color w:val="auto"/>
        </w:rPr>
        <w:t>Основными показателями плотности застройки являются:</w:t>
      </w:r>
    </w:p>
    <w:p w:rsidR="007B5AF7" w:rsidRPr="0042645D" w:rsidRDefault="007B5AF7" w:rsidP="0012595C">
      <w:pPr>
        <w:ind w:firstLine="709"/>
        <w:jc w:val="both"/>
        <w:rPr>
          <w:color w:val="auto"/>
        </w:rPr>
      </w:pPr>
      <w:r w:rsidRPr="0042645D">
        <w:rPr>
          <w:color w:val="auto"/>
        </w:rPr>
        <w:t>- коэффициент застройки - отношение площади, занятой под зда</w:t>
      </w:r>
      <w:r w:rsidR="0012595C" w:rsidRPr="0042645D">
        <w:rPr>
          <w:color w:val="auto"/>
        </w:rPr>
        <w:t xml:space="preserve">ниями и сооружениями, к площади </w:t>
      </w:r>
      <w:r w:rsidRPr="0042645D">
        <w:rPr>
          <w:color w:val="auto"/>
        </w:rPr>
        <w:t>участка (квартала);</w:t>
      </w:r>
    </w:p>
    <w:p w:rsidR="007B5AF7" w:rsidRPr="0042645D" w:rsidRDefault="007B5AF7" w:rsidP="0012595C">
      <w:pPr>
        <w:ind w:firstLine="709"/>
        <w:jc w:val="both"/>
        <w:rPr>
          <w:color w:val="auto"/>
        </w:rPr>
      </w:pPr>
      <w:r w:rsidRPr="0042645D">
        <w:rPr>
          <w:color w:val="auto"/>
        </w:rPr>
        <w:t>- коэффициент плотности застройки - отношение площади вс</w:t>
      </w:r>
      <w:r w:rsidR="0012595C" w:rsidRPr="0042645D">
        <w:rPr>
          <w:color w:val="auto"/>
        </w:rPr>
        <w:t xml:space="preserve">ех этажей зданий и сооружений к </w:t>
      </w:r>
      <w:r w:rsidRPr="0042645D">
        <w:rPr>
          <w:color w:val="auto"/>
        </w:rPr>
        <w:t>площади участка (квартала).</w:t>
      </w:r>
    </w:p>
    <w:p w:rsidR="0012595C" w:rsidRPr="0042645D" w:rsidRDefault="0012595C" w:rsidP="0012595C">
      <w:pPr>
        <w:ind w:firstLine="709"/>
        <w:jc w:val="right"/>
        <w:rPr>
          <w:color w:val="auto"/>
        </w:rPr>
      </w:pPr>
    </w:p>
    <w:tbl>
      <w:tblPr>
        <w:tblStyle w:val="ae"/>
        <w:tblW w:w="9747" w:type="dxa"/>
        <w:tblLook w:val="04A0" w:firstRow="1" w:lastRow="0" w:firstColumn="1" w:lastColumn="0" w:noHBand="0" w:noVBand="1"/>
      </w:tblPr>
      <w:tblGrid>
        <w:gridCol w:w="661"/>
        <w:gridCol w:w="4409"/>
        <w:gridCol w:w="1984"/>
        <w:gridCol w:w="2693"/>
      </w:tblGrid>
      <w:tr w:rsidR="0042645D" w:rsidRPr="0042645D" w:rsidTr="00D415B0">
        <w:trPr>
          <w:trHeight w:val="751"/>
        </w:trPr>
        <w:tc>
          <w:tcPr>
            <w:tcW w:w="661" w:type="dxa"/>
            <w:vAlign w:val="center"/>
          </w:tcPr>
          <w:p w:rsidR="0012595C" w:rsidRPr="0042645D" w:rsidRDefault="0012595C" w:rsidP="00E600FF">
            <w:pPr>
              <w:spacing w:line="259" w:lineRule="auto"/>
              <w:ind w:left="101"/>
              <w:jc w:val="center"/>
              <w:rPr>
                <w:b/>
                <w:color w:val="auto"/>
              </w:rPr>
            </w:pPr>
            <w:r w:rsidRPr="0042645D">
              <w:rPr>
                <w:b/>
                <w:color w:val="auto"/>
              </w:rPr>
              <w:t>№</w:t>
            </w:r>
          </w:p>
          <w:p w:rsidR="0012595C" w:rsidRPr="0042645D" w:rsidRDefault="0012595C" w:rsidP="00E600FF">
            <w:pPr>
              <w:spacing w:line="259" w:lineRule="auto"/>
              <w:ind w:left="101"/>
              <w:jc w:val="center"/>
              <w:rPr>
                <w:b/>
                <w:color w:val="auto"/>
              </w:rPr>
            </w:pPr>
            <w:r w:rsidRPr="0042645D">
              <w:rPr>
                <w:b/>
                <w:color w:val="auto"/>
              </w:rPr>
              <w:t>п/п</w:t>
            </w:r>
          </w:p>
        </w:tc>
        <w:tc>
          <w:tcPr>
            <w:tcW w:w="4409" w:type="dxa"/>
            <w:vAlign w:val="center"/>
          </w:tcPr>
          <w:p w:rsidR="0012595C" w:rsidRPr="0042645D" w:rsidRDefault="0012595C" w:rsidP="00E600FF">
            <w:pPr>
              <w:spacing w:line="259" w:lineRule="auto"/>
              <w:ind w:left="76"/>
              <w:jc w:val="center"/>
              <w:rPr>
                <w:b/>
                <w:color w:val="auto"/>
              </w:rPr>
            </w:pPr>
            <w:r w:rsidRPr="0042645D">
              <w:rPr>
                <w:b/>
                <w:color w:val="auto"/>
              </w:rPr>
              <w:t>Наименование жилых зон</w:t>
            </w:r>
          </w:p>
        </w:tc>
        <w:tc>
          <w:tcPr>
            <w:tcW w:w="1984" w:type="dxa"/>
            <w:vAlign w:val="center"/>
          </w:tcPr>
          <w:p w:rsidR="0012595C" w:rsidRPr="0042645D" w:rsidRDefault="0012595C" w:rsidP="00E600FF">
            <w:pPr>
              <w:spacing w:line="259" w:lineRule="auto"/>
              <w:ind w:left="71"/>
              <w:jc w:val="center"/>
              <w:rPr>
                <w:b/>
                <w:color w:val="auto"/>
              </w:rPr>
            </w:pPr>
            <w:r w:rsidRPr="0042645D">
              <w:rPr>
                <w:b/>
                <w:color w:val="auto"/>
              </w:rPr>
              <w:t>Коэффициент застройки</w:t>
            </w:r>
          </w:p>
        </w:tc>
        <w:tc>
          <w:tcPr>
            <w:tcW w:w="2693" w:type="dxa"/>
            <w:vAlign w:val="center"/>
          </w:tcPr>
          <w:p w:rsidR="0012595C" w:rsidRPr="0042645D" w:rsidRDefault="0012595C" w:rsidP="00E600FF">
            <w:pPr>
              <w:spacing w:line="259" w:lineRule="auto"/>
              <w:jc w:val="center"/>
              <w:rPr>
                <w:b/>
                <w:color w:val="auto"/>
              </w:rPr>
            </w:pPr>
            <w:r w:rsidRPr="0042645D">
              <w:rPr>
                <w:b/>
                <w:color w:val="auto"/>
              </w:rPr>
              <w:t>Коэффициент плотности</w:t>
            </w:r>
            <w:r w:rsidR="00E600FF" w:rsidRPr="0042645D">
              <w:rPr>
                <w:b/>
                <w:color w:val="auto"/>
              </w:rPr>
              <w:t xml:space="preserve"> </w:t>
            </w:r>
            <w:r w:rsidRPr="0042645D">
              <w:rPr>
                <w:b/>
                <w:color w:val="auto"/>
              </w:rPr>
              <w:t>застройки</w:t>
            </w:r>
          </w:p>
        </w:tc>
      </w:tr>
      <w:tr w:rsidR="0042645D" w:rsidRPr="0042645D" w:rsidTr="00D415B0">
        <w:trPr>
          <w:trHeight w:val="179"/>
        </w:trPr>
        <w:tc>
          <w:tcPr>
            <w:tcW w:w="661" w:type="dxa"/>
          </w:tcPr>
          <w:p w:rsidR="0012595C" w:rsidRPr="0042645D" w:rsidRDefault="0012595C" w:rsidP="0012595C">
            <w:pPr>
              <w:spacing w:line="259" w:lineRule="auto"/>
              <w:ind w:left="101"/>
              <w:jc w:val="center"/>
              <w:rPr>
                <w:b/>
                <w:color w:val="auto"/>
              </w:rPr>
            </w:pPr>
            <w:r w:rsidRPr="0042645D">
              <w:rPr>
                <w:b/>
                <w:color w:val="auto"/>
              </w:rPr>
              <w:t>1</w:t>
            </w:r>
          </w:p>
        </w:tc>
        <w:tc>
          <w:tcPr>
            <w:tcW w:w="4409" w:type="dxa"/>
          </w:tcPr>
          <w:p w:rsidR="0012595C" w:rsidRPr="0042645D" w:rsidRDefault="0012595C" w:rsidP="0012595C">
            <w:pPr>
              <w:spacing w:line="259" w:lineRule="auto"/>
              <w:jc w:val="center"/>
              <w:rPr>
                <w:b/>
                <w:color w:val="auto"/>
              </w:rPr>
            </w:pPr>
            <w:r w:rsidRPr="0042645D">
              <w:rPr>
                <w:b/>
                <w:color w:val="auto"/>
              </w:rPr>
              <w:t>2</w:t>
            </w:r>
          </w:p>
        </w:tc>
        <w:tc>
          <w:tcPr>
            <w:tcW w:w="1984" w:type="dxa"/>
          </w:tcPr>
          <w:p w:rsidR="0012595C" w:rsidRPr="0042645D" w:rsidRDefault="0012595C" w:rsidP="0012595C">
            <w:pPr>
              <w:spacing w:line="259" w:lineRule="auto"/>
              <w:ind w:left="71"/>
              <w:jc w:val="center"/>
              <w:rPr>
                <w:b/>
                <w:color w:val="auto"/>
              </w:rPr>
            </w:pPr>
            <w:r w:rsidRPr="0042645D">
              <w:rPr>
                <w:b/>
                <w:color w:val="auto"/>
              </w:rPr>
              <w:t>3</w:t>
            </w:r>
          </w:p>
        </w:tc>
        <w:tc>
          <w:tcPr>
            <w:tcW w:w="2693" w:type="dxa"/>
          </w:tcPr>
          <w:p w:rsidR="0012595C" w:rsidRPr="0042645D" w:rsidRDefault="0012595C" w:rsidP="0012595C">
            <w:pPr>
              <w:spacing w:line="259" w:lineRule="auto"/>
              <w:ind w:left="456" w:hanging="158"/>
              <w:jc w:val="center"/>
              <w:rPr>
                <w:b/>
                <w:color w:val="auto"/>
              </w:rPr>
            </w:pPr>
            <w:r w:rsidRPr="0042645D">
              <w:rPr>
                <w:b/>
                <w:color w:val="auto"/>
              </w:rPr>
              <w:t>4</w:t>
            </w:r>
          </w:p>
        </w:tc>
      </w:tr>
      <w:tr w:rsidR="0042645D" w:rsidRPr="0042645D" w:rsidTr="00D415B0">
        <w:trPr>
          <w:trHeight w:val="502"/>
        </w:trPr>
        <w:tc>
          <w:tcPr>
            <w:tcW w:w="661" w:type="dxa"/>
          </w:tcPr>
          <w:p w:rsidR="0012595C" w:rsidRPr="0042645D" w:rsidRDefault="0012595C" w:rsidP="0012595C">
            <w:pPr>
              <w:spacing w:line="259" w:lineRule="auto"/>
              <w:ind w:left="101"/>
              <w:rPr>
                <w:color w:val="auto"/>
              </w:rPr>
            </w:pPr>
            <w:r w:rsidRPr="0042645D">
              <w:rPr>
                <w:color w:val="auto"/>
              </w:rPr>
              <w:t xml:space="preserve">1. </w:t>
            </w:r>
          </w:p>
        </w:tc>
        <w:tc>
          <w:tcPr>
            <w:tcW w:w="4409" w:type="dxa"/>
          </w:tcPr>
          <w:p w:rsidR="0012595C" w:rsidRPr="0042645D" w:rsidRDefault="0012595C" w:rsidP="0012595C">
            <w:pPr>
              <w:spacing w:line="259" w:lineRule="auto"/>
              <w:ind w:left="101"/>
              <w:rPr>
                <w:color w:val="auto"/>
              </w:rPr>
            </w:pPr>
            <w:r w:rsidRPr="0042645D">
              <w:rPr>
                <w:color w:val="auto"/>
              </w:rPr>
              <w:t xml:space="preserve">Застройка многоквартирными жилыми домами малой и средней этажности </w:t>
            </w:r>
          </w:p>
        </w:tc>
        <w:tc>
          <w:tcPr>
            <w:tcW w:w="1984" w:type="dxa"/>
          </w:tcPr>
          <w:p w:rsidR="0012595C" w:rsidRPr="0042645D" w:rsidRDefault="0012595C" w:rsidP="0012595C">
            <w:pPr>
              <w:spacing w:line="259" w:lineRule="auto"/>
              <w:ind w:left="80"/>
              <w:jc w:val="center"/>
              <w:rPr>
                <w:color w:val="auto"/>
              </w:rPr>
            </w:pPr>
            <w:r w:rsidRPr="0042645D">
              <w:rPr>
                <w:color w:val="auto"/>
              </w:rPr>
              <w:t xml:space="preserve">0,4 </w:t>
            </w:r>
          </w:p>
        </w:tc>
        <w:tc>
          <w:tcPr>
            <w:tcW w:w="2693" w:type="dxa"/>
          </w:tcPr>
          <w:p w:rsidR="0012595C" w:rsidRPr="0042645D" w:rsidRDefault="0012595C" w:rsidP="0012595C">
            <w:pPr>
              <w:spacing w:line="259" w:lineRule="auto"/>
              <w:ind w:left="78"/>
              <w:jc w:val="center"/>
              <w:rPr>
                <w:color w:val="auto"/>
              </w:rPr>
            </w:pPr>
            <w:r w:rsidRPr="0042645D">
              <w:rPr>
                <w:color w:val="auto"/>
              </w:rPr>
              <w:t xml:space="preserve">0,8 </w:t>
            </w:r>
          </w:p>
        </w:tc>
      </w:tr>
      <w:tr w:rsidR="0042645D" w:rsidRPr="0042645D" w:rsidTr="00D415B0">
        <w:trPr>
          <w:trHeight w:val="502"/>
        </w:trPr>
        <w:tc>
          <w:tcPr>
            <w:tcW w:w="661" w:type="dxa"/>
          </w:tcPr>
          <w:p w:rsidR="0012595C" w:rsidRPr="0042645D" w:rsidRDefault="0012595C" w:rsidP="0012595C">
            <w:pPr>
              <w:spacing w:line="259" w:lineRule="auto"/>
              <w:ind w:left="101"/>
              <w:rPr>
                <w:color w:val="auto"/>
              </w:rPr>
            </w:pPr>
            <w:r w:rsidRPr="0042645D">
              <w:rPr>
                <w:color w:val="auto"/>
              </w:rPr>
              <w:t xml:space="preserve">2. </w:t>
            </w:r>
          </w:p>
        </w:tc>
        <w:tc>
          <w:tcPr>
            <w:tcW w:w="4409" w:type="dxa"/>
          </w:tcPr>
          <w:p w:rsidR="0012595C" w:rsidRPr="0042645D" w:rsidRDefault="0012595C" w:rsidP="0012595C">
            <w:pPr>
              <w:spacing w:line="259" w:lineRule="auto"/>
              <w:ind w:left="101"/>
              <w:rPr>
                <w:color w:val="auto"/>
              </w:rPr>
            </w:pPr>
            <w:r w:rsidRPr="0042645D">
              <w:rPr>
                <w:color w:val="auto"/>
              </w:rPr>
              <w:t xml:space="preserve">Застройка блокированными жилыми домами с приквартирными земельными участками </w:t>
            </w:r>
          </w:p>
        </w:tc>
        <w:tc>
          <w:tcPr>
            <w:tcW w:w="1984" w:type="dxa"/>
          </w:tcPr>
          <w:p w:rsidR="0012595C" w:rsidRPr="0042645D" w:rsidRDefault="0012595C" w:rsidP="0012595C">
            <w:pPr>
              <w:spacing w:line="259" w:lineRule="auto"/>
              <w:ind w:left="80"/>
              <w:jc w:val="center"/>
              <w:rPr>
                <w:color w:val="auto"/>
              </w:rPr>
            </w:pPr>
            <w:r w:rsidRPr="0042645D">
              <w:rPr>
                <w:color w:val="auto"/>
              </w:rPr>
              <w:t xml:space="preserve">0,3 </w:t>
            </w:r>
          </w:p>
        </w:tc>
        <w:tc>
          <w:tcPr>
            <w:tcW w:w="2693" w:type="dxa"/>
          </w:tcPr>
          <w:p w:rsidR="0012595C" w:rsidRPr="0042645D" w:rsidRDefault="0012595C" w:rsidP="0012595C">
            <w:pPr>
              <w:spacing w:line="259" w:lineRule="auto"/>
              <w:ind w:left="78"/>
              <w:jc w:val="center"/>
              <w:rPr>
                <w:color w:val="auto"/>
              </w:rPr>
            </w:pPr>
            <w:r w:rsidRPr="0042645D">
              <w:rPr>
                <w:color w:val="auto"/>
              </w:rPr>
              <w:t xml:space="preserve">0,6 </w:t>
            </w:r>
          </w:p>
        </w:tc>
      </w:tr>
      <w:tr w:rsidR="0042645D" w:rsidRPr="0042645D" w:rsidTr="00D415B0">
        <w:trPr>
          <w:trHeight w:val="749"/>
        </w:trPr>
        <w:tc>
          <w:tcPr>
            <w:tcW w:w="661" w:type="dxa"/>
          </w:tcPr>
          <w:p w:rsidR="0012595C" w:rsidRPr="0042645D" w:rsidRDefault="0012595C" w:rsidP="0012595C">
            <w:pPr>
              <w:spacing w:line="259" w:lineRule="auto"/>
              <w:rPr>
                <w:color w:val="auto"/>
              </w:rPr>
            </w:pPr>
            <w:r w:rsidRPr="0042645D">
              <w:rPr>
                <w:color w:val="auto"/>
              </w:rPr>
              <w:t xml:space="preserve"> </w:t>
            </w:r>
          </w:p>
          <w:p w:rsidR="0012595C" w:rsidRPr="0042645D" w:rsidRDefault="0012595C" w:rsidP="0012595C">
            <w:pPr>
              <w:spacing w:line="259" w:lineRule="auto"/>
              <w:ind w:left="101"/>
              <w:rPr>
                <w:color w:val="auto"/>
              </w:rPr>
            </w:pPr>
            <w:r w:rsidRPr="0042645D">
              <w:rPr>
                <w:color w:val="auto"/>
              </w:rPr>
              <w:t xml:space="preserve">3. </w:t>
            </w:r>
          </w:p>
        </w:tc>
        <w:tc>
          <w:tcPr>
            <w:tcW w:w="4409" w:type="dxa"/>
          </w:tcPr>
          <w:p w:rsidR="0012595C" w:rsidRPr="0042645D" w:rsidRDefault="0012595C" w:rsidP="0012595C">
            <w:pPr>
              <w:spacing w:line="259" w:lineRule="auto"/>
              <w:ind w:left="101"/>
              <w:rPr>
                <w:color w:val="auto"/>
              </w:rPr>
            </w:pPr>
            <w:r w:rsidRPr="0042645D">
              <w:rPr>
                <w:color w:val="auto"/>
              </w:rPr>
              <w:t xml:space="preserve">Застройка одно-двухквартирными жилыми домами с приусадебными земельными участками </w:t>
            </w:r>
          </w:p>
        </w:tc>
        <w:tc>
          <w:tcPr>
            <w:tcW w:w="1984" w:type="dxa"/>
          </w:tcPr>
          <w:p w:rsidR="0012595C" w:rsidRPr="0042645D" w:rsidRDefault="0012595C" w:rsidP="0012595C">
            <w:pPr>
              <w:spacing w:line="259" w:lineRule="auto"/>
              <w:ind w:left="2"/>
              <w:rPr>
                <w:color w:val="auto"/>
              </w:rPr>
            </w:pPr>
            <w:r w:rsidRPr="0042645D">
              <w:rPr>
                <w:color w:val="auto"/>
              </w:rPr>
              <w:t xml:space="preserve"> </w:t>
            </w:r>
          </w:p>
          <w:p w:rsidR="0012595C" w:rsidRPr="0042645D" w:rsidRDefault="0012595C" w:rsidP="0012595C">
            <w:pPr>
              <w:spacing w:line="259" w:lineRule="auto"/>
              <w:ind w:left="80"/>
              <w:jc w:val="center"/>
              <w:rPr>
                <w:color w:val="auto"/>
              </w:rPr>
            </w:pPr>
            <w:r w:rsidRPr="0042645D">
              <w:rPr>
                <w:color w:val="auto"/>
              </w:rPr>
              <w:t xml:space="preserve">0,2 </w:t>
            </w:r>
          </w:p>
        </w:tc>
        <w:tc>
          <w:tcPr>
            <w:tcW w:w="2693" w:type="dxa"/>
          </w:tcPr>
          <w:p w:rsidR="0012595C" w:rsidRPr="0042645D" w:rsidRDefault="0012595C" w:rsidP="0012595C">
            <w:pPr>
              <w:spacing w:line="259" w:lineRule="auto"/>
              <w:ind w:left="2"/>
              <w:rPr>
                <w:color w:val="auto"/>
              </w:rPr>
            </w:pPr>
            <w:r w:rsidRPr="0042645D">
              <w:rPr>
                <w:color w:val="auto"/>
              </w:rPr>
              <w:t xml:space="preserve"> </w:t>
            </w:r>
          </w:p>
          <w:p w:rsidR="0012595C" w:rsidRPr="0042645D" w:rsidRDefault="0012595C" w:rsidP="0012595C">
            <w:pPr>
              <w:spacing w:line="259" w:lineRule="auto"/>
              <w:ind w:left="78"/>
              <w:jc w:val="center"/>
              <w:rPr>
                <w:color w:val="auto"/>
              </w:rPr>
            </w:pPr>
            <w:r w:rsidRPr="0042645D">
              <w:rPr>
                <w:color w:val="auto"/>
              </w:rPr>
              <w:t xml:space="preserve">0,4 </w:t>
            </w:r>
          </w:p>
        </w:tc>
      </w:tr>
      <w:tr w:rsidR="00C9456B" w:rsidRPr="0042645D" w:rsidTr="00B3353B">
        <w:trPr>
          <w:trHeight w:val="870"/>
        </w:trPr>
        <w:tc>
          <w:tcPr>
            <w:tcW w:w="9747" w:type="dxa"/>
            <w:gridSpan w:val="4"/>
          </w:tcPr>
          <w:p w:rsidR="00E600FF" w:rsidRPr="0042645D" w:rsidRDefault="0012595C" w:rsidP="0012595C">
            <w:pPr>
              <w:spacing w:line="241" w:lineRule="auto"/>
              <w:jc w:val="both"/>
              <w:rPr>
                <w:color w:val="auto"/>
                <w:sz w:val="20"/>
                <w:szCs w:val="20"/>
              </w:rPr>
            </w:pPr>
            <w:r w:rsidRPr="0042645D">
              <w:rPr>
                <w:color w:val="auto"/>
                <w:sz w:val="20"/>
                <w:szCs w:val="20"/>
              </w:rPr>
              <w:t xml:space="preserve">Примечания. </w:t>
            </w:r>
          </w:p>
          <w:p w:rsidR="0012595C" w:rsidRPr="0042645D" w:rsidRDefault="0012595C" w:rsidP="0012595C">
            <w:pPr>
              <w:spacing w:line="241" w:lineRule="auto"/>
              <w:jc w:val="both"/>
              <w:rPr>
                <w:color w:val="auto"/>
                <w:sz w:val="20"/>
                <w:szCs w:val="20"/>
              </w:rPr>
            </w:pPr>
            <w:r w:rsidRPr="0042645D">
              <w:rPr>
                <w:color w:val="auto"/>
                <w:sz w:val="20"/>
                <w:szCs w:val="20"/>
              </w:rPr>
              <w:t xml:space="preserve">1. Для жилых, общественно-деловых зон коэффициенты застройки и коэффициенты плотности застройки приведены для территории квартала (брутто) с учетом необходимых по расчету учреждений и предприятий обслуживания, гаражей; стоянок для автомобилей, зеленых насаждений, площадок и других объектов благоустройства. Для производственных зон указанные коэффициенты приведены   для кварталов производственной застройки, включающей один или несколько объектов. </w:t>
            </w:r>
          </w:p>
          <w:p w:rsidR="0012595C" w:rsidRPr="0042645D" w:rsidRDefault="0012595C" w:rsidP="00BA70C4">
            <w:pPr>
              <w:widowControl/>
              <w:numPr>
                <w:ilvl w:val="0"/>
                <w:numId w:val="42"/>
              </w:numPr>
              <w:tabs>
                <w:tab w:val="left" w:pos="284"/>
              </w:tabs>
              <w:spacing w:line="241" w:lineRule="auto"/>
              <w:ind w:left="0"/>
              <w:jc w:val="both"/>
              <w:rPr>
                <w:color w:val="auto"/>
                <w:sz w:val="20"/>
                <w:szCs w:val="20"/>
              </w:rPr>
            </w:pPr>
            <w:r w:rsidRPr="0042645D">
              <w:rPr>
                <w:color w:val="auto"/>
                <w:sz w:val="20"/>
                <w:szCs w:val="20"/>
              </w:rPr>
              <w:t xml:space="preserve">При подсчете коэффициентов плотности застройки площадь этажей определяется по внешним размерам здания. Учитываются только надземные этажи, включая мансардные. Подземные этажи зданий и сооружений не учитываются. Подземное сооружение не учитывается, если поверхность земли (надземная территория) над ним используется под озеленение, организацию площадок, автостоянок и другие виды благоустройства. </w:t>
            </w:r>
          </w:p>
          <w:p w:rsidR="0012595C" w:rsidRPr="0042645D" w:rsidRDefault="0012595C" w:rsidP="00BA70C4">
            <w:pPr>
              <w:widowControl/>
              <w:numPr>
                <w:ilvl w:val="0"/>
                <w:numId w:val="42"/>
              </w:numPr>
              <w:tabs>
                <w:tab w:val="left" w:pos="284"/>
              </w:tabs>
              <w:spacing w:line="259" w:lineRule="auto"/>
              <w:ind w:left="0"/>
              <w:jc w:val="both"/>
              <w:rPr>
                <w:color w:val="auto"/>
                <w:sz w:val="20"/>
                <w:szCs w:val="20"/>
              </w:rPr>
            </w:pPr>
            <w:r w:rsidRPr="0042645D">
              <w:rPr>
                <w:color w:val="auto"/>
                <w:sz w:val="20"/>
                <w:szCs w:val="20"/>
              </w:rPr>
              <w:t xml:space="preserve">Границами кварталов являются красные линии. </w:t>
            </w:r>
          </w:p>
          <w:p w:rsidR="0012595C" w:rsidRPr="0042645D" w:rsidRDefault="0012595C" w:rsidP="00BA70C4">
            <w:pPr>
              <w:widowControl/>
              <w:numPr>
                <w:ilvl w:val="0"/>
                <w:numId w:val="42"/>
              </w:numPr>
              <w:tabs>
                <w:tab w:val="left" w:pos="284"/>
              </w:tabs>
              <w:spacing w:line="259" w:lineRule="auto"/>
              <w:ind w:left="0"/>
              <w:jc w:val="both"/>
              <w:rPr>
                <w:color w:val="auto"/>
              </w:rPr>
            </w:pPr>
            <w:r w:rsidRPr="0042645D">
              <w:rPr>
                <w:color w:val="auto"/>
                <w:sz w:val="20"/>
                <w:szCs w:val="20"/>
              </w:rPr>
              <w:t xml:space="preserve">При реконструкции сложившихся кварталов жилых, общественно-деловых зон (включая надстройку этажей, мансард) необходимо предусматривать требуемый по расчету объем учреждений и предприятий </w:t>
            </w:r>
            <w:r w:rsidRPr="0042645D">
              <w:rPr>
                <w:color w:val="auto"/>
                <w:sz w:val="20"/>
                <w:szCs w:val="20"/>
              </w:rPr>
              <w:lastRenderedPageBreak/>
              <w:t>обслуживания для проживающего в этих кварталах населения. Допускается учитывать имеющиеся в соседних кварталах учреждения обслуживания при соблюдении нормативных радиусов их доступности (кроме дошкольных учреждений и начальных школ). В условиях реконструкции существующей застройки плотность застройки допускается повышать, но не более чем на 15% при соблюдении санитарно- гигиенических и противопожарных норм.</w:t>
            </w:r>
            <w:r w:rsidRPr="0042645D">
              <w:rPr>
                <w:color w:val="auto"/>
              </w:rPr>
              <w:t xml:space="preserve"> </w:t>
            </w:r>
          </w:p>
        </w:tc>
      </w:tr>
    </w:tbl>
    <w:p w:rsidR="00E600FF" w:rsidRPr="0042645D" w:rsidRDefault="00E600FF" w:rsidP="00E600FF">
      <w:pPr>
        <w:widowControl/>
        <w:tabs>
          <w:tab w:val="left" w:pos="993"/>
        </w:tabs>
        <w:spacing w:after="6" w:line="247" w:lineRule="auto"/>
        <w:ind w:left="709" w:right="10"/>
        <w:jc w:val="both"/>
        <w:rPr>
          <w:color w:val="auto"/>
        </w:rPr>
      </w:pPr>
    </w:p>
    <w:p w:rsidR="0012595C" w:rsidRPr="0042645D" w:rsidRDefault="0012595C" w:rsidP="00BA70C4">
      <w:pPr>
        <w:widowControl/>
        <w:numPr>
          <w:ilvl w:val="0"/>
          <w:numId w:val="43"/>
        </w:numPr>
        <w:tabs>
          <w:tab w:val="left" w:pos="993"/>
        </w:tabs>
        <w:spacing w:after="6" w:line="247" w:lineRule="auto"/>
        <w:ind w:left="0" w:right="10" w:firstLine="709"/>
        <w:jc w:val="both"/>
        <w:rPr>
          <w:color w:val="auto"/>
        </w:rPr>
      </w:pPr>
      <w:r w:rsidRPr="0042645D">
        <w:rPr>
          <w:color w:val="auto"/>
        </w:rPr>
        <w:t xml:space="preserve">На территории участка жилой застройки допускается размещение в нижних этажах жилого дома встроенно-пристроенных нежилых объектов при условии, если предусматриваются: </w:t>
      </w:r>
    </w:p>
    <w:p w:rsidR="0012595C" w:rsidRPr="0042645D" w:rsidRDefault="0012595C" w:rsidP="00BA70C4">
      <w:pPr>
        <w:widowControl/>
        <w:numPr>
          <w:ilvl w:val="1"/>
          <w:numId w:val="43"/>
        </w:numPr>
        <w:tabs>
          <w:tab w:val="left" w:pos="993"/>
        </w:tabs>
        <w:spacing w:after="6" w:line="247" w:lineRule="auto"/>
        <w:ind w:left="0" w:right="10" w:firstLine="709"/>
        <w:jc w:val="both"/>
        <w:rPr>
          <w:color w:val="auto"/>
        </w:rPr>
      </w:pPr>
      <w:r w:rsidRPr="0042645D">
        <w:rPr>
          <w:color w:val="auto"/>
        </w:rPr>
        <w:t xml:space="preserve">обособленные от жилой территории входы для посетителей; </w:t>
      </w:r>
    </w:p>
    <w:p w:rsidR="0012595C" w:rsidRPr="0042645D" w:rsidRDefault="0012595C" w:rsidP="00BA70C4">
      <w:pPr>
        <w:widowControl/>
        <w:numPr>
          <w:ilvl w:val="1"/>
          <w:numId w:val="43"/>
        </w:numPr>
        <w:tabs>
          <w:tab w:val="left" w:pos="993"/>
        </w:tabs>
        <w:spacing w:after="6" w:line="247" w:lineRule="auto"/>
        <w:ind w:left="0" w:right="10" w:firstLine="709"/>
        <w:jc w:val="both"/>
        <w:rPr>
          <w:color w:val="auto"/>
        </w:rPr>
      </w:pPr>
      <w:r w:rsidRPr="0042645D">
        <w:rPr>
          <w:color w:val="auto"/>
        </w:rPr>
        <w:t xml:space="preserve">обособленные подъезды и площадки для парковки автомобилей, обслуживающих встроенный объект; самостоятельные шахты для вентиляции; </w:t>
      </w:r>
    </w:p>
    <w:p w:rsidR="0012595C" w:rsidRPr="0042645D" w:rsidRDefault="0012595C" w:rsidP="00BA70C4">
      <w:pPr>
        <w:widowControl/>
        <w:numPr>
          <w:ilvl w:val="1"/>
          <w:numId w:val="43"/>
        </w:numPr>
        <w:tabs>
          <w:tab w:val="left" w:pos="993"/>
        </w:tabs>
        <w:spacing w:after="6" w:line="247" w:lineRule="auto"/>
        <w:ind w:left="0" w:right="10" w:firstLine="709"/>
        <w:jc w:val="both"/>
        <w:rPr>
          <w:color w:val="auto"/>
        </w:rPr>
      </w:pPr>
      <w:r w:rsidRPr="0042645D">
        <w:rPr>
          <w:color w:val="auto"/>
        </w:rPr>
        <w:t xml:space="preserve">отделение нежилых помещений от жилых противопожарными, звукоизолирующими перекрытиями и перегородками; </w:t>
      </w:r>
    </w:p>
    <w:p w:rsidR="0012595C" w:rsidRPr="0042645D" w:rsidRDefault="0012595C" w:rsidP="00BA70C4">
      <w:pPr>
        <w:widowControl/>
        <w:numPr>
          <w:ilvl w:val="1"/>
          <w:numId w:val="43"/>
        </w:numPr>
        <w:tabs>
          <w:tab w:val="left" w:pos="993"/>
        </w:tabs>
        <w:spacing w:after="6" w:line="247" w:lineRule="auto"/>
        <w:ind w:left="0" w:right="10" w:firstLine="709"/>
        <w:jc w:val="both"/>
        <w:rPr>
          <w:color w:val="auto"/>
        </w:rPr>
      </w:pPr>
      <w:r w:rsidRPr="0042645D">
        <w:rPr>
          <w:color w:val="auto"/>
        </w:rPr>
        <w:t xml:space="preserve">индивидуальные системы инженерного обеспечения встроенных помещений. </w:t>
      </w:r>
    </w:p>
    <w:p w:rsidR="0012595C" w:rsidRPr="0042645D" w:rsidRDefault="0012595C" w:rsidP="00BA70C4">
      <w:pPr>
        <w:widowControl/>
        <w:numPr>
          <w:ilvl w:val="0"/>
          <w:numId w:val="43"/>
        </w:numPr>
        <w:tabs>
          <w:tab w:val="left" w:pos="993"/>
        </w:tabs>
        <w:spacing w:after="6" w:line="247" w:lineRule="auto"/>
        <w:ind w:left="0" w:right="10" w:firstLine="709"/>
        <w:jc w:val="both"/>
        <w:rPr>
          <w:color w:val="auto"/>
        </w:rPr>
      </w:pPr>
      <w:r w:rsidRPr="0042645D">
        <w:rPr>
          <w:color w:val="auto"/>
        </w:rPr>
        <w:t xml:space="preserve">Расстояния между жилыми, жилыми и общественными зданиями следует принимать на основе расчетов инсоляции и освещенности согласно требованиям раздела 14 Свода правил </w:t>
      </w:r>
      <w:r w:rsidR="005B77AC" w:rsidRPr="0042645D">
        <w:rPr>
          <w:color w:val="auto"/>
        </w:rPr>
        <w:t>«</w:t>
      </w:r>
      <w:r w:rsidRPr="0042645D">
        <w:rPr>
          <w:color w:val="auto"/>
        </w:rPr>
        <w:t>Градостроительство. Планировка и застройка городских и сельских поселений. Актуализированная редакция СНиП 2.07.01-89*</w:t>
      </w:r>
      <w:r w:rsidR="005B77AC" w:rsidRPr="0042645D">
        <w:rPr>
          <w:color w:val="auto"/>
        </w:rPr>
        <w:t>»</w:t>
      </w:r>
      <w:r w:rsidRPr="0042645D">
        <w:rPr>
          <w:color w:val="auto"/>
        </w:rPr>
        <w:t xml:space="preserve">. СП 42.13330.2011, нормами освещенности, приведенными в СП 52.13330, противопожарными требованиями Технического регламента о требованиях пожарной безопасности (Федеральный закон от 22 июля 2008 г. № 123-ФЗ). </w:t>
      </w:r>
    </w:p>
    <w:p w:rsidR="0012595C" w:rsidRPr="0042645D" w:rsidRDefault="0012595C" w:rsidP="00BA70C4">
      <w:pPr>
        <w:widowControl/>
        <w:numPr>
          <w:ilvl w:val="0"/>
          <w:numId w:val="43"/>
        </w:numPr>
        <w:tabs>
          <w:tab w:val="left" w:pos="993"/>
        </w:tabs>
        <w:spacing w:after="6" w:line="247" w:lineRule="auto"/>
        <w:ind w:left="0" w:right="10" w:firstLine="709"/>
        <w:jc w:val="both"/>
        <w:rPr>
          <w:color w:val="auto"/>
        </w:rPr>
      </w:pPr>
      <w:r w:rsidRPr="0042645D">
        <w:rPr>
          <w:color w:val="auto"/>
        </w:rPr>
        <w:t xml:space="preserve">Доля встроенного нежилого фонда в общем объеме фонда на участке жилой застройки не должна превышать 20 %. </w:t>
      </w:r>
    </w:p>
    <w:p w:rsidR="00BC4114" w:rsidRPr="0042645D" w:rsidRDefault="0012595C" w:rsidP="00BA70C4">
      <w:pPr>
        <w:widowControl/>
        <w:numPr>
          <w:ilvl w:val="0"/>
          <w:numId w:val="43"/>
        </w:numPr>
        <w:tabs>
          <w:tab w:val="left" w:pos="993"/>
        </w:tabs>
        <w:spacing w:after="6" w:line="247" w:lineRule="auto"/>
        <w:ind w:left="0" w:right="10" w:firstLine="709"/>
        <w:jc w:val="both"/>
        <w:rPr>
          <w:color w:val="auto"/>
        </w:rPr>
      </w:pPr>
      <w:r w:rsidRPr="0042645D">
        <w:rPr>
          <w:color w:val="auto"/>
        </w:rPr>
        <w:t xml:space="preserve">Размеры приусадебных и приквартирных участков принимаются в соответствии Сводом правил </w:t>
      </w:r>
      <w:r w:rsidR="005B77AC" w:rsidRPr="0042645D">
        <w:rPr>
          <w:color w:val="auto"/>
        </w:rPr>
        <w:t>«</w:t>
      </w:r>
      <w:r w:rsidRPr="0042645D">
        <w:rPr>
          <w:color w:val="auto"/>
        </w:rPr>
        <w:t>Градостроительство. Планировка и застройка городских и сельских поселений. Актуализированная редакция СНиП 2.07.01-89*</w:t>
      </w:r>
      <w:r w:rsidR="005B77AC" w:rsidRPr="0042645D">
        <w:rPr>
          <w:color w:val="auto"/>
        </w:rPr>
        <w:t>»</w:t>
      </w:r>
      <w:r w:rsidRPr="0042645D">
        <w:rPr>
          <w:color w:val="auto"/>
        </w:rPr>
        <w:t>. СП 42.13330.2011, Приложение Д: рекомендуемые размеры земельных участков, выделяемых около жилых домов на индивидуальный дом или квартиру 400 - 600 м</w:t>
      </w:r>
      <w:r w:rsidRPr="0042645D">
        <w:rPr>
          <w:color w:val="auto"/>
          <w:vertAlign w:val="superscript"/>
        </w:rPr>
        <w:t xml:space="preserve">2 </w:t>
      </w:r>
      <w:r w:rsidRPr="0042645D">
        <w:rPr>
          <w:color w:val="auto"/>
        </w:rPr>
        <w:t>и более (включая площадь застройки) - при одно-, двухквартирных одно-, двухэтажных домах в застройке усадебного типа; 200 - 400 м</w:t>
      </w:r>
      <w:r w:rsidRPr="0042645D">
        <w:rPr>
          <w:color w:val="auto"/>
          <w:vertAlign w:val="superscript"/>
        </w:rPr>
        <w:t xml:space="preserve">2 </w:t>
      </w:r>
      <w:r w:rsidRPr="0042645D">
        <w:rPr>
          <w:color w:val="auto"/>
        </w:rPr>
        <w:t>(включая площадь застройки) - при одно-, двух- или четырехквартирных одно-, двухэтажных домах в застройке коттеджного типа; 60 - 100 м</w:t>
      </w:r>
      <w:r w:rsidRPr="0042645D">
        <w:rPr>
          <w:color w:val="auto"/>
          <w:vertAlign w:val="superscript"/>
        </w:rPr>
        <w:t xml:space="preserve">2 </w:t>
      </w:r>
      <w:r w:rsidRPr="0042645D">
        <w:rPr>
          <w:color w:val="auto"/>
        </w:rPr>
        <w:t>(без площади застройки) - при многоквартирных одно-, двух-, трехэтажных домах в застройке блокированного типа; 30 - 60 м</w:t>
      </w:r>
      <w:r w:rsidRPr="0042645D">
        <w:rPr>
          <w:color w:val="auto"/>
          <w:vertAlign w:val="superscript"/>
        </w:rPr>
        <w:t xml:space="preserve">2 </w:t>
      </w:r>
      <w:r w:rsidRPr="0042645D">
        <w:rPr>
          <w:color w:val="auto"/>
        </w:rPr>
        <w:t xml:space="preserve">(без площади застройки) - при многоквартирных одно-, двух-, трехэтажных блокированных домах или 2-, 3-, 4 -этажных домах сложной объемно-пространственной структуры (в том числе только для квартир первых этажей). </w:t>
      </w:r>
    </w:p>
    <w:p w:rsidR="00B97BAF" w:rsidRPr="0042645D" w:rsidRDefault="00BC4114" w:rsidP="00BA70C4">
      <w:pPr>
        <w:widowControl/>
        <w:numPr>
          <w:ilvl w:val="0"/>
          <w:numId w:val="43"/>
        </w:numPr>
        <w:tabs>
          <w:tab w:val="left" w:pos="993"/>
        </w:tabs>
        <w:spacing w:after="6" w:line="247" w:lineRule="auto"/>
        <w:ind w:left="0" w:right="10" w:firstLine="709"/>
        <w:jc w:val="both"/>
        <w:rPr>
          <w:color w:val="auto"/>
        </w:rPr>
      </w:pPr>
      <w:r w:rsidRPr="0042645D">
        <w:rPr>
          <w:color w:val="auto"/>
          <w:lang w:bidi="ar-SA"/>
        </w:rPr>
        <w:t>Предельные (минимальные и максимальные) размеры земельных</w:t>
      </w:r>
      <w:r w:rsidRPr="0042645D">
        <w:rPr>
          <w:color w:val="auto"/>
        </w:rPr>
        <w:t xml:space="preserve"> </w:t>
      </w:r>
      <w:r w:rsidRPr="0042645D">
        <w:rPr>
          <w:color w:val="auto"/>
          <w:lang w:bidi="ar-SA"/>
        </w:rPr>
        <w:t>участков, предоставляемых гражданам в собственность бесплатно,</w:t>
      </w:r>
      <w:r w:rsidR="0012595C" w:rsidRPr="0042645D">
        <w:rPr>
          <w:color w:val="auto"/>
        </w:rPr>
        <w:t xml:space="preserve"> </w:t>
      </w:r>
      <w:r w:rsidRPr="0042645D">
        <w:rPr>
          <w:color w:val="auto"/>
        </w:rPr>
        <w:t>устанавливаются</w:t>
      </w:r>
      <w:r w:rsidR="0012595C" w:rsidRPr="0042645D">
        <w:rPr>
          <w:color w:val="auto"/>
        </w:rPr>
        <w:t xml:space="preserve"> в соответствии с </w:t>
      </w:r>
      <w:r w:rsidR="00D308DD" w:rsidRPr="0042645D">
        <w:rPr>
          <w:color w:val="auto"/>
        </w:rPr>
        <w:t>Законом Республики Мордовия</w:t>
      </w:r>
      <w:r w:rsidR="00722EF9" w:rsidRPr="0042645D">
        <w:rPr>
          <w:color w:val="auto"/>
        </w:rPr>
        <w:t xml:space="preserve"> </w:t>
      </w:r>
      <w:r w:rsidR="0012595C" w:rsidRPr="0042645D">
        <w:rPr>
          <w:color w:val="auto"/>
        </w:rPr>
        <w:t xml:space="preserve">от </w:t>
      </w:r>
      <w:r w:rsidR="00D308DD" w:rsidRPr="0042645D">
        <w:rPr>
          <w:color w:val="auto"/>
        </w:rPr>
        <w:t>12.03.2009</w:t>
      </w:r>
      <w:r w:rsidR="0012595C" w:rsidRPr="0042645D">
        <w:rPr>
          <w:color w:val="auto"/>
        </w:rPr>
        <w:t xml:space="preserve"> №</w:t>
      </w:r>
      <w:r w:rsidR="005B77AC" w:rsidRPr="0042645D">
        <w:rPr>
          <w:color w:val="auto"/>
        </w:rPr>
        <w:t xml:space="preserve"> </w:t>
      </w:r>
      <w:r w:rsidR="00D308DD" w:rsidRPr="0042645D">
        <w:rPr>
          <w:color w:val="auto"/>
        </w:rPr>
        <w:t>23-З</w:t>
      </w:r>
      <w:r w:rsidR="0012595C" w:rsidRPr="0042645D">
        <w:rPr>
          <w:color w:val="auto"/>
        </w:rPr>
        <w:t xml:space="preserve"> </w:t>
      </w:r>
      <w:r w:rsidR="005B77AC" w:rsidRPr="0042645D">
        <w:rPr>
          <w:color w:val="auto"/>
        </w:rPr>
        <w:t>«</w:t>
      </w:r>
      <w:r w:rsidRPr="0042645D">
        <w:rPr>
          <w:color w:val="auto"/>
        </w:rPr>
        <w:t>О регулировании земельных отношений на территории Республики Мордовия</w:t>
      </w:r>
      <w:r w:rsidR="005B77AC" w:rsidRPr="0042645D">
        <w:rPr>
          <w:color w:val="auto"/>
        </w:rPr>
        <w:t>»</w:t>
      </w:r>
      <w:r w:rsidR="0012595C" w:rsidRPr="0042645D">
        <w:rPr>
          <w:color w:val="auto"/>
        </w:rPr>
        <w:t>: для ведения личного подсобного хозяй</w:t>
      </w:r>
      <w:r w:rsidRPr="0042645D">
        <w:rPr>
          <w:color w:val="auto"/>
        </w:rPr>
        <w:t>ства 0,10-0,30</w:t>
      </w:r>
      <w:r w:rsidR="0012595C" w:rsidRPr="0042645D">
        <w:rPr>
          <w:color w:val="auto"/>
        </w:rPr>
        <w:t xml:space="preserve"> га; для индивидуального жилищного строительства: </w:t>
      </w:r>
      <w:r w:rsidRPr="0042645D">
        <w:rPr>
          <w:color w:val="auto"/>
        </w:rPr>
        <w:t>0,10-0,30</w:t>
      </w:r>
      <w:r w:rsidR="0012595C" w:rsidRPr="0042645D">
        <w:rPr>
          <w:color w:val="auto"/>
        </w:rPr>
        <w:t xml:space="preserve"> га. </w:t>
      </w:r>
    </w:p>
    <w:p w:rsidR="00B97BAF" w:rsidRPr="0042645D" w:rsidRDefault="0012595C" w:rsidP="00BA70C4">
      <w:pPr>
        <w:widowControl/>
        <w:numPr>
          <w:ilvl w:val="0"/>
          <w:numId w:val="43"/>
        </w:numPr>
        <w:tabs>
          <w:tab w:val="left" w:pos="993"/>
        </w:tabs>
        <w:spacing w:after="6" w:line="247" w:lineRule="auto"/>
        <w:ind w:left="0" w:right="10" w:firstLine="709"/>
        <w:jc w:val="both"/>
        <w:rPr>
          <w:color w:val="auto"/>
        </w:rPr>
      </w:pPr>
      <w:r w:rsidRPr="0042645D">
        <w:rPr>
          <w:color w:val="auto"/>
        </w:rPr>
        <w:t xml:space="preserve">Размеры земельных участков учреждений и предприятий обслуживания принимаются в соответствии со Сводом правил </w:t>
      </w:r>
      <w:r w:rsidR="005B77AC" w:rsidRPr="0042645D">
        <w:rPr>
          <w:color w:val="auto"/>
        </w:rPr>
        <w:t>«</w:t>
      </w:r>
      <w:r w:rsidRPr="0042645D">
        <w:rPr>
          <w:color w:val="auto"/>
        </w:rPr>
        <w:t>Градостроительство. Планировка и застройка городских и сельских поселений. Актуализированная редакция СНиП 2.07.01-89*</w:t>
      </w:r>
      <w:r w:rsidR="005B77AC" w:rsidRPr="0042645D">
        <w:rPr>
          <w:color w:val="auto"/>
        </w:rPr>
        <w:t>»</w:t>
      </w:r>
      <w:r w:rsidRPr="0042645D">
        <w:rPr>
          <w:color w:val="auto"/>
        </w:rPr>
        <w:t xml:space="preserve">. СП 42.13330.2011, Приложение Ж. </w:t>
      </w:r>
      <w:r w:rsidR="005B77AC" w:rsidRPr="0042645D">
        <w:rPr>
          <w:color w:val="auto"/>
        </w:rPr>
        <w:t>«</w:t>
      </w:r>
      <w:r w:rsidRPr="0042645D">
        <w:rPr>
          <w:color w:val="auto"/>
        </w:rPr>
        <w:t>Нормы расчета учреждений и предприятий обслуживания и размеры их земельных участков</w:t>
      </w:r>
      <w:r w:rsidR="005B77AC" w:rsidRPr="0042645D">
        <w:rPr>
          <w:color w:val="auto"/>
        </w:rPr>
        <w:t>»</w:t>
      </w:r>
      <w:r w:rsidRPr="0042645D">
        <w:rPr>
          <w:color w:val="auto"/>
        </w:rPr>
        <w:t xml:space="preserve">. </w:t>
      </w:r>
    </w:p>
    <w:p w:rsidR="00B97BAF" w:rsidRPr="0042645D" w:rsidRDefault="0012595C" w:rsidP="00BA70C4">
      <w:pPr>
        <w:widowControl/>
        <w:numPr>
          <w:ilvl w:val="0"/>
          <w:numId w:val="43"/>
        </w:numPr>
        <w:tabs>
          <w:tab w:val="left" w:pos="993"/>
        </w:tabs>
        <w:spacing w:after="6" w:line="247" w:lineRule="auto"/>
        <w:ind w:left="0" w:right="10" w:firstLine="709"/>
        <w:jc w:val="both"/>
        <w:rPr>
          <w:color w:val="auto"/>
        </w:rPr>
      </w:pPr>
      <w:r w:rsidRPr="0042645D">
        <w:rPr>
          <w:color w:val="auto"/>
        </w:rPr>
        <w:t xml:space="preserve">Предельные размеры земельных участков и предельные параметры разрешенного строительства, реконструкции объектов капитального строительства для территориальных </w:t>
      </w:r>
      <w:r w:rsidRPr="0042645D">
        <w:rPr>
          <w:color w:val="auto"/>
        </w:rPr>
        <w:lastRenderedPageBreak/>
        <w:t xml:space="preserve">зон, не приведенные в настоящих Правилах, определяются в соответствии со Сводом правил </w:t>
      </w:r>
      <w:r w:rsidR="00D308DD" w:rsidRPr="0042645D">
        <w:rPr>
          <w:color w:val="auto"/>
        </w:rPr>
        <w:t xml:space="preserve"> </w:t>
      </w:r>
      <w:r w:rsidR="005B77AC" w:rsidRPr="0042645D">
        <w:rPr>
          <w:color w:val="auto"/>
        </w:rPr>
        <w:t>«</w:t>
      </w:r>
      <w:r w:rsidRPr="0042645D">
        <w:rPr>
          <w:color w:val="auto"/>
        </w:rPr>
        <w:t>Градостроительство. Планировка и застройка городских и сельских поселений. Актуализированная редакция СНиП 2.07.01-89*</w:t>
      </w:r>
      <w:r w:rsidR="005B77AC" w:rsidRPr="0042645D">
        <w:rPr>
          <w:color w:val="auto"/>
        </w:rPr>
        <w:t>»</w:t>
      </w:r>
      <w:r w:rsidRPr="0042645D">
        <w:rPr>
          <w:color w:val="auto"/>
        </w:rPr>
        <w:t>. СП 42.13330.2011, другими действующими нормативными документами, а так</w:t>
      </w:r>
      <w:r w:rsidR="00B97BAF" w:rsidRPr="0042645D">
        <w:rPr>
          <w:color w:val="auto"/>
        </w:rPr>
        <w:t>же заданиями на проектирование.</w:t>
      </w:r>
    </w:p>
    <w:p w:rsidR="00B97BAF" w:rsidRPr="0042645D" w:rsidRDefault="0012595C" w:rsidP="00BA70C4">
      <w:pPr>
        <w:widowControl/>
        <w:numPr>
          <w:ilvl w:val="0"/>
          <w:numId w:val="43"/>
        </w:numPr>
        <w:tabs>
          <w:tab w:val="left" w:pos="993"/>
        </w:tabs>
        <w:spacing w:after="6" w:line="247" w:lineRule="auto"/>
        <w:ind w:left="0" w:right="10" w:firstLine="709"/>
        <w:jc w:val="both"/>
        <w:rPr>
          <w:color w:val="auto"/>
        </w:rPr>
      </w:pPr>
      <w:r w:rsidRPr="0042645D">
        <w:rPr>
          <w:color w:val="auto"/>
        </w:rPr>
        <w:t xml:space="preserve">Объекты, предназначенные для обеспечения функционирования и нормальной эксплуатации объектов недвижимости - инженерно-технические объекты, сооружения и коммуникации (электро-, водо-, газообеспечение, канализование, телефонизация и т.д.), объекты и предприятия связи, общественные туалеты, объекты санитарной очистки территории, объекты инженерной защиты населения от ЧС могут размещаться в составе всех территориальных зон при соблюдении нормативных разрывов с прочими объектами капитального строительства. </w:t>
      </w:r>
    </w:p>
    <w:p w:rsidR="00B97BAF" w:rsidRPr="0042645D" w:rsidRDefault="0012595C" w:rsidP="00BA70C4">
      <w:pPr>
        <w:widowControl/>
        <w:numPr>
          <w:ilvl w:val="0"/>
          <w:numId w:val="43"/>
        </w:numPr>
        <w:tabs>
          <w:tab w:val="left" w:pos="1134"/>
        </w:tabs>
        <w:spacing w:after="6" w:line="247" w:lineRule="auto"/>
        <w:ind w:left="0" w:right="10" w:firstLine="709"/>
        <w:jc w:val="both"/>
        <w:rPr>
          <w:color w:val="auto"/>
        </w:rPr>
      </w:pPr>
      <w:r w:rsidRPr="0042645D">
        <w:rPr>
          <w:color w:val="auto"/>
        </w:rPr>
        <w:t xml:space="preserve">Площадь озелененной территории квартала (микрорайона) многоквартирной застройки жилой зоны (без учета участков школ и детских дошкольных учреждений) должна составлять не менее 25% площади территории квартала. </w:t>
      </w:r>
    </w:p>
    <w:p w:rsidR="00B97BAF" w:rsidRPr="0042645D" w:rsidRDefault="0012595C" w:rsidP="00B97BAF">
      <w:pPr>
        <w:widowControl/>
        <w:tabs>
          <w:tab w:val="left" w:pos="1134"/>
        </w:tabs>
        <w:spacing w:after="6" w:line="247" w:lineRule="auto"/>
        <w:ind w:right="10" w:firstLine="709"/>
        <w:jc w:val="both"/>
        <w:rPr>
          <w:color w:val="auto"/>
        </w:rPr>
      </w:pPr>
      <w:r w:rsidRPr="0042645D">
        <w:rPr>
          <w:color w:val="auto"/>
        </w:rPr>
        <w:t xml:space="preserve">Примечание. В площадь отдельных участков озелененной территории включаются площадки для отдыха, для игр детей, пешеходные дорожки, если они занимают не более 30% общей площади участка. </w:t>
      </w:r>
    </w:p>
    <w:p w:rsidR="0012595C" w:rsidRPr="0042645D" w:rsidRDefault="0012595C" w:rsidP="00BA70C4">
      <w:pPr>
        <w:widowControl/>
        <w:numPr>
          <w:ilvl w:val="0"/>
          <w:numId w:val="43"/>
        </w:numPr>
        <w:tabs>
          <w:tab w:val="left" w:pos="1134"/>
        </w:tabs>
        <w:spacing w:after="6" w:line="247" w:lineRule="auto"/>
        <w:ind w:left="0" w:right="10" w:firstLine="709"/>
        <w:jc w:val="both"/>
        <w:rPr>
          <w:color w:val="auto"/>
        </w:rPr>
      </w:pPr>
      <w:r w:rsidRPr="0042645D">
        <w:rPr>
          <w:color w:val="auto"/>
        </w:rPr>
        <w:t>Нормы расчета стоянок и гаражей для временного хранения легковых автомобилей, располагающихся на земельных участках в качестве вспомогательных видов разрешенного использования, приведены в нижеследующей таблице:</w:t>
      </w:r>
    </w:p>
    <w:p w:rsidR="0012595C" w:rsidRPr="0042645D" w:rsidRDefault="0012595C" w:rsidP="0012595C">
      <w:pPr>
        <w:pStyle w:val="af0"/>
        <w:keepNext/>
        <w:rPr>
          <w:color w:val="auto"/>
        </w:rPr>
      </w:pPr>
    </w:p>
    <w:tbl>
      <w:tblPr>
        <w:tblStyle w:val="ae"/>
        <w:tblW w:w="9747" w:type="dxa"/>
        <w:tblLook w:val="04A0" w:firstRow="1" w:lastRow="0" w:firstColumn="1" w:lastColumn="0" w:noHBand="0" w:noVBand="1"/>
      </w:tblPr>
      <w:tblGrid>
        <w:gridCol w:w="488"/>
        <w:gridCol w:w="4723"/>
        <w:gridCol w:w="2237"/>
        <w:gridCol w:w="2299"/>
      </w:tblGrid>
      <w:tr w:rsidR="0042645D" w:rsidRPr="0042645D" w:rsidTr="00D415B0">
        <w:trPr>
          <w:trHeight w:val="905"/>
          <w:tblHeader/>
        </w:trPr>
        <w:tc>
          <w:tcPr>
            <w:tcW w:w="488" w:type="dxa"/>
            <w:vAlign w:val="center"/>
          </w:tcPr>
          <w:p w:rsidR="0012595C" w:rsidRPr="0042645D" w:rsidRDefault="0012595C" w:rsidP="0012595C">
            <w:pPr>
              <w:widowControl/>
              <w:spacing w:line="259" w:lineRule="auto"/>
              <w:ind w:right="-72"/>
              <w:jc w:val="center"/>
              <w:rPr>
                <w:b/>
                <w:color w:val="auto"/>
                <w:lang w:bidi="ar-SA"/>
              </w:rPr>
            </w:pPr>
            <w:r w:rsidRPr="0042645D">
              <w:rPr>
                <w:b/>
                <w:color w:val="auto"/>
                <w:lang w:bidi="ar-SA"/>
              </w:rPr>
              <w:t>№ п/п</w:t>
            </w:r>
          </w:p>
        </w:tc>
        <w:tc>
          <w:tcPr>
            <w:tcW w:w="4723" w:type="dxa"/>
            <w:vAlign w:val="center"/>
          </w:tcPr>
          <w:p w:rsidR="0012595C" w:rsidRPr="0042645D" w:rsidRDefault="0012595C" w:rsidP="0012595C">
            <w:pPr>
              <w:widowControl/>
              <w:spacing w:line="259" w:lineRule="auto"/>
              <w:ind w:right="-72"/>
              <w:jc w:val="center"/>
              <w:rPr>
                <w:b/>
                <w:color w:val="auto"/>
                <w:lang w:bidi="ar-SA"/>
              </w:rPr>
            </w:pPr>
            <w:r w:rsidRPr="0042645D">
              <w:rPr>
                <w:b/>
                <w:color w:val="auto"/>
                <w:lang w:bidi="ar-SA"/>
              </w:rPr>
              <w:t>Основные и условно разрешенные виды использования земельных участков</w:t>
            </w:r>
          </w:p>
        </w:tc>
        <w:tc>
          <w:tcPr>
            <w:tcW w:w="2237" w:type="dxa"/>
            <w:vAlign w:val="center"/>
          </w:tcPr>
          <w:p w:rsidR="0012595C" w:rsidRPr="0042645D" w:rsidRDefault="0012595C" w:rsidP="0012595C">
            <w:pPr>
              <w:widowControl/>
              <w:spacing w:line="259" w:lineRule="auto"/>
              <w:ind w:right="-72"/>
              <w:jc w:val="center"/>
              <w:rPr>
                <w:b/>
                <w:color w:val="auto"/>
                <w:lang w:bidi="ar-SA"/>
              </w:rPr>
            </w:pPr>
            <w:r w:rsidRPr="0042645D">
              <w:rPr>
                <w:b/>
                <w:color w:val="auto"/>
                <w:lang w:bidi="ar-SA"/>
              </w:rPr>
              <w:t>Расчетные единицы</w:t>
            </w:r>
          </w:p>
        </w:tc>
        <w:tc>
          <w:tcPr>
            <w:tcW w:w="2299" w:type="dxa"/>
            <w:vAlign w:val="center"/>
          </w:tcPr>
          <w:p w:rsidR="0012595C" w:rsidRPr="0042645D" w:rsidRDefault="0012595C" w:rsidP="0012595C">
            <w:pPr>
              <w:widowControl/>
              <w:spacing w:after="1" w:line="242" w:lineRule="auto"/>
              <w:ind w:right="-72"/>
              <w:jc w:val="center"/>
              <w:rPr>
                <w:b/>
                <w:color w:val="auto"/>
                <w:lang w:bidi="ar-SA"/>
              </w:rPr>
            </w:pPr>
            <w:r w:rsidRPr="0042645D">
              <w:rPr>
                <w:b/>
                <w:color w:val="auto"/>
                <w:lang w:bidi="ar-SA"/>
              </w:rPr>
              <w:t xml:space="preserve">Число </w:t>
            </w:r>
          </w:p>
          <w:p w:rsidR="0012595C" w:rsidRPr="0042645D" w:rsidRDefault="0012595C" w:rsidP="0012595C">
            <w:pPr>
              <w:widowControl/>
              <w:spacing w:after="1" w:line="242" w:lineRule="auto"/>
              <w:ind w:right="-72"/>
              <w:jc w:val="center"/>
              <w:rPr>
                <w:b/>
                <w:color w:val="auto"/>
                <w:lang w:bidi="ar-SA"/>
              </w:rPr>
            </w:pPr>
            <w:r w:rsidRPr="0042645D">
              <w:rPr>
                <w:b/>
                <w:color w:val="auto"/>
                <w:lang w:bidi="ar-SA"/>
              </w:rPr>
              <w:t>машино-мест на</w:t>
            </w:r>
          </w:p>
          <w:p w:rsidR="0012595C" w:rsidRPr="0042645D" w:rsidRDefault="0012595C" w:rsidP="0012595C">
            <w:pPr>
              <w:widowControl/>
              <w:spacing w:line="259" w:lineRule="auto"/>
              <w:ind w:right="-72"/>
              <w:jc w:val="center"/>
              <w:rPr>
                <w:b/>
                <w:color w:val="auto"/>
                <w:lang w:bidi="ar-SA"/>
              </w:rPr>
            </w:pPr>
            <w:r w:rsidRPr="0042645D">
              <w:rPr>
                <w:b/>
                <w:color w:val="auto"/>
                <w:lang w:bidi="ar-SA"/>
              </w:rPr>
              <w:t>расчетную единицу</w:t>
            </w:r>
          </w:p>
        </w:tc>
      </w:tr>
      <w:tr w:rsidR="0042645D" w:rsidRPr="0042645D" w:rsidTr="00D415B0">
        <w:trPr>
          <w:trHeight w:val="233"/>
          <w:tblHeader/>
        </w:trPr>
        <w:tc>
          <w:tcPr>
            <w:tcW w:w="488" w:type="dxa"/>
          </w:tcPr>
          <w:p w:rsidR="0012595C" w:rsidRPr="0042645D" w:rsidRDefault="0012595C" w:rsidP="0012595C">
            <w:pPr>
              <w:widowControl/>
              <w:spacing w:line="259" w:lineRule="auto"/>
              <w:ind w:left="2"/>
              <w:jc w:val="center"/>
              <w:rPr>
                <w:color w:val="auto"/>
                <w:lang w:bidi="ar-SA"/>
              </w:rPr>
            </w:pPr>
            <w:r w:rsidRPr="0042645D">
              <w:rPr>
                <w:b/>
                <w:color w:val="auto"/>
                <w:lang w:bidi="ar-SA"/>
              </w:rPr>
              <w:t>1</w:t>
            </w:r>
            <w:r w:rsidRPr="0042645D">
              <w:rPr>
                <w:color w:val="auto"/>
                <w:lang w:bidi="ar-SA"/>
              </w:rPr>
              <w:t xml:space="preserve"> </w:t>
            </w:r>
          </w:p>
        </w:tc>
        <w:tc>
          <w:tcPr>
            <w:tcW w:w="4723" w:type="dxa"/>
          </w:tcPr>
          <w:p w:rsidR="0012595C" w:rsidRPr="0042645D" w:rsidRDefault="0012595C" w:rsidP="0012595C">
            <w:pPr>
              <w:widowControl/>
              <w:spacing w:line="259" w:lineRule="auto"/>
              <w:ind w:left="4"/>
              <w:jc w:val="center"/>
              <w:rPr>
                <w:color w:val="auto"/>
                <w:lang w:bidi="ar-SA"/>
              </w:rPr>
            </w:pPr>
            <w:r w:rsidRPr="0042645D">
              <w:rPr>
                <w:b/>
                <w:color w:val="auto"/>
                <w:lang w:bidi="ar-SA"/>
              </w:rPr>
              <w:t>2</w:t>
            </w:r>
            <w:r w:rsidRPr="0042645D">
              <w:rPr>
                <w:color w:val="auto"/>
                <w:lang w:bidi="ar-SA"/>
              </w:rPr>
              <w:t xml:space="preserve"> </w:t>
            </w:r>
          </w:p>
        </w:tc>
        <w:tc>
          <w:tcPr>
            <w:tcW w:w="2237" w:type="dxa"/>
          </w:tcPr>
          <w:p w:rsidR="0012595C" w:rsidRPr="0042645D" w:rsidRDefault="0012595C" w:rsidP="0012595C">
            <w:pPr>
              <w:widowControl/>
              <w:spacing w:line="259" w:lineRule="auto"/>
              <w:ind w:left="2"/>
              <w:jc w:val="center"/>
              <w:rPr>
                <w:color w:val="auto"/>
                <w:lang w:bidi="ar-SA"/>
              </w:rPr>
            </w:pPr>
            <w:r w:rsidRPr="0042645D">
              <w:rPr>
                <w:b/>
                <w:color w:val="auto"/>
                <w:lang w:bidi="ar-SA"/>
              </w:rPr>
              <w:t>3</w:t>
            </w:r>
            <w:r w:rsidRPr="0042645D">
              <w:rPr>
                <w:color w:val="auto"/>
                <w:lang w:bidi="ar-SA"/>
              </w:rPr>
              <w:t xml:space="preserve"> </w:t>
            </w:r>
          </w:p>
        </w:tc>
        <w:tc>
          <w:tcPr>
            <w:tcW w:w="2299" w:type="dxa"/>
          </w:tcPr>
          <w:p w:rsidR="0012595C" w:rsidRPr="0042645D" w:rsidRDefault="0012595C" w:rsidP="0012595C">
            <w:pPr>
              <w:widowControl/>
              <w:spacing w:line="259" w:lineRule="auto"/>
              <w:ind w:left="4"/>
              <w:jc w:val="center"/>
              <w:rPr>
                <w:color w:val="auto"/>
                <w:lang w:bidi="ar-SA"/>
              </w:rPr>
            </w:pPr>
            <w:r w:rsidRPr="0042645D">
              <w:rPr>
                <w:b/>
                <w:color w:val="auto"/>
                <w:lang w:bidi="ar-SA"/>
              </w:rPr>
              <w:t>4</w:t>
            </w:r>
            <w:r w:rsidRPr="0042645D">
              <w:rPr>
                <w:color w:val="auto"/>
                <w:lang w:bidi="ar-SA"/>
              </w:rPr>
              <w:t xml:space="preserve"> </w:t>
            </w:r>
          </w:p>
        </w:tc>
      </w:tr>
      <w:tr w:rsidR="0042645D" w:rsidRPr="0042645D" w:rsidTr="00D415B0">
        <w:trPr>
          <w:trHeight w:val="233"/>
        </w:trPr>
        <w:tc>
          <w:tcPr>
            <w:tcW w:w="488" w:type="dxa"/>
          </w:tcPr>
          <w:p w:rsidR="0012595C" w:rsidRPr="0042645D" w:rsidRDefault="0012595C" w:rsidP="00BA70C4">
            <w:pPr>
              <w:pStyle w:val="ac"/>
              <w:widowControl/>
              <w:numPr>
                <w:ilvl w:val="0"/>
                <w:numId w:val="44"/>
              </w:numPr>
              <w:spacing w:line="259" w:lineRule="auto"/>
              <w:ind w:left="0" w:firstLine="0"/>
              <w:rPr>
                <w:color w:val="auto"/>
                <w:lang w:bidi="ar-SA"/>
              </w:rPr>
            </w:pPr>
          </w:p>
        </w:tc>
        <w:tc>
          <w:tcPr>
            <w:tcW w:w="4723" w:type="dxa"/>
          </w:tcPr>
          <w:p w:rsidR="0012595C" w:rsidRPr="0042645D" w:rsidRDefault="0012595C" w:rsidP="0012595C">
            <w:pPr>
              <w:widowControl/>
              <w:spacing w:line="259" w:lineRule="auto"/>
              <w:ind w:left="-2"/>
              <w:rPr>
                <w:color w:val="auto"/>
                <w:lang w:bidi="ar-SA"/>
              </w:rPr>
            </w:pPr>
            <w:r w:rsidRPr="0042645D">
              <w:rPr>
                <w:color w:val="auto"/>
                <w:lang w:bidi="ar-SA"/>
              </w:rPr>
              <w:t xml:space="preserve">Гостиницы, общежития </w:t>
            </w:r>
          </w:p>
        </w:tc>
        <w:tc>
          <w:tcPr>
            <w:tcW w:w="2237" w:type="dxa"/>
          </w:tcPr>
          <w:p w:rsidR="0012595C" w:rsidRPr="0042645D" w:rsidRDefault="0012595C" w:rsidP="0012595C">
            <w:pPr>
              <w:widowControl/>
              <w:spacing w:line="259" w:lineRule="auto"/>
              <w:ind w:left="-12"/>
              <w:jc w:val="center"/>
              <w:rPr>
                <w:color w:val="auto"/>
                <w:lang w:bidi="ar-SA"/>
              </w:rPr>
            </w:pPr>
            <w:r w:rsidRPr="0042645D">
              <w:rPr>
                <w:color w:val="auto"/>
                <w:lang w:bidi="ar-SA"/>
              </w:rPr>
              <w:t>100 мест</w:t>
            </w:r>
          </w:p>
        </w:tc>
        <w:tc>
          <w:tcPr>
            <w:tcW w:w="2299" w:type="dxa"/>
          </w:tcPr>
          <w:p w:rsidR="0012595C" w:rsidRPr="0042645D" w:rsidRDefault="0012595C" w:rsidP="0012595C">
            <w:pPr>
              <w:widowControl/>
              <w:spacing w:line="259" w:lineRule="auto"/>
              <w:ind w:left="-12"/>
              <w:jc w:val="center"/>
              <w:rPr>
                <w:color w:val="auto"/>
                <w:lang w:bidi="ar-SA"/>
              </w:rPr>
            </w:pPr>
            <w:r w:rsidRPr="0042645D">
              <w:rPr>
                <w:color w:val="auto"/>
                <w:lang w:bidi="ar-SA"/>
              </w:rPr>
              <w:t>8-10</w:t>
            </w:r>
          </w:p>
        </w:tc>
      </w:tr>
      <w:tr w:rsidR="0042645D" w:rsidRPr="0042645D" w:rsidTr="00D415B0">
        <w:trPr>
          <w:trHeight w:val="458"/>
        </w:trPr>
        <w:tc>
          <w:tcPr>
            <w:tcW w:w="488" w:type="dxa"/>
          </w:tcPr>
          <w:p w:rsidR="0012595C" w:rsidRPr="0042645D" w:rsidRDefault="0012595C" w:rsidP="00BA70C4">
            <w:pPr>
              <w:pStyle w:val="ac"/>
              <w:widowControl/>
              <w:numPr>
                <w:ilvl w:val="0"/>
                <w:numId w:val="44"/>
              </w:numPr>
              <w:spacing w:line="259" w:lineRule="auto"/>
              <w:ind w:left="0" w:firstLine="0"/>
              <w:rPr>
                <w:color w:val="auto"/>
                <w:lang w:bidi="ar-SA"/>
              </w:rPr>
            </w:pPr>
          </w:p>
        </w:tc>
        <w:tc>
          <w:tcPr>
            <w:tcW w:w="4723" w:type="dxa"/>
          </w:tcPr>
          <w:p w:rsidR="0012595C" w:rsidRPr="0042645D" w:rsidRDefault="0012595C" w:rsidP="0012595C">
            <w:pPr>
              <w:widowControl/>
              <w:spacing w:line="259" w:lineRule="auto"/>
              <w:ind w:left="-2"/>
              <w:rPr>
                <w:color w:val="auto"/>
                <w:lang w:bidi="ar-SA"/>
              </w:rPr>
            </w:pPr>
            <w:r w:rsidRPr="0042645D">
              <w:rPr>
                <w:color w:val="auto"/>
                <w:lang w:bidi="ar-SA"/>
              </w:rPr>
              <w:t>Отдельно стоящие объекты торговли с площадью торгового зала более 200м</w:t>
            </w:r>
            <w:r w:rsidRPr="0042645D">
              <w:rPr>
                <w:color w:val="auto"/>
                <w:vertAlign w:val="superscript"/>
                <w:lang w:bidi="ar-SA"/>
              </w:rPr>
              <w:t>2</w:t>
            </w:r>
            <w:r w:rsidRPr="0042645D">
              <w:rPr>
                <w:color w:val="auto"/>
                <w:vertAlign w:val="subscript"/>
                <w:lang w:bidi="ar-SA"/>
              </w:rPr>
              <w:t xml:space="preserve"> </w:t>
            </w:r>
          </w:p>
        </w:tc>
        <w:tc>
          <w:tcPr>
            <w:tcW w:w="2237" w:type="dxa"/>
          </w:tcPr>
          <w:p w:rsidR="0012595C" w:rsidRPr="0042645D" w:rsidRDefault="0012595C" w:rsidP="0012595C">
            <w:pPr>
              <w:widowControl/>
              <w:spacing w:line="259" w:lineRule="auto"/>
              <w:ind w:left="-12"/>
              <w:jc w:val="center"/>
              <w:rPr>
                <w:color w:val="auto"/>
                <w:lang w:bidi="ar-SA"/>
              </w:rPr>
            </w:pPr>
            <w:r w:rsidRPr="0042645D">
              <w:rPr>
                <w:color w:val="auto"/>
                <w:lang w:bidi="ar-SA"/>
              </w:rPr>
              <w:t>100 м</w:t>
            </w:r>
            <w:r w:rsidRPr="0042645D">
              <w:rPr>
                <w:color w:val="auto"/>
                <w:vertAlign w:val="superscript"/>
                <w:lang w:bidi="ar-SA"/>
              </w:rPr>
              <w:t xml:space="preserve">2 </w:t>
            </w:r>
            <w:r w:rsidRPr="0042645D">
              <w:rPr>
                <w:color w:val="auto"/>
                <w:lang w:bidi="ar-SA"/>
              </w:rPr>
              <w:t>торговой площади</w:t>
            </w:r>
          </w:p>
        </w:tc>
        <w:tc>
          <w:tcPr>
            <w:tcW w:w="2299" w:type="dxa"/>
          </w:tcPr>
          <w:p w:rsidR="0012595C" w:rsidRPr="0042645D" w:rsidRDefault="0012595C" w:rsidP="0012595C">
            <w:pPr>
              <w:widowControl/>
              <w:spacing w:line="259" w:lineRule="auto"/>
              <w:ind w:left="-12"/>
              <w:jc w:val="center"/>
              <w:rPr>
                <w:color w:val="auto"/>
                <w:lang w:bidi="ar-SA"/>
              </w:rPr>
            </w:pPr>
            <w:r w:rsidRPr="0042645D">
              <w:rPr>
                <w:color w:val="auto"/>
                <w:lang w:bidi="ar-SA"/>
              </w:rPr>
              <w:t>5-7</w:t>
            </w:r>
          </w:p>
        </w:tc>
      </w:tr>
      <w:tr w:rsidR="0042645D" w:rsidRPr="0042645D" w:rsidTr="00D415B0">
        <w:trPr>
          <w:trHeight w:val="458"/>
        </w:trPr>
        <w:tc>
          <w:tcPr>
            <w:tcW w:w="488" w:type="dxa"/>
          </w:tcPr>
          <w:p w:rsidR="0012595C" w:rsidRPr="0042645D" w:rsidRDefault="0012595C" w:rsidP="00BA70C4">
            <w:pPr>
              <w:pStyle w:val="ac"/>
              <w:widowControl/>
              <w:numPr>
                <w:ilvl w:val="0"/>
                <w:numId w:val="44"/>
              </w:numPr>
              <w:spacing w:line="259" w:lineRule="auto"/>
              <w:ind w:left="0" w:firstLine="0"/>
              <w:rPr>
                <w:color w:val="auto"/>
                <w:lang w:bidi="ar-SA"/>
              </w:rPr>
            </w:pPr>
          </w:p>
        </w:tc>
        <w:tc>
          <w:tcPr>
            <w:tcW w:w="4723" w:type="dxa"/>
          </w:tcPr>
          <w:p w:rsidR="0012595C" w:rsidRPr="0042645D" w:rsidRDefault="0012595C" w:rsidP="0012595C">
            <w:pPr>
              <w:widowControl/>
              <w:spacing w:line="259" w:lineRule="auto"/>
              <w:ind w:left="-2"/>
              <w:rPr>
                <w:color w:val="auto"/>
                <w:lang w:bidi="ar-SA"/>
              </w:rPr>
            </w:pPr>
            <w:r w:rsidRPr="0042645D">
              <w:rPr>
                <w:color w:val="auto"/>
                <w:lang w:bidi="ar-SA"/>
              </w:rPr>
              <w:t xml:space="preserve">Предприятия общественного питания, торговли и коммунально-бытового обслуживания в зонах отдыха </w:t>
            </w:r>
          </w:p>
        </w:tc>
        <w:tc>
          <w:tcPr>
            <w:tcW w:w="2237" w:type="dxa"/>
          </w:tcPr>
          <w:p w:rsidR="0012595C" w:rsidRPr="0042645D" w:rsidRDefault="0012595C" w:rsidP="0012595C">
            <w:pPr>
              <w:widowControl/>
              <w:spacing w:line="259" w:lineRule="auto"/>
              <w:ind w:left="-12"/>
              <w:jc w:val="center"/>
              <w:rPr>
                <w:color w:val="auto"/>
                <w:lang w:bidi="ar-SA"/>
              </w:rPr>
            </w:pPr>
            <w:r w:rsidRPr="0042645D">
              <w:rPr>
                <w:color w:val="auto"/>
                <w:lang w:bidi="ar-SA"/>
              </w:rPr>
              <w:t>100 мест</w:t>
            </w:r>
          </w:p>
        </w:tc>
        <w:tc>
          <w:tcPr>
            <w:tcW w:w="2299" w:type="dxa"/>
          </w:tcPr>
          <w:p w:rsidR="0012595C" w:rsidRPr="0042645D" w:rsidRDefault="0012595C" w:rsidP="0012595C">
            <w:pPr>
              <w:widowControl/>
              <w:spacing w:line="259" w:lineRule="auto"/>
              <w:ind w:left="-12"/>
              <w:jc w:val="center"/>
              <w:rPr>
                <w:color w:val="auto"/>
                <w:lang w:bidi="ar-SA"/>
              </w:rPr>
            </w:pPr>
            <w:r w:rsidRPr="0042645D">
              <w:rPr>
                <w:color w:val="auto"/>
                <w:lang w:bidi="ar-SA"/>
              </w:rPr>
              <w:t>7-10</w:t>
            </w:r>
          </w:p>
        </w:tc>
      </w:tr>
      <w:tr w:rsidR="0042645D" w:rsidRPr="0042645D" w:rsidTr="00D415B0">
        <w:trPr>
          <w:trHeight w:val="233"/>
        </w:trPr>
        <w:tc>
          <w:tcPr>
            <w:tcW w:w="488" w:type="dxa"/>
          </w:tcPr>
          <w:p w:rsidR="0012595C" w:rsidRPr="0042645D" w:rsidRDefault="0012595C" w:rsidP="00BA70C4">
            <w:pPr>
              <w:pStyle w:val="ac"/>
              <w:widowControl/>
              <w:numPr>
                <w:ilvl w:val="0"/>
                <w:numId w:val="44"/>
              </w:numPr>
              <w:spacing w:line="259" w:lineRule="auto"/>
              <w:ind w:left="0" w:firstLine="0"/>
              <w:rPr>
                <w:color w:val="auto"/>
                <w:lang w:bidi="ar-SA"/>
              </w:rPr>
            </w:pPr>
          </w:p>
        </w:tc>
        <w:tc>
          <w:tcPr>
            <w:tcW w:w="4723" w:type="dxa"/>
          </w:tcPr>
          <w:p w:rsidR="0012595C" w:rsidRPr="0042645D" w:rsidRDefault="0012595C" w:rsidP="0012595C">
            <w:pPr>
              <w:widowControl/>
              <w:spacing w:line="259" w:lineRule="auto"/>
              <w:ind w:left="-2"/>
              <w:rPr>
                <w:color w:val="auto"/>
                <w:lang w:bidi="ar-SA"/>
              </w:rPr>
            </w:pPr>
            <w:r w:rsidRPr="0042645D">
              <w:rPr>
                <w:color w:val="auto"/>
                <w:lang w:bidi="ar-SA"/>
              </w:rPr>
              <w:t xml:space="preserve">Рынки </w:t>
            </w:r>
          </w:p>
        </w:tc>
        <w:tc>
          <w:tcPr>
            <w:tcW w:w="2237" w:type="dxa"/>
          </w:tcPr>
          <w:p w:rsidR="0012595C" w:rsidRPr="0042645D" w:rsidRDefault="0012595C" w:rsidP="0012595C">
            <w:pPr>
              <w:widowControl/>
              <w:spacing w:line="259" w:lineRule="auto"/>
              <w:ind w:left="-12"/>
              <w:jc w:val="center"/>
              <w:rPr>
                <w:color w:val="auto"/>
                <w:lang w:bidi="ar-SA"/>
              </w:rPr>
            </w:pPr>
            <w:r w:rsidRPr="0042645D">
              <w:rPr>
                <w:color w:val="auto"/>
                <w:lang w:bidi="ar-SA"/>
              </w:rPr>
              <w:t>50 торговых мест</w:t>
            </w:r>
          </w:p>
        </w:tc>
        <w:tc>
          <w:tcPr>
            <w:tcW w:w="2299" w:type="dxa"/>
          </w:tcPr>
          <w:p w:rsidR="0012595C" w:rsidRPr="0042645D" w:rsidRDefault="0012595C" w:rsidP="0012595C">
            <w:pPr>
              <w:widowControl/>
              <w:spacing w:line="259" w:lineRule="auto"/>
              <w:ind w:left="-12"/>
              <w:jc w:val="center"/>
              <w:rPr>
                <w:color w:val="auto"/>
                <w:lang w:bidi="ar-SA"/>
              </w:rPr>
            </w:pPr>
            <w:r w:rsidRPr="0042645D">
              <w:rPr>
                <w:color w:val="auto"/>
                <w:lang w:bidi="ar-SA"/>
              </w:rPr>
              <w:t>20-25</w:t>
            </w:r>
          </w:p>
        </w:tc>
      </w:tr>
      <w:tr w:rsidR="0042645D" w:rsidRPr="0042645D" w:rsidTr="00D415B0">
        <w:trPr>
          <w:trHeight w:val="235"/>
        </w:trPr>
        <w:tc>
          <w:tcPr>
            <w:tcW w:w="488" w:type="dxa"/>
          </w:tcPr>
          <w:p w:rsidR="0012595C" w:rsidRPr="0042645D" w:rsidRDefault="0012595C" w:rsidP="00BA70C4">
            <w:pPr>
              <w:pStyle w:val="ac"/>
              <w:widowControl/>
              <w:numPr>
                <w:ilvl w:val="0"/>
                <w:numId w:val="44"/>
              </w:numPr>
              <w:spacing w:line="259" w:lineRule="auto"/>
              <w:ind w:left="0" w:firstLine="0"/>
              <w:rPr>
                <w:color w:val="auto"/>
                <w:lang w:bidi="ar-SA"/>
              </w:rPr>
            </w:pPr>
          </w:p>
        </w:tc>
        <w:tc>
          <w:tcPr>
            <w:tcW w:w="4723" w:type="dxa"/>
          </w:tcPr>
          <w:p w:rsidR="0012595C" w:rsidRPr="0042645D" w:rsidRDefault="0012595C" w:rsidP="0012595C">
            <w:pPr>
              <w:widowControl/>
              <w:spacing w:line="259" w:lineRule="auto"/>
              <w:ind w:left="-2"/>
              <w:rPr>
                <w:color w:val="auto"/>
                <w:lang w:bidi="ar-SA"/>
              </w:rPr>
            </w:pPr>
            <w:r w:rsidRPr="0042645D">
              <w:rPr>
                <w:color w:val="auto"/>
                <w:lang w:bidi="ar-SA"/>
              </w:rPr>
              <w:t xml:space="preserve">Музеи, театры, цирки, кинотеатры, выставочные залы </w:t>
            </w:r>
          </w:p>
        </w:tc>
        <w:tc>
          <w:tcPr>
            <w:tcW w:w="2237" w:type="dxa"/>
          </w:tcPr>
          <w:p w:rsidR="0012595C" w:rsidRPr="0042645D" w:rsidRDefault="0012595C" w:rsidP="0012595C">
            <w:pPr>
              <w:widowControl/>
              <w:spacing w:line="259" w:lineRule="auto"/>
              <w:ind w:left="-12"/>
              <w:jc w:val="center"/>
              <w:rPr>
                <w:color w:val="auto"/>
                <w:lang w:bidi="ar-SA"/>
              </w:rPr>
            </w:pPr>
            <w:r w:rsidRPr="0042645D">
              <w:rPr>
                <w:color w:val="auto"/>
                <w:lang w:bidi="ar-SA"/>
              </w:rPr>
              <w:t>100 посетителей</w:t>
            </w:r>
          </w:p>
        </w:tc>
        <w:tc>
          <w:tcPr>
            <w:tcW w:w="2299" w:type="dxa"/>
          </w:tcPr>
          <w:p w:rsidR="0012595C" w:rsidRPr="0042645D" w:rsidRDefault="0012595C" w:rsidP="0012595C">
            <w:pPr>
              <w:widowControl/>
              <w:spacing w:line="259" w:lineRule="auto"/>
              <w:ind w:left="-12"/>
              <w:jc w:val="center"/>
              <w:rPr>
                <w:color w:val="auto"/>
                <w:lang w:bidi="ar-SA"/>
              </w:rPr>
            </w:pPr>
            <w:r w:rsidRPr="0042645D">
              <w:rPr>
                <w:color w:val="auto"/>
                <w:lang w:bidi="ar-SA"/>
              </w:rPr>
              <w:t>10-15</w:t>
            </w:r>
          </w:p>
        </w:tc>
      </w:tr>
      <w:tr w:rsidR="0042645D" w:rsidRPr="0042645D" w:rsidTr="00D415B0">
        <w:trPr>
          <w:trHeight w:val="679"/>
        </w:trPr>
        <w:tc>
          <w:tcPr>
            <w:tcW w:w="488" w:type="dxa"/>
          </w:tcPr>
          <w:p w:rsidR="0012595C" w:rsidRPr="0042645D" w:rsidRDefault="0012595C" w:rsidP="00BA70C4">
            <w:pPr>
              <w:pStyle w:val="ac"/>
              <w:widowControl/>
              <w:numPr>
                <w:ilvl w:val="0"/>
                <w:numId w:val="44"/>
              </w:numPr>
              <w:spacing w:line="259" w:lineRule="auto"/>
              <w:ind w:left="0" w:firstLine="0"/>
              <w:rPr>
                <w:color w:val="auto"/>
                <w:lang w:bidi="ar-SA"/>
              </w:rPr>
            </w:pPr>
          </w:p>
        </w:tc>
        <w:tc>
          <w:tcPr>
            <w:tcW w:w="4723" w:type="dxa"/>
          </w:tcPr>
          <w:p w:rsidR="0012595C" w:rsidRPr="0042645D" w:rsidRDefault="0012595C" w:rsidP="0012595C">
            <w:pPr>
              <w:widowControl/>
              <w:spacing w:line="259" w:lineRule="auto"/>
              <w:ind w:left="-2"/>
              <w:rPr>
                <w:color w:val="auto"/>
                <w:lang w:bidi="ar-SA"/>
              </w:rPr>
            </w:pPr>
            <w:r w:rsidRPr="0042645D">
              <w:rPr>
                <w:color w:val="auto"/>
                <w:lang w:bidi="ar-SA"/>
              </w:rPr>
              <w:t xml:space="preserve">Объекты отдыха и туризма (дома отдыха, пансионаты, туристические базы, детские лагеря отдыха, детские дачи) </w:t>
            </w:r>
          </w:p>
        </w:tc>
        <w:tc>
          <w:tcPr>
            <w:tcW w:w="2237" w:type="dxa"/>
          </w:tcPr>
          <w:p w:rsidR="0012595C" w:rsidRPr="0042645D" w:rsidRDefault="0012595C" w:rsidP="0012595C">
            <w:pPr>
              <w:widowControl/>
              <w:spacing w:line="259" w:lineRule="auto"/>
              <w:ind w:left="-12"/>
              <w:jc w:val="center"/>
              <w:rPr>
                <w:color w:val="auto"/>
                <w:lang w:bidi="ar-SA"/>
              </w:rPr>
            </w:pPr>
            <w:r w:rsidRPr="0042645D">
              <w:rPr>
                <w:color w:val="auto"/>
                <w:lang w:bidi="ar-SA"/>
              </w:rPr>
              <w:t>100 отдыхающих и обслуживающего персонала</w:t>
            </w:r>
          </w:p>
        </w:tc>
        <w:tc>
          <w:tcPr>
            <w:tcW w:w="2299" w:type="dxa"/>
          </w:tcPr>
          <w:p w:rsidR="0012595C" w:rsidRPr="0042645D" w:rsidRDefault="0012595C" w:rsidP="0012595C">
            <w:pPr>
              <w:widowControl/>
              <w:spacing w:line="259" w:lineRule="auto"/>
              <w:ind w:left="-12"/>
              <w:jc w:val="center"/>
              <w:rPr>
                <w:color w:val="auto"/>
                <w:lang w:bidi="ar-SA"/>
              </w:rPr>
            </w:pPr>
            <w:r w:rsidRPr="0042645D">
              <w:rPr>
                <w:color w:val="auto"/>
                <w:lang w:bidi="ar-SA"/>
              </w:rPr>
              <w:t>3-5</w:t>
            </w:r>
          </w:p>
        </w:tc>
      </w:tr>
      <w:tr w:rsidR="0042645D" w:rsidRPr="0042645D" w:rsidTr="00D415B0">
        <w:trPr>
          <w:trHeight w:val="233"/>
        </w:trPr>
        <w:tc>
          <w:tcPr>
            <w:tcW w:w="488" w:type="dxa"/>
          </w:tcPr>
          <w:p w:rsidR="0012595C" w:rsidRPr="0042645D" w:rsidRDefault="0012595C" w:rsidP="00BA70C4">
            <w:pPr>
              <w:pStyle w:val="ac"/>
              <w:widowControl/>
              <w:numPr>
                <w:ilvl w:val="0"/>
                <w:numId w:val="44"/>
              </w:numPr>
              <w:spacing w:line="259" w:lineRule="auto"/>
              <w:ind w:left="0" w:firstLine="0"/>
              <w:rPr>
                <w:color w:val="auto"/>
                <w:lang w:bidi="ar-SA"/>
              </w:rPr>
            </w:pPr>
          </w:p>
        </w:tc>
        <w:tc>
          <w:tcPr>
            <w:tcW w:w="4723" w:type="dxa"/>
          </w:tcPr>
          <w:p w:rsidR="0012595C" w:rsidRPr="0042645D" w:rsidRDefault="0012595C" w:rsidP="0012595C">
            <w:pPr>
              <w:widowControl/>
              <w:spacing w:line="259" w:lineRule="auto"/>
              <w:ind w:left="-2"/>
              <w:rPr>
                <w:color w:val="auto"/>
                <w:lang w:bidi="ar-SA"/>
              </w:rPr>
            </w:pPr>
            <w:r w:rsidRPr="0042645D">
              <w:rPr>
                <w:color w:val="auto"/>
                <w:lang w:bidi="ar-SA"/>
              </w:rPr>
              <w:t xml:space="preserve">Базы отдыха </w:t>
            </w:r>
          </w:p>
        </w:tc>
        <w:tc>
          <w:tcPr>
            <w:tcW w:w="2237" w:type="dxa"/>
          </w:tcPr>
          <w:p w:rsidR="0012595C" w:rsidRPr="0042645D" w:rsidRDefault="0012595C" w:rsidP="0012595C">
            <w:pPr>
              <w:widowControl/>
              <w:spacing w:line="259" w:lineRule="auto"/>
              <w:ind w:left="-12"/>
              <w:jc w:val="center"/>
              <w:rPr>
                <w:color w:val="auto"/>
                <w:lang w:bidi="ar-SA"/>
              </w:rPr>
            </w:pPr>
            <w:r w:rsidRPr="0042645D">
              <w:rPr>
                <w:color w:val="auto"/>
                <w:lang w:bidi="ar-SA"/>
              </w:rPr>
              <w:t>100 посетителей</w:t>
            </w:r>
          </w:p>
        </w:tc>
        <w:tc>
          <w:tcPr>
            <w:tcW w:w="2299" w:type="dxa"/>
          </w:tcPr>
          <w:p w:rsidR="0012595C" w:rsidRPr="0042645D" w:rsidRDefault="0012595C" w:rsidP="0012595C">
            <w:pPr>
              <w:widowControl/>
              <w:spacing w:line="259" w:lineRule="auto"/>
              <w:ind w:left="-12"/>
              <w:jc w:val="center"/>
              <w:rPr>
                <w:color w:val="auto"/>
                <w:lang w:bidi="ar-SA"/>
              </w:rPr>
            </w:pPr>
            <w:r w:rsidRPr="0042645D">
              <w:rPr>
                <w:color w:val="auto"/>
                <w:lang w:bidi="ar-SA"/>
              </w:rPr>
              <w:t>10-15</w:t>
            </w:r>
          </w:p>
        </w:tc>
      </w:tr>
      <w:tr w:rsidR="0042645D" w:rsidRPr="0042645D" w:rsidTr="00D415B0">
        <w:trPr>
          <w:trHeight w:val="458"/>
        </w:trPr>
        <w:tc>
          <w:tcPr>
            <w:tcW w:w="488" w:type="dxa"/>
          </w:tcPr>
          <w:p w:rsidR="0012595C" w:rsidRPr="0042645D" w:rsidRDefault="0012595C" w:rsidP="00BA70C4">
            <w:pPr>
              <w:pStyle w:val="ac"/>
              <w:widowControl/>
              <w:numPr>
                <w:ilvl w:val="0"/>
                <w:numId w:val="44"/>
              </w:numPr>
              <w:spacing w:line="259" w:lineRule="auto"/>
              <w:ind w:left="0" w:firstLine="0"/>
              <w:rPr>
                <w:color w:val="auto"/>
                <w:lang w:bidi="ar-SA"/>
              </w:rPr>
            </w:pPr>
          </w:p>
        </w:tc>
        <w:tc>
          <w:tcPr>
            <w:tcW w:w="4723" w:type="dxa"/>
          </w:tcPr>
          <w:p w:rsidR="0012595C" w:rsidRPr="0042645D" w:rsidRDefault="0012595C" w:rsidP="0012595C">
            <w:pPr>
              <w:widowControl/>
              <w:spacing w:line="259" w:lineRule="auto"/>
              <w:ind w:left="-2"/>
              <w:rPr>
                <w:color w:val="auto"/>
                <w:lang w:bidi="ar-SA"/>
              </w:rPr>
            </w:pPr>
            <w:r w:rsidRPr="0042645D">
              <w:rPr>
                <w:color w:val="auto"/>
                <w:lang w:bidi="ar-SA"/>
              </w:rPr>
              <w:t xml:space="preserve">Мотели, кемпинги, площадки для трейлеров </w:t>
            </w:r>
          </w:p>
        </w:tc>
        <w:tc>
          <w:tcPr>
            <w:tcW w:w="2237" w:type="dxa"/>
          </w:tcPr>
          <w:p w:rsidR="0012595C" w:rsidRPr="0042645D" w:rsidRDefault="0012595C" w:rsidP="0012595C">
            <w:pPr>
              <w:widowControl/>
              <w:spacing w:line="259" w:lineRule="auto"/>
              <w:ind w:left="-12"/>
              <w:jc w:val="center"/>
              <w:rPr>
                <w:color w:val="auto"/>
                <w:lang w:bidi="ar-SA"/>
              </w:rPr>
            </w:pPr>
          </w:p>
        </w:tc>
        <w:tc>
          <w:tcPr>
            <w:tcW w:w="2299" w:type="dxa"/>
          </w:tcPr>
          <w:p w:rsidR="0012595C" w:rsidRPr="0042645D" w:rsidRDefault="0012595C" w:rsidP="0012595C">
            <w:pPr>
              <w:widowControl/>
              <w:spacing w:line="259" w:lineRule="auto"/>
              <w:ind w:left="-12"/>
              <w:jc w:val="center"/>
              <w:rPr>
                <w:color w:val="auto"/>
                <w:lang w:bidi="ar-SA"/>
              </w:rPr>
            </w:pPr>
            <w:r w:rsidRPr="0042645D">
              <w:rPr>
                <w:color w:val="auto"/>
                <w:lang w:bidi="ar-SA"/>
              </w:rPr>
              <w:t>по расчетной вместимости</w:t>
            </w:r>
          </w:p>
        </w:tc>
      </w:tr>
      <w:tr w:rsidR="0042645D" w:rsidRPr="0042645D" w:rsidTr="00D415B0">
        <w:trPr>
          <w:trHeight w:val="233"/>
        </w:trPr>
        <w:tc>
          <w:tcPr>
            <w:tcW w:w="488" w:type="dxa"/>
          </w:tcPr>
          <w:p w:rsidR="0012595C" w:rsidRPr="0042645D" w:rsidRDefault="0012595C" w:rsidP="00BA70C4">
            <w:pPr>
              <w:pStyle w:val="ac"/>
              <w:widowControl/>
              <w:numPr>
                <w:ilvl w:val="0"/>
                <w:numId w:val="44"/>
              </w:numPr>
              <w:spacing w:line="259" w:lineRule="auto"/>
              <w:ind w:left="0" w:firstLine="0"/>
              <w:rPr>
                <w:color w:val="auto"/>
                <w:lang w:bidi="ar-SA"/>
              </w:rPr>
            </w:pPr>
          </w:p>
        </w:tc>
        <w:tc>
          <w:tcPr>
            <w:tcW w:w="4723" w:type="dxa"/>
          </w:tcPr>
          <w:p w:rsidR="0012595C" w:rsidRPr="0042645D" w:rsidRDefault="0012595C" w:rsidP="0012595C">
            <w:pPr>
              <w:widowControl/>
              <w:spacing w:line="259" w:lineRule="auto"/>
              <w:ind w:left="-2"/>
              <w:rPr>
                <w:color w:val="auto"/>
                <w:lang w:bidi="ar-SA"/>
              </w:rPr>
            </w:pPr>
            <w:r w:rsidRPr="0042645D">
              <w:rPr>
                <w:color w:val="auto"/>
                <w:lang w:bidi="ar-SA"/>
              </w:rPr>
              <w:t xml:space="preserve">Парки культуры и отдыха </w:t>
            </w:r>
          </w:p>
        </w:tc>
        <w:tc>
          <w:tcPr>
            <w:tcW w:w="2237" w:type="dxa"/>
          </w:tcPr>
          <w:p w:rsidR="0012595C" w:rsidRPr="0042645D" w:rsidRDefault="0012595C" w:rsidP="0012595C">
            <w:pPr>
              <w:widowControl/>
              <w:spacing w:line="259" w:lineRule="auto"/>
              <w:ind w:left="-12"/>
              <w:jc w:val="center"/>
              <w:rPr>
                <w:color w:val="auto"/>
                <w:lang w:bidi="ar-SA"/>
              </w:rPr>
            </w:pPr>
            <w:r w:rsidRPr="0042645D">
              <w:rPr>
                <w:color w:val="auto"/>
                <w:lang w:bidi="ar-SA"/>
              </w:rPr>
              <w:t>100 посетителей</w:t>
            </w:r>
          </w:p>
        </w:tc>
        <w:tc>
          <w:tcPr>
            <w:tcW w:w="2299" w:type="dxa"/>
          </w:tcPr>
          <w:p w:rsidR="0012595C" w:rsidRPr="0042645D" w:rsidRDefault="0012595C" w:rsidP="0012595C">
            <w:pPr>
              <w:widowControl/>
              <w:spacing w:line="259" w:lineRule="auto"/>
              <w:ind w:left="-12"/>
              <w:jc w:val="center"/>
              <w:rPr>
                <w:color w:val="auto"/>
                <w:lang w:bidi="ar-SA"/>
              </w:rPr>
            </w:pPr>
            <w:r w:rsidRPr="0042645D">
              <w:rPr>
                <w:color w:val="auto"/>
                <w:lang w:bidi="ar-SA"/>
              </w:rPr>
              <w:t>5-7</w:t>
            </w:r>
          </w:p>
        </w:tc>
      </w:tr>
      <w:tr w:rsidR="0042645D" w:rsidRPr="0042645D" w:rsidTr="00D415B0">
        <w:trPr>
          <w:trHeight w:val="235"/>
        </w:trPr>
        <w:tc>
          <w:tcPr>
            <w:tcW w:w="488" w:type="dxa"/>
          </w:tcPr>
          <w:p w:rsidR="0012595C" w:rsidRPr="0042645D" w:rsidRDefault="0012595C" w:rsidP="00BA70C4">
            <w:pPr>
              <w:pStyle w:val="ac"/>
              <w:widowControl/>
              <w:numPr>
                <w:ilvl w:val="0"/>
                <w:numId w:val="44"/>
              </w:numPr>
              <w:spacing w:line="259" w:lineRule="auto"/>
              <w:ind w:left="0" w:firstLine="0"/>
              <w:rPr>
                <w:color w:val="auto"/>
                <w:lang w:bidi="ar-SA"/>
              </w:rPr>
            </w:pPr>
          </w:p>
        </w:tc>
        <w:tc>
          <w:tcPr>
            <w:tcW w:w="4723" w:type="dxa"/>
          </w:tcPr>
          <w:p w:rsidR="0012595C" w:rsidRPr="0042645D" w:rsidRDefault="0012595C" w:rsidP="0012595C">
            <w:pPr>
              <w:widowControl/>
              <w:spacing w:line="259" w:lineRule="auto"/>
              <w:ind w:left="-2"/>
              <w:rPr>
                <w:color w:val="auto"/>
                <w:lang w:bidi="ar-SA"/>
              </w:rPr>
            </w:pPr>
            <w:r w:rsidRPr="0042645D">
              <w:rPr>
                <w:color w:val="auto"/>
                <w:lang w:bidi="ar-SA"/>
              </w:rPr>
              <w:t xml:space="preserve">Лесопарки (лесные массивы) </w:t>
            </w:r>
          </w:p>
        </w:tc>
        <w:tc>
          <w:tcPr>
            <w:tcW w:w="2237" w:type="dxa"/>
          </w:tcPr>
          <w:p w:rsidR="0012595C" w:rsidRPr="0042645D" w:rsidRDefault="0012595C" w:rsidP="0012595C">
            <w:pPr>
              <w:widowControl/>
              <w:spacing w:line="259" w:lineRule="auto"/>
              <w:ind w:left="-12"/>
              <w:jc w:val="center"/>
              <w:rPr>
                <w:color w:val="auto"/>
                <w:lang w:bidi="ar-SA"/>
              </w:rPr>
            </w:pPr>
            <w:r w:rsidRPr="0042645D">
              <w:rPr>
                <w:color w:val="auto"/>
                <w:lang w:bidi="ar-SA"/>
              </w:rPr>
              <w:t>100 посетителей</w:t>
            </w:r>
          </w:p>
        </w:tc>
        <w:tc>
          <w:tcPr>
            <w:tcW w:w="2299" w:type="dxa"/>
          </w:tcPr>
          <w:p w:rsidR="0012595C" w:rsidRPr="0042645D" w:rsidRDefault="0012595C" w:rsidP="0012595C">
            <w:pPr>
              <w:widowControl/>
              <w:spacing w:line="259" w:lineRule="auto"/>
              <w:ind w:left="-12"/>
              <w:jc w:val="center"/>
              <w:rPr>
                <w:color w:val="auto"/>
                <w:lang w:bidi="ar-SA"/>
              </w:rPr>
            </w:pPr>
            <w:r w:rsidRPr="0042645D">
              <w:rPr>
                <w:color w:val="auto"/>
                <w:lang w:bidi="ar-SA"/>
              </w:rPr>
              <w:t>7-10</w:t>
            </w:r>
          </w:p>
        </w:tc>
      </w:tr>
      <w:tr w:rsidR="0042645D" w:rsidRPr="0042645D" w:rsidTr="00D415B0">
        <w:trPr>
          <w:trHeight w:val="456"/>
        </w:trPr>
        <w:tc>
          <w:tcPr>
            <w:tcW w:w="488" w:type="dxa"/>
          </w:tcPr>
          <w:p w:rsidR="0012595C" w:rsidRPr="0042645D" w:rsidRDefault="0012595C" w:rsidP="00BA70C4">
            <w:pPr>
              <w:pStyle w:val="ac"/>
              <w:widowControl/>
              <w:numPr>
                <w:ilvl w:val="0"/>
                <w:numId w:val="44"/>
              </w:numPr>
              <w:spacing w:line="259" w:lineRule="auto"/>
              <w:ind w:left="0" w:right="48" w:firstLine="0"/>
              <w:rPr>
                <w:color w:val="auto"/>
                <w:lang w:bidi="ar-SA"/>
              </w:rPr>
            </w:pPr>
          </w:p>
        </w:tc>
        <w:tc>
          <w:tcPr>
            <w:tcW w:w="4723" w:type="dxa"/>
          </w:tcPr>
          <w:p w:rsidR="0012595C" w:rsidRPr="0042645D" w:rsidRDefault="0012595C" w:rsidP="0012595C">
            <w:pPr>
              <w:widowControl/>
              <w:spacing w:line="259" w:lineRule="auto"/>
              <w:ind w:left="-2"/>
              <w:jc w:val="both"/>
              <w:rPr>
                <w:color w:val="auto"/>
                <w:lang w:bidi="ar-SA"/>
              </w:rPr>
            </w:pPr>
            <w:r w:rsidRPr="0042645D">
              <w:rPr>
                <w:color w:val="auto"/>
                <w:lang w:bidi="ar-SA"/>
              </w:rPr>
              <w:t xml:space="preserve">Оборудованные пляжи, лодочные станции, пункты проката инвентаря </w:t>
            </w:r>
          </w:p>
        </w:tc>
        <w:tc>
          <w:tcPr>
            <w:tcW w:w="2237" w:type="dxa"/>
          </w:tcPr>
          <w:p w:rsidR="0012595C" w:rsidRPr="0042645D" w:rsidRDefault="0012595C" w:rsidP="0012595C">
            <w:pPr>
              <w:widowControl/>
              <w:spacing w:line="259" w:lineRule="auto"/>
              <w:ind w:left="-12"/>
              <w:jc w:val="center"/>
              <w:rPr>
                <w:color w:val="auto"/>
                <w:lang w:bidi="ar-SA"/>
              </w:rPr>
            </w:pPr>
            <w:r w:rsidRPr="0042645D">
              <w:rPr>
                <w:color w:val="auto"/>
                <w:lang w:bidi="ar-SA"/>
              </w:rPr>
              <w:t>100 посетителей</w:t>
            </w:r>
          </w:p>
        </w:tc>
        <w:tc>
          <w:tcPr>
            <w:tcW w:w="2299" w:type="dxa"/>
          </w:tcPr>
          <w:p w:rsidR="0012595C" w:rsidRPr="0042645D" w:rsidRDefault="0012595C" w:rsidP="0012595C">
            <w:pPr>
              <w:widowControl/>
              <w:spacing w:line="259" w:lineRule="auto"/>
              <w:ind w:left="-12"/>
              <w:jc w:val="center"/>
              <w:rPr>
                <w:color w:val="auto"/>
                <w:lang w:bidi="ar-SA"/>
              </w:rPr>
            </w:pPr>
            <w:r w:rsidRPr="0042645D">
              <w:rPr>
                <w:color w:val="auto"/>
                <w:lang w:bidi="ar-SA"/>
              </w:rPr>
              <w:t>15-20</w:t>
            </w:r>
          </w:p>
        </w:tc>
      </w:tr>
      <w:tr w:rsidR="0042645D" w:rsidRPr="0042645D" w:rsidTr="00D415B0">
        <w:trPr>
          <w:trHeight w:val="684"/>
        </w:trPr>
        <w:tc>
          <w:tcPr>
            <w:tcW w:w="488" w:type="dxa"/>
          </w:tcPr>
          <w:p w:rsidR="0012595C" w:rsidRPr="0042645D" w:rsidRDefault="0012595C" w:rsidP="00BA70C4">
            <w:pPr>
              <w:pStyle w:val="ac"/>
              <w:widowControl/>
              <w:numPr>
                <w:ilvl w:val="0"/>
                <w:numId w:val="44"/>
              </w:numPr>
              <w:spacing w:line="259" w:lineRule="auto"/>
              <w:ind w:left="0" w:right="48" w:firstLine="0"/>
              <w:rPr>
                <w:color w:val="auto"/>
                <w:lang w:bidi="ar-SA"/>
              </w:rPr>
            </w:pPr>
          </w:p>
        </w:tc>
        <w:tc>
          <w:tcPr>
            <w:tcW w:w="4723" w:type="dxa"/>
          </w:tcPr>
          <w:p w:rsidR="0012595C" w:rsidRPr="0042645D" w:rsidRDefault="0012595C" w:rsidP="0012595C">
            <w:pPr>
              <w:widowControl/>
              <w:spacing w:line="259" w:lineRule="auto"/>
              <w:ind w:left="-2" w:right="76"/>
              <w:rPr>
                <w:color w:val="auto"/>
                <w:lang w:bidi="ar-SA"/>
              </w:rPr>
            </w:pPr>
            <w:r w:rsidRPr="0042645D">
              <w:rPr>
                <w:color w:val="auto"/>
                <w:lang w:bidi="ar-SA"/>
              </w:rPr>
              <w:t xml:space="preserve">Стадионы, спортивные комплексы, бассейны, иные спортивные сооружения с трибунами более 500 зрителей </w:t>
            </w:r>
          </w:p>
        </w:tc>
        <w:tc>
          <w:tcPr>
            <w:tcW w:w="2237" w:type="dxa"/>
          </w:tcPr>
          <w:p w:rsidR="0012595C" w:rsidRPr="0042645D" w:rsidRDefault="0012595C" w:rsidP="0012595C">
            <w:pPr>
              <w:widowControl/>
              <w:spacing w:line="259" w:lineRule="auto"/>
              <w:ind w:left="-12"/>
              <w:jc w:val="center"/>
              <w:rPr>
                <w:color w:val="auto"/>
                <w:lang w:bidi="ar-SA"/>
              </w:rPr>
            </w:pPr>
            <w:r w:rsidRPr="0042645D">
              <w:rPr>
                <w:color w:val="auto"/>
                <w:lang w:bidi="ar-SA"/>
              </w:rPr>
              <w:t>100 мест</w:t>
            </w:r>
          </w:p>
        </w:tc>
        <w:tc>
          <w:tcPr>
            <w:tcW w:w="2299" w:type="dxa"/>
          </w:tcPr>
          <w:p w:rsidR="0012595C" w:rsidRPr="0042645D" w:rsidRDefault="0012595C" w:rsidP="0012595C">
            <w:pPr>
              <w:widowControl/>
              <w:spacing w:line="259" w:lineRule="auto"/>
              <w:ind w:left="-12"/>
              <w:jc w:val="center"/>
              <w:rPr>
                <w:color w:val="auto"/>
                <w:lang w:bidi="ar-SA"/>
              </w:rPr>
            </w:pPr>
            <w:r w:rsidRPr="0042645D">
              <w:rPr>
                <w:color w:val="auto"/>
                <w:lang w:bidi="ar-SA"/>
              </w:rPr>
              <w:t>3-5</w:t>
            </w:r>
          </w:p>
        </w:tc>
      </w:tr>
      <w:tr w:rsidR="0042645D" w:rsidRPr="0042645D" w:rsidTr="00D415B0">
        <w:trPr>
          <w:trHeight w:val="233"/>
        </w:trPr>
        <w:tc>
          <w:tcPr>
            <w:tcW w:w="488" w:type="dxa"/>
          </w:tcPr>
          <w:p w:rsidR="0012595C" w:rsidRPr="0042645D" w:rsidRDefault="0012595C" w:rsidP="00BA70C4">
            <w:pPr>
              <w:pStyle w:val="ac"/>
              <w:widowControl/>
              <w:numPr>
                <w:ilvl w:val="0"/>
                <w:numId w:val="44"/>
              </w:numPr>
              <w:spacing w:line="259" w:lineRule="auto"/>
              <w:ind w:left="0" w:right="48" w:firstLine="0"/>
              <w:rPr>
                <w:color w:val="auto"/>
                <w:lang w:bidi="ar-SA"/>
              </w:rPr>
            </w:pPr>
          </w:p>
        </w:tc>
        <w:tc>
          <w:tcPr>
            <w:tcW w:w="4723" w:type="dxa"/>
          </w:tcPr>
          <w:p w:rsidR="0012595C" w:rsidRPr="0042645D" w:rsidRDefault="0012595C" w:rsidP="0012595C">
            <w:pPr>
              <w:widowControl/>
              <w:spacing w:line="259" w:lineRule="auto"/>
              <w:ind w:left="-2"/>
              <w:rPr>
                <w:color w:val="auto"/>
                <w:lang w:bidi="ar-SA"/>
              </w:rPr>
            </w:pPr>
            <w:r w:rsidRPr="0042645D">
              <w:rPr>
                <w:color w:val="auto"/>
                <w:lang w:bidi="ar-SA"/>
              </w:rPr>
              <w:t xml:space="preserve">Больничные учреждения </w:t>
            </w:r>
          </w:p>
        </w:tc>
        <w:tc>
          <w:tcPr>
            <w:tcW w:w="2237" w:type="dxa"/>
          </w:tcPr>
          <w:p w:rsidR="0012595C" w:rsidRPr="0042645D" w:rsidRDefault="0012595C" w:rsidP="0012595C">
            <w:pPr>
              <w:widowControl/>
              <w:spacing w:line="259" w:lineRule="auto"/>
              <w:ind w:left="-12"/>
              <w:jc w:val="center"/>
              <w:rPr>
                <w:color w:val="auto"/>
                <w:lang w:bidi="ar-SA"/>
              </w:rPr>
            </w:pPr>
            <w:r w:rsidRPr="0042645D">
              <w:rPr>
                <w:color w:val="auto"/>
                <w:lang w:bidi="ar-SA"/>
              </w:rPr>
              <w:t>100 коек</w:t>
            </w:r>
          </w:p>
        </w:tc>
        <w:tc>
          <w:tcPr>
            <w:tcW w:w="2299" w:type="dxa"/>
          </w:tcPr>
          <w:p w:rsidR="0012595C" w:rsidRPr="0042645D" w:rsidRDefault="0012595C" w:rsidP="0012595C">
            <w:pPr>
              <w:widowControl/>
              <w:spacing w:line="259" w:lineRule="auto"/>
              <w:ind w:left="-12"/>
              <w:jc w:val="center"/>
              <w:rPr>
                <w:color w:val="auto"/>
                <w:lang w:bidi="ar-SA"/>
              </w:rPr>
            </w:pPr>
            <w:r w:rsidRPr="0042645D">
              <w:rPr>
                <w:color w:val="auto"/>
                <w:lang w:bidi="ar-SA"/>
              </w:rPr>
              <w:t>3-5</w:t>
            </w:r>
          </w:p>
        </w:tc>
      </w:tr>
      <w:tr w:rsidR="0042645D" w:rsidRPr="0042645D" w:rsidTr="00D415B0">
        <w:trPr>
          <w:trHeight w:val="456"/>
        </w:trPr>
        <w:tc>
          <w:tcPr>
            <w:tcW w:w="488" w:type="dxa"/>
          </w:tcPr>
          <w:p w:rsidR="0012595C" w:rsidRPr="0042645D" w:rsidRDefault="0012595C" w:rsidP="00BA70C4">
            <w:pPr>
              <w:pStyle w:val="ac"/>
              <w:widowControl/>
              <w:numPr>
                <w:ilvl w:val="0"/>
                <w:numId w:val="44"/>
              </w:numPr>
              <w:spacing w:line="259" w:lineRule="auto"/>
              <w:ind w:left="0" w:right="48" w:firstLine="0"/>
              <w:rPr>
                <w:color w:val="auto"/>
                <w:lang w:bidi="ar-SA"/>
              </w:rPr>
            </w:pPr>
          </w:p>
        </w:tc>
        <w:tc>
          <w:tcPr>
            <w:tcW w:w="4723" w:type="dxa"/>
          </w:tcPr>
          <w:p w:rsidR="0012595C" w:rsidRPr="0042645D" w:rsidRDefault="0012595C" w:rsidP="0012595C">
            <w:pPr>
              <w:widowControl/>
              <w:spacing w:line="259" w:lineRule="auto"/>
              <w:ind w:left="-2"/>
              <w:rPr>
                <w:color w:val="auto"/>
                <w:lang w:bidi="ar-SA"/>
              </w:rPr>
            </w:pPr>
            <w:r w:rsidRPr="0042645D">
              <w:rPr>
                <w:color w:val="auto"/>
                <w:lang w:bidi="ar-SA"/>
              </w:rPr>
              <w:t xml:space="preserve">Поликлиники и амбулаторные учреждения </w:t>
            </w:r>
          </w:p>
        </w:tc>
        <w:tc>
          <w:tcPr>
            <w:tcW w:w="2237" w:type="dxa"/>
          </w:tcPr>
          <w:p w:rsidR="0012595C" w:rsidRPr="0042645D" w:rsidRDefault="0012595C" w:rsidP="0012595C">
            <w:pPr>
              <w:widowControl/>
              <w:spacing w:line="259" w:lineRule="auto"/>
              <w:ind w:left="-12"/>
              <w:jc w:val="center"/>
              <w:rPr>
                <w:color w:val="auto"/>
                <w:lang w:bidi="ar-SA"/>
              </w:rPr>
            </w:pPr>
            <w:r w:rsidRPr="0042645D">
              <w:rPr>
                <w:color w:val="auto"/>
                <w:lang w:bidi="ar-SA"/>
              </w:rPr>
              <w:t>100 посещений в смену</w:t>
            </w:r>
          </w:p>
        </w:tc>
        <w:tc>
          <w:tcPr>
            <w:tcW w:w="2299" w:type="dxa"/>
          </w:tcPr>
          <w:p w:rsidR="0012595C" w:rsidRPr="0042645D" w:rsidRDefault="0012595C" w:rsidP="0012595C">
            <w:pPr>
              <w:widowControl/>
              <w:spacing w:line="259" w:lineRule="auto"/>
              <w:ind w:left="-12"/>
              <w:jc w:val="center"/>
              <w:rPr>
                <w:color w:val="auto"/>
                <w:lang w:bidi="ar-SA"/>
              </w:rPr>
            </w:pPr>
            <w:r w:rsidRPr="0042645D">
              <w:rPr>
                <w:color w:val="auto"/>
                <w:lang w:bidi="ar-SA"/>
              </w:rPr>
              <w:t>2-3</w:t>
            </w:r>
          </w:p>
        </w:tc>
      </w:tr>
      <w:tr w:rsidR="0042645D" w:rsidRPr="0042645D" w:rsidTr="00D415B0">
        <w:trPr>
          <w:trHeight w:val="1231"/>
        </w:trPr>
        <w:tc>
          <w:tcPr>
            <w:tcW w:w="488" w:type="dxa"/>
          </w:tcPr>
          <w:p w:rsidR="0012595C" w:rsidRPr="0042645D" w:rsidRDefault="0012595C" w:rsidP="00BA70C4">
            <w:pPr>
              <w:pStyle w:val="ac"/>
              <w:widowControl/>
              <w:numPr>
                <w:ilvl w:val="0"/>
                <w:numId w:val="44"/>
              </w:numPr>
              <w:spacing w:line="259" w:lineRule="auto"/>
              <w:ind w:left="0" w:right="48" w:firstLine="0"/>
              <w:rPr>
                <w:color w:val="auto"/>
                <w:lang w:bidi="ar-SA"/>
              </w:rPr>
            </w:pPr>
          </w:p>
        </w:tc>
        <w:tc>
          <w:tcPr>
            <w:tcW w:w="4723" w:type="dxa"/>
          </w:tcPr>
          <w:p w:rsidR="0012595C" w:rsidRPr="0042645D" w:rsidRDefault="0012595C" w:rsidP="0012595C">
            <w:pPr>
              <w:widowControl/>
              <w:spacing w:line="243" w:lineRule="auto"/>
              <w:ind w:left="-2"/>
              <w:rPr>
                <w:color w:val="auto"/>
                <w:lang w:bidi="ar-SA"/>
              </w:rPr>
            </w:pPr>
            <w:r w:rsidRPr="0042645D">
              <w:rPr>
                <w:color w:val="auto"/>
                <w:lang w:bidi="ar-SA"/>
              </w:rPr>
              <w:t xml:space="preserve">Государственные и муниципальные учреждения, рассчитанные на обслуживание населения: загсы, архивы, информационные центры, суды. Общественные объединения и организации, творческие союзы, </w:t>
            </w:r>
          </w:p>
          <w:p w:rsidR="0012595C" w:rsidRPr="0042645D" w:rsidRDefault="0012595C" w:rsidP="0012595C">
            <w:pPr>
              <w:widowControl/>
              <w:spacing w:line="259" w:lineRule="auto"/>
              <w:ind w:left="-2"/>
              <w:rPr>
                <w:color w:val="auto"/>
                <w:lang w:bidi="ar-SA"/>
              </w:rPr>
            </w:pPr>
            <w:r w:rsidRPr="0042645D">
              <w:rPr>
                <w:color w:val="auto"/>
                <w:lang w:bidi="ar-SA"/>
              </w:rPr>
              <w:t xml:space="preserve">международные организации </w:t>
            </w:r>
          </w:p>
        </w:tc>
        <w:tc>
          <w:tcPr>
            <w:tcW w:w="2237" w:type="dxa"/>
          </w:tcPr>
          <w:p w:rsidR="0012595C" w:rsidRPr="0042645D" w:rsidRDefault="0012595C" w:rsidP="0012595C">
            <w:pPr>
              <w:widowControl/>
              <w:spacing w:line="259" w:lineRule="auto"/>
              <w:ind w:left="-12"/>
              <w:jc w:val="center"/>
              <w:rPr>
                <w:color w:val="auto"/>
                <w:lang w:bidi="ar-SA"/>
              </w:rPr>
            </w:pPr>
            <w:r w:rsidRPr="0042645D">
              <w:rPr>
                <w:color w:val="auto"/>
                <w:lang w:bidi="ar-SA"/>
              </w:rPr>
              <w:t>100 служащих</w:t>
            </w:r>
          </w:p>
        </w:tc>
        <w:tc>
          <w:tcPr>
            <w:tcW w:w="2299" w:type="dxa"/>
          </w:tcPr>
          <w:p w:rsidR="0012595C" w:rsidRPr="0042645D" w:rsidRDefault="0012595C" w:rsidP="0012595C">
            <w:pPr>
              <w:widowControl/>
              <w:spacing w:line="259" w:lineRule="auto"/>
              <w:ind w:left="-12"/>
              <w:jc w:val="center"/>
              <w:rPr>
                <w:color w:val="auto"/>
                <w:lang w:bidi="ar-SA"/>
              </w:rPr>
            </w:pPr>
            <w:r w:rsidRPr="0042645D">
              <w:rPr>
                <w:color w:val="auto"/>
                <w:lang w:bidi="ar-SA"/>
              </w:rPr>
              <w:t>10-20</w:t>
            </w:r>
          </w:p>
        </w:tc>
      </w:tr>
      <w:tr w:rsidR="0042645D" w:rsidRPr="0042645D" w:rsidTr="00D415B0">
        <w:trPr>
          <w:trHeight w:val="233"/>
        </w:trPr>
        <w:tc>
          <w:tcPr>
            <w:tcW w:w="488" w:type="dxa"/>
          </w:tcPr>
          <w:p w:rsidR="0012595C" w:rsidRPr="0042645D" w:rsidRDefault="0012595C" w:rsidP="00BA70C4">
            <w:pPr>
              <w:pStyle w:val="ac"/>
              <w:widowControl/>
              <w:numPr>
                <w:ilvl w:val="0"/>
                <w:numId w:val="44"/>
              </w:numPr>
              <w:spacing w:line="259" w:lineRule="auto"/>
              <w:ind w:left="0" w:right="48" w:firstLine="0"/>
              <w:rPr>
                <w:color w:val="auto"/>
                <w:lang w:bidi="ar-SA"/>
              </w:rPr>
            </w:pPr>
          </w:p>
        </w:tc>
        <w:tc>
          <w:tcPr>
            <w:tcW w:w="4723" w:type="dxa"/>
          </w:tcPr>
          <w:p w:rsidR="0012595C" w:rsidRPr="0042645D" w:rsidRDefault="0012595C" w:rsidP="0012595C">
            <w:pPr>
              <w:widowControl/>
              <w:spacing w:line="259" w:lineRule="auto"/>
              <w:ind w:left="-2"/>
              <w:rPr>
                <w:color w:val="auto"/>
                <w:lang w:bidi="ar-SA"/>
              </w:rPr>
            </w:pPr>
            <w:r w:rsidRPr="0042645D">
              <w:rPr>
                <w:color w:val="auto"/>
                <w:lang w:bidi="ar-SA"/>
              </w:rPr>
              <w:t xml:space="preserve">Бизнес-центры, офисные центры </w:t>
            </w:r>
          </w:p>
        </w:tc>
        <w:tc>
          <w:tcPr>
            <w:tcW w:w="2237" w:type="dxa"/>
          </w:tcPr>
          <w:p w:rsidR="0012595C" w:rsidRPr="0042645D" w:rsidRDefault="0012595C" w:rsidP="0012595C">
            <w:pPr>
              <w:widowControl/>
              <w:spacing w:line="259" w:lineRule="auto"/>
              <w:ind w:left="-12"/>
              <w:jc w:val="center"/>
              <w:rPr>
                <w:color w:val="auto"/>
                <w:lang w:bidi="ar-SA"/>
              </w:rPr>
            </w:pPr>
            <w:r w:rsidRPr="0042645D">
              <w:rPr>
                <w:color w:val="auto"/>
                <w:lang w:bidi="ar-SA"/>
              </w:rPr>
              <w:t>100 служащих</w:t>
            </w:r>
          </w:p>
        </w:tc>
        <w:tc>
          <w:tcPr>
            <w:tcW w:w="2299" w:type="dxa"/>
          </w:tcPr>
          <w:p w:rsidR="0012595C" w:rsidRPr="0042645D" w:rsidRDefault="0012595C" w:rsidP="0012595C">
            <w:pPr>
              <w:widowControl/>
              <w:spacing w:line="259" w:lineRule="auto"/>
              <w:ind w:left="-12"/>
              <w:jc w:val="center"/>
              <w:rPr>
                <w:color w:val="auto"/>
                <w:lang w:bidi="ar-SA"/>
              </w:rPr>
            </w:pPr>
            <w:r w:rsidRPr="0042645D">
              <w:rPr>
                <w:color w:val="auto"/>
                <w:lang w:bidi="ar-SA"/>
              </w:rPr>
              <w:t>10-20</w:t>
            </w:r>
          </w:p>
        </w:tc>
      </w:tr>
      <w:tr w:rsidR="0042645D" w:rsidRPr="0042645D" w:rsidTr="00D415B0">
        <w:trPr>
          <w:trHeight w:val="1354"/>
        </w:trPr>
        <w:tc>
          <w:tcPr>
            <w:tcW w:w="488" w:type="dxa"/>
          </w:tcPr>
          <w:p w:rsidR="0012595C" w:rsidRPr="0042645D" w:rsidRDefault="0012595C" w:rsidP="00BA70C4">
            <w:pPr>
              <w:pStyle w:val="ac"/>
              <w:widowControl/>
              <w:numPr>
                <w:ilvl w:val="0"/>
                <w:numId w:val="44"/>
              </w:numPr>
              <w:spacing w:line="259" w:lineRule="auto"/>
              <w:ind w:left="0" w:right="48" w:firstLine="0"/>
              <w:rPr>
                <w:color w:val="auto"/>
                <w:lang w:bidi="ar-SA"/>
              </w:rPr>
            </w:pPr>
          </w:p>
        </w:tc>
        <w:tc>
          <w:tcPr>
            <w:tcW w:w="4723" w:type="dxa"/>
          </w:tcPr>
          <w:p w:rsidR="0012595C" w:rsidRPr="0042645D" w:rsidRDefault="0012595C" w:rsidP="0012595C">
            <w:pPr>
              <w:widowControl/>
              <w:spacing w:line="259" w:lineRule="auto"/>
              <w:ind w:left="-2" w:right="11"/>
              <w:rPr>
                <w:color w:val="auto"/>
                <w:lang w:bidi="ar-SA"/>
              </w:rPr>
            </w:pPr>
            <w:r w:rsidRPr="0042645D">
              <w:rPr>
                <w:color w:val="auto"/>
                <w:lang w:bidi="ar-SA"/>
              </w:rPr>
              <w:t xml:space="preserve">Банки, учреждения кредитования, страхования, биржевой торговли, нотариальные конторы, ломбарды, юридические консультации, агентства недвижимости, туристические агентства и центры обслуживания, рекламные агентства, компьютерные центры, издательства </w:t>
            </w:r>
          </w:p>
        </w:tc>
        <w:tc>
          <w:tcPr>
            <w:tcW w:w="2237" w:type="dxa"/>
          </w:tcPr>
          <w:p w:rsidR="0012595C" w:rsidRPr="0042645D" w:rsidRDefault="0012595C" w:rsidP="0012595C">
            <w:pPr>
              <w:widowControl/>
              <w:spacing w:line="259" w:lineRule="auto"/>
              <w:ind w:left="-12"/>
              <w:jc w:val="center"/>
              <w:rPr>
                <w:color w:val="auto"/>
                <w:lang w:bidi="ar-SA"/>
              </w:rPr>
            </w:pPr>
            <w:r w:rsidRPr="0042645D">
              <w:rPr>
                <w:color w:val="auto"/>
                <w:lang w:bidi="ar-SA"/>
              </w:rPr>
              <w:t>100 служащих</w:t>
            </w:r>
          </w:p>
        </w:tc>
        <w:tc>
          <w:tcPr>
            <w:tcW w:w="2299" w:type="dxa"/>
          </w:tcPr>
          <w:p w:rsidR="0012595C" w:rsidRPr="0042645D" w:rsidRDefault="0012595C" w:rsidP="0012595C">
            <w:pPr>
              <w:widowControl/>
              <w:spacing w:line="259" w:lineRule="auto"/>
              <w:ind w:left="-12"/>
              <w:jc w:val="center"/>
              <w:rPr>
                <w:color w:val="auto"/>
                <w:lang w:bidi="ar-SA"/>
              </w:rPr>
            </w:pPr>
            <w:r w:rsidRPr="0042645D">
              <w:rPr>
                <w:color w:val="auto"/>
                <w:lang w:bidi="ar-SA"/>
              </w:rPr>
              <w:t>10-20</w:t>
            </w:r>
          </w:p>
        </w:tc>
      </w:tr>
      <w:tr w:rsidR="0042645D" w:rsidRPr="0042645D" w:rsidTr="00D415B0">
        <w:trPr>
          <w:trHeight w:val="456"/>
        </w:trPr>
        <w:tc>
          <w:tcPr>
            <w:tcW w:w="488" w:type="dxa"/>
          </w:tcPr>
          <w:p w:rsidR="0012595C" w:rsidRPr="0042645D" w:rsidRDefault="0012595C" w:rsidP="00BA70C4">
            <w:pPr>
              <w:pStyle w:val="ac"/>
              <w:widowControl/>
              <w:numPr>
                <w:ilvl w:val="0"/>
                <w:numId w:val="44"/>
              </w:numPr>
              <w:spacing w:line="259" w:lineRule="auto"/>
              <w:ind w:left="0" w:right="48" w:firstLine="0"/>
              <w:rPr>
                <w:color w:val="auto"/>
                <w:lang w:bidi="ar-SA"/>
              </w:rPr>
            </w:pPr>
          </w:p>
        </w:tc>
        <w:tc>
          <w:tcPr>
            <w:tcW w:w="4723" w:type="dxa"/>
          </w:tcPr>
          <w:p w:rsidR="0012595C" w:rsidRPr="0042645D" w:rsidRDefault="0012595C" w:rsidP="0012595C">
            <w:pPr>
              <w:widowControl/>
              <w:spacing w:line="259" w:lineRule="auto"/>
              <w:ind w:left="-2" w:right="101"/>
              <w:rPr>
                <w:color w:val="auto"/>
                <w:lang w:bidi="ar-SA"/>
              </w:rPr>
            </w:pPr>
            <w:r w:rsidRPr="0042645D">
              <w:rPr>
                <w:color w:val="auto"/>
                <w:lang w:bidi="ar-SA"/>
              </w:rPr>
              <w:t xml:space="preserve">Научно-исследовательские, проектные, конструкторские организации </w:t>
            </w:r>
          </w:p>
        </w:tc>
        <w:tc>
          <w:tcPr>
            <w:tcW w:w="2237" w:type="dxa"/>
          </w:tcPr>
          <w:p w:rsidR="0012595C" w:rsidRPr="0042645D" w:rsidRDefault="0012595C" w:rsidP="0012595C">
            <w:pPr>
              <w:widowControl/>
              <w:spacing w:line="259" w:lineRule="auto"/>
              <w:ind w:left="-12"/>
              <w:jc w:val="center"/>
              <w:rPr>
                <w:color w:val="auto"/>
                <w:lang w:bidi="ar-SA"/>
              </w:rPr>
            </w:pPr>
            <w:r w:rsidRPr="0042645D">
              <w:rPr>
                <w:color w:val="auto"/>
                <w:lang w:bidi="ar-SA"/>
              </w:rPr>
              <w:t>100 сотрудников</w:t>
            </w:r>
          </w:p>
        </w:tc>
        <w:tc>
          <w:tcPr>
            <w:tcW w:w="2299" w:type="dxa"/>
          </w:tcPr>
          <w:p w:rsidR="0012595C" w:rsidRPr="0042645D" w:rsidRDefault="0012595C" w:rsidP="0012595C">
            <w:pPr>
              <w:widowControl/>
              <w:spacing w:line="259" w:lineRule="auto"/>
              <w:ind w:left="-12"/>
              <w:jc w:val="center"/>
              <w:rPr>
                <w:color w:val="auto"/>
                <w:lang w:bidi="ar-SA"/>
              </w:rPr>
            </w:pPr>
            <w:r w:rsidRPr="0042645D">
              <w:rPr>
                <w:color w:val="auto"/>
                <w:lang w:bidi="ar-SA"/>
              </w:rPr>
              <w:t>10-15</w:t>
            </w:r>
          </w:p>
        </w:tc>
      </w:tr>
      <w:tr w:rsidR="00C9456B" w:rsidRPr="0042645D" w:rsidTr="00D415B0">
        <w:trPr>
          <w:trHeight w:val="458"/>
        </w:trPr>
        <w:tc>
          <w:tcPr>
            <w:tcW w:w="488" w:type="dxa"/>
          </w:tcPr>
          <w:p w:rsidR="0012595C" w:rsidRPr="0042645D" w:rsidRDefault="0012595C" w:rsidP="00BA70C4">
            <w:pPr>
              <w:pStyle w:val="ac"/>
              <w:widowControl/>
              <w:numPr>
                <w:ilvl w:val="0"/>
                <w:numId w:val="44"/>
              </w:numPr>
              <w:spacing w:line="259" w:lineRule="auto"/>
              <w:ind w:left="0" w:right="48" w:firstLine="0"/>
              <w:rPr>
                <w:color w:val="auto"/>
                <w:lang w:bidi="ar-SA"/>
              </w:rPr>
            </w:pPr>
          </w:p>
        </w:tc>
        <w:tc>
          <w:tcPr>
            <w:tcW w:w="4723" w:type="dxa"/>
          </w:tcPr>
          <w:p w:rsidR="0012595C" w:rsidRPr="0042645D" w:rsidRDefault="0012595C" w:rsidP="0012595C">
            <w:pPr>
              <w:widowControl/>
              <w:spacing w:line="259" w:lineRule="auto"/>
              <w:ind w:left="-2"/>
              <w:rPr>
                <w:color w:val="auto"/>
                <w:lang w:bidi="ar-SA"/>
              </w:rPr>
            </w:pPr>
            <w:r w:rsidRPr="0042645D">
              <w:rPr>
                <w:color w:val="auto"/>
                <w:lang w:bidi="ar-SA"/>
              </w:rPr>
              <w:t xml:space="preserve">Автовокзалы, железнодорожные вокзалы и станции </w:t>
            </w:r>
          </w:p>
        </w:tc>
        <w:tc>
          <w:tcPr>
            <w:tcW w:w="2237" w:type="dxa"/>
          </w:tcPr>
          <w:p w:rsidR="0012595C" w:rsidRPr="0042645D" w:rsidRDefault="0012595C" w:rsidP="0012595C">
            <w:pPr>
              <w:widowControl/>
              <w:spacing w:line="259" w:lineRule="auto"/>
              <w:ind w:left="-12"/>
              <w:jc w:val="center"/>
              <w:rPr>
                <w:color w:val="auto"/>
                <w:lang w:bidi="ar-SA"/>
              </w:rPr>
            </w:pPr>
            <w:r w:rsidRPr="0042645D">
              <w:rPr>
                <w:color w:val="auto"/>
                <w:lang w:bidi="ar-SA"/>
              </w:rPr>
              <w:t xml:space="preserve">100 пассажиров в </w:t>
            </w:r>
            <w:r w:rsidR="005B77AC" w:rsidRPr="0042645D">
              <w:rPr>
                <w:color w:val="auto"/>
                <w:lang w:bidi="ar-SA"/>
              </w:rPr>
              <w:t>«</w:t>
            </w:r>
            <w:r w:rsidRPr="0042645D">
              <w:rPr>
                <w:color w:val="auto"/>
                <w:lang w:bidi="ar-SA"/>
              </w:rPr>
              <w:t>час пик</w:t>
            </w:r>
            <w:r w:rsidR="005B77AC" w:rsidRPr="0042645D">
              <w:rPr>
                <w:color w:val="auto"/>
                <w:lang w:bidi="ar-SA"/>
              </w:rPr>
              <w:t>»</w:t>
            </w:r>
          </w:p>
        </w:tc>
        <w:tc>
          <w:tcPr>
            <w:tcW w:w="2299" w:type="dxa"/>
          </w:tcPr>
          <w:p w:rsidR="0012595C" w:rsidRPr="0042645D" w:rsidRDefault="0012595C" w:rsidP="0012595C">
            <w:pPr>
              <w:widowControl/>
              <w:spacing w:line="259" w:lineRule="auto"/>
              <w:ind w:left="-12"/>
              <w:jc w:val="center"/>
              <w:rPr>
                <w:color w:val="auto"/>
                <w:lang w:bidi="ar-SA"/>
              </w:rPr>
            </w:pPr>
            <w:r w:rsidRPr="0042645D">
              <w:rPr>
                <w:color w:val="auto"/>
                <w:lang w:bidi="ar-SA"/>
              </w:rPr>
              <w:t>10-15</w:t>
            </w:r>
          </w:p>
        </w:tc>
      </w:tr>
    </w:tbl>
    <w:p w:rsidR="0012595C" w:rsidRPr="0042645D" w:rsidRDefault="0012595C" w:rsidP="0012595C">
      <w:pPr>
        <w:rPr>
          <w:color w:val="auto"/>
        </w:rPr>
      </w:pPr>
    </w:p>
    <w:p w:rsidR="0012595C" w:rsidRPr="0042645D" w:rsidRDefault="0012595C" w:rsidP="0012595C">
      <w:pPr>
        <w:widowControl/>
        <w:tabs>
          <w:tab w:val="left" w:pos="709"/>
          <w:tab w:val="left" w:pos="993"/>
        </w:tabs>
        <w:spacing w:after="6" w:line="247" w:lineRule="auto"/>
        <w:ind w:right="10" w:firstLine="709"/>
        <w:jc w:val="both"/>
        <w:rPr>
          <w:color w:val="auto"/>
        </w:rPr>
      </w:pPr>
      <w:r w:rsidRPr="0042645D">
        <w:rPr>
          <w:color w:val="auto"/>
        </w:rPr>
        <w:t xml:space="preserve">12. Противопожарные разрывы между зданиями, строениями, сооружениями необходимо предусматривать в соответствии с </w:t>
      </w:r>
      <w:r w:rsidR="005B77AC" w:rsidRPr="0042645D">
        <w:rPr>
          <w:color w:val="auto"/>
        </w:rPr>
        <w:t>«</w:t>
      </w:r>
      <w:r w:rsidRPr="0042645D">
        <w:rPr>
          <w:color w:val="auto"/>
        </w:rPr>
        <w:t>СП 4.13130.2009. Свод правил. Системы противопожарной защиты. Ограничение распространения пожара на объектах защиты. Требования к объемно- планировочным и конструктивным решениям</w:t>
      </w:r>
      <w:r w:rsidR="005B77AC" w:rsidRPr="0042645D">
        <w:rPr>
          <w:color w:val="auto"/>
        </w:rPr>
        <w:t>»</w:t>
      </w:r>
      <w:r w:rsidRPr="0042645D">
        <w:rPr>
          <w:color w:val="auto"/>
        </w:rPr>
        <w:t xml:space="preserve">. </w:t>
      </w:r>
    </w:p>
    <w:p w:rsidR="0012595C" w:rsidRPr="0042645D" w:rsidRDefault="0012595C" w:rsidP="0012595C">
      <w:pPr>
        <w:widowControl/>
        <w:tabs>
          <w:tab w:val="left" w:pos="709"/>
          <w:tab w:val="left" w:pos="993"/>
        </w:tabs>
        <w:spacing w:after="6" w:line="247" w:lineRule="auto"/>
        <w:ind w:right="10" w:firstLine="709"/>
        <w:jc w:val="both"/>
        <w:rPr>
          <w:color w:val="auto"/>
        </w:rPr>
      </w:pPr>
      <w:r w:rsidRPr="0042645D">
        <w:rPr>
          <w:color w:val="auto"/>
        </w:rPr>
        <w:t xml:space="preserve">13. В жилых зонах допускается </w:t>
      </w:r>
      <w:r w:rsidRPr="0042645D">
        <w:rPr>
          <w:color w:val="auto"/>
        </w:rPr>
        <w:tab/>
        <w:t xml:space="preserve">размещать </w:t>
      </w:r>
      <w:r w:rsidRPr="0042645D">
        <w:rPr>
          <w:color w:val="auto"/>
        </w:rPr>
        <w:tab/>
        <w:t xml:space="preserve">отдельные </w:t>
      </w:r>
      <w:r w:rsidRPr="0042645D">
        <w:rPr>
          <w:color w:val="auto"/>
        </w:rPr>
        <w:tab/>
        <w:t>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 Размер санитарно-защитных зон для объектов, не являющихся источником загрязнения окружающей с</w:t>
      </w:r>
      <w:r w:rsidR="009D27C7" w:rsidRPr="0042645D">
        <w:rPr>
          <w:color w:val="auto"/>
        </w:rPr>
        <w:t>реды, должен быть не менее 25 м.</w:t>
      </w:r>
    </w:p>
    <w:p w:rsidR="0012595C" w:rsidRPr="0042645D" w:rsidRDefault="0012595C" w:rsidP="0012595C">
      <w:pPr>
        <w:widowControl/>
        <w:tabs>
          <w:tab w:val="left" w:pos="709"/>
          <w:tab w:val="left" w:pos="993"/>
        </w:tabs>
        <w:spacing w:after="6" w:line="247" w:lineRule="auto"/>
        <w:ind w:right="10" w:firstLine="709"/>
        <w:jc w:val="both"/>
        <w:rPr>
          <w:color w:val="auto"/>
        </w:rPr>
      </w:pPr>
      <w:r w:rsidRPr="0042645D">
        <w:rPr>
          <w:color w:val="auto"/>
        </w:rPr>
        <w:t xml:space="preserve">14. Фасады зданий, строений сооружений, выходящих в сторону центральных, главных и магистральных улиц, в том числе устройство отдельных входов в нежилые помещения жилых домов согласовываются с администрацией </w:t>
      </w:r>
      <w:r w:rsidR="00041E66" w:rsidRPr="0042645D">
        <w:rPr>
          <w:color w:val="auto"/>
        </w:rPr>
        <w:t>Ромодановского</w:t>
      </w:r>
      <w:r w:rsidR="00133567" w:rsidRPr="0042645D">
        <w:rPr>
          <w:color w:val="auto"/>
        </w:rPr>
        <w:t xml:space="preserve"> сельского поселения</w:t>
      </w:r>
      <w:r w:rsidRPr="0042645D">
        <w:rPr>
          <w:color w:val="auto"/>
        </w:rPr>
        <w:t xml:space="preserve">. Запрещается самовольное переоборудование фасадов и их конструктивных элементов без согласования с администрацией </w:t>
      </w:r>
      <w:r w:rsidR="00041E66" w:rsidRPr="0042645D">
        <w:rPr>
          <w:color w:val="auto"/>
        </w:rPr>
        <w:t>Ромодановского</w:t>
      </w:r>
      <w:r w:rsidR="00133567" w:rsidRPr="0042645D">
        <w:rPr>
          <w:color w:val="auto"/>
        </w:rPr>
        <w:t xml:space="preserve"> сельского поселения</w:t>
      </w:r>
      <w:r w:rsidRPr="0042645D">
        <w:rPr>
          <w:color w:val="auto"/>
        </w:rPr>
        <w:t xml:space="preserve">, а в </w:t>
      </w:r>
      <w:r w:rsidRPr="0042645D">
        <w:rPr>
          <w:color w:val="auto"/>
        </w:rPr>
        <w:lastRenderedPageBreak/>
        <w:t>отношении многоквартирных жилых домов без согласия собственников помещений. Допускается сооружение пристроек, балконов, мансардных этажей к многоквартирным домам только в соответствии с утвержденной проектной документацией. Сооружение балконов (лоджий) допускается только в границах вышерасположенных балконов (лоджий). Не допускается сооружение пристроек, балконов к фасадам зданий, строений, сооружений, выходящих в сторону центральных, главных и магистральных улиц. Не допускается на лицевых фасадах зданий размещение инженерно- технического оборудования. Собственники, пользователи, владельцы, арендаторы зданий, строений и сооружений обязаны обеспечить своевременное производство работ по реставрации, ремонту и покраске фасадов, кровли согласно паспорту цветового решения фасада, утвержденному в установленном порядке.</w:t>
      </w:r>
    </w:p>
    <w:p w:rsidR="00163951" w:rsidRPr="0042645D" w:rsidRDefault="00163951" w:rsidP="0012595C">
      <w:pPr>
        <w:widowControl/>
        <w:tabs>
          <w:tab w:val="left" w:pos="709"/>
          <w:tab w:val="left" w:pos="993"/>
        </w:tabs>
        <w:spacing w:after="6" w:line="247" w:lineRule="auto"/>
        <w:ind w:right="10" w:firstLine="709"/>
        <w:jc w:val="both"/>
        <w:rPr>
          <w:color w:val="auto"/>
        </w:rPr>
      </w:pPr>
    </w:p>
    <w:p w:rsidR="00D651BD" w:rsidRPr="0042645D" w:rsidRDefault="00F82578" w:rsidP="0012595C">
      <w:pPr>
        <w:pStyle w:val="Heading50"/>
        <w:keepNext/>
        <w:keepLines/>
        <w:shd w:val="clear" w:color="auto" w:fill="auto"/>
        <w:tabs>
          <w:tab w:val="left" w:pos="993"/>
        </w:tabs>
        <w:spacing w:before="0" w:after="0" w:line="240" w:lineRule="auto"/>
        <w:ind w:firstLine="709"/>
        <w:rPr>
          <w:color w:val="auto"/>
          <w:sz w:val="24"/>
          <w:szCs w:val="24"/>
        </w:rPr>
      </w:pPr>
      <w:bookmarkStart w:id="110" w:name="_Toc479664097"/>
      <w:r w:rsidRPr="0042645D">
        <w:rPr>
          <w:color w:val="auto"/>
          <w:sz w:val="24"/>
          <w:szCs w:val="24"/>
        </w:rPr>
        <w:t xml:space="preserve">Статья </w:t>
      </w:r>
      <w:r w:rsidR="00F5341D" w:rsidRPr="0042645D">
        <w:rPr>
          <w:color w:val="auto"/>
          <w:sz w:val="24"/>
          <w:szCs w:val="24"/>
        </w:rPr>
        <w:t>40</w:t>
      </w:r>
      <w:r w:rsidR="00D651BD" w:rsidRPr="0042645D">
        <w:rPr>
          <w:color w:val="auto"/>
          <w:sz w:val="24"/>
          <w:szCs w:val="24"/>
        </w:rPr>
        <w:t>. Жилые зоны</w:t>
      </w:r>
      <w:bookmarkEnd w:id="110"/>
    </w:p>
    <w:p w:rsidR="00D651BD" w:rsidRPr="0042645D" w:rsidRDefault="00D651BD" w:rsidP="0012595C">
      <w:pPr>
        <w:tabs>
          <w:tab w:val="left" w:pos="993"/>
        </w:tabs>
        <w:ind w:firstLine="709"/>
        <w:jc w:val="both"/>
        <w:rPr>
          <w:color w:val="auto"/>
        </w:rPr>
      </w:pPr>
    </w:p>
    <w:p w:rsidR="00D651BD" w:rsidRPr="0042645D" w:rsidRDefault="00D651BD" w:rsidP="0012595C">
      <w:pPr>
        <w:autoSpaceDE w:val="0"/>
        <w:autoSpaceDN w:val="0"/>
        <w:adjustRightInd w:val="0"/>
        <w:ind w:firstLine="709"/>
        <w:jc w:val="both"/>
        <w:rPr>
          <w:color w:val="auto"/>
          <w:lang w:bidi="ar-SA"/>
        </w:rPr>
      </w:pPr>
      <w:r w:rsidRPr="0042645D">
        <w:rPr>
          <w:color w:val="auto"/>
          <w:lang w:bidi="ar-SA"/>
        </w:rPr>
        <w:t>Жилые зоны предназначены для организации благоприятной и безопасной среды проживания населения, отвечающей его социальным, культурным, бытовым и другим потребностям.</w:t>
      </w:r>
      <w:bookmarkStart w:id="111" w:name="Par332"/>
      <w:bookmarkEnd w:id="111"/>
    </w:p>
    <w:p w:rsidR="00D651BD" w:rsidRPr="0042645D" w:rsidRDefault="00D651BD" w:rsidP="004B78B2">
      <w:pPr>
        <w:autoSpaceDE w:val="0"/>
        <w:autoSpaceDN w:val="0"/>
        <w:adjustRightInd w:val="0"/>
        <w:ind w:firstLine="709"/>
        <w:jc w:val="both"/>
        <w:rPr>
          <w:color w:val="auto"/>
          <w:lang w:bidi="ar-SA"/>
        </w:rPr>
      </w:pPr>
      <w:r w:rsidRPr="0042645D">
        <w:rPr>
          <w:color w:val="auto"/>
          <w:lang w:bidi="ar-SA"/>
        </w:rPr>
        <w:t>При размещении и планировочной организации территории жилищного строительства должны соблюдаться требования по охране окружающей среды, защите территории от шума и выхлопных газов транспортных магистралей, электрических и электромагнитных излучений, выделяемого из земли радона в соответствии с требованиями нормативов градостроительного проектирования.</w:t>
      </w:r>
      <w:bookmarkStart w:id="112" w:name="Par371"/>
      <w:bookmarkEnd w:id="112"/>
    </w:p>
    <w:p w:rsidR="008A537E" w:rsidRPr="0042645D" w:rsidRDefault="00D651BD" w:rsidP="008A537E">
      <w:pPr>
        <w:autoSpaceDE w:val="0"/>
        <w:autoSpaceDN w:val="0"/>
        <w:adjustRightInd w:val="0"/>
        <w:ind w:firstLine="709"/>
        <w:jc w:val="both"/>
        <w:rPr>
          <w:rFonts w:eastAsia="Calibri"/>
          <w:bCs/>
          <w:color w:val="auto"/>
          <w:lang w:bidi="ar-SA"/>
        </w:rPr>
      </w:pPr>
      <w:r w:rsidRPr="0042645D">
        <w:rPr>
          <w:bCs/>
          <w:color w:val="auto"/>
          <w:lang w:bidi="ar-SA"/>
        </w:rPr>
        <w:t>Параметры застройки жилых зон</w:t>
      </w:r>
      <w:r w:rsidRPr="0042645D">
        <w:rPr>
          <w:color w:val="auto"/>
          <w:lang w:bidi="ar-SA"/>
        </w:rPr>
        <w:t xml:space="preserve"> определяются </w:t>
      </w:r>
      <w:r w:rsidRPr="0042645D">
        <w:rPr>
          <w:rFonts w:ascii="Times New Roman CYR" w:eastAsia="Times New Roman CYR" w:hAnsi="Times New Roman CYR" w:cs="Times New Roman CYR"/>
          <w:color w:val="auto"/>
          <w:lang w:eastAsia="ar-SA" w:bidi="ar-SA"/>
        </w:rPr>
        <w:t xml:space="preserve">в соответствии с нормативами </w:t>
      </w:r>
      <w:r w:rsidRPr="0042645D">
        <w:rPr>
          <w:rFonts w:eastAsia="Times New Roman CYR"/>
          <w:color w:val="auto"/>
          <w:lang w:eastAsia="ar-SA" w:bidi="ar-SA"/>
        </w:rPr>
        <w:t xml:space="preserve">градостроительного проектирования </w:t>
      </w:r>
      <w:r w:rsidRPr="0042645D">
        <w:rPr>
          <w:color w:val="auto"/>
          <w:lang w:bidi="ar-SA"/>
        </w:rPr>
        <w:t xml:space="preserve">СП 42.13330.2011 </w:t>
      </w:r>
      <w:r w:rsidR="005B77AC" w:rsidRPr="0042645D">
        <w:rPr>
          <w:color w:val="auto"/>
          <w:lang w:bidi="ar-SA"/>
        </w:rPr>
        <w:t>«</w:t>
      </w:r>
      <w:r w:rsidRPr="0042645D">
        <w:rPr>
          <w:color w:val="auto"/>
          <w:lang w:bidi="ar-SA"/>
        </w:rPr>
        <w:t>Градостроительство. Планировка и застройка городских и сельских поселений</w:t>
      </w:r>
      <w:r w:rsidR="005B77AC" w:rsidRPr="0042645D">
        <w:rPr>
          <w:color w:val="auto"/>
          <w:lang w:bidi="ar-SA"/>
        </w:rPr>
        <w:t>»</w:t>
      </w:r>
      <w:r w:rsidRPr="0042645D">
        <w:rPr>
          <w:color w:val="auto"/>
          <w:lang w:bidi="ar-SA"/>
        </w:rPr>
        <w:t xml:space="preserve"> и </w:t>
      </w:r>
      <w:r w:rsidRPr="0042645D">
        <w:rPr>
          <w:rFonts w:eastAsia="Calibri"/>
          <w:bCs/>
          <w:color w:val="auto"/>
          <w:lang w:bidi="ar-SA"/>
        </w:rPr>
        <w:t xml:space="preserve">СП 55.13330.2011 </w:t>
      </w:r>
      <w:r w:rsidR="005B77AC" w:rsidRPr="0042645D">
        <w:rPr>
          <w:color w:val="auto"/>
          <w:lang w:bidi="ar-SA"/>
        </w:rPr>
        <w:t>«</w:t>
      </w:r>
      <w:r w:rsidRPr="0042645D">
        <w:rPr>
          <w:rFonts w:eastAsia="Calibri"/>
          <w:bCs/>
          <w:color w:val="auto"/>
          <w:lang w:bidi="ar-SA"/>
        </w:rPr>
        <w:t>Дома жилые одноквартирные Актуализированная редакция СНиП 31-02-2001</w:t>
      </w:r>
      <w:r w:rsidR="005B77AC" w:rsidRPr="0042645D">
        <w:rPr>
          <w:rFonts w:eastAsia="Calibri"/>
          <w:bCs/>
          <w:color w:val="auto"/>
          <w:lang w:bidi="ar-SA"/>
        </w:rPr>
        <w:t>»</w:t>
      </w:r>
      <w:r w:rsidRPr="0042645D">
        <w:rPr>
          <w:rFonts w:eastAsia="Calibri"/>
          <w:bCs/>
          <w:color w:val="auto"/>
          <w:lang w:bidi="ar-SA"/>
        </w:rPr>
        <w:t xml:space="preserve">, </w:t>
      </w:r>
      <w:r w:rsidR="008A537E" w:rsidRPr="0042645D">
        <w:rPr>
          <w:rFonts w:eastAsia="Calibri"/>
          <w:bCs/>
          <w:color w:val="auto"/>
          <w:lang w:bidi="ar-SA"/>
        </w:rPr>
        <w:t xml:space="preserve">СП 54.13330.2011 </w:t>
      </w:r>
      <w:r w:rsidR="008A537E" w:rsidRPr="0042645D">
        <w:rPr>
          <w:color w:val="auto"/>
          <w:lang w:bidi="ar-SA"/>
        </w:rPr>
        <w:t>«</w:t>
      </w:r>
      <w:r w:rsidR="008A537E" w:rsidRPr="0042645D">
        <w:rPr>
          <w:rFonts w:eastAsia="Calibri"/>
          <w:bCs/>
          <w:color w:val="auto"/>
          <w:lang w:bidi="ar-SA"/>
        </w:rPr>
        <w:t xml:space="preserve">Дома жилые многоквартирные Актуализированная редакция СНиП 31-01-2003», </w:t>
      </w:r>
      <w:r w:rsidRPr="0042645D">
        <w:rPr>
          <w:rFonts w:eastAsia="Calibri"/>
          <w:bCs/>
          <w:color w:val="auto"/>
          <w:lang w:bidi="ar-SA"/>
        </w:rPr>
        <w:t>иными нормативными техническими документами.</w:t>
      </w:r>
    </w:p>
    <w:p w:rsidR="00DB0E02" w:rsidRPr="0042645D" w:rsidRDefault="00DB0E02" w:rsidP="00F918F6">
      <w:pPr>
        <w:autoSpaceDE w:val="0"/>
        <w:autoSpaceDN w:val="0"/>
        <w:adjustRightInd w:val="0"/>
        <w:ind w:firstLine="709"/>
        <w:jc w:val="both"/>
        <w:rPr>
          <w:color w:val="auto"/>
          <w:lang w:bidi="ar-SA"/>
        </w:rPr>
      </w:pPr>
      <w:r w:rsidRPr="0042645D">
        <w:rPr>
          <w:color w:val="auto"/>
        </w:rPr>
        <w:t xml:space="preserve">Противопожарные разрывы между зданиями, строениями, сооружениями предусматриваются в соответствии с требованиями </w:t>
      </w:r>
      <w:r w:rsidR="008A537E" w:rsidRPr="0042645D">
        <w:rPr>
          <w:bCs/>
          <w:color w:val="auto"/>
          <w:spacing w:val="2"/>
          <w:kern w:val="36"/>
          <w:lang w:bidi="ar-SA"/>
        </w:rPr>
        <w:t>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42645D">
        <w:rPr>
          <w:color w:val="auto"/>
        </w:rPr>
        <w:t>:</w:t>
      </w:r>
    </w:p>
    <w:p w:rsidR="00DB0E02" w:rsidRPr="0042645D" w:rsidRDefault="00DB0E02" w:rsidP="00F918F6">
      <w:pPr>
        <w:autoSpaceDE w:val="0"/>
        <w:autoSpaceDN w:val="0"/>
        <w:adjustRightInd w:val="0"/>
        <w:ind w:firstLine="709"/>
        <w:jc w:val="both"/>
        <w:rPr>
          <w:color w:val="auto"/>
          <w:lang w:bidi="ar-SA"/>
        </w:rPr>
      </w:pPr>
    </w:p>
    <w:tbl>
      <w:tblPr>
        <w:tblStyle w:val="ae"/>
        <w:tblW w:w="9747" w:type="dxa"/>
        <w:tblLook w:val="04A0" w:firstRow="1" w:lastRow="0" w:firstColumn="1" w:lastColumn="0" w:noHBand="0" w:noVBand="1"/>
      </w:tblPr>
      <w:tblGrid>
        <w:gridCol w:w="2208"/>
        <w:gridCol w:w="2168"/>
        <w:gridCol w:w="1402"/>
        <w:gridCol w:w="1418"/>
        <w:gridCol w:w="1276"/>
        <w:gridCol w:w="1275"/>
      </w:tblGrid>
      <w:tr w:rsidR="0042645D" w:rsidRPr="0042645D" w:rsidTr="00F918F6">
        <w:trPr>
          <w:cantSplit/>
          <w:trHeight w:val="1245"/>
        </w:trPr>
        <w:tc>
          <w:tcPr>
            <w:tcW w:w="2208" w:type="dxa"/>
            <w:vMerge w:val="restart"/>
            <w:vAlign w:val="center"/>
          </w:tcPr>
          <w:p w:rsidR="00F918F6" w:rsidRPr="0042645D" w:rsidRDefault="00F918F6" w:rsidP="00F918F6">
            <w:pPr>
              <w:jc w:val="center"/>
              <w:rPr>
                <w:b/>
                <w:color w:val="auto"/>
              </w:rPr>
            </w:pPr>
            <w:r w:rsidRPr="0042645D">
              <w:rPr>
                <w:b/>
                <w:color w:val="auto"/>
              </w:rPr>
              <w:t>Степень огнестойкости здания</w:t>
            </w:r>
          </w:p>
        </w:tc>
        <w:tc>
          <w:tcPr>
            <w:tcW w:w="2168" w:type="dxa"/>
            <w:vMerge w:val="restart"/>
            <w:vAlign w:val="center"/>
          </w:tcPr>
          <w:p w:rsidR="00F918F6" w:rsidRPr="0042645D" w:rsidRDefault="00F918F6" w:rsidP="00F918F6">
            <w:pPr>
              <w:ind w:left="58"/>
              <w:jc w:val="center"/>
              <w:rPr>
                <w:b/>
                <w:color w:val="auto"/>
              </w:rPr>
            </w:pPr>
            <w:r w:rsidRPr="0042645D">
              <w:rPr>
                <w:b/>
                <w:color w:val="auto"/>
              </w:rPr>
              <w:t>Класс конструктивной пожарной опасности</w:t>
            </w:r>
          </w:p>
        </w:tc>
        <w:tc>
          <w:tcPr>
            <w:tcW w:w="5371" w:type="dxa"/>
            <w:gridSpan w:val="4"/>
            <w:vAlign w:val="center"/>
          </w:tcPr>
          <w:p w:rsidR="00F918F6" w:rsidRPr="0042645D" w:rsidRDefault="00F918F6" w:rsidP="00F918F6">
            <w:pPr>
              <w:ind w:left="58"/>
              <w:jc w:val="center"/>
              <w:rPr>
                <w:b/>
                <w:color w:val="auto"/>
              </w:rPr>
            </w:pPr>
            <w:r w:rsidRPr="0042645D">
              <w:rPr>
                <w:b/>
                <w:color w:val="auto"/>
              </w:rPr>
              <w:t>Минимальные расстояния при степени огнестойкости и классе конструктивной пожарной опасности жилых и</w:t>
            </w:r>
          </w:p>
          <w:p w:rsidR="00F918F6" w:rsidRPr="0042645D" w:rsidRDefault="00F918F6" w:rsidP="00F918F6">
            <w:pPr>
              <w:ind w:left="58"/>
              <w:jc w:val="center"/>
              <w:rPr>
                <w:b/>
                <w:color w:val="auto"/>
              </w:rPr>
            </w:pPr>
            <w:r w:rsidRPr="0042645D">
              <w:rPr>
                <w:b/>
                <w:color w:val="auto"/>
              </w:rPr>
              <w:t>общественных зданий, м</w:t>
            </w:r>
          </w:p>
        </w:tc>
      </w:tr>
      <w:tr w:rsidR="0042645D" w:rsidRPr="0042645D" w:rsidTr="00F918F6">
        <w:trPr>
          <w:cantSplit/>
          <w:trHeight w:val="602"/>
        </w:trPr>
        <w:tc>
          <w:tcPr>
            <w:tcW w:w="2208" w:type="dxa"/>
            <w:vMerge/>
            <w:vAlign w:val="center"/>
          </w:tcPr>
          <w:p w:rsidR="00F918F6" w:rsidRPr="0042645D" w:rsidRDefault="00F918F6" w:rsidP="00F918F6">
            <w:pPr>
              <w:jc w:val="center"/>
              <w:rPr>
                <w:b/>
                <w:color w:val="auto"/>
              </w:rPr>
            </w:pPr>
          </w:p>
        </w:tc>
        <w:tc>
          <w:tcPr>
            <w:tcW w:w="2168" w:type="dxa"/>
            <w:vMerge/>
            <w:vAlign w:val="center"/>
          </w:tcPr>
          <w:p w:rsidR="00F918F6" w:rsidRPr="0042645D" w:rsidRDefault="00F918F6" w:rsidP="00F918F6">
            <w:pPr>
              <w:jc w:val="center"/>
              <w:rPr>
                <w:b/>
                <w:color w:val="auto"/>
              </w:rPr>
            </w:pPr>
          </w:p>
        </w:tc>
        <w:tc>
          <w:tcPr>
            <w:tcW w:w="1402" w:type="dxa"/>
            <w:vAlign w:val="center"/>
          </w:tcPr>
          <w:p w:rsidR="00F918F6" w:rsidRPr="0042645D" w:rsidRDefault="00F918F6" w:rsidP="00F918F6">
            <w:pPr>
              <w:ind w:left="58"/>
              <w:jc w:val="center"/>
              <w:rPr>
                <w:b/>
                <w:color w:val="auto"/>
              </w:rPr>
            </w:pPr>
            <w:r w:rsidRPr="0042645D">
              <w:rPr>
                <w:b/>
                <w:color w:val="auto"/>
              </w:rPr>
              <w:t>I, II, III</w:t>
            </w:r>
          </w:p>
          <w:p w:rsidR="00F918F6" w:rsidRPr="0042645D" w:rsidRDefault="00F918F6" w:rsidP="00F918F6">
            <w:pPr>
              <w:ind w:left="58"/>
              <w:jc w:val="center"/>
              <w:rPr>
                <w:b/>
                <w:color w:val="auto"/>
              </w:rPr>
            </w:pPr>
            <w:r w:rsidRPr="0042645D">
              <w:rPr>
                <w:b/>
                <w:color w:val="auto"/>
              </w:rPr>
              <w:t>С0</w:t>
            </w:r>
          </w:p>
        </w:tc>
        <w:tc>
          <w:tcPr>
            <w:tcW w:w="1418" w:type="dxa"/>
            <w:vAlign w:val="center"/>
          </w:tcPr>
          <w:p w:rsidR="00F918F6" w:rsidRPr="0042645D" w:rsidRDefault="00F918F6" w:rsidP="00F918F6">
            <w:pPr>
              <w:ind w:left="58"/>
              <w:jc w:val="center"/>
              <w:rPr>
                <w:b/>
                <w:color w:val="auto"/>
              </w:rPr>
            </w:pPr>
            <w:r w:rsidRPr="0042645D">
              <w:rPr>
                <w:b/>
                <w:color w:val="auto"/>
              </w:rPr>
              <w:t>II, III</w:t>
            </w:r>
          </w:p>
          <w:p w:rsidR="00F918F6" w:rsidRPr="0042645D" w:rsidRDefault="00F918F6" w:rsidP="00F918F6">
            <w:pPr>
              <w:ind w:left="58"/>
              <w:jc w:val="center"/>
              <w:rPr>
                <w:b/>
                <w:color w:val="auto"/>
              </w:rPr>
            </w:pPr>
            <w:r w:rsidRPr="0042645D">
              <w:rPr>
                <w:b/>
                <w:color w:val="auto"/>
              </w:rPr>
              <w:t>С1</w:t>
            </w:r>
          </w:p>
        </w:tc>
        <w:tc>
          <w:tcPr>
            <w:tcW w:w="1276" w:type="dxa"/>
            <w:vAlign w:val="center"/>
          </w:tcPr>
          <w:p w:rsidR="00F918F6" w:rsidRPr="0042645D" w:rsidRDefault="00F918F6" w:rsidP="00F918F6">
            <w:pPr>
              <w:ind w:left="58"/>
              <w:jc w:val="center"/>
              <w:rPr>
                <w:b/>
                <w:color w:val="auto"/>
              </w:rPr>
            </w:pPr>
            <w:r w:rsidRPr="0042645D">
              <w:rPr>
                <w:b/>
                <w:color w:val="auto"/>
              </w:rPr>
              <w:t>IV</w:t>
            </w:r>
          </w:p>
          <w:p w:rsidR="00F918F6" w:rsidRPr="0042645D" w:rsidRDefault="00F918F6" w:rsidP="00F918F6">
            <w:pPr>
              <w:ind w:left="58"/>
              <w:jc w:val="center"/>
              <w:rPr>
                <w:b/>
                <w:color w:val="auto"/>
              </w:rPr>
            </w:pPr>
            <w:r w:rsidRPr="0042645D">
              <w:rPr>
                <w:b/>
                <w:color w:val="auto"/>
              </w:rPr>
              <w:t>С0, С1</w:t>
            </w:r>
          </w:p>
        </w:tc>
        <w:tc>
          <w:tcPr>
            <w:tcW w:w="1275" w:type="dxa"/>
            <w:vAlign w:val="center"/>
          </w:tcPr>
          <w:p w:rsidR="00F918F6" w:rsidRPr="0042645D" w:rsidRDefault="00F918F6" w:rsidP="00F918F6">
            <w:pPr>
              <w:ind w:left="58"/>
              <w:jc w:val="center"/>
              <w:rPr>
                <w:b/>
                <w:color w:val="auto"/>
              </w:rPr>
            </w:pPr>
            <w:r w:rsidRPr="0042645D">
              <w:rPr>
                <w:b/>
                <w:color w:val="auto"/>
              </w:rPr>
              <w:t>IV, V</w:t>
            </w:r>
          </w:p>
          <w:p w:rsidR="00F918F6" w:rsidRPr="0042645D" w:rsidRDefault="00F918F6" w:rsidP="00F918F6">
            <w:pPr>
              <w:ind w:left="58"/>
              <w:jc w:val="center"/>
              <w:rPr>
                <w:b/>
                <w:color w:val="auto"/>
              </w:rPr>
            </w:pPr>
            <w:r w:rsidRPr="0042645D">
              <w:rPr>
                <w:b/>
                <w:color w:val="auto"/>
              </w:rPr>
              <w:t>С2, С3</w:t>
            </w:r>
          </w:p>
        </w:tc>
      </w:tr>
      <w:tr w:rsidR="0042645D" w:rsidRPr="0042645D" w:rsidTr="00F918F6">
        <w:trPr>
          <w:cantSplit/>
          <w:trHeight w:val="233"/>
        </w:trPr>
        <w:tc>
          <w:tcPr>
            <w:tcW w:w="2208" w:type="dxa"/>
            <w:vAlign w:val="center"/>
          </w:tcPr>
          <w:p w:rsidR="00F918F6" w:rsidRPr="0042645D" w:rsidRDefault="00F918F6" w:rsidP="00F918F6">
            <w:pPr>
              <w:jc w:val="center"/>
              <w:rPr>
                <w:b/>
                <w:color w:val="auto"/>
              </w:rPr>
            </w:pPr>
            <w:r w:rsidRPr="0042645D">
              <w:rPr>
                <w:b/>
                <w:color w:val="auto"/>
              </w:rPr>
              <w:t>1</w:t>
            </w:r>
          </w:p>
        </w:tc>
        <w:tc>
          <w:tcPr>
            <w:tcW w:w="2168" w:type="dxa"/>
            <w:vAlign w:val="center"/>
          </w:tcPr>
          <w:p w:rsidR="00F918F6" w:rsidRPr="0042645D" w:rsidRDefault="00F918F6" w:rsidP="00F918F6">
            <w:pPr>
              <w:jc w:val="center"/>
              <w:rPr>
                <w:b/>
                <w:color w:val="auto"/>
              </w:rPr>
            </w:pPr>
            <w:r w:rsidRPr="0042645D">
              <w:rPr>
                <w:b/>
                <w:color w:val="auto"/>
              </w:rPr>
              <w:t>2</w:t>
            </w:r>
          </w:p>
        </w:tc>
        <w:tc>
          <w:tcPr>
            <w:tcW w:w="1402" w:type="dxa"/>
            <w:vAlign w:val="center"/>
          </w:tcPr>
          <w:p w:rsidR="00F918F6" w:rsidRPr="0042645D" w:rsidRDefault="00F918F6" w:rsidP="00F918F6">
            <w:pPr>
              <w:ind w:left="58"/>
              <w:jc w:val="center"/>
              <w:rPr>
                <w:b/>
                <w:color w:val="auto"/>
              </w:rPr>
            </w:pPr>
            <w:r w:rsidRPr="0042645D">
              <w:rPr>
                <w:b/>
                <w:color w:val="auto"/>
              </w:rPr>
              <w:t>3</w:t>
            </w:r>
          </w:p>
        </w:tc>
        <w:tc>
          <w:tcPr>
            <w:tcW w:w="1418" w:type="dxa"/>
            <w:vAlign w:val="center"/>
          </w:tcPr>
          <w:p w:rsidR="00F918F6" w:rsidRPr="0042645D" w:rsidRDefault="00F918F6" w:rsidP="00F918F6">
            <w:pPr>
              <w:ind w:left="58"/>
              <w:jc w:val="center"/>
              <w:rPr>
                <w:b/>
                <w:color w:val="auto"/>
              </w:rPr>
            </w:pPr>
            <w:r w:rsidRPr="0042645D">
              <w:rPr>
                <w:b/>
                <w:color w:val="auto"/>
              </w:rPr>
              <w:t>4</w:t>
            </w:r>
          </w:p>
        </w:tc>
        <w:tc>
          <w:tcPr>
            <w:tcW w:w="1276" w:type="dxa"/>
            <w:vAlign w:val="center"/>
          </w:tcPr>
          <w:p w:rsidR="00F918F6" w:rsidRPr="0042645D" w:rsidRDefault="00F918F6" w:rsidP="00F918F6">
            <w:pPr>
              <w:ind w:left="58"/>
              <w:jc w:val="center"/>
              <w:rPr>
                <w:b/>
                <w:color w:val="auto"/>
              </w:rPr>
            </w:pPr>
            <w:r w:rsidRPr="0042645D">
              <w:rPr>
                <w:b/>
                <w:color w:val="auto"/>
              </w:rPr>
              <w:t>5</w:t>
            </w:r>
          </w:p>
        </w:tc>
        <w:tc>
          <w:tcPr>
            <w:tcW w:w="1275" w:type="dxa"/>
            <w:vAlign w:val="center"/>
          </w:tcPr>
          <w:p w:rsidR="00F918F6" w:rsidRPr="0042645D" w:rsidRDefault="00F918F6" w:rsidP="00F918F6">
            <w:pPr>
              <w:ind w:left="58"/>
              <w:jc w:val="center"/>
              <w:rPr>
                <w:b/>
                <w:color w:val="auto"/>
              </w:rPr>
            </w:pPr>
            <w:r w:rsidRPr="0042645D">
              <w:rPr>
                <w:b/>
                <w:color w:val="auto"/>
              </w:rPr>
              <w:t>6</w:t>
            </w:r>
          </w:p>
        </w:tc>
      </w:tr>
      <w:tr w:rsidR="0042645D" w:rsidRPr="0042645D" w:rsidTr="00F918F6">
        <w:trPr>
          <w:cantSplit/>
          <w:trHeight w:val="559"/>
        </w:trPr>
        <w:tc>
          <w:tcPr>
            <w:tcW w:w="2208" w:type="dxa"/>
            <w:vAlign w:val="center"/>
          </w:tcPr>
          <w:p w:rsidR="00F918F6" w:rsidRPr="0042645D" w:rsidRDefault="00F918F6" w:rsidP="00F918F6">
            <w:pPr>
              <w:jc w:val="center"/>
              <w:rPr>
                <w:color w:val="auto"/>
              </w:rPr>
            </w:pPr>
            <w:r w:rsidRPr="0042645D">
              <w:rPr>
                <w:color w:val="auto"/>
              </w:rPr>
              <w:t xml:space="preserve">Жилые </w:t>
            </w:r>
          </w:p>
        </w:tc>
        <w:tc>
          <w:tcPr>
            <w:tcW w:w="2168" w:type="dxa"/>
            <w:vAlign w:val="center"/>
          </w:tcPr>
          <w:p w:rsidR="00F918F6" w:rsidRPr="0042645D" w:rsidRDefault="00F918F6" w:rsidP="00F918F6">
            <w:pPr>
              <w:jc w:val="center"/>
              <w:rPr>
                <w:color w:val="auto"/>
              </w:rPr>
            </w:pPr>
          </w:p>
        </w:tc>
        <w:tc>
          <w:tcPr>
            <w:tcW w:w="1402" w:type="dxa"/>
            <w:vAlign w:val="center"/>
          </w:tcPr>
          <w:p w:rsidR="00F918F6" w:rsidRPr="0042645D" w:rsidRDefault="00F918F6" w:rsidP="00F918F6">
            <w:pPr>
              <w:jc w:val="center"/>
              <w:rPr>
                <w:color w:val="auto"/>
              </w:rPr>
            </w:pPr>
          </w:p>
        </w:tc>
        <w:tc>
          <w:tcPr>
            <w:tcW w:w="1418" w:type="dxa"/>
            <w:vAlign w:val="center"/>
          </w:tcPr>
          <w:p w:rsidR="00F918F6" w:rsidRPr="0042645D" w:rsidRDefault="00F918F6" w:rsidP="00F918F6">
            <w:pPr>
              <w:jc w:val="center"/>
              <w:rPr>
                <w:color w:val="auto"/>
              </w:rPr>
            </w:pPr>
          </w:p>
        </w:tc>
        <w:tc>
          <w:tcPr>
            <w:tcW w:w="1276" w:type="dxa"/>
            <w:vAlign w:val="center"/>
          </w:tcPr>
          <w:p w:rsidR="00F918F6" w:rsidRPr="0042645D" w:rsidRDefault="00F918F6" w:rsidP="00F918F6">
            <w:pPr>
              <w:jc w:val="center"/>
              <w:rPr>
                <w:color w:val="auto"/>
              </w:rPr>
            </w:pPr>
          </w:p>
        </w:tc>
        <w:tc>
          <w:tcPr>
            <w:tcW w:w="1275" w:type="dxa"/>
            <w:vAlign w:val="center"/>
          </w:tcPr>
          <w:p w:rsidR="00F918F6" w:rsidRPr="0042645D" w:rsidRDefault="00F918F6" w:rsidP="00F918F6">
            <w:pPr>
              <w:jc w:val="center"/>
              <w:rPr>
                <w:color w:val="auto"/>
              </w:rPr>
            </w:pPr>
          </w:p>
        </w:tc>
      </w:tr>
      <w:tr w:rsidR="0042645D" w:rsidRPr="0042645D" w:rsidTr="00F918F6">
        <w:trPr>
          <w:cantSplit/>
          <w:trHeight w:val="283"/>
        </w:trPr>
        <w:tc>
          <w:tcPr>
            <w:tcW w:w="2208" w:type="dxa"/>
            <w:vAlign w:val="center"/>
          </w:tcPr>
          <w:p w:rsidR="00F918F6" w:rsidRPr="0042645D" w:rsidRDefault="00F918F6" w:rsidP="00F918F6">
            <w:pPr>
              <w:jc w:val="center"/>
              <w:rPr>
                <w:color w:val="auto"/>
              </w:rPr>
            </w:pPr>
            <w:r w:rsidRPr="0042645D">
              <w:rPr>
                <w:color w:val="auto"/>
              </w:rPr>
              <w:t>I, II, III</w:t>
            </w:r>
          </w:p>
        </w:tc>
        <w:tc>
          <w:tcPr>
            <w:tcW w:w="2168" w:type="dxa"/>
            <w:vAlign w:val="center"/>
          </w:tcPr>
          <w:p w:rsidR="00F918F6" w:rsidRPr="0042645D" w:rsidRDefault="00F918F6" w:rsidP="00F918F6">
            <w:pPr>
              <w:ind w:left="58"/>
              <w:jc w:val="center"/>
              <w:rPr>
                <w:color w:val="auto"/>
              </w:rPr>
            </w:pPr>
            <w:r w:rsidRPr="0042645D">
              <w:rPr>
                <w:color w:val="auto"/>
              </w:rPr>
              <w:t>С0</w:t>
            </w:r>
          </w:p>
        </w:tc>
        <w:tc>
          <w:tcPr>
            <w:tcW w:w="1402" w:type="dxa"/>
            <w:vAlign w:val="center"/>
          </w:tcPr>
          <w:p w:rsidR="00F918F6" w:rsidRPr="0042645D" w:rsidRDefault="00F918F6" w:rsidP="00F918F6">
            <w:pPr>
              <w:ind w:left="58"/>
              <w:jc w:val="center"/>
              <w:rPr>
                <w:color w:val="auto"/>
              </w:rPr>
            </w:pPr>
            <w:r w:rsidRPr="0042645D">
              <w:rPr>
                <w:color w:val="auto"/>
              </w:rPr>
              <w:t>6</w:t>
            </w:r>
          </w:p>
        </w:tc>
        <w:tc>
          <w:tcPr>
            <w:tcW w:w="1418" w:type="dxa"/>
            <w:vAlign w:val="center"/>
          </w:tcPr>
          <w:p w:rsidR="00F918F6" w:rsidRPr="0042645D" w:rsidRDefault="00F918F6" w:rsidP="00F918F6">
            <w:pPr>
              <w:ind w:left="58"/>
              <w:jc w:val="center"/>
              <w:rPr>
                <w:color w:val="auto"/>
              </w:rPr>
            </w:pPr>
            <w:r w:rsidRPr="0042645D">
              <w:rPr>
                <w:color w:val="auto"/>
              </w:rPr>
              <w:t>8</w:t>
            </w:r>
          </w:p>
        </w:tc>
        <w:tc>
          <w:tcPr>
            <w:tcW w:w="1276" w:type="dxa"/>
            <w:vAlign w:val="center"/>
          </w:tcPr>
          <w:p w:rsidR="00F918F6" w:rsidRPr="0042645D" w:rsidRDefault="00F918F6" w:rsidP="00F918F6">
            <w:pPr>
              <w:ind w:left="58"/>
              <w:jc w:val="center"/>
              <w:rPr>
                <w:color w:val="auto"/>
              </w:rPr>
            </w:pPr>
            <w:r w:rsidRPr="0042645D">
              <w:rPr>
                <w:color w:val="auto"/>
              </w:rPr>
              <w:t>8</w:t>
            </w:r>
          </w:p>
        </w:tc>
        <w:tc>
          <w:tcPr>
            <w:tcW w:w="1275" w:type="dxa"/>
            <w:vAlign w:val="center"/>
          </w:tcPr>
          <w:p w:rsidR="00F918F6" w:rsidRPr="0042645D" w:rsidRDefault="00F918F6" w:rsidP="00F918F6">
            <w:pPr>
              <w:ind w:left="58"/>
              <w:jc w:val="center"/>
              <w:rPr>
                <w:color w:val="auto"/>
              </w:rPr>
            </w:pPr>
            <w:r w:rsidRPr="0042645D">
              <w:rPr>
                <w:color w:val="auto"/>
              </w:rPr>
              <w:t>10</w:t>
            </w:r>
          </w:p>
        </w:tc>
      </w:tr>
      <w:tr w:rsidR="0042645D" w:rsidRPr="0042645D" w:rsidTr="00F918F6">
        <w:trPr>
          <w:cantSplit/>
          <w:trHeight w:val="273"/>
        </w:trPr>
        <w:tc>
          <w:tcPr>
            <w:tcW w:w="2208" w:type="dxa"/>
            <w:vAlign w:val="center"/>
          </w:tcPr>
          <w:p w:rsidR="00F918F6" w:rsidRPr="0042645D" w:rsidRDefault="00F918F6" w:rsidP="00F918F6">
            <w:pPr>
              <w:jc w:val="center"/>
              <w:rPr>
                <w:color w:val="auto"/>
              </w:rPr>
            </w:pPr>
            <w:r w:rsidRPr="0042645D">
              <w:rPr>
                <w:color w:val="auto"/>
              </w:rPr>
              <w:t>II, III</w:t>
            </w:r>
          </w:p>
        </w:tc>
        <w:tc>
          <w:tcPr>
            <w:tcW w:w="2168" w:type="dxa"/>
            <w:vAlign w:val="center"/>
          </w:tcPr>
          <w:p w:rsidR="00F918F6" w:rsidRPr="0042645D" w:rsidRDefault="00F918F6" w:rsidP="00F918F6">
            <w:pPr>
              <w:ind w:left="58"/>
              <w:jc w:val="center"/>
              <w:rPr>
                <w:color w:val="auto"/>
              </w:rPr>
            </w:pPr>
            <w:r w:rsidRPr="0042645D">
              <w:rPr>
                <w:color w:val="auto"/>
              </w:rPr>
              <w:t>С1</w:t>
            </w:r>
          </w:p>
        </w:tc>
        <w:tc>
          <w:tcPr>
            <w:tcW w:w="1402" w:type="dxa"/>
            <w:vAlign w:val="center"/>
          </w:tcPr>
          <w:p w:rsidR="00F918F6" w:rsidRPr="0042645D" w:rsidRDefault="00F918F6" w:rsidP="00F918F6">
            <w:pPr>
              <w:ind w:left="58"/>
              <w:jc w:val="center"/>
              <w:rPr>
                <w:color w:val="auto"/>
              </w:rPr>
            </w:pPr>
            <w:r w:rsidRPr="0042645D">
              <w:rPr>
                <w:color w:val="auto"/>
              </w:rPr>
              <w:t>8</w:t>
            </w:r>
          </w:p>
        </w:tc>
        <w:tc>
          <w:tcPr>
            <w:tcW w:w="1418" w:type="dxa"/>
            <w:vAlign w:val="center"/>
          </w:tcPr>
          <w:p w:rsidR="00F918F6" w:rsidRPr="0042645D" w:rsidRDefault="00F918F6" w:rsidP="00F918F6">
            <w:pPr>
              <w:ind w:left="58"/>
              <w:jc w:val="center"/>
              <w:rPr>
                <w:color w:val="auto"/>
              </w:rPr>
            </w:pPr>
            <w:r w:rsidRPr="0042645D">
              <w:rPr>
                <w:color w:val="auto"/>
              </w:rPr>
              <w:t>10</w:t>
            </w:r>
          </w:p>
        </w:tc>
        <w:tc>
          <w:tcPr>
            <w:tcW w:w="1276" w:type="dxa"/>
            <w:vAlign w:val="center"/>
          </w:tcPr>
          <w:p w:rsidR="00F918F6" w:rsidRPr="0042645D" w:rsidRDefault="00F918F6" w:rsidP="00F918F6">
            <w:pPr>
              <w:ind w:left="58"/>
              <w:jc w:val="center"/>
              <w:rPr>
                <w:color w:val="auto"/>
              </w:rPr>
            </w:pPr>
            <w:r w:rsidRPr="0042645D">
              <w:rPr>
                <w:color w:val="auto"/>
              </w:rPr>
              <w:t>10</w:t>
            </w:r>
          </w:p>
        </w:tc>
        <w:tc>
          <w:tcPr>
            <w:tcW w:w="1275" w:type="dxa"/>
            <w:vAlign w:val="center"/>
          </w:tcPr>
          <w:p w:rsidR="00F918F6" w:rsidRPr="0042645D" w:rsidRDefault="00F918F6" w:rsidP="00F918F6">
            <w:pPr>
              <w:ind w:left="58"/>
              <w:jc w:val="center"/>
              <w:rPr>
                <w:color w:val="auto"/>
              </w:rPr>
            </w:pPr>
            <w:r w:rsidRPr="0042645D">
              <w:rPr>
                <w:color w:val="auto"/>
              </w:rPr>
              <w:t>12</w:t>
            </w:r>
          </w:p>
        </w:tc>
      </w:tr>
      <w:tr w:rsidR="0042645D" w:rsidRPr="0042645D" w:rsidTr="00F918F6">
        <w:trPr>
          <w:cantSplit/>
          <w:trHeight w:val="263"/>
        </w:trPr>
        <w:tc>
          <w:tcPr>
            <w:tcW w:w="2208" w:type="dxa"/>
            <w:vAlign w:val="center"/>
          </w:tcPr>
          <w:p w:rsidR="00F918F6" w:rsidRPr="0042645D" w:rsidRDefault="00F918F6" w:rsidP="00F918F6">
            <w:pPr>
              <w:jc w:val="center"/>
              <w:rPr>
                <w:color w:val="auto"/>
              </w:rPr>
            </w:pPr>
            <w:r w:rsidRPr="0042645D">
              <w:rPr>
                <w:color w:val="auto"/>
              </w:rPr>
              <w:t>IV</w:t>
            </w:r>
          </w:p>
        </w:tc>
        <w:tc>
          <w:tcPr>
            <w:tcW w:w="2168" w:type="dxa"/>
            <w:vAlign w:val="center"/>
          </w:tcPr>
          <w:p w:rsidR="00F918F6" w:rsidRPr="0042645D" w:rsidRDefault="00F918F6" w:rsidP="00F918F6">
            <w:pPr>
              <w:ind w:left="58"/>
              <w:jc w:val="center"/>
              <w:rPr>
                <w:color w:val="auto"/>
              </w:rPr>
            </w:pPr>
            <w:r w:rsidRPr="0042645D">
              <w:rPr>
                <w:color w:val="auto"/>
              </w:rPr>
              <w:t>С0, С1</w:t>
            </w:r>
          </w:p>
        </w:tc>
        <w:tc>
          <w:tcPr>
            <w:tcW w:w="1402" w:type="dxa"/>
            <w:vAlign w:val="center"/>
          </w:tcPr>
          <w:p w:rsidR="00F918F6" w:rsidRPr="0042645D" w:rsidRDefault="00F918F6" w:rsidP="00F918F6">
            <w:pPr>
              <w:ind w:left="58"/>
              <w:jc w:val="center"/>
              <w:rPr>
                <w:color w:val="auto"/>
              </w:rPr>
            </w:pPr>
            <w:r w:rsidRPr="0042645D">
              <w:rPr>
                <w:color w:val="auto"/>
              </w:rPr>
              <w:t>8</w:t>
            </w:r>
          </w:p>
        </w:tc>
        <w:tc>
          <w:tcPr>
            <w:tcW w:w="1418" w:type="dxa"/>
            <w:vAlign w:val="center"/>
          </w:tcPr>
          <w:p w:rsidR="00F918F6" w:rsidRPr="0042645D" w:rsidRDefault="00F918F6" w:rsidP="00F918F6">
            <w:pPr>
              <w:ind w:left="58"/>
              <w:jc w:val="center"/>
              <w:rPr>
                <w:color w:val="auto"/>
              </w:rPr>
            </w:pPr>
            <w:r w:rsidRPr="0042645D">
              <w:rPr>
                <w:color w:val="auto"/>
              </w:rPr>
              <w:t>10</w:t>
            </w:r>
          </w:p>
        </w:tc>
        <w:tc>
          <w:tcPr>
            <w:tcW w:w="1276" w:type="dxa"/>
            <w:vAlign w:val="center"/>
          </w:tcPr>
          <w:p w:rsidR="00F918F6" w:rsidRPr="0042645D" w:rsidRDefault="00F918F6" w:rsidP="00F918F6">
            <w:pPr>
              <w:ind w:left="58"/>
              <w:jc w:val="center"/>
              <w:rPr>
                <w:color w:val="auto"/>
              </w:rPr>
            </w:pPr>
            <w:r w:rsidRPr="0042645D">
              <w:rPr>
                <w:color w:val="auto"/>
              </w:rPr>
              <w:t>10</w:t>
            </w:r>
          </w:p>
        </w:tc>
        <w:tc>
          <w:tcPr>
            <w:tcW w:w="1275" w:type="dxa"/>
            <w:vAlign w:val="center"/>
          </w:tcPr>
          <w:p w:rsidR="00F918F6" w:rsidRPr="0042645D" w:rsidRDefault="00F918F6" w:rsidP="00F918F6">
            <w:pPr>
              <w:ind w:left="58"/>
              <w:jc w:val="center"/>
              <w:rPr>
                <w:color w:val="auto"/>
              </w:rPr>
            </w:pPr>
            <w:r w:rsidRPr="0042645D">
              <w:rPr>
                <w:color w:val="auto"/>
              </w:rPr>
              <w:t>12</w:t>
            </w:r>
          </w:p>
        </w:tc>
      </w:tr>
      <w:tr w:rsidR="00F918F6" w:rsidRPr="0042645D" w:rsidTr="00F918F6">
        <w:trPr>
          <w:cantSplit/>
          <w:trHeight w:val="267"/>
        </w:trPr>
        <w:tc>
          <w:tcPr>
            <w:tcW w:w="2208" w:type="dxa"/>
            <w:vAlign w:val="center"/>
          </w:tcPr>
          <w:p w:rsidR="00F918F6" w:rsidRPr="0042645D" w:rsidRDefault="00F918F6" w:rsidP="00F918F6">
            <w:pPr>
              <w:jc w:val="center"/>
              <w:rPr>
                <w:color w:val="auto"/>
              </w:rPr>
            </w:pPr>
            <w:r w:rsidRPr="0042645D">
              <w:rPr>
                <w:color w:val="auto"/>
              </w:rPr>
              <w:t>IV, V</w:t>
            </w:r>
          </w:p>
        </w:tc>
        <w:tc>
          <w:tcPr>
            <w:tcW w:w="2168" w:type="dxa"/>
            <w:vAlign w:val="center"/>
          </w:tcPr>
          <w:p w:rsidR="00F918F6" w:rsidRPr="0042645D" w:rsidRDefault="00F918F6" w:rsidP="00F918F6">
            <w:pPr>
              <w:ind w:left="58"/>
              <w:jc w:val="center"/>
              <w:rPr>
                <w:color w:val="auto"/>
              </w:rPr>
            </w:pPr>
            <w:r w:rsidRPr="0042645D">
              <w:rPr>
                <w:color w:val="auto"/>
              </w:rPr>
              <w:t>С2, С3</w:t>
            </w:r>
          </w:p>
        </w:tc>
        <w:tc>
          <w:tcPr>
            <w:tcW w:w="1402" w:type="dxa"/>
            <w:vAlign w:val="center"/>
          </w:tcPr>
          <w:p w:rsidR="00F918F6" w:rsidRPr="0042645D" w:rsidRDefault="00F918F6" w:rsidP="00F918F6">
            <w:pPr>
              <w:ind w:left="58"/>
              <w:jc w:val="center"/>
              <w:rPr>
                <w:color w:val="auto"/>
              </w:rPr>
            </w:pPr>
            <w:r w:rsidRPr="0042645D">
              <w:rPr>
                <w:color w:val="auto"/>
              </w:rPr>
              <w:t>10</w:t>
            </w:r>
          </w:p>
        </w:tc>
        <w:tc>
          <w:tcPr>
            <w:tcW w:w="1418" w:type="dxa"/>
            <w:vAlign w:val="center"/>
          </w:tcPr>
          <w:p w:rsidR="00F918F6" w:rsidRPr="0042645D" w:rsidRDefault="00F918F6" w:rsidP="00F918F6">
            <w:pPr>
              <w:ind w:left="58"/>
              <w:jc w:val="center"/>
              <w:rPr>
                <w:color w:val="auto"/>
              </w:rPr>
            </w:pPr>
            <w:r w:rsidRPr="0042645D">
              <w:rPr>
                <w:color w:val="auto"/>
              </w:rPr>
              <w:t>12</w:t>
            </w:r>
          </w:p>
        </w:tc>
        <w:tc>
          <w:tcPr>
            <w:tcW w:w="1276" w:type="dxa"/>
            <w:vAlign w:val="center"/>
          </w:tcPr>
          <w:p w:rsidR="00F918F6" w:rsidRPr="0042645D" w:rsidRDefault="00F918F6" w:rsidP="00F918F6">
            <w:pPr>
              <w:ind w:left="58"/>
              <w:jc w:val="center"/>
              <w:rPr>
                <w:color w:val="auto"/>
              </w:rPr>
            </w:pPr>
            <w:r w:rsidRPr="0042645D">
              <w:rPr>
                <w:color w:val="auto"/>
              </w:rPr>
              <w:t>12</w:t>
            </w:r>
          </w:p>
        </w:tc>
        <w:tc>
          <w:tcPr>
            <w:tcW w:w="1275" w:type="dxa"/>
            <w:vAlign w:val="center"/>
          </w:tcPr>
          <w:p w:rsidR="00F918F6" w:rsidRPr="0042645D" w:rsidRDefault="00F918F6" w:rsidP="00F918F6">
            <w:pPr>
              <w:ind w:left="58"/>
              <w:jc w:val="center"/>
              <w:rPr>
                <w:color w:val="auto"/>
              </w:rPr>
            </w:pPr>
            <w:r w:rsidRPr="0042645D">
              <w:rPr>
                <w:color w:val="auto"/>
              </w:rPr>
              <w:t>15</w:t>
            </w:r>
          </w:p>
        </w:tc>
      </w:tr>
    </w:tbl>
    <w:p w:rsidR="00F918F6" w:rsidRPr="0042645D" w:rsidRDefault="00F918F6" w:rsidP="00F918F6">
      <w:pPr>
        <w:rPr>
          <w:color w:val="auto"/>
        </w:rPr>
      </w:pPr>
    </w:p>
    <w:p w:rsidR="00AC56E0" w:rsidRPr="0042645D" w:rsidRDefault="00AC56E0" w:rsidP="00F918F6">
      <w:pPr>
        <w:ind w:firstLine="709"/>
        <w:jc w:val="both"/>
        <w:rPr>
          <w:color w:val="auto"/>
        </w:rPr>
      </w:pPr>
      <w:r w:rsidRPr="0042645D">
        <w:rPr>
          <w:color w:val="auto"/>
        </w:rPr>
        <w:t xml:space="preserve">При проектировании жилых домов следует предусматривать гаражи и открытые </w:t>
      </w:r>
      <w:r w:rsidR="004A231F" w:rsidRPr="0042645D">
        <w:rPr>
          <w:color w:val="auto"/>
        </w:rPr>
        <w:lastRenderedPageBreak/>
        <w:t>авто</w:t>
      </w:r>
      <w:r w:rsidRPr="0042645D">
        <w:rPr>
          <w:color w:val="auto"/>
        </w:rPr>
        <w:t>стоянки для постоянного хранения индивидуальных легковых автомобилей.</w:t>
      </w:r>
    </w:p>
    <w:p w:rsidR="00AC56E0" w:rsidRPr="0042645D" w:rsidRDefault="00AC56E0" w:rsidP="00F918F6">
      <w:pPr>
        <w:ind w:firstLine="709"/>
        <w:jc w:val="both"/>
        <w:rPr>
          <w:color w:val="auto"/>
        </w:rPr>
      </w:pPr>
      <w:r w:rsidRPr="0042645D">
        <w:rPr>
          <w:color w:val="auto"/>
        </w:rPr>
        <w:t xml:space="preserve">Размер земельных участков гаражей и </w:t>
      </w:r>
      <w:r w:rsidR="004A231F" w:rsidRPr="0042645D">
        <w:rPr>
          <w:color w:val="auto"/>
        </w:rPr>
        <w:t>авто</w:t>
      </w:r>
      <w:r w:rsidRPr="0042645D">
        <w:rPr>
          <w:color w:val="auto"/>
        </w:rPr>
        <w:t xml:space="preserve">стоянок в зависимости от их этажности следует принимать, на одно машино-место: </w:t>
      </w:r>
    </w:p>
    <w:p w:rsidR="00AC56E0" w:rsidRPr="0042645D" w:rsidRDefault="00AC56E0" w:rsidP="00F918F6">
      <w:pPr>
        <w:ind w:firstLine="709"/>
        <w:jc w:val="both"/>
        <w:rPr>
          <w:color w:val="auto"/>
        </w:rPr>
      </w:pPr>
      <w:r w:rsidRPr="0042645D">
        <w:rPr>
          <w:color w:val="auto"/>
        </w:rPr>
        <w:t>для гаражей:</w:t>
      </w:r>
    </w:p>
    <w:p w:rsidR="00AC56E0" w:rsidRPr="0042645D" w:rsidRDefault="00AC56E0" w:rsidP="00F918F6">
      <w:pPr>
        <w:ind w:firstLine="709"/>
        <w:jc w:val="both"/>
        <w:rPr>
          <w:color w:val="auto"/>
        </w:rPr>
      </w:pPr>
      <w:r w:rsidRPr="0042645D">
        <w:rPr>
          <w:color w:val="auto"/>
        </w:rPr>
        <w:t>одноэтажных - 30 м2;</w:t>
      </w:r>
    </w:p>
    <w:p w:rsidR="00AC56E0" w:rsidRPr="0042645D" w:rsidRDefault="00AC56E0" w:rsidP="00F918F6">
      <w:pPr>
        <w:ind w:firstLine="709"/>
        <w:jc w:val="both"/>
        <w:rPr>
          <w:color w:val="auto"/>
        </w:rPr>
      </w:pPr>
      <w:r w:rsidRPr="0042645D">
        <w:rPr>
          <w:color w:val="auto"/>
        </w:rPr>
        <w:t>двухэтажных - 20 м2;</w:t>
      </w:r>
    </w:p>
    <w:p w:rsidR="00AC56E0" w:rsidRPr="0042645D" w:rsidRDefault="00AC56E0" w:rsidP="00F918F6">
      <w:pPr>
        <w:ind w:firstLine="709"/>
        <w:jc w:val="both"/>
        <w:rPr>
          <w:color w:val="auto"/>
        </w:rPr>
      </w:pPr>
      <w:r w:rsidRPr="0042645D">
        <w:rPr>
          <w:color w:val="auto"/>
        </w:rPr>
        <w:t>трехэтажных – 14 м2;</w:t>
      </w:r>
    </w:p>
    <w:p w:rsidR="00AC56E0" w:rsidRPr="0042645D" w:rsidRDefault="00AC56E0" w:rsidP="005B77AC">
      <w:pPr>
        <w:ind w:firstLine="709"/>
        <w:jc w:val="both"/>
        <w:rPr>
          <w:color w:val="auto"/>
        </w:rPr>
      </w:pPr>
      <w:r w:rsidRPr="0042645D">
        <w:rPr>
          <w:color w:val="auto"/>
        </w:rPr>
        <w:t>четырехэтажных – 12 м2;</w:t>
      </w:r>
    </w:p>
    <w:p w:rsidR="00AC56E0" w:rsidRPr="0042645D" w:rsidRDefault="00AC56E0" w:rsidP="005B77AC">
      <w:pPr>
        <w:ind w:firstLine="709"/>
        <w:jc w:val="both"/>
        <w:rPr>
          <w:color w:val="auto"/>
        </w:rPr>
      </w:pPr>
      <w:r w:rsidRPr="0042645D">
        <w:rPr>
          <w:color w:val="auto"/>
        </w:rPr>
        <w:t>пятиэтажных – 10 м2.</w:t>
      </w:r>
    </w:p>
    <w:p w:rsidR="00AC56E0" w:rsidRPr="0042645D" w:rsidRDefault="00AC56E0" w:rsidP="005B77AC">
      <w:pPr>
        <w:ind w:firstLine="709"/>
        <w:jc w:val="both"/>
        <w:rPr>
          <w:color w:val="auto"/>
        </w:rPr>
      </w:pPr>
      <w:r w:rsidRPr="0042645D">
        <w:rPr>
          <w:color w:val="auto"/>
        </w:rPr>
        <w:t xml:space="preserve">Также следует предусматривать открытые </w:t>
      </w:r>
      <w:r w:rsidR="00716C09" w:rsidRPr="0042645D">
        <w:rPr>
          <w:color w:val="auto"/>
        </w:rPr>
        <w:t>авто</w:t>
      </w:r>
      <w:r w:rsidRPr="0042645D">
        <w:rPr>
          <w:color w:val="auto"/>
        </w:rPr>
        <w:t>стоянки для временного хранения легковых автомобилей при норме территории на одно машино-место 30 м 2.</w:t>
      </w:r>
    </w:p>
    <w:p w:rsidR="00AF2536" w:rsidRPr="0042645D" w:rsidRDefault="00AF2536" w:rsidP="00AF2536">
      <w:pPr>
        <w:ind w:left="-142" w:firstLine="851"/>
        <w:jc w:val="both"/>
        <w:rPr>
          <w:color w:val="auto"/>
        </w:rPr>
      </w:pPr>
      <w:r w:rsidRPr="0042645D">
        <w:rPr>
          <w:color w:val="auto"/>
        </w:rPr>
        <w:t>В состав жилых зон включаются:</w:t>
      </w:r>
    </w:p>
    <w:p w:rsidR="00AF2536" w:rsidRPr="0042645D" w:rsidRDefault="00AF2536" w:rsidP="00AF2536">
      <w:pPr>
        <w:ind w:left="-142" w:firstLine="851"/>
        <w:jc w:val="both"/>
        <w:rPr>
          <w:color w:val="auto"/>
        </w:rPr>
      </w:pPr>
      <w:r w:rsidRPr="0042645D">
        <w:rPr>
          <w:color w:val="auto"/>
        </w:rPr>
        <w:t>- зона застройки индивидуальными жилыми домами;</w:t>
      </w:r>
    </w:p>
    <w:p w:rsidR="00AF2536" w:rsidRPr="0042645D" w:rsidRDefault="00AF2536" w:rsidP="00AF2536">
      <w:pPr>
        <w:ind w:left="-142" w:firstLine="851"/>
        <w:jc w:val="both"/>
        <w:rPr>
          <w:color w:val="auto"/>
        </w:rPr>
      </w:pPr>
      <w:r w:rsidRPr="0042645D">
        <w:rPr>
          <w:color w:val="auto"/>
        </w:rPr>
        <w:t xml:space="preserve">- зона застройки малоэтажными многоквартирными жилыми домами; </w:t>
      </w:r>
    </w:p>
    <w:p w:rsidR="00AF2536" w:rsidRPr="0042645D" w:rsidRDefault="00AF2536" w:rsidP="00AF2536">
      <w:pPr>
        <w:ind w:left="-142" w:firstLine="851"/>
        <w:jc w:val="both"/>
        <w:rPr>
          <w:color w:val="auto"/>
        </w:rPr>
      </w:pPr>
      <w:r w:rsidRPr="0042645D">
        <w:rPr>
          <w:color w:val="auto"/>
        </w:rPr>
        <w:t xml:space="preserve">- зона застройки среднеэтажными жилыми домами; </w:t>
      </w:r>
    </w:p>
    <w:p w:rsidR="00AF2536" w:rsidRPr="0042645D" w:rsidRDefault="00AF2536" w:rsidP="00AF2536">
      <w:pPr>
        <w:ind w:left="-142" w:firstLine="851"/>
        <w:jc w:val="both"/>
        <w:rPr>
          <w:color w:val="auto"/>
        </w:rPr>
      </w:pPr>
      <w:r w:rsidRPr="0042645D">
        <w:rPr>
          <w:color w:val="auto"/>
        </w:rPr>
        <w:t>- зона застройки многоэтажными жилыми домами.</w:t>
      </w:r>
    </w:p>
    <w:p w:rsidR="00865CCA" w:rsidRPr="0042645D" w:rsidRDefault="00865CCA" w:rsidP="0085638C">
      <w:pPr>
        <w:ind w:firstLine="709"/>
        <w:jc w:val="both"/>
        <w:rPr>
          <w:rFonts w:eastAsia="Calibri"/>
          <w:color w:val="auto"/>
          <w:lang w:bidi="ar-SA"/>
        </w:rPr>
      </w:pPr>
    </w:p>
    <w:p w:rsidR="00D651BD" w:rsidRPr="0042645D" w:rsidRDefault="00D651BD" w:rsidP="004B78B2">
      <w:pPr>
        <w:ind w:firstLine="709"/>
        <w:jc w:val="center"/>
        <w:rPr>
          <w:rFonts w:eastAsia="Calibri"/>
          <w:b/>
          <w:bCs/>
          <w:color w:val="auto"/>
          <w:lang w:eastAsia="en-US" w:bidi="ar-SA"/>
        </w:rPr>
      </w:pPr>
      <w:r w:rsidRPr="0042645D">
        <w:rPr>
          <w:rFonts w:eastAsia="Calibri"/>
          <w:b/>
          <w:bCs/>
          <w:color w:val="auto"/>
          <w:lang w:eastAsia="en-US" w:bidi="ar-SA"/>
        </w:rPr>
        <w:t>Зона застройки и</w:t>
      </w:r>
      <w:r w:rsidR="00362FA6" w:rsidRPr="0042645D">
        <w:rPr>
          <w:rFonts w:eastAsia="Calibri"/>
          <w:b/>
          <w:bCs/>
          <w:color w:val="auto"/>
          <w:lang w:eastAsia="en-US" w:bidi="ar-SA"/>
        </w:rPr>
        <w:t>ндивидуальными жилыми домами (Ж</w:t>
      </w:r>
      <w:r w:rsidRPr="0042645D">
        <w:rPr>
          <w:rFonts w:eastAsia="Calibri"/>
          <w:b/>
          <w:bCs/>
          <w:color w:val="auto"/>
          <w:lang w:eastAsia="en-US" w:bidi="ar-SA"/>
        </w:rPr>
        <w:t xml:space="preserve">1) </w:t>
      </w:r>
    </w:p>
    <w:p w:rsidR="00D651BD" w:rsidRPr="0042645D" w:rsidRDefault="00D651BD" w:rsidP="004B78B2">
      <w:pPr>
        <w:ind w:firstLine="709"/>
        <w:jc w:val="both"/>
        <w:rPr>
          <w:bCs/>
          <w:color w:val="auto"/>
          <w:lang w:bidi="ar-SA"/>
        </w:rPr>
      </w:pPr>
    </w:p>
    <w:p w:rsidR="009D27C7" w:rsidRPr="0042645D" w:rsidRDefault="00D651BD" w:rsidP="009D27C7">
      <w:pPr>
        <w:pStyle w:val="ConsPlusNormal"/>
        <w:jc w:val="both"/>
        <w:rPr>
          <w:rFonts w:ascii="Times New Roman" w:hAnsi="Times New Roman" w:cs="Times New Roman"/>
          <w:sz w:val="24"/>
          <w:szCs w:val="24"/>
        </w:rPr>
      </w:pPr>
      <w:r w:rsidRPr="0042645D">
        <w:rPr>
          <w:rFonts w:ascii="Times New Roman" w:hAnsi="Times New Roman" w:cs="Times New Roman"/>
          <w:sz w:val="24"/>
          <w:szCs w:val="24"/>
        </w:rPr>
        <w:t>Выделяется для</w:t>
      </w:r>
      <w:r w:rsidR="009D27C7" w:rsidRPr="0042645D">
        <w:rPr>
          <w:rFonts w:ascii="Times New Roman" w:hAnsi="Times New Roman" w:cs="Times New Roman"/>
          <w:sz w:val="24"/>
          <w:szCs w:val="24"/>
        </w:rPr>
        <w:t>:</w:t>
      </w:r>
    </w:p>
    <w:p w:rsidR="009D27C7" w:rsidRPr="0042645D" w:rsidRDefault="009D27C7" w:rsidP="009D27C7">
      <w:pPr>
        <w:pStyle w:val="ConsPlusNormal"/>
        <w:jc w:val="both"/>
        <w:rPr>
          <w:rFonts w:ascii="Times New Roman" w:eastAsiaTheme="minorEastAsia" w:hAnsi="Times New Roman" w:cs="Times New Roman"/>
          <w:sz w:val="24"/>
          <w:szCs w:val="24"/>
        </w:rPr>
      </w:pPr>
      <w:r w:rsidRPr="0042645D">
        <w:rPr>
          <w:rFonts w:ascii="Times New Roman" w:hAnsi="Times New Roman" w:cs="Times New Roman"/>
          <w:sz w:val="24"/>
          <w:szCs w:val="24"/>
        </w:rPr>
        <w:t>- р</w:t>
      </w:r>
      <w:r w:rsidRPr="0042645D">
        <w:rPr>
          <w:rFonts w:ascii="Times New Roman" w:eastAsiaTheme="minorEastAsia" w:hAnsi="Times New Roman" w:cs="Times New Roman"/>
          <w:sz w:val="24"/>
          <w:szCs w:val="24"/>
        </w:rPr>
        <w:t>азмещения индивидуальных жилых домов не выше трех надземных этажей;</w:t>
      </w:r>
    </w:p>
    <w:p w:rsidR="009D27C7" w:rsidRPr="0042645D" w:rsidRDefault="009D27C7" w:rsidP="009D27C7">
      <w:pPr>
        <w:pStyle w:val="ConsPlusNormal"/>
        <w:jc w:val="both"/>
        <w:rPr>
          <w:rFonts w:ascii="Times New Roman" w:eastAsiaTheme="minorEastAsia" w:hAnsi="Times New Roman" w:cs="Times New Roman"/>
          <w:sz w:val="24"/>
          <w:szCs w:val="24"/>
        </w:rPr>
      </w:pPr>
      <w:r w:rsidRPr="0042645D">
        <w:rPr>
          <w:rFonts w:ascii="Times New Roman" w:eastAsiaTheme="minorEastAsia" w:hAnsi="Times New Roman" w:cs="Times New Roman"/>
          <w:sz w:val="24"/>
          <w:szCs w:val="24"/>
        </w:rPr>
        <w:t>- выращивания плодовых, ягодных, овощных, бахчевых или иных декоративных или сельскохозяйственных культур;</w:t>
      </w:r>
    </w:p>
    <w:p w:rsidR="00D651BD" w:rsidRPr="0042645D" w:rsidRDefault="009D27C7" w:rsidP="009D27C7">
      <w:pPr>
        <w:pStyle w:val="ConsPlusNormal"/>
        <w:jc w:val="both"/>
        <w:rPr>
          <w:rFonts w:ascii="Times New Roman" w:eastAsiaTheme="minorEastAsia" w:hAnsi="Times New Roman" w:cs="Times New Roman"/>
          <w:sz w:val="24"/>
          <w:szCs w:val="24"/>
        </w:rPr>
      </w:pPr>
      <w:r w:rsidRPr="0042645D">
        <w:rPr>
          <w:rFonts w:ascii="Times New Roman" w:eastAsiaTheme="minorEastAsia" w:hAnsi="Times New Roman" w:cs="Times New Roman"/>
          <w:sz w:val="24"/>
          <w:szCs w:val="24"/>
        </w:rPr>
        <w:t>- размещения индивидуальных гаражей и подсобных сооружений</w:t>
      </w:r>
      <w:r w:rsidR="00D651BD" w:rsidRPr="0042645D">
        <w:rPr>
          <w:rFonts w:ascii="Times New Roman" w:eastAsia="Times New Roman CYR" w:hAnsi="Times New Roman" w:cs="Times New Roman"/>
          <w:sz w:val="24"/>
          <w:szCs w:val="24"/>
          <w:lang w:eastAsia="ar-SA"/>
        </w:rPr>
        <w:t>.</w:t>
      </w:r>
    </w:p>
    <w:p w:rsidR="00D651BD" w:rsidRPr="0042645D" w:rsidRDefault="00D651BD" w:rsidP="004B78B2">
      <w:pPr>
        <w:tabs>
          <w:tab w:val="left" w:pos="1985"/>
        </w:tabs>
        <w:ind w:firstLine="709"/>
        <w:jc w:val="both"/>
        <w:rPr>
          <w:b/>
          <w:bCs/>
          <w:iCs/>
          <w:color w:val="auto"/>
          <w:lang w:bidi="ar-SA"/>
        </w:rPr>
      </w:pPr>
    </w:p>
    <w:p w:rsidR="00957CB0" w:rsidRPr="0042645D" w:rsidRDefault="00957CB0" w:rsidP="00BA70C4">
      <w:pPr>
        <w:keepNext/>
        <w:widowControl/>
        <w:numPr>
          <w:ilvl w:val="1"/>
          <w:numId w:val="50"/>
        </w:numPr>
        <w:tabs>
          <w:tab w:val="num" w:pos="284"/>
          <w:tab w:val="left" w:pos="993"/>
        </w:tabs>
        <w:ind w:left="0" w:firstLine="709"/>
        <w:jc w:val="both"/>
        <w:rPr>
          <w:color w:val="auto"/>
        </w:rPr>
      </w:pPr>
      <w:r w:rsidRPr="0042645D">
        <w:rPr>
          <w:color w:val="auto"/>
        </w:rPr>
        <w:t>Виды разрешенного использования земельных участков и объектов капитального строительства:</w:t>
      </w:r>
    </w:p>
    <w:p w:rsidR="00957CB0" w:rsidRPr="0042645D" w:rsidRDefault="00957CB0" w:rsidP="00957CB0">
      <w:pPr>
        <w:keepNext/>
        <w:widowControl/>
        <w:tabs>
          <w:tab w:val="left" w:pos="993"/>
        </w:tabs>
        <w:ind w:left="709"/>
        <w:jc w:val="both"/>
        <w:rPr>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802"/>
        <w:gridCol w:w="2706"/>
        <w:gridCol w:w="5239"/>
      </w:tblGrid>
      <w:tr w:rsidR="0042645D" w:rsidRPr="0042645D" w:rsidTr="00957CB0">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957CB0" w:rsidRPr="0042645D" w:rsidRDefault="00957CB0" w:rsidP="00957CB0">
            <w:pPr>
              <w:suppressAutoHyphens/>
              <w:autoSpaceDE w:val="0"/>
              <w:autoSpaceDN w:val="0"/>
              <w:adjustRightInd w:val="0"/>
              <w:jc w:val="center"/>
              <w:rPr>
                <w:b/>
                <w:iCs/>
                <w:color w:val="auto"/>
              </w:rPr>
            </w:pPr>
            <w:r w:rsidRPr="0042645D">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957CB0" w:rsidRPr="0042645D" w:rsidRDefault="00957CB0" w:rsidP="00957CB0">
            <w:pPr>
              <w:tabs>
                <w:tab w:val="left" w:pos="0"/>
              </w:tabs>
              <w:suppressAutoHyphens/>
              <w:ind w:hanging="108"/>
              <w:jc w:val="center"/>
              <w:rPr>
                <w:b/>
                <w:iCs/>
                <w:color w:val="auto"/>
              </w:rPr>
            </w:pPr>
            <w:r w:rsidRPr="0042645D">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42645D" w:rsidRPr="0042645D" w:rsidTr="00957CB0">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957CB0" w:rsidRPr="0042645D" w:rsidRDefault="00957CB0" w:rsidP="00957CB0">
            <w:pPr>
              <w:suppressAutoHyphens/>
              <w:autoSpaceDE w:val="0"/>
              <w:autoSpaceDN w:val="0"/>
              <w:adjustRightInd w:val="0"/>
              <w:jc w:val="center"/>
              <w:rPr>
                <w:b/>
                <w:iCs/>
                <w:color w:val="auto"/>
              </w:rPr>
            </w:pPr>
            <w:r w:rsidRPr="0042645D">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957CB0" w:rsidRPr="0042645D" w:rsidRDefault="00957CB0" w:rsidP="00957CB0">
            <w:pPr>
              <w:suppressAutoHyphens/>
              <w:autoSpaceDE w:val="0"/>
              <w:autoSpaceDN w:val="0"/>
              <w:adjustRightInd w:val="0"/>
              <w:jc w:val="center"/>
              <w:rPr>
                <w:b/>
                <w:color w:val="auto"/>
              </w:rPr>
            </w:pPr>
            <w:r w:rsidRPr="0042645D">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957CB0" w:rsidRPr="0042645D" w:rsidRDefault="00957CB0" w:rsidP="00957CB0">
            <w:pPr>
              <w:tabs>
                <w:tab w:val="left" w:pos="540"/>
                <w:tab w:val="num" w:pos="720"/>
                <w:tab w:val="left" w:pos="900"/>
                <w:tab w:val="left" w:pos="1080"/>
                <w:tab w:val="left" w:pos="1260"/>
              </w:tabs>
              <w:suppressAutoHyphens/>
              <w:ind w:firstLine="567"/>
              <w:jc w:val="both"/>
              <w:rPr>
                <w:b/>
                <w:iCs/>
                <w:color w:val="auto"/>
              </w:rPr>
            </w:pPr>
          </w:p>
        </w:tc>
      </w:tr>
      <w:tr w:rsidR="0042645D" w:rsidRPr="0042645D" w:rsidTr="00957CB0">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957CB0" w:rsidRPr="0042645D" w:rsidRDefault="00957CB0" w:rsidP="00957CB0">
            <w:pPr>
              <w:suppressAutoHyphens/>
              <w:autoSpaceDE w:val="0"/>
              <w:autoSpaceDN w:val="0"/>
              <w:adjustRightInd w:val="0"/>
              <w:jc w:val="center"/>
              <w:rPr>
                <w:color w:val="auto"/>
              </w:rPr>
            </w:pPr>
            <w:r w:rsidRPr="0042645D">
              <w:rPr>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957CB0" w:rsidRPr="0042645D" w:rsidRDefault="00957CB0" w:rsidP="00957CB0">
            <w:pPr>
              <w:suppressAutoHyphens/>
              <w:autoSpaceDE w:val="0"/>
              <w:autoSpaceDN w:val="0"/>
              <w:adjustRightInd w:val="0"/>
              <w:jc w:val="center"/>
              <w:rPr>
                <w:b/>
                <w:color w:val="auto"/>
              </w:rPr>
            </w:pPr>
            <w:r w:rsidRPr="0042645D">
              <w:rPr>
                <w:b/>
                <w:color w:val="auto"/>
              </w:rPr>
              <w:t>2</w:t>
            </w:r>
          </w:p>
        </w:tc>
        <w:tc>
          <w:tcPr>
            <w:tcW w:w="0" w:type="auto"/>
            <w:tcBorders>
              <w:left w:val="double" w:sz="4" w:space="0" w:color="auto"/>
              <w:bottom w:val="double" w:sz="4" w:space="0" w:color="auto"/>
              <w:right w:val="double" w:sz="4" w:space="0" w:color="auto"/>
            </w:tcBorders>
            <w:shd w:val="clear" w:color="auto" w:fill="FFFFFF"/>
          </w:tcPr>
          <w:p w:rsidR="00957CB0" w:rsidRPr="0042645D" w:rsidRDefault="00957CB0" w:rsidP="00957CB0">
            <w:pPr>
              <w:tabs>
                <w:tab w:val="left" w:pos="540"/>
                <w:tab w:val="num" w:pos="720"/>
                <w:tab w:val="left" w:pos="900"/>
                <w:tab w:val="left" w:pos="1080"/>
                <w:tab w:val="left" w:pos="1260"/>
              </w:tabs>
              <w:suppressAutoHyphens/>
              <w:ind w:firstLine="59"/>
              <w:jc w:val="center"/>
              <w:rPr>
                <w:b/>
                <w:iCs/>
                <w:color w:val="auto"/>
              </w:rPr>
            </w:pPr>
            <w:r w:rsidRPr="0042645D">
              <w:rPr>
                <w:b/>
                <w:iCs/>
                <w:color w:val="auto"/>
              </w:rPr>
              <w:t>3</w:t>
            </w:r>
          </w:p>
        </w:tc>
      </w:tr>
      <w:tr w:rsidR="0042645D" w:rsidRPr="0042645D" w:rsidTr="00957CB0">
        <w:trPr>
          <w:trHeight w:val="20"/>
        </w:trPr>
        <w:tc>
          <w:tcPr>
            <w:tcW w:w="0" w:type="auto"/>
            <w:gridSpan w:val="3"/>
            <w:shd w:val="clear" w:color="auto" w:fill="FFFFFF"/>
            <w:vAlign w:val="center"/>
          </w:tcPr>
          <w:p w:rsidR="00957CB0" w:rsidRPr="0042645D" w:rsidRDefault="00957CB0" w:rsidP="00957CB0">
            <w:pPr>
              <w:tabs>
                <w:tab w:val="left" w:pos="540"/>
                <w:tab w:val="num" w:pos="720"/>
                <w:tab w:val="left" w:pos="900"/>
                <w:tab w:val="left" w:pos="1080"/>
                <w:tab w:val="left" w:pos="1260"/>
              </w:tabs>
              <w:suppressAutoHyphens/>
              <w:jc w:val="center"/>
              <w:rPr>
                <w:b/>
                <w:iCs/>
                <w:color w:val="auto"/>
              </w:rPr>
            </w:pPr>
            <w:r w:rsidRPr="0042645D">
              <w:rPr>
                <w:b/>
                <w:iCs/>
                <w:color w:val="auto"/>
              </w:rPr>
              <w:t>Основные виды разрешенного использования</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2.1</w:t>
            </w:r>
          </w:p>
        </w:tc>
        <w:tc>
          <w:tcPr>
            <w:tcW w:w="0" w:type="auto"/>
            <w:shd w:val="clear" w:color="auto" w:fill="FFFFFF"/>
          </w:tcPr>
          <w:p w:rsidR="00957CB0" w:rsidRPr="0042645D" w:rsidRDefault="00957CB0" w:rsidP="00957CB0">
            <w:pPr>
              <w:suppressAutoHyphens/>
              <w:ind w:right="21"/>
              <w:jc w:val="center"/>
              <w:rPr>
                <w:b/>
                <w:color w:val="auto"/>
                <w:lang w:val="en-US"/>
              </w:rPr>
            </w:pPr>
            <w:r w:rsidRPr="0042645D">
              <w:rPr>
                <w:b/>
                <w:color w:val="auto"/>
              </w:rPr>
              <w:t>Для индивидуального жилищного строительства</w:t>
            </w:r>
          </w:p>
        </w:tc>
        <w:tc>
          <w:tcPr>
            <w:tcW w:w="0" w:type="auto"/>
            <w:shd w:val="clear" w:color="auto" w:fill="FFFFFF"/>
          </w:tcPr>
          <w:p w:rsidR="00957CB0" w:rsidRPr="0042645D" w:rsidRDefault="00957CB0" w:rsidP="00957CB0">
            <w:pPr>
              <w:suppressAutoHyphens/>
              <w:autoSpaceDE w:val="0"/>
              <w:autoSpaceDN w:val="0"/>
              <w:adjustRightInd w:val="0"/>
              <w:jc w:val="both"/>
              <w:rPr>
                <w:iCs/>
                <w:color w:val="auto"/>
              </w:rPr>
            </w:pPr>
            <w:r w:rsidRPr="0042645D">
              <w:rPr>
                <w:color w:val="auto"/>
                <w:shd w:val="clear" w:color="auto" w:fill="FFFFFF"/>
              </w:rPr>
              <w:t>Размещение жилого дома, не предназначенного для раздела на квартиры (дом, пригодный для постоянного проживания, высотой не выше трех надземных этажей); выращивание плодовых, ягодных, овощных, бахчевых или иных декоративных, или сельскохозяйственных культур; размещение гаражей и подсобных сооружений.</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2.2</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Для ведения личного подсобного хозяйства</w:t>
            </w:r>
          </w:p>
        </w:tc>
        <w:tc>
          <w:tcPr>
            <w:tcW w:w="0" w:type="auto"/>
            <w:shd w:val="clear" w:color="auto" w:fill="FFFFFF"/>
          </w:tcPr>
          <w:p w:rsidR="00957CB0" w:rsidRPr="0042645D" w:rsidRDefault="00957CB0" w:rsidP="00957CB0">
            <w:pPr>
              <w:suppressAutoHyphens/>
              <w:jc w:val="both"/>
              <w:rPr>
                <w:bCs/>
                <w:color w:val="auto"/>
              </w:rPr>
            </w:pPr>
            <w:r w:rsidRPr="0042645D">
              <w:rPr>
                <w:bCs/>
                <w:color w:val="auto"/>
              </w:rPr>
              <w:t>Размещение жилого дома, не предназначенного для раздела на квартиры (дома, пригодные для постоянного проживания и высотой не выше трех надземных этажей); производство сельскохозяйственной продукции;</w:t>
            </w:r>
          </w:p>
          <w:p w:rsidR="00957CB0" w:rsidRPr="0042645D" w:rsidRDefault="00957CB0" w:rsidP="00957CB0">
            <w:pPr>
              <w:suppressAutoHyphens/>
              <w:autoSpaceDE w:val="0"/>
              <w:autoSpaceDN w:val="0"/>
              <w:adjustRightInd w:val="0"/>
              <w:jc w:val="both"/>
              <w:rPr>
                <w:iCs/>
                <w:color w:val="auto"/>
              </w:rPr>
            </w:pPr>
            <w:r w:rsidRPr="0042645D">
              <w:rPr>
                <w:bCs/>
                <w:color w:val="auto"/>
              </w:rPr>
              <w:t xml:space="preserve">размещение гаража и иных вспомогательных </w:t>
            </w:r>
            <w:r w:rsidRPr="0042645D">
              <w:rPr>
                <w:bCs/>
                <w:color w:val="auto"/>
              </w:rPr>
              <w:lastRenderedPageBreak/>
              <w:t>сооружений; содержание сельскохозяйственных животных.</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lastRenderedPageBreak/>
              <w:t>2.3</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Блокированная жилая застройка</w:t>
            </w:r>
          </w:p>
        </w:tc>
        <w:tc>
          <w:tcPr>
            <w:tcW w:w="0" w:type="auto"/>
            <w:shd w:val="clear" w:color="auto" w:fill="FFFFFF"/>
          </w:tcPr>
          <w:p w:rsidR="00957CB0" w:rsidRPr="0042645D" w:rsidRDefault="00957CB0" w:rsidP="00957CB0">
            <w:pPr>
              <w:suppressAutoHyphens/>
              <w:autoSpaceDE w:val="0"/>
              <w:autoSpaceDN w:val="0"/>
              <w:adjustRightInd w:val="0"/>
              <w:jc w:val="both"/>
              <w:rPr>
                <w:iCs/>
                <w:color w:val="auto"/>
              </w:rPr>
            </w:pPr>
            <w:r w:rsidRPr="0042645D">
              <w:rPr>
                <w:bCs/>
                <w:color w:val="auto"/>
              </w:rPr>
              <w:t>Размещение жилого дома, не предназначенного для раздела на квартиры,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территорию общего пользования (жилые дома блокированной застройки); 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отдыха.</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2.7</w:t>
            </w:r>
          </w:p>
        </w:tc>
        <w:tc>
          <w:tcPr>
            <w:tcW w:w="0" w:type="auto"/>
            <w:shd w:val="clear" w:color="auto" w:fill="FFFFFF"/>
          </w:tcPr>
          <w:p w:rsidR="00957CB0" w:rsidRPr="0042645D" w:rsidRDefault="00957CB0" w:rsidP="00957CB0">
            <w:pPr>
              <w:autoSpaceDE w:val="0"/>
              <w:autoSpaceDN w:val="0"/>
              <w:adjustRightInd w:val="0"/>
              <w:jc w:val="center"/>
              <w:rPr>
                <w:b/>
                <w:color w:val="auto"/>
                <w:lang w:bidi="ar-SA"/>
              </w:rPr>
            </w:pPr>
            <w:r w:rsidRPr="0042645D">
              <w:rPr>
                <w:b/>
                <w:color w:val="auto"/>
                <w:lang w:bidi="ar-SA"/>
              </w:rPr>
              <w:t>Обслуживание жилой застройки</w:t>
            </w:r>
          </w:p>
        </w:tc>
        <w:tc>
          <w:tcPr>
            <w:tcW w:w="0" w:type="auto"/>
            <w:shd w:val="clear" w:color="auto" w:fill="FFFFFF"/>
          </w:tcPr>
          <w:p w:rsidR="00957CB0" w:rsidRPr="0042645D" w:rsidRDefault="00957CB0" w:rsidP="00957CB0">
            <w:pPr>
              <w:autoSpaceDE w:val="0"/>
              <w:autoSpaceDN w:val="0"/>
              <w:adjustRightInd w:val="0"/>
              <w:jc w:val="both"/>
              <w:rPr>
                <w:color w:val="auto"/>
                <w:lang w:bidi="ar-SA"/>
              </w:rPr>
            </w:pPr>
            <w:r w:rsidRPr="0042645D">
              <w:rPr>
                <w:color w:val="auto"/>
                <w:lang w:bidi="ar-SA"/>
              </w:rPr>
              <w:t xml:space="preserve">Размещение объектов капитального строительства, размещение которых предусмотрено видами разрешенного использования с </w:t>
            </w:r>
            <w:hyperlink w:anchor="Par180" w:tooltip="Коммунальное обслуживание" w:history="1">
              <w:r w:rsidRPr="0042645D">
                <w:rPr>
                  <w:color w:val="auto"/>
                  <w:lang w:bidi="ar-SA"/>
                </w:rPr>
                <w:t>кодами 3.1</w:t>
              </w:r>
            </w:hyperlink>
            <w:r w:rsidRPr="0042645D">
              <w:rPr>
                <w:color w:val="auto"/>
                <w:lang w:bidi="ar-SA"/>
              </w:rPr>
              <w:t xml:space="preserve">, </w:t>
            </w:r>
            <w:hyperlink w:anchor="Par184" w:tooltip="Социальное обслуживание" w:history="1">
              <w:r w:rsidRPr="0042645D">
                <w:rPr>
                  <w:color w:val="auto"/>
                  <w:lang w:bidi="ar-SA"/>
                </w:rPr>
                <w:t>3.2</w:t>
              </w:r>
            </w:hyperlink>
            <w:r w:rsidRPr="0042645D">
              <w:rPr>
                <w:color w:val="auto"/>
                <w:lang w:bidi="ar-SA"/>
              </w:rPr>
              <w:t xml:space="preserve">, </w:t>
            </w:r>
            <w:hyperlink w:anchor="Par189" w:tooltip="Бытовое обслуживание" w:history="1">
              <w:r w:rsidRPr="0042645D">
                <w:rPr>
                  <w:color w:val="auto"/>
                  <w:lang w:bidi="ar-SA"/>
                </w:rPr>
                <w:t>3.3</w:t>
              </w:r>
            </w:hyperlink>
            <w:r w:rsidRPr="0042645D">
              <w:rPr>
                <w:color w:val="auto"/>
                <w:lang w:bidi="ar-SA"/>
              </w:rPr>
              <w:t xml:space="preserve">, </w:t>
            </w:r>
            <w:hyperlink w:anchor="Par193" w:tooltip="Здравоохранение" w:history="1">
              <w:r w:rsidRPr="0042645D">
                <w:rPr>
                  <w:color w:val="auto"/>
                  <w:lang w:bidi="ar-SA"/>
                </w:rPr>
                <w:t>3.4</w:t>
              </w:r>
            </w:hyperlink>
            <w:r w:rsidRPr="0042645D">
              <w:rPr>
                <w:color w:val="auto"/>
                <w:lang w:bidi="ar-SA"/>
              </w:rPr>
              <w:t xml:space="preserve">, </w:t>
            </w:r>
            <w:hyperlink w:anchor="Par197" w:tooltip="Амбулаторно-поликлиническое обслуживание" w:history="1">
              <w:r w:rsidRPr="0042645D">
                <w:rPr>
                  <w:color w:val="auto"/>
                  <w:lang w:bidi="ar-SA"/>
                </w:rPr>
                <w:t>3.4.1</w:t>
              </w:r>
            </w:hyperlink>
            <w:r w:rsidRPr="0042645D">
              <w:rPr>
                <w:color w:val="auto"/>
                <w:lang w:bidi="ar-SA"/>
              </w:rPr>
              <w:t xml:space="preserve">, </w:t>
            </w:r>
            <w:hyperlink w:anchor="Par210" w:tooltip="Дошкольное, начальное и среднее общее образование" w:history="1">
              <w:r w:rsidRPr="0042645D">
                <w:rPr>
                  <w:color w:val="auto"/>
                  <w:lang w:bidi="ar-SA"/>
                </w:rPr>
                <w:t>3.5.1</w:t>
              </w:r>
            </w:hyperlink>
            <w:r w:rsidRPr="0042645D">
              <w:rPr>
                <w:color w:val="auto"/>
                <w:lang w:bidi="ar-SA"/>
              </w:rPr>
              <w:t xml:space="preserve">, </w:t>
            </w:r>
            <w:hyperlink w:anchor="Par218" w:tooltip="Культурное развитие" w:history="1">
              <w:r w:rsidRPr="0042645D">
                <w:rPr>
                  <w:color w:val="auto"/>
                  <w:lang w:bidi="ar-SA"/>
                </w:rPr>
                <w:t>3.6</w:t>
              </w:r>
            </w:hyperlink>
            <w:r w:rsidRPr="0042645D">
              <w:rPr>
                <w:color w:val="auto"/>
                <w:lang w:bidi="ar-SA"/>
              </w:rPr>
              <w:t xml:space="preserve">, </w:t>
            </w:r>
            <w:hyperlink w:anchor="Par224" w:tooltip="Религиозное использование" w:history="1">
              <w:r w:rsidRPr="0042645D">
                <w:rPr>
                  <w:color w:val="auto"/>
                  <w:lang w:bidi="ar-SA"/>
                </w:rPr>
                <w:t>3.7</w:t>
              </w:r>
            </w:hyperlink>
            <w:r w:rsidRPr="0042645D">
              <w:rPr>
                <w:color w:val="auto"/>
                <w:lang w:bidi="ar-SA"/>
              </w:rPr>
              <w:t xml:space="preserve">, </w:t>
            </w:r>
            <w:hyperlink w:anchor="Par245" w:tooltip="Амбулаторное ветеринарное обслуживание" w:history="1">
              <w:r w:rsidRPr="0042645D">
                <w:rPr>
                  <w:color w:val="auto"/>
                  <w:lang w:bidi="ar-SA"/>
                </w:rPr>
                <w:t>3.10.1</w:t>
              </w:r>
            </w:hyperlink>
            <w:r w:rsidRPr="0042645D">
              <w:rPr>
                <w:color w:val="auto"/>
                <w:lang w:bidi="ar-SA"/>
              </w:rPr>
              <w:t xml:space="preserve">, </w:t>
            </w:r>
            <w:hyperlink w:anchor="Par260" w:tooltip="Деловое управление" w:history="1">
              <w:r w:rsidRPr="0042645D">
                <w:rPr>
                  <w:color w:val="auto"/>
                  <w:lang w:bidi="ar-SA"/>
                </w:rPr>
                <w:t>4.1</w:t>
              </w:r>
            </w:hyperlink>
            <w:r w:rsidRPr="0042645D">
              <w:rPr>
                <w:color w:val="auto"/>
                <w:lang w:bidi="ar-SA"/>
              </w:rPr>
              <w:t xml:space="preserve">, </w:t>
            </w:r>
            <w:hyperlink w:anchor="Par269" w:tooltip="Рынки" w:history="1">
              <w:r w:rsidRPr="0042645D">
                <w:rPr>
                  <w:color w:val="auto"/>
                  <w:lang w:bidi="ar-SA"/>
                </w:rPr>
                <w:t>4.3</w:t>
              </w:r>
            </w:hyperlink>
            <w:r w:rsidRPr="0042645D">
              <w:rPr>
                <w:color w:val="auto"/>
                <w:lang w:bidi="ar-SA"/>
              </w:rPr>
              <w:t xml:space="preserve">, </w:t>
            </w:r>
            <w:hyperlink w:anchor="Par274" w:tooltip="Магазины" w:history="1">
              <w:r w:rsidRPr="0042645D">
                <w:rPr>
                  <w:color w:val="auto"/>
                  <w:lang w:bidi="ar-SA"/>
                </w:rPr>
                <w:t>4.4</w:t>
              </w:r>
            </w:hyperlink>
            <w:r w:rsidRPr="0042645D">
              <w:rPr>
                <w:color w:val="auto"/>
                <w:lang w:bidi="ar-SA"/>
              </w:rPr>
              <w:t xml:space="preserve">, </w:t>
            </w:r>
            <w:hyperlink w:anchor="Par280" w:tooltip="Общественное питание" w:history="1">
              <w:r w:rsidRPr="0042645D">
                <w:rPr>
                  <w:color w:val="auto"/>
                  <w:lang w:bidi="ar-SA"/>
                </w:rPr>
                <w:t>4.6</w:t>
              </w:r>
            </w:hyperlink>
            <w:r w:rsidRPr="0042645D">
              <w:rPr>
                <w:color w:val="auto"/>
                <w:lang w:bidi="ar-SA"/>
              </w:rPr>
              <w:t xml:space="preserve">, </w:t>
            </w:r>
            <w:hyperlink w:anchor="Par284" w:tooltip="Гостиничное обслуживание" w:history="1">
              <w:r w:rsidRPr="0042645D">
                <w:rPr>
                  <w:color w:val="auto"/>
                  <w:lang w:bidi="ar-SA"/>
                </w:rPr>
                <w:t>4.7</w:t>
              </w:r>
            </w:hyperlink>
            <w:r w:rsidRPr="0042645D">
              <w:rPr>
                <w:color w:val="auto"/>
                <w:lang w:bidi="ar-SA"/>
              </w:rPr>
              <w:t xml:space="preserve">, </w:t>
            </w:r>
            <w:hyperlink w:anchor="Par292" w:tooltip="Обслуживание автотранспорта" w:history="1">
              <w:r w:rsidRPr="0042645D">
                <w:rPr>
                  <w:color w:val="auto"/>
                  <w:lang w:bidi="ar-SA"/>
                </w:rPr>
                <w:t>4.9</w:t>
              </w:r>
            </w:hyperlink>
            <w:r w:rsidRPr="0042645D">
              <w:rPr>
                <w:color w:val="auto"/>
                <w:lang w:bidi="ar-SA"/>
              </w:rPr>
              <w:t>,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3.1</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Коммунальное обслуживание</w:t>
            </w:r>
          </w:p>
        </w:tc>
        <w:tc>
          <w:tcPr>
            <w:tcW w:w="0" w:type="auto"/>
            <w:shd w:val="clear" w:color="auto" w:fill="FFFFFF"/>
          </w:tcPr>
          <w:p w:rsidR="00957CB0" w:rsidRPr="0042645D" w:rsidRDefault="00957CB0" w:rsidP="00957CB0">
            <w:pPr>
              <w:suppressAutoHyphens/>
              <w:autoSpaceDE w:val="0"/>
              <w:autoSpaceDN w:val="0"/>
              <w:adjustRightInd w:val="0"/>
              <w:jc w:val="both"/>
              <w:rPr>
                <w:iCs/>
                <w:color w:val="auto"/>
              </w:rPr>
            </w:pPr>
            <w:r w:rsidRPr="0042645D">
              <w:rPr>
                <w:bCs/>
                <w:color w:val="auto"/>
                <w:shd w:val="clear" w:color="auto" w:fill="FFFFFF"/>
              </w:rPr>
              <w:t xml:space="preserve">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w:t>
            </w:r>
            <w:r w:rsidRPr="0042645D">
              <w:rPr>
                <w:bCs/>
                <w:color w:val="auto"/>
                <w:shd w:val="clear" w:color="auto" w:fill="FFFFFF"/>
              </w:rPr>
              <w:lastRenderedPageBreak/>
              <w:t>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lastRenderedPageBreak/>
              <w:t>3.2</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Социальное обслуживание</w:t>
            </w:r>
          </w:p>
        </w:tc>
        <w:tc>
          <w:tcPr>
            <w:tcW w:w="0" w:type="auto"/>
            <w:shd w:val="clear" w:color="auto" w:fill="FFFFFF"/>
          </w:tcPr>
          <w:p w:rsidR="00957CB0" w:rsidRPr="0042645D" w:rsidRDefault="00957CB0" w:rsidP="00957CB0">
            <w:pPr>
              <w:suppressAutoHyphens/>
              <w:jc w:val="both"/>
              <w:rPr>
                <w:bCs/>
                <w:color w:val="auto"/>
              </w:rPr>
            </w:pPr>
            <w:r w:rsidRPr="0042645D">
              <w:rPr>
                <w:bCs/>
                <w:color w:val="auto"/>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957CB0" w:rsidRPr="0042645D" w:rsidRDefault="00957CB0" w:rsidP="00957CB0">
            <w:pPr>
              <w:suppressAutoHyphens/>
              <w:autoSpaceDE w:val="0"/>
              <w:autoSpaceDN w:val="0"/>
              <w:adjustRightInd w:val="0"/>
              <w:jc w:val="both"/>
              <w:rPr>
                <w:iCs/>
                <w:color w:val="auto"/>
              </w:rPr>
            </w:pPr>
            <w:r w:rsidRPr="0042645D">
              <w:rPr>
                <w:bCs/>
                <w:color w:val="auto"/>
              </w:rPr>
              <w:t>размещение объектов капитального строительства для размещения отделений почты и телеграфа; 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r w:rsidRPr="0042645D">
              <w:rPr>
                <w:iCs/>
                <w:color w:val="auto"/>
              </w:rPr>
              <w:t xml:space="preserve"> </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3.5.1</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Дошкольное, начальное и среднее общее образование</w:t>
            </w:r>
          </w:p>
        </w:tc>
        <w:tc>
          <w:tcPr>
            <w:tcW w:w="0" w:type="auto"/>
            <w:shd w:val="clear" w:color="auto" w:fill="FFFFFF"/>
          </w:tcPr>
          <w:p w:rsidR="00957CB0" w:rsidRPr="0042645D" w:rsidRDefault="00957CB0" w:rsidP="00957CB0">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4.9</w:t>
            </w:r>
          </w:p>
        </w:tc>
        <w:tc>
          <w:tcPr>
            <w:tcW w:w="0" w:type="auto"/>
            <w:shd w:val="clear" w:color="auto" w:fill="FFFFFF"/>
          </w:tcPr>
          <w:p w:rsidR="00957CB0" w:rsidRPr="0042645D" w:rsidRDefault="00957CB0" w:rsidP="00957CB0">
            <w:pPr>
              <w:autoSpaceDE w:val="0"/>
              <w:autoSpaceDN w:val="0"/>
              <w:adjustRightInd w:val="0"/>
              <w:jc w:val="center"/>
              <w:rPr>
                <w:b/>
                <w:color w:val="auto"/>
                <w:lang w:bidi="ar-SA"/>
              </w:rPr>
            </w:pPr>
            <w:r w:rsidRPr="0042645D">
              <w:rPr>
                <w:b/>
                <w:color w:val="auto"/>
                <w:lang w:bidi="ar-SA"/>
              </w:rPr>
              <w:t>Обслуживание автотранспорта</w:t>
            </w:r>
          </w:p>
        </w:tc>
        <w:tc>
          <w:tcPr>
            <w:tcW w:w="0" w:type="auto"/>
            <w:shd w:val="clear" w:color="auto" w:fill="FFFFFF"/>
          </w:tcPr>
          <w:p w:rsidR="00957CB0" w:rsidRPr="0042645D" w:rsidRDefault="00957CB0" w:rsidP="00957CB0">
            <w:pPr>
              <w:autoSpaceDE w:val="0"/>
              <w:autoSpaceDN w:val="0"/>
              <w:adjustRightInd w:val="0"/>
              <w:jc w:val="both"/>
              <w:rPr>
                <w:color w:val="auto"/>
                <w:lang w:bidi="ar-SA"/>
              </w:rPr>
            </w:pPr>
            <w:r w:rsidRPr="0042645D">
              <w:rPr>
                <w:color w:val="auto"/>
                <w:lang w:bidi="ar-SA"/>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42645D">
                <w:rPr>
                  <w:color w:val="auto"/>
                  <w:lang w:bidi="ar-SA"/>
                </w:rPr>
                <w:t>коде 2.7.1</w:t>
              </w:r>
            </w:hyperlink>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5.0</w:t>
            </w:r>
          </w:p>
        </w:tc>
        <w:tc>
          <w:tcPr>
            <w:tcW w:w="0" w:type="auto"/>
            <w:shd w:val="clear" w:color="auto" w:fill="FFFFFF"/>
          </w:tcPr>
          <w:p w:rsidR="00957CB0" w:rsidRPr="0042645D" w:rsidRDefault="00957CB0" w:rsidP="00957CB0">
            <w:pPr>
              <w:autoSpaceDE w:val="0"/>
              <w:autoSpaceDN w:val="0"/>
              <w:adjustRightInd w:val="0"/>
              <w:jc w:val="center"/>
              <w:rPr>
                <w:b/>
                <w:color w:val="auto"/>
                <w:lang w:bidi="ar-SA"/>
              </w:rPr>
            </w:pPr>
            <w:r w:rsidRPr="0042645D">
              <w:rPr>
                <w:b/>
                <w:color w:val="auto"/>
                <w:lang w:bidi="ar-SA"/>
              </w:rPr>
              <w:t>Отдых (рекреация)</w:t>
            </w:r>
          </w:p>
        </w:tc>
        <w:tc>
          <w:tcPr>
            <w:tcW w:w="0" w:type="auto"/>
            <w:shd w:val="clear" w:color="auto" w:fill="FFFFFF"/>
          </w:tcPr>
          <w:p w:rsidR="00957CB0" w:rsidRPr="0042645D" w:rsidRDefault="00957CB0" w:rsidP="00957CB0">
            <w:pPr>
              <w:autoSpaceDE w:val="0"/>
              <w:autoSpaceDN w:val="0"/>
              <w:adjustRightInd w:val="0"/>
              <w:jc w:val="both"/>
              <w:rPr>
                <w:color w:val="auto"/>
                <w:lang w:bidi="ar-SA"/>
              </w:rPr>
            </w:pPr>
            <w:r w:rsidRPr="0042645D">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957CB0" w:rsidRPr="0042645D" w:rsidRDefault="00957CB0" w:rsidP="00957CB0">
            <w:pPr>
              <w:autoSpaceDE w:val="0"/>
              <w:autoSpaceDN w:val="0"/>
              <w:adjustRightInd w:val="0"/>
              <w:jc w:val="both"/>
              <w:rPr>
                <w:color w:val="auto"/>
                <w:lang w:bidi="ar-SA"/>
              </w:rPr>
            </w:pPr>
            <w:r w:rsidRPr="0042645D">
              <w:rPr>
                <w:color w:val="auto"/>
                <w:lang w:bidi="ar-SA"/>
              </w:rPr>
              <w:t xml:space="preserve">создание и уход за парками, городскими лесами, </w:t>
            </w:r>
            <w:r w:rsidRPr="0042645D">
              <w:rPr>
                <w:color w:val="auto"/>
                <w:lang w:bidi="ar-SA"/>
              </w:rPr>
              <w:lastRenderedPageBreak/>
              <w:t>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957CB0" w:rsidRPr="0042645D" w:rsidRDefault="00957CB0" w:rsidP="00957CB0">
            <w:pPr>
              <w:autoSpaceDE w:val="0"/>
              <w:autoSpaceDN w:val="0"/>
              <w:adjustRightInd w:val="0"/>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42645D">
                <w:rPr>
                  <w:color w:val="auto"/>
                  <w:lang w:bidi="ar-SA"/>
                </w:rPr>
                <w:t>кодами 5.1</w:t>
              </w:r>
            </w:hyperlink>
            <w:r w:rsidRPr="0042645D">
              <w:rPr>
                <w:color w:val="auto"/>
                <w:lang w:bidi="ar-SA"/>
              </w:rPr>
              <w:t xml:space="preserve"> - </w:t>
            </w:r>
            <w:hyperlink w:anchor="Par333" w:tooltip="Поля для гольфа или конных прогулок" w:history="1">
              <w:r w:rsidRPr="0042645D">
                <w:rPr>
                  <w:color w:val="auto"/>
                  <w:lang w:bidi="ar-SA"/>
                </w:rPr>
                <w:t>5.5</w:t>
              </w:r>
            </w:hyperlink>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lastRenderedPageBreak/>
              <w:t>8.3</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Обеспечение внутреннего правопорядка</w:t>
            </w:r>
          </w:p>
        </w:tc>
        <w:tc>
          <w:tcPr>
            <w:tcW w:w="0" w:type="auto"/>
            <w:shd w:val="clear" w:color="auto" w:fill="FFFFFF"/>
          </w:tcPr>
          <w:p w:rsidR="00957CB0" w:rsidRPr="0042645D" w:rsidRDefault="00957CB0" w:rsidP="00957CB0">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12.0</w:t>
            </w:r>
          </w:p>
        </w:tc>
        <w:tc>
          <w:tcPr>
            <w:tcW w:w="0" w:type="auto"/>
            <w:tcBorders>
              <w:top w:val="single" w:sz="4" w:space="0" w:color="auto"/>
              <w:left w:val="single" w:sz="4" w:space="0" w:color="auto"/>
              <w:right w:val="single" w:sz="4" w:space="0" w:color="auto"/>
            </w:tcBorders>
          </w:tcPr>
          <w:p w:rsidR="00957CB0" w:rsidRPr="0042645D" w:rsidRDefault="00957CB0" w:rsidP="00957CB0">
            <w:pPr>
              <w:autoSpaceDE w:val="0"/>
              <w:autoSpaceDN w:val="0"/>
              <w:adjustRightInd w:val="0"/>
              <w:jc w:val="center"/>
              <w:rPr>
                <w:b/>
                <w:color w:val="auto"/>
              </w:rPr>
            </w:pPr>
            <w:r w:rsidRPr="0042645D">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957CB0" w:rsidRPr="0042645D" w:rsidRDefault="00957CB0" w:rsidP="00957CB0">
            <w:pPr>
              <w:autoSpaceDE w:val="0"/>
              <w:autoSpaceDN w:val="0"/>
              <w:adjustRightInd w:val="0"/>
              <w:jc w:val="both"/>
              <w:rPr>
                <w:color w:val="auto"/>
              </w:rPr>
            </w:pPr>
            <w:r w:rsidRPr="0042645D">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42645D" w:rsidRPr="0042645D" w:rsidTr="00957CB0">
        <w:trPr>
          <w:trHeight w:val="20"/>
        </w:trPr>
        <w:tc>
          <w:tcPr>
            <w:tcW w:w="0" w:type="auto"/>
            <w:gridSpan w:val="3"/>
            <w:shd w:val="clear" w:color="auto" w:fill="FFFFFF"/>
          </w:tcPr>
          <w:p w:rsidR="00957CB0" w:rsidRPr="0042645D" w:rsidRDefault="00957CB0" w:rsidP="00957CB0">
            <w:pPr>
              <w:suppressAutoHyphens/>
              <w:autoSpaceDE w:val="0"/>
              <w:autoSpaceDN w:val="0"/>
              <w:adjustRightInd w:val="0"/>
              <w:jc w:val="center"/>
              <w:rPr>
                <w:b/>
                <w:iCs/>
                <w:color w:val="auto"/>
              </w:rPr>
            </w:pPr>
            <w:r w:rsidRPr="0042645D">
              <w:rPr>
                <w:b/>
                <w:iCs/>
                <w:color w:val="auto"/>
              </w:rPr>
              <w:t>Условно разрешенные виды использования</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2.0</w:t>
            </w:r>
          </w:p>
        </w:tc>
        <w:tc>
          <w:tcPr>
            <w:tcW w:w="0" w:type="auto"/>
            <w:shd w:val="clear" w:color="auto" w:fill="FFFFFF"/>
          </w:tcPr>
          <w:p w:rsidR="00957CB0" w:rsidRPr="0042645D" w:rsidRDefault="00957CB0" w:rsidP="00957CB0">
            <w:pPr>
              <w:autoSpaceDE w:val="0"/>
              <w:autoSpaceDN w:val="0"/>
              <w:adjustRightInd w:val="0"/>
              <w:jc w:val="center"/>
              <w:rPr>
                <w:b/>
                <w:color w:val="auto"/>
                <w:lang w:bidi="ar-SA"/>
              </w:rPr>
            </w:pPr>
            <w:r w:rsidRPr="0042645D">
              <w:rPr>
                <w:b/>
                <w:color w:val="auto"/>
                <w:lang w:bidi="ar-SA"/>
              </w:rPr>
              <w:t>Жилая застройка</w:t>
            </w:r>
          </w:p>
        </w:tc>
        <w:tc>
          <w:tcPr>
            <w:tcW w:w="0" w:type="auto"/>
            <w:shd w:val="clear" w:color="auto" w:fill="FFFFFF"/>
          </w:tcPr>
          <w:p w:rsidR="00957CB0" w:rsidRPr="0042645D" w:rsidRDefault="00957CB0" w:rsidP="00957CB0">
            <w:pPr>
              <w:autoSpaceDE w:val="0"/>
              <w:autoSpaceDN w:val="0"/>
              <w:adjustRightInd w:val="0"/>
              <w:jc w:val="both"/>
              <w:rPr>
                <w:color w:val="auto"/>
                <w:lang w:bidi="ar-SA"/>
              </w:rPr>
            </w:pPr>
            <w:r w:rsidRPr="0042645D">
              <w:rPr>
                <w:color w:val="auto"/>
                <w:lang w:bidi="ar-SA"/>
              </w:rPr>
              <w:t>Размещение жилых помещений различного вида и обеспечение проживания в них.</w:t>
            </w:r>
          </w:p>
          <w:p w:rsidR="00957CB0" w:rsidRPr="0042645D" w:rsidRDefault="00957CB0" w:rsidP="00957CB0">
            <w:pPr>
              <w:autoSpaceDE w:val="0"/>
              <w:autoSpaceDN w:val="0"/>
              <w:adjustRightInd w:val="0"/>
              <w:jc w:val="both"/>
              <w:rPr>
                <w:color w:val="auto"/>
                <w:lang w:bidi="ar-SA"/>
              </w:rPr>
            </w:pPr>
            <w:r w:rsidRPr="0042645D">
              <w:rPr>
                <w:color w:val="auto"/>
                <w:lang w:bidi="ar-SA"/>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957CB0" w:rsidRPr="0042645D" w:rsidRDefault="00957CB0" w:rsidP="00957CB0">
            <w:pPr>
              <w:autoSpaceDE w:val="0"/>
              <w:autoSpaceDN w:val="0"/>
              <w:adjustRightInd w:val="0"/>
              <w:jc w:val="both"/>
              <w:rPr>
                <w:color w:val="auto"/>
                <w:lang w:bidi="ar-SA"/>
              </w:rPr>
            </w:pPr>
            <w:r w:rsidRPr="0042645D">
              <w:rPr>
                <w:color w:val="auto"/>
                <w:lang w:bidi="ar-SA"/>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957CB0" w:rsidRPr="0042645D" w:rsidRDefault="00957CB0" w:rsidP="00957CB0">
            <w:pPr>
              <w:autoSpaceDE w:val="0"/>
              <w:autoSpaceDN w:val="0"/>
              <w:adjustRightInd w:val="0"/>
              <w:jc w:val="both"/>
              <w:rPr>
                <w:color w:val="auto"/>
                <w:lang w:bidi="ar-SA"/>
              </w:rPr>
            </w:pPr>
            <w:r w:rsidRPr="0042645D">
              <w:rPr>
                <w:color w:val="auto"/>
                <w:lang w:bidi="ar-SA"/>
              </w:rP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957CB0" w:rsidRPr="0042645D" w:rsidRDefault="00957CB0" w:rsidP="00957CB0">
            <w:pPr>
              <w:autoSpaceDE w:val="0"/>
              <w:autoSpaceDN w:val="0"/>
              <w:adjustRightInd w:val="0"/>
              <w:jc w:val="both"/>
              <w:rPr>
                <w:color w:val="auto"/>
                <w:lang w:bidi="ar-SA"/>
              </w:rPr>
            </w:pPr>
            <w:r w:rsidRPr="0042645D">
              <w:rPr>
                <w:color w:val="auto"/>
                <w:lang w:bidi="ar-SA"/>
              </w:rPr>
              <w:t>- как способ обеспечения непрерывности производства (вахтовые помещения, служебные жилые помещения на производственных объектах);</w:t>
            </w:r>
          </w:p>
          <w:p w:rsidR="00957CB0" w:rsidRPr="0042645D" w:rsidRDefault="00957CB0" w:rsidP="00957CB0">
            <w:pPr>
              <w:autoSpaceDE w:val="0"/>
              <w:autoSpaceDN w:val="0"/>
              <w:adjustRightInd w:val="0"/>
              <w:jc w:val="both"/>
              <w:rPr>
                <w:color w:val="auto"/>
                <w:lang w:bidi="ar-SA"/>
              </w:rPr>
            </w:pPr>
            <w:r w:rsidRPr="0042645D">
              <w:rPr>
                <w:color w:val="auto"/>
                <w:lang w:bidi="ar-SA"/>
              </w:rPr>
              <w:t xml:space="preserve">- как способ обеспечения деятельности </w:t>
            </w:r>
            <w:r w:rsidRPr="0042645D">
              <w:rPr>
                <w:color w:val="auto"/>
                <w:lang w:bidi="ar-SA"/>
              </w:rPr>
              <w:lastRenderedPageBreak/>
              <w:t>режимного учреждения (казармы, караульные помещения, места лишения свободы, содержания под стражей).</w:t>
            </w:r>
          </w:p>
          <w:p w:rsidR="00957CB0" w:rsidRPr="0042645D" w:rsidRDefault="00957CB0" w:rsidP="00957CB0">
            <w:pPr>
              <w:autoSpaceDE w:val="0"/>
              <w:autoSpaceDN w:val="0"/>
              <w:adjustRightInd w:val="0"/>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124" w:tooltip="Для индивидуального жилищного строительства" w:history="1">
              <w:r w:rsidRPr="0042645D">
                <w:rPr>
                  <w:color w:val="auto"/>
                  <w:lang w:bidi="ar-SA"/>
                </w:rPr>
                <w:t>кодами 2.1</w:t>
              </w:r>
            </w:hyperlink>
            <w:r w:rsidRPr="0042645D">
              <w:rPr>
                <w:color w:val="auto"/>
                <w:lang w:bidi="ar-SA"/>
              </w:rPr>
              <w:t xml:space="preserve"> - </w:t>
            </w:r>
            <w:hyperlink w:anchor="Par172" w:tooltip="Объекты гаражного назначения" w:history="1">
              <w:r w:rsidRPr="0042645D">
                <w:rPr>
                  <w:color w:val="auto"/>
                  <w:lang w:bidi="ar-SA"/>
                </w:rPr>
                <w:t>2.7.1</w:t>
              </w:r>
            </w:hyperlink>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lastRenderedPageBreak/>
              <w:t>3.3</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Бытовое обслуживание</w:t>
            </w:r>
          </w:p>
        </w:tc>
        <w:tc>
          <w:tcPr>
            <w:tcW w:w="0" w:type="auto"/>
            <w:shd w:val="clear" w:color="auto" w:fill="FFFFFF"/>
          </w:tcPr>
          <w:p w:rsidR="00957CB0" w:rsidRPr="0042645D" w:rsidRDefault="00957CB0" w:rsidP="00957CB0">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3.4.1</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Амбулаторно-поликлиническое обслуживание</w:t>
            </w:r>
          </w:p>
        </w:tc>
        <w:tc>
          <w:tcPr>
            <w:tcW w:w="0" w:type="auto"/>
            <w:shd w:val="clear" w:color="auto" w:fill="FFFFFF"/>
          </w:tcPr>
          <w:p w:rsidR="00957CB0" w:rsidRPr="0042645D" w:rsidRDefault="00957CB0" w:rsidP="00957CB0">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r w:rsidRPr="0042645D">
              <w:rPr>
                <w:iCs/>
                <w:color w:val="auto"/>
              </w:rPr>
              <w:t xml:space="preserve"> </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3.5.2</w:t>
            </w:r>
          </w:p>
        </w:tc>
        <w:tc>
          <w:tcPr>
            <w:tcW w:w="0" w:type="auto"/>
            <w:shd w:val="clear" w:color="auto" w:fill="FFFFFF"/>
          </w:tcPr>
          <w:p w:rsidR="00957CB0" w:rsidRPr="0042645D" w:rsidRDefault="00957CB0" w:rsidP="00957CB0">
            <w:pPr>
              <w:autoSpaceDE w:val="0"/>
              <w:autoSpaceDN w:val="0"/>
              <w:adjustRightInd w:val="0"/>
              <w:ind w:hanging="57"/>
              <w:jc w:val="center"/>
              <w:rPr>
                <w:b/>
                <w:color w:val="auto"/>
                <w:lang w:bidi="ar-SA"/>
              </w:rPr>
            </w:pPr>
            <w:r w:rsidRPr="0042645D">
              <w:rPr>
                <w:b/>
                <w:color w:val="auto"/>
                <w:lang w:bidi="ar-SA"/>
              </w:rPr>
              <w:t>Среднее и высшее профессиональное образование</w:t>
            </w:r>
          </w:p>
        </w:tc>
        <w:tc>
          <w:tcPr>
            <w:tcW w:w="0" w:type="auto"/>
            <w:shd w:val="clear" w:color="auto" w:fill="FFFFFF"/>
          </w:tcPr>
          <w:p w:rsidR="00957CB0" w:rsidRPr="0042645D" w:rsidRDefault="00957CB0" w:rsidP="00957CB0">
            <w:pPr>
              <w:autoSpaceDE w:val="0"/>
              <w:autoSpaceDN w:val="0"/>
              <w:adjustRightInd w:val="0"/>
              <w:ind w:hanging="57"/>
              <w:jc w:val="both"/>
              <w:rPr>
                <w:color w:val="auto"/>
                <w:lang w:bidi="ar-SA"/>
              </w:rPr>
            </w:pPr>
            <w:r w:rsidRPr="0042645D">
              <w:rPr>
                <w:color w:val="auto"/>
                <w:lang w:bidi="ar-SA"/>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3.6</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Культурное развитие</w:t>
            </w:r>
          </w:p>
        </w:tc>
        <w:tc>
          <w:tcPr>
            <w:tcW w:w="0" w:type="auto"/>
            <w:shd w:val="clear" w:color="auto" w:fill="FFFFFF"/>
          </w:tcPr>
          <w:p w:rsidR="00957CB0" w:rsidRPr="0042645D" w:rsidRDefault="00957CB0" w:rsidP="00957CB0">
            <w:pPr>
              <w:suppressAutoHyphens/>
              <w:autoSpaceDE w:val="0"/>
              <w:autoSpaceDN w:val="0"/>
              <w:adjustRightInd w:val="0"/>
              <w:jc w:val="both"/>
              <w:rPr>
                <w:iCs/>
                <w:color w:val="auto"/>
              </w:rPr>
            </w:pPr>
            <w:r w:rsidRPr="0042645D">
              <w:rPr>
                <w:bCs/>
                <w:color w:val="auto"/>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 устройство площадок для празднеств и гуляний; размещение зданий и сооружений для размещения цирков, зверинцев, зоопарков, океанариумов</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3.7</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 xml:space="preserve">Религиозное </w:t>
            </w:r>
          </w:p>
          <w:p w:rsidR="00957CB0" w:rsidRPr="0042645D" w:rsidRDefault="00957CB0" w:rsidP="00957CB0">
            <w:pPr>
              <w:suppressAutoHyphens/>
              <w:ind w:right="21"/>
              <w:jc w:val="center"/>
              <w:rPr>
                <w:b/>
                <w:color w:val="auto"/>
              </w:rPr>
            </w:pPr>
            <w:r w:rsidRPr="0042645D">
              <w:rPr>
                <w:b/>
                <w:color w:val="auto"/>
              </w:rPr>
              <w:lastRenderedPageBreak/>
              <w:t>использование</w:t>
            </w:r>
          </w:p>
        </w:tc>
        <w:tc>
          <w:tcPr>
            <w:tcW w:w="0" w:type="auto"/>
            <w:shd w:val="clear" w:color="auto" w:fill="FFFFFF"/>
          </w:tcPr>
          <w:p w:rsidR="00957CB0" w:rsidRPr="0042645D" w:rsidRDefault="00957CB0" w:rsidP="00957CB0">
            <w:pPr>
              <w:suppressAutoHyphens/>
              <w:jc w:val="both"/>
              <w:rPr>
                <w:bCs/>
                <w:color w:val="auto"/>
              </w:rPr>
            </w:pPr>
            <w:r w:rsidRPr="0042645D">
              <w:rPr>
                <w:bCs/>
                <w:color w:val="auto"/>
              </w:rPr>
              <w:lastRenderedPageBreak/>
              <w:t xml:space="preserve">Размещение объектов капитального </w:t>
            </w:r>
            <w:r w:rsidRPr="0042645D">
              <w:rPr>
                <w:bCs/>
                <w:color w:val="auto"/>
              </w:rPr>
              <w:lastRenderedPageBreak/>
              <w:t>строительства, предназначенных для отправления религиозных обрядов (церкви, соборы, храмы, часовни, монастыри, мечети, молельные дома);</w:t>
            </w:r>
          </w:p>
          <w:p w:rsidR="00957CB0" w:rsidRPr="0042645D" w:rsidRDefault="00957CB0" w:rsidP="00957CB0">
            <w:pPr>
              <w:suppressAutoHyphens/>
              <w:autoSpaceDE w:val="0"/>
              <w:autoSpaceDN w:val="0"/>
              <w:adjustRightInd w:val="0"/>
              <w:jc w:val="both"/>
              <w:rPr>
                <w:iCs/>
                <w:color w:val="auto"/>
              </w:rPr>
            </w:pPr>
            <w:r w:rsidRPr="0042645D">
              <w:rPr>
                <w:bCs/>
                <w:color w:val="auto"/>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lastRenderedPageBreak/>
              <w:t>4.1</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Деловое управление</w:t>
            </w:r>
          </w:p>
        </w:tc>
        <w:tc>
          <w:tcPr>
            <w:tcW w:w="0" w:type="auto"/>
            <w:shd w:val="clear" w:color="auto" w:fill="FFFFFF"/>
          </w:tcPr>
          <w:p w:rsidR="00957CB0" w:rsidRPr="0042645D" w:rsidRDefault="00957CB0" w:rsidP="00957CB0">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4.4</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Магазины</w:t>
            </w:r>
          </w:p>
        </w:tc>
        <w:tc>
          <w:tcPr>
            <w:tcW w:w="0" w:type="auto"/>
            <w:shd w:val="clear" w:color="auto" w:fill="FFFFFF"/>
          </w:tcPr>
          <w:p w:rsidR="00957CB0" w:rsidRPr="0042645D" w:rsidRDefault="00957CB0" w:rsidP="00957CB0">
            <w:pPr>
              <w:suppressAutoHyphens/>
              <w:autoSpaceDE w:val="0"/>
              <w:autoSpaceDN w:val="0"/>
              <w:adjustRightInd w:val="0"/>
              <w:jc w:val="both"/>
              <w:rPr>
                <w:bCs/>
                <w:color w:val="auto"/>
                <w:shd w:val="clear" w:color="auto" w:fill="FFFFFF"/>
              </w:rPr>
            </w:pPr>
            <w:r w:rsidRPr="0042645D">
              <w:rPr>
                <w:bCs/>
                <w:color w:val="auto"/>
                <w:shd w:val="clear" w:color="auto" w:fill="FFFFFF"/>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42645D">
                <w:rPr>
                  <w:bCs/>
                  <w:color w:val="auto"/>
                  <w:shd w:val="clear" w:color="auto" w:fill="FFFFFF"/>
                </w:rPr>
                <w:t>5000 кв. м</w:t>
              </w:r>
            </w:smartTag>
            <w:r w:rsidRPr="0042645D">
              <w:rPr>
                <w:bCs/>
                <w:color w:val="auto"/>
                <w:shd w:val="clear" w:color="auto" w:fill="FFFFFF"/>
              </w:rPr>
              <w:t>.</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4.5</w:t>
            </w:r>
          </w:p>
        </w:tc>
        <w:tc>
          <w:tcPr>
            <w:tcW w:w="0" w:type="auto"/>
            <w:shd w:val="clear" w:color="auto" w:fill="FFFFFF"/>
          </w:tcPr>
          <w:p w:rsidR="00957CB0" w:rsidRPr="0042645D" w:rsidRDefault="00957CB0" w:rsidP="00957CB0">
            <w:pPr>
              <w:suppressAutoHyphens/>
              <w:ind w:left="-108" w:right="21"/>
              <w:jc w:val="center"/>
              <w:rPr>
                <w:b/>
                <w:color w:val="auto"/>
              </w:rPr>
            </w:pPr>
            <w:r w:rsidRPr="0042645D">
              <w:rPr>
                <w:b/>
                <w:color w:val="auto"/>
              </w:rPr>
              <w:t>Банковская и страховая деятельность</w:t>
            </w:r>
          </w:p>
        </w:tc>
        <w:tc>
          <w:tcPr>
            <w:tcW w:w="0" w:type="auto"/>
            <w:shd w:val="clear" w:color="auto" w:fill="FFFFFF"/>
          </w:tcPr>
          <w:p w:rsidR="00957CB0" w:rsidRPr="0042645D" w:rsidRDefault="00957CB0" w:rsidP="00957CB0">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предназначенных для размещения организаций, оказывающих банковские и страховые</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4.6</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Общественное питание</w:t>
            </w:r>
          </w:p>
        </w:tc>
        <w:tc>
          <w:tcPr>
            <w:tcW w:w="0" w:type="auto"/>
            <w:shd w:val="clear" w:color="auto" w:fill="FFFFFF"/>
          </w:tcPr>
          <w:p w:rsidR="00957CB0" w:rsidRPr="0042645D" w:rsidRDefault="00957CB0" w:rsidP="00957CB0">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4.7</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 xml:space="preserve">Гостиничное </w:t>
            </w:r>
          </w:p>
          <w:p w:rsidR="00957CB0" w:rsidRPr="0042645D" w:rsidRDefault="00957CB0" w:rsidP="00957CB0">
            <w:pPr>
              <w:suppressAutoHyphens/>
              <w:ind w:right="21"/>
              <w:jc w:val="center"/>
              <w:rPr>
                <w:b/>
                <w:color w:val="auto"/>
              </w:rPr>
            </w:pPr>
            <w:r w:rsidRPr="0042645D">
              <w:rPr>
                <w:b/>
                <w:color w:val="auto"/>
              </w:rPr>
              <w:t>обслуживание</w:t>
            </w:r>
          </w:p>
        </w:tc>
        <w:tc>
          <w:tcPr>
            <w:tcW w:w="0" w:type="auto"/>
            <w:shd w:val="clear" w:color="auto" w:fill="FFFFFF"/>
          </w:tcPr>
          <w:p w:rsidR="00957CB0" w:rsidRPr="0042645D" w:rsidRDefault="00957CB0" w:rsidP="00957CB0">
            <w:pPr>
              <w:suppressAutoHyphens/>
              <w:autoSpaceDE w:val="0"/>
              <w:autoSpaceDN w:val="0"/>
              <w:adjustRightInd w:val="0"/>
              <w:jc w:val="both"/>
              <w:rPr>
                <w:iCs/>
                <w:color w:val="auto"/>
              </w:rPr>
            </w:pPr>
            <w:r w:rsidRPr="0042645D">
              <w:rPr>
                <w:bCs/>
                <w:color w:val="auto"/>
                <w:shd w:val="clear" w:color="auto" w:fill="FFFFFF"/>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42645D" w:rsidRPr="0042645D" w:rsidTr="00201E7B">
        <w:trPr>
          <w:trHeight w:val="20"/>
        </w:trPr>
        <w:tc>
          <w:tcPr>
            <w:tcW w:w="0" w:type="auto"/>
            <w:shd w:val="clear" w:color="auto" w:fill="FFFFFF"/>
          </w:tcPr>
          <w:p w:rsidR="007372BA" w:rsidRPr="0042645D" w:rsidRDefault="007372BA" w:rsidP="007372BA">
            <w:pPr>
              <w:suppressAutoHyphens/>
              <w:ind w:right="21"/>
              <w:jc w:val="center"/>
              <w:rPr>
                <w:b/>
                <w:color w:val="auto"/>
              </w:rPr>
            </w:pPr>
            <w:r w:rsidRPr="0042645D">
              <w:rPr>
                <w:b/>
                <w:color w:val="auto"/>
              </w:rPr>
              <w:t>4.8</w:t>
            </w:r>
          </w:p>
        </w:tc>
        <w:tc>
          <w:tcPr>
            <w:tcW w:w="0" w:type="auto"/>
            <w:tcBorders>
              <w:top w:val="single" w:sz="4" w:space="0" w:color="auto"/>
              <w:left w:val="single" w:sz="4" w:space="0" w:color="auto"/>
              <w:right w:val="single" w:sz="4" w:space="0" w:color="auto"/>
            </w:tcBorders>
          </w:tcPr>
          <w:p w:rsidR="007372BA" w:rsidRPr="0042645D" w:rsidRDefault="007372BA" w:rsidP="007372BA">
            <w:pPr>
              <w:autoSpaceDE w:val="0"/>
              <w:autoSpaceDN w:val="0"/>
              <w:adjustRightInd w:val="0"/>
              <w:jc w:val="center"/>
              <w:rPr>
                <w:b/>
                <w:color w:val="auto"/>
                <w:lang w:bidi="ar-SA"/>
              </w:rPr>
            </w:pPr>
            <w:r w:rsidRPr="0042645D">
              <w:rPr>
                <w:b/>
                <w:color w:val="auto"/>
                <w:lang w:bidi="ar-SA"/>
              </w:rPr>
              <w:t>Развлечения</w:t>
            </w:r>
          </w:p>
        </w:tc>
        <w:tc>
          <w:tcPr>
            <w:tcW w:w="0" w:type="auto"/>
            <w:tcBorders>
              <w:top w:val="single" w:sz="4" w:space="0" w:color="auto"/>
              <w:left w:val="single" w:sz="4" w:space="0" w:color="auto"/>
              <w:right w:val="single" w:sz="4" w:space="0" w:color="auto"/>
            </w:tcBorders>
          </w:tcPr>
          <w:p w:rsidR="007372BA" w:rsidRPr="0042645D" w:rsidRDefault="007372BA" w:rsidP="007372BA">
            <w:pPr>
              <w:autoSpaceDE w:val="0"/>
              <w:autoSpaceDN w:val="0"/>
              <w:adjustRightInd w:val="0"/>
              <w:jc w:val="both"/>
              <w:rPr>
                <w:color w:val="auto"/>
                <w:lang w:bidi="ar-SA"/>
              </w:rPr>
            </w:pPr>
            <w:r w:rsidRPr="0042645D">
              <w:rPr>
                <w:color w:val="auto"/>
                <w:lang w:bidi="ar-SA"/>
              </w:rPr>
              <w:t xml:space="preserve">Размещение объектов капитального строительства, предназначенных для размещения: дискотек и танцевальных </w:t>
            </w:r>
            <w:r w:rsidRPr="0042645D">
              <w:rPr>
                <w:color w:val="auto"/>
                <w:lang w:bidi="ar-SA"/>
              </w:rPr>
              <w:lastRenderedPageBreak/>
              <w:t>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lastRenderedPageBreak/>
              <w:t>5.1</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Спорт</w:t>
            </w:r>
          </w:p>
        </w:tc>
        <w:tc>
          <w:tcPr>
            <w:tcW w:w="0" w:type="auto"/>
            <w:shd w:val="clear" w:color="auto" w:fill="FFFFFF"/>
          </w:tcPr>
          <w:p w:rsidR="00957CB0" w:rsidRPr="0042645D" w:rsidRDefault="00957CB0" w:rsidP="00957CB0">
            <w:pPr>
              <w:suppressAutoHyphens/>
              <w:autoSpaceDE w:val="0"/>
              <w:autoSpaceDN w:val="0"/>
              <w:adjustRightInd w:val="0"/>
              <w:jc w:val="both"/>
              <w:rPr>
                <w:iCs/>
                <w:color w:val="auto"/>
              </w:rPr>
            </w:pPr>
            <w:r w:rsidRPr="0042645D">
              <w:rPr>
                <w:bCs/>
                <w:color w:val="auto"/>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bl>
    <w:p w:rsidR="00957CB0" w:rsidRPr="0042645D" w:rsidRDefault="00957CB0" w:rsidP="00957CB0">
      <w:pPr>
        <w:jc w:val="both"/>
        <w:rPr>
          <w:bCs/>
          <w:color w:val="auto"/>
        </w:rPr>
      </w:pPr>
    </w:p>
    <w:p w:rsidR="00957CB0" w:rsidRPr="0042645D" w:rsidRDefault="00957CB0" w:rsidP="00BA70C4">
      <w:pPr>
        <w:widowControl/>
        <w:numPr>
          <w:ilvl w:val="1"/>
          <w:numId w:val="50"/>
        </w:numPr>
        <w:tabs>
          <w:tab w:val="num" w:pos="0"/>
          <w:tab w:val="left" w:pos="993"/>
        </w:tabs>
        <w:suppressAutoHyphens/>
        <w:ind w:left="0" w:right="-2" w:firstLine="720"/>
        <w:jc w:val="both"/>
        <w:rPr>
          <w:bCs/>
          <w:color w:val="auto"/>
          <w:lang w:bidi="ar-SA"/>
        </w:rPr>
      </w:pPr>
      <w:r w:rsidRPr="0042645D">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42645D">
        <w:rPr>
          <w:bCs/>
          <w:color w:val="auto"/>
          <w:lang w:bidi="ar-SA"/>
        </w:rPr>
        <w:t xml:space="preserve"> </w:t>
      </w:r>
    </w:p>
    <w:p w:rsidR="00957CB0" w:rsidRPr="0042645D" w:rsidRDefault="00957CB0" w:rsidP="00957CB0">
      <w:pPr>
        <w:widowControl/>
        <w:suppressAutoHyphens/>
        <w:ind w:left="720"/>
        <w:jc w:val="both"/>
        <w:rPr>
          <w:bCs/>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164"/>
        <w:gridCol w:w="4790"/>
        <w:gridCol w:w="1843"/>
        <w:gridCol w:w="1416"/>
      </w:tblGrid>
      <w:tr w:rsidR="0042645D" w:rsidRPr="0042645D" w:rsidTr="00957CB0">
        <w:trPr>
          <w:trHeight w:val="552"/>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957CB0" w:rsidRPr="0042645D" w:rsidRDefault="00957CB0" w:rsidP="00957CB0">
            <w:pPr>
              <w:suppressAutoHyphens/>
              <w:ind w:right="21"/>
              <w:jc w:val="center"/>
              <w:rPr>
                <w:b/>
                <w:color w:val="auto"/>
              </w:rPr>
            </w:pPr>
            <w:r w:rsidRPr="0042645D">
              <w:rPr>
                <w:b/>
                <w:color w:val="auto"/>
              </w:rPr>
              <w:t>№п/п</w:t>
            </w:r>
          </w:p>
        </w:tc>
        <w:tc>
          <w:tcPr>
            <w:tcW w:w="595" w:type="pct"/>
            <w:tcBorders>
              <w:top w:val="double" w:sz="4" w:space="0" w:color="333333"/>
              <w:left w:val="double" w:sz="4" w:space="0" w:color="333333"/>
              <w:bottom w:val="double" w:sz="4" w:space="0" w:color="333333"/>
              <w:right w:val="double" w:sz="4" w:space="0" w:color="333333"/>
            </w:tcBorders>
            <w:vAlign w:val="center"/>
          </w:tcPr>
          <w:p w:rsidR="00957CB0" w:rsidRPr="0042645D" w:rsidRDefault="00957CB0" w:rsidP="00957CB0">
            <w:pPr>
              <w:suppressAutoHyphens/>
              <w:ind w:right="21"/>
              <w:jc w:val="center"/>
              <w:rPr>
                <w:b/>
                <w:color w:val="auto"/>
              </w:rPr>
            </w:pPr>
            <w:r w:rsidRPr="0042645D">
              <w:rPr>
                <w:b/>
                <w:color w:val="auto"/>
              </w:rPr>
              <w:t>Код вида                   использования</w:t>
            </w:r>
          </w:p>
        </w:tc>
        <w:tc>
          <w:tcPr>
            <w:tcW w:w="2449" w:type="pct"/>
            <w:tcBorders>
              <w:top w:val="double" w:sz="4" w:space="0" w:color="333333"/>
              <w:left w:val="double" w:sz="4" w:space="0" w:color="333333"/>
              <w:bottom w:val="double" w:sz="4" w:space="0" w:color="333333"/>
              <w:right w:val="double" w:sz="4" w:space="0" w:color="333333"/>
            </w:tcBorders>
            <w:vAlign w:val="center"/>
          </w:tcPr>
          <w:p w:rsidR="00957CB0" w:rsidRPr="0042645D" w:rsidRDefault="00957CB0" w:rsidP="00957CB0">
            <w:pPr>
              <w:suppressAutoHyphens/>
              <w:ind w:right="21"/>
              <w:jc w:val="center"/>
              <w:rPr>
                <w:b/>
                <w:color w:val="auto"/>
              </w:rPr>
            </w:pPr>
            <w:r w:rsidRPr="0042645D">
              <w:rPr>
                <w:b/>
                <w:color w:val="auto"/>
              </w:rPr>
              <w:t>Наименование параметра</w:t>
            </w:r>
          </w:p>
          <w:p w:rsidR="00957CB0" w:rsidRPr="0042645D" w:rsidRDefault="00957CB0" w:rsidP="00957CB0">
            <w:pPr>
              <w:suppressAutoHyphens/>
              <w:ind w:right="21"/>
              <w:jc w:val="center"/>
              <w:rPr>
                <w:b/>
                <w:color w:val="auto"/>
              </w:rPr>
            </w:pPr>
          </w:p>
        </w:tc>
        <w:tc>
          <w:tcPr>
            <w:tcW w:w="942" w:type="pct"/>
            <w:tcBorders>
              <w:top w:val="double" w:sz="4" w:space="0" w:color="333333"/>
              <w:left w:val="double" w:sz="4" w:space="0" w:color="333333"/>
              <w:bottom w:val="double" w:sz="4" w:space="0" w:color="333333"/>
              <w:right w:val="double" w:sz="4" w:space="0" w:color="333333"/>
            </w:tcBorders>
            <w:vAlign w:val="center"/>
          </w:tcPr>
          <w:p w:rsidR="00957CB0" w:rsidRPr="0042645D" w:rsidRDefault="00957CB0" w:rsidP="00957CB0">
            <w:pPr>
              <w:suppressAutoHyphens/>
              <w:ind w:right="21"/>
              <w:jc w:val="center"/>
              <w:rPr>
                <w:b/>
                <w:color w:val="auto"/>
              </w:rPr>
            </w:pPr>
            <w:r w:rsidRPr="0042645D">
              <w:rPr>
                <w:b/>
                <w:color w:val="auto"/>
              </w:rPr>
              <w:t>Значение параметра</w:t>
            </w:r>
          </w:p>
        </w:tc>
        <w:tc>
          <w:tcPr>
            <w:tcW w:w="724" w:type="pct"/>
            <w:tcBorders>
              <w:top w:val="double" w:sz="4" w:space="0" w:color="333333"/>
              <w:left w:val="double" w:sz="4" w:space="0" w:color="333333"/>
              <w:bottom w:val="double" w:sz="4" w:space="0" w:color="333333"/>
              <w:right w:val="double" w:sz="4" w:space="0" w:color="333333"/>
            </w:tcBorders>
            <w:vAlign w:val="center"/>
          </w:tcPr>
          <w:p w:rsidR="00957CB0" w:rsidRPr="0042645D" w:rsidRDefault="00957CB0" w:rsidP="00957CB0">
            <w:pPr>
              <w:suppressAutoHyphens/>
              <w:ind w:right="21"/>
              <w:jc w:val="center"/>
              <w:rPr>
                <w:b/>
                <w:color w:val="auto"/>
              </w:rPr>
            </w:pPr>
            <w:r w:rsidRPr="0042645D">
              <w:rPr>
                <w:b/>
                <w:color w:val="auto"/>
              </w:rPr>
              <w:t>Единица                    измерения</w:t>
            </w:r>
          </w:p>
        </w:tc>
      </w:tr>
      <w:tr w:rsidR="0042645D" w:rsidRPr="0042645D" w:rsidTr="00957CB0">
        <w:trPr>
          <w:trHeight w:val="323"/>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957CB0" w:rsidRPr="0042645D" w:rsidRDefault="00957CB0" w:rsidP="00957CB0">
            <w:pPr>
              <w:suppressAutoHyphens/>
              <w:ind w:right="21"/>
              <w:jc w:val="center"/>
              <w:rPr>
                <w:b/>
                <w:color w:val="auto"/>
              </w:rPr>
            </w:pPr>
            <w:r w:rsidRPr="0042645D">
              <w:rPr>
                <w:b/>
                <w:color w:val="auto"/>
              </w:rPr>
              <w:t>1</w:t>
            </w:r>
          </w:p>
        </w:tc>
        <w:tc>
          <w:tcPr>
            <w:tcW w:w="595" w:type="pct"/>
            <w:tcBorders>
              <w:top w:val="double" w:sz="4" w:space="0" w:color="333333"/>
              <w:left w:val="double" w:sz="4" w:space="0" w:color="333333"/>
              <w:bottom w:val="double" w:sz="4" w:space="0" w:color="333333"/>
              <w:right w:val="double" w:sz="4" w:space="0" w:color="333333"/>
            </w:tcBorders>
            <w:vAlign w:val="center"/>
          </w:tcPr>
          <w:p w:rsidR="00957CB0" w:rsidRPr="0042645D" w:rsidRDefault="00957CB0" w:rsidP="00957CB0">
            <w:pPr>
              <w:suppressAutoHyphens/>
              <w:ind w:right="21"/>
              <w:jc w:val="center"/>
              <w:rPr>
                <w:b/>
                <w:color w:val="auto"/>
              </w:rPr>
            </w:pPr>
            <w:r w:rsidRPr="0042645D">
              <w:rPr>
                <w:b/>
                <w:color w:val="auto"/>
              </w:rPr>
              <w:t>2</w:t>
            </w:r>
          </w:p>
        </w:tc>
        <w:tc>
          <w:tcPr>
            <w:tcW w:w="2449" w:type="pct"/>
            <w:tcBorders>
              <w:top w:val="double" w:sz="4" w:space="0" w:color="333333"/>
              <w:left w:val="double" w:sz="4" w:space="0" w:color="333333"/>
              <w:bottom w:val="double" w:sz="4" w:space="0" w:color="333333"/>
              <w:right w:val="double" w:sz="4" w:space="0" w:color="333333"/>
            </w:tcBorders>
            <w:vAlign w:val="center"/>
          </w:tcPr>
          <w:p w:rsidR="00957CB0" w:rsidRPr="0042645D" w:rsidRDefault="00957CB0" w:rsidP="00957CB0">
            <w:pPr>
              <w:suppressAutoHyphens/>
              <w:ind w:right="21"/>
              <w:jc w:val="center"/>
              <w:rPr>
                <w:b/>
                <w:color w:val="auto"/>
              </w:rPr>
            </w:pPr>
            <w:r w:rsidRPr="0042645D">
              <w:rPr>
                <w:b/>
                <w:color w:val="auto"/>
              </w:rPr>
              <w:t>3</w:t>
            </w:r>
          </w:p>
        </w:tc>
        <w:tc>
          <w:tcPr>
            <w:tcW w:w="942" w:type="pct"/>
            <w:tcBorders>
              <w:top w:val="double" w:sz="4" w:space="0" w:color="333333"/>
              <w:left w:val="double" w:sz="4" w:space="0" w:color="333333"/>
              <w:bottom w:val="double" w:sz="4" w:space="0" w:color="333333"/>
              <w:right w:val="double" w:sz="4" w:space="0" w:color="333333"/>
            </w:tcBorders>
            <w:vAlign w:val="center"/>
          </w:tcPr>
          <w:p w:rsidR="00957CB0" w:rsidRPr="0042645D" w:rsidRDefault="00957CB0" w:rsidP="00957CB0">
            <w:pPr>
              <w:suppressAutoHyphens/>
              <w:ind w:right="21"/>
              <w:jc w:val="center"/>
              <w:rPr>
                <w:b/>
                <w:color w:val="auto"/>
              </w:rPr>
            </w:pPr>
            <w:r w:rsidRPr="0042645D">
              <w:rPr>
                <w:b/>
                <w:color w:val="auto"/>
              </w:rPr>
              <w:t>4</w:t>
            </w:r>
          </w:p>
        </w:tc>
        <w:tc>
          <w:tcPr>
            <w:tcW w:w="724" w:type="pct"/>
            <w:tcBorders>
              <w:top w:val="double" w:sz="4" w:space="0" w:color="333333"/>
              <w:left w:val="double" w:sz="4" w:space="0" w:color="333333"/>
              <w:bottom w:val="double" w:sz="4" w:space="0" w:color="333333"/>
              <w:right w:val="double" w:sz="4" w:space="0" w:color="333333"/>
            </w:tcBorders>
            <w:vAlign w:val="center"/>
          </w:tcPr>
          <w:p w:rsidR="00957CB0" w:rsidRPr="0042645D" w:rsidRDefault="00957CB0" w:rsidP="00957CB0">
            <w:pPr>
              <w:suppressAutoHyphens/>
              <w:ind w:right="21"/>
              <w:jc w:val="center"/>
              <w:rPr>
                <w:b/>
                <w:color w:val="auto"/>
              </w:rPr>
            </w:pPr>
            <w:r w:rsidRPr="0042645D">
              <w:rPr>
                <w:b/>
                <w:color w:val="auto"/>
              </w:rPr>
              <w:t>5</w:t>
            </w:r>
          </w:p>
        </w:tc>
      </w:tr>
      <w:tr w:rsidR="0042645D" w:rsidRPr="0042645D" w:rsidTr="00957CB0">
        <w:trPr>
          <w:trHeight w:val="57"/>
        </w:trPr>
        <w:tc>
          <w:tcPr>
            <w:tcW w:w="5000" w:type="pct"/>
            <w:gridSpan w:val="5"/>
            <w:tcBorders>
              <w:top w:val="double" w:sz="4" w:space="0" w:color="333333"/>
              <w:left w:val="single" w:sz="4" w:space="0" w:color="000000"/>
              <w:bottom w:val="single" w:sz="4" w:space="0" w:color="000000"/>
              <w:right w:val="single" w:sz="4" w:space="0" w:color="000000"/>
            </w:tcBorders>
            <w:vAlign w:val="center"/>
          </w:tcPr>
          <w:p w:rsidR="00957CB0" w:rsidRPr="0042645D" w:rsidRDefault="00957CB0" w:rsidP="00957CB0">
            <w:pPr>
              <w:suppressAutoHyphens/>
              <w:ind w:firstLine="7"/>
              <w:jc w:val="center"/>
              <w:rPr>
                <w:b/>
                <w:color w:val="auto"/>
                <w:highlight w:val="lightGray"/>
              </w:rPr>
            </w:pPr>
            <w:r w:rsidRPr="0042645D">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42645D" w:rsidRPr="0042645D" w:rsidTr="00957CB0">
        <w:trPr>
          <w:trHeight w:val="57"/>
        </w:trPr>
        <w:tc>
          <w:tcPr>
            <w:tcW w:w="290" w:type="pct"/>
            <w:tcBorders>
              <w:top w:val="single" w:sz="4" w:space="0" w:color="auto"/>
              <w:left w:val="single" w:sz="4" w:space="0" w:color="auto"/>
              <w:bottom w:val="nil"/>
              <w:right w:val="single" w:sz="4" w:space="0" w:color="auto"/>
            </w:tcBorders>
            <w:vAlign w:val="center"/>
          </w:tcPr>
          <w:p w:rsidR="00957CB0" w:rsidRPr="0042645D" w:rsidRDefault="00957CB0" w:rsidP="00BA70C4">
            <w:pPr>
              <w:numPr>
                <w:ilvl w:val="0"/>
                <w:numId w:val="51"/>
              </w:numPr>
              <w:suppressAutoHyphens/>
              <w:ind w:left="37" w:right="21" w:firstLine="0"/>
              <w:contextualSpacing/>
              <w:rPr>
                <w:color w:val="auto"/>
              </w:rPr>
            </w:pPr>
          </w:p>
        </w:tc>
        <w:tc>
          <w:tcPr>
            <w:tcW w:w="3044" w:type="pct"/>
            <w:gridSpan w:val="2"/>
            <w:tcBorders>
              <w:top w:val="single" w:sz="4" w:space="0" w:color="000000"/>
              <w:left w:val="single" w:sz="4" w:space="0" w:color="auto"/>
              <w:bottom w:val="single" w:sz="4" w:space="0" w:color="000000"/>
              <w:right w:val="single" w:sz="4" w:space="0" w:color="auto"/>
            </w:tcBorders>
            <w:vAlign w:val="center"/>
          </w:tcPr>
          <w:p w:rsidR="00957CB0" w:rsidRPr="0042645D" w:rsidRDefault="00957CB0" w:rsidP="00957CB0">
            <w:pPr>
              <w:suppressAutoHyphens/>
              <w:ind w:right="21"/>
              <w:jc w:val="both"/>
              <w:rPr>
                <w:b/>
                <w:color w:val="auto"/>
              </w:rPr>
            </w:pPr>
            <w:r w:rsidRPr="0042645D">
              <w:rPr>
                <w:b/>
                <w:color w:val="auto"/>
              </w:rPr>
              <w:t>Максимальная площадь земельного участка:</w:t>
            </w:r>
          </w:p>
          <w:p w:rsidR="00957CB0" w:rsidRPr="0042645D" w:rsidRDefault="00957CB0" w:rsidP="00957CB0">
            <w:pPr>
              <w:suppressAutoHyphens/>
              <w:ind w:right="21"/>
              <w:jc w:val="both"/>
              <w:rPr>
                <w:b/>
                <w:color w:val="auto"/>
              </w:rPr>
            </w:pPr>
            <w:r w:rsidRPr="0042645D">
              <w:rPr>
                <w:color w:val="auto"/>
              </w:rPr>
              <w:t>за исключением видов использования:</w:t>
            </w:r>
          </w:p>
        </w:tc>
        <w:tc>
          <w:tcPr>
            <w:tcW w:w="942" w:type="pct"/>
            <w:tcBorders>
              <w:top w:val="single" w:sz="4" w:space="0" w:color="auto"/>
              <w:left w:val="single" w:sz="4" w:space="0" w:color="auto"/>
              <w:bottom w:val="single" w:sz="4" w:space="0" w:color="auto"/>
              <w:right w:val="single" w:sz="4" w:space="0" w:color="auto"/>
            </w:tcBorders>
          </w:tcPr>
          <w:p w:rsidR="00957CB0" w:rsidRPr="0042645D" w:rsidRDefault="00957CB0" w:rsidP="00957CB0">
            <w:pPr>
              <w:suppressAutoHyphens/>
              <w:ind w:firstLine="7"/>
              <w:jc w:val="center"/>
              <w:rPr>
                <w:color w:val="auto"/>
              </w:rPr>
            </w:pPr>
            <w:r w:rsidRPr="0042645D">
              <w:rPr>
                <w:color w:val="auto"/>
              </w:rPr>
              <w:t xml:space="preserve">не подлежит </w:t>
            </w:r>
          </w:p>
          <w:p w:rsidR="00957CB0" w:rsidRPr="0042645D" w:rsidRDefault="00957CB0" w:rsidP="00957CB0">
            <w:pPr>
              <w:suppressAutoHyphens/>
              <w:ind w:firstLine="7"/>
              <w:jc w:val="center"/>
              <w:rPr>
                <w:color w:val="auto"/>
              </w:rPr>
            </w:pPr>
            <w:r w:rsidRPr="0042645D">
              <w:rPr>
                <w:color w:val="auto"/>
              </w:rPr>
              <w:t>установлению</w:t>
            </w:r>
          </w:p>
        </w:tc>
        <w:tc>
          <w:tcPr>
            <w:tcW w:w="724" w:type="pct"/>
            <w:tcBorders>
              <w:top w:val="single" w:sz="4" w:space="0" w:color="000000"/>
              <w:left w:val="single" w:sz="4" w:space="0" w:color="auto"/>
              <w:bottom w:val="single" w:sz="4" w:space="0" w:color="auto"/>
              <w:right w:val="single" w:sz="4" w:space="0" w:color="000000"/>
            </w:tcBorders>
          </w:tcPr>
          <w:p w:rsidR="00957CB0" w:rsidRPr="0042645D" w:rsidRDefault="00957CB0" w:rsidP="00957CB0">
            <w:pPr>
              <w:suppressAutoHyphens/>
              <w:ind w:firstLine="7"/>
              <w:jc w:val="center"/>
              <w:rPr>
                <w:color w:val="auto"/>
              </w:rPr>
            </w:pPr>
          </w:p>
        </w:tc>
      </w:tr>
      <w:tr w:rsidR="0042645D" w:rsidRPr="0042645D" w:rsidTr="00957CB0">
        <w:trPr>
          <w:trHeight w:val="353"/>
        </w:trPr>
        <w:tc>
          <w:tcPr>
            <w:tcW w:w="290" w:type="pct"/>
            <w:tcBorders>
              <w:top w:val="nil"/>
              <w:left w:val="single" w:sz="4" w:space="0" w:color="auto"/>
              <w:bottom w:val="nil"/>
              <w:right w:val="single" w:sz="4" w:space="0" w:color="auto"/>
            </w:tcBorders>
          </w:tcPr>
          <w:p w:rsidR="00957CB0" w:rsidRPr="0042645D" w:rsidRDefault="00957CB0" w:rsidP="00957CB0">
            <w:pPr>
              <w:suppressAutoHyphens/>
              <w:ind w:left="37"/>
              <w:contextualSpacing/>
              <w:rPr>
                <w:color w:val="auto"/>
                <w:lang w:eastAsia="en-US"/>
              </w:rPr>
            </w:pPr>
          </w:p>
        </w:tc>
        <w:tc>
          <w:tcPr>
            <w:tcW w:w="595" w:type="pct"/>
            <w:tcBorders>
              <w:top w:val="single" w:sz="4" w:space="0" w:color="auto"/>
              <w:left w:val="single" w:sz="4" w:space="0" w:color="auto"/>
              <w:bottom w:val="nil"/>
              <w:right w:val="single" w:sz="4" w:space="0" w:color="auto"/>
            </w:tcBorders>
            <w:vAlign w:val="center"/>
          </w:tcPr>
          <w:p w:rsidR="00957CB0" w:rsidRPr="0042645D" w:rsidRDefault="00957CB0" w:rsidP="00957CB0">
            <w:pPr>
              <w:suppressAutoHyphens/>
              <w:ind w:right="21"/>
              <w:jc w:val="both"/>
              <w:rPr>
                <w:b/>
                <w:color w:val="auto"/>
              </w:rPr>
            </w:pPr>
            <w:r w:rsidRPr="0042645D">
              <w:rPr>
                <w:b/>
                <w:color w:val="auto"/>
              </w:rPr>
              <w:t>2.1</w:t>
            </w:r>
          </w:p>
        </w:tc>
        <w:tc>
          <w:tcPr>
            <w:tcW w:w="2449" w:type="pct"/>
            <w:tcBorders>
              <w:top w:val="nil"/>
              <w:left w:val="single" w:sz="4" w:space="0" w:color="auto"/>
              <w:bottom w:val="nil"/>
              <w:right w:val="single" w:sz="4" w:space="0" w:color="auto"/>
            </w:tcBorders>
            <w:vAlign w:val="center"/>
          </w:tcPr>
          <w:p w:rsidR="00957CB0" w:rsidRPr="0042645D" w:rsidRDefault="00957CB0" w:rsidP="00957CB0">
            <w:pPr>
              <w:suppressAutoHyphens/>
              <w:ind w:right="21"/>
              <w:jc w:val="both"/>
              <w:rPr>
                <w:color w:val="auto"/>
              </w:rPr>
            </w:pPr>
            <w:r w:rsidRPr="0042645D">
              <w:rPr>
                <w:color w:val="auto"/>
              </w:rPr>
              <w:t>Для индивидуального жилищного строительства</w:t>
            </w:r>
          </w:p>
        </w:tc>
        <w:tc>
          <w:tcPr>
            <w:tcW w:w="942" w:type="pct"/>
            <w:tcBorders>
              <w:top w:val="single" w:sz="4" w:space="0" w:color="auto"/>
              <w:left w:val="single" w:sz="4" w:space="0" w:color="auto"/>
              <w:bottom w:val="nil"/>
              <w:right w:val="single" w:sz="4" w:space="0" w:color="auto"/>
            </w:tcBorders>
          </w:tcPr>
          <w:p w:rsidR="00957CB0" w:rsidRPr="0042645D" w:rsidRDefault="00865CCA" w:rsidP="00957CB0">
            <w:pPr>
              <w:suppressAutoHyphens/>
              <w:ind w:firstLine="7"/>
              <w:jc w:val="center"/>
              <w:rPr>
                <w:color w:val="auto"/>
              </w:rPr>
            </w:pPr>
            <w:r w:rsidRPr="0042645D">
              <w:rPr>
                <w:color w:val="auto"/>
              </w:rPr>
              <w:t>0,30</w:t>
            </w:r>
          </w:p>
        </w:tc>
        <w:tc>
          <w:tcPr>
            <w:tcW w:w="724" w:type="pct"/>
            <w:tcBorders>
              <w:top w:val="single" w:sz="4" w:space="0" w:color="auto"/>
              <w:left w:val="single" w:sz="4" w:space="0" w:color="auto"/>
              <w:bottom w:val="nil"/>
              <w:right w:val="single" w:sz="4" w:space="0" w:color="auto"/>
            </w:tcBorders>
          </w:tcPr>
          <w:p w:rsidR="00957CB0" w:rsidRPr="0042645D" w:rsidRDefault="00865CCA" w:rsidP="00957CB0">
            <w:pPr>
              <w:suppressAutoHyphens/>
              <w:ind w:firstLine="7"/>
              <w:jc w:val="center"/>
              <w:rPr>
                <w:color w:val="auto"/>
              </w:rPr>
            </w:pPr>
            <w:r w:rsidRPr="0042645D">
              <w:rPr>
                <w:color w:val="auto"/>
              </w:rPr>
              <w:t>га</w:t>
            </w:r>
          </w:p>
        </w:tc>
      </w:tr>
      <w:tr w:rsidR="0042645D" w:rsidRPr="0042645D" w:rsidTr="00957CB0">
        <w:trPr>
          <w:trHeight w:val="57"/>
        </w:trPr>
        <w:tc>
          <w:tcPr>
            <w:tcW w:w="290" w:type="pct"/>
            <w:tcBorders>
              <w:top w:val="nil"/>
              <w:left w:val="single" w:sz="4" w:space="0" w:color="auto"/>
              <w:bottom w:val="nil"/>
              <w:right w:val="single" w:sz="4" w:space="0" w:color="auto"/>
            </w:tcBorders>
          </w:tcPr>
          <w:p w:rsidR="00957CB0" w:rsidRPr="0042645D" w:rsidRDefault="00957CB0" w:rsidP="00957CB0">
            <w:pPr>
              <w:suppressAutoHyphens/>
              <w:ind w:left="37"/>
              <w:contextualSpacing/>
              <w:rPr>
                <w:color w:val="auto"/>
                <w:lang w:eastAsia="en-US"/>
              </w:rPr>
            </w:pPr>
          </w:p>
        </w:tc>
        <w:tc>
          <w:tcPr>
            <w:tcW w:w="595" w:type="pct"/>
            <w:tcBorders>
              <w:top w:val="nil"/>
              <w:left w:val="single" w:sz="4" w:space="0" w:color="auto"/>
              <w:bottom w:val="nil"/>
              <w:right w:val="single" w:sz="4" w:space="0" w:color="auto"/>
            </w:tcBorders>
            <w:vAlign w:val="center"/>
          </w:tcPr>
          <w:p w:rsidR="00957CB0" w:rsidRPr="0042645D" w:rsidRDefault="00957CB0" w:rsidP="00957CB0">
            <w:pPr>
              <w:suppressAutoHyphens/>
              <w:ind w:right="21"/>
              <w:jc w:val="both"/>
              <w:rPr>
                <w:b/>
                <w:color w:val="auto"/>
              </w:rPr>
            </w:pPr>
            <w:r w:rsidRPr="0042645D">
              <w:rPr>
                <w:b/>
                <w:color w:val="auto"/>
              </w:rPr>
              <w:t>2.2</w:t>
            </w:r>
          </w:p>
        </w:tc>
        <w:tc>
          <w:tcPr>
            <w:tcW w:w="2449" w:type="pct"/>
            <w:tcBorders>
              <w:top w:val="nil"/>
              <w:left w:val="single" w:sz="4" w:space="0" w:color="auto"/>
              <w:bottom w:val="nil"/>
              <w:right w:val="single" w:sz="4" w:space="0" w:color="auto"/>
            </w:tcBorders>
            <w:vAlign w:val="center"/>
          </w:tcPr>
          <w:p w:rsidR="00957CB0" w:rsidRPr="0042645D" w:rsidRDefault="00957CB0" w:rsidP="00957CB0">
            <w:pPr>
              <w:suppressAutoHyphens/>
              <w:ind w:right="21"/>
              <w:jc w:val="both"/>
              <w:rPr>
                <w:color w:val="auto"/>
              </w:rPr>
            </w:pPr>
            <w:r w:rsidRPr="0042645D">
              <w:rPr>
                <w:color w:val="auto"/>
                <w:shd w:val="clear" w:color="auto" w:fill="FFFFFF"/>
              </w:rPr>
              <w:t>Для ведения личного подсобного хозяйства</w:t>
            </w:r>
          </w:p>
        </w:tc>
        <w:tc>
          <w:tcPr>
            <w:tcW w:w="942" w:type="pct"/>
            <w:tcBorders>
              <w:top w:val="nil"/>
              <w:left w:val="single" w:sz="4" w:space="0" w:color="auto"/>
              <w:bottom w:val="nil"/>
              <w:right w:val="single" w:sz="4" w:space="0" w:color="auto"/>
            </w:tcBorders>
          </w:tcPr>
          <w:p w:rsidR="00957CB0" w:rsidRPr="0042645D" w:rsidRDefault="00865CCA" w:rsidP="00957CB0">
            <w:pPr>
              <w:suppressAutoHyphens/>
              <w:ind w:firstLine="7"/>
              <w:jc w:val="center"/>
              <w:rPr>
                <w:color w:val="auto"/>
              </w:rPr>
            </w:pPr>
            <w:r w:rsidRPr="0042645D">
              <w:rPr>
                <w:color w:val="auto"/>
              </w:rPr>
              <w:t>0,30</w:t>
            </w:r>
          </w:p>
        </w:tc>
        <w:tc>
          <w:tcPr>
            <w:tcW w:w="724" w:type="pct"/>
            <w:tcBorders>
              <w:top w:val="nil"/>
              <w:left w:val="single" w:sz="4" w:space="0" w:color="auto"/>
              <w:bottom w:val="nil"/>
              <w:right w:val="single" w:sz="4" w:space="0" w:color="auto"/>
            </w:tcBorders>
          </w:tcPr>
          <w:p w:rsidR="00957CB0" w:rsidRPr="0042645D" w:rsidRDefault="00865CCA" w:rsidP="00957CB0">
            <w:pPr>
              <w:suppressAutoHyphens/>
              <w:ind w:firstLine="7"/>
              <w:jc w:val="center"/>
              <w:rPr>
                <w:color w:val="auto"/>
              </w:rPr>
            </w:pPr>
            <w:r w:rsidRPr="0042645D">
              <w:rPr>
                <w:color w:val="auto"/>
              </w:rPr>
              <w:t>га</w:t>
            </w:r>
          </w:p>
        </w:tc>
      </w:tr>
      <w:tr w:rsidR="0042645D" w:rsidRPr="0042645D" w:rsidTr="00957CB0">
        <w:trPr>
          <w:trHeight w:val="57"/>
        </w:trPr>
        <w:tc>
          <w:tcPr>
            <w:tcW w:w="290" w:type="pct"/>
            <w:tcBorders>
              <w:top w:val="nil"/>
              <w:left w:val="single" w:sz="4" w:space="0" w:color="auto"/>
              <w:bottom w:val="nil"/>
              <w:right w:val="single" w:sz="4" w:space="0" w:color="auto"/>
            </w:tcBorders>
          </w:tcPr>
          <w:p w:rsidR="00865CCA" w:rsidRPr="0042645D" w:rsidRDefault="00865CCA" w:rsidP="00957CB0">
            <w:pPr>
              <w:suppressAutoHyphens/>
              <w:ind w:left="37"/>
              <w:contextualSpacing/>
              <w:rPr>
                <w:color w:val="auto"/>
                <w:lang w:eastAsia="en-US"/>
              </w:rPr>
            </w:pPr>
          </w:p>
        </w:tc>
        <w:tc>
          <w:tcPr>
            <w:tcW w:w="595" w:type="pct"/>
            <w:tcBorders>
              <w:top w:val="nil"/>
              <w:left w:val="single" w:sz="4" w:space="0" w:color="auto"/>
              <w:bottom w:val="nil"/>
              <w:right w:val="single" w:sz="4" w:space="0" w:color="auto"/>
            </w:tcBorders>
            <w:vAlign w:val="center"/>
          </w:tcPr>
          <w:p w:rsidR="00865CCA" w:rsidRPr="0042645D" w:rsidRDefault="00865CCA" w:rsidP="00957CB0">
            <w:pPr>
              <w:suppressAutoHyphens/>
              <w:ind w:right="21"/>
              <w:jc w:val="both"/>
              <w:rPr>
                <w:b/>
                <w:color w:val="auto"/>
              </w:rPr>
            </w:pPr>
            <w:r w:rsidRPr="0042645D">
              <w:rPr>
                <w:b/>
                <w:color w:val="auto"/>
              </w:rPr>
              <w:t>2.3</w:t>
            </w:r>
          </w:p>
        </w:tc>
        <w:tc>
          <w:tcPr>
            <w:tcW w:w="2449" w:type="pct"/>
            <w:tcBorders>
              <w:top w:val="nil"/>
              <w:left w:val="single" w:sz="4" w:space="0" w:color="auto"/>
              <w:bottom w:val="nil"/>
              <w:right w:val="single" w:sz="4" w:space="0" w:color="auto"/>
            </w:tcBorders>
            <w:vAlign w:val="center"/>
          </w:tcPr>
          <w:p w:rsidR="00865CCA" w:rsidRPr="0042645D" w:rsidRDefault="00865CCA" w:rsidP="00957CB0">
            <w:pPr>
              <w:suppressAutoHyphens/>
              <w:ind w:right="21"/>
              <w:jc w:val="both"/>
              <w:rPr>
                <w:color w:val="auto"/>
                <w:shd w:val="clear" w:color="auto" w:fill="FFFFFF"/>
              </w:rPr>
            </w:pPr>
            <w:r w:rsidRPr="0042645D">
              <w:rPr>
                <w:color w:val="auto"/>
                <w:shd w:val="clear" w:color="auto" w:fill="FFFFFF"/>
              </w:rPr>
              <w:t>Блокированная жилая застройка</w:t>
            </w:r>
          </w:p>
        </w:tc>
        <w:tc>
          <w:tcPr>
            <w:tcW w:w="942" w:type="pct"/>
            <w:tcBorders>
              <w:top w:val="nil"/>
              <w:left w:val="single" w:sz="4" w:space="0" w:color="auto"/>
              <w:bottom w:val="nil"/>
              <w:right w:val="single" w:sz="4" w:space="0" w:color="auto"/>
            </w:tcBorders>
          </w:tcPr>
          <w:p w:rsidR="00865CCA" w:rsidRPr="0042645D" w:rsidRDefault="00865CCA" w:rsidP="00957CB0">
            <w:pPr>
              <w:suppressAutoHyphens/>
              <w:ind w:firstLine="7"/>
              <w:jc w:val="center"/>
              <w:rPr>
                <w:color w:val="auto"/>
              </w:rPr>
            </w:pPr>
            <w:r w:rsidRPr="0042645D">
              <w:rPr>
                <w:color w:val="auto"/>
              </w:rPr>
              <w:t>0,06</w:t>
            </w:r>
          </w:p>
        </w:tc>
        <w:tc>
          <w:tcPr>
            <w:tcW w:w="724" w:type="pct"/>
            <w:tcBorders>
              <w:top w:val="nil"/>
              <w:left w:val="single" w:sz="4" w:space="0" w:color="auto"/>
              <w:bottom w:val="nil"/>
              <w:right w:val="single" w:sz="4" w:space="0" w:color="auto"/>
            </w:tcBorders>
          </w:tcPr>
          <w:p w:rsidR="00865CCA" w:rsidRPr="0042645D" w:rsidRDefault="00865CCA" w:rsidP="00957CB0">
            <w:pPr>
              <w:suppressAutoHyphens/>
              <w:ind w:firstLine="7"/>
              <w:jc w:val="center"/>
              <w:rPr>
                <w:color w:val="auto"/>
              </w:rPr>
            </w:pPr>
            <w:r w:rsidRPr="0042645D">
              <w:rPr>
                <w:color w:val="auto"/>
              </w:rPr>
              <w:t>га</w:t>
            </w:r>
          </w:p>
        </w:tc>
      </w:tr>
      <w:tr w:rsidR="0042645D" w:rsidRPr="0042645D" w:rsidTr="00957CB0">
        <w:trPr>
          <w:trHeight w:val="57"/>
        </w:trPr>
        <w:tc>
          <w:tcPr>
            <w:tcW w:w="290" w:type="pct"/>
            <w:tcBorders>
              <w:top w:val="single" w:sz="4" w:space="0" w:color="auto"/>
              <w:left w:val="single" w:sz="4" w:space="0" w:color="auto"/>
              <w:bottom w:val="nil"/>
              <w:right w:val="single" w:sz="4" w:space="0" w:color="auto"/>
            </w:tcBorders>
          </w:tcPr>
          <w:p w:rsidR="00957CB0" w:rsidRPr="0042645D" w:rsidRDefault="00957CB0" w:rsidP="00BA70C4">
            <w:pPr>
              <w:numPr>
                <w:ilvl w:val="0"/>
                <w:numId w:val="51"/>
              </w:numPr>
              <w:suppressAutoHyphens/>
              <w:ind w:left="37" w:firstLine="0"/>
              <w:contextualSpacing/>
              <w:rPr>
                <w:color w:val="auto"/>
                <w:lang w:eastAsia="en-US"/>
              </w:rPr>
            </w:pPr>
          </w:p>
        </w:tc>
        <w:tc>
          <w:tcPr>
            <w:tcW w:w="3044" w:type="pct"/>
            <w:gridSpan w:val="2"/>
            <w:tcBorders>
              <w:top w:val="single" w:sz="4" w:space="0" w:color="000000"/>
              <w:left w:val="single" w:sz="4" w:space="0" w:color="auto"/>
              <w:bottom w:val="single" w:sz="4" w:space="0" w:color="000000"/>
              <w:right w:val="single" w:sz="4" w:space="0" w:color="000000"/>
            </w:tcBorders>
            <w:vAlign w:val="center"/>
          </w:tcPr>
          <w:p w:rsidR="00957CB0" w:rsidRPr="0042645D" w:rsidRDefault="00957CB0" w:rsidP="00957CB0">
            <w:pPr>
              <w:suppressAutoHyphens/>
              <w:ind w:right="21"/>
              <w:jc w:val="both"/>
              <w:rPr>
                <w:b/>
                <w:color w:val="auto"/>
              </w:rPr>
            </w:pPr>
            <w:r w:rsidRPr="0042645D">
              <w:rPr>
                <w:b/>
                <w:color w:val="auto"/>
              </w:rPr>
              <w:t>Минимальная площадь земельного участка:</w:t>
            </w:r>
          </w:p>
          <w:p w:rsidR="00957CB0" w:rsidRPr="0042645D" w:rsidRDefault="00957CB0" w:rsidP="00957CB0">
            <w:pPr>
              <w:suppressAutoHyphens/>
              <w:ind w:right="21"/>
              <w:jc w:val="both"/>
              <w:rPr>
                <w:color w:val="auto"/>
                <w:shd w:val="clear" w:color="auto" w:fill="FFFFFF"/>
              </w:rPr>
            </w:pPr>
            <w:r w:rsidRPr="0042645D">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957CB0" w:rsidRPr="0042645D" w:rsidRDefault="00957CB0" w:rsidP="00957CB0">
            <w:pPr>
              <w:suppressAutoHyphens/>
              <w:ind w:firstLine="7"/>
              <w:jc w:val="center"/>
              <w:rPr>
                <w:color w:val="auto"/>
              </w:rPr>
            </w:pPr>
            <w:r w:rsidRPr="0042645D">
              <w:rPr>
                <w:color w:val="auto"/>
              </w:rPr>
              <w:t xml:space="preserve">не подлежит </w:t>
            </w:r>
          </w:p>
          <w:p w:rsidR="00957CB0" w:rsidRPr="0042645D" w:rsidRDefault="00957CB0" w:rsidP="00957CB0">
            <w:pPr>
              <w:suppressAutoHyphens/>
              <w:ind w:firstLine="7"/>
              <w:jc w:val="center"/>
              <w:rPr>
                <w:color w:val="auto"/>
              </w:rPr>
            </w:pPr>
            <w:r w:rsidRPr="0042645D">
              <w:rPr>
                <w:color w:val="auto"/>
              </w:rPr>
              <w:t>установлению</w:t>
            </w:r>
          </w:p>
        </w:tc>
        <w:tc>
          <w:tcPr>
            <w:tcW w:w="724" w:type="pct"/>
            <w:tcBorders>
              <w:top w:val="single" w:sz="4" w:space="0" w:color="auto"/>
              <w:left w:val="single" w:sz="4" w:space="0" w:color="000000"/>
              <w:bottom w:val="single" w:sz="4" w:space="0" w:color="auto"/>
              <w:right w:val="single" w:sz="4" w:space="0" w:color="000000"/>
            </w:tcBorders>
          </w:tcPr>
          <w:p w:rsidR="00957CB0" w:rsidRPr="0042645D" w:rsidRDefault="00957CB0" w:rsidP="00957CB0">
            <w:pPr>
              <w:suppressAutoHyphens/>
              <w:ind w:firstLine="7"/>
              <w:jc w:val="center"/>
              <w:rPr>
                <w:color w:val="auto"/>
              </w:rPr>
            </w:pPr>
          </w:p>
        </w:tc>
      </w:tr>
      <w:tr w:rsidR="0042645D" w:rsidRPr="0042645D" w:rsidTr="00957CB0">
        <w:trPr>
          <w:trHeight w:val="57"/>
        </w:trPr>
        <w:tc>
          <w:tcPr>
            <w:tcW w:w="290" w:type="pct"/>
            <w:tcBorders>
              <w:top w:val="nil"/>
              <w:left w:val="single" w:sz="4" w:space="0" w:color="auto"/>
              <w:bottom w:val="nil"/>
              <w:right w:val="single" w:sz="4" w:space="0" w:color="auto"/>
            </w:tcBorders>
          </w:tcPr>
          <w:p w:rsidR="00957CB0" w:rsidRPr="0042645D" w:rsidRDefault="00957CB0" w:rsidP="00957CB0">
            <w:pPr>
              <w:suppressAutoHyphens/>
              <w:ind w:left="37"/>
              <w:contextualSpacing/>
              <w:rPr>
                <w:color w:val="auto"/>
                <w:lang w:eastAsia="en-US"/>
              </w:rPr>
            </w:pPr>
          </w:p>
        </w:tc>
        <w:tc>
          <w:tcPr>
            <w:tcW w:w="595" w:type="pct"/>
            <w:tcBorders>
              <w:top w:val="single" w:sz="4" w:space="0" w:color="auto"/>
              <w:left w:val="single" w:sz="4" w:space="0" w:color="auto"/>
              <w:bottom w:val="nil"/>
              <w:right w:val="single" w:sz="4" w:space="0" w:color="auto"/>
            </w:tcBorders>
            <w:vAlign w:val="center"/>
          </w:tcPr>
          <w:p w:rsidR="00957CB0" w:rsidRPr="0042645D" w:rsidRDefault="00957CB0" w:rsidP="00957CB0">
            <w:pPr>
              <w:suppressAutoHyphens/>
              <w:ind w:right="21"/>
              <w:jc w:val="both"/>
              <w:rPr>
                <w:b/>
                <w:color w:val="auto"/>
              </w:rPr>
            </w:pPr>
            <w:r w:rsidRPr="0042645D">
              <w:rPr>
                <w:b/>
                <w:color w:val="auto"/>
              </w:rPr>
              <w:t>2.1</w:t>
            </w:r>
          </w:p>
        </w:tc>
        <w:tc>
          <w:tcPr>
            <w:tcW w:w="2449" w:type="pct"/>
            <w:tcBorders>
              <w:top w:val="single" w:sz="4" w:space="0" w:color="auto"/>
              <w:left w:val="single" w:sz="4" w:space="0" w:color="auto"/>
              <w:bottom w:val="nil"/>
              <w:right w:val="single" w:sz="4" w:space="0" w:color="auto"/>
            </w:tcBorders>
            <w:vAlign w:val="center"/>
          </w:tcPr>
          <w:p w:rsidR="00957CB0" w:rsidRPr="0042645D" w:rsidRDefault="00957CB0" w:rsidP="00957CB0">
            <w:pPr>
              <w:suppressAutoHyphens/>
              <w:ind w:right="21"/>
              <w:jc w:val="both"/>
              <w:rPr>
                <w:color w:val="auto"/>
              </w:rPr>
            </w:pPr>
            <w:r w:rsidRPr="0042645D">
              <w:rPr>
                <w:color w:val="auto"/>
              </w:rPr>
              <w:t>Для индивидуального жилищного строительства</w:t>
            </w:r>
          </w:p>
        </w:tc>
        <w:tc>
          <w:tcPr>
            <w:tcW w:w="942" w:type="pct"/>
            <w:tcBorders>
              <w:top w:val="single" w:sz="4" w:space="0" w:color="auto"/>
              <w:left w:val="single" w:sz="4" w:space="0" w:color="auto"/>
              <w:bottom w:val="nil"/>
              <w:right w:val="single" w:sz="4" w:space="0" w:color="auto"/>
            </w:tcBorders>
          </w:tcPr>
          <w:p w:rsidR="00957CB0" w:rsidRPr="0042645D" w:rsidRDefault="00865CCA" w:rsidP="00957CB0">
            <w:pPr>
              <w:suppressAutoHyphens/>
              <w:ind w:firstLine="7"/>
              <w:jc w:val="center"/>
              <w:rPr>
                <w:color w:val="auto"/>
              </w:rPr>
            </w:pPr>
            <w:r w:rsidRPr="0042645D">
              <w:rPr>
                <w:color w:val="auto"/>
              </w:rPr>
              <w:t>0,10</w:t>
            </w:r>
          </w:p>
        </w:tc>
        <w:tc>
          <w:tcPr>
            <w:tcW w:w="724" w:type="pct"/>
            <w:tcBorders>
              <w:top w:val="single" w:sz="4" w:space="0" w:color="auto"/>
              <w:left w:val="single" w:sz="4" w:space="0" w:color="auto"/>
              <w:bottom w:val="nil"/>
              <w:right w:val="single" w:sz="4" w:space="0" w:color="auto"/>
            </w:tcBorders>
          </w:tcPr>
          <w:p w:rsidR="00957CB0" w:rsidRPr="0042645D" w:rsidRDefault="00865CCA" w:rsidP="00957CB0">
            <w:pPr>
              <w:suppressAutoHyphens/>
              <w:ind w:firstLine="7"/>
              <w:jc w:val="center"/>
              <w:rPr>
                <w:color w:val="auto"/>
              </w:rPr>
            </w:pPr>
            <w:r w:rsidRPr="0042645D">
              <w:rPr>
                <w:color w:val="auto"/>
              </w:rPr>
              <w:t>га</w:t>
            </w:r>
          </w:p>
        </w:tc>
      </w:tr>
      <w:tr w:rsidR="0042645D" w:rsidRPr="0042645D" w:rsidTr="00957CB0">
        <w:trPr>
          <w:trHeight w:val="57"/>
        </w:trPr>
        <w:tc>
          <w:tcPr>
            <w:tcW w:w="290" w:type="pct"/>
            <w:tcBorders>
              <w:top w:val="nil"/>
              <w:left w:val="single" w:sz="4" w:space="0" w:color="auto"/>
              <w:bottom w:val="nil"/>
              <w:right w:val="single" w:sz="4" w:space="0" w:color="auto"/>
            </w:tcBorders>
          </w:tcPr>
          <w:p w:rsidR="00957CB0" w:rsidRPr="0042645D" w:rsidRDefault="00957CB0" w:rsidP="00957CB0">
            <w:pPr>
              <w:suppressAutoHyphens/>
              <w:ind w:left="37"/>
              <w:contextualSpacing/>
              <w:rPr>
                <w:color w:val="auto"/>
                <w:lang w:eastAsia="en-US"/>
              </w:rPr>
            </w:pPr>
          </w:p>
        </w:tc>
        <w:tc>
          <w:tcPr>
            <w:tcW w:w="595" w:type="pct"/>
            <w:tcBorders>
              <w:top w:val="nil"/>
              <w:left w:val="single" w:sz="4" w:space="0" w:color="auto"/>
              <w:bottom w:val="nil"/>
              <w:right w:val="single" w:sz="4" w:space="0" w:color="auto"/>
            </w:tcBorders>
            <w:vAlign w:val="center"/>
          </w:tcPr>
          <w:p w:rsidR="00957CB0" w:rsidRPr="0042645D" w:rsidRDefault="00957CB0" w:rsidP="00957CB0">
            <w:pPr>
              <w:suppressAutoHyphens/>
              <w:ind w:right="21"/>
              <w:jc w:val="both"/>
              <w:rPr>
                <w:b/>
                <w:color w:val="auto"/>
              </w:rPr>
            </w:pPr>
            <w:r w:rsidRPr="0042645D">
              <w:rPr>
                <w:b/>
                <w:color w:val="auto"/>
              </w:rPr>
              <w:t>2.2</w:t>
            </w:r>
          </w:p>
        </w:tc>
        <w:tc>
          <w:tcPr>
            <w:tcW w:w="2449" w:type="pct"/>
            <w:tcBorders>
              <w:top w:val="nil"/>
              <w:left w:val="single" w:sz="4" w:space="0" w:color="auto"/>
              <w:bottom w:val="nil"/>
              <w:right w:val="single" w:sz="4" w:space="0" w:color="auto"/>
            </w:tcBorders>
            <w:vAlign w:val="center"/>
          </w:tcPr>
          <w:p w:rsidR="00957CB0" w:rsidRPr="0042645D" w:rsidRDefault="00957CB0" w:rsidP="00957CB0">
            <w:pPr>
              <w:suppressAutoHyphens/>
              <w:ind w:right="21"/>
              <w:jc w:val="both"/>
              <w:rPr>
                <w:color w:val="auto"/>
              </w:rPr>
            </w:pPr>
            <w:r w:rsidRPr="0042645D">
              <w:rPr>
                <w:color w:val="auto"/>
                <w:shd w:val="clear" w:color="auto" w:fill="FFFFFF"/>
              </w:rPr>
              <w:t>Для ведения личного подсобного хозяйства</w:t>
            </w:r>
          </w:p>
        </w:tc>
        <w:tc>
          <w:tcPr>
            <w:tcW w:w="942" w:type="pct"/>
            <w:tcBorders>
              <w:top w:val="nil"/>
              <w:left w:val="single" w:sz="4" w:space="0" w:color="auto"/>
              <w:bottom w:val="nil"/>
              <w:right w:val="single" w:sz="4" w:space="0" w:color="auto"/>
            </w:tcBorders>
          </w:tcPr>
          <w:p w:rsidR="00957CB0" w:rsidRPr="0042645D" w:rsidRDefault="00865CCA" w:rsidP="00957CB0">
            <w:pPr>
              <w:suppressAutoHyphens/>
              <w:ind w:firstLine="7"/>
              <w:jc w:val="center"/>
              <w:rPr>
                <w:color w:val="auto"/>
              </w:rPr>
            </w:pPr>
            <w:r w:rsidRPr="0042645D">
              <w:rPr>
                <w:color w:val="auto"/>
              </w:rPr>
              <w:t>0,10</w:t>
            </w:r>
          </w:p>
        </w:tc>
        <w:tc>
          <w:tcPr>
            <w:tcW w:w="724" w:type="pct"/>
            <w:tcBorders>
              <w:top w:val="nil"/>
              <w:left w:val="single" w:sz="4" w:space="0" w:color="auto"/>
              <w:bottom w:val="nil"/>
              <w:right w:val="single" w:sz="4" w:space="0" w:color="auto"/>
            </w:tcBorders>
          </w:tcPr>
          <w:p w:rsidR="00957CB0" w:rsidRPr="0042645D" w:rsidRDefault="00865CCA" w:rsidP="00957CB0">
            <w:pPr>
              <w:suppressAutoHyphens/>
              <w:ind w:firstLine="7"/>
              <w:jc w:val="center"/>
              <w:rPr>
                <w:color w:val="auto"/>
              </w:rPr>
            </w:pPr>
            <w:r w:rsidRPr="0042645D">
              <w:rPr>
                <w:color w:val="auto"/>
              </w:rPr>
              <w:t>га</w:t>
            </w:r>
          </w:p>
        </w:tc>
      </w:tr>
      <w:tr w:rsidR="0042645D" w:rsidRPr="0042645D" w:rsidTr="00957CB0">
        <w:trPr>
          <w:trHeight w:val="57"/>
        </w:trPr>
        <w:tc>
          <w:tcPr>
            <w:tcW w:w="290" w:type="pct"/>
            <w:tcBorders>
              <w:top w:val="nil"/>
              <w:left w:val="single" w:sz="4" w:space="0" w:color="auto"/>
              <w:bottom w:val="nil"/>
              <w:right w:val="single" w:sz="4" w:space="0" w:color="auto"/>
            </w:tcBorders>
          </w:tcPr>
          <w:p w:rsidR="00865CCA" w:rsidRPr="0042645D" w:rsidRDefault="00865CCA" w:rsidP="00865CCA">
            <w:pPr>
              <w:suppressAutoHyphens/>
              <w:ind w:left="37"/>
              <w:contextualSpacing/>
              <w:rPr>
                <w:color w:val="auto"/>
                <w:lang w:eastAsia="en-US"/>
              </w:rPr>
            </w:pPr>
          </w:p>
        </w:tc>
        <w:tc>
          <w:tcPr>
            <w:tcW w:w="595" w:type="pct"/>
            <w:tcBorders>
              <w:top w:val="nil"/>
              <w:left w:val="single" w:sz="4" w:space="0" w:color="auto"/>
              <w:bottom w:val="nil"/>
              <w:right w:val="single" w:sz="4" w:space="0" w:color="auto"/>
            </w:tcBorders>
            <w:vAlign w:val="center"/>
          </w:tcPr>
          <w:p w:rsidR="00865CCA" w:rsidRPr="0042645D" w:rsidRDefault="00865CCA" w:rsidP="00865CCA">
            <w:pPr>
              <w:suppressAutoHyphens/>
              <w:ind w:right="21"/>
              <w:jc w:val="both"/>
              <w:rPr>
                <w:b/>
                <w:color w:val="auto"/>
              </w:rPr>
            </w:pPr>
            <w:r w:rsidRPr="0042645D">
              <w:rPr>
                <w:b/>
                <w:color w:val="auto"/>
              </w:rPr>
              <w:t>2.3</w:t>
            </w:r>
          </w:p>
        </w:tc>
        <w:tc>
          <w:tcPr>
            <w:tcW w:w="2449" w:type="pct"/>
            <w:tcBorders>
              <w:top w:val="nil"/>
              <w:left w:val="single" w:sz="4" w:space="0" w:color="auto"/>
              <w:bottom w:val="nil"/>
              <w:right w:val="single" w:sz="4" w:space="0" w:color="auto"/>
            </w:tcBorders>
            <w:vAlign w:val="center"/>
          </w:tcPr>
          <w:p w:rsidR="00865CCA" w:rsidRPr="0042645D" w:rsidRDefault="00865CCA" w:rsidP="00865CCA">
            <w:pPr>
              <w:suppressAutoHyphens/>
              <w:ind w:right="21"/>
              <w:jc w:val="both"/>
              <w:rPr>
                <w:color w:val="auto"/>
                <w:shd w:val="clear" w:color="auto" w:fill="FFFFFF"/>
              </w:rPr>
            </w:pPr>
            <w:r w:rsidRPr="0042645D">
              <w:rPr>
                <w:color w:val="auto"/>
                <w:shd w:val="clear" w:color="auto" w:fill="FFFFFF"/>
              </w:rPr>
              <w:t>Блокированная жилая застройка</w:t>
            </w:r>
          </w:p>
        </w:tc>
        <w:tc>
          <w:tcPr>
            <w:tcW w:w="942" w:type="pct"/>
            <w:tcBorders>
              <w:top w:val="nil"/>
              <w:left w:val="single" w:sz="4" w:space="0" w:color="auto"/>
              <w:bottom w:val="nil"/>
              <w:right w:val="single" w:sz="4" w:space="0" w:color="auto"/>
            </w:tcBorders>
          </w:tcPr>
          <w:p w:rsidR="00865CCA" w:rsidRPr="0042645D" w:rsidRDefault="00865CCA" w:rsidP="00865CCA">
            <w:pPr>
              <w:suppressAutoHyphens/>
              <w:ind w:firstLine="7"/>
              <w:jc w:val="center"/>
              <w:rPr>
                <w:color w:val="auto"/>
              </w:rPr>
            </w:pPr>
            <w:r w:rsidRPr="0042645D">
              <w:rPr>
                <w:color w:val="auto"/>
              </w:rPr>
              <w:t>0,04</w:t>
            </w:r>
          </w:p>
        </w:tc>
        <w:tc>
          <w:tcPr>
            <w:tcW w:w="724" w:type="pct"/>
            <w:tcBorders>
              <w:top w:val="nil"/>
              <w:left w:val="single" w:sz="4" w:space="0" w:color="auto"/>
              <w:bottom w:val="nil"/>
              <w:right w:val="single" w:sz="4" w:space="0" w:color="auto"/>
            </w:tcBorders>
          </w:tcPr>
          <w:p w:rsidR="00865CCA" w:rsidRPr="0042645D" w:rsidRDefault="00865CCA" w:rsidP="00865CCA">
            <w:pPr>
              <w:suppressAutoHyphens/>
              <w:ind w:firstLine="7"/>
              <w:jc w:val="center"/>
              <w:rPr>
                <w:color w:val="auto"/>
              </w:rPr>
            </w:pPr>
            <w:r w:rsidRPr="0042645D">
              <w:rPr>
                <w:color w:val="auto"/>
              </w:rPr>
              <w:t>га</w:t>
            </w:r>
          </w:p>
        </w:tc>
      </w:tr>
      <w:tr w:rsidR="0042645D" w:rsidRPr="0042645D" w:rsidTr="00957CB0">
        <w:trPr>
          <w:trHeight w:val="57"/>
        </w:trPr>
        <w:tc>
          <w:tcPr>
            <w:tcW w:w="290" w:type="pct"/>
            <w:tcBorders>
              <w:top w:val="single" w:sz="4" w:space="0" w:color="auto"/>
              <w:left w:val="single" w:sz="4" w:space="0" w:color="000000"/>
              <w:bottom w:val="single" w:sz="4" w:space="0" w:color="000000"/>
              <w:right w:val="single" w:sz="4" w:space="0" w:color="000000"/>
            </w:tcBorders>
          </w:tcPr>
          <w:p w:rsidR="00957CB0" w:rsidRPr="0042645D" w:rsidRDefault="00957CB0" w:rsidP="00BA70C4">
            <w:pPr>
              <w:numPr>
                <w:ilvl w:val="0"/>
                <w:numId w:val="51"/>
              </w:numPr>
              <w:suppressAutoHyphens/>
              <w:ind w:left="37" w:firstLine="0"/>
              <w:contextualSpacing/>
              <w:rPr>
                <w:color w:val="auto"/>
                <w:lang w:eastAsia="en-US"/>
              </w:rPr>
            </w:pPr>
          </w:p>
        </w:tc>
        <w:tc>
          <w:tcPr>
            <w:tcW w:w="3044" w:type="pct"/>
            <w:gridSpan w:val="2"/>
            <w:tcBorders>
              <w:top w:val="single" w:sz="4" w:space="0" w:color="auto"/>
              <w:left w:val="single" w:sz="4" w:space="0" w:color="000000"/>
              <w:bottom w:val="single" w:sz="4" w:space="0" w:color="000000"/>
              <w:right w:val="single" w:sz="4" w:space="0" w:color="000000"/>
            </w:tcBorders>
            <w:vAlign w:val="center"/>
          </w:tcPr>
          <w:p w:rsidR="00957CB0" w:rsidRPr="0042645D" w:rsidRDefault="00957CB0" w:rsidP="00957CB0">
            <w:pPr>
              <w:suppressAutoHyphens/>
              <w:ind w:right="21"/>
              <w:jc w:val="both"/>
              <w:rPr>
                <w:color w:val="auto"/>
                <w:shd w:val="clear" w:color="auto" w:fill="FFFFFF"/>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tcBorders>
              <w:top w:val="single" w:sz="4" w:space="0" w:color="auto"/>
              <w:left w:val="single" w:sz="4" w:space="0" w:color="000000"/>
              <w:bottom w:val="single" w:sz="4" w:space="0" w:color="000000"/>
              <w:right w:val="single" w:sz="4" w:space="0" w:color="000000"/>
            </w:tcBorders>
            <w:vAlign w:val="center"/>
          </w:tcPr>
          <w:p w:rsidR="00957CB0" w:rsidRPr="0042645D" w:rsidRDefault="00957CB0" w:rsidP="00957CB0">
            <w:pPr>
              <w:suppressAutoHyphens/>
              <w:ind w:firstLine="7"/>
              <w:jc w:val="center"/>
              <w:rPr>
                <w:color w:val="auto"/>
              </w:rPr>
            </w:pPr>
            <w:r w:rsidRPr="0042645D">
              <w:rPr>
                <w:color w:val="auto"/>
              </w:rPr>
              <w:t>не подлежит установлению</w:t>
            </w:r>
          </w:p>
        </w:tc>
        <w:tc>
          <w:tcPr>
            <w:tcW w:w="724" w:type="pct"/>
            <w:tcBorders>
              <w:top w:val="single" w:sz="4" w:space="0" w:color="auto"/>
              <w:left w:val="single" w:sz="4" w:space="0" w:color="000000"/>
              <w:bottom w:val="single" w:sz="4" w:space="0" w:color="000000"/>
              <w:right w:val="single" w:sz="4" w:space="0" w:color="000000"/>
            </w:tcBorders>
            <w:vAlign w:val="center"/>
          </w:tcPr>
          <w:p w:rsidR="00957CB0" w:rsidRPr="0042645D" w:rsidRDefault="00957CB0" w:rsidP="00957CB0">
            <w:pPr>
              <w:suppressAutoHyphens/>
              <w:ind w:firstLine="7"/>
              <w:jc w:val="center"/>
              <w:rPr>
                <w:color w:val="auto"/>
              </w:rPr>
            </w:pPr>
          </w:p>
        </w:tc>
      </w:tr>
      <w:tr w:rsidR="0042645D" w:rsidRPr="0042645D" w:rsidTr="00957CB0">
        <w:trPr>
          <w:trHeight w:val="57"/>
        </w:trPr>
        <w:tc>
          <w:tcPr>
            <w:tcW w:w="290" w:type="pct"/>
            <w:tcBorders>
              <w:top w:val="single" w:sz="4" w:space="0" w:color="000000"/>
              <w:left w:val="single" w:sz="4" w:space="0" w:color="000000"/>
              <w:bottom w:val="single" w:sz="4" w:space="0" w:color="000000"/>
              <w:right w:val="single" w:sz="4" w:space="0" w:color="000000"/>
            </w:tcBorders>
          </w:tcPr>
          <w:p w:rsidR="00957CB0" w:rsidRPr="0042645D" w:rsidRDefault="00957CB0" w:rsidP="00BA70C4">
            <w:pPr>
              <w:numPr>
                <w:ilvl w:val="0"/>
                <w:numId w:val="51"/>
              </w:numPr>
              <w:suppressAutoHyphens/>
              <w:ind w:left="37" w:firstLine="0"/>
              <w:contextualSpacing/>
              <w:rPr>
                <w:color w:val="auto"/>
                <w:lang w:eastAsia="en-US"/>
              </w:rPr>
            </w:pPr>
          </w:p>
        </w:tc>
        <w:tc>
          <w:tcPr>
            <w:tcW w:w="3044" w:type="pct"/>
            <w:gridSpan w:val="2"/>
            <w:tcBorders>
              <w:top w:val="single" w:sz="4" w:space="0" w:color="000000"/>
              <w:left w:val="single" w:sz="4" w:space="0" w:color="000000"/>
              <w:bottom w:val="single" w:sz="4" w:space="0" w:color="000000"/>
              <w:right w:val="single" w:sz="4" w:space="0" w:color="000000"/>
            </w:tcBorders>
            <w:vAlign w:val="center"/>
          </w:tcPr>
          <w:p w:rsidR="00957CB0" w:rsidRPr="0042645D" w:rsidRDefault="00957CB0" w:rsidP="00957CB0">
            <w:pPr>
              <w:suppressAutoHyphens/>
              <w:ind w:right="21"/>
              <w:jc w:val="both"/>
              <w:rPr>
                <w:color w:val="auto"/>
                <w:shd w:val="clear" w:color="auto" w:fill="FFFFFF"/>
              </w:rPr>
            </w:pPr>
            <w:r w:rsidRPr="0042645D">
              <w:rPr>
                <w:color w:val="auto"/>
              </w:rPr>
              <w:t>Предельное количество этажей или предельная высота зданий, строений, сооружений</w:t>
            </w:r>
          </w:p>
        </w:tc>
        <w:tc>
          <w:tcPr>
            <w:tcW w:w="942" w:type="pct"/>
            <w:tcBorders>
              <w:top w:val="single" w:sz="4" w:space="0" w:color="000000"/>
              <w:left w:val="single" w:sz="4" w:space="0" w:color="000000"/>
              <w:bottom w:val="single" w:sz="4" w:space="0" w:color="000000"/>
              <w:right w:val="single" w:sz="4" w:space="0" w:color="000000"/>
            </w:tcBorders>
          </w:tcPr>
          <w:p w:rsidR="00957CB0" w:rsidRPr="0042645D" w:rsidRDefault="00957CB0" w:rsidP="00957CB0">
            <w:pPr>
              <w:suppressAutoHyphens/>
              <w:ind w:firstLine="7"/>
              <w:jc w:val="center"/>
              <w:rPr>
                <w:color w:val="auto"/>
              </w:rPr>
            </w:pPr>
            <w:r w:rsidRPr="0042645D">
              <w:rPr>
                <w:color w:val="auto"/>
              </w:rPr>
              <w:t>3</w:t>
            </w:r>
          </w:p>
          <w:p w:rsidR="00957CB0" w:rsidRPr="0042645D" w:rsidRDefault="00957CB0" w:rsidP="00957CB0">
            <w:pPr>
              <w:suppressAutoHyphens/>
              <w:ind w:firstLine="7"/>
              <w:jc w:val="center"/>
              <w:rPr>
                <w:color w:val="auto"/>
              </w:rPr>
            </w:pPr>
            <w:r w:rsidRPr="0042645D">
              <w:rPr>
                <w:color w:val="auto"/>
              </w:rPr>
              <w:t>14 м в коньке кровли</w:t>
            </w:r>
          </w:p>
        </w:tc>
        <w:tc>
          <w:tcPr>
            <w:tcW w:w="724" w:type="pct"/>
            <w:tcBorders>
              <w:top w:val="single" w:sz="4" w:space="0" w:color="000000"/>
              <w:left w:val="single" w:sz="4" w:space="0" w:color="000000"/>
              <w:bottom w:val="single" w:sz="4" w:space="0" w:color="000000"/>
              <w:right w:val="single" w:sz="4" w:space="0" w:color="000000"/>
            </w:tcBorders>
          </w:tcPr>
          <w:p w:rsidR="00957CB0" w:rsidRPr="0042645D" w:rsidRDefault="00957CB0" w:rsidP="00957CB0">
            <w:pPr>
              <w:suppressAutoHyphens/>
              <w:ind w:firstLine="7"/>
              <w:jc w:val="center"/>
              <w:rPr>
                <w:color w:val="auto"/>
              </w:rPr>
            </w:pPr>
            <w:r w:rsidRPr="0042645D">
              <w:rPr>
                <w:color w:val="auto"/>
              </w:rPr>
              <w:t>этаж</w:t>
            </w:r>
          </w:p>
        </w:tc>
      </w:tr>
      <w:tr w:rsidR="0042645D" w:rsidRPr="0042645D" w:rsidTr="00957CB0">
        <w:trPr>
          <w:trHeight w:val="57"/>
        </w:trPr>
        <w:tc>
          <w:tcPr>
            <w:tcW w:w="290" w:type="pct"/>
            <w:tcBorders>
              <w:top w:val="single" w:sz="4" w:space="0" w:color="000000"/>
              <w:left w:val="single" w:sz="4" w:space="0" w:color="000000"/>
              <w:bottom w:val="single" w:sz="4" w:space="0" w:color="000000"/>
              <w:right w:val="single" w:sz="4" w:space="0" w:color="000000"/>
            </w:tcBorders>
          </w:tcPr>
          <w:p w:rsidR="00957CB0" w:rsidRPr="0042645D" w:rsidRDefault="00957CB0" w:rsidP="00BA70C4">
            <w:pPr>
              <w:numPr>
                <w:ilvl w:val="0"/>
                <w:numId w:val="51"/>
              </w:numPr>
              <w:suppressAutoHyphens/>
              <w:ind w:left="37" w:firstLine="0"/>
              <w:contextualSpacing/>
              <w:rPr>
                <w:color w:val="auto"/>
                <w:lang w:eastAsia="en-US"/>
              </w:rPr>
            </w:pPr>
          </w:p>
        </w:tc>
        <w:tc>
          <w:tcPr>
            <w:tcW w:w="3044" w:type="pct"/>
            <w:gridSpan w:val="2"/>
            <w:tcBorders>
              <w:top w:val="single" w:sz="4" w:space="0" w:color="000000"/>
              <w:left w:val="single" w:sz="4" w:space="0" w:color="000000"/>
              <w:bottom w:val="single" w:sz="4" w:space="0" w:color="000000"/>
              <w:right w:val="single" w:sz="4" w:space="0" w:color="000000"/>
            </w:tcBorders>
            <w:vAlign w:val="center"/>
          </w:tcPr>
          <w:p w:rsidR="00957CB0" w:rsidRPr="0042645D" w:rsidRDefault="00957CB0" w:rsidP="00957CB0">
            <w:pPr>
              <w:suppressAutoHyphens/>
              <w:ind w:right="21"/>
              <w:jc w:val="both"/>
              <w:rPr>
                <w:color w:val="auto"/>
                <w:shd w:val="clear" w:color="auto" w:fill="FFFFFF"/>
              </w:rPr>
            </w:pPr>
            <w:r w:rsidRPr="0042645D">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tcBorders>
              <w:top w:val="single" w:sz="4" w:space="0" w:color="000000"/>
              <w:left w:val="single" w:sz="4" w:space="0" w:color="000000"/>
              <w:bottom w:val="single" w:sz="4" w:space="0" w:color="000000"/>
              <w:right w:val="single" w:sz="4" w:space="0" w:color="000000"/>
            </w:tcBorders>
            <w:vAlign w:val="center"/>
          </w:tcPr>
          <w:p w:rsidR="00957CB0" w:rsidRPr="0042645D" w:rsidRDefault="00865CCA" w:rsidP="00957CB0">
            <w:pPr>
              <w:suppressAutoHyphens/>
              <w:ind w:firstLine="7"/>
              <w:jc w:val="center"/>
              <w:rPr>
                <w:color w:val="auto"/>
              </w:rPr>
            </w:pPr>
            <w:r w:rsidRPr="0042645D">
              <w:rPr>
                <w:color w:val="auto"/>
              </w:rPr>
              <w:t>60</w:t>
            </w:r>
          </w:p>
        </w:tc>
        <w:tc>
          <w:tcPr>
            <w:tcW w:w="724" w:type="pct"/>
            <w:tcBorders>
              <w:top w:val="single" w:sz="4" w:space="0" w:color="000000"/>
              <w:left w:val="single" w:sz="4" w:space="0" w:color="000000"/>
              <w:bottom w:val="single" w:sz="4" w:space="0" w:color="000000"/>
              <w:right w:val="single" w:sz="4" w:space="0" w:color="000000"/>
            </w:tcBorders>
            <w:vAlign w:val="center"/>
          </w:tcPr>
          <w:p w:rsidR="00957CB0" w:rsidRPr="0042645D" w:rsidRDefault="00957CB0" w:rsidP="00957CB0">
            <w:pPr>
              <w:suppressAutoHyphens/>
              <w:ind w:firstLine="7"/>
              <w:jc w:val="center"/>
              <w:rPr>
                <w:color w:val="auto"/>
              </w:rPr>
            </w:pPr>
            <w:r w:rsidRPr="0042645D">
              <w:rPr>
                <w:color w:val="auto"/>
              </w:rPr>
              <w:t>%</w:t>
            </w:r>
          </w:p>
        </w:tc>
      </w:tr>
      <w:tr w:rsidR="0042645D" w:rsidRPr="0042645D" w:rsidTr="00957CB0">
        <w:trPr>
          <w:trHeight w:val="57"/>
        </w:trPr>
        <w:tc>
          <w:tcPr>
            <w:tcW w:w="5000" w:type="pct"/>
            <w:gridSpan w:val="5"/>
            <w:tcBorders>
              <w:top w:val="single" w:sz="4" w:space="0" w:color="000000"/>
              <w:left w:val="single" w:sz="4" w:space="0" w:color="000000"/>
              <w:bottom w:val="single" w:sz="4" w:space="0" w:color="000000"/>
              <w:right w:val="single" w:sz="4" w:space="0" w:color="000000"/>
            </w:tcBorders>
          </w:tcPr>
          <w:p w:rsidR="00957CB0" w:rsidRPr="0042645D" w:rsidRDefault="00957CB0" w:rsidP="00957CB0">
            <w:pPr>
              <w:suppressAutoHyphens/>
              <w:ind w:firstLine="7"/>
              <w:jc w:val="center"/>
              <w:rPr>
                <w:b/>
                <w:color w:val="auto"/>
              </w:rPr>
            </w:pPr>
            <w:r w:rsidRPr="0042645D">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42645D" w:rsidRPr="0042645D" w:rsidTr="00957CB0">
        <w:trPr>
          <w:trHeight w:val="57"/>
        </w:trPr>
        <w:tc>
          <w:tcPr>
            <w:tcW w:w="290" w:type="pct"/>
            <w:vMerge w:val="restart"/>
            <w:tcBorders>
              <w:top w:val="single" w:sz="4" w:space="0" w:color="000000"/>
              <w:left w:val="single" w:sz="4" w:space="0" w:color="000000"/>
              <w:right w:val="single" w:sz="4" w:space="0" w:color="auto"/>
            </w:tcBorders>
          </w:tcPr>
          <w:p w:rsidR="00957CB0" w:rsidRPr="0042645D" w:rsidRDefault="00957CB0" w:rsidP="00BA70C4">
            <w:pPr>
              <w:numPr>
                <w:ilvl w:val="0"/>
                <w:numId w:val="52"/>
              </w:numPr>
              <w:suppressAutoHyphens/>
              <w:ind w:left="0" w:hanging="40"/>
              <w:contextualSpacing/>
              <w:rPr>
                <w:color w:val="auto"/>
                <w:lang w:eastAsia="en-US"/>
              </w:rPr>
            </w:pPr>
          </w:p>
        </w:tc>
        <w:tc>
          <w:tcPr>
            <w:tcW w:w="3044" w:type="pct"/>
            <w:gridSpan w:val="2"/>
            <w:tcBorders>
              <w:top w:val="single" w:sz="4" w:space="0" w:color="auto"/>
              <w:left w:val="single" w:sz="4" w:space="0" w:color="auto"/>
              <w:bottom w:val="single" w:sz="4" w:space="0" w:color="auto"/>
              <w:right w:val="single" w:sz="4" w:space="0" w:color="000000"/>
            </w:tcBorders>
            <w:vAlign w:val="center"/>
          </w:tcPr>
          <w:p w:rsidR="00957CB0" w:rsidRPr="0042645D" w:rsidRDefault="00957CB0" w:rsidP="00957CB0">
            <w:pPr>
              <w:suppressAutoHyphens/>
              <w:ind w:right="21"/>
              <w:jc w:val="both"/>
              <w:rPr>
                <w:b/>
                <w:color w:val="auto"/>
              </w:rPr>
            </w:pPr>
            <w:r w:rsidRPr="0042645D">
              <w:rPr>
                <w:b/>
                <w:color w:val="auto"/>
              </w:rPr>
              <w:t>Максимальный размер объектов капитального строительства с видами использования:</w:t>
            </w:r>
          </w:p>
          <w:p w:rsidR="00957CB0" w:rsidRPr="0042645D" w:rsidRDefault="00957CB0" w:rsidP="00957CB0">
            <w:pPr>
              <w:suppressAutoHyphens/>
              <w:ind w:right="21"/>
              <w:jc w:val="both"/>
              <w:rPr>
                <w:color w:val="auto"/>
                <w:shd w:val="clear" w:color="auto" w:fill="FFFFFF"/>
              </w:rPr>
            </w:pPr>
            <w:r w:rsidRPr="0042645D">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957CB0" w:rsidRPr="0042645D" w:rsidRDefault="00957CB0" w:rsidP="00957CB0">
            <w:pPr>
              <w:suppressAutoHyphens/>
              <w:ind w:firstLine="7"/>
              <w:jc w:val="center"/>
              <w:rPr>
                <w:color w:val="auto"/>
              </w:rPr>
            </w:pPr>
            <w:r w:rsidRPr="0042645D">
              <w:rPr>
                <w:color w:val="auto"/>
              </w:rPr>
              <w:t>не подлежит установлению</w:t>
            </w:r>
          </w:p>
        </w:tc>
        <w:tc>
          <w:tcPr>
            <w:tcW w:w="724" w:type="pct"/>
            <w:tcBorders>
              <w:top w:val="single" w:sz="4" w:space="0" w:color="auto"/>
              <w:left w:val="single" w:sz="4" w:space="0" w:color="000000"/>
              <w:bottom w:val="single" w:sz="4" w:space="0" w:color="auto"/>
              <w:right w:val="single" w:sz="4" w:space="0" w:color="auto"/>
            </w:tcBorders>
          </w:tcPr>
          <w:p w:rsidR="00957CB0" w:rsidRPr="0042645D" w:rsidRDefault="00957CB0" w:rsidP="00957CB0">
            <w:pPr>
              <w:suppressAutoHyphens/>
              <w:ind w:firstLine="7"/>
              <w:jc w:val="center"/>
              <w:rPr>
                <w:color w:val="auto"/>
              </w:rPr>
            </w:pPr>
          </w:p>
        </w:tc>
      </w:tr>
      <w:tr w:rsidR="0042645D" w:rsidRPr="0042645D" w:rsidTr="00957CB0">
        <w:trPr>
          <w:trHeight w:val="57"/>
        </w:trPr>
        <w:tc>
          <w:tcPr>
            <w:tcW w:w="290" w:type="pct"/>
            <w:vMerge/>
            <w:tcBorders>
              <w:left w:val="single" w:sz="4" w:space="0" w:color="000000"/>
              <w:right w:val="single" w:sz="4" w:space="0" w:color="auto"/>
            </w:tcBorders>
          </w:tcPr>
          <w:p w:rsidR="00957CB0" w:rsidRPr="0042645D" w:rsidRDefault="00957CB0" w:rsidP="00BA70C4">
            <w:pPr>
              <w:numPr>
                <w:ilvl w:val="0"/>
                <w:numId w:val="52"/>
              </w:numPr>
              <w:suppressAutoHyphens/>
              <w:ind w:left="37" w:hanging="37"/>
              <w:contextualSpacing/>
              <w:rPr>
                <w:color w:val="auto"/>
                <w:lang w:eastAsia="en-US"/>
              </w:rPr>
            </w:pPr>
          </w:p>
        </w:tc>
        <w:tc>
          <w:tcPr>
            <w:tcW w:w="595" w:type="pct"/>
            <w:tcBorders>
              <w:top w:val="nil"/>
              <w:left w:val="single" w:sz="4" w:space="0" w:color="auto"/>
              <w:bottom w:val="nil"/>
              <w:right w:val="single" w:sz="4" w:space="0" w:color="auto"/>
            </w:tcBorders>
            <w:vAlign w:val="center"/>
          </w:tcPr>
          <w:p w:rsidR="00957CB0" w:rsidRPr="0042645D" w:rsidRDefault="00957CB0" w:rsidP="00957CB0">
            <w:pPr>
              <w:suppressAutoHyphens/>
              <w:ind w:right="21"/>
              <w:jc w:val="both"/>
              <w:rPr>
                <w:b/>
                <w:color w:val="auto"/>
              </w:rPr>
            </w:pPr>
            <w:r w:rsidRPr="0042645D">
              <w:rPr>
                <w:b/>
                <w:color w:val="auto"/>
              </w:rPr>
              <w:t>4.4</w:t>
            </w:r>
          </w:p>
        </w:tc>
        <w:tc>
          <w:tcPr>
            <w:tcW w:w="2449" w:type="pct"/>
            <w:tcBorders>
              <w:top w:val="nil"/>
              <w:left w:val="single" w:sz="4" w:space="0" w:color="auto"/>
              <w:bottom w:val="nil"/>
              <w:right w:val="single" w:sz="4" w:space="0" w:color="auto"/>
            </w:tcBorders>
            <w:vAlign w:val="center"/>
          </w:tcPr>
          <w:p w:rsidR="00957CB0" w:rsidRPr="0042645D" w:rsidRDefault="00957CB0" w:rsidP="00957CB0">
            <w:pPr>
              <w:suppressAutoHyphens/>
              <w:ind w:right="21"/>
              <w:jc w:val="both"/>
              <w:rPr>
                <w:color w:val="auto"/>
              </w:rPr>
            </w:pPr>
            <w:r w:rsidRPr="0042645D">
              <w:rPr>
                <w:color w:val="auto"/>
              </w:rPr>
              <w:t>Магазины</w:t>
            </w:r>
          </w:p>
        </w:tc>
        <w:tc>
          <w:tcPr>
            <w:tcW w:w="942" w:type="pct"/>
            <w:tcBorders>
              <w:top w:val="nil"/>
              <w:left w:val="single" w:sz="4" w:space="0" w:color="auto"/>
              <w:bottom w:val="nil"/>
              <w:right w:val="single" w:sz="4" w:space="0" w:color="auto"/>
            </w:tcBorders>
          </w:tcPr>
          <w:p w:rsidR="00957CB0" w:rsidRPr="0042645D" w:rsidRDefault="00957CB0" w:rsidP="00957CB0">
            <w:pPr>
              <w:suppressAutoHyphens/>
              <w:ind w:firstLine="7"/>
              <w:jc w:val="center"/>
              <w:rPr>
                <w:color w:val="auto"/>
              </w:rPr>
            </w:pPr>
            <w:r w:rsidRPr="0042645D">
              <w:rPr>
                <w:color w:val="auto"/>
              </w:rPr>
              <w:t>5000</w:t>
            </w:r>
          </w:p>
        </w:tc>
        <w:tc>
          <w:tcPr>
            <w:tcW w:w="724" w:type="pct"/>
            <w:tcBorders>
              <w:top w:val="nil"/>
              <w:left w:val="single" w:sz="4" w:space="0" w:color="auto"/>
              <w:bottom w:val="nil"/>
              <w:right w:val="single" w:sz="4" w:space="0" w:color="auto"/>
            </w:tcBorders>
          </w:tcPr>
          <w:p w:rsidR="00957CB0" w:rsidRPr="0042645D" w:rsidRDefault="00957CB0" w:rsidP="00957CB0">
            <w:pPr>
              <w:suppressAutoHyphens/>
              <w:ind w:firstLine="7"/>
              <w:jc w:val="center"/>
              <w:rPr>
                <w:color w:val="auto"/>
              </w:rPr>
            </w:pPr>
            <w:r w:rsidRPr="0042645D">
              <w:rPr>
                <w:color w:val="auto"/>
              </w:rPr>
              <w:t>кв. м</w:t>
            </w:r>
          </w:p>
        </w:tc>
      </w:tr>
      <w:tr w:rsidR="0042645D" w:rsidRPr="0042645D" w:rsidTr="00957CB0">
        <w:trPr>
          <w:trHeight w:val="57"/>
        </w:trPr>
        <w:tc>
          <w:tcPr>
            <w:tcW w:w="290" w:type="pct"/>
            <w:tcBorders>
              <w:top w:val="single" w:sz="4" w:space="0" w:color="000000"/>
              <w:left w:val="single" w:sz="4" w:space="0" w:color="000000"/>
              <w:bottom w:val="single" w:sz="4" w:space="0" w:color="000000"/>
              <w:right w:val="single" w:sz="4" w:space="0" w:color="auto"/>
            </w:tcBorders>
            <w:vAlign w:val="center"/>
          </w:tcPr>
          <w:p w:rsidR="00957CB0" w:rsidRPr="0042645D" w:rsidRDefault="00957CB0" w:rsidP="00BA70C4">
            <w:pPr>
              <w:numPr>
                <w:ilvl w:val="0"/>
                <w:numId w:val="52"/>
              </w:numPr>
              <w:suppressAutoHyphens/>
              <w:ind w:left="37" w:hanging="37"/>
              <w:contextualSpacing/>
              <w:rPr>
                <w:color w:val="auto"/>
              </w:rPr>
            </w:pPr>
          </w:p>
        </w:tc>
        <w:tc>
          <w:tcPr>
            <w:tcW w:w="3044" w:type="pct"/>
            <w:gridSpan w:val="2"/>
            <w:tcBorders>
              <w:top w:val="single" w:sz="4" w:space="0" w:color="auto"/>
              <w:left w:val="single" w:sz="4" w:space="0" w:color="auto"/>
              <w:bottom w:val="single" w:sz="4" w:space="0" w:color="auto"/>
              <w:right w:val="single" w:sz="4" w:space="0" w:color="000000"/>
            </w:tcBorders>
          </w:tcPr>
          <w:p w:rsidR="00957CB0" w:rsidRPr="0042645D" w:rsidRDefault="00957CB0" w:rsidP="00957CB0">
            <w:pPr>
              <w:autoSpaceDE w:val="0"/>
              <w:autoSpaceDN w:val="0"/>
              <w:adjustRightInd w:val="0"/>
              <w:jc w:val="both"/>
              <w:rPr>
                <w:color w:val="auto"/>
              </w:rPr>
            </w:pPr>
            <w:r w:rsidRPr="0042645D">
              <w:rPr>
                <w:color w:val="auto"/>
              </w:rPr>
              <w:t>Предельная высота зданий</w:t>
            </w:r>
            <w:r w:rsidRPr="0042645D">
              <w:rPr>
                <w:color w:val="auto"/>
                <w:lang w:eastAsia="ar-SA" w:bidi="ar-SA"/>
              </w:rPr>
              <w:t xml:space="preserve"> хозяйственных построек, гаражей, индивидуальных бань, теплиц и других вспомогательных строений </w:t>
            </w:r>
          </w:p>
        </w:tc>
        <w:tc>
          <w:tcPr>
            <w:tcW w:w="942" w:type="pct"/>
            <w:tcBorders>
              <w:top w:val="single" w:sz="4" w:space="0" w:color="auto"/>
              <w:left w:val="single" w:sz="4" w:space="0" w:color="000000"/>
              <w:bottom w:val="single" w:sz="4" w:space="0" w:color="auto"/>
              <w:right w:val="single" w:sz="4" w:space="0" w:color="auto"/>
            </w:tcBorders>
          </w:tcPr>
          <w:p w:rsidR="00957CB0" w:rsidRPr="0042645D" w:rsidRDefault="00957CB0" w:rsidP="00957CB0">
            <w:pPr>
              <w:autoSpaceDE w:val="0"/>
              <w:autoSpaceDN w:val="0"/>
              <w:adjustRightInd w:val="0"/>
              <w:jc w:val="center"/>
              <w:rPr>
                <w:color w:val="auto"/>
              </w:rPr>
            </w:pPr>
            <w:r w:rsidRPr="0042645D">
              <w:rPr>
                <w:color w:val="auto"/>
              </w:rPr>
              <w:t>5 м</w:t>
            </w:r>
            <w:r w:rsidRPr="0042645D">
              <w:rPr>
                <w:color w:val="auto"/>
                <w:lang w:eastAsia="ar-SA" w:bidi="ar-SA"/>
              </w:rPr>
              <w:t xml:space="preserve"> в коньке кровли</w:t>
            </w:r>
          </w:p>
        </w:tc>
        <w:tc>
          <w:tcPr>
            <w:tcW w:w="724" w:type="pct"/>
            <w:tcBorders>
              <w:top w:val="single" w:sz="4" w:space="0" w:color="auto"/>
              <w:left w:val="single" w:sz="4" w:space="0" w:color="auto"/>
              <w:bottom w:val="single" w:sz="4" w:space="0" w:color="auto"/>
              <w:right w:val="single" w:sz="4" w:space="0" w:color="000000"/>
            </w:tcBorders>
          </w:tcPr>
          <w:p w:rsidR="00957CB0" w:rsidRPr="0042645D" w:rsidRDefault="00957CB0" w:rsidP="00957CB0">
            <w:pPr>
              <w:suppressAutoHyphens/>
              <w:ind w:firstLine="7"/>
              <w:jc w:val="center"/>
              <w:rPr>
                <w:color w:val="auto"/>
              </w:rPr>
            </w:pPr>
          </w:p>
        </w:tc>
      </w:tr>
      <w:tr w:rsidR="0042645D" w:rsidRPr="0042645D" w:rsidTr="00957CB0">
        <w:trPr>
          <w:trHeight w:val="57"/>
        </w:trPr>
        <w:tc>
          <w:tcPr>
            <w:tcW w:w="290" w:type="pct"/>
            <w:tcBorders>
              <w:top w:val="single" w:sz="4" w:space="0" w:color="000000"/>
              <w:left w:val="single" w:sz="4" w:space="0" w:color="000000"/>
              <w:bottom w:val="single" w:sz="4" w:space="0" w:color="000000"/>
              <w:right w:val="single" w:sz="4" w:space="0" w:color="auto"/>
            </w:tcBorders>
            <w:vAlign w:val="center"/>
          </w:tcPr>
          <w:p w:rsidR="00957CB0" w:rsidRPr="0042645D" w:rsidRDefault="00957CB0" w:rsidP="00BA70C4">
            <w:pPr>
              <w:numPr>
                <w:ilvl w:val="0"/>
                <w:numId w:val="52"/>
              </w:numPr>
              <w:suppressAutoHyphens/>
              <w:ind w:left="37" w:hanging="37"/>
              <w:contextualSpacing/>
              <w:rPr>
                <w:color w:val="auto"/>
              </w:rPr>
            </w:pPr>
          </w:p>
        </w:tc>
        <w:tc>
          <w:tcPr>
            <w:tcW w:w="3044" w:type="pct"/>
            <w:gridSpan w:val="2"/>
            <w:tcBorders>
              <w:top w:val="single" w:sz="4" w:space="0" w:color="auto"/>
              <w:left w:val="single" w:sz="4" w:space="0" w:color="auto"/>
              <w:bottom w:val="single" w:sz="4" w:space="0" w:color="auto"/>
              <w:right w:val="single" w:sz="4" w:space="0" w:color="000000"/>
            </w:tcBorders>
          </w:tcPr>
          <w:p w:rsidR="00957CB0" w:rsidRPr="0042645D" w:rsidRDefault="00957CB0" w:rsidP="00957CB0">
            <w:pPr>
              <w:rPr>
                <w:color w:val="auto"/>
              </w:rPr>
            </w:pPr>
            <w:r w:rsidRPr="0042645D">
              <w:rPr>
                <w:color w:val="auto"/>
              </w:rPr>
              <w:t>Минимальное расстояние от дома до красной линии улиц и дорог</w:t>
            </w:r>
          </w:p>
        </w:tc>
        <w:tc>
          <w:tcPr>
            <w:tcW w:w="942" w:type="pct"/>
            <w:tcBorders>
              <w:top w:val="single" w:sz="4" w:space="0" w:color="auto"/>
              <w:left w:val="single" w:sz="4" w:space="0" w:color="000000"/>
              <w:bottom w:val="single" w:sz="4" w:space="0" w:color="auto"/>
              <w:right w:val="single" w:sz="4" w:space="0" w:color="auto"/>
            </w:tcBorders>
            <w:vAlign w:val="center"/>
          </w:tcPr>
          <w:p w:rsidR="00957CB0" w:rsidRPr="0042645D" w:rsidRDefault="00957CB0" w:rsidP="00957CB0">
            <w:pPr>
              <w:suppressAutoHyphens/>
              <w:ind w:right="21"/>
              <w:jc w:val="center"/>
              <w:rPr>
                <w:color w:val="auto"/>
              </w:rPr>
            </w:pPr>
            <w:r w:rsidRPr="0042645D">
              <w:rPr>
                <w:color w:val="auto"/>
              </w:rPr>
              <w:t>5</w:t>
            </w:r>
          </w:p>
        </w:tc>
        <w:tc>
          <w:tcPr>
            <w:tcW w:w="724" w:type="pct"/>
            <w:tcBorders>
              <w:top w:val="single" w:sz="4" w:space="0" w:color="auto"/>
              <w:left w:val="single" w:sz="4" w:space="0" w:color="auto"/>
              <w:bottom w:val="single" w:sz="4" w:space="0" w:color="auto"/>
              <w:right w:val="single" w:sz="4" w:space="0" w:color="000000"/>
            </w:tcBorders>
          </w:tcPr>
          <w:p w:rsidR="00957CB0" w:rsidRPr="0042645D" w:rsidRDefault="00957CB0" w:rsidP="00957CB0">
            <w:pPr>
              <w:suppressAutoHyphens/>
              <w:ind w:firstLine="7"/>
              <w:jc w:val="center"/>
              <w:rPr>
                <w:color w:val="auto"/>
              </w:rPr>
            </w:pPr>
            <w:r w:rsidRPr="0042645D">
              <w:rPr>
                <w:color w:val="auto"/>
              </w:rPr>
              <w:t>м</w:t>
            </w:r>
          </w:p>
        </w:tc>
      </w:tr>
      <w:tr w:rsidR="0042645D" w:rsidRPr="0042645D" w:rsidTr="00957CB0">
        <w:trPr>
          <w:trHeight w:val="57"/>
        </w:trPr>
        <w:tc>
          <w:tcPr>
            <w:tcW w:w="290" w:type="pct"/>
            <w:tcBorders>
              <w:top w:val="single" w:sz="4" w:space="0" w:color="000000"/>
              <w:left w:val="single" w:sz="4" w:space="0" w:color="000000"/>
              <w:bottom w:val="single" w:sz="4" w:space="0" w:color="000000"/>
              <w:right w:val="single" w:sz="4" w:space="0" w:color="auto"/>
            </w:tcBorders>
            <w:vAlign w:val="center"/>
          </w:tcPr>
          <w:p w:rsidR="00957CB0" w:rsidRPr="0042645D" w:rsidRDefault="00957CB0" w:rsidP="00BA70C4">
            <w:pPr>
              <w:numPr>
                <w:ilvl w:val="0"/>
                <w:numId w:val="52"/>
              </w:numPr>
              <w:suppressAutoHyphens/>
              <w:ind w:left="37" w:hanging="37"/>
              <w:contextualSpacing/>
              <w:rPr>
                <w:color w:val="auto"/>
              </w:rPr>
            </w:pPr>
          </w:p>
        </w:tc>
        <w:tc>
          <w:tcPr>
            <w:tcW w:w="3044" w:type="pct"/>
            <w:gridSpan w:val="2"/>
            <w:tcBorders>
              <w:top w:val="single" w:sz="4" w:space="0" w:color="auto"/>
              <w:left w:val="single" w:sz="4" w:space="0" w:color="auto"/>
              <w:bottom w:val="single" w:sz="4" w:space="0" w:color="auto"/>
              <w:right w:val="single" w:sz="4" w:space="0" w:color="auto"/>
            </w:tcBorders>
          </w:tcPr>
          <w:p w:rsidR="00957CB0" w:rsidRPr="0042645D" w:rsidRDefault="00957CB0" w:rsidP="00957CB0">
            <w:pPr>
              <w:rPr>
                <w:color w:val="auto"/>
              </w:rPr>
            </w:pPr>
            <w:r w:rsidRPr="0042645D">
              <w:rPr>
                <w:color w:val="auto"/>
              </w:rPr>
              <w:t>Минимальное расстояние от дома до красной линии проездов</w:t>
            </w:r>
          </w:p>
        </w:tc>
        <w:tc>
          <w:tcPr>
            <w:tcW w:w="942" w:type="pct"/>
            <w:tcBorders>
              <w:top w:val="single" w:sz="4" w:space="0" w:color="auto"/>
              <w:left w:val="single" w:sz="4" w:space="0" w:color="auto"/>
              <w:bottom w:val="single" w:sz="4" w:space="0" w:color="auto"/>
              <w:right w:val="single" w:sz="4" w:space="0" w:color="000000"/>
            </w:tcBorders>
            <w:vAlign w:val="center"/>
          </w:tcPr>
          <w:p w:rsidR="00957CB0" w:rsidRPr="0042645D" w:rsidRDefault="00957CB0" w:rsidP="00957CB0">
            <w:pPr>
              <w:suppressAutoHyphens/>
              <w:ind w:right="21"/>
              <w:jc w:val="center"/>
              <w:rPr>
                <w:color w:val="auto"/>
              </w:rPr>
            </w:pPr>
            <w:r w:rsidRPr="0042645D">
              <w:rPr>
                <w:color w:val="auto"/>
              </w:rPr>
              <w:t>3</w:t>
            </w:r>
          </w:p>
        </w:tc>
        <w:tc>
          <w:tcPr>
            <w:tcW w:w="724" w:type="pct"/>
            <w:tcBorders>
              <w:top w:val="single" w:sz="4" w:space="0" w:color="auto"/>
              <w:left w:val="single" w:sz="4" w:space="0" w:color="000000"/>
              <w:bottom w:val="single" w:sz="4" w:space="0" w:color="auto"/>
              <w:right w:val="single" w:sz="4" w:space="0" w:color="000000"/>
            </w:tcBorders>
          </w:tcPr>
          <w:p w:rsidR="00957CB0" w:rsidRPr="0042645D" w:rsidRDefault="00957CB0" w:rsidP="00957CB0">
            <w:pPr>
              <w:suppressAutoHyphens/>
              <w:ind w:firstLine="7"/>
              <w:jc w:val="center"/>
              <w:rPr>
                <w:color w:val="auto"/>
              </w:rPr>
            </w:pPr>
            <w:r w:rsidRPr="0042645D">
              <w:rPr>
                <w:color w:val="auto"/>
              </w:rPr>
              <w:t>м</w:t>
            </w:r>
          </w:p>
        </w:tc>
      </w:tr>
      <w:tr w:rsidR="0042645D" w:rsidRPr="0042645D" w:rsidTr="00957CB0">
        <w:trPr>
          <w:trHeight w:val="57"/>
        </w:trPr>
        <w:tc>
          <w:tcPr>
            <w:tcW w:w="290" w:type="pct"/>
            <w:tcBorders>
              <w:top w:val="single" w:sz="4" w:space="0" w:color="000000"/>
              <w:left w:val="single" w:sz="4" w:space="0" w:color="000000"/>
              <w:bottom w:val="single" w:sz="4" w:space="0" w:color="000000"/>
              <w:right w:val="single" w:sz="4" w:space="0" w:color="auto"/>
            </w:tcBorders>
            <w:vAlign w:val="center"/>
          </w:tcPr>
          <w:p w:rsidR="00957CB0" w:rsidRPr="0042645D" w:rsidRDefault="00957CB0" w:rsidP="00BA70C4">
            <w:pPr>
              <w:numPr>
                <w:ilvl w:val="0"/>
                <w:numId w:val="52"/>
              </w:numPr>
              <w:suppressAutoHyphens/>
              <w:ind w:left="37" w:hanging="37"/>
              <w:contextualSpacing/>
              <w:rPr>
                <w:color w:val="auto"/>
              </w:rPr>
            </w:pPr>
          </w:p>
        </w:tc>
        <w:tc>
          <w:tcPr>
            <w:tcW w:w="3044" w:type="pct"/>
            <w:gridSpan w:val="2"/>
            <w:tcBorders>
              <w:top w:val="single" w:sz="4" w:space="0" w:color="auto"/>
              <w:left w:val="single" w:sz="4" w:space="0" w:color="auto"/>
              <w:bottom w:val="single" w:sz="4" w:space="0" w:color="auto"/>
              <w:right w:val="single" w:sz="4" w:space="0" w:color="auto"/>
            </w:tcBorders>
          </w:tcPr>
          <w:p w:rsidR="00957CB0" w:rsidRPr="0042645D" w:rsidRDefault="00957CB0" w:rsidP="00957CB0">
            <w:pPr>
              <w:rPr>
                <w:color w:val="auto"/>
              </w:rPr>
            </w:pPr>
            <w:r w:rsidRPr="0042645D">
              <w:rPr>
                <w:color w:val="auto"/>
              </w:rPr>
              <w:t>Минимальное расстояние от дома до границы соседнего участка</w:t>
            </w:r>
          </w:p>
        </w:tc>
        <w:tc>
          <w:tcPr>
            <w:tcW w:w="942" w:type="pct"/>
            <w:tcBorders>
              <w:top w:val="single" w:sz="4" w:space="0" w:color="auto"/>
              <w:left w:val="single" w:sz="4" w:space="0" w:color="auto"/>
              <w:bottom w:val="single" w:sz="4" w:space="0" w:color="auto"/>
              <w:right w:val="single" w:sz="4" w:space="0" w:color="000000"/>
            </w:tcBorders>
            <w:vAlign w:val="center"/>
          </w:tcPr>
          <w:p w:rsidR="00957CB0" w:rsidRPr="0042645D" w:rsidRDefault="00957CB0" w:rsidP="00957CB0">
            <w:pPr>
              <w:suppressAutoHyphens/>
              <w:ind w:right="21"/>
              <w:jc w:val="center"/>
              <w:rPr>
                <w:color w:val="auto"/>
              </w:rPr>
            </w:pPr>
            <w:r w:rsidRPr="0042645D">
              <w:rPr>
                <w:color w:val="auto"/>
              </w:rPr>
              <w:t>3</w:t>
            </w:r>
          </w:p>
        </w:tc>
        <w:tc>
          <w:tcPr>
            <w:tcW w:w="724" w:type="pct"/>
            <w:tcBorders>
              <w:top w:val="single" w:sz="4" w:space="0" w:color="auto"/>
              <w:left w:val="single" w:sz="4" w:space="0" w:color="000000"/>
              <w:bottom w:val="single" w:sz="4" w:space="0" w:color="auto"/>
              <w:right w:val="single" w:sz="4" w:space="0" w:color="000000"/>
            </w:tcBorders>
          </w:tcPr>
          <w:p w:rsidR="00957CB0" w:rsidRPr="0042645D" w:rsidRDefault="00957CB0" w:rsidP="00957CB0">
            <w:pPr>
              <w:suppressAutoHyphens/>
              <w:ind w:firstLine="7"/>
              <w:jc w:val="center"/>
              <w:rPr>
                <w:color w:val="auto"/>
              </w:rPr>
            </w:pPr>
          </w:p>
          <w:p w:rsidR="00957CB0" w:rsidRPr="0042645D" w:rsidRDefault="00957CB0" w:rsidP="00957CB0">
            <w:pPr>
              <w:suppressAutoHyphens/>
              <w:ind w:firstLine="7"/>
              <w:jc w:val="center"/>
              <w:rPr>
                <w:color w:val="auto"/>
              </w:rPr>
            </w:pPr>
            <w:r w:rsidRPr="0042645D">
              <w:rPr>
                <w:color w:val="auto"/>
              </w:rPr>
              <w:t>м</w:t>
            </w:r>
          </w:p>
        </w:tc>
      </w:tr>
      <w:tr w:rsidR="0042645D" w:rsidRPr="0042645D" w:rsidTr="00957CB0">
        <w:trPr>
          <w:trHeight w:val="57"/>
        </w:trPr>
        <w:tc>
          <w:tcPr>
            <w:tcW w:w="290" w:type="pct"/>
            <w:tcBorders>
              <w:top w:val="single" w:sz="4" w:space="0" w:color="000000"/>
              <w:left w:val="single" w:sz="4" w:space="0" w:color="000000"/>
              <w:bottom w:val="single" w:sz="4" w:space="0" w:color="000000"/>
              <w:right w:val="single" w:sz="4" w:space="0" w:color="auto"/>
            </w:tcBorders>
            <w:vAlign w:val="center"/>
          </w:tcPr>
          <w:p w:rsidR="00957CB0" w:rsidRPr="0042645D" w:rsidRDefault="00957CB0" w:rsidP="00BA70C4">
            <w:pPr>
              <w:numPr>
                <w:ilvl w:val="0"/>
                <w:numId w:val="52"/>
              </w:numPr>
              <w:suppressAutoHyphens/>
              <w:ind w:left="37" w:hanging="37"/>
              <w:contextualSpacing/>
              <w:rPr>
                <w:color w:val="auto"/>
              </w:rPr>
            </w:pPr>
          </w:p>
        </w:tc>
        <w:tc>
          <w:tcPr>
            <w:tcW w:w="3044" w:type="pct"/>
            <w:gridSpan w:val="2"/>
            <w:tcBorders>
              <w:top w:val="single" w:sz="4" w:space="0" w:color="auto"/>
              <w:left w:val="single" w:sz="4" w:space="0" w:color="auto"/>
              <w:bottom w:val="single" w:sz="4" w:space="0" w:color="auto"/>
              <w:right w:val="single" w:sz="4" w:space="0" w:color="auto"/>
            </w:tcBorders>
          </w:tcPr>
          <w:p w:rsidR="00957CB0" w:rsidRPr="0042645D" w:rsidRDefault="00957CB0" w:rsidP="00957CB0">
            <w:pPr>
              <w:rPr>
                <w:color w:val="auto"/>
              </w:rPr>
            </w:pPr>
            <w:r w:rsidRPr="0042645D">
              <w:rPr>
                <w:color w:val="auto"/>
              </w:rPr>
              <w:t>Минимальное расстояние от построек для содержания скота и птицы до соседнего участка</w:t>
            </w:r>
          </w:p>
          <w:p w:rsidR="00957CB0" w:rsidRPr="0042645D" w:rsidRDefault="00957CB0" w:rsidP="00957CB0">
            <w:pPr>
              <w:rPr>
                <w:color w:val="auto"/>
              </w:rPr>
            </w:pPr>
            <w:r w:rsidRPr="0042645D">
              <w:rPr>
                <w:color w:val="auto"/>
              </w:rPr>
              <w:t>Допускается блокировка хозяйственных построек на смежных земельных участках по взаимному согласию домовладельцев с учетом противопожарных требований</w:t>
            </w:r>
          </w:p>
        </w:tc>
        <w:tc>
          <w:tcPr>
            <w:tcW w:w="942" w:type="pct"/>
            <w:tcBorders>
              <w:top w:val="single" w:sz="4" w:space="0" w:color="auto"/>
              <w:left w:val="single" w:sz="4" w:space="0" w:color="auto"/>
              <w:bottom w:val="single" w:sz="4" w:space="0" w:color="auto"/>
              <w:right w:val="single" w:sz="4" w:space="0" w:color="000000"/>
            </w:tcBorders>
            <w:vAlign w:val="center"/>
          </w:tcPr>
          <w:p w:rsidR="00957CB0" w:rsidRPr="0042645D" w:rsidRDefault="00957CB0" w:rsidP="00957CB0">
            <w:pPr>
              <w:suppressAutoHyphens/>
              <w:ind w:right="21"/>
              <w:jc w:val="center"/>
              <w:rPr>
                <w:color w:val="auto"/>
              </w:rPr>
            </w:pPr>
            <w:r w:rsidRPr="0042645D">
              <w:rPr>
                <w:color w:val="auto"/>
              </w:rPr>
              <w:t>4</w:t>
            </w:r>
          </w:p>
        </w:tc>
        <w:tc>
          <w:tcPr>
            <w:tcW w:w="724" w:type="pct"/>
            <w:tcBorders>
              <w:top w:val="single" w:sz="4" w:space="0" w:color="auto"/>
              <w:left w:val="single" w:sz="4" w:space="0" w:color="000000"/>
              <w:bottom w:val="single" w:sz="4" w:space="0" w:color="auto"/>
              <w:right w:val="single" w:sz="4" w:space="0" w:color="000000"/>
            </w:tcBorders>
          </w:tcPr>
          <w:p w:rsidR="00957CB0" w:rsidRPr="0042645D" w:rsidRDefault="00957CB0" w:rsidP="00957CB0">
            <w:pPr>
              <w:suppressAutoHyphens/>
              <w:ind w:firstLine="7"/>
              <w:jc w:val="center"/>
              <w:rPr>
                <w:color w:val="auto"/>
              </w:rPr>
            </w:pPr>
          </w:p>
          <w:p w:rsidR="00957CB0" w:rsidRPr="0042645D" w:rsidRDefault="00957CB0" w:rsidP="00957CB0">
            <w:pPr>
              <w:suppressAutoHyphens/>
              <w:ind w:firstLine="7"/>
              <w:jc w:val="center"/>
              <w:rPr>
                <w:color w:val="auto"/>
              </w:rPr>
            </w:pPr>
            <w:r w:rsidRPr="0042645D">
              <w:rPr>
                <w:color w:val="auto"/>
              </w:rPr>
              <w:t>м</w:t>
            </w:r>
          </w:p>
        </w:tc>
      </w:tr>
      <w:tr w:rsidR="0042645D" w:rsidRPr="0042645D" w:rsidTr="00957CB0">
        <w:trPr>
          <w:trHeight w:val="57"/>
        </w:trPr>
        <w:tc>
          <w:tcPr>
            <w:tcW w:w="290" w:type="pct"/>
            <w:tcBorders>
              <w:top w:val="single" w:sz="4" w:space="0" w:color="000000"/>
              <w:left w:val="single" w:sz="4" w:space="0" w:color="000000"/>
              <w:bottom w:val="single" w:sz="4" w:space="0" w:color="000000"/>
              <w:right w:val="single" w:sz="4" w:space="0" w:color="auto"/>
            </w:tcBorders>
            <w:vAlign w:val="center"/>
          </w:tcPr>
          <w:p w:rsidR="00957CB0" w:rsidRPr="0042645D" w:rsidRDefault="00957CB0" w:rsidP="00BA70C4">
            <w:pPr>
              <w:numPr>
                <w:ilvl w:val="0"/>
                <w:numId w:val="52"/>
              </w:numPr>
              <w:suppressAutoHyphens/>
              <w:ind w:left="37" w:hanging="37"/>
              <w:contextualSpacing/>
              <w:rPr>
                <w:color w:val="auto"/>
              </w:rPr>
            </w:pPr>
          </w:p>
        </w:tc>
        <w:tc>
          <w:tcPr>
            <w:tcW w:w="3044" w:type="pct"/>
            <w:gridSpan w:val="2"/>
            <w:tcBorders>
              <w:top w:val="single" w:sz="4" w:space="0" w:color="auto"/>
              <w:left w:val="single" w:sz="4" w:space="0" w:color="auto"/>
              <w:bottom w:val="single" w:sz="4" w:space="0" w:color="auto"/>
              <w:right w:val="single" w:sz="4" w:space="0" w:color="auto"/>
            </w:tcBorders>
          </w:tcPr>
          <w:p w:rsidR="00957CB0" w:rsidRPr="0042645D" w:rsidRDefault="00957CB0" w:rsidP="00957CB0">
            <w:pPr>
              <w:rPr>
                <w:color w:val="auto"/>
              </w:rPr>
            </w:pPr>
            <w:r w:rsidRPr="0042645D">
              <w:rPr>
                <w:color w:val="auto"/>
              </w:rPr>
              <w:t>Минимальное расстояние от прочих построек (бань, гаражей и др.) до соседнего участка</w:t>
            </w:r>
          </w:p>
          <w:p w:rsidR="00957CB0" w:rsidRPr="0042645D" w:rsidRDefault="00957CB0" w:rsidP="00957CB0">
            <w:pPr>
              <w:rPr>
                <w:color w:val="auto"/>
              </w:rPr>
            </w:pPr>
            <w:r w:rsidRPr="0042645D">
              <w:rPr>
                <w:color w:val="auto"/>
              </w:rPr>
              <w:t>Допускается блокировка хозяйственных построек на смежных земельных участках по взаимному согласию домовладельцев с учетом противопожарных требований</w:t>
            </w:r>
          </w:p>
        </w:tc>
        <w:tc>
          <w:tcPr>
            <w:tcW w:w="942" w:type="pct"/>
            <w:tcBorders>
              <w:top w:val="single" w:sz="4" w:space="0" w:color="auto"/>
              <w:left w:val="single" w:sz="4" w:space="0" w:color="auto"/>
              <w:bottom w:val="single" w:sz="4" w:space="0" w:color="auto"/>
              <w:right w:val="single" w:sz="4" w:space="0" w:color="000000"/>
            </w:tcBorders>
            <w:vAlign w:val="center"/>
          </w:tcPr>
          <w:p w:rsidR="00957CB0" w:rsidRPr="0042645D" w:rsidRDefault="00957CB0" w:rsidP="00957CB0">
            <w:pPr>
              <w:suppressAutoHyphens/>
              <w:ind w:right="21"/>
              <w:jc w:val="center"/>
              <w:rPr>
                <w:color w:val="auto"/>
              </w:rPr>
            </w:pPr>
            <w:r w:rsidRPr="0042645D">
              <w:rPr>
                <w:color w:val="auto"/>
              </w:rPr>
              <w:t>1</w:t>
            </w:r>
          </w:p>
        </w:tc>
        <w:tc>
          <w:tcPr>
            <w:tcW w:w="724" w:type="pct"/>
            <w:tcBorders>
              <w:top w:val="single" w:sz="4" w:space="0" w:color="auto"/>
              <w:left w:val="single" w:sz="4" w:space="0" w:color="000000"/>
              <w:bottom w:val="single" w:sz="4" w:space="0" w:color="auto"/>
              <w:right w:val="single" w:sz="4" w:space="0" w:color="000000"/>
            </w:tcBorders>
          </w:tcPr>
          <w:p w:rsidR="00957CB0" w:rsidRPr="0042645D" w:rsidRDefault="00957CB0" w:rsidP="00957CB0">
            <w:pPr>
              <w:suppressAutoHyphens/>
              <w:ind w:firstLine="7"/>
              <w:jc w:val="center"/>
              <w:rPr>
                <w:color w:val="auto"/>
              </w:rPr>
            </w:pPr>
          </w:p>
          <w:p w:rsidR="00957CB0" w:rsidRPr="0042645D" w:rsidRDefault="00957CB0" w:rsidP="00957CB0">
            <w:pPr>
              <w:suppressAutoHyphens/>
              <w:ind w:firstLine="7"/>
              <w:jc w:val="center"/>
              <w:rPr>
                <w:color w:val="auto"/>
              </w:rPr>
            </w:pPr>
            <w:r w:rsidRPr="0042645D">
              <w:rPr>
                <w:color w:val="auto"/>
              </w:rPr>
              <w:t>м</w:t>
            </w:r>
          </w:p>
        </w:tc>
      </w:tr>
      <w:tr w:rsidR="0042645D" w:rsidRPr="0042645D" w:rsidTr="00957CB0">
        <w:trPr>
          <w:trHeight w:val="57"/>
        </w:trPr>
        <w:tc>
          <w:tcPr>
            <w:tcW w:w="290" w:type="pct"/>
            <w:tcBorders>
              <w:top w:val="single" w:sz="4" w:space="0" w:color="000000"/>
              <w:left w:val="single" w:sz="4" w:space="0" w:color="000000"/>
              <w:bottom w:val="single" w:sz="4" w:space="0" w:color="000000"/>
              <w:right w:val="single" w:sz="4" w:space="0" w:color="000000"/>
            </w:tcBorders>
            <w:vAlign w:val="center"/>
          </w:tcPr>
          <w:p w:rsidR="00957CB0" w:rsidRPr="0042645D" w:rsidRDefault="00957CB0" w:rsidP="00BA70C4">
            <w:pPr>
              <w:numPr>
                <w:ilvl w:val="0"/>
                <w:numId w:val="52"/>
              </w:numPr>
              <w:suppressAutoHyphens/>
              <w:ind w:left="37" w:hanging="37"/>
              <w:contextualSpacing/>
              <w:rPr>
                <w:color w:val="auto"/>
              </w:rPr>
            </w:pPr>
          </w:p>
        </w:tc>
        <w:tc>
          <w:tcPr>
            <w:tcW w:w="3044" w:type="pct"/>
            <w:gridSpan w:val="2"/>
            <w:tcBorders>
              <w:top w:val="single" w:sz="4" w:space="0" w:color="auto"/>
              <w:left w:val="single" w:sz="4" w:space="0" w:color="000000"/>
              <w:bottom w:val="single" w:sz="4" w:space="0" w:color="auto"/>
              <w:right w:val="single" w:sz="4" w:space="0" w:color="000000"/>
            </w:tcBorders>
          </w:tcPr>
          <w:p w:rsidR="00957CB0" w:rsidRPr="0042645D" w:rsidRDefault="00957CB0" w:rsidP="00957CB0">
            <w:pPr>
              <w:rPr>
                <w:color w:val="auto"/>
              </w:rPr>
            </w:pPr>
            <w:r w:rsidRPr="0042645D">
              <w:rPr>
                <w:color w:val="auto"/>
              </w:rPr>
              <w:t xml:space="preserve">Минимальное расстояние от окон жилых комнат до стен соседнего дома и хозяйственных построек, </w:t>
            </w:r>
            <w:r w:rsidRPr="0042645D">
              <w:rPr>
                <w:color w:val="auto"/>
              </w:rPr>
              <w:lastRenderedPageBreak/>
              <w:t>расположенных на соседних земельных участках</w:t>
            </w:r>
          </w:p>
        </w:tc>
        <w:tc>
          <w:tcPr>
            <w:tcW w:w="942" w:type="pct"/>
            <w:tcBorders>
              <w:top w:val="single" w:sz="4" w:space="0" w:color="auto"/>
              <w:left w:val="single" w:sz="4" w:space="0" w:color="000000"/>
              <w:bottom w:val="single" w:sz="4" w:space="0" w:color="auto"/>
              <w:right w:val="single" w:sz="4" w:space="0" w:color="000000"/>
            </w:tcBorders>
            <w:vAlign w:val="center"/>
          </w:tcPr>
          <w:p w:rsidR="00957CB0" w:rsidRPr="0042645D" w:rsidRDefault="00957CB0" w:rsidP="00957CB0">
            <w:pPr>
              <w:suppressAutoHyphens/>
              <w:ind w:right="21"/>
              <w:jc w:val="center"/>
              <w:rPr>
                <w:color w:val="auto"/>
              </w:rPr>
            </w:pPr>
            <w:r w:rsidRPr="0042645D">
              <w:rPr>
                <w:color w:val="auto"/>
              </w:rPr>
              <w:lastRenderedPageBreak/>
              <w:t>6</w:t>
            </w:r>
          </w:p>
        </w:tc>
        <w:tc>
          <w:tcPr>
            <w:tcW w:w="724" w:type="pct"/>
            <w:tcBorders>
              <w:top w:val="single" w:sz="4" w:space="0" w:color="auto"/>
              <w:left w:val="single" w:sz="4" w:space="0" w:color="000000"/>
              <w:bottom w:val="single" w:sz="4" w:space="0" w:color="auto"/>
              <w:right w:val="single" w:sz="4" w:space="0" w:color="000000"/>
            </w:tcBorders>
            <w:vAlign w:val="center"/>
          </w:tcPr>
          <w:p w:rsidR="00957CB0" w:rsidRPr="0042645D" w:rsidRDefault="00957CB0" w:rsidP="00957CB0">
            <w:pPr>
              <w:suppressAutoHyphens/>
              <w:ind w:firstLine="7"/>
              <w:jc w:val="center"/>
              <w:rPr>
                <w:color w:val="auto"/>
              </w:rPr>
            </w:pPr>
            <w:r w:rsidRPr="0042645D">
              <w:rPr>
                <w:color w:val="auto"/>
              </w:rPr>
              <w:t>м</w:t>
            </w:r>
          </w:p>
        </w:tc>
      </w:tr>
      <w:tr w:rsidR="0042645D" w:rsidRPr="0042645D" w:rsidTr="00957CB0">
        <w:trPr>
          <w:trHeight w:val="57"/>
        </w:trPr>
        <w:tc>
          <w:tcPr>
            <w:tcW w:w="290" w:type="pct"/>
            <w:tcBorders>
              <w:top w:val="single" w:sz="4" w:space="0" w:color="000000"/>
              <w:left w:val="single" w:sz="4" w:space="0" w:color="000000"/>
              <w:bottom w:val="single" w:sz="4" w:space="0" w:color="000000"/>
              <w:right w:val="single" w:sz="4" w:space="0" w:color="000000"/>
            </w:tcBorders>
            <w:vAlign w:val="center"/>
          </w:tcPr>
          <w:p w:rsidR="00957CB0" w:rsidRPr="0042645D" w:rsidRDefault="00957CB0" w:rsidP="00BA70C4">
            <w:pPr>
              <w:numPr>
                <w:ilvl w:val="0"/>
                <w:numId w:val="52"/>
              </w:numPr>
              <w:suppressAutoHyphens/>
              <w:ind w:left="37" w:hanging="37"/>
              <w:contextualSpacing/>
              <w:rPr>
                <w:color w:val="auto"/>
              </w:rPr>
            </w:pPr>
          </w:p>
        </w:tc>
        <w:tc>
          <w:tcPr>
            <w:tcW w:w="3044" w:type="pct"/>
            <w:gridSpan w:val="2"/>
            <w:tcBorders>
              <w:top w:val="single" w:sz="4" w:space="0" w:color="auto"/>
              <w:left w:val="single" w:sz="4" w:space="0" w:color="000000"/>
              <w:bottom w:val="single" w:sz="4" w:space="0" w:color="auto"/>
              <w:right w:val="single" w:sz="4" w:space="0" w:color="000000"/>
            </w:tcBorders>
          </w:tcPr>
          <w:p w:rsidR="00957CB0" w:rsidRPr="0042645D" w:rsidRDefault="00957CB0" w:rsidP="00957CB0">
            <w:pPr>
              <w:rPr>
                <w:color w:val="auto"/>
              </w:rPr>
            </w:pPr>
            <w:r w:rsidRPr="0042645D">
              <w:rPr>
                <w:color w:val="auto"/>
                <w:lang w:bidi="ar-SA"/>
              </w:rPr>
              <w:t>Минимальные расстояния до красных линий от стен зданий дошкольных и общеобразовательных учреждений</w:t>
            </w:r>
          </w:p>
        </w:tc>
        <w:tc>
          <w:tcPr>
            <w:tcW w:w="942" w:type="pct"/>
            <w:tcBorders>
              <w:top w:val="single" w:sz="4" w:space="0" w:color="auto"/>
              <w:left w:val="single" w:sz="4" w:space="0" w:color="000000"/>
              <w:bottom w:val="single" w:sz="4" w:space="0" w:color="auto"/>
              <w:right w:val="single" w:sz="4" w:space="0" w:color="000000"/>
            </w:tcBorders>
            <w:vAlign w:val="center"/>
          </w:tcPr>
          <w:p w:rsidR="00957CB0" w:rsidRPr="0042645D" w:rsidRDefault="00957CB0" w:rsidP="00957CB0">
            <w:pPr>
              <w:suppressAutoHyphens/>
              <w:ind w:right="21"/>
              <w:jc w:val="center"/>
              <w:rPr>
                <w:color w:val="auto"/>
              </w:rPr>
            </w:pPr>
            <w:r w:rsidRPr="0042645D">
              <w:rPr>
                <w:color w:val="auto"/>
              </w:rPr>
              <w:t>10</w:t>
            </w:r>
          </w:p>
        </w:tc>
        <w:tc>
          <w:tcPr>
            <w:tcW w:w="724" w:type="pct"/>
            <w:tcBorders>
              <w:top w:val="single" w:sz="4" w:space="0" w:color="auto"/>
              <w:left w:val="single" w:sz="4" w:space="0" w:color="000000"/>
              <w:bottom w:val="single" w:sz="4" w:space="0" w:color="auto"/>
              <w:right w:val="single" w:sz="4" w:space="0" w:color="000000"/>
            </w:tcBorders>
            <w:vAlign w:val="center"/>
          </w:tcPr>
          <w:p w:rsidR="00957CB0" w:rsidRPr="0042645D" w:rsidRDefault="00957CB0" w:rsidP="00957CB0">
            <w:pPr>
              <w:suppressAutoHyphens/>
              <w:ind w:firstLine="7"/>
              <w:jc w:val="center"/>
              <w:rPr>
                <w:color w:val="auto"/>
              </w:rPr>
            </w:pPr>
            <w:r w:rsidRPr="0042645D">
              <w:rPr>
                <w:color w:val="auto"/>
              </w:rPr>
              <w:t>м</w:t>
            </w:r>
          </w:p>
        </w:tc>
      </w:tr>
      <w:tr w:rsidR="0042645D" w:rsidRPr="0042645D" w:rsidTr="00957CB0">
        <w:trPr>
          <w:trHeight w:val="57"/>
        </w:trPr>
        <w:tc>
          <w:tcPr>
            <w:tcW w:w="290" w:type="pct"/>
            <w:tcBorders>
              <w:top w:val="single" w:sz="4" w:space="0" w:color="000000"/>
              <w:left w:val="single" w:sz="4" w:space="0" w:color="000000"/>
              <w:bottom w:val="single" w:sz="4" w:space="0" w:color="000000"/>
              <w:right w:val="single" w:sz="4" w:space="0" w:color="000000"/>
            </w:tcBorders>
            <w:vAlign w:val="center"/>
          </w:tcPr>
          <w:p w:rsidR="00957CB0" w:rsidRPr="0042645D" w:rsidRDefault="00957CB0" w:rsidP="00BA70C4">
            <w:pPr>
              <w:numPr>
                <w:ilvl w:val="0"/>
                <w:numId w:val="52"/>
              </w:numPr>
              <w:suppressAutoHyphens/>
              <w:ind w:left="37" w:hanging="37"/>
              <w:contextualSpacing/>
              <w:rPr>
                <w:color w:val="auto"/>
              </w:rPr>
            </w:pPr>
          </w:p>
        </w:tc>
        <w:tc>
          <w:tcPr>
            <w:tcW w:w="3044" w:type="pct"/>
            <w:gridSpan w:val="2"/>
            <w:tcBorders>
              <w:top w:val="single" w:sz="4" w:space="0" w:color="auto"/>
              <w:left w:val="single" w:sz="4" w:space="0" w:color="000000"/>
              <w:bottom w:val="single" w:sz="4" w:space="0" w:color="auto"/>
              <w:right w:val="single" w:sz="4" w:space="0" w:color="000000"/>
            </w:tcBorders>
            <w:vAlign w:val="center"/>
          </w:tcPr>
          <w:p w:rsidR="00957CB0" w:rsidRPr="0042645D" w:rsidRDefault="00957CB0" w:rsidP="00957CB0">
            <w:pPr>
              <w:suppressAutoHyphens/>
              <w:ind w:right="21"/>
              <w:jc w:val="both"/>
              <w:rPr>
                <w:color w:val="auto"/>
              </w:rPr>
            </w:pPr>
            <w:r w:rsidRPr="0042645D">
              <w:rPr>
                <w:color w:val="auto"/>
              </w:rPr>
              <w:t>Максимальное значение коэффициента застройки, определяемое в соответствии с приложением Г СП 42.13330.2011 (в том числе хозяйственными строениями, гаражами, индивидуальными банями, теплицами и другими вспомогательными строениями)</w:t>
            </w:r>
          </w:p>
        </w:tc>
        <w:tc>
          <w:tcPr>
            <w:tcW w:w="942" w:type="pct"/>
            <w:tcBorders>
              <w:top w:val="single" w:sz="4" w:space="0" w:color="auto"/>
              <w:left w:val="single" w:sz="4" w:space="0" w:color="000000"/>
              <w:bottom w:val="single" w:sz="4" w:space="0" w:color="auto"/>
              <w:right w:val="single" w:sz="4" w:space="0" w:color="000000"/>
            </w:tcBorders>
            <w:vAlign w:val="center"/>
          </w:tcPr>
          <w:p w:rsidR="00957CB0" w:rsidRPr="0042645D" w:rsidRDefault="00957CB0" w:rsidP="00957CB0">
            <w:pPr>
              <w:suppressAutoHyphens/>
              <w:ind w:right="21"/>
              <w:jc w:val="center"/>
              <w:rPr>
                <w:color w:val="auto"/>
              </w:rPr>
            </w:pPr>
            <w:r w:rsidRPr="0042645D">
              <w:rPr>
                <w:color w:val="auto"/>
              </w:rPr>
              <w:t>0,5</w:t>
            </w:r>
          </w:p>
        </w:tc>
        <w:tc>
          <w:tcPr>
            <w:tcW w:w="724" w:type="pct"/>
            <w:tcBorders>
              <w:top w:val="single" w:sz="4" w:space="0" w:color="auto"/>
              <w:left w:val="single" w:sz="4" w:space="0" w:color="000000"/>
              <w:bottom w:val="single" w:sz="4" w:space="0" w:color="auto"/>
              <w:right w:val="single" w:sz="4" w:space="0" w:color="000000"/>
            </w:tcBorders>
            <w:vAlign w:val="center"/>
          </w:tcPr>
          <w:p w:rsidR="00957CB0" w:rsidRPr="0042645D" w:rsidRDefault="00957CB0" w:rsidP="00957CB0">
            <w:pPr>
              <w:suppressAutoHyphens/>
              <w:ind w:firstLine="7"/>
              <w:jc w:val="center"/>
              <w:rPr>
                <w:color w:val="auto"/>
              </w:rPr>
            </w:pPr>
          </w:p>
        </w:tc>
      </w:tr>
      <w:tr w:rsidR="0042645D" w:rsidRPr="0042645D" w:rsidTr="00957CB0">
        <w:trPr>
          <w:trHeight w:val="57"/>
        </w:trPr>
        <w:tc>
          <w:tcPr>
            <w:tcW w:w="290" w:type="pct"/>
            <w:tcBorders>
              <w:top w:val="single" w:sz="4" w:space="0" w:color="000000"/>
              <w:left w:val="single" w:sz="4" w:space="0" w:color="000000"/>
              <w:bottom w:val="single" w:sz="4" w:space="0" w:color="000000"/>
              <w:right w:val="single" w:sz="4" w:space="0" w:color="000000"/>
            </w:tcBorders>
            <w:vAlign w:val="center"/>
          </w:tcPr>
          <w:p w:rsidR="00957CB0" w:rsidRPr="0042645D" w:rsidRDefault="00957CB0" w:rsidP="00BA70C4">
            <w:pPr>
              <w:numPr>
                <w:ilvl w:val="0"/>
                <w:numId w:val="52"/>
              </w:numPr>
              <w:suppressAutoHyphens/>
              <w:ind w:left="37" w:hanging="37"/>
              <w:contextualSpacing/>
              <w:rPr>
                <w:color w:val="auto"/>
              </w:rPr>
            </w:pPr>
          </w:p>
        </w:tc>
        <w:tc>
          <w:tcPr>
            <w:tcW w:w="3044" w:type="pct"/>
            <w:gridSpan w:val="2"/>
            <w:tcBorders>
              <w:top w:val="single" w:sz="4" w:space="0" w:color="auto"/>
              <w:left w:val="single" w:sz="4" w:space="0" w:color="000000"/>
              <w:bottom w:val="single" w:sz="4" w:space="0" w:color="auto"/>
              <w:right w:val="single" w:sz="4" w:space="0" w:color="000000"/>
            </w:tcBorders>
            <w:vAlign w:val="center"/>
          </w:tcPr>
          <w:p w:rsidR="00957CB0" w:rsidRPr="0042645D" w:rsidRDefault="00957CB0" w:rsidP="00957CB0">
            <w:pPr>
              <w:suppressAutoHyphens/>
              <w:ind w:right="21"/>
              <w:jc w:val="both"/>
              <w:rPr>
                <w:color w:val="auto"/>
              </w:rPr>
            </w:pPr>
            <w:r w:rsidRPr="0042645D">
              <w:rPr>
                <w:color w:val="auto"/>
              </w:rPr>
              <w:t>Максимальное значение коэффициента плотности застройки, определяемое в соответствии с приложением Г СП 42.13330.2011</w:t>
            </w:r>
          </w:p>
        </w:tc>
        <w:tc>
          <w:tcPr>
            <w:tcW w:w="942" w:type="pct"/>
            <w:tcBorders>
              <w:top w:val="single" w:sz="4" w:space="0" w:color="auto"/>
              <w:left w:val="single" w:sz="4" w:space="0" w:color="000000"/>
              <w:bottom w:val="single" w:sz="4" w:space="0" w:color="auto"/>
              <w:right w:val="single" w:sz="4" w:space="0" w:color="000000"/>
            </w:tcBorders>
            <w:vAlign w:val="center"/>
          </w:tcPr>
          <w:p w:rsidR="00957CB0" w:rsidRPr="0042645D" w:rsidRDefault="00957CB0" w:rsidP="00957CB0">
            <w:pPr>
              <w:suppressAutoHyphens/>
              <w:ind w:right="21"/>
              <w:jc w:val="center"/>
              <w:rPr>
                <w:color w:val="auto"/>
              </w:rPr>
            </w:pPr>
            <w:r w:rsidRPr="0042645D">
              <w:rPr>
                <w:color w:val="auto"/>
              </w:rPr>
              <w:t>1,5</w:t>
            </w:r>
          </w:p>
        </w:tc>
        <w:tc>
          <w:tcPr>
            <w:tcW w:w="724" w:type="pct"/>
            <w:tcBorders>
              <w:top w:val="single" w:sz="4" w:space="0" w:color="auto"/>
              <w:left w:val="single" w:sz="4" w:space="0" w:color="000000"/>
              <w:bottom w:val="single" w:sz="4" w:space="0" w:color="auto"/>
              <w:right w:val="single" w:sz="4" w:space="0" w:color="000000"/>
            </w:tcBorders>
            <w:vAlign w:val="center"/>
          </w:tcPr>
          <w:p w:rsidR="00957CB0" w:rsidRPr="0042645D" w:rsidRDefault="00957CB0" w:rsidP="00957CB0">
            <w:pPr>
              <w:suppressAutoHyphens/>
              <w:ind w:firstLine="7"/>
              <w:jc w:val="center"/>
              <w:rPr>
                <w:color w:val="auto"/>
              </w:rPr>
            </w:pPr>
          </w:p>
        </w:tc>
      </w:tr>
      <w:tr w:rsidR="0042645D" w:rsidRPr="0042645D" w:rsidTr="00957CB0">
        <w:trPr>
          <w:trHeight w:val="57"/>
        </w:trPr>
        <w:tc>
          <w:tcPr>
            <w:tcW w:w="290" w:type="pct"/>
            <w:tcBorders>
              <w:top w:val="single" w:sz="4" w:space="0" w:color="auto"/>
              <w:left w:val="single" w:sz="4" w:space="0" w:color="auto"/>
              <w:bottom w:val="single" w:sz="4" w:space="0" w:color="auto"/>
              <w:right w:val="single" w:sz="4" w:space="0" w:color="auto"/>
            </w:tcBorders>
            <w:vAlign w:val="center"/>
          </w:tcPr>
          <w:p w:rsidR="00957CB0" w:rsidRPr="0042645D" w:rsidRDefault="00957CB0" w:rsidP="00BA70C4">
            <w:pPr>
              <w:numPr>
                <w:ilvl w:val="0"/>
                <w:numId w:val="52"/>
              </w:numPr>
              <w:ind w:left="37" w:hanging="37"/>
              <w:contextualSpacing/>
              <w:rPr>
                <w:color w:val="auto"/>
              </w:rPr>
            </w:pPr>
          </w:p>
        </w:tc>
        <w:tc>
          <w:tcPr>
            <w:tcW w:w="3044" w:type="pct"/>
            <w:gridSpan w:val="2"/>
            <w:tcBorders>
              <w:top w:val="single" w:sz="4" w:space="0" w:color="auto"/>
              <w:left w:val="single" w:sz="4" w:space="0" w:color="auto"/>
              <w:bottom w:val="single" w:sz="4" w:space="0" w:color="auto"/>
              <w:right w:val="single" w:sz="4" w:space="0" w:color="auto"/>
            </w:tcBorders>
            <w:vAlign w:val="center"/>
          </w:tcPr>
          <w:p w:rsidR="00957CB0" w:rsidRPr="0042645D" w:rsidRDefault="00957CB0" w:rsidP="00957CB0">
            <w:pPr>
              <w:ind w:right="21"/>
              <w:rPr>
                <w:color w:val="auto"/>
              </w:rPr>
            </w:pPr>
            <w:r w:rsidRPr="0042645D">
              <w:rPr>
                <w:color w:val="auto"/>
              </w:rPr>
              <w:t xml:space="preserve">Максимальная высота ограждения* </w:t>
            </w:r>
          </w:p>
        </w:tc>
        <w:tc>
          <w:tcPr>
            <w:tcW w:w="942" w:type="pct"/>
            <w:tcBorders>
              <w:top w:val="single" w:sz="4" w:space="0" w:color="auto"/>
              <w:left w:val="single" w:sz="4" w:space="0" w:color="auto"/>
              <w:bottom w:val="single" w:sz="4" w:space="0" w:color="auto"/>
              <w:right w:val="single" w:sz="4" w:space="0" w:color="auto"/>
            </w:tcBorders>
            <w:vAlign w:val="center"/>
          </w:tcPr>
          <w:p w:rsidR="00957CB0" w:rsidRPr="0042645D" w:rsidRDefault="00957CB0" w:rsidP="00957CB0">
            <w:pPr>
              <w:ind w:right="21"/>
              <w:jc w:val="center"/>
              <w:rPr>
                <w:color w:val="auto"/>
              </w:rPr>
            </w:pPr>
            <w:r w:rsidRPr="0042645D">
              <w:rPr>
                <w:color w:val="auto"/>
              </w:rPr>
              <w:t>2,0</w:t>
            </w:r>
          </w:p>
        </w:tc>
        <w:tc>
          <w:tcPr>
            <w:tcW w:w="724" w:type="pct"/>
            <w:tcBorders>
              <w:top w:val="single" w:sz="4" w:space="0" w:color="auto"/>
              <w:left w:val="single" w:sz="4" w:space="0" w:color="auto"/>
              <w:bottom w:val="single" w:sz="4" w:space="0" w:color="auto"/>
              <w:right w:val="single" w:sz="4" w:space="0" w:color="auto"/>
            </w:tcBorders>
            <w:vAlign w:val="center"/>
          </w:tcPr>
          <w:p w:rsidR="00957CB0" w:rsidRPr="0042645D" w:rsidRDefault="00957CB0" w:rsidP="00957CB0">
            <w:pPr>
              <w:ind w:firstLine="7"/>
              <w:jc w:val="center"/>
              <w:rPr>
                <w:color w:val="auto"/>
              </w:rPr>
            </w:pPr>
            <w:r w:rsidRPr="0042645D">
              <w:rPr>
                <w:color w:val="auto"/>
              </w:rPr>
              <w:t>м</w:t>
            </w:r>
          </w:p>
        </w:tc>
      </w:tr>
    </w:tbl>
    <w:p w:rsidR="00957CB0" w:rsidRPr="0042645D" w:rsidRDefault="00957CB0" w:rsidP="00957CB0">
      <w:pPr>
        <w:suppressAutoHyphens/>
        <w:autoSpaceDE w:val="0"/>
        <w:ind w:firstLine="709"/>
        <w:jc w:val="both"/>
        <w:rPr>
          <w:rFonts w:eastAsia="Times New Roman CYR"/>
          <w:b/>
          <w:bCs/>
          <w:i/>
          <w:color w:val="auto"/>
          <w:lang w:eastAsia="ar-SA" w:bidi="ar-SA"/>
        </w:rPr>
      </w:pPr>
      <w:r w:rsidRPr="0042645D">
        <w:rPr>
          <w:color w:val="auto"/>
        </w:rPr>
        <w:t xml:space="preserve">* </w:t>
      </w:r>
      <w:r w:rsidRPr="0042645D">
        <w:rPr>
          <w:i/>
          <w:color w:val="auto"/>
        </w:rPr>
        <w:t>вид ограждения и его высота должны быть единообразными, как минимум, на протяжении одного квартала с обеих сторон улицы</w:t>
      </w:r>
    </w:p>
    <w:p w:rsidR="008B4649" w:rsidRPr="0042645D" w:rsidRDefault="008B4649" w:rsidP="00670101">
      <w:pPr>
        <w:tabs>
          <w:tab w:val="left" w:pos="180"/>
        </w:tabs>
        <w:overflowPunct w:val="0"/>
        <w:adjustRightInd w:val="0"/>
        <w:ind w:firstLine="709"/>
        <w:jc w:val="both"/>
        <w:rPr>
          <w:rFonts w:eastAsia="Times New Roman CYR"/>
          <w:b/>
          <w:bCs/>
          <w:color w:val="auto"/>
          <w:lang w:eastAsia="ar-SA" w:bidi="ar-SA"/>
        </w:rPr>
      </w:pPr>
    </w:p>
    <w:p w:rsidR="00957CB0" w:rsidRPr="0042645D" w:rsidRDefault="00D651BD" w:rsidP="00BA70C4">
      <w:pPr>
        <w:pStyle w:val="ac"/>
        <w:numPr>
          <w:ilvl w:val="1"/>
          <w:numId w:val="50"/>
        </w:numPr>
        <w:tabs>
          <w:tab w:val="clear" w:pos="3398"/>
          <w:tab w:val="left" w:pos="993"/>
          <w:tab w:val="num" w:pos="1211"/>
          <w:tab w:val="num" w:pos="2552"/>
        </w:tabs>
        <w:suppressAutoHyphens/>
        <w:snapToGrid w:val="0"/>
        <w:ind w:left="0" w:firstLine="709"/>
        <w:jc w:val="both"/>
        <w:rPr>
          <w:color w:val="auto"/>
          <w:lang w:bidi="ar-SA"/>
        </w:rPr>
      </w:pPr>
      <w:r w:rsidRPr="0042645D">
        <w:rPr>
          <w:color w:val="auto"/>
          <w:lang w:bidi="ar-SA"/>
        </w:rPr>
        <w:t>Размещение хозяйственных построек, индивидуальных бань, теплиц и других вспомогательных строений должно производится вне зон видимости с территорий публичных пространств.</w:t>
      </w:r>
    </w:p>
    <w:p w:rsidR="00957CB0" w:rsidRPr="0042645D" w:rsidRDefault="00D651BD" w:rsidP="00BA70C4">
      <w:pPr>
        <w:pStyle w:val="ac"/>
        <w:numPr>
          <w:ilvl w:val="1"/>
          <w:numId w:val="50"/>
        </w:numPr>
        <w:tabs>
          <w:tab w:val="clear" w:pos="3398"/>
          <w:tab w:val="left" w:pos="993"/>
          <w:tab w:val="num" w:pos="1211"/>
          <w:tab w:val="num" w:pos="2552"/>
        </w:tabs>
        <w:suppressAutoHyphens/>
        <w:snapToGrid w:val="0"/>
        <w:ind w:left="0" w:firstLine="709"/>
        <w:jc w:val="both"/>
        <w:rPr>
          <w:color w:val="auto"/>
          <w:lang w:bidi="ar-SA"/>
        </w:rPr>
      </w:pPr>
      <w:r w:rsidRPr="0042645D">
        <w:rPr>
          <w:color w:val="auto"/>
          <w:lang w:bidi="ar-SA"/>
        </w:rPr>
        <w:t xml:space="preserve">Содержание скота и птицы допускается в районах </w:t>
      </w:r>
      <w:r w:rsidR="007C6F04" w:rsidRPr="0042645D">
        <w:rPr>
          <w:color w:val="auto"/>
          <w:lang w:bidi="ar-SA"/>
        </w:rPr>
        <w:t>индивидуальной (</w:t>
      </w:r>
      <w:r w:rsidRPr="0042645D">
        <w:rPr>
          <w:color w:val="auto"/>
          <w:lang w:bidi="ar-SA"/>
        </w:rPr>
        <w:t>усадебной</w:t>
      </w:r>
      <w:r w:rsidR="007C6F04" w:rsidRPr="0042645D">
        <w:rPr>
          <w:color w:val="auto"/>
          <w:lang w:bidi="ar-SA"/>
        </w:rPr>
        <w:t>)</w:t>
      </w:r>
      <w:r w:rsidR="008479DA" w:rsidRPr="0042645D">
        <w:rPr>
          <w:color w:val="auto"/>
          <w:lang w:bidi="ar-SA"/>
        </w:rPr>
        <w:t xml:space="preserve"> застройки в соответствии с </w:t>
      </w:r>
      <w:r w:rsidR="002006CB" w:rsidRPr="0042645D">
        <w:rPr>
          <w:color w:val="auto"/>
          <w:lang w:bidi="ar-SA"/>
        </w:rPr>
        <w:t>нормативно-правовыми</w:t>
      </w:r>
      <w:r w:rsidR="00AF5B70" w:rsidRPr="0042645D">
        <w:rPr>
          <w:color w:val="auto"/>
          <w:lang w:bidi="ar-SA"/>
        </w:rPr>
        <w:t xml:space="preserve"> документами </w:t>
      </w:r>
      <w:r w:rsidR="00041E66" w:rsidRPr="0042645D">
        <w:rPr>
          <w:color w:val="auto"/>
          <w:lang w:bidi="ar-SA"/>
        </w:rPr>
        <w:t>Ромодановского</w:t>
      </w:r>
      <w:r w:rsidR="00133567" w:rsidRPr="0042645D">
        <w:rPr>
          <w:color w:val="auto"/>
          <w:lang w:bidi="ar-SA"/>
        </w:rPr>
        <w:t xml:space="preserve"> сельского поселения</w:t>
      </w:r>
      <w:r w:rsidR="00AF5B70" w:rsidRPr="0042645D">
        <w:rPr>
          <w:color w:val="auto"/>
          <w:lang w:eastAsia="ar-SA" w:bidi="ar-SA"/>
        </w:rPr>
        <w:t>.</w:t>
      </w:r>
    </w:p>
    <w:p w:rsidR="00957CB0" w:rsidRPr="0042645D" w:rsidRDefault="00D651BD" w:rsidP="00BA70C4">
      <w:pPr>
        <w:pStyle w:val="ac"/>
        <w:numPr>
          <w:ilvl w:val="1"/>
          <w:numId w:val="50"/>
        </w:numPr>
        <w:tabs>
          <w:tab w:val="clear" w:pos="3398"/>
          <w:tab w:val="left" w:pos="993"/>
          <w:tab w:val="num" w:pos="1211"/>
          <w:tab w:val="num" w:pos="2552"/>
        </w:tabs>
        <w:suppressAutoHyphens/>
        <w:snapToGrid w:val="0"/>
        <w:ind w:left="0" w:firstLine="709"/>
        <w:jc w:val="both"/>
        <w:rPr>
          <w:color w:val="auto"/>
          <w:lang w:bidi="ar-SA"/>
        </w:rPr>
      </w:pPr>
      <w:r w:rsidRPr="0042645D">
        <w:rPr>
          <w:color w:val="auto"/>
          <w:lang w:bidi="ar-SA"/>
        </w:rPr>
        <w:t>Размещение объектов и помещений общественного назначения, предназначенных для обслуживания населения, должно осуществляться на земельных участках, примыкающих к улицам населенного пункта.</w:t>
      </w:r>
    </w:p>
    <w:p w:rsidR="00957CB0" w:rsidRPr="0042645D" w:rsidRDefault="00D651BD" w:rsidP="00BA70C4">
      <w:pPr>
        <w:pStyle w:val="ac"/>
        <w:numPr>
          <w:ilvl w:val="1"/>
          <w:numId w:val="50"/>
        </w:numPr>
        <w:tabs>
          <w:tab w:val="clear" w:pos="3398"/>
          <w:tab w:val="left" w:pos="993"/>
          <w:tab w:val="num" w:pos="1211"/>
          <w:tab w:val="num" w:pos="2552"/>
        </w:tabs>
        <w:suppressAutoHyphens/>
        <w:snapToGrid w:val="0"/>
        <w:ind w:left="0" w:firstLine="709"/>
        <w:jc w:val="both"/>
        <w:rPr>
          <w:color w:val="auto"/>
          <w:lang w:bidi="ar-SA"/>
        </w:rPr>
      </w:pPr>
      <w:r w:rsidRPr="0042645D">
        <w:rPr>
          <w:color w:val="auto"/>
          <w:lang w:bidi="ar-SA"/>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402316" w:rsidRPr="0042645D" w:rsidRDefault="00402316" w:rsidP="00BA70C4">
      <w:pPr>
        <w:pStyle w:val="ac"/>
        <w:numPr>
          <w:ilvl w:val="1"/>
          <w:numId w:val="50"/>
        </w:numPr>
        <w:tabs>
          <w:tab w:val="clear" w:pos="3398"/>
          <w:tab w:val="left" w:pos="993"/>
          <w:tab w:val="num" w:pos="1211"/>
          <w:tab w:val="num" w:pos="2552"/>
        </w:tabs>
        <w:suppressAutoHyphens/>
        <w:snapToGrid w:val="0"/>
        <w:ind w:left="0" w:firstLine="709"/>
        <w:jc w:val="both"/>
        <w:rPr>
          <w:color w:val="auto"/>
          <w:lang w:bidi="ar-SA"/>
        </w:rPr>
      </w:pPr>
      <w:r w:rsidRPr="0042645D">
        <w:rPr>
          <w:rFonts w:eastAsia="Calibri"/>
          <w:color w:val="auto"/>
          <w:lang w:eastAsia="en-US" w:bidi="ar-SA"/>
        </w:rPr>
        <w:t>Ограничения использования земельных участков и объектов капитального стро</w:t>
      </w:r>
      <w:r w:rsidR="00362FA6" w:rsidRPr="0042645D">
        <w:rPr>
          <w:rFonts w:eastAsia="Calibri"/>
          <w:color w:val="auto"/>
          <w:lang w:eastAsia="en-US" w:bidi="ar-SA"/>
        </w:rPr>
        <w:t>ительства, находящихся в зоне Ж</w:t>
      </w:r>
      <w:r w:rsidRPr="0042645D">
        <w:rPr>
          <w:rFonts w:eastAsia="Calibri"/>
          <w:color w:val="auto"/>
          <w:lang w:eastAsia="en-US" w:bidi="ar-SA"/>
        </w:rPr>
        <w:t xml:space="preserve">1 и расположенных в границах зон с особыми условиями использования территории, устанавливаются в соответствии </w:t>
      </w:r>
      <w:r w:rsidR="00CB156A" w:rsidRPr="0042645D">
        <w:rPr>
          <w:rFonts w:eastAsia="Calibri"/>
          <w:color w:val="auto"/>
          <w:lang w:eastAsia="en-US" w:bidi="ar-SA"/>
        </w:rPr>
        <w:t xml:space="preserve">со статьями </w:t>
      </w:r>
      <w:r w:rsidR="00F5341D" w:rsidRPr="0042645D">
        <w:rPr>
          <w:rFonts w:eastAsia="Calibri"/>
          <w:color w:val="auto"/>
          <w:lang w:eastAsia="en-US" w:bidi="ar-SA"/>
        </w:rPr>
        <w:t>47-54</w:t>
      </w:r>
      <w:r w:rsidRPr="0042645D">
        <w:rPr>
          <w:rFonts w:eastAsia="Calibri"/>
          <w:color w:val="auto"/>
          <w:lang w:eastAsia="en-US" w:bidi="ar-SA"/>
        </w:rPr>
        <w:t xml:space="preserve"> настоящих Правил.</w:t>
      </w:r>
    </w:p>
    <w:p w:rsidR="00F918F6" w:rsidRPr="0042645D" w:rsidRDefault="00F918F6" w:rsidP="00F918F6">
      <w:pPr>
        <w:widowControl/>
        <w:tabs>
          <w:tab w:val="left" w:pos="993"/>
          <w:tab w:val="left" w:pos="1134"/>
        </w:tabs>
        <w:overflowPunct w:val="0"/>
        <w:adjustRightInd w:val="0"/>
        <w:jc w:val="both"/>
        <w:rPr>
          <w:color w:val="auto"/>
          <w:lang w:eastAsia="ar-SA" w:bidi="ar-SA"/>
        </w:rPr>
      </w:pPr>
    </w:p>
    <w:p w:rsidR="00957CB0" w:rsidRPr="0042645D" w:rsidRDefault="00957CB0" w:rsidP="00957CB0">
      <w:pPr>
        <w:ind w:firstLine="709"/>
        <w:jc w:val="center"/>
        <w:rPr>
          <w:rFonts w:eastAsia="Calibri"/>
          <w:b/>
          <w:bCs/>
          <w:color w:val="auto"/>
          <w:lang w:eastAsia="en-US" w:bidi="ar-SA"/>
        </w:rPr>
      </w:pPr>
      <w:r w:rsidRPr="0042645D">
        <w:rPr>
          <w:rFonts w:eastAsia="Calibri"/>
          <w:b/>
          <w:bCs/>
          <w:color w:val="auto"/>
          <w:lang w:eastAsia="en-US" w:bidi="ar-SA"/>
        </w:rPr>
        <w:t>Зона застройк</w:t>
      </w:r>
      <w:r w:rsidR="00362FA6" w:rsidRPr="0042645D">
        <w:rPr>
          <w:rFonts w:eastAsia="Calibri"/>
          <w:b/>
          <w:bCs/>
          <w:color w:val="auto"/>
          <w:lang w:eastAsia="en-US" w:bidi="ar-SA"/>
        </w:rPr>
        <w:t>и малоэтажными жилыми домами (Ж</w:t>
      </w:r>
      <w:r w:rsidRPr="0042645D">
        <w:rPr>
          <w:rFonts w:eastAsia="Calibri"/>
          <w:b/>
          <w:bCs/>
          <w:color w:val="auto"/>
          <w:lang w:eastAsia="en-US" w:bidi="ar-SA"/>
        </w:rPr>
        <w:t>2)</w:t>
      </w:r>
    </w:p>
    <w:p w:rsidR="00957CB0" w:rsidRPr="0042645D" w:rsidRDefault="00957CB0" w:rsidP="00957CB0">
      <w:pPr>
        <w:ind w:firstLine="709"/>
        <w:jc w:val="both"/>
        <w:rPr>
          <w:bCs/>
          <w:color w:val="auto"/>
          <w:lang w:bidi="ar-SA"/>
        </w:rPr>
      </w:pPr>
    </w:p>
    <w:p w:rsidR="00957CB0" w:rsidRPr="0042645D" w:rsidRDefault="00957CB0" w:rsidP="00957CB0">
      <w:pPr>
        <w:tabs>
          <w:tab w:val="left" w:pos="7200"/>
        </w:tabs>
        <w:ind w:firstLine="709"/>
        <w:jc w:val="both"/>
        <w:rPr>
          <w:color w:val="auto"/>
        </w:rPr>
      </w:pPr>
      <w:r w:rsidRPr="0042645D">
        <w:rPr>
          <w:color w:val="auto"/>
        </w:rPr>
        <w:t xml:space="preserve">Зона предназначена для </w:t>
      </w:r>
    </w:p>
    <w:p w:rsidR="00957CB0" w:rsidRPr="0042645D" w:rsidRDefault="00957CB0" w:rsidP="00957CB0">
      <w:pPr>
        <w:tabs>
          <w:tab w:val="left" w:pos="7200"/>
        </w:tabs>
        <w:ind w:firstLine="709"/>
        <w:jc w:val="both"/>
        <w:rPr>
          <w:color w:val="auto"/>
        </w:rPr>
      </w:pPr>
      <w:r w:rsidRPr="0042645D">
        <w:rPr>
          <w:rFonts w:eastAsiaTheme="minorEastAsia"/>
          <w:color w:val="auto"/>
          <w:lang w:bidi="ar-SA"/>
        </w:rPr>
        <w:t>- размещения малоэтажного многоквартирного жилого дома (дом, пригодный для постоянного проживания, высотой до 4 этажей, включая мансардный);</w:t>
      </w:r>
    </w:p>
    <w:p w:rsidR="00957CB0" w:rsidRPr="0042645D" w:rsidRDefault="00957CB0" w:rsidP="00957CB0">
      <w:pPr>
        <w:tabs>
          <w:tab w:val="left" w:pos="7200"/>
        </w:tabs>
        <w:ind w:firstLine="709"/>
        <w:jc w:val="both"/>
        <w:rPr>
          <w:color w:val="auto"/>
        </w:rPr>
      </w:pPr>
      <w:r w:rsidRPr="0042645D">
        <w:rPr>
          <w:color w:val="auto"/>
        </w:rPr>
        <w:t xml:space="preserve">- </w:t>
      </w:r>
      <w:r w:rsidRPr="0042645D">
        <w:rPr>
          <w:rFonts w:eastAsiaTheme="minorEastAsia"/>
          <w:color w:val="auto"/>
          <w:lang w:bidi="ar-SA"/>
        </w:rPr>
        <w:t>разведения декоративных и плодовых деревьев, овощных и ягодных культур;</w:t>
      </w:r>
    </w:p>
    <w:p w:rsidR="00957CB0" w:rsidRPr="0042645D" w:rsidRDefault="00957CB0" w:rsidP="00957CB0">
      <w:pPr>
        <w:tabs>
          <w:tab w:val="left" w:pos="7200"/>
        </w:tabs>
        <w:ind w:firstLine="709"/>
        <w:jc w:val="both"/>
        <w:rPr>
          <w:color w:val="auto"/>
        </w:rPr>
      </w:pPr>
      <w:r w:rsidRPr="0042645D">
        <w:rPr>
          <w:color w:val="auto"/>
        </w:rPr>
        <w:t xml:space="preserve">- </w:t>
      </w:r>
      <w:r w:rsidRPr="0042645D">
        <w:rPr>
          <w:rFonts w:eastAsiaTheme="minorEastAsia"/>
          <w:color w:val="auto"/>
          <w:lang w:bidi="ar-SA"/>
        </w:rPr>
        <w:t>размещения индивидуальных гаражей и иных вспомогательных сооружений;</w:t>
      </w:r>
    </w:p>
    <w:p w:rsidR="00957CB0" w:rsidRPr="0042645D" w:rsidRDefault="00957CB0" w:rsidP="00957CB0">
      <w:pPr>
        <w:tabs>
          <w:tab w:val="left" w:pos="7200"/>
        </w:tabs>
        <w:ind w:firstLine="709"/>
        <w:jc w:val="both"/>
        <w:rPr>
          <w:color w:val="auto"/>
        </w:rPr>
      </w:pPr>
      <w:r w:rsidRPr="0042645D">
        <w:rPr>
          <w:color w:val="auto"/>
        </w:rPr>
        <w:t xml:space="preserve">- </w:t>
      </w:r>
      <w:r w:rsidRPr="0042645D">
        <w:rPr>
          <w:rFonts w:eastAsiaTheme="minorEastAsia"/>
          <w:color w:val="auto"/>
          <w:lang w:bidi="ar-SA"/>
        </w:rPr>
        <w:t>обустройства спортивных и детских площадок, площадок отдыха;</w:t>
      </w:r>
    </w:p>
    <w:p w:rsidR="00957CB0" w:rsidRPr="0042645D" w:rsidRDefault="00957CB0" w:rsidP="00957CB0">
      <w:pPr>
        <w:tabs>
          <w:tab w:val="left" w:pos="7200"/>
        </w:tabs>
        <w:ind w:firstLine="709"/>
        <w:jc w:val="both"/>
        <w:rPr>
          <w:color w:val="auto"/>
        </w:rPr>
      </w:pPr>
      <w:r w:rsidRPr="0042645D">
        <w:rPr>
          <w:color w:val="auto"/>
        </w:rPr>
        <w:t xml:space="preserve">- </w:t>
      </w:r>
      <w:r w:rsidRPr="0042645D">
        <w:rPr>
          <w:rFonts w:eastAsiaTheme="minorEastAsia"/>
          <w:color w:val="auto"/>
          <w:lang w:bidi="ar-SA"/>
        </w:rPr>
        <w:t xml:space="preserve">размещения объектов обслуживания жилой застройки во встроенных, пристроенных и встроенно-пристроенных помещениях малоэтажного многоквартирного дома, если общая </w:t>
      </w:r>
      <w:r w:rsidRPr="0042645D">
        <w:rPr>
          <w:rFonts w:eastAsiaTheme="minorEastAsia"/>
          <w:color w:val="auto"/>
          <w:lang w:bidi="ar-SA"/>
        </w:rPr>
        <w:lastRenderedPageBreak/>
        <w:t>площадь таких помещений в малоэтажном многоквартирном доме не составляет более 15% общей площади помещений дома.</w:t>
      </w:r>
    </w:p>
    <w:p w:rsidR="00957CB0" w:rsidRPr="0042645D" w:rsidRDefault="00957CB0" w:rsidP="00F918F6">
      <w:pPr>
        <w:widowControl/>
        <w:tabs>
          <w:tab w:val="left" w:pos="993"/>
          <w:tab w:val="left" w:pos="1134"/>
        </w:tabs>
        <w:overflowPunct w:val="0"/>
        <w:adjustRightInd w:val="0"/>
        <w:jc w:val="both"/>
        <w:rPr>
          <w:color w:val="auto"/>
          <w:lang w:eastAsia="ar-SA" w:bidi="ar-SA"/>
        </w:rPr>
      </w:pPr>
    </w:p>
    <w:p w:rsidR="00957CB0" w:rsidRPr="0042645D" w:rsidRDefault="00957CB0" w:rsidP="00BA70C4">
      <w:pPr>
        <w:widowControl/>
        <w:numPr>
          <w:ilvl w:val="0"/>
          <w:numId w:val="53"/>
        </w:numPr>
        <w:tabs>
          <w:tab w:val="num" w:pos="709"/>
          <w:tab w:val="left" w:pos="993"/>
        </w:tabs>
        <w:ind w:left="0" w:firstLine="709"/>
        <w:jc w:val="both"/>
        <w:rPr>
          <w:iCs/>
          <w:color w:val="auto"/>
        </w:rPr>
      </w:pPr>
      <w:r w:rsidRPr="0042645D">
        <w:rPr>
          <w:iCs/>
          <w:color w:val="auto"/>
        </w:rPr>
        <w:t>Виды разрешенного использования земельных участков и объектов капитального строительства:</w:t>
      </w:r>
    </w:p>
    <w:p w:rsidR="00957CB0" w:rsidRPr="0042645D" w:rsidRDefault="00957CB0" w:rsidP="00957CB0">
      <w:pPr>
        <w:widowControl/>
        <w:tabs>
          <w:tab w:val="left" w:pos="993"/>
        </w:tabs>
        <w:ind w:left="709"/>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805"/>
        <w:gridCol w:w="2718"/>
        <w:gridCol w:w="5224"/>
      </w:tblGrid>
      <w:tr w:rsidR="0042645D" w:rsidRPr="0042645D" w:rsidTr="00957CB0">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957CB0" w:rsidRPr="0042645D" w:rsidRDefault="00957CB0" w:rsidP="00957CB0">
            <w:pPr>
              <w:suppressAutoHyphens/>
              <w:autoSpaceDE w:val="0"/>
              <w:autoSpaceDN w:val="0"/>
              <w:adjustRightInd w:val="0"/>
              <w:jc w:val="center"/>
              <w:rPr>
                <w:b/>
                <w:iCs/>
                <w:color w:val="auto"/>
              </w:rPr>
            </w:pPr>
            <w:r w:rsidRPr="0042645D">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957CB0" w:rsidRPr="0042645D" w:rsidRDefault="00957CB0" w:rsidP="00957CB0">
            <w:pPr>
              <w:tabs>
                <w:tab w:val="left" w:pos="0"/>
              </w:tabs>
              <w:suppressAutoHyphens/>
              <w:ind w:hanging="108"/>
              <w:jc w:val="center"/>
              <w:rPr>
                <w:b/>
                <w:iCs/>
                <w:color w:val="auto"/>
              </w:rPr>
            </w:pPr>
            <w:r w:rsidRPr="0042645D">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42645D" w:rsidRPr="0042645D" w:rsidTr="00957CB0">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957CB0" w:rsidRPr="0042645D" w:rsidRDefault="00957CB0" w:rsidP="00957CB0">
            <w:pPr>
              <w:suppressAutoHyphens/>
              <w:autoSpaceDE w:val="0"/>
              <w:autoSpaceDN w:val="0"/>
              <w:adjustRightInd w:val="0"/>
              <w:jc w:val="center"/>
              <w:rPr>
                <w:b/>
                <w:iCs/>
                <w:color w:val="auto"/>
              </w:rPr>
            </w:pPr>
            <w:r w:rsidRPr="0042645D">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957CB0" w:rsidRPr="0042645D" w:rsidRDefault="00957CB0" w:rsidP="00957CB0">
            <w:pPr>
              <w:suppressAutoHyphens/>
              <w:autoSpaceDE w:val="0"/>
              <w:autoSpaceDN w:val="0"/>
              <w:adjustRightInd w:val="0"/>
              <w:jc w:val="center"/>
              <w:rPr>
                <w:b/>
                <w:color w:val="auto"/>
              </w:rPr>
            </w:pPr>
            <w:r w:rsidRPr="0042645D">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957CB0" w:rsidRPr="0042645D" w:rsidRDefault="00957CB0" w:rsidP="00957CB0">
            <w:pPr>
              <w:tabs>
                <w:tab w:val="left" w:pos="540"/>
                <w:tab w:val="num" w:pos="720"/>
                <w:tab w:val="left" w:pos="900"/>
                <w:tab w:val="left" w:pos="1080"/>
                <w:tab w:val="left" w:pos="1260"/>
              </w:tabs>
              <w:suppressAutoHyphens/>
              <w:ind w:firstLine="567"/>
              <w:jc w:val="both"/>
              <w:rPr>
                <w:b/>
                <w:iCs/>
                <w:color w:val="auto"/>
              </w:rPr>
            </w:pPr>
          </w:p>
        </w:tc>
      </w:tr>
      <w:tr w:rsidR="0042645D" w:rsidRPr="0042645D" w:rsidTr="00957CB0">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957CB0" w:rsidRPr="0042645D" w:rsidRDefault="00957CB0" w:rsidP="00957CB0">
            <w:pPr>
              <w:suppressAutoHyphens/>
              <w:autoSpaceDE w:val="0"/>
              <w:autoSpaceDN w:val="0"/>
              <w:adjustRightInd w:val="0"/>
              <w:jc w:val="center"/>
              <w:rPr>
                <w:color w:val="auto"/>
              </w:rPr>
            </w:pPr>
            <w:r w:rsidRPr="0042645D">
              <w:rPr>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957CB0" w:rsidRPr="0042645D" w:rsidRDefault="00957CB0" w:rsidP="00957CB0">
            <w:pPr>
              <w:suppressAutoHyphens/>
              <w:autoSpaceDE w:val="0"/>
              <w:autoSpaceDN w:val="0"/>
              <w:adjustRightInd w:val="0"/>
              <w:jc w:val="center"/>
              <w:rPr>
                <w:b/>
                <w:color w:val="auto"/>
              </w:rPr>
            </w:pPr>
            <w:r w:rsidRPr="0042645D">
              <w:rPr>
                <w:b/>
                <w:color w:val="auto"/>
              </w:rPr>
              <w:t>2</w:t>
            </w:r>
          </w:p>
        </w:tc>
        <w:tc>
          <w:tcPr>
            <w:tcW w:w="0" w:type="auto"/>
            <w:tcBorders>
              <w:left w:val="double" w:sz="4" w:space="0" w:color="auto"/>
              <w:bottom w:val="double" w:sz="4" w:space="0" w:color="auto"/>
              <w:right w:val="double" w:sz="4" w:space="0" w:color="auto"/>
            </w:tcBorders>
            <w:shd w:val="clear" w:color="auto" w:fill="FFFFFF"/>
          </w:tcPr>
          <w:p w:rsidR="00957CB0" w:rsidRPr="0042645D" w:rsidRDefault="00957CB0" w:rsidP="00957CB0">
            <w:pPr>
              <w:tabs>
                <w:tab w:val="left" w:pos="540"/>
                <w:tab w:val="num" w:pos="720"/>
                <w:tab w:val="left" w:pos="900"/>
                <w:tab w:val="left" w:pos="1080"/>
                <w:tab w:val="left" w:pos="1260"/>
              </w:tabs>
              <w:suppressAutoHyphens/>
              <w:ind w:firstLine="59"/>
              <w:jc w:val="center"/>
              <w:rPr>
                <w:b/>
                <w:iCs/>
                <w:color w:val="auto"/>
              </w:rPr>
            </w:pPr>
            <w:r w:rsidRPr="0042645D">
              <w:rPr>
                <w:b/>
                <w:iCs/>
                <w:color w:val="auto"/>
              </w:rPr>
              <w:t>3</w:t>
            </w:r>
          </w:p>
        </w:tc>
      </w:tr>
      <w:tr w:rsidR="0042645D" w:rsidRPr="0042645D" w:rsidTr="00957CB0">
        <w:trPr>
          <w:trHeight w:val="20"/>
        </w:trPr>
        <w:tc>
          <w:tcPr>
            <w:tcW w:w="0" w:type="auto"/>
            <w:gridSpan w:val="3"/>
            <w:shd w:val="clear" w:color="auto" w:fill="FFFFFF"/>
            <w:vAlign w:val="center"/>
          </w:tcPr>
          <w:p w:rsidR="00957CB0" w:rsidRPr="0042645D" w:rsidRDefault="00957CB0" w:rsidP="00957CB0">
            <w:pPr>
              <w:tabs>
                <w:tab w:val="left" w:pos="540"/>
                <w:tab w:val="num" w:pos="720"/>
                <w:tab w:val="left" w:pos="900"/>
                <w:tab w:val="left" w:pos="1080"/>
                <w:tab w:val="left" w:pos="1260"/>
              </w:tabs>
              <w:suppressAutoHyphens/>
              <w:jc w:val="center"/>
              <w:rPr>
                <w:b/>
                <w:iCs/>
                <w:color w:val="auto"/>
              </w:rPr>
            </w:pPr>
            <w:r w:rsidRPr="0042645D">
              <w:rPr>
                <w:b/>
                <w:iCs/>
                <w:color w:val="auto"/>
              </w:rPr>
              <w:t>Основные виды разрешенного использования</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2.1.1</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Малоэтажная многоквартирная жилая застройка</w:t>
            </w:r>
          </w:p>
        </w:tc>
        <w:tc>
          <w:tcPr>
            <w:tcW w:w="0" w:type="auto"/>
            <w:shd w:val="clear" w:color="auto" w:fill="FFFFFF"/>
          </w:tcPr>
          <w:p w:rsidR="00957CB0" w:rsidRPr="0042645D" w:rsidRDefault="00957CB0" w:rsidP="00957CB0">
            <w:pPr>
              <w:suppressAutoHyphens/>
              <w:autoSpaceDE w:val="0"/>
              <w:autoSpaceDN w:val="0"/>
              <w:adjustRightInd w:val="0"/>
              <w:jc w:val="both"/>
              <w:rPr>
                <w:iCs/>
                <w:color w:val="auto"/>
              </w:rPr>
            </w:pPr>
            <w:r w:rsidRPr="0042645D">
              <w:rPr>
                <w:bCs/>
                <w:color w:val="auto"/>
              </w:rPr>
              <w:t>Размещение малоэтажного многоквартирного жилого дома, (дом, пригодный для постоянного проживания, высотой до 4 этажей, включая мансардный); 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2.7</w:t>
            </w:r>
          </w:p>
        </w:tc>
        <w:tc>
          <w:tcPr>
            <w:tcW w:w="0" w:type="auto"/>
            <w:shd w:val="clear" w:color="auto" w:fill="FFFFFF"/>
          </w:tcPr>
          <w:p w:rsidR="00957CB0" w:rsidRPr="0042645D" w:rsidRDefault="00957CB0" w:rsidP="00957CB0">
            <w:pPr>
              <w:autoSpaceDE w:val="0"/>
              <w:autoSpaceDN w:val="0"/>
              <w:adjustRightInd w:val="0"/>
              <w:jc w:val="center"/>
              <w:rPr>
                <w:b/>
                <w:color w:val="auto"/>
                <w:lang w:bidi="ar-SA"/>
              </w:rPr>
            </w:pPr>
            <w:r w:rsidRPr="0042645D">
              <w:rPr>
                <w:b/>
                <w:color w:val="auto"/>
                <w:lang w:bidi="ar-SA"/>
              </w:rPr>
              <w:t>Обслуживание жилой застройки</w:t>
            </w:r>
          </w:p>
        </w:tc>
        <w:tc>
          <w:tcPr>
            <w:tcW w:w="0" w:type="auto"/>
            <w:shd w:val="clear" w:color="auto" w:fill="FFFFFF"/>
          </w:tcPr>
          <w:p w:rsidR="00957CB0" w:rsidRPr="0042645D" w:rsidRDefault="00957CB0" w:rsidP="00957CB0">
            <w:pPr>
              <w:autoSpaceDE w:val="0"/>
              <w:autoSpaceDN w:val="0"/>
              <w:adjustRightInd w:val="0"/>
              <w:jc w:val="both"/>
              <w:rPr>
                <w:color w:val="auto"/>
                <w:lang w:bidi="ar-SA"/>
              </w:rPr>
            </w:pPr>
            <w:r w:rsidRPr="0042645D">
              <w:rPr>
                <w:color w:val="auto"/>
                <w:lang w:bidi="ar-SA"/>
              </w:rPr>
              <w:t xml:space="preserve">Размещение объектов капитального строительства, размещение которых предусмотрено видами разрешенного использования с </w:t>
            </w:r>
            <w:hyperlink w:anchor="Par180" w:tooltip="Коммунальное обслуживание" w:history="1">
              <w:r w:rsidRPr="0042645D">
                <w:rPr>
                  <w:color w:val="auto"/>
                  <w:lang w:bidi="ar-SA"/>
                </w:rPr>
                <w:t>кодами 3.1</w:t>
              </w:r>
            </w:hyperlink>
            <w:r w:rsidRPr="0042645D">
              <w:rPr>
                <w:color w:val="auto"/>
                <w:lang w:bidi="ar-SA"/>
              </w:rPr>
              <w:t xml:space="preserve">, </w:t>
            </w:r>
            <w:hyperlink w:anchor="Par184" w:tooltip="Социальное обслуживание" w:history="1">
              <w:r w:rsidRPr="0042645D">
                <w:rPr>
                  <w:color w:val="auto"/>
                  <w:lang w:bidi="ar-SA"/>
                </w:rPr>
                <w:t>3.2</w:t>
              </w:r>
            </w:hyperlink>
            <w:r w:rsidRPr="0042645D">
              <w:rPr>
                <w:color w:val="auto"/>
                <w:lang w:bidi="ar-SA"/>
              </w:rPr>
              <w:t xml:space="preserve">, </w:t>
            </w:r>
            <w:hyperlink w:anchor="Par189" w:tooltip="Бытовое обслуживание" w:history="1">
              <w:r w:rsidRPr="0042645D">
                <w:rPr>
                  <w:color w:val="auto"/>
                  <w:lang w:bidi="ar-SA"/>
                </w:rPr>
                <w:t>3.3</w:t>
              </w:r>
            </w:hyperlink>
            <w:r w:rsidRPr="0042645D">
              <w:rPr>
                <w:color w:val="auto"/>
                <w:lang w:bidi="ar-SA"/>
              </w:rPr>
              <w:t xml:space="preserve">, </w:t>
            </w:r>
            <w:hyperlink w:anchor="Par193" w:tooltip="Здравоохранение" w:history="1">
              <w:r w:rsidRPr="0042645D">
                <w:rPr>
                  <w:color w:val="auto"/>
                  <w:lang w:bidi="ar-SA"/>
                </w:rPr>
                <w:t>3.4</w:t>
              </w:r>
            </w:hyperlink>
            <w:r w:rsidRPr="0042645D">
              <w:rPr>
                <w:color w:val="auto"/>
                <w:lang w:bidi="ar-SA"/>
              </w:rPr>
              <w:t xml:space="preserve">, </w:t>
            </w:r>
            <w:hyperlink w:anchor="Par197" w:tooltip="Амбулаторно-поликлиническое обслуживание" w:history="1">
              <w:r w:rsidRPr="0042645D">
                <w:rPr>
                  <w:color w:val="auto"/>
                  <w:lang w:bidi="ar-SA"/>
                </w:rPr>
                <w:t>3.4.1</w:t>
              </w:r>
            </w:hyperlink>
            <w:r w:rsidRPr="0042645D">
              <w:rPr>
                <w:color w:val="auto"/>
                <w:lang w:bidi="ar-SA"/>
              </w:rPr>
              <w:t xml:space="preserve">, </w:t>
            </w:r>
            <w:hyperlink w:anchor="Par210" w:tooltip="Дошкольное, начальное и среднее общее образование" w:history="1">
              <w:r w:rsidRPr="0042645D">
                <w:rPr>
                  <w:color w:val="auto"/>
                  <w:lang w:bidi="ar-SA"/>
                </w:rPr>
                <w:t>3.5.1</w:t>
              </w:r>
            </w:hyperlink>
            <w:r w:rsidRPr="0042645D">
              <w:rPr>
                <w:color w:val="auto"/>
                <w:lang w:bidi="ar-SA"/>
              </w:rPr>
              <w:t xml:space="preserve">, </w:t>
            </w:r>
            <w:hyperlink w:anchor="Par218" w:tooltip="Культурное развитие" w:history="1">
              <w:r w:rsidRPr="0042645D">
                <w:rPr>
                  <w:color w:val="auto"/>
                  <w:lang w:bidi="ar-SA"/>
                </w:rPr>
                <w:t>3.6</w:t>
              </w:r>
            </w:hyperlink>
            <w:r w:rsidRPr="0042645D">
              <w:rPr>
                <w:color w:val="auto"/>
                <w:lang w:bidi="ar-SA"/>
              </w:rPr>
              <w:t xml:space="preserve">, </w:t>
            </w:r>
            <w:hyperlink w:anchor="Par224" w:tooltip="Религиозное использование" w:history="1">
              <w:r w:rsidRPr="0042645D">
                <w:rPr>
                  <w:color w:val="auto"/>
                  <w:lang w:bidi="ar-SA"/>
                </w:rPr>
                <w:t>3.7</w:t>
              </w:r>
            </w:hyperlink>
            <w:r w:rsidRPr="0042645D">
              <w:rPr>
                <w:color w:val="auto"/>
                <w:lang w:bidi="ar-SA"/>
              </w:rPr>
              <w:t xml:space="preserve">, </w:t>
            </w:r>
            <w:hyperlink w:anchor="Par245" w:tooltip="Амбулаторное ветеринарное обслуживание" w:history="1">
              <w:r w:rsidRPr="0042645D">
                <w:rPr>
                  <w:color w:val="auto"/>
                  <w:lang w:bidi="ar-SA"/>
                </w:rPr>
                <w:t>3.10.1</w:t>
              </w:r>
            </w:hyperlink>
            <w:r w:rsidRPr="0042645D">
              <w:rPr>
                <w:color w:val="auto"/>
                <w:lang w:bidi="ar-SA"/>
              </w:rPr>
              <w:t xml:space="preserve">, </w:t>
            </w:r>
            <w:hyperlink w:anchor="Par260" w:tooltip="Деловое управление" w:history="1">
              <w:r w:rsidRPr="0042645D">
                <w:rPr>
                  <w:color w:val="auto"/>
                  <w:lang w:bidi="ar-SA"/>
                </w:rPr>
                <w:t>4.1</w:t>
              </w:r>
            </w:hyperlink>
            <w:r w:rsidRPr="0042645D">
              <w:rPr>
                <w:color w:val="auto"/>
                <w:lang w:bidi="ar-SA"/>
              </w:rPr>
              <w:t xml:space="preserve">, </w:t>
            </w:r>
            <w:hyperlink w:anchor="Par269" w:tooltip="Рынки" w:history="1">
              <w:r w:rsidRPr="0042645D">
                <w:rPr>
                  <w:color w:val="auto"/>
                  <w:lang w:bidi="ar-SA"/>
                </w:rPr>
                <w:t>4.3</w:t>
              </w:r>
            </w:hyperlink>
            <w:r w:rsidRPr="0042645D">
              <w:rPr>
                <w:color w:val="auto"/>
                <w:lang w:bidi="ar-SA"/>
              </w:rPr>
              <w:t xml:space="preserve">, </w:t>
            </w:r>
            <w:hyperlink w:anchor="Par274" w:tooltip="Магазины" w:history="1">
              <w:r w:rsidRPr="0042645D">
                <w:rPr>
                  <w:color w:val="auto"/>
                  <w:lang w:bidi="ar-SA"/>
                </w:rPr>
                <w:t>4.4</w:t>
              </w:r>
            </w:hyperlink>
            <w:r w:rsidRPr="0042645D">
              <w:rPr>
                <w:color w:val="auto"/>
                <w:lang w:bidi="ar-SA"/>
              </w:rPr>
              <w:t xml:space="preserve">, </w:t>
            </w:r>
            <w:hyperlink w:anchor="Par280" w:tooltip="Общественное питание" w:history="1">
              <w:r w:rsidRPr="0042645D">
                <w:rPr>
                  <w:color w:val="auto"/>
                  <w:lang w:bidi="ar-SA"/>
                </w:rPr>
                <w:t>4.6</w:t>
              </w:r>
            </w:hyperlink>
            <w:r w:rsidRPr="0042645D">
              <w:rPr>
                <w:color w:val="auto"/>
                <w:lang w:bidi="ar-SA"/>
              </w:rPr>
              <w:t xml:space="preserve">, </w:t>
            </w:r>
            <w:hyperlink w:anchor="Par284" w:tooltip="Гостиничное обслуживание" w:history="1">
              <w:r w:rsidRPr="0042645D">
                <w:rPr>
                  <w:color w:val="auto"/>
                  <w:lang w:bidi="ar-SA"/>
                </w:rPr>
                <w:t>4.7</w:t>
              </w:r>
            </w:hyperlink>
            <w:r w:rsidRPr="0042645D">
              <w:rPr>
                <w:color w:val="auto"/>
                <w:lang w:bidi="ar-SA"/>
              </w:rPr>
              <w:t xml:space="preserve">, </w:t>
            </w:r>
            <w:hyperlink w:anchor="Par292" w:tooltip="Обслуживание автотранспорта" w:history="1">
              <w:r w:rsidRPr="0042645D">
                <w:rPr>
                  <w:color w:val="auto"/>
                  <w:lang w:bidi="ar-SA"/>
                </w:rPr>
                <w:t>4.9</w:t>
              </w:r>
            </w:hyperlink>
            <w:r w:rsidRPr="0042645D">
              <w:rPr>
                <w:color w:val="auto"/>
                <w:lang w:bidi="ar-SA"/>
              </w:rPr>
              <w:t>,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3.1</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Коммунальное обслуживание</w:t>
            </w:r>
          </w:p>
        </w:tc>
        <w:tc>
          <w:tcPr>
            <w:tcW w:w="0" w:type="auto"/>
            <w:shd w:val="clear" w:color="auto" w:fill="FFFFFF"/>
          </w:tcPr>
          <w:p w:rsidR="00957CB0" w:rsidRPr="0042645D" w:rsidRDefault="00957CB0" w:rsidP="00957CB0">
            <w:pPr>
              <w:suppressAutoHyphens/>
              <w:autoSpaceDE w:val="0"/>
              <w:autoSpaceDN w:val="0"/>
              <w:adjustRightInd w:val="0"/>
              <w:jc w:val="both"/>
              <w:rPr>
                <w:iCs/>
                <w:color w:val="auto"/>
              </w:rPr>
            </w:pPr>
            <w:r w:rsidRPr="0042645D">
              <w:rPr>
                <w:bCs/>
                <w:color w:val="auto"/>
                <w:shd w:val="clear" w:color="auto" w:fill="FFFFFF"/>
              </w:rPr>
              <w:t xml:space="preserve">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w:t>
            </w:r>
            <w:r w:rsidRPr="0042645D">
              <w:rPr>
                <w:bCs/>
                <w:color w:val="auto"/>
                <w:shd w:val="clear" w:color="auto" w:fill="FFFFFF"/>
              </w:rPr>
              <w:lastRenderedPageBreak/>
              <w:t>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lastRenderedPageBreak/>
              <w:t>3.2</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Социальное обслуживание</w:t>
            </w:r>
          </w:p>
        </w:tc>
        <w:tc>
          <w:tcPr>
            <w:tcW w:w="0" w:type="auto"/>
            <w:shd w:val="clear" w:color="auto" w:fill="FFFFFF"/>
          </w:tcPr>
          <w:p w:rsidR="00957CB0" w:rsidRPr="0042645D" w:rsidRDefault="00957CB0" w:rsidP="00957CB0">
            <w:pPr>
              <w:suppressAutoHyphens/>
              <w:jc w:val="both"/>
              <w:rPr>
                <w:bCs/>
                <w:color w:val="auto"/>
              </w:rPr>
            </w:pPr>
            <w:r w:rsidRPr="0042645D">
              <w:rPr>
                <w:bCs/>
                <w:color w:val="auto"/>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957CB0" w:rsidRPr="0042645D" w:rsidRDefault="00957CB0" w:rsidP="00957CB0">
            <w:pPr>
              <w:suppressAutoHyphens/>
              <w:autoSpaceDE w:val="0"/>
              <w:autoSpaceDN w:val="0"/>
              <w:adjustRightInd w:val="0"/>
              <w:jc w:val="both"/>
              <w:rPr>
                <w:iCs/>
                <w:color w:val="auto"/>
              </w:rPr>
            </w:pPr>
            <w:r w:rsidRPr="0042645D">
              <w:rPr>
                <w:bCs/>
                <w:color w:val="auto"/>
              </w:rPr>
              <w:t>размещение объектов капитального строительства для размещения отделений почты и телеграфа; 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r w:rsidRPr="0042645D">
              <w:rPr>
                <w:iCs/>
                <w:color w:val="auto"/>
              </w:rPr>
              <w:t xml:space="preserve"> </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3.3</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Бытовое обслуживание</w:t>
            </w:r>
          </w:p>
        </w:tc>
        <w:tc>
          <w:tcPr>
            <w:tcW w:w="0" w:type="auto"/>
            <w:shd w:val="clear" w:color="auto" w:fill="FFFFFF"/>
          </w:tcPr>
          <w:p w:rsidR="00957CB0" w:rsidRPr="0042645D" w:rsidRDefault="00957CB0" w:rsidP="00957CB0">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3.4.1</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Амбулаторно-поликлиническое обслуживание</w:t>
            </w:r>
          </w:p>
        </w:tc>
        <w:tc>
          <w:tcPr>
            <w:tcW w:w="0" w:type="auto"/>
            <w:shd w:val="clear" w:color="auto" w:fill="FFFFFF"/>
          </w:tcPr>
          <w:p w:rsidR="00957CB0" w:rsidRPr="0042645D" w:rsidRDefault="00957CB0" w:rsidP="00957CB0">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r w:rsidRPr="0042645D">
              <w:rPr>
                <w:iCs/>
                <w:color w:val="auto"/>
              </w:rPr>
              <w:t xml:space="preserve"> </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3.5.1</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 xml:space="preserve">Дошкольное, </w:t>
            </w:r>
            <w:r w:rsidRPr="0042645D">
              <w:rPr>
                <w:b/>
                <w:color w:val="auto"/>
              </w:rPr>
              <w:lastRenderedPageBreak/>
              <w:t>начальное и среднее общее образование</w:t>
            </w:r>
          </w:p>
        </w:tc>
        <w:tc>
          <w:tcPr>
            <w:tcW w:w="0" w:type="auto"/>
            <w:shd w:val="clear" w:color="auto" w:fill="FFFFFF"/>
          </w:tcPr>
          <w:p w:rsidR="00957CB0" w:rsidRPr="0042645D" w:rsidRDefault="00957CB0" w:rsidP="00957CB0">
            <w:pPr>
              <w:suppressAutoHyphens/>
              <w:autoSpaceDE w:val="0"/>
              <w:autoSpaceDN w:val="0"/>
              <w:adjustRightInd w:val="0"/>
              <w:jc w:val="both"/>
              <w:rPr>
                <w:iCs/>
                <w:color w:val="auto"/>
              </w:rPr>
            </w:pPr>
            <w:r w:rsidRPr="0042645D">
              <w:rPr>
                <w:bCs/>
                <w:color w:val="auto"/>
                <w:shd w:val="clear" w:color="auto" w:fill="FFFFFF"/>
              </w:rPr>
              <w:lastRenderedPageBreak/>
              <w:t xml:space="preserve">Размещение объектов капитального </w:t>
            </w:r>
            <w:r w:rsidRPr="0042645D">
              <w:rPr>
                <w:bCs/>
                <w:color w:val="auto"/>
                <w:shd w:val="clear" w:color="auto" w:fill="FFFFFF"/>
              </w:rPr>
              <w:lastRenderedPageBreak/>
              <w:t>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lastRenderedPageBreak/>
              <w:t>4.4</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Магазины</w:t>
            </w:r>
          </w:p>
        </w:tc>
        <w:tc>
          <w:tcPr>
            <w:tcW w:w="0" w:type="auto"/>
            <w:shd w:val="clear" w:color="auto" w:fill="FFFFFF"/>
          </w:tcPr>
          <w:p w:rsidR="00957CB0" w:rsidRPr="0042645D" w:rsidRDefault="00957CB0" w:rsidP="00957CB0">
            <w:pPr>
              <w:suppressAutoHyphens/>
              <w:autoSpaceDE w:val="0"/>
              <w:autoSpaceDN w:val="0"/>
              <w:adjustRightInd w:val="0"/>
              <w:jc w:val="both"/>
              <w:rPr>
                <w:bCs/>
                <w:color w:val="auto"/>
                <w:shd w:val="clear" w:color="auto" w:fill="FFFFFF"/>
              </w:rPr>
            </w:pPr>
            <w:r w:rsidRPr="0042645D">
              <w:rPr>
                <w:bCs/>
                <w:color w:val="auto"/>
                <w:shd w:val="clear" w:color="auto" w:fill="FFFFFF"/>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42645D">
                <w:rPr>
                  <w:bCs/>
                  <w:color w:val="auto"/>
                  <w:shd w:val="clear" w:color="auto" w:fill="FFFFFF"/>
                </w:rPr>
                <w:t>5000 кв. м</w:t>
              </w:r>
            </w:smartTag>
            <w:r w:rsidRPr="0042645D">
              <w:rPr>
                <w:bCs/>
                <w:color w:val="auto"/>
                <w:shd w:val="clear" w:color="auto" w:fill="FFFFFF"/>
              </w:rPr>
              <w:t>.</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4.5</w:t>
            </w:r>
          </w:p>
        </w:tc>
        <w:tc>
          <w:tcPr>
            <w:tcW w:w="0" w:type="auto"/>
            <w:shd w:val="clear" w:color="auto" w:fill="FFFFFF"/>
          </w:tcPr>
          <w:p w:rsidR="00957CB0" w:rsidRPr="0042645D" w:rsidRDefault="00957CB0" w:rsidP="00957CB0">
            <w:pPr>
              <w:suppressAutoHyphens/>
              <w:ind w:left="-108" w:right="21"/>
              <w:jc w:val="center"/>
              <w:rPr>
                <w:b/>
                <w:color w:val="auto"/>
              </w:rPr>
            </w:pPr>
            <w:r w:rsidRPr="0042645D">
              <w:rPr>
                <w:b/>
                <w:color w:val="auto"/>
              </w:rPr>
              <w:t>Банковская и страховая деятельность</w:t>
            </w:r>
          </w:p>
        </w:tc>
        <w:tc>
          <w:tcPr>
            <w:tcW w:w="0" w:type="auto"/>
            <w:shd w:val="clear" w:color="auto" w:fill="FFFFFF"/>
          </w:tcPr>
          <w:p w:rsidR="00957CB0" w:rsidRPr="0042645D" w:rsidRDefault="00957CB0" w:rsidP="00957CB0">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предназначенных для размещения организаций, оказывающих банковские и страховые</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4.6</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Общественное питание</w:t>
            </w:r>
          </w:p>
        </w:tc>
        <w:tc>
          <w:tcPr>
            <w:tcW w:w="0" w:type="auto"/>
            <w:shd w:val="clear" w:color="auto" w:fill="FFFFFF"/>
          </w:tcPr>
          <w:p w:rsidR="00957CB0" w:rsidRPr="0042645D" w:rsidRDefault="00957CB0" w:rsidP="00957CB0">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4.9</w:t>
            </w:r>
          </w:p>
        </w:tc>
        <w:tc>
          <w:tcPr>
            <w:tcW w:w="0" w:type="auto"/>
            <w:shd w:val="clear" w:color="auto" w:fill="FFFFFF"/>
          </w:tcPr>
          <w:p w:rsidR="00957CB0" w:rsidRPr="0042645D" w:rsidRDefault="00957CB0" w:rsidP="00957CB0">
            <w:pPr>
              <w:autoSpaceDE w:val="0"/>
              <w:autoSpaceDN w:val="0"/>
              <w:adjustRightInd w:val="0"/>
              <w:jc w:val="center"/>
              <w:rPr>
                <w:b/>
                <w:color w:val="auto"/>
                <w:lang w:bidi="ar-SA"/>
              </w:rPr>
            </w:pPr>
            <w:r w:rsidRPr="0042645D">
              <w:rPr>
                <w:b/>
                <w:color w:val="auto"/>
                <w:lang w:bidi="ar-SA"/>
              </w:rPr>
              <w:t>Обслуживание автотранспорта</w:t>
            </w:r>
          </w:p>
        </w:tc>
        <w:tc>
          <w:tcPr>
            <w:tcW w:w="0" w:type="auto"/>
            <w:shd w:val="clear" w:color="auto" w:fill="FFFFFF"/>
          </w:tcPr>
          <w:p w:rsidR="00957CB0" w:rsidRPr="0042645D" w:rsidRDefault="00957CB0" w:rsidP="00957CB0">
            <w:pPr>
              <w:autoSpaceDE w:val="0"/>
              <w:autoSpaceDN w:val="0"/>
              <w:adjustRightInd w:val="0"/>
              <w:jc w:val="both"/>
              <w:rPr>
                <w:color w:val="auto"/>
                <w:lang w:bidi="ar-SA"/>
              </w:rPr>
            </w:pPr>
            <w:r w:rsidRPr="0042645D">
              <w:rPr>
                <w:color w:val="auto"/>
                <w:lang w:bidi="ar-SA"/>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42645D">
                <w:rPr>
                  <w:color w:val="auto"/>
                  <w:lang w:bidi="ar-SA"/>
                </w:rPr>
                <w:t>коде 2.7.1</w:t>
              </w:r>
            </w:hyperlink>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5.0</w:t>
            </w:r>
          </w:p>
        </w:tc>
        <w:tc>
          <w:tcPr>
            <w:tcW w:w="0" w:type="auto"/>
            <w:shd w:val="clear" w:color="auto" w:fill="FFFFFF"/>
          </w:tcPr>
          <w:p w:rsidR="00957CB0" w:rsidRPr="0042645D" w:rsidRDefault="00957CB0" w:rsidP="00957CB0">
            <w:pPr>
              <w:autoSpaceDE w:val="0"/>
              <w:autoSpaceDN w:val="0"/>
              <w:adjustRightInd w:val="0"/>
              <w:jc w:val="center"/>
              <w:rPr>
                <w:b/>
                <w:color w:val="auto"/>
                <w:lang w:bidi="ar-SA"/>
              </w:rPr>
            </w:pPr>
            <w:r w:rsidRPr="0042645D">
              <w:rPr>
                <w:b/>
                <w:color w:val="auto"/>
                <w:lang w:bidi="ar-SA"/>
              </w:rPr>
              <w:t>Отдых (рекреация)</w:t>
            </w:r>
          </w:p>
        </w:tc>
        <w:tc>
          <w:tcPr>
            <w:tcW w:w="0" w:type="auto"/>
            <w:shd w:val="clear" w:color="auto" w:fill="FFFFFF"/>
          </w:tcPr>
          <w:p w:rsidR="00957CB0" w:rsidRPr="0042645D" w:rsidRDefault="00957CB0" w:rsidP="00957CB0">
            <w:pPr>
              <w:autoSpaceDE w:val="0"/>
              <w:autoSpaceDN w:val="0"/>
              <w:adjustRightInd w:val="0"/>
              <w:jc w:val="both"/>
              <w:rPr>
                <w:color w:val="auto"/>
                <w:lang w:bidi="ar-SA"/>
              </w:rPr>
            </w:pPr>
            <w:r w:rsidRPr="0042645D">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957CB0" w:rsidRPr="0042645D" w:rsidRDefault="00957CB0" w:rsidP="00957CB0">
            <w:pPr>
              <w:autoSpaceDE w:val="0"/>
              <w:autoSpaceDN w:val="0"/>
              <w:adjustRightInd w:val="0"/>
              <w:jc w:val="both"/>
              <w:rPr>
                <w:color w:val="auto"/>
                <w:lang w:bidi="ar-SA"/>
              </w:rPr>
            </w:pPr>
            <w:r w:rsidRPr="0042645D">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957CB0" w:rsidRPr="0042645D" w:rsidRDefault="00957CB0" w:rsidP="00957CB0">
            <w:pPr>
              <w:autoSpaceDE w:val="0"/>
              <w:autoSpaceDN w:val="0"/>
              <w:adjustRightInd w:val="0"/>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42645D">
                <w:rPr>
                  <w:color w:val="auto"/>
                  <w:lang w:bidi="ar-SA"/>
                </w:rPr>
                <w:t>кодами 5.1</w:t>
              </w:r>
            </w:hyperlink>
            <w:r w:rsidRPr="0042645D">
              <w:rPr>
                <w:color w:val="auto"/>
                <w:lang w:bidi="ar-SA"/>
              </w:rPr>
              <w:t xml:space="preserve"> - </w:t>
            </w:r>
            <w:hyperlink w:anchor="Par333" w:tooltip="Поля для гольфа или конных прогулок" w:history="1">
              <w:r w:rsidRPr="0042645D">
                <w:rPr>
                  <w:color w:val="auto"/>
                  <w:lang w:bidi="ar-SA"/>
                </w:rPr>
                <w:t>5.5</w:t>
              </w:r>
            </w:hyperlink>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8.3</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Обеспечение внутреннего правопорядка</w:t>
            </w:r>
          </w:p>
        </w:tc>
        <w:tc>
          <w:tcPr>
            <w:tcW w:w="0" w:type="auto"/>
            <w:shd w:val="clear" w:color="auto" w:fill="FFFFFF"/>
          </w:tcPr>
          <w:p w:rsidR="00957CB0" w:rsidRPr="0042645D" w:rsidRDefault="00957CB0" w:rsidP="00957CB0">
            <w:pPr>
              <w:suppressAutoHyphens/>
              <w:autoSpaceDE w:val="0"/>
              <w:autoSpaceDN w:val="0"/>
              <w:adjustRightInd w:val="0"/>
              <w:jc w:val="both"/>
              <w:rPr>
                <w:iCs/>
                <w:color w:val="auto"/>
              </w:rPr>
            </w:pPr>
            <w:r w:rsidRPr="0042645D">
              <w:rPr>
                <w:bCs/>
                <w:color w:val="auto"/>
                <w:shd w:val="clear" w:color="auto" w:fill="FFFFFF"/>
              </w:rPr>
              <w:t xml:space="preserve">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w:t>
            </w:r>
            <w:r w:rsidRPr="0042645D">
              <w:rPr>
                <w:bCs/>
                <w:color w:val="auto"/>
                <w:shd w:val="clear" w:color="auto" w:fill="FFFFFF"/>
              </w:rPr>
              <w:lastRenderedPageBreak/>
              <w:t>размещение объектов гражданской обороны, за исключением объектов гражданской обороны, являющихся частями производственных зданий</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lastRenderedPageBreak/>
              <w:t>12.0</w:t>
            </w:r>
          </w:p>
        </w:tc>
        <w:tc>
          <w:tcPr>
            <w:tcW w:w="0" w:type="auto"/>
            <w:tcBorders>
              <w:top w:val="single" w:sz="4" w:space="0" w:color="auto"/>
              <w:left w:val="single" w:sz="4" w:space="0" w:color="auto"/>
              <w:right w:val="single" w:sz="4" w:space="0" w:color="auto"/>
            </w:tcBorders>
          </w:tcPr>
          <w:p w:rsidR="00957CB0" w:rsidRPr="0042645D" w:rsidRDefault="00957CB0" w:rsidP="00957CB0">
            <w:pPr>
              <w:autoSpaceDE w:val="0"/>
              <w:autoSpaceDN w:val="0"/>
              <w:adjustRightInd w:val="0"/>
              <w:jc w:val="center"/>
              <w:rPr>
                <w:b/>
                <w:color w:val="auto"/>
              </w:rPr>
            </w:pPr>
            <w:r w:rsidRPr="0042645D">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957CB0" w:rsidRPr="0042645D" w:rsidRDefault="00957CB0" w:rsidP="00957CB0">
            <w:pPr>
              <w:autoSpaceDE w:val="0"/>
              <w:autoSpaceDN w:val="0"/>
              <w:adjustRightInd w:val="0"/>
              <w:jc w:val="both"/>
              <w:rPr>
                <w:color w:val="auto"/>
              </w:rPr>
            </w:pPr>
            <w:r w:rsidRPr="0042645D">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42645D" w:rsidRPr="0042645D" w:rsidTr="00957CB0">
        <w:trPr>
          <w:trHeight w:val="20"/>
        </w:trPr>
        <w:tc>
          <w:tcPr>
            <w:tcW w:w="0" w:type="auto"/>
            <w:gridSpan w:val="3"/>
            <w:shd w:val="clear" w:color="auto" w:fill="FFFFFF"/>
          </w:tcPr>
          <w:p w:rsidR="00957CB0" w:rsidRPr="0042645D" w:rsidRDefault="00957CB0" w:rsidP="00957CB0">
            <w:pPr>
              <w:suppressAutoHyphens/>
              <w:autoSpaceDE w:val="0"/>
              <w:autoSpaceDN w:val="0"/>
              <w:adjustRightInd w:val="0"/>
              <w:jc w:val="center"/>
              <w:rPr>
                <w:b/>
                <w:iCs/>
                <w:color w:val="auto"/>
              </w:rPr>
            </w:pPr>
            <w:r w:rsidRPr="0042645D">
              <w:rPr>
                <w:b/>
                <w:iCs/>
                <w:color w:val="auto"/>
              </w:rPr>
              <w:t>Условно разрешенные виды использования</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2.0</w:t>
            </w:r>
          </w:p>
        </w:tc>
        <w:tc>
          <w:tcPr>
            <w:tcW w:w="0" w:type="auto"/>
            <w:shd w:val="clear" w:color="auto" w:fill="FFFFFF"/>
          </w:tcPr>
          <w:p w:rsidR="00957CB0" w:rsidRPr="0042645D" w:rsidRDefault="00957CB0" w:rsidP="00957CB0">
            <w:pPr>
              <w:autoSpaceDE w:val="0"/>
              <w:autoSpaceDN w:val="0"/>
              <w:adjustRightInd w:val="0"/>
              <w:jc w:val="center"/>
              <w:rPr>
                <w:b/>
                <w:color w:val="auto"/>
                <w:lang w:bidi="ar-SA"/>
              </w:rPr>
            </w:pPr>
            <w:r w:rsidRPr="0042645D">
              <w:rPr>
                <w:b/>
                <w:color w:val="auto"/>
                <w:lang w:bidi="ar-SA"/>
              </w:rPr>
              <w:t>Жилая застройка</w:t>
            </w:r>
          </w:p>
        </w:tc>
        <w:tc>
          <w:tcPr>
            <w:tcW w:w="0" w:type="auto"/>
            <w:shd w:val="clear" w:color="auto" w:fill="FFFFFF"/>
          </w:tcPr>
          <w:p w:rsidR="00957CB0" w:rsidRPr="0042645D" w:rsidRDefault="00957CB0" w:rsidP="00957CB0">
            <w:pPr>
              <w:autoSpaceDE w:val="0"/>
              <w:autoSpaceDN w:val="0"/>
              <w:adjustRightInd w:val="0"/>
              <w:jc w:val="both"/>
              <w:rPr>
                <w:color w:val="auto"/>
                <w:lang w:bidi="ar-SA"/>
              </w:rPr>
            </w:pPr>
            <w:r w:rsidRPr="0042645D">
              <w:rPr>
                <w:color w:val="auto"/>
                <w:lang w:bidi="ar-SA"/>
              </w:rPr>
              <w:t>Размещение жилых помещений различного вида и обеспечение проживания в них.</w:t>
            </w:r>
          </w:p>
          <w:p w:rsidR="00957CB0" w:rsidRPr="0042645D" w:rsidRDefault="00957CB0" w:rsidP="00957CB0">
            <w:pPr>
              <w:autoSpaceDE w:val="0"/>
              <w:autoSpaceDN w:val="0"/>
              <w:adjustRightInd w:val="0"/>
              <w:jc w:val="both"/>
              <w:rPr>
                <w:color w:val="auto"/>
                <w:lang w:bidi="ar-SA"/>
              </w:rPr>
            </w:pPr>
            <w:r w:rsidRPr="0042645D">
              <w:rPr>
                <w:color w:val="auto"/>
                <w:lang w:bidi="ar-SA"/>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957CB0" w:rsidRPr="0042645D" w:rsidRDefault="00957CB0" w:rsidP="00957CB0">
            <w:pPr>
              <w:autoSpaceDE w:val="0"/>
              <w:autoSpaceDN w:val="0"/>
              <w:adjustRightInd w:val="0"/>
              <w:jc w:val="both"/>
              <w:rPr>
                <w:color w:val="auto"/>
                <w:lang w:bidi="ar-SA"/>
              </w:rPr>
            </w:pPr>
            <w:r w:rsidRPr="0042645D">
              <w:rPr>
                <w:color w:val="auto"/>
                <w:lang w:bidi="ar-SA"/>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957CB0" w:rsidRPr="0042645D" w:rsidRDefault="00957CB0" w:rsidP="00957CB0">
            <w:pPr>
              <w:autoSpaceDE w:val="0"/>
              <w:autoSpaceDN w:val="0"/>
              <w:adjustRightInd w:val="0"/>
              <w:jc w:val="both"/>
              <w:rPr>
                <w:color w:val="auto"/>
                <w:lang w:bidi="ar-SA"/>
              </w:rPr>
            </w:pPr>
            <w:r w:rsidRPr="0042645D">
              <w:rPr>
                <w:color w:val="auto"/>
                <w:lang w:bidi="ar-SA"/>
              </w:rP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957CB0" w:rsidRPr="0042645D" w:rsidRDefault="00957CB0" w:rsidP="00957CB0">
            <w:pPr>
              <w:autoSpaceDE w:val="0"/>
              <w:autoSpaceDN w:val="0"/>
              <w:adjustRightInd w:val="0"/>
              <w:jc w:val="both"/>
              <w:rPr>
                <w:color w:val="auto"/>
                <w:lang w:bidi="ar-SA"/>
              </w:rPr>
            </w:pPr>
            <w:r w:rsidRPr="0042645D">
              <w:rPr>
                <w:color w:val="auto"/>
                <w:lang w:bidi="ar-SA"/>
              </w:rPr>
              <w:t>- как способ обеспечения непрерывности производства (вахтовые помещения, служебные жилые помещения на производственных объектах);</w:t>
            </w:r>
          </w:p>
          <w:p w:rsidR="00957CB0" w:rsidRPr="0042645D" w:rsidRDefault="00957CB0" w:rsidP="00957CB0">
            <w:pPr>
              <w:autoSpaceDE w:val="0"/>
              <w:autoSpaceDN w:val="0"/>
              <w:adjustRightInd w:val="0"/>
              <w:jc w:val="both"/>
              <w:rPr>
                <w:color w:val="auto"/>
                <w:lang w:bidi="ar-SA"/>
              </w:rPr>
            </w:pPr>
            <w:r w:rsidRPr="0042645D">
              <w:rPr>
                <w:color w:val="auto"/>
                <w:lang w:bidi="ar-SA"/>
              </w:rPr>
              <w:t>- как способ обеспечения деятельности режимного учреждения (казармы, караульные помещения, места лишения свободы, содержания под стражей).</w:t>
            </w:r>
          </w:p>
          <w:p w:rsidR="00957CB0" w:rsidRPr="0042645D" w:rsidRDefault="00957CB0" w:rsidP="00957CB0">
            <w:pPr>
              <w:autoSpaceDE w:val="0"/>
              <w:autoSpaceDN w:val="0"/>
              <w:adjustRightInd w:val="0"/>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124" w:tooltip="Для индивидуального жилищного строительства" w:history="1">
              <w:r w:rsidRPr="0042645D">
                <w:rPr>
                  <w:color w:val="auto"/>
                  <w:lang w:bidi="ar-SA"/>
                </w:rPr>
                <w:t>кодами 2.1</w:t>
              </w:r>
            </w:hyperlink>
            <w:r w:rsidRPr="0042645D">
              <w:rPr>
                <w:color w:val="auto"/>
                <w:lang w:bidi="ar-SA"/>
              </w:rPr>
              <w:t xml:space="preserve"> - </w:t>
            </w:r>
            <w:hyperlink w:anchor="Par172" w:tooltip="Объекты гаражного назначения" w:history="1">
              <w:r w:rsidRPr="0042645D">
                <w:rPr>
                  <w:color w:val="auto"/>
                  <w:lang w:bidi="ar-SA"/>
                </w:rPr>
                <w:t>2.7.1</w:t>
              </w:r>
            </w:hyperlink>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3.5.2</w:t>
            </w:r>
          </w:p>
        </w:tc>
        <w:tc>
          <w:tcPr>
            <w:tcW w:w="0" w:type="auto"/>
            <w:shd w:val="clear" w:color="auto" w:fill="FFFFFF"/>
          </w:tcPr>
          <w:p w:rsidR="00957CB0" w:rsidRPr="0042645D" w:rsidRDefault="00957CB0" w:rsidP="00957CB0">
            <w:pPr>
              <w:autoSpaceDE w:val="0"/>
              <w:autoSpaceDN w:val="0"/>
              <w:adjustRightInd w:val="0"/>
              <w:ind w:hanging="57"/>
              <w:jc w:val="center"/>
              <w:rPr>
                <w:b/>
                <w:color w:val="auto"/>
                <w:lang w:bidi="ar-SA"/>
              </w:rPr>
            </w:pPr>
            <w:r w:rsidRPr="0042645D">
              <w:rPr>
                <w:b/>
                <w:color w:val="auto"/>
                <w:lang w:bidi="ar-SA"/>
              </w:rPr>
              <w:t>Среднее и высшее профессиональное образование</w:t>
            </w:r>
          </w:p>
        </w:tc>
        <w:tc>
          <w:tcPr>
            <w:tcW w:w="0" w:type="auto"/>
            <w:shd w:val="clear" w:color="auto" w:fill="FFFFFF"/>
          </w:tcPr>
          <w:p w:rsidR="00957CB0" w:rsidRPr="0042645D" w:rsidRDefault="00957CB0" w:rsidP="00957CB0">
            <w:pPr>
              <w:autoSpaceDE w:val="0"/>
              <w:autoSpaceDN w:val="0"/>
              <w:adjustRightInd w:val="0"/>
              <w:ind w:hanging="57"/>
              <w:jc w:val="both"/>
              <w:rPr>
                <w:color w:val="auto"/>
                <w:lang w:bidi="ar-SA"/>
              </w:rPr>
            </w:pPr>
            <w:r w:rsidRPr="0042645D">
              <w:rPr>
                <w:color w:val="auto"/>
                <w:lang w:bidi="ar-SA"/>
              </w:rP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w:t>
            </w:r>
            <w:r w:rsidRPr="0042645D">
              <w:rPr>
                <w:color w:val="auto"/>
                <w:lang w:bidi="ar-SA"/>
              </w:rPr>
              <w:lastRenderedPageBreak/>
              <w:t>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lastRenderedPageBreak/>
              <w:t>3.6</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Культурное развитие</w:t>
            </w:r>
          </w:p>
        </w:tc>
        <w:tc>
          <w:tcPr>
            <w:tcW w:w="0" w:type="auto"/>
            <w:shd w:val="clear" w:color="auto" w:fill="FFFFFF"/>
          </w:tcPr>
          <w:p w:rsidR="00957CB0" w:rsidRPr="0042645D" w:rsidRDefault="00957CB0" w:rsidP="00957CB0">
            <w:pPr>
              <w:suppressAutoHyphens/>
              <w:autoSpaceDE w:val="0"/>
              <w:autoSpaceDN w:val="0"/>
              <w:adjustRightInd w:val="0"/>
              <w:jc w:val="both"/>
              <w:rPr>
                <w:iCs/>
                <w:color w:val="auto"/>
              </w:rPr>
            </w:pPr>
            <w:r w:rsidRPr="0042645D">
              <w:rPr>
                <w:bCs/>
                <w:color w:val="auto"/>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 устройство площадок для празднеств и гуляний; размещение зданий и сооружений для размещения цирков, зверинцев, зоопарков, океанариумов</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3.7</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 xml:space="preserve">Религиозное </w:t>
            </w:r>
          </w:p>
          <w:p w:rsidR="00957CB0" w:rsidRPr="0042645D" w:rsidRDefault="00957CB0" w:rsidP="00957CB0">
            <w:pPr>
              <w:suppressAutoHyphens/>
              <w:ind w:right="21"/>
              <w:jc w:val="center"/>
              <w:rPr>
                <w:b/>
                <w:color w:val="auto"/>
              </w:rPr>
            </w:pPr>
            <w:r w:rsidRPr="0042645D">
              <w:rPr>
                <w:b/>
                <w:color w:val="auto"/>
              </w:rPr>
              <w:t>использование</w:t>
            </w:r>
          </w:p>
        </w:tc>
        <w:tc>
          <w:tcPr>
            <w:tcW w:w="0" w:type="auto"/>
            <w:shd w:val="clear" w:color="auto" w:fill="FFFFFF"/>
          </w:tcPr>
          <w:p w:rsidR="00957CB0" w:rsidRPr="0042645D" w:rsidRDefault="00957CB0" w:rsidP="00957CB0">
            <w:pPr>
              <w:suppressAutoHyphens/>
              <w:jc w:val="both"/>
              <w:rPr>
                <w:bCs/>
                <w:color w:val="auto"/>
              </w:rPr>
            </w:pPr>
            <w:r w:rsidRPr="0042645D">
              <w:rPr>
                <w:bCs/>
                <w:color w:val="auto"/>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957CB0" w:rsidRPr="0042645D" w:rsidRDefault="00957CB0" w:rsidP="00957CB0">
            <w:pPr>
              <w:suppressAutoHyphens/>
              <w:autoSpaceDE w:val="0"/>
              <w:autoSpaceDN w:val="0"/>
              <w:adjustRightInd w:val="0"/>
              <w:jc w:val="both"/>
              <w:rPr>
                <w:iCs/>
                <w:color w:val="auto"/>
              </w:rPr>
            </w:pPr>
            <w:r w:rsidRPr="0042645D">
              <w:rPr>
                <w:bCs/>
                <w:color w:val="auto"/>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4.1</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Деловое управление</w:t>
            </w:r>
          </w:p>
        </w:tc>
        <w:tc>
          <w:tcPr>
            <w:tcW w:w="0" w:type="auto"/>
            <w:shd w:val="clear" w:color="auto" w:fill="FFFFFF"/>
          </w:tcPr>
          <w:p w:rsidR="00957CB0" w:rsidRPr="0042645D" w:rsidRDefault="00957CB0" w:rsidP="00957CB0">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4.7</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 xml:space="preserve">Гостиничное </w:t>
            </w:r>
          </w:p>
          <w:p w:rsidR="00957CB0" w:rsidRPr="0042645D" w:rsidRDefault="00957CB0" w:rsidP="00957CB0">
            <w:pPr>
              <w:suppressAutoHyphens/>
              <w:ind w:right="21"/>
              <w:jc w:val="center"/>
              <w:rPr>
                <w:b/>
                <w:color w:val="auto"/>
              </w:rPr>
            </w:pPr>
            <w:r w:rsidRPr="0042645D">
              <w:rPr>
                <w:b/>
                <w:color w:val="auto"/>
              </w:rPr>
              <w:t>обслуживание</w:t>
            </w:r>
          </w:p>
        </w:tc>
        <w:tc>
          <w:tcPr>
            <w:tcW w:w="0" w:type="auto"/>
            <w:shd w:val="clear" w:color="auto" w:fill="FFFFFF"/>
          </w:tcPr>
          <w:p w:rsidR="00957CB0" w:rsidRPr="0042645D" w:rsidRDefault="00957CB0" w:rsidP="00957CB0">
            <w:pPr>
              <w:suppressAutoHyphens/>
              <w:autoSpaceDE w:val="0"/>
              <w:autoSpaceDN w:val="0"/>
              <w:adjustRightInd w:val="0"/>
              <w:jc w:val="both"/>
              <w:rPr>
                <w:iCs/>
                <w:color w:val="auto"/>
              </w:rPr>
            </w:pPr>
            <w:r w:rsidRPr="0042645D">
              <w:rPr>
                <w:bCs/>
                <w:color w:val="auto"/>
                <w:shd w:val="clear" w:color="auto" w:fill="FFFFFF"/>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42645D" w:rsidRPr="0042645D" w:rsidTr="00201E7B">
        <w:trPr>
          <w:trHeight w:val="20"/>
        </w:trPr>
        <w:tc>
          <w:tcPr>
            <w:tcW w:w="0" w:type="auto"/>
            <w:shd w:val="clear" w:color="auto" w:fill="FFFFFF"/>
          </w:tcPr>
          <w:p w:rsidR="007372BA" w:rsidRPr="0042645D" w:rsidRDefault="007372BA" w:rsidP="007372BA">
            <w:pPr>
              <w:suppressAutoHyphens/>
              <w:ind w:right="21"/>
              <w:jc w:val="center"/>
              <w:rPr>
                <w:b/>
                <w:color w:val="auto"/>
              </w:rPr>
            </w:pPr>
            <w:r w:rsidRPr="0042645D">
              <w:rPr>
                <w:b/>
                <w:color w:val="auto"/>
              </w:rPr>
              <w:lastRenderedPageBreak/>
              <w:t>4.8</w:t>
            </w:r>
          </w:p>
        </w:tc>
        <w:tc>
          <w:tcPr>
            <w:tcW w:w="0" w:type="auto"/>
            <w:tcBorders>
              <w:top w:val="single" w:sz="4" w:space="0" w:color="auto"/>
              <w:left w:val="single" w:sz="4" w:space="0" w:color="auto"/>
              <w:right w:val="single" w:sz="4" w:space="0" w:color="auto"/>
            </w:tcBorders>
          </w:tcPr>
          <w:p w:rsidR="007372BA" w:rsidRPr="0042645D" w:rsidRDefault="007372BA" w:rsidP="007372BA">
            <w:pPr>
              <w:autoSpaceDE w:val="0"/>
              <w:autoSpaceDN w:val="0"/>
              <w:adjustRightInd w:val="0"/>
              <w:jc w:val="center"/>
              <w:rPr>
                <w:b/>
                <w:color w:val="auto"/>
                <w:lang w:bidi="ar-SA"/>
              </w:rPr>
            </w:pPr>
            <w:r w:rsidRPr="0042645D">
              <w:rPr>
                <w:b/>
                <w:color w:val="auto"/>
                <w:lang w:bidi="ar-SA"/>
              </w:rPr>
              <w:t>Развлечения</w:t>
            </w:r>
          </w:p>
        </w:tc>
        <w:tc>
          <w:tcPr>
            <w:tcW w:w="0" w:type="auto"/>
            <w:tcBorders>
              <w:top w:val="single" w:sz="4" w:space="0" w:color="auto"/>
              <w:left w:val="single" w:sz="4" w:space="0" w:color="auto"/>
              <w:right w:val="single" w:sz="4" w:space="0" w:color="auto"/>
            </w:tcBorders>
          </w:tcPr>
          <w:p w:rsidR="007372BA" w:rsidRPr="0042645D" w:rsidRDefault="007372BA" w:rsidP="007372BA">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tc>
      </w:tr>
      <w:tr w:rsidR="0042645D" w:rsidRPr="0042645D" w:rsidTr="00957CB0">
        <w:trPr>
          <w:trHeight w:val="20"/>
        </w:trPr>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5.1</w:t>
            </w:r>
          </w:p>
        </w:tc>
        <w:tc>
          <w:tcPr>
            <w:tcW w:w="0" w:type="auto"/>
            <w:shd w:val="clear" w:color="auto" w:fill="FFFFFF"/>
          </w:tcPr>
          <w:p w:rsidR="00957CB0" w:rsidRPr="0042645D" w:rsidRDefault="00957CB0" w:rsidP="00957CB0">
            <w:pPr>
              <w:suppressAutoHyphens/>
              <w:ind w:right="21"/>
              <w:jc w:val="center"/>
              <w:rPr>
                <w:b/>
                <w:color w:val="auto"/>
              </w:rPr>
            </w:pPr>
            <w:r w:rsidRPr="0042645D">
              <w:rPr>
                <w:b/>
                <w:color w:val="auto"/>
              </w:rPr>
              <w:t>Спорт</w:t>
            </w:r>
          </w:p>
        </w:tc>
        <w:tc>
          <w:tcPr>
            <w:tcW w:w="0" w:type="auto"/>
            <w:shd w:val="clear" w:color="auto" w:fill="FFFFFF"/>
          </w:tcPr>
          <w:p w:rsidR="00957CB0" w:rsidRPr="0042645D" w:rsidRDefault="00957CB0" w:rsidP="00957CB0">
            <w:pPr>
              <w:suppressAutoHyphens/>
              <w:autoSpaceDE w:val="0"/>
              <w:autoSpaceDN w:val="0"/>
              <w:adjustRightInd w:val="0"/>
              <w:jc w:val="both"/>
              <w:rPr>
                <w:iCs/>
                <w:color w:val="auto"/>
              </w:rPr>
            </w:pPr>
            <w:r w:rsidRPr="0042645D">
              <w:rPr>
                <w:bCs/>
                <w:color w:val="auto"/>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bl>
    <w:p w:rsidR="00957CB0" w:rsidRPr="0042645D" w:rsidRDefault="00957CB0" w:rsidP="00957CB0">
      <w:pPr>
        <w:jc w:val="both"/>
        <w:rPr>
          <w:bCs/>
          <w:color w:val="auto"/>
        </w:rPr>
      </w:pPr>
    </w:p>
    <w:p w:rsidR="00957CB0" w:rsidRPr="0042645D" w:rsidRDefault="00957CB0" w:rsidP="00BA70C4">
      <w:pPr>
        <w:widowControl/>
        <w:numPr>
          <w:ilvl w:val="0"/>
          <w:numId w:val="53"/>
        </w:numPr>
        <w:tabs>
          <w:tab w:val="num" w:pos="993"/>
        </w:tabs>
        <w:suppressAutoHyphens/>
        <w:ind w:left="0" w:right="-2" w:firstLine="709"/>
        <w:jc w:val="both"/>
        <w:rPr>
          <w:bCs/>
          <w:color w:val="auto"/>
          <w:lang w:bidi="ar-SA"/>
        </w:rPr>
      </w:pPr>
      <w:r w:rsidRPr="0042645D">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42645D">
        <w:rPr>
          <w:bCs/>
          <w:color w:val="auto"/>
          <w:lang w:bidi="ar-SA"/>
        </w:rPr>
        <w:t xml:space="preserve"> </w:t>
      </w:r>
    </w:p>
    <w:p w:rsidR="00957CB0" w:rsidRPr="0042645D" w:rsidRDefault="00957CB0" w:rsidP="00957CB0">
      <w:pPr>
        <w:widowControl/>
        <w:suppressAutoHyphens/>
        <w:ind w:left="720"/>
        <w:jc w:val="both"/>
        <w:rPr>
          <w:bCs/>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134"/>
        <w:gridCol w:w="29"/>
        <w:gridCol w:w="4790"/>
        <w:gridCol w:w="1843"/>
        <w:gridCol w:w="1416"/>
      </w:tblGrid>
      <w:tr w:rsidR="0042645D" w:rsidRPr="0042645D" w:rsidTr="00957CB0">
        <w:trPr>
          <w:trHeight w:val="552"/>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957CB0" w:rsidRPr="0042645D" w:rsidRDefault="00957CB0" w:rsidP="00957CB0">
            <w:pPr>
              <w:suppressAutoHyphens/>
              <w:ind w:right="21"/>
              <w:jc w:val="center"/>
              <w:rPr>
                <w:b/>
                <w:color w:val="auto"/>
              </w:rPr>
            </w:pPr>
            <w:r w:rsidRPr="0042645D">
              <w:rPr>
                <w:b/>
                <w:color w:val="auto"/>
              </w:rPr>
              <w:t>№ п/п</w:t>
            </w:r>
          </w:p>
        </w:tc>
        <w:tc>
          <w:tcPr>
            <w:tcW w:w="595" w:type="pct"/>
            <w:gridSpan w:val="2"/>
            <w:tcBorders>
              <w:top w:val="double" w:sz="4" w:space="0" w:color="333333"/>
              <w:left w:val="double" w:sz="4" w:space="0" w:color="333333"/>
              <w:bottom w:val="double" w:sz="4" w:space="0" w:color="333333"/>
              <w:right w:val="double" w:sz="4" w:space="0" w:color="333333"/>
            </w:tcBorders>
            <w:vAlign w:val="center"/>
          </w:tcPr>
          <w:p w:rsidR="00957CB0" w:rsidRPr="0042645D" w:rsidRDefault="00957CB0" w:rsidP="00957CB0">
            <w:pPr>
              <w:suppressAutoHyphens/>
              <w:ind w:right="21"/>
              <w:jc w:val="center"/>
              <w:rPr>
                <w:b/>
                <w:color w:val="auto"/>
              </w:rPr>
            </w:pPr>
            <w:r w:rsidRPr="0042645D">
              <w:rPr>
                <w:b/>
                <w:color w:val="auto"/>
              </w:rPr>
              <w:t>Код вида                   использования</w:t>
            </w:r>
          </w:p>
        </w:tc>
        <w:tc>
          <w:tcPr>
            <w:tcW w:w="2449" w:type="pct"/>
            <w:tcBorders>
              <w:top w:val="double" w:sz="4" w:space="0" w:color="333333"/>
              <w:left w:val="double" w:sz="4" w:space="0" w:color="333333"/>
              <w:bottom w:val="double" w:sz="4" w:space="0" w:color="333333"/>
              <w:right w:val="double" w:sz="4" w:space="0" w:color="333333"/>
            </w:tcBorders>
            <w:vAlign w:val="center"/>
          </w:tcPr>
          <w:p w:rsidR="00957CB0" w:rsidRPr="0042645D" w:rsidRDefault="00957CB0" w:rsidP="00957CB0">
            <w:pPr>
              <w:suppressAutoHyphens/>
              <w:ind w:right="21"/>
              <w:jc w:val="center"/>
              <w:rPr>
                <w:b/>
                <w:color w:val="auto"/>
              </w:rPr>
            </w:pPr>
            <w:r w:rsidRPr="0042645D">
              <w:rPr>
                <w:b/>
                <w:color w:val="auto"/>
              </w:rPr>
              <w:t>Наименование параметра</w:t>
            </w:r>
          </w:p>
          <w:p w:rsidR="00957CB0" w:rsidRPr="0042645D" w:rsidRDefault="00957CB0" w:rsidP="00957CB0">
            <w:pPr>
              <w:suppressAutoHyphens/>
              <w:ind w:right="21"/>
              <w:jc w:val="center"/>
              <w:rPr>
                <w:b/>
                <w:color w:val="auto"/>
              </w:rPr>
            </w:pPr>
          </w:p>
        </w:tc>
        <w:tc>
          <w:tcPr>
            <w:tcW w:w="942" w:type="pct"/>
            <w:tcBorders>
              <w:top w:val="double" w:sz="4" w:space="0" w:color="333333"/>
              <w:left w:val="double" w:sz="4" w:space="0" w:color="333333"/>
              <w:bottom w:val="double" w:sz="4" w:space="0" w:color="333333"/>
              <w:right w:val="double" w:sz="4" w:space="0" w:color="333333"/>
            </w:tcBorders>
            <w:vAlign w:val="center"/>
          </w:tcPr>
          <w:p w:rsidR="00957CB0" w:rsidRPr="0042645D" w:rsidRDefault="00957CB0" w:rsidP="00957CB0">
            <w:pPr>
              <w:suppressAutoHyphens/>
              <w:ind w:right="21"/>
              <w:jc w:val="center"/>
              <w:rPr>
                <w:b/>
                <w:color w:val="auto"/>
              </w:rPr>
            </w:pPr>
            <w:r w:rsidRPr="0042645D">
              <w:rPr>
                <w:b/>
                <w:color w:val="auto"/>
              </w:rPr>
              <w:t>Значение параметра</w:t>
            </w:r>
          </w:p>
        </w:tc>
        <w:tc>
          <w:tcPr>
            <w:tcW w:w="724" w:type="pct"/>
            <w:tcBorders>
              <w:top w:val="double" w:sz="4" w:space="0" w:color="333333"/>
              <w:left w:val="double" w:sz="4" w:space="0" w:color="333333"/>
              <w:bottom w:val="double" w:sz="4" w:space="0" w:color="333333"/>
              <w:right w:val="double" w:sz="4" w:space="0" w:color="333333"/>
            </w:tcBorders>
            <w:vAlign w:val="center"/>
          </w:tcPr>
          <w:p w:rsidR="00957CB0" w:rsidRPr="0042645D" w:rsidRDefault="00957CB0" w:rsidP="00957CB0">
            <w:pPr>
              <w:suppressAutoHyphens/>
              <w:ind w:right="21"/>
              <w:jc w:val="center"/>
              <w:rPr>
                <w:b/>
                <w:color w:val="auto"/>
              </w:rPr>
            </w:pPr>
            <w:r w:rsidRPr="0042645D">
              <w:rPr>
                <w:b/>
                <w:color w:val="auto"/>
              </w:rPr>
              <w:t>Единица                    измерения</w:t>
            </w:r>
          </w:p>
        </w:tc>
      </w:tr>
      <w:tr w:rsidR="0042645D" w:rsidRPr="0042645D" w:rsidTr="00957CB0">
        <w:trPr>
          <w:trHeight w:val="280"/>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957CB0" w:rsidRPr="0042645D" w:rsidRDefault="00957CB0" w:rsidP="00957CB0">
            <w:pPr>
              <w:suppressAutoHyphens/>
              <w:ind w:right="21"/>
              <w:jc w:val="center"/>
              <w:rPr>
                <w:b/>
                <w:color w:val="auto"/>
              </w:rPr>
            </w:pPr>
            <w:r w:rsidRPr="0042645D">
              <w:rPr>
                <w:b/>
                <w:color w:val="auto"/>
              </w:rPr>
              <w:t>1</w:t>
            </w:r>
          </w:p>
        </w:tc>
        <w:tc>
          <w:tcPr>
            <w:tcW w:w="595" w:type="pct"/>
            <w:gridSpan w:val="2"/>
            <w:tcBorders>
              <w:top w:val="double" w:sz="4" w:space="0" w:color="333333"/>
              <w:left w:val="double" w:sz="4" w:space="0" w:color="333333"/>
              <w:bottom w:val="double" w:sz="4" w:space="0" w:color="333333"/>
              <w:right w:val="double" w:sz="4" w:space="0" w:color="333333"/>
            </w:tcBorders>
            <w:vAlign w:val="center"/>
          </w:tcPr>
          <w:p w:rsidR="00957CB0" w:rsidRPr="0042645D" w:rsidRDefault="00957CB0" w:rsidP="00957CB0">
            <w:pPr>
              <w:suppressAutoHyphens/>
              <w:ind w:right="21"/>
              <w:jc w:val="center"/>
              <w:rPr>
                <w:b/>
                <w:color w:val="auto"/>
              </w:rPr>
            </w:pPr>
            <w:r w:rsidRPr="0042645D">
              <w:rPr>
                <w:b/>
                <w:color w:val="auto"/>
              </w:rPr>
              <w:t>2</w:t>
            </w:r>
          </w:p>
        </w:tc>
        <w:tc>
          <w:tcPr>
            <w:tcW w:w="2449" w:type="pct"/>
            <w:tcBorders>
              <w:top w:val="double" w:sz="4" w:space="0" w:color="333333"/>
              <w:left w:val="double" w:sz="4" w:space="0" w:color="333333"/>
              <w:bottom w:val="double" w:sz="4" w:space="0" w:color="333333"/>
              <w:right w:val="double" w:sz="4" w:space="0" w:color="333333"/>
            </w:tcBorders>
            <w:vAlign w:val="center"/>
          </w:tcPr>
          <w:p w:rsidR="00957CB0" w:rsidRPr="0042645D" w:rsidRDefault="00957CB0" w:rsidP="00957CB0">
            <w:pPr>
              <w:suppressAutoHyphens/>
              <w:ind w:right="21"/>
              <w:jc w:val="center"/>
              <w:rPr>
                <w:b/>
                <w:color w:val="auto"/>
              </w:rPr>
            </w:pPr>
            <w:r w:rsidRPr="0042645D">
              <w:rPr>
                <w:b/>
                <w:color w:val="auto"/>
              </w:rPr>
              <w:t>3</w:t>
            </w:r>
          </w:p>
        </w:tc>
        <w:tc>
          <w:tcPr>
            <w:tcW w:w="942" w:type="pct"/>
            <w:tcBorders>
              <w:top w:val="double" w:sz="4" w:space="0" w:color="333333"/>
              <w:left w:val="double" w:sz="4" w:space="0" w:color="333333"/>
              <w:bottom w:val="double" w:sz="4" w:space="0" w:color="333333"/>
              <w:right w:val="double" w:sz="4" w:space="0" w:color="333333"/>
            </w:tcBorders>
            <w:vAlign w:val="center"/>
          </w:tcPr>
          <w:p w:rsidR="00957CB0" w:rsidRPr="0042645D" w:rsidRDefault="00957CB0" w:rsidP="00957CB0">
            <w:pPr>
              <w:suppressAutoHyphens/>
              <w:ind w:right="21"/>
              <w:jc w:val="center"/>
              <w:rPr>
                <w:b/>
                <w:color w:val="auto"/>
              </w:rPr>
            </w:pPr>
            <w:r w:rsidRPr="0042645D">
              <w:rPr>
                <w:b/>
                <w:color w:val="auto"/>
              </w:rPr>
              <w:t>4</w:t>
            </w:r>
          </w:p>
        </w:tc>
        <w:tc>
          <w:tcPr>
            <w:tcW w:w="724" w:type="pct"/>
            <w:tcBorders>
              <w:top w:val="double" w:sz="4" w:space="0" w:color="333333"/>
              <w:left w:val="double" w:sz="4" w:space="0" w:color="333333"/>
              <w:bottom w:val="double" w:sz="4" w:space="0" w:color="333333"/>
              <w:right w:val="double" w:sz="4" w:space="0" w:color="333333"/>
            </w:tcBorders>
            <w:vAlign w:val="center"/>
          </w:tcPr>
          <w:p w:rsidR="00957CB0" w:rsidRPr="0042645D" w:rsidRDefault="00957CB0" w:rsidP="00957CB0">
            <w:pPr>
              <w:suppressAutoHyphens/>
              <w:ind w:right="21"/>
              <w:jc w:val="center"/>
              <w:rPr>
                <w:b/>
                <w:color w:val="auto"/>
              </w:rPr>
            </w:pPr>
            <w:r w:rsidRPr="0042645D">
              <w:rPr>
                <w:b/>
                <w:color w:val="auto"/>
              </w:rPr>
              <w:t>5</w:t>
            </w:r>
          </w:p>
        </w:tc>
      </w:tr>
      <w:tr w:rsidR="0042645D" w:rsidRPr="0042645D" w:rsidTr="00957CB0">
        <w:trPr>
          <w:trHeight w:val="57"/>
        </w:trPr>
        <w:tc>
          <w:tcPr>
            <w:tcW w:w="5000" w:type="pct"/>
            <w:gridSpan w:val="6"/>
            <w:tcBorders>
              <w:top w:val="double" w:sz="4" w:space="0" w:color="333333"/>
              <w:left w:val="single" w:sz="4" w:space="0" w:color="000000"/>
              <w:bottom w:val="single" w:sz="4" w:space="0" w:color="000000"/>
              <w:right w:val="single" w:sz="4" w:space="0" w:color="000000"/>
            </w:tcBorders>
            <w:vAlign w:val="center"/>
          </w:tcPr>
          <w:p w:rsidR="00957CB0" w:rsidRPr="0042645D" w:rsidRDefault="00957CB0" w:rsidP="00957CB0">
            <w:pPr>
              <w:suppressAutoHyphens/>
              <w:ind w:firstLine="7"/>
              <w:jc w:val="center"/>
              <w:rPr>
                <w:b/>
                <w:color w:val="auto"/>
                <w:highlight w:val="lightGray"/>
              </w:rPr>
            </w:pPr>
            <w:r w:rsidRPr="0042645D">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42645D" w:rsidRPr="0042645D" w:rsidTr="00407256">
        <w:trPr>
          <w:trHeight w:val="57"/>
        </w:trPr>
        <w:tc>
          <w:tcPr>
            <w:tcW w:w="290" w:type="pct"/>
            <w:vMerge w:val="restart"/>
            <w:tcBorders>
              <w:top w:val="single" w:sz="4" w:space="0" w:color="auto"/>
              <w:left w:val="single" w:sz="4" w:space="0" w:color="auto"/>
              <w:right w:val="single" w:sz="4" w:space="0" w:color="auto"/>
            </w:tcBorders>
            <w:vAlign w:val="center"/>
          </w:tcPr>
          <w:p w:rsidR="00407256" w:rsidRPr="0042645D" w:rsidRDefault="00407256" w:rsidP="00BA70C4">
            <w:pPr>
              <w:numPr>
                <w:ilvl w:val="0"/>
                <w:numId w:val="54"/>
              </w:numPr>
              <w:suppressAutoHyphens/>
              <w:ind w:left="37" w:right="21" w:firstLine="0"/>
              <w:contextualSpacing/>
              <w:rPr>
                <w:color w:val="auto"/>
              </w:rPr>
            </w:pPr>
          </w:p>
        </w:tc>
        <w:tc>
          <w:tcPr>
            <w:tcW w:w="3043" w:type="pct"/>
            <w:gridSpan w:val="3"/>
            <w:tcBorders>
              <w:top w:val="single" w:sz="4" w:space="0" w:color="000000"/>
              <w:left w:val="single" w:sz="4" w:space="0" w:color="auto"/>
              <w:bottom w:val="single" w:sz="4" w:space="0" w:color="auto"/>
              <w:right w:val="single" w:sz="4" w:space="0" w:color="auto"/>
            </w:tcBorders>
            <w:vAlign w:val="center"/>
          </w:tcPr>
          <w:p w:rsidR="00407256" w:rsidRPr="0042645D" w:rsidRDefault="00407256" w:rsidP="00957CB0">
            <w:pPr>
              <w:suppressAutoHyphens/>
              <w:ind w:right="21"/>
              <w:jc w:val="both"/>
              <w:rPr>
                <w:b/>
                <w:color w:val="auto"/>
              </w:rPr>
            </w:pPr>
            <w:r w:rsidRPr="0042645D">
              <w:rPr>
                <w:b/>
                <w:color w:val="auto"/>
              </w:rPr>
              <w:t>Максимальная площадь земельного участка:</w:t>
            </w:r>
          </w:p>
          <w:p w:rsidR="00407256" w:rsidRPr="0042645D" w:rsidRDefault="00407256" w:rsidP="00957CB0">
            <w:pPr>
              <w:suppressAutoHyphens/>
              <w:ind w:right="21"/>
              <w:jc w:val="both"/>
              <w:rPr>
                <w:b/>
                <w:color w:val="auto"/>
              </w:rPr>
            </w:pPr>
            <w:r w:rsidRPr="0042645D">
              <w:rPr>
                <w:color w:val="auto"/>
              </w:rPr>
              <w:t>за исключением видов использования:</w:t>
            </w:r>
          </w:p>
        </w:tc>
        <w:tc>
          <w:tcPr>
            <w:tcW w:w="942" w:type="pct"/>
            <w:tcBorders>
              <w:top w:val="single" w:sz="4" w:space="0" w:color="auto"/>
              <w:left w:val="single" w:sz="4" w:space="0" w:color="auto"/>
              <w:bottom w:val="single" w:sz="4" w:space="0" w:color="auto"/>
              <w:right w:val="single" w:sz="4" w:space="0" w:color="auto"/>
            </w:tcBorders>
          </w:tcPr>
          <w:p w:rsidR="00407256" w:rsidRPr="0042645D" w:rsidRDefault="00407256" w:rsidP="00957CB0">
            <w:pPr>
              <w:suppressAutoHyphens/>
              <w:ind w:firstLine="7"/>
              <w:jc w:val="center"/>
              <w:rPr>
                <w:color w:val="auto"/>
              </w:rPr>
            </w:pPr>
            <w:r w:rsidRPr="0042645D">
              <w:rPr>
                <w:color w:val="auto"/>
              </w:rPr>
              <w:t xml:space="preserve">не подлежит </w:t>
            </w:r>
          </w:p>
          <w:p w:rsidR="00407256" w:rsidRPr="0042645D" w:rsidRDefault="00407256" w:rsidP="00957CB0">
            <w:pPr>
              <w:suppressAutoHyphens/>
              <w:ind w:firstLine="7"/>
              <w:jc w:val="center"/>
              <w:rPr>
                <w:color w:val="auto"/>
              </w:rPr>
            </w:pPr>
            <w:r w:rsidRPr="0042645D">
              <w:rPr>
                <w:color w:val="auto"/>
              </w:rPr>
              <w:t>установлению</w:t>
            </w:r>
          </w:p>
        </w:tc>
        <w:tc>
          <w:tcPr>
            <w:tcW w:w="724" w:type="pct"/>
            <w:tcBorders>
              <w:top w:val="single" w:sz="4" w:space="0" w:color="000000"/>
              <w:left w:val="single" w:sz="4" w:space="0" w:color="auto"/>
              <w:bottom w:val="single" w:sz="4" w:space="0" w:color="auto"/>
              <w:right w:val="single" w:sz="4" w:space="0" w:color="000000"/>
            </w:tcBorders>
          </w:tcPr>
          <w:p w:rsidR="00407256" w:rsidRPr="0042645D" w:rsidRDefault="00407256" w:rsidP="00957CB0">
            <w:pPr>
              <w:suppressAutoHyphens/>
              <w:ind w:firstLine="7"/>
              <w:jc w:val="center"/>
              <w:rPr>
                <w:color w:val="auto"/>
              </w:rPr>
            </w:pPr>
          </w:p>
        </w:tc>
      </w:tr>
      <w:tr w:rsidR="0042645D" w:rsidRPr="0042645D" w:rsidTr="00407256">
        <w:trPr>
          <w:trHeight w:val="57"/>
        </w:trPr>
        <w:tc>
          <w:tcPr>
            <w:tcW w:w="290" w:type="pct"/>
            <w:vMerge/>
            <w:tcBorders>
              <w:left w:val="single" w:sz="4" w:space="0" w:color="auto"/>
              <w:right w:val="single" w:sz="4" w:space="0" w:color="auto"/>
            </w:tcBorders>
            <w:vAlign w:val="center"/>
          </w:tcPr>
          <w:p w:rsidR="00407256" w:rsidRPr="0042645D" w:rsidRDefault="00407256" w:rsidP="00407256">
            <w:pPr>
              <w:suppressAutoHyphens/>
              <w:ind w:left="37" w:right="21"/>
              <w:contextualSpacing/>
              <w:rPr>
                <w:color w:val="auto"/>
              </w:rPr>
            </w:pPr>
          </w:p>
        </w:tc>
        <w:tc>
          <w:tcPr>
            <w:tcW w:w="580" w:type="pct"/>
            <w:tcBorders>
              <w:top w:val="single" w:sz="4" w:space="0" w:color="auto"/>
              <w:left w:val="single" w:sz="4" w:space="0" w:color="auto"/>
              <w:bottom w:val="nil"/>
              <w:right w:val="single" w:sz="4" w:space="0" w:color="auto"/>
            </w:tcBorders>
            <w:vAlign w:val="center"/>
          </w:tcPr>
          <w:p w:rsidR="00407256" w:rsidRPr="0042645D" w:rsidRDefault="00407256" w:rsidP="00407256">
            <w:pPr>
              <w:suppressAutoHyphens/>
              <w:ind w:right="21"/>
              <w:jc w:val="both"/>
              <w:rPr>
                <w:b/>
                <w:color w:val="auto"/>
              </w:rPr>
            </w:pPr>
            <w:r w:rsidRPr="0042645D">
              <w:rPr>
                <w:b/>
                <w:color w:val="auto"/>
              </w:rPr>
              <w:t>2.1</w:t>
            </w:r>
          </w:p>
        </w:tc>
        <w:tc>
          <w:tcPr>
            <w:tcW w:w="2464" w:type="pct"/>
            <w:gridSpan w:val="2"/>
            <w:tcBorders>
              <w:top w:val="single" w:sz="4" w:space="0" w:color="auto"/>
              <w:left w:val="single" w:sz="4" w:space="0" w:color="auto"/>
              <w:bottom w:val="nil"/>
              <w:right w:val="single" w:sz="4" w:space="0" w:color="auto"/>
            </w:tcBorders>
            <w:vAlign w:val="center"/>
          </w:tcPr>
          <w:p w:rsidR="00407256" w:rsidRPr="0042645D" w:rsidRDefault="00407256" w:rsidP="00407256">
            <w:pPr>
              <w:suppressAutoHyphens/>
              <w:ind w:right="21"/>
              <w:jc w:val="both"/>
              <w:rPr>
                <w:color w:val="auto"/>
              </w:rPr>
            </w:pPr>
            <w:r w:rsidRPr="0042645D">
              <w:rPr>
                <w:color w:val="auto"/>
              </w:rPr>
              <w:t>Для индивидуального жилищного строительства</w:t>
            </w:r>
          </w:p>
        </w:tc>
        <w:tc>
          <w:tcPr>
            <w:tcW w:w="942" w:type="pct"/>
            <w:tcBorders>
              <w:top w:val="single" w:sz="4" w:space="0" w:color="auto"/>
              <w:left w:val="single" w:sz="4" w:space="0" w:color="auto"/>
              <w:bottom w:val="nil"/>
              <w:right w:val="single" w:sz="4" w:space="0" w:color="auto"/>
            </w:tcBorders>
          </w:tcPr>
          <w:p w:rsidR="00407256" w:rsidRPr="0042645D" w:rsidRDefault="00407256" w:rsidP="00407256">
            <w:pPr>
              <w:suppressAutoHyphens/>
              <w:ind w:firstLine="7"/>
              <w:jc w:val="center"/>
              <w:rPr>
                <w:color w:val="auto"/>
              </w:rPr>
            </w:pPr>
            <w:r w:rsidRPr="0042645D">
              <w:rPr>
                <w:color w:val="auto"/>
              </w:rPr>
              <w:t>0,30</w:t>
            </w:r>
          </w:p>
        </w:tc>
        <w:tc>
          <w:tcPr>
            <w:tcW w:w="724" w:type="pct"/>
            <w:tcBorders>
              <w:top w:val="single" w:sz="4" w:space="0" w:color="auto"/>
              <w:left w:val="single" w:sz="4" w:space="0" w:color="auto"/>
              <w:bottom w:val="nil"/>
              <w:right w:val="single" w:sz="4" w:space="0" w:color="auto"/>
            </w:tcBorders>
          </w:tcPr>
          <w:p w:rsidR="00407256" w:rsidRPr="0042645D" w:rsidRDefault="00407256" w:rsidP="00407256">
            <w:pPr>
              <w:suppressAutoHyphens/>
              <w:ind w:firstLine="7"/>
              <w:jc w:val="center"/>
              <w:rPr>
                <w:color w:val="auto"/>
              </w:rPr>
            </w:pPr>
            <w:r w:rsidRPr="0042645D">
              <w:rPr>
                <w:color w:val="auto"/>
              </w:rPr>
              <w:t>га</w:t>
            </w:r>
          </w:p>
        </w:tc>
      </w:tr>
      <w:tr w:rsidR="0042645D" w:rsidRPr="0042645D" w:rsidTr="00407256">
        <w:trPr>
          <w:trHeight w:val="57"/>
        </w:trPr>
        <w:tc>
          <w:tcPr>
            <w:tcW w:w="290" w:type="pct"/>
            <w:vMerge/>
            <w:tcBorders>
              <w:left w:val="single" w:sz="4" w:space="0" w:color="auto"/>
              <w:right w:val="single" w:sz="4" w:space="0" w:color="auto"/>
            </w:tcBorders>
            <w:vAlign w:val="center"/>
          </w:tcPr>
          <w:p w:rsidR="00407256" w:rsidRPr="0042645D" w:rsidRDefault="00407256" w:rsidP="00407256">
            <w:pPr>
              <w:suppressAutoHyphens/>
              <w:ind w:left="37" w:right="21"/>
              <w:contextualSpacing/>
              <w:rPr>
                <w:color w:val="auto"/>
              </w:rPr>
            </w:pPr>
          </w:p>
        </w:tc>
        <w:tc>
          <w:tcPr>
            <w:tcW w:w="580" w:type="pct"/>
            <w:tcBorders>
              <w:top w:val="nil"/>
              <w:left w:val="single" w:sz="4" w:space="0" w:color="auto"/>
              <w:bottom w:val="nil"/>
              <w:right w:val="single" w:sz="4" w:space="0" w:color="auto"/>
            </w:tcBorders>
            <w:vAlign w:val="center"/>
          </w:tcPr>
          <w:p w:rsidR="00407256" w:rsidRPr="0042645D" w:rsidRDefault="00407256" w:rsidP="00407256">
            <w:pPr>
              <w:suppressAutoHyphens/>
              <w:ind w:right="21"/>
              <w:jc w:val="both"/>
              <w:rPr>
                <w:b/>
                <w:color w:val="auto"/>
              </w:rPr>
            </w:pPr>
            <w:r w:rsidRPr="0042645D">
              <w:rPr>
                <w:b/>
                <w:color w:val="auto"/>
              </w:rPr>
              <w:t>2.1.1</w:t>
            </w:r>
          </w:p>
        </w:tc>
        <w:tc>
          <w:tcPr>
            <w:tcW w:w="2464" w:type="pct"/>
            <w:gridSpan w:val="2"/>
            <w:tcBorders>
              <w:top w:val="nil"/>
              <w:left w:val="single" w:sz="4" w:space="0" w:color="auto"/>
              <w:bottom w:val="nil"/>
              <w:right w:val="single" w:sz="4" w:space="0" w:color="auto"/>
            </w:tcBorders>
            <w:vAlign w:val="center"/>
          </w:tcPr>
          <w:p w:rsidR="00407256" w:rsidRPr="0042645D" w:rsidRDefault="00407256" w:rsidP="00407256">
            <w:pPr>
              <w:suppressAutoHyphens/>
              <w:ind w:right="21"/>
              <w:jc w:val="both"/>
              <w:rPr>
                <w:color w:val="auto"/>
              </w:rPr>
            </w:pPr>
            <w:r w:rsidRPr="0042645D">
              <w:rPr>
                <w:color w:val="auto"/>
              </w:rPr>
              <w:t>Малоэтажная многоквартирная жилая застройка</w:t>
            </w:r>
          </w:p>
        </w:tc>
        <w:tc>
          <w:tcPr>
            <w:tcW w:w="942" w:type="pct"/>
            <w:tcBorders>
              <w:top w:val="nil"/>
              <w:left w:val="single" w:sz="4" w:space="0" w:color="auto"/>
              <w:bottom w:val="nil"/>
              <w:right w:val="single" w:sz="4" w:space="0" w:color="auto"/>
            </w:tcBorders>
          </w:tcPr>
          <w:p w:rsidR="00407256" w:rsidRPr="0042645D" w:rsidRDefault="00407256" w:rsidP="00407256">
            <w:pPr>
              <w:suppressAutoHyphens/>
              <w:ind w:firstLine="7"/>
              <w:jc w:val="center"/>
              <w:rPr>
                <w:color w:val="auto"/>
              </w:rPr>
            </w:pPr>
            <w:r w:rsidRPr="0042645D">
              <w:rPr>
                <w:color w:val="auto"/>
              </w:rPr>
              <w:t>0,25</w:t>
            </w:r>
          </w:p>
        </w:tc>
        <w:tc>
          <w:tcPr>
            <w:tcW w:w="724" w:type="pct"/>
            <w:tcBorders>
              <w:top w:val="nil"/>
              <w:left w:val="single" w:sz="4" w:space="0" w:color="auto"/>
              <w:bottom w:val="nil"/>
              <w:right w:val="single" w:sz="4" w:space="0" w:color="auto"/>
            </w:tcBorders>
          </w:tcPr>
          <w:p w:rsidR="00407256" w:rsidRPr="0042645D" w:rsidRDefault="00407256" w:rsidP="00407256">
            <w:pPr>
              <w:suppressAutoHyphens/>
              <w:ind w:firstLine="7"/>
              <w:jc w:val="center"/>
              <w:rPr>
                <w:color w:val="auto"/>
              </w:rPr>
            </w:pPr>
            <w:r w:rsidRPr="0042645D">
              <w:rPr>
                <w:color w:val="auto"/>
              </w:rPr>
              <w:t>га</w:t>
            </w:r>
          </w:p>
        </w:tc>
      </w:tr>
      <w:tr w:rsidR="0042645D" w:rsidRPr="0042645D" w:rsidTr="00407256">
        <w:trPr>
          <w:trHeight w:val="57"/>
        </w:trPr>
        <w:tc>
          <w:tcPr>
            <w:tcW w:w="290" w:type="pct"/>
            <w:vMerge/>
            <w:tcBorders>
              <w:left w:val="single" w:sz="4" w:space="0" w:color="auto"/>
              <w:right w:val="single" w:sz="4" w:space="0" w:color="auto"/>
            </w:tcBorders>
            <w:vAlign w:val="center"/>
          </w:tcPr>
          <w:p w:rsidR="00407256" w:rsidRPr="0042645D" w:rsidRDefault="00407256" w:rsidP="00407256">
            <w:pPr>
              <w:suppressAutoHyphens/>
              <w:ind w:left="37" w:right="21"/>
              <w:contextualSpacing/>
              <w:rPr>
                <w:color w:val="auto"/>
              </w:rPr>
            </w:pPr>
          </w:p>
        </w:tc>
        <w:tc>
          <w:tcPr>
            <w:tcW w:w="580" w:type="pct"/>
            <w:tcBorders>
              <w:top w:val="nil"/>
              <w:left w:val="single" w:sz="4" w:space="0" w:color="auto"/>
              <w:bottom w:val="nil"/>
              <w:right w:val="single" w:sz="4" w:space="0" w:color="auto"/>
            </w:tcBorders>
            <w:vAlign w:val="center"/>
          </w:tcPr>
          <w:p w:rsidR="00407256" w:rsidRPr="0042645D" w:rsidRDefault="00407256" w:rsidP="00407256">
            <w:pPr>
              <w:suppressAutoHyphens/>
              <w:ind w:right="21"/>
              <w:jc w:val="both"/>
              <w:rPr>
                <w:b/>
                <w:color w:val="auto"/>
              </w:rPr>
            </w:pPr>
            <w:r w:rsidRPr="0042645D">
              <w:rPr>
                <w:b/>
                <w:color w:val="auto"/>
              </w:rPr>
              <w:t>2.2</w:t>
            </w:r>
          </w:p>
        </w:tc>
        <w:tc>
          <w:tcPr>
            <w:tcW w:w="2464" w:type="pct"/>
            <w:gridSpan w:val="2"/>
            <w:tcBorders>
              <w:top w:val="nil"/>
              <w:left w:val="single" w:sz="4" w:space="0" w:color="auto"/>
              <w:bottom w:val="nil"/>
              <w:right w:val="single" w:sz="4" w:space="0" w:color="auto"/>
            </w:tcBorders>
            <w:vAlign w:val="center"/>
          </w:tcPr>
          <w:p w:rsidR="00407256" w:rsidRPr="0042645D" w:rsidRDefault="00407256" w:rsidP="00407256">
            <w:pPr>
              <w:suppressAutoHyphens/>
              <w:ind w:right="21"/>
              <w:jc w:val="both"/>
              <w:rPr>
                <w:color w:val="auto"/>
              </w:rPr>
            </w:pPr>
            <w:r w:rsidRPr="0042645D">
              <w:rPr>
                <w:color w:val="auto"/>
                <w:shd w:val="clear" w:color="auto" w:fill="FFFFFF"/>
              </w:rPr>
              <w:t>Для ведения личного подсобного хозяйства</w:t>
            </w:r>
          </w:p>
        </w:tc>
        <w:tc>
          <w:tcPr>
            <w:tcW w:w="942" w:type="pct"/>
            <w:tcBorders>
              <w:top w:val="nil"/>
              <w:left w:val="single" w:sz="4" w:space="0" w:color="auto"/>
              <w:bottom w:val="nil"/>
              <w:right w:val="single" w:sz="4" w:space="0" w:color="auto"/>
            </w:tcBorders>
          </w:tcPr>
          <w:p w:rsidR="00407256" w:rsidRPr="0042645D" w:rsidRDefault="00407256" w:rsidP="00407256">
            <w:pPr>
              <w:suppressAutoHyphens/>
              <w:ind w:firstLine="7"/>
              <w:jc w:val="center"/>
              <w:rPr>
                <w:color w:val="auto"/>
              </w:rPr>
            </w:pPr>
            <w:r w:rsidRPr="0042645D">
              <w:rPr>
                <w:color w:val="auto"/>
              </w:rPr>
              <w:t>0,30</w:t>
            </w:r>
          </w:p>
        </w:tc>
        <w:tc>
          <w:tcPr>
            <w:tcW w:w="724" w:type="pct"/>
            <w:tcBorders>
              <w:top w:val="nil"/>
              <w:left w:val="single" w:sz="4" w:space="0" w:color="auto"/>
              <w:bottom w:val="nil"/>
              <w:right w:val="single" w:sz="4" w:space="0" w:color="auto"/>
            </w:tcBorders>
          </w:tcPr>
          <w:p w:rsidR="00407256" w:rsidRPr="0042645D" w:rsidRDefault="00407256" w:rsidP="00407256">
            <w:pPr>
              <w:suppressAutoHyphens/>
              <w:ind w:firstLine="7"/>
              <w:jc w:val="center"/>
              <w:rPr>
                <w:color w:val="auto"/>
              </w:rPr>
            </w:pPr>
            <w:r w:rsidRPr="0042645D">
              <w:rPr>
                <w:color w:val="auto"/>
              </w:rPr>
              <w:t>га</w:t>
            </w:r>
          </w:p>
        </w:tc>
      </w:tr>
      <w:tr w:rsidR="0042645D" w:rsidRPr="0042645D" w:rsidTr="00407256">
        <w:trPr>
          <w:trHeight w:val="57"/>
        </w:trPr>
        <w:tc>
          <w:tcPr>
            <w:tcW w:w="290" w:type="pct"/>
            <w:vMerge/>
            <w:tcBorders>
              <w:left w:val="single" w:sz="4" w:space="0" w:color="auto"/>
              <w:bottom w:val="nil"/>
              <w:right w:val="single" w:sz="4" w:space="0" w:color="auto"/>
            </w:tcBorders>
            <w:vAlign w:val="center"/>
          </w:tcPr>
          <w:p w:rsidR="00407256" w:rsidRPr="0042645D" w:rsidRDefault="00407256" w:rsidP="00407256">
            <w:pPr>
              <w:suppressAutoHyphens/>
              <w:ind w:left="37" w:right="21"/>
              <w:contextualSpacing/>
              <w:rPr>
                <w:color w:val="auto"/>
              </w:rPr>
            </w:pPr>
          </w:p>
        </w:tc>
        <w:tc>
          <w:tcPr>
            <w:tcW w:w="580" w:type="pct"/>
            <w:tcBorders>
              <w:top w:val="nil"/>
              <w:left w:val="single" w:sz="4" w:space="0" w:color="auto"/>
              <w:bottom w:val="single" w:sz="4" w:space="0" w:color="auto"/>
              <w:right w:val="single" w:sz="4" w:space="0" w:color="auto"/>
            </w:tcBorders>
            <w:vAlign w:val="center"/>
          </w:tcPr>
          <w:p w:rsidR="00407256" w:rsidRPr="0042645D" w:rsidRDefault="00407256" w:rsidP="00407256">
            <w:pPr>
              <w:suppressAutoHyphens/>
              <w:ind w:right="21"/>
              <w:jc w:val="both"/>
              <w:rPr>
                <w:b/>
                <w:color w:val="auto"/>
              </w:rPr>
            </w:pPr>
            <w:r w:rsidRPr="0042645D">
              <w:rPr>
                <w:b/>
                <w:color w:val="auto"/>
              </w:rPr>
              <w:t>2.3</w:t>
            </w:r>
          </w:p>
        </w:tc>
        <w:tc>
          <w:tcPr>
            <w:tcW w:w="2464" w:type="pct"/>
            <w:gridSpan w:val="2"/>
            <w:tcBorders>
              <w:top w:val="nil"/>
              <w:left w:val="single" w:sz="4" w:space="0" w:color="auto"/>
              <w:bottom w:val="single" w:sz="4" w:space="0" w:color="auto"/>
              <w:right w:val="single" w:sz="4" w:space="0" w:color="auto"/>
            </w:tcBorders>
            <w:vAlign w:val="center"/>
          </w:tcPr>
          <w:p w:rsidR="00407256" w:rsidRPr="0042645D" w:rsidRDefault="00407256" w:rsidP="00407256">
            <w:pPr>
              <w:suppressAutoHyphens/>
              <w:ind w:right="21"/>
              <w:jc w:val="both"/>
              <w:rPr>
                <w:color w:val="auto"/>
                <w:shd w:val="clear" w:color="auto" w:fill="FFFFFF"/>
              </w:rPr>
            </w:pPr>
            <w:r w:rsidRPr="0042645D">
              <w:rPr>
                <w:color w:val="auto"/>
                <w:shd w:val="clear" w:color="auto" w:fill="FFFFFF"/>
              </w:rPr>
              <w:t>Блокированная жилая застройка</w:t>
            </w:r>
          </w:p>
        </w:tc>
        <w:tc>
          <w:tcPr>
            <w:tcW w:w="942" w:type="pct"/>
            <w:tcBorders>
              <w:top w:val="nil"/>
              <w:left w:val="single" w:sz="4" w:space="0" w:color="auto"/>
              <w:bottom w:val="single" w:sz="4" w:space="0" w:color="auto"/>
              <w:right w:val="single" w:sz="4" w:space="0" w:color="auto"/>
            </w:tcBorders>
          </w:tcPr>
          <w:p w:rsidR="00407256" w:rsidRPr="0042645D" w:rsidRDefault="00407256" w:rsidP="00407256">
            <w:pPr>
              <w:suppressAutoHyphens/>
              <w:ind w:firstLine="7"/>
              <w:jc w:val="center"/>
              <w:rPr>
                <w:color w:val="auto"/>
              </w:rPr>
            </w:pPr>
            <w:r w:rsidRPr="0042645D">
              <w:rPr>
                <w:color w:val="auto"/>
              </w:rPr>
              <w:t>0,06</w:t>
            </w:r>
          </w:p>
        </w:tc>
        <w:tc>
          <w:tcPr>
            <w:tcW w:w="724" w:type="pct"/>
            <w:tcBorders>
              <w:top w:val="nil"/>
              <w:left w:val="single" w:sz="4" w:space="0" w:color="auto"/>
              <w:bottom w:val="single" w:sz="4" w:space="0" w:color="auto"/>
              <w:right w:val="single" w:sz="4" w:space="0" w:color="auto"/>
            </w:tcBorders>
          </w:tcPr>
          <w:p w:rsidR="00407256" w:rsidRPr="0042645D" w:rsidRDefault="00407256" w:rsidP="00407256">
            <w:pPr>
              <w:suppressAutoHyphens/>
              <w:ind w:firstLine="7"/>
              <w:jc w:val="center"/>
              <w:rPr>
                <w:color w:val="auto"/>
              </w:rPr>
            </w:pPr>
            <w:r w:rsidRPr="0042645D">
              <w:rPr>
                <w:color w:val="auto"/>
              </w:rPr>
              <w:t>га</w:t>
            </w:r>
          </w:p>
        </w:tc>
      </w:tr>
      <w:tr w:rsidR="0042645D" w:rsidRPr="0042645D" w:rsidTr="00407256">
        <w:trPr>
          <w:trHeight w:val="57"/>
        </w:trPr>
        <w:tc>
          <w:tcPr>
            <w:tcW w:w="290" w:type="pct"/>
            <w:vMerge w:val="restart"/>
            <w:tcBorders>
              <w:top w:val="single" w:sz="4" w:space="0" w:color="auto"/>
              <w:left w:val="single" w:sz="4" w:space="0" w:color="auto"/>
              <w:right w:val="single" w:sz="4" w:space="0" w:color="auto"/>
            </w:tcBorders>
          </w:tcPr>
          <w:p w:rsidR="00407256" w:rsidRPr="0042645D" w:rsidRDefault="00407256" w:rsidP="00BA70C4">
            <w:pPr>
              <w:numPr>
                <w:ilvl w:val="0"/>
                <w:numId w:val="54"/>
              </w:numPr>
              <w:suppressAutoHyphens/>
              <w:ind w:left="37" w:firstLine="0"/>
              <w:contextualSpacing/>
              <w:rPr>
                <w:color w:val="auto"/>
                <w:lang w:eastAsia="en-US"/>
              </w:rPr>
            </w:pPr>
          </w:p>
        </w:tc>
        <w:tc>
          <w:tcPr>
            <w:tcW w:w="3043" w:type="pct"/>
            <w:gridSpan w:val="3"/>
            <w:tcBorders>
              <w:top w:val="single" w:sz="4" w:space="0" w:color="auto"/>
              <w:left w:val="single" w:sz="4" w:space="0" w:color="auto"/>
              <w:bottom w:val="single" w:sz="4" w:space="0" w:color="000000"/>
              <w:right w:val="single" w:sz="4" w:space="0" w:color="000000"/>
            </w:tcBorders>
            <w:vAlign w:val="center"/>
          </w:tcPr>
          <w:p w:rsidR="00407256" w:rsidRPr="0042645D" w:rsidRDefault="00407256" w:rsidP="00957CB0">
            <w:pPr>
              <w:suppressAutoHyphens/>
              <w:ind w:right="21"/>
              <w:jc w:val="both"/>
              <w:rPr>
                <w:b/>
                <w:color w:val="auto"/>
              </w:rPr>
            </w:pPr>
            <w:r w:rsidRPr="0042645D">
              <w:rPr>
                <w:b/>
                <w:color w:val="auto"/>
              </w:rPr>
              <w:t>Минимальная площадь земельного участка:</w:t>
            </w:r>
          </w:p>
          <w:p w:rsidR="00407256" w:rsidRPr="0042645D" w:rsidRDefault="00407256" w:rsidP="00957CB0">
            <w:pPr>
              <w:suppressAutoHyphens/>
              <w:ind w:right="21"/>
              <w:jc w:val="both"/>
              <w:rPr>
                <w:color w:val="auto"/>
                <w:shd w:val="clear" w:color="auto" w:fill="FFFFFF"/>
              </w:rPr>
            </w:pPr>
            <w:r w:rsidRPr="0042645D">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407256" w:rsidRPr="0042645D" w:rsidRDefault="00407256" w:rsidP="00957CB0">
            <w:pPr>
              <w:suppressAutoHyphens/>
              <w:ind w:firstLine="7"/>
              <w:jc w:val="center"/>
              <w:rPr>
                <w:color w:val="auto"/>
              </w:rPr>
            </w:pPr>
            <w:r w:rsidRPr="0042645D">
              <w:rPr>
                <w:color w:val="auto"/>
              </w:rPr>
              <w:t xml:space="preserve">не подлежит </w:t>
            </w:r>
          </w:p>
          <w:p w:rsidR="00407256" w:rsidRPr="0042645D" w:rsidRDefault="00407256" w:rsidP="00957CB0">
            <w:pPr>
              <w:suppressAutoHyphens/>
              <w:ind w:firstLine="7"/>
              <w:jc w:val="center"/>
              <w:rPr>
                <w:color w:val="auto"/>
              </w:rPr>
            </w:pPr>
            <w:r w:rsidRPr="0042645D">
              <w:rPr>
                <w:color w:val="auto"/>
              </w:rPr>
              <w:t>установлению</w:t>
            </w:r>
          </w:p>
        </w:tc>
        <w:tc>
          <w:tcPr>
            <w:tcW w:w="724" w:type="pct"/>
            <w:tcBorders>
              <w:top w:val="single" w:sz="4" w:space="0" w:color="auto"/>
              <w:left w:val="single" w:sz="4" w:space="0" w:color="000000"/>
              <w:bottom w:val="single" w:sz="4" w:space="0" w:color="auto"/>
              <w:right w:val="single" w:sz="4" w:space="0" w:color="000000"/>
            </w:tcBorders>
          </w:tcPr>
          <w:p w:rsidR="00407256" w:rsidRPr="0042645D" w:rsidRDefault="00407256" w:rsidP="00957CB0">
            <w:pPr>
              <w:suppressAutoHyphens/>
              <w:ind w:firstLine="7"/>
              <w:jc w:val="center"/>
              <w:rPr>
                <w:color w:val="auto"/>
              </w:rPr>
            </w:pPr>
          </w:p>
        </w:tc>
      </w:tr>
      <w:tr w:rsidR="0042645D" w:rsidRPr="0042645D" w:rsidTr="00E51B52">
        <w:trPr>
          <w:trHeight w:val="57"/>
        </w:trPr>
        <w:tc>
          <w:tcPr>
            <w:tcW w:w="290" w:type="pct"/>
            <w:vMerge/>
            <w:tcBorders>
              <w:left w:val="single" w:sz="4" w:space="0" w:color="auto"/>
              <w:right w:val="single" w:sz="4" w:space="0" w:color="auto"/>
            </w:tcBorders>
          </w:tcPr>
          <w:p w:rsidR="00407256" w:rsidRPr="0042645D" w:rsidRDefault="00407256" w:rsidP="00407256">
            <w:pPr>
              <w:suppressAutoHyphens/>
              <w:ind w:left="37"/>
              <w:contextualSpacing/>
              <w:rPr>
                <w:color w:val="auto"/>
                <w:lang w:eastAsia="en-US"/>
              </w:rPr>
            </w:pPr>
          </w:p>
        </w:tc>
        <w:tc>
          <w:tcPr>
            <w:tcW w:w="580" w:type="pct"/>
            <w:tcBorders>
              <w:top w:val="single" w:sz="4" w:space="0" w:color="auto"/>
              <w:left w:val="single" w:sz="4" w:space="0" w:color="auto"/>
              <w:bottom w:val="nil"/>
              <w:right w:val="single" w:sz="4" w:space="0" w:color="auto"/>
            </w:tcBorders>
            <w:vAlign w:val="center"/>
          </w:tcPr>
          <w:p w:rsidR="00407256" w:rsidRPr="0042645D" w:rsidRDefault="00407256" w:rsidP="00407256">
            <w:pPr>
              <w:suppressAutoHyphens/>
              <w:ind w:right="21"/>
              <w:jc w:val="both"/>
              <w:rPr>
                <w:b/>
                <w:color w:val="auto"/>
              </w:rPr>
            </w:pPr>
            <w:r w:rsidRPr="0042645D">
              <w:rPr>
                <w:b/>
                <w:color w:val="auto"/>
              </w:rPr>
              <w:t>2.1</w:t>
            </w:r>
          </w:p>
        </w:tc>
        <w:tc>
          <w:tcPr>
            <w:tcW w:w="2464" w:type="pct"/>
            <w:gridSpan w:val="2"/>
            <w:tcBorders>
              <w:top w:val="single" w:sz="4" w:space="0" w:color="auto"/>
              <w:left w:val="single" w:sz="4" w:space="0" w:color="auto"/>
              <w:bottom w:val="nil"/>
              <w:right w:val="single" w:sz="4" w:space="0" w:color="auto"/>
            </w:tcBorders>
            <w:vAlign w:val="center"/>
          </w:tcPr>
          <w:p w:rsidR="00407256" w:rsidRPr="0042645D" w:rsidRDefault="00407256" w:rsidP="00407256">
            <w:pPr>
              <w:suppressAutoHyphens/>
              <w:ind w:right="21"/>
              <w:jc w:val="both"/>
              <w:rPr>
                <w:color w:val="auto"/>
              </w:rPr>
            </w:pPr>
            <w:r w:rsidRPr="0042645D">
              <w:rPr>
                <w:color w:val="auto"/>
              </w:rPr>
              <w:t>Для индивидуального жилищного строительства</w:t>
            </w:r>
          </w:p>
        </w:tc>
        <w:tc>
          <w:tcPr>
            <w:tcW w:w="942" w:type="pct"/>
            <w:tcBorders>
              <w:top w:val="single" w:sz="4" w:space="0" w:color="auto"/>
              <w:left w:val="single" w:sz="4" w:space="0" w:color="auto"/>
              <w:bottom w:val="nil"/>
              <w:right w:val="single" w:sz="4" w:space="0" w:color="auto"/>
            </w:tcBorders>
          </w:tcPr>
          <w:p w:rsidR="00407256" w:rsidRPr="0042645D" w:rsidRDefault="00407256" w:rsidP="00407256">
            <w:pPr>
              <w:suppressAutoHyphens/>
              <w:ind w:firstLine="7"/>
              <w:jc w:val="center"/>
              <w:rPr>
                <w:color w:val="auto"/>
              </w:rPr>
            </w:pPr>
            <w:r w:rsidRPr="0042645D">
              <w:rPr>
                <w:color w:val="auto"/>
              </w:rPr>
              <w:t>0,30</w:t>
            </w:r>
          </w:p>
        </w:tc>
        <w:tc>
          <w:tcPr>
            <w:tcW w:w="724" w:type="pct"/>
            <w:tcBorders>
              <w:top w:val="single" w:sz="4" w:space="0" w:color="auto"/>
              <w:left w:val="single" w:sz="4" w:space="0" w:color="auto"/>
              <w:bottom w:val="nil"/>
              <w:right w:val="single" w:sz="4" w:space="0" w:color="auto"/>
            </w:tcBorders>
          </w:tcPr>
          <w:p w:rsidR="00407256" w:rsidRPr="0042645D" w:rsidRDefault="00407256" w:rsidP="00407256">
            <w:pPr>
              <w:suppressAutoHyphens/>
              <w:ind w:firstLine="7"/>
              <w:jc w:val="center"/>
              <w:rPr>
                <w:color w:val="auto"/>
              </w:rPr>
            </w:pPr>
            <w:r w:rsidRPr="0042645D">
              <w:rPr>
                <w:color w:val="auto"/>
              </w:rPr>
              <w:t>га</w:t>
            </w:r>
          </w:p>
        </w:tc>
      </w:tr>
      <w:tr w:rsidR="0042645D" w:rsidRPr="0042645D" w:rsidTr="00E51B52">
        <w:trPr>
          <w:trHeight w:val="57"/>
        </w:trPr>
        <w:tc>
          <w:tcPr>
            <w:tcW w:w="290" w:type="pct"/>
            <w:vMerge/>
            <w:tcBorders>
              <w:left w:val="single" w:sz="4" w:space="0" w:color="auto"/>
              <w:right w:val="single" w:sz="4" w:space="0" w:color="auto"/>
            </w:tcBorders>
          </w:tcPr>
          <w:p w:rsidR="00407256" w:rsidRPr="0042645D" w:rsidRDefault="00407256" w:rsidP="00407256">
            <w:pPr>
              <w:suppressAutoHyphens/>
              <w:ind w:left="37"/>
              <w:contextualSpacing/>
              <w:rPr>
                <w:color w:val="auto"/>
                <w:lang w:eastAsia="en-US"/>
              </w:rPr>
            </w:pPr>
          </w:p>
        </w:tc>
        <w:tc>
          <w:tcPr>
            <w:tcW w:w="580" w:type="pct"/>
            <w:tcBorders>
              <w:top w:val="nil"/>
              <w:left w:val="single" w:sz="4" w:space="0" w:color="auto"/>
              <w:bottom w:val="nil"/>
              <w:right w:val="single" w:sz="4" w:space="0" w:color="auto"/>
            </w:tcBorders>
            <w:vAlign w:val="center"/>
          </w:tcPr>
          <w:p w:rsidR="00407256" w:rsidRPr="0042645D" w:rsidRDefault="00407256" w:rsidP="00407256">
            <w:pPr>
              <w:suppressAutoHyphens/>
              <w:ind w:right="21"/>
              <w:jc w:val="both"/>
              <w:rPr>
                <w:b/>
                <w:color w:val="auto"/>
              </w:rPr>
            </w:pPr>
            <w:r w:rsidRPr="0042645D">
              <w:rPr>
                <w:b/>
                <w:color w:val="auto"/>
              </w:rPr>
              <w:t>2.1.1</w:t>
            </w:r>
          </w:p>
        </w:tc>
        <w:tc>
          <w:tcPr>
            <w:tcW w:w="2464" w:type="pct"/>
            <w:gridSpan w:val="2"/>
            <w:tcBorders>
              <w:top w:val="nil"/>
              <w:left w:val="single" w:sz="4" w:space="0" w:color="auto"/>
              <w:bottom w:val="nil"/>
              <w:right w:val="single" w:sz="4" w:space="0" w:color="auto"/>
            </w:tcBorders>
            <w:vAlign w:val="center"/>
          </w:tcPr>
          <w:p w:rsidR="00407256" w:rsidRPr="0042645D" w:rsidRDefault="00407256" w:rsidP="00407256">
            <w:pPr>
              <w:suppressAutoHyphens/>
              <w:ind w:right="21"/>
              <w:jc w:val="both"/>
              <w:rPr>
                <w:color w:val="auto"/>
              </w:rPr>
            </w:pPr>
            <w:r w:rsidRPr="0042645D">
              <w:rPr>
                <w:color w:val="auto"/>
              </w:rPr>
              <w:t>Малоэтажная многоквартирная жилая застройка</w:t>
            </w:r>
          </w:p>
        </w:tc>
        <w:tc>
          <w:tcPr>
            <w:tcW w:w="942" w:type="pct"/>
            <w:tcBorders>
              <w:top w:val="nil"/>
              <w:left w:val="single" w:sz="4" w:space="0" w:color="auto"/>
              <w:bottom w:val="nil"/>
              <w:right w:val="single" w:sz="4" w:space="0" w:color="auto"/>
            </w:tcBorders>
          </w:tcPr>
          <w:p w:rsidR="00407256" w:rsidRPr="0042645D" w:rsidRDefault="00407256" w:rsidP="00407256">
            <w:pPr>
              <w:suppressAutoHyphens/>
              <w:ind w:firstLine="7"/>
              <w:jc w:val="center"/>
              <w:rPr>
                <w:color w:val="auto"/>
              </w:rPr>
            </w:pPr>
            <w:r w:rsidRPr="0042645D">
              <w:rPr>
                <w:color w:val="auto"/>
              </w:rPr>
              <w:t>0,04</w:t>
            </w:r>
          </w:p>
        </w:tc>
        <w:tc>
          <w:tcPr>
            <w:tcW w:w="724" w:type="pct"/>
            <w:tcBorders>
              <w:top w:val="nil"/>
              <w:left w:val="single" w:sz="4" w:space="0" w:color="auto"/>
              <w:bottom w:val="nil"/>
              <w:right w:val="single" w:sz="4" w:space="0" w:color="auto"/>
            </w:tcBorders>
          </w:tcPr>
          <w:p w:rsidR="00407256" w:rsidRPr="0042645D" w:rsidRDefault="00407256" w:rsidP="00407256">
            <w:pPr>
              <w:suppressAutoHyphens/>
              <w:ind w:firstLine="7"/>
              <w:jc w:val="center"/>
              <w:rPr>
                <w:color w:val="auto"/>
              </w:rPr>
            </w:pPr>
            <w:r w:rsidRPr="0042645D">
              <w:rPr>
                <w:color w:val="auto"/>
              </w:rPr>
              <w:t>га</w:t>
            </w:r>
          </w:p>
        </w:tc>
      </w:tr>
      <w:tr w:rsidR="0042645D" w:rsidRPr="0042645D" w:rsidTr="00E51B52">
        <w:trPr>
          <w:trHeight w:val="57"/>
        </w:trPr>
        <w:tc>
          <w:tcPr>
            <w:tcW w:w="290" w:type="pct"/>
            <w:vMerge/>
            <w:tcBorders>
              <w:left w:val="single" w:sz="4" w:space="0" w:color="auto"/>
              <w:right w:val="single" w:sz="4" w:space="0" w:color="auto"/>
            </w:tcBorders>
          </w:tcPr>
          <w:p w:rsidR="00407256" w:rsidRPr="0042645D" w:rsidRDefault="00407256" w:rsidP="00407256">
            <w:pPr>
              <w:suppressAutoHyphens/>
              <w:ind w:left="37"/>
              <w:contextualSpacing/>
              <w:rPr>
                <w:color w:val="auto"/>
                <w:lang w:eastAsia="en-US"/>
              </w:rPr>
            </w:pPr>
          </w:p>
        </w:tc>
        <w:tc>
          <w:tcPr>
            <w:tcW w:w="580" w:type="pct"/>
            <w:tcBorders>
              <w:top w:val="nil"/>
              <w:left w:val="single" w:sz="4" w:space="0" w:color="auto"/>
              <w:bottom w:val="nil"/>
              <w:right w:val="single" w:sz="4" w:space="0" w:color="auto"/>
            </w:tcBorders>
            <w:vAlign w:val="center"/>
          </w:tcPr>
          <w:p w:rsidR="00407256" w:rsidRPr="0042645D" w:rsidRDefault="00407256" w:rsidP="00407256">
            <w:pPr>
              <w:suppressAutoHyphens/>
              <w:ind w:right="21"/>
              <w:jc w:val="both"/>
              <w:rPr>
                <w:b/>
                <w:color w:val="auto"/>
              </w:rPr>
            </w:pPr>
            <w:r w:rsidRPr="0042645D">
              <w:rPr>
                <w:b/>
                <w:color w:val="auto"/>
              </w:rPr>
              <w:t>2.2</w:t>
            </w:r>
          </w:p>
        </w:tc>
        <w:tc>
          <w:tcPr>
            <w:tcW w:w="2464" w:type="pct"/>
            <w:gridSpan w:val="2"/>
            <w:tcBorders>
              <w:top w:val="nil"/>
              <w:left w:val="single" w:sz="4" w:space="0" w:color="auto"/>
              <w:bottom w:val="nil"/>
              <w:right w:val="single" w:sz="4" w:space="0" w:color="auto"/>
            </w:tcBorders>
            <w:vAlign w:val="center"/>
          </w:tcPr>
          <w:p w:rsidR="00407256" w:rsidRPr="0042645D" w:rsidRDefault="00407256" w:rsidP="00407256">
            <w:pPr>
              <w:suppressAutoHyphens/>
              <w:ind w:right="21"/>
              <w:jc w:val="both"/>
              <w:rPr>
                <w:color w:val="auto"/>
              </w:rPr>
            </w:pPr>
            <w:r w:rsidRPr="0042645D">
              <w:rPr>
                <w:color w:val="auto"/>
                <w:shd w:val="clear" w:color="auto" w:fill="FFFFFF"/>
              </w:rPr>
              <w:t>Для ведения личного подсобного хозяйства</w:t>
            </w:r>
          </w:p>
        </w:tc>
        <w:tc>
          <w:tcPr>
            <w:tcW w:w="942" w:type="pct"/>
            <w:tcBorders>
              <w:top w:val="nil"/>
              <w:left w:val="single" w:sz="4" w:space="0" w:color="auto"/>
              <w:bottom w:val="nil"/>
              <w:right w:val="single" w:sz="4" w:space="0" w:color="auto"/>
            </w:tcBorders>
          </w:tcPr>
          <w:p w:rsidR="00407256" w:rsidRPr="0042645D" w:rsidRDefault="00407256" w:rsidP="00407256">
            <w:pPr>
              <w:suppressAutoHyphens/>
              <w:ind w:firstLine="7"/>
              <w:jc w:val="center"/>
              <w:rPr>
                <w:color w:val="auto"/>
              </w:rPr>
            </w:pPr>
            <w:r w:rsidRPr="0042645D">
              <w:rPr>
                <w:color w:val="auto"/>
              </w:rPr>
              <w:t>0,30</w:t>
            </w:r>
          </w:p>
        </w:tc>
        <w:tc>
          <w:tcPr>
            <w:tcW w:w="724" w:type="pct"/>
            <w:tcBorders>
              <w:top w:val="nil"/>
              <w:left w:val="single" w:sz="4" w:space="0" w:color="auto"/>
              <w:bottom w:val="nil"/>
              <w:right w:val="single" w:sz="4" w:space="0" w:color="auto"/>
            </w:tcBorders>
          </w:tcPr>
          <w:p w:rsidR="00407256" w:rsidRPr="0042645D" w:rsidRDefault="00407256" w:rsidP="00407256">
            <w:pPr>
              <w:suppressAutoHyphens/>
              <w:ind w:firstLine="7"/>
              <w:jc w:val="center"/>
              <w:rPr>
                <w:color w:val="auto"/>
              </w:rPr>
            </w:pPr>
            <w:r w:rsidRPr="0042645D">
              <w:rPr>
                <w:color w:val="auto"/>
              </w:rPr>
              <w:t>га</w:t>
            </w:r>
          </w:p>
        </w:tc>
      </w:tr>
      <w:tr w:rsidR="0042645D" w:rsidRPr="0042645D" w:rsidTr="00E51B52">
        <w:trPr>
          <w:trHeight w:val="57"/>
        </w:trPr>
        <w:tc>
          <w:tcPr>
            <w:tcW w:w="290" w:type="pct"/>
            <w:vMerge/>
            <w:tcBorders>
              <w:left w:val="single" w:sz="4" w:space="0" w:color="auto"/>
              <w:bottom w:val="nil"/>
              <w:right w:val="single" w:sz="4" w:space="0" w:color="auto"/>
            </w:tcBorders>
          </w:tcPr>
          <w:p w:rsidR="00407256" w:rsidRPr="0042645D" w:rsidRDefault="00407256" w:rsidP="00407256">
            <w:pPr>
              <w:suppressAutoHyphens/>
              <w:ind w:left="37"/>
              <w:contextualSpacing/>
              <w:rPr>
                <w:color w:val="auto"/>
                <w:lang w:eastAsia="en-US"/>
              </w:rPr>
            </w:pPr>
          </w:p>
        </w:tc>
        <w:tc>
          <w:tcPr>
            <w:tcW w:w="580" w:type="pct"/>
            <w:tcBorders>
              <w:top w:val="nil"/>
              <w:left w:val="single" w:sz="4" w:space="0" w:color="auto"/>
              <w:bottom w:val="single" w:sz="4" w:space="0" w:color="auto"/>
              <w:right w:val="single" w:sz="4" w:space="0" w:color="auto"/>
            </w:tcBorders>
            <w:vAlign w:val="center"/>
          </w:tcPr>
          <w:p w:rsidR="00407256" w:rsidRPr="0042645D" w:rsidRDefault="00407256" w:rsidP="00407256">
            <w:pPr>
              <w:suppressAutoHyphens/>
              <w:ind w:right="21"/>
              <w:jc w:val="both"/>
              <w:rPr>
                <w:b/>
                <w:color w:val="auto"/>
              </w:rPr>
            </w:pPr>
            <w:r w:rsidRPr="0042645D">
              <w:rPr>
                <w:b/>
                <w:color w:val="auto"/>
              </w:rPr>
              <w:t>2.3</w:t>
            </w:r>
          </w:p>
        </w:tc>
        <w:tc>
          <w:tcPr>
            <w:tcW w:w="2464" w:type="pct"/>
            <w:gridSpan w:val="2"/>
            <w:tcBorders>
              <w:top w:val="nil"/>
              <w:left w:val="single" w:sz="4" w:space="0" w:color="auto"/>
              <w:bottom w:val="single" w:sz="4" w:space="0" w:color="auto"/>
              <w:right w:val="single" w:sz="4" w:space="0" w:color="auto"/>
            </w:tcBorders>
            <w:vAlign w:val="center"/>
          </w:tcPr>
          <w:p w:rsidR="00407256" w:rsidRPr="0042645D" w:rsidRDefault="00407256" w:rsidP="00407256">
            <w:pPr>
              <w:suppressAutoHyphens/>
              <w:ind w:right="21"/>
              <w:jc w:val="both"/>
              <w:rPr>
                <w:color w:val="auto"/>
                <w:shd w:val="clear" w:color="auto" w:fill="FFFFFF"/>
              </w:rPr>
            </w:pPr>
            <w:r w:rsidRPr="0042645D">
              <w:rPr>
                <w:color w:val="auto"/>
                <w:shd w:val="clear" w:color="auto" w:fill="FFFFFF"/>
              </w:rPr>
              <w:t>Блокированная жилая застройка</w:t>
            </w:r>
          </w:p>
        </w:tc>
        <w:tc>
          <w:tcPr>
            <w:tcW w:w="942" w:type="pct"/>
            <w:tcBorders>
              <w:top w:val="nil"/>
              <w:left w:val="single" w:sz="4" w:space="0" w:color="auto"/>
              <w:bottom w:val="single" w:sz="4" w:space="0" w:color="auto"/>
              <w:right w:val="single" w:sz="4" w:space="0" w:color="auto"/>
            </w:tcBorders>
          </w:tcPr>
          <w:p w:rsidR="00407256" w:rsidRPr="0042645D" w:rsidRDefault="00407256" w:rsidP="00407256">
            <w:pPr>
              <w:suppressAutoHyphens/>
              <w:ind w:firstLine="7"/>
              <w:jc w:val="center"/>
              <w:rPr>
                <w:color w:val="auto"/>
              </w:rPr>
            </w:pPr>
            <w:r w:rsidRPr="0042645D">
              <w:rPr>
                <w:color w:val="auto"/>
              </w:rPr>
              <w:t>0,04</w:t>
            </w:r>
          </w:p>
        </w:tc>
        <w:tc>
          <w:tcPr>
            <w:tcW w:w="724" w:type="pct"/>
            <w:tcBorders>
              <w:top w:val="nil"/>
              <w:left w:val="single" w:sz="4" w:space="0" w:color="auto"/>
              <w:bottom w:val="single" w:sz="4" w:space="0" w:color="auto"/>
              <w:right w:val="single" w:sz="4" w:space="0" w:color="auto"/>
            </w:tcBorders>
          </w:tcPr>
          <w:p w:rsidR="00407256" w:rsidRPr="0042645D" w:rsidRDefault="00407256" w:rsidP="00407256">
            <w:pPr>
              <w:suppressAutoHyphens/>
              <w:ind w:firstLine="7"/>
              <w:jc w:val="center"/>
              <w:rPr>
                <w:color w:val="auto"/>
              </w:rPr>
            </w:pPr>
            <w:r w:rsidRPr="0042645D">
              <w:rPr>
                <w:color w:val="auto"/>
              </w:rPr>
              <w:t>га</w:t>
            </w:r>
          </w:p>
        </w:tc>
      </w:tr>
      <w:tr w:rsidR="0042645D" w:rsidRPr="0042645D" w:rsidTr="00407256">
        <w:trPr>
          <w:trHeight w:val="57"/>
        </w:trPr>
        <w:tc>
          <w:tcPr>
            <w:tcW w:w="290" w:type="pct"/>
            <w:tcBorders>
              <w:top w:val="single" w:sz="4" w:space="0" w:color="auto"/>
              <w:left w:val="single" w:sz="4" w:space="0" w:color="000000"/>
              <w:bottom w:val="single" w:sz="4" w:space="0" w:color="000000"/>
              <w:right w:val="single" w:sz="4" w:space="0" w:color="000000"/>
            </w:tcBorders>
          </w:tcPr>
          <w:p w:rsidR="00957CB0" w:rsidRPr="0042645D" w:rsidRDefault="00957CB0" w:rsidP="00BA70C4">
            <w:pPr>
              <w:numPr>
                <w:ilvl w:val="0"/>
                <w:numId w:val="54"/>
              </w:numPr>
              <w:suppressAutoHyphens/>
              <w:ind w:left="37" w:firstLine="0"/>
              <w:contextualSpacing/>
              <w:rPr>
                <w:color w:val="auto"/>
                <w:lang w:eastAsia="en-US"/>
              </w:rPr>
            </w:pPr>
          </w:p>
        </w:tc>
        <w:tc>
          <w:tcPr>
            <w:tcW w:w="3043" w:type="pct"/>
            <w:gridSpan w:val="3"/>
            <w:tcBorders>
              <w:top w:val="single" w:sz="4" w:space="0" w:color="auto"/>
              <w:left w:val="single" w:sz="4" w:space="0" w:color="000000"/>
              <w:bottom w:val="single" w:sz="4" w:space="0" w:color="000000"/>
              <w:right w:val="single" w:sz="4" w:space="0" w:color="000000"/>
            </w:tcBorders>
            <w:vAlign w:val="center"/>
          </w:tcPr>
          <w:p w:rsidR="00957CB0" w:rsidRPr="0042645D" w:rsidRDefault="00957CB0" w:rsidP="00957CB0">
            <w:pPr>
              <w:suppressAutoHyphens/>
              <w:ind w:right="21"/>
              <w:jc w:val="both"/>
              <w:rPr>
                <w:color w:val="auto"/>
                <w:shd w:val="clear" w:color="auto" w:fill="FFFFFF"/>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tcBorders>
              <w:top w:val="single" w:sz="4" w:space="0" w:color="auto"/>
              <w:left w:val="single" w:sz="4" w:space="0" w:color="000000"/>
              <w:bottom w:val="single" w:sz="4" w:space="0" w:color="000000"/>
              <w:right w:val="single" w:sz="4" w:space="0" w:color="000000"/>
            </w:tcBorders>
            <w:vAlign w:val="center"/>
          </w:tcPr>
          <w:p w:rsidR="00957CB0" w:rsidRPr="0042645D" w:rsidRDefault="00957CB0" w:rsidP="00957CB0">
            <w:pPr>
              <w:suppressAutoHyphens/>
              <w:ind w:firstLine="7"/>
              <w:jc w:val="center"/>
              <w:rPr>
                <w:color w:val="auto"/>
              </w:rPr>
            </w:pPr>
            <w:r w:rsidRPr="0042645D">
              <w:rPr>
                <w:color w:val="auto"/>
              </w:rPr>
              <w:t>не подлежит установлению</w:t>
            </w:r>
          </w:p>
        </w:tc>
        <w:tc>
          <w:tcPr>
            <w:tcW w:w="724" w:type="pct"/>
            <w:tcBorders>
              <w:top w:val="single" w:sz="4" w:space="0" w:color="auto"/>
              <w:left w:val="single" w:sz="4" w:space="0" w:color="000000"/>
              <w:bottom w:val="single" w:sz="4" w:space="0" w:color="000000"/>
              <w:right w:val="single" w:sz="4" w:space="0" w:color="000000"/>
            </w:tcBorders>
            <w:vAlign w:val="center"/>
          </w:tcPr>
          <w:p w:rsidR="00957CB0" w:rsidRPr="0042645D" w:rsidRDefault="00957CB0" w:rsidP="00957CB0">
            <w:pPr>
              <w:suppressAutoHyphens/>
              <w:ind w:firstLine="7"/>
              <w:jc w:val="center"/>
              <w:rPr>
                <w:color w:val="auto"/>
              </w:rPr>
            </w:pPr>
          </w:p>
        </w:tc>
      </w:tr>
      <w:tr w:rsidR="0042645D" w:rsidRPr="0042645D" w:rsidTr="00407256">
        <w:trPr>
          <w:trHeight w:val="57"/>
        </w:trPr>
        <w:tc>
          <w:tcPr>
            <w:tcW w:w="290" w:type="pct"/>
            <w:tcBorders>
              <w:top w:val="single" w:sz="4" w:space="0" w:color="000000"/>
              <w:left w:val="single" w:sz="4" w:space="0" w:color="000000"/>
              <w:bottom w:val="single" w:sz="4" w:space="0" w:color="000000"/>
              <w:right w:val="single" w:sz="4" w:space="0" w:color="000000"/>
            </w:tcBorders>
          </w:tcPr>
          <w:p w:rsidR="00957CB0" w:rsidRPr="0042645D" w:rsidRDefault="00957CB0" w:rsidP="00BA70C4">
            <w:pPr>
              <w:numPr>
                <w:ilvl w:val="0"/>
                <w:numId w:val="54"/>
              </w:numPr>
              <w:suppressAutoHyphens/>
              <w:ind w:left="37" w:firstLine="0"/>
              <w:contextualSpacing/>
              <w:rPr>
                <w:color w:val="auto"/>
                <w:lang w:eastAsia="en-US"/>
              </w:rPr>
            </w:pPr>
          </w:p>
        </w:tc>
        <w:tc>
          <w:tcPr>
            <w:tcW w:w="3043" w:type="pct"/>
            <w:gridSpan w:val="3"/>
            <w:tcBorders>
              <w:top w:val="single" w:sz="4" w:space="0" w:color="000000"/>
              <w:left w:val="single" w:sz="4" w:space="0" w:color="000000"/>
              <w:bottom w:val="single" w:sz="4" w:space="0" w:color="000000"/>
              <w:right w:val="single" w:sz="4" w:space="0" w:color="000000"/>
            </w:tcBorders>
            <w:vAlign w:val="center"/>
          </w:tcPr>
          <w:p w:rsidR="00957CB0" w:rsidRPr="0042645D" w:rsidRDefault="00957CB0" w:rsidP="00957CB0">
            <w:pPr>
              <w:suppressAutoHyphens/>
              <w:ind w:right="21"/>
              <w:jc w:val="both"/>
              <w:rPr>
                <w:color w:val="auto"/>
                <w:shd w:val="clear" w:color="auto" w:fill="FFFFFF"/>
              </w:rPr>
            </w:pPr>
            <w:r w:rsidRPr="0042645D">
              <w:rPr>
                <w:color w:val="auto"/>
              </w:rPr>
              <w:t>Предельное количество этажей или предельная высота зданий, строений, сооружений</w:t>
            </w:r>
          </w:p>
        </w:tc>
        <w:tc>
          <w:tcPr>
            <w:tcW w:w="942" w:type="pct"/>
            <w:tcBorders>
              <w:top w:val="single" w:sz="4" w:space="0" w:color="000000"/>
              <w:left w:val="single" w:sz="4" w:space="0" w:color="000000"/>
              <w:bottom w:val="single" w:sz="4" w:space="0" w:color="000000"/>
              <w:right w:val="single" w:sz="4" w:space="0" w:color="000000"/>
            </w:tcBorders>
          </w:tcPr>
          <w:p w:rsidR="00957CB0" w:rsidRPr="0042645D" w:rsidRDefault="00584150" w:rsidP="00957CB0">
            <w:pPr>
              <w:suppressAutoHyphens/>
              <w:ind w:firstLine="7"/>
              <w:jc w:val="center"/>
              <w:rPr>
                <w:color w:val="auto"/>
              </w:rPr>
            </w:pPr>
            <w:r w:rsidRPr="0042645D">
              <w:rPr>
                <w:color w:val="auto"/>
              </w:rPr>
              <w:t>4</w:t>
            </w:r>
          </w:p>
        </w:tc>
        <w:tc>
          <w:tcPr>
            <w:tcW w:w="724" w:type="pct"/>
            <w:tcBorders>
              <w:top w:val="single" w:sz="4" w:space="0" w:color="000000"/>
              <w:left w:val="single" w:sz="4" w:space="0" w:color="000000"/>
              <w:bottom w:val="single" w:sz="4" w:space="0" w:color="000000"/>
              <w:right w:val="single" w:sz="4" w:space="0" w:color="000000"/>
            </w:tcBorders>
          </w:tcPr>
          <w:p w:rsidR="00957CB0" w:rsidRPr="0042645D" w:rsidRDefault="00957CB0" w:rsidP="00957CB0">
            <w:pPr>
              <w:suppressAutoHyphens/>
              <w:ind w:firstLine="7"/>
              <w:jc w:val="center"/>
              <w:rPr>
                <w:color w:val="auto"/>
              </w:rPr>
            </w:pPr>
            <w:r w:rsidRPr="0042645D">
              <w:rPr>
                <w:color w:val="auto"/>
              </w:rPr>
              <w:t>этаж</w:t>
            </w:r>
          </w:p>
        </w:tc>
      </w:tr>
      <w:tr w:rsidR="0042645D" w:rsidRPr="0042645D" w:rsidTr="00407256">
        <w:trPr>
          <w:trHeight w:val="57"/>
        </w:trPr>
        <w:tc>
          <w:tcPr>
            <w:tcW w:w="290" w:type="pct"/>
            <w:tcBorders>
              <w:top w:val="single" w:sz="4" w:space="0" w:color="000000"/>
              <w:left w:val="single" w:sz="4" w:space="0" w:color="000000"/>
              <w:bottom w:val="single" w:sz="4" w:space="0" w:color="000000"/>
              <w:right w:val="single" w:sz="4" w:space="0" w:color="000000"/>
            </w:tcBorders>
          </w:tcPr>
          <w:p w:rsidR="00957CB0" w:rsidRPr="0042645D" w:rsidRDefault="00957CB0" w:rsidP="00BA70C4">
            <w:pPr>
              <w:numPr>
                <w:ilvl w:val="0"/>
                <w:numId w:val="54"/>
              </w:numPr>
              <w:suppressAutoHyphens/>
              <w:ind w:left="37" w:firstLine="0"/>
              <w:contextualSpacing/>
              <w:rPr>
                <w:color w:val="auto"/>
                <w:lang w:eastAsia="en-US"/>
              </w:rPr>
            </w:pPr>
          </w:p>
        </w:tc>
        <w:tc>
          <w:tcPr>
            <w:tcW w:w="3043" w:type="pct"/>
            <w:gridSpan w:val="3"/>
            <w:tcBorders>
              <w:top w:val="single" w:sz="4" w:space="0" w:color="000000"/>
              <w:left w:val="single" w:sz="4" w:space="0" w:color="000000"/>
              <w:bottom w:val="single" w:sz="4" w:space="0" w:color="000000"/>
              <w:right w:val="single" w:sz="4" w:space="0" w:color="000000"/>
            </w:tcBorders>
            <w:vAlign w:val="center"/>
          </w:tcPr>
          <w:p w:rsidR="00957CB0" w:rsidRPr="0042645D" w:rsidRDefault="00957CB0" w:rsidP="00957CB0">
            <w:pPr>
              <w:suppressAutoHyphens/>
              <w:ind w:right="21"/>
              <w:jc w:val="both"/>
              <w:rPr>
                <w:color w:val="auto"/>
                <w:shd w:val="clear" w:color="auto" w:fill="FFFFFF"/>
              </w:rPr>
            </w:pPr>
            <w:r w:rsidRPr="0042645D">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tcBorders>
              <w:top w:val="single" w:sz="4" w:space="0" w:color="000000"/>
              <w:left w:val="single" w:sz="4" w:space="0" w:color="000000"/>
              <w:bottom w:val="single" w:sz="4" w:space="0" w:color="000000"/>
              <w:right w:val="single" w:sz="4" w:space="0" w:color="000000"/>
            </w:tcBorders>
            <w:vAlign w:val="center"/>
          </w:tcPr>
          <w:p w:rsidR="00957CB0" w:rsidRPr="0042645D" w:rsidRDefault="00584150" w:rsidP="00957CB0">
            <w:pPr>
              <w:suppressAutoHyphens/>
              <w:ind w:firstLine="7"/>
              <w:jc w:val="center"/>
              <w:rPr>
                <w:color w:val="auto"/>
              </w:rPr>
            </w:pPr>
            <w:r w:rsidRPr="0042645D">
              <w:rPr>
                <w:color w:val="auto"/>
              </w:rPr>
              <w:t>60</w:t>
            </w:r>
          </w:p>
        </w:tc>
        <w:tc>
          <w:tcPr>
            <w:tcW w:w="724" w:type="pct"/>
            <w:tcBorders>
              <w:top w:val="single" w:sz="4" w:space="0" w:color="000000"/>
              <w:left w:val="single" w:sz="4" w:space="0" w:color="000000"/>
              <w:bottom w:val="single" w:sz="4" w:space="0" w:color="000000"/>
              <w:right w:val="single" w:sz="4" w:space="0" w:color="000000"/>
            </w:tcBorders>
            <w:vAlign w:val="center"/>
          </w:tcPr>
          <w:p w:rsidR="00957CB0" w:rsidRPr="0042645D" w:rsidRDefault="00957CB0" w:rsidP="00957CB0">
            <w:pPr>
              <w:suppressAutoHyphens/>
              <w:ind w:firstLine="7"/>
              <w:jc w:val="center"/>
              <w:rPr>
                <w:color w:val="auto"/>
              </w:rPr>
            </w:pPr>
            <w:r w:rsidRPr="0042645D">
              <w:rPr>
                <w:color w:val="auto"/>
              </w:rPr>
              <w:t>%</w:t>
            </w:r>
          </w:p>
        </w:tc>
      </w:tr>
      <w:tr w:rsidR="0042645D" w:rsidRPr="0042645D" w:rsidTr="00957CB0">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957CB0" w:rsidRPr="0042645D" w:rsidRDefault="00957CB0" w:rsidP="00957CB0">
            <w:pPr>
              <w:suppressAutoHyphens/>
              <w:ind w:left="37"/>
              <w:jc w:val="center"/>
              <w:rPr>
                <w:b/>
                <w:color w:val="auto"/>
              </w:rPr>
            </w:pPr>
            <w:r w:rsidRPr="0042645D">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42645D" w:rsidRPr="0042645D" w:rsidTr="00407256">
        <w:trPr>
          <w:trHeight w:val="57"/>
        </w:trPr>
        <w:tc>
          <w:tcPr>
            <w:tcW w:w="290" w:type="pct"/>
            <w:vMerge w:val="restart"/>
            <w:tcBorders>
              <w:top w:val="single" w:sz="4" w:space="0" w:color="000000"/>
              <w:left w:val="single" w:sz="4" w:space="0" w:color="000000"/>
              <w:right w:val="single" w:sz="4" w:space="0" w:color="auto"/>
            </w:tcBorders>
          </w:tcPr>
          <w:p w:rsidR="00957CB0" w:rsidRPr="0042645D" w:rsidRDefault="00957CB0" w:rsidP="00BA70C4">
            <w:pPr>
              <w:numPr>
                <w:ilvl w:val="0"/>
                <w:numId w:val="55"/>
              </w:numPr>
              <w:suppressAutoHyphens/>
              <w:ind w:left="37" w:firstLine="0"/>
              <w:contextualSpacing/>
              <w:rPr>
                <w:color w:val="auto"/>
                <w:lang w:eastAsia="en-US"/>
              </w:rPr>
            </w:pPr>
          </w:p>
        </w:tc>
        <w:tc>
          <w:tcPr>
            <w:tcW w:w="3043" w:type="pct"/>
            <w:gridSpan w:val="3"/>
            <w:tcBorders>
              <w:top w:val="single" w:sz="4" w:space="0" w:color="auto"/>
              <w:left w:val="single" w:sz="4" w:space="0" w:color="auto"/>
              <w:bottom w:val="single" w:sz="4" w:space="0" w:color="auto"/>
              <w:right w:val="single" w:sz="4" w:space="0" w:color="000000"/>
            </w:tcBorders>
            <w:vAlign w:val="center"/>
          </w:tcPr>
          <w:p w:rsidR="00957CB0" w:rsidRPr="0042645D" w:rsidRDefault="00957CB0" w:rsidP="00957CB0">
            <w:pPr>
              <w:suppressAutoHyphens/>
              <w:ind w:right="21"/>
              <w:jc w:val="both"/>
              <w:rPr>
                <w:b/>
                <w:color w:val="auto"/>
              </w:rPr>
            </w:pPr>
            <w:r w:rsidRPr="0042645D">
              <w:rPr>
                <w:b/>
                <w:color w:val="auto"/>
              </w:rPr>
              <w:t>Максимальный размер объектов капитального строительства с видами использования:</w:t>
            </w:r>
          </w:p>
          <w:p w:rsidR="00957CB0" w:rsidRPr="0042645D" w:rsidRDefault="00957CB0" w:rsidP="00957CB0">
            <w:pPr>
              <w:suppressAutoHyphens/>
              <w:ind w:right="21"/>
              <w:jc w:val="both"/>
              <w:rPr>
                <w:color w:val="auto"/>
                <w:shd w:val="clear" w:color="auto" w:fill="FFFFFF"/>
              </w:rPr>
            </w:pPr>
            <w:r w:rsidRPr="0042645D">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957CB0" w:rsidRPr="0042645D" w:rsidRDefault="00957CB0" w:rsidP="00957CB0">
            <w:pPr>
              <w:suppressAutoHyphens/>
              <w:ind w:firstLine="7"/>
              <w:jc w:val="center"/>
              <w:rPr>
                <w:color w:val="auto"/>
              </w:rPr>
            </w:pPr>
            <w:r w:rsidRPr="0042645D">
              <w:rPr>
                <w:color w:val="auto"/>
              </w:rPr>
              <w:t>не подлежит установлению</w:t>
            </w:r>
          </w:p>
        </w:tc>
        <w:tc>
          <w:tcPr>
            <w:tcW w:w="724" w:type="pct"/>
            <w:tcBorders>
              <w:top w:val="single" w:sz="4" w:space="0" w:color="auto"/>
              <w:left w:val="single" w:sz="4" w:space="0" w:color="000000"/>
              <w:bottom w:val="single" w:sz="4" w:space="0" w:color="auto"/>
              <w:right w:val="single" w:sz="4" w:space="0" w:color="auto"/>
            </w:tcBorders>
          </w:tcPr>
          <w:p w:rsidR="00957CB0" w:rsidRPr="0042645D" w:rsidRDefault="00957CB0" w:rsidP="00957CB0">
            <w:pPr>
              <w:suppressAutoHyphens/>
              <w:ind w:firstLine="7"/>
              <w:jc w:val="center"/>
              <w:rPr>
                <w:color w:val="auto"/>
              </w:rPr>
            </w:pPr>
          </w:p>
        </w:tc>
      </w:tr>
      <w:tr w:rsidR="0042645D" w:rsidRPr="0042645D" w:rsidTr="00957CB0">
        <w:trPr>
          <w:trHeight w:val="57"/>
        </w:trPr>
        <w:tc>
          <w:tcPr>
            <w:tcW w:w="290" w:type="pct"/>
            <w:vMerge/>
            <w:tcBorders>
              <w:left w:val="single" w:sz="4" w:space="0" w:color="000000"/>
              <w:right w:val="single" w:sz="4" w:space="0" w:color="auto"/>
            </w:tcBorders>
          </w:tcPr>
          <w:p w:rsidR="00957CB0" w:rsidRPr="0042645D" w:rsidRDefault="00957CB0" w:rsidP="00BA70C4">
            <w:pPr>
              <w:numPr>
                <w:ilvl w:val="0"/>
                <w:numId w:val="55"/>
              </w:numPr>
              <w:suppressAutoHyphens/>
              <w:ind w:left="37" w:firstLine="0"/>
              <w:contextualSpacing/>
              <w:rPr>
                <w:color w:val="auto"/>
                <w:lang w:eastAsia="en-US"/>
              </w:rPr>
            </w:pPr>
          </w:p>
        </w:tc>
        <w:tc>
          <w:tcPr>
            <w:tcW w:w="595" w:type="pct"/>
            <w:gridSpan w:val="2"/>
            <w:tcBorders>
              <w:top w:val="nil"/>
              <w:left w:val="single" w:sz="4" w:space="0" w:color="auto"/>
              <w:bottom w:val="nil"/>
              <w:right w:val="single" w:sz="4" w:space="0" w:color="auto"/>
            </w:tcBorders>
            <w:vAlign w:val="center"/>
          </w:tcPr>
          <w:p w:rsidR="00957CB0" w:rsidRPr="0042645D" w:rsidRDefault="00957CB0" w:rsidP="00957CB0">
            <w:pPr>
              <w:suppressAutoHyphens/>
              <w:ind w:right="21"/>
              <w:jc w:val="both"/>
              <w:rPr>
                <w:b/>
                <w:color w:val="auto"/>
              </w:rPr>
            </w:pPr>
            <w:r w:rsidRPr="0042645D">
              <w:rPr>
                <w:b/>
                <w:color w:val="auto"/>
              </w:rPr>
              <w:t>4.4</w:t>
            </w:r>
          </w:p>
        </w:tc>
        <w:tc>
          <w:tcPr>
            <w:tcW w:w="2449" w:type="pct"/>
            <w:tcBorders>
              <w:top w:val="nil"/>
              <w:left w:val="single" w:sz="4" w:space="0" w:color="auto"/>
              <w:bottom w:val="nil"/>
              <w:right w:val="single" w:sz="4" w:space="0" w:color="auto"/>
            </w:tcBorders>
            <w:vAlign w:val="center"/>
          </w:tcPr>
          <w:p w:rsidR="00957CB0" w:rsidRPr="0042645D" w:rsidRDefault="00957CB0" w:rsidP="00957CB0">
            <w:pPr>
              <w:suppressAutoHyphens/>
              <w:ind w:right="21"/>
              <w:jc w:val="both"/>
              <w:rPr>
                <w:color w:val="auto"/>
              </w:rPr>
            </w:pPr>
            <w:r w:rsidRPr="0042645D">
              <w:rPr>
                <w:color w:val="auto"/>
              </w:rPr>
              <w:t>Магазины</w:t>
            </w:r>
          </w:p>
        </w:tc>
        <w:tc>
          <w:tcPr>
            <w:tcW w:w="942" w:type="pct"/>
            <w:tcBorders>
              <w:top w:val="nil"/>
              <w:left w:val="single" w:sz="4" w:space="0" w:color="auto"/>
              <w:bottom w:val="nil"/>
              <w:right w:val="single" w:sz="4" w:space="0" w:color="auto"/>
            </w:tcBorders>
          </w:tcPr>
          <w:p w:rsidR="00957CB0" w:rsidRPr="0042645D" w:rsidRDefault="00957CB0" w:rsidP="00957CB0">
            <w:pPr>
              <w:suppressAutoHyphens/>
              <w:ind w:firstLine="7"/>
              <w:jc w:val="center"/>
              <w:rPr>
                <w:color w:val="auto"/>
              </w:rPr>
            </w:pPr>
            <w:r w:rsidRPr="0042645D">
              <w:rPr>
                <w:color w:val="auto"/>
              </w:rPr>
              <w:t>5000</w:t>
            </w:r>
          </w:p>
        </w:tc>
        <w:tc>
          <w:tcPr>
            <w:tcW w:w="724" w:type="pct"/>
            <w:tcBorders>
              <w:top w:val="nil"/>
              <w:left w:val="single" w:sz="4" w:space="0" w:color="auto"/>
              <w:bottom w:val="nil"/>
              <w:right w:val="single" w:sz="4" w:space="0" w:color="auto"/>
            </w:tcBorders>
          </w:tcPr>
          <w:p w:rsidR="00957CB0" w:rsidRPr="0042645D" w:rsidRDefault="00957CB0" w:rsidP="00957CB0">
            <w:pPr>
              <w:suppressAutoHyphens/>
              <w:ind w:firstLine="7"/>
              <w:jc w:val="center"/>
              <w:rPr>
                <w:color w:val="auto"/>
              </w:rPr>
            </w:pPr>
            <w:r w:rsidRPr="0042645D">
              <w:rPr>
                <w:color w:val="auto"/>
              </w:rPr>
              <w:t>кв. м</w:t>
            </w:r>
          </w:p>
        </w:tc>
      </w:tr>
      <w:tr w:rsidR="0042645D" w:rsidRPr="0042645D" w:rsidTr="00407256">
        <w:trPr>
          <w:trHeight w:val="57"/>
        </w:trPr>
        <w:tc>
          <w:tcPr>
            <w:tcW w:w="290" w:type="pct"/>
            <w:tcBorders>
              <w:top w:val="single" w:sz="4" w:space="0" w:color="000000"/>
              <w:left w:val="single" w:sz="4" w:space="0" w:color="000000"/>
              <w:bottom w:val="single" w:sz="4" w:space="0" w:color="000000"/>
              <w:right w:val="single" w:sz="4" w:space="0" w:color="auto"/>
            </w:tcBorders>
            <w:vAlign w:val="center"/>
          </w:tcPr>
          <w:p w:rsidR="00957CB0" w:rsidRPr="0042645D" w:rsidRDefault="00957CB0" w:rsidP="00BA70C4">
            <w:pPr>
              <w:numPr>
                <w:ilvl w:val="0"/>
                <w:numId w:val="55"/>
              </w:numPr>
              <w:suppressAutoHyphens/>
              <w:ind w:left="37" w:firstLine="0"/>
              <w:contextualSpacing/>
              <w:rPr>
                <w:color w:val="auto"/>
              </w:rPr>
            </w:pPr>
          </w:p>
        </w:tc>
        <w:tc>
          <w:tcPr>
            <w:tcW w:w="3043" w:type="pct"/>
            <w:gridSpan w:val="3"/>
            <w:tcBorders>
              <w:top w:val="single" w:sz="4" w:space="0" w:color="auto"/>
              <w:left w:val="single" w:sz="4" w:space="0" w:color="auto"/>
              <w:bottom w:val="single" w:sz="4" w:space="0" w:color="auto"/>
              <w:right w:val="single" w:sz="4" w:space="0" w:color="000000"/>
            </w:tcBorders>
            <w:vAlign w:val="center"/>
          </w:tcPr>
          <w:p w:rsidR="00957CB0" w:rsidRPr="0042645D" w:rsidRDefault="00957CB0" w:rsidP="00957CB0">
            <w:pPr>
              <w:suppressAutoHyphens/>
              <w:ind w:right="21"/>
              <w:jc w:val="both"/>
              <w:rPr>
                <w:color w:val="auto"/>
              </w:rPr>
            </w:pPr>
            <w:r w:rsidRPr="0042645D">
              <w:rPr>
                <w:color w:val="auto"/>
              </w:rPr>
              <w:t>Минимальное расстояние от края основной проезжей части магистральных дорог до линии регулирования жилой застройки</w:t>
            </w:r>
          </w:p>
        </w:tc>
        <w:tc>
          <w:tcPr>
            <w:tcW w:w="942" w:type="pct"/>
            <w:tcBorders>
              <w:top w:val="single" w:sz="4" w:space="0" w:color="auto"/>
              <w:left w:val="single" w:sz="4" w:space="0" w:color="000000"/>
              <w:bottom w:val="single" w:sz="4" w:space="0" w:color="auto"/>
              <w:right w:val="single" w:sz="4" w:space="0" w:color="auto"/>
            </w:tcBorders>
            <w:vAlign w:val="center"/>
          </w:tcPr>
          <w:p w:rsidR="00957CB0" w:rsidRPr="0042645D" w:rsidRDefault="00957CB0" w:rsidP="00957CB0">
            <w:pPr>
              <w:suppressAutoHyphens/>
              <w:ind w:right="21"/>
              <w:jc w:val="center"/>
              <w:rPr>
                <w:color w:val="auto"/>
              </w:rPr>
            </w:pPr>
            <w:r w:rsidRPr="0042645D">
              <w:rPr>
                <w:color w:val="auto"/>
              </w:rPr>
              <w:t>50</w:t>
            </w:r>
          </w:p>
        </w:tc>
        <w:tc>
          <w:tcPr>
            <w:tcW w:w="724" w:type="pct"/>
            <w:tcBorders>
              <w:top w:val="single" w:sz="4" w:space="0" w:color="auto"/>
              <w:left w:val="single" w:sz="4" w:space="0" w:color="auto"/>
              <w:bottom w:val="single" w:sz="4" w:space="0" w:color="auto"/>
              <w:right w:val="single" w:sz="4" w:space="0" w:color="000000"/>
            </w:tcBorders>
          </w:tcPr>
          <w:p w:rsidR="00957CB0" w:rsidRPr="0042645D" w:rsidRDefault="00957CB0" w:rsidP="00957CB0">
            <w:pPr>
              <w:suppressAutoHyphens/>
              <w:ind w:firstLine="7"/>
              <w:jc w:val="center"/>
              <w:rPr>
                <w:color w:val="auto"/>
              </w:rPr>
            </w:pPr>
          </w:p>
          <w:p w:rsidR="00957CB0" w:rsidRPr="0042645D" w:rsidRDefault="00957CB0" w:rsidP="00957CB0">
            <w:pPr>
              <w:suppressAutoHyphens/>
              <w:ind w:firstLine="7"/>
              <w:jc w:val="center"/>
              <w:rPr>
                <w:color w:val="auto"/>
              </w:rPr>
            </w:pPr>
            <w:r w:rsidRPr="0042645D">
              <w:rPr>
                <w:color w:val="auto"/>
              </w:rPr>
              <w:t>м</w:t>
            </w:r>
          </w:p>
        </w:tc>
      </w:tr>
      <w:tr w:rsidR="0042645D" w:rsidRPr="0042645D" w:rsidTr="00407256">
        <w:trPr>
          <w:trHeight w:val="57"/>
        </w:trPr>
        <w:tc>
          <w:tcPr>
            <w:tcW w:w="290" w:type="pct"/>
            <w:tcBorders>
              <w:top w:val="single" w:sz="4" w:space="0" w:color="000000"/>
              <w:left w:val="single" w:sz="4" w:space="0" w:color="000000"/>
              <w:bottom w:val="single" w:sz="4" w:space="0" w:color="000000"/>
              <w:right w:val="single" w:sz="4" w:space="0" w:color="auto"/>
            </w:tcBorders>
            <w:vAlign w:val="center"/>
          </w:tcPr>
          <w:p w:rsidR="00957CB0" w:rsidRPr="0042645D" w:rsidRDefault="00957CB0" w:rsidP="00BA70C4">
            <w:pPr>
              <w:numPr>
                <w:ilvl w:val="0"/>
                <w:numId w:val="55"/>
              </w:numPr>
              <w:suppressAutoHyphens/>
              <w:ind w:left="37" w:firstLine="0"/>
              <w:contextualSpacing/>
              <w:rPr>
                <w:color w:val="auto"/>
              </w:rPr>
            </w:pPr>
          </w:p>
        </w:tc>
        <w:tc>
          <w:tcPr>
            <w:tcW w:w="3043" w:type="pct"/>
            <w:gridSpan w:val="3"/>
            <w:tcBorders>
              <w:top w:val="single" w:sz="4" w:space="0" w:color="auto"/>
              <w:left w:val="single" w:sz="4" w:space="0" w:color="auto"/>
              <w:bottom w:val="single" w:sz="4" w:space="0" w:color="auto"/>
              <w:right w:val="single" w:sz="4" w:space="0" w:color="auto"/>
            </w:tcBorders>
            <w:vAlign w:val="center"/>
          </w:tcPr>
          <w:p w:rsidR="00957CB0" w:rsidRPr="0042645D" w:rsidRDefault="00957CB0" w:rsidP="00957CB0">
            <w:pPr>
              <w:suppressAutoHyphens/>
              <w:ind w:right="21"/>
              <w:jc w:val="both"/>
              <w:rPr>
                <w:color w:val="auto"/>
              </w:rPr>
            </w:pPr>
            <w:r w:rsidRPr="0042645D">
              <w:rPr>
                <w:color w:val="auto"/>
              </w:rPr>
              <w:t>Минимальное расстояние от края основной проезжей части магистральных дорог до линии регулирования жилой застройки при условии применения шумозащитных устройств</w:t>
            </w:r>
          </w:p>
        </w:tc>
        <w:tc>
          <w:tcPr>
            <w:tcW w:w="942" w:type="pct"/>
            <w:tcBorders>
              <w:top w:val="single" w:sz="4" w:space="0" w:color="auto"/>
              <w:left w:val="single" w:sz="4" w:space="0" w:color="auto"/>
              <w:bottom w:val="single" w:sz="4" w:space="0" w:color="auto"/>
              <w:right w:val="single" w:sz="4" w:space="0" w:color="000000"/>
            </w:tcBorders>
            <w:vAlign w:val="center"/>
          </w:tcPr>
          <w:p w:rsidR="00957CB0" w:rsidRPr="0042645D" w:rsidRDefault="00957CB0" w:rsidP="00957CB0">
            <w:pPr>
              <w:suppressAutoHyphens/>
              <w:ind w:right="21"/>
              <w:jc w:val="center"/>
              <w:rPr>
                <w:color w:val="auto"/>
              </w:rPr>
            </w:pPr>
            <w:r w:rsidRPr="0042645D">
              <w:rPr>
                <w:color w:val="auto"/>
              </w:rPr>
              <w:t>25</w:t>
            </w:r>
          </w:p>
        </w:tc>
        <w:tc>
          <w:tcPr>
            <w:tcW w:w="724" w:type="pct"/>
            <w:tcBorders>
              <w:top w:val="single" w:sz="4" w:space="0" w:color="auto"/>
              <w:left w:val="single" w:sz="4" w:space="0" w:color="000000"/>
              <w:bottom w:val="single" w:sz="4" w:space="0" w:color="auto"/>
              <w:right w:val="single" w:sz="4" w:space="0" w:color="000000"/>
            </w:tcBorders>
          </w:tcPr>
          <w:p w:rsidR="00957CB0" w:rsidRPr="0042645D" w:rsidRDefault="00957CB0" w:rsidP="00957CB0">
            <w:pPr>
              <w:suppressAutoHyphens/>
              <w:ind w:firstLine="7"/>
              <w:jc w:val="center"/>
              <w:rPr>
                <w:color w:val="auto"/>
              </w:rPr>
            </w:pPr>
          </w:p>
          <w:p w:rsidR="00957CB0" w:rsidRPr="0042645D" w:rsidRDefault="00957CB0" w:rsidP="00957CB0">
            <w:pPr>
              <w:suppressAutoHyphens/>
              <w:ind w:firstLine="7"/>
              <w:jc w:val="center"/>
              <w:rPr>
                <w:color w:val="auto"/>
              </w:rPr>
            </w:pPr>
            <w:r w:rsidRPr="0042645D">
              <w:rPr>
                <w:color w:val="auto"/>
              </w:rPr>
              <w:t>м</w:t>
            </w:r>
          </w:p>
        </w:tc>
      </w:tr>
      <w:tr w:rsidR="0042645D" w:rsidRPr="0042645D" w:rsidTr="00407256">
        <w:trPr>
          <w:trHeight w:val="57"/>
        </w:trPr>
        <w:tc>
          <w:tcPr>
            <w:tcW w:w="290" w:type="pct"/>
            <w:tcBorders>
              <w:top w:val="single" w:sz="4" w:space="0" w:color="000000"/>
              <w:left w:val="single" w:sz="4" w:space="0" w:color="000000"/>
              <w:bottom w:val="single" w:sz="4" w:space="0" w:color="000000"/>
              <w:right w:val="single" w:sz="4" w:space="0" w:color="auto"/>
            </w:tcBorders>
            <w:vAlign w:val="center"/>
          </w:tcPr>
          <w:p w:rsidR="00957CB0" w:rsidRPr="0042645D" w:rsidRDefault="00957CB0" w:rsidP="00BA70C4">
            <w:pPr>
              <w:numPr>
                <w:ilvl w:val="0"/>
                <w:numId w:val="55"/>
              </w:numPr>
              <w:suppressAutoHyphens/>
              <w:ind w:left="37" w:firstLine="0"/>
              <w:contextualSpacing/>
              <w:rPr>
                <w:color w:val="auto"/>
              </w:rPr>
            </w:pPr>
          </w:p>
        </w:tc>
        <w:tc>
          <w:tcPr>
            <w:tcW w:w="3043" w:type="pct"/>
            <w:gridSpan w:val="3"/>
            <w:tcBorders>
              <w:top w:val="single" w:sz="4" w:space="0" w:color="auto"/>
              <w:left w:val="single" w:sz="4" w:space="0" w:color="auto"/>
              <w:bottom w:val="single" w:sz="4" w:space="0" w:color="auto"/>
              <w:right w:val="single" w:sz="4" w:space="0" w:color="auto"/>
            </w:tcBorders>
            <w:vAlign w:val="center"/>
          </w:tcPr>
          <w:p w:rsidR="00957CB0" w:rsidRPr="0042645D" w:rsidRDefault="00957CB0" w:rsidP="00957CB0">
            <w:pPr>
              <w:suppressAutoHyphens/>
              <w:ind w:right="21"/>
              <w:jc w:val="both"/>
              <w:rPr>
                <w:color w:val="auto"/>
              </w:rPr>
            </w:pPr>
            <w:r w:rsidRPr="0042645D">
              <w:rPr>
                <w:color w:val="auto"/>
              </w:rPr>
              <w:t>Максимальное расстояние от края основной проезжей части улиц, местных или боковых проездов до линии застройки</w:t>
            </w:r>
          </w:p>
        </w:tc>
        <w:tc>
          <w:tcPr>
            <w:tcW w:w="942" w:type="pct"/>
            <w:tcBorders>
              <w:top w:val="single" w:sz="4" w:space="0" w:color="auto"/>
              <w:left w:val="single" w:sz="4" w:space="0" w:color="auto"/>
              <w:bottom w:val="single" w:sz="4" w:space="0" w:color="auto"/>
              <w:right w:val="single" w:sz="4" w:space="0" w:color="000000"/>
            </w:tcBorders>
            <w:vAlign w:val="center"/>
          </w:tcPr>
          <w:p w:rsidR="00957CB0" w:rsidRPr="0042645D" w:rsidRDefault="00957CB0" w:rsidP="00957CB0">
            <w:pPr>
              <w:suppressAutoHyphens/>
              <w:ind w:right="21"/>
              <w:jc w:val="center"/>
              <w:rPr>
                <w:color w:val="auto"/>
              </w:rPr>
            </w:pPr>
            <w:r w:rsidRPr="0042645D">
              <w:rPr>
                <w:color w:val="auto"/>
              </w:rPr>
              <w:t>25</w:t>
            </w:r>
          </w:p>
        </w:tc>
        <w:tc>
          <w:tcPr>
            <w:tcW w:w="724" w:type="pct"/>
            <w:tcBorders>
              <w:top w:val="single" w:sz="4" w:space="0" w:color="auto"/>
              <w:left w:val="single" w:sz="4" w:space="0" w:color="000000"/>
              <w:bottom w:val="single" w:sz="4" w:space="0" w:color="auto"/>
              <w:right w:val="single" w:sz="4" w:space="0" w:color="000000"/>
            </w:tcBorders>
          </w:tcPr>
          <w:p w:rsidR="00957CB0" w:rsidRPr="0042645D" w:rsidRDefault="00957CB0" w:rsidP="00957CB0">
            <w:pPr>
              <w:suppressAutoHyphens/>
              <w:ind w:firstLine="7"/>
              <w:jc w:val="center"/>
              <w:rPr>
                <w:color w:val="auto"/>
              </w:rPr>
            </w:pPr>
          </w:p>
          <w:p w:rsidR="00957CB0" w:rsidRPr="0042645D" w:rsidRDefault="00957CB0" w:rsidP="00957CB0">
            <w:pPr>
              <w:suppressAutoHyphens/>
              <w:ind w:firstLine="7"/>
              <w:jc w:val="center"/>
              <w:rPr>
                <w:color w:val="auto"/>
              </w:rPr>
            </w:pPr>
            <w:r w:rsidRPr="0042645D">
              <w:rPr>
                <w:color w:val="auto"/>
              </w:rPr>
              <w:t>м</w:t>
            </w:r>
          </w:p>
        </w:tc>
      </w:tr>
      <w:tr w:rsidR="0042645D" w:rsidRPr="0042645D" w:rsidTr="00407256">
        <w:trPr>
          <w:trHeight w:val="283"/>
        </w:trPr>
        <w:tc>
          <w:tcPr>
            <w:tcW w:w="290" w:type="pct"/>
            <w:tcBorders>
              <w:top w:val="single" w:sz="4" w:space="0" w:color="000000"/>
              <w:left w:val="single" w:sz="4" w:space="0" w:color="000000"/>
              <w:bottom w:val="single" w:sz="4" w:space="0" w:color="000000"/>
              <w:right w:val="single" w:sz="4" w:space="0" w:color="auto"/>
            </w:tcBorders>
            <w:vAlign w:val="center"/>
          </w:tcPr>
          <w:p w:rsidR="00957CB0" w:rsidRPr="0042645D" w:rsidRDefault="00957CB0" w:rsidP="00BA70C4">
            <w:pPr>
              <w:numPr>
                <w:ilvl w:val="0"/>
                <w:numId w:val="55"/>
              </w:numPr>
              <w:suppressAutoHyphens/>
              <w:ind w:left="37" w:firstLine="0"/>
              <w:contextualSpacing/>
              <w:rPr>
                <w:color w:val="auto"/>
              </w:rPr>
            </w:pPr>
          </w:p>
        </w:tc>
        <w:tc>
          <w:tcPr>
            <w:tcW w:w="3043" w:type="pct"/>
            <w:gridSpan w:val="3"/>
            <w:tcBorders>
              <w:top w:val="single" w:sz="4" w:space="0" w:color="auto"/>
              <w:left w:val="single" w:sz="4" w:space="0" w:color="auto"/>
              <w:bottom w:val="single" w:sz="4" w:space="0" w:color="auto"/>
              <w:right w:val="single" w:sz="4" w:space="0" w:color="auto"/>
            </w:tcBorders>
            <w:vAlign w:val="center"/>
          </w:tcPr>
          <w:p w:rsidR="00957CB0" w:rsidRPr="0042645D" w:rsidRDefault="00957CB0" w:rsidP="00957CB0">
            <w:pPr>
              <w:suppressAutoHyphens/>
              <w:ind w:right="21"/>
              <w:jc w:val="both"/>
              <w:rPr>
                <w:color w:val="auto"/>
              </w:rPr>
            </w:pPr>
            <w:r w:rsidRPr="0042645D">
              <w:rPr>
                <w:color w:val="auto"/>
              </w:rPr>
              <w:t>Минимальный отступ жилых зданий от красной линии</w:t>
            </w:r>
          </w:p>
        </w:tc>
        <w:tc>
          <w:tcPr>
            <w:tcW w:w="942" w:type="pct"/>
            <w:tcBorders>
              <w:top w:val="single" w:sz="4" w:space="0" w:color="auto"/>
              <w:left w:val="single" w:sz="4" w:space="0" w:color="auto"/>
              <w:bottom w:val="single" w:sz="4" w:space="0" w:color="auto"/>
              <w:right w:val="single" w:sz="4" w:space="0" w:color="000000"/>
            </w:tcBorders>
            <w:vAlign w:val="center"/>
          </w:tcPr>
          <w:p w:rsidR="00957CB0" w:rsidRPr="0042645D" w:rsidRDefault="00957CB0" w:rsidP="00957CB0">
            <w:pPr>
              <w:suppressAutoHyphens/>
              <w:ind w:right="21"/>
              <w:jc w:val="center"/>
              <w:rPr>
                <w:color w:val="auto"/>
              </w:rPr>
            </w:pPr>
            <w:r w:rsidRPr="0042645D">
              <w:rPr>
                <w:color w:val="auto"/>
              </w:rPr>
              <w:t>3</w:t>
            </w:r>
          </w:p>
        </w:tc>
        <w:tc>
          <w:tcPr>
            <w:tcW w:w="724" w:type="pct"/>
            <w:tcBorders>
              <w:top w:val="single" w:sz="4" w:space="0" w:color="auto"/>
              <w:left w:val="single" w:sz="4" w:space="0" w:color="000000"/>
              <w:bottom w:val="single" w:sz="4" w:space="0" w:color="auto"/>
              <w:right w:val="single" w:sz="4" w:space="0" w:color="000000"/>
            </w:tcBorders>
          </w:tcPr>
          <w:p w:rsidR="00957CB0" w:rsidRPr="0042645D" w:rsidRDefault="00957CB0" w:rsidP="00957CB0">
            <w:pPr>
              <w:suppressAutoHyphens/>
              <w:ind w:firstLine="7"/>
              <w:jc w:val="center"/>
              <w:rPr>
                <w:color w:val="auto"/>
              </w:rPr>
            </w:pPr>
            <w:r w:rsidRPr="0042645D">
              <w:rPr>
                <w:color w:val="auto"/>
              </w:rPr>
              <w:t>м</w:t>
            </w:r>
          </w:p>
        </w:tc>
      </w:tr>
      <w:tr w:rsidR="0042645D" w:rsidRPr="0042645D" w:rsidTr="00407256">
        <w:trPr>
          <w:trHeight w:val="57"/>
        </w:trPr>
        <w:tc>
          <w:tcPr>
            <w:tcW w:w="290" w:type="pct"/>
            <w:tcBorders>
              <w:top w:val="single" w:sz="4" w:space="0" w:color="000000"/>
              <w:left w:val="single" w:sz="4" w:space="0" w:color="000000"/>
              <w:bottom w:val="single" w:sz="4" w:space="0" w:color="000000"/>
              <w:right w:val="single" w:sz="4" w:space="0" w:color="auto"/>
            </w:tcBorders>
            <w:vAlign w:val="center"/>
          </w:tcPr>
          <w:p w:rsidR="00957CB0" w:rsidRPr="0042645D" w:rsidRDefault="00957CB0" w:rsidP="00BA70C4">
            <w:pPr>
              <w:numPr>
                <w:ilvl w:val="0"/>
                <w:numId w:val="55"/>
              </w:numPr>
              <w:suppressAutoHyphens/>
              <w:ind w:left="37" w:firstLine="0"/>
              <w:contextualSpacing/>
              <w:rPr>
                <w:color w:val="auto"/>
              </w:rPr>
            </w:pPr>
          </w:p>
        </w:tc>
        <w:tc>
          <w:tcPr>
            <w:tcW w:w="3043" w:type="pct"/>
            <w:gridSpan w:val="3"/>
            <w:tcBorders>
              <w:top w:val="single" w:sz="4" w:space="0" w:color="auto"/>
              <w:left w:val="single" w:sz="4" w:space="0" w:color="auto"/>
              <w:bottom w:val="single" w:sz="4" w:space="0" w:color="auto"/>
              <w:right w:val="single" w:sz="4" w:space="0" w:color="auto"/>
            </w:tcBorders>
            <w:vAlign w:val="center"/>
          </w:tcPr>
          <w:p w:rsidR="00957CB0" w:rsidRPr="0042645D" w:rsidRDefault="00957CB0" w:rsidP="00957CB0">
            <w:pPr>
              <w:suppressAutoHyphens/>
              <w:ind w:right="21"/>
              <w:jc w:val="both"/>
              <w:rPr>
                <w:color w:val="auto"/>
              </w:rPr>
            </w:pPr>
            <w:r w:rsidRPr="0042645D">
              <w:rPr>
                <w:color w:val="auto"/>
              </w:rPr>
              <w:t>Минимальное расстояние от стен детских дошкольных учреждений и общеобразовательных школ до красных линий</w:t>
            </w:r>
          </w:p>
        </w:tc>
        <w:tc>
          <w:tcPr>
            <w:tcW w:w="942" w:type="pct"/>
            <w:tcBorders>
              <w:top w:val="single" w:sz="4" w:space="0" w:color="auto"/>
              <w:left w:val="single" w:sz="4" w:space="0" w:color="auto"/>
              <w:bottom w:val="single" w:sz="4" w:space="0" w:color="auto"/>
              <w:right w:val="single" w:sz="4" w:space="0" w:color="000000"/>
            </w:tcBorders>
            <w:vAlign w:val="center"/>
          </w:tcPr>
          <w:p w:rsidR="00957CB0" w:rsidRPr="0042645D" w:rsidRDefault="00957CB0" w:rsidP="00957CB0">
            <w:pPr>
              <w:suppressAutoHyphens/>
              <w:ind w:right="21"/>
              <w:jc w:val="center"/>
              <w:rPr>
                <w:color w:val="auto"/>
              </w:rPr>
            </w:pPr>
            <w:r w:rsidRPr="0042645D">
              <w:rPr>
                <w:color w:val="auto"/>
              </w:rPr>
              <w:t>25</w:t>
            </w:r>
          </w:p>
        </w:tc>
        <w:tc>
          <w:tcPr>
            <w:tcW w:w="724" w:type="pct"/>
            <w:tcBorders>
              <w:top w:val="single" w:sz="4" w:space="0" w:color="auto"/>
              <w:left w:val="single" w:sz="4" w:space="0" w:color="000000"/>
              <w:bottom w:val="single" w:sz="4" w:space="0" w:color="auto"/>
              <w:right w:val="single" w:sz="4" w:space="0" w:color="000000"/>
            </w:tcBorders>
          </w:tcPr>
          <w:p w:rsidR="00957CB0" w:rsidRPr="0042645D" w:rsidRDefault="00957CB0" w:rsidP="00957CB0">
            <w:pPr>
              <w:suppressAutoHyphens/>
              <w:ind w:firstLine="7"/>
              <w:jc w:val="center"/>
              <w:rPr>
                <w:color w:val="auto"/>
              </w:rPr>
            </w:pPr>
          </w:p>
          <w:p w:rsidR="00957CB0" w:rsidRPr="0042645D" w:rsidRDefault="00957CB0" w:rsidP="00957CB0">
            <w:pPr>
              <w:suppressAutoHyphens/>
              <w:ind w:firstLine="7"/>
              <w:jc w:val="center"/>
              <w:rPr>
                <w:color w:val="auto"/>
              </w:rPr>
            </w:pPr>
            <w:r w:rsidRPr="0042645D">
              <w:rPr>
                <w:color w:val="auto"/>
              </w:rPr>
              <w:t>м</w:t>
            </w:r>
          </w:p>
        </w:tc>
      </w:tr>
      <w:tr w:rsidR="0042645D" w:rsidRPr="0042645D" w:rsidTr="00407256">
        <w:trPr>
          <w:trHeight w:val="57"/>
        </w:trPr>
        <w:tc>
          <w:tcPr>
            <w:tcW w:w="290" w:type="pct"/>
            <w:tcBorders>
              <w:top w:val="single" w:sz="4" w:space="0" w:color="000000"/>
              <w:left w:val="single" w:sz="4" w:space="0" w:color="000000"/>
              <w:bottom w:val="single" w:sz="4" w:space="0" w:color="000000"/>
              <w:right w:val="single" w:sz="4" w:space="0" w:color="000000"/>
            </w:tcBorders>
            <w:vAlign w:val="center"/>
          </w:tcPr>
          <w:p w:rsidR="00957CB0" w:rsidRPr="0042645D" w:rsidRDefault="00957CB0" w:rsidP="00BA70C4">
            <w:pPr>
              <w:numPr>
                <w:ilvl w:val="0"/>
                <w:numId w:val="55"/>
              </w:numPr>
              <w:suppressAutoHyphens/>
              <w:ind w:left="37" w:firstLine="0"/>
              <w:contextualSpacing/>
              <w:rPr>
                <w:color w:val="auto"/>
              </w:rPr>
            </w:pPr>
          </w:p>
        </w:tc>
        <w:tc>
          <w:tcPr>
            <w:tcW w:w="3043" w:type="pct"/>
            <w:gridSpan w:val="3"/>
            <w:tcBorders>
              <w:top w:val="single" w:sz="4" w:space="0" w:color="auto"/>
              <w:left w:val="single" w:sz="4" w:space="0" w:color="000000"/>
              <w:bottom w:val="single" w:sz="4" w:space="0" w:color="auto"/>
              <w:right w:val="single" w:sz="4" w:space="0" w:color="000000"/>
            </w:tcBorders>
            <w:vAlign w:val="center"/>
          </w:tcPr>
          <w:p w:rsidR="00957CB0" w:rsidRPr="0042645D" w:rsidRDefault="00957CB0" w:rsidP="00957CB0">
            <w:pPr>
              <w:suppressAutoHyphens/>
              <w:ind w:right="21"/>
              <w:jc w:val="both"/>
              <w:rPr>
                <w:color w:val="auto"/>
              </w:rPr>
            </w:pPr>
            <w:r w:rsidRPr="0042645D">
              <w:rPr>
                <w:color w:val="auto"/>
              </w:rPr>
              <w:t>Минимальное расстояние от окон жилых комнат до стен дома и хозяйственных построек, расположенных на соседних земельных участках</w:t>
            </w:r>
          </w:p>
        </w:tc>
        <w:tc>
          <w:tcPr>
            <w:tcW w:w="942" w:type="pct"/>
            <w:tcBorders>
              <w:top w:val="single" w:sz="4" w:space="0" w:color="auto"/>
              <w:left w:val="single" w:sz="4" w:space="0" w:color="000000"/>
              <w:bottom w:val="single" w:sz="4" w:space="0" w:color="auto"/>
              <w:right w:val="single" w:sz="4" w:space="0" w:color="000000"/>
            </w:tcBorders>
            <w:vAlign w:val="center"/>
          </w:tcPr>
          <w:p w:rsidR="00957CB0" w:rsidRPr="0042645D" w:rsidRDefault="00957CB0" w:rsidP="00957CB0">
            <w:pPr>
              <w:suppressAutoHyphens/>
              <w:ind w:right="21"/>
              <w:jc w:val="center"/>
              <w:rPr>
                <w:color w:val="auto"/>
              </w:rPr>
            </w:pPr>
            <w:r w:rsidRPr="0042645D">
              <w:rPr>
                <w:color w:val="auto"/>
              </w:rPr>
              <w:t>6</w:t>
            </w:r>
          </w:p>
        </w:tc>
        <w:tc>
          <w:tcPr>
            <w:tcW w:w="724" w:type="pct"/>
            <w:tcBorders>
              <w:top w:val="single" w:sz="4" w:space="0" w:color="auto"/>
              <w:left w:val="single" w:sz="4" w:space="0" w:color="000000"/>
              <w:bottom w:val="single" w:sz="4" w:space="0" w:color="auto"/>
              <w:right w:val="single" w:sz="4" w:space="0" w:color="000000"/>
            </w:tcBorders>
            <w:vAlign w:val="center"/>
          </w:tcPr>
          <w:p w:rsidR="00957CB0" w:rsidRPr="0042645D" w:rsidRDefault="00957CB0" w:rsidP="00957CB0">
            <w:pPr>
              <w:suppressAutoHyphens/>
              <w:ind w:firstLine="7"/>
              <w:jc w:val="center"/>
              <w:rPr>
                <w:color w:val="auto"/>
              </w:rPr>
            </w:pPr>
            <w:r w:rsidRPr="0042645D">
              <w:rPr>
                <w:color w:val="auto"/>
              </w:rPr>
              <w:t>м</w:t>
            </w:r>
          </w:p>
        </w:tc>
      </w:tr>
      <w:tr w:rsidR="0042645D" w:rsidRPr="0042645D" w:rsidTr="00407256">
        <w:trPr>
          <w:trHeight w:val="57"/>
        </w:trPr>
        <w:tc>
          <w:tcPr>
            <w:tcW w:w="290" w:type="pct"/>
            <w:tcBorders>
              <w:top w:val="single" w:sz="4" w:space="0" w:color="auto"/>
              <w:left w:val="single" w:sz="4" w:space="0" w:color="auto"/>
              <w:bottom w:val="single" w:sz="4" w:space="0" w:color="auto"/>
              <w:right w:val="single" w:sz="4" w:space="0" w:color="auto"/>
            </w:tcBorders>
            <w:vAlign w:val="center"/>
          </w:tcPr>
          <w:p w:rsidR="00957CB0" w:rsidRPr="0042645D" w:rsidRDefault="00957CB0" w:rsidP="00BA70C4">
            <w:pPr>
              <w:numPr>
                <w:ilvl w:val="0"/>
                <w:numId w:val="55"/>
              </w:numPr>
              <w:ind w:left="37" w:firstLine="0"/>
              <w:contextualSpacing/>
              <w:rPr>
                <w:color w:val="auto"/>
              </w:rPr>
            </w:pPr>
          </w:p>
        </w:tc>
        <w:tc>
          <w:tcPr>
            <w:tcW w:w="3043" w:type="pct"/>
            <w:gridSpan w:val="3"/>
            <w:tcBorders>
              <w:top w:val="single" w:sz="4" w:space="0" w:color="auto"/>
              <w:left w:val="single" w:sz="4" w:space="0" w:color="auto"/>
              <w:bottom w:val="single" w:sz="4" w:space="0" w:color="auto"/>
              <w:right w:val="single" w:sz="4" w:space="0" w:color="auto"/>
            </w:tcBorders>
            <w:vAlign w:val="center"/>
          </w:tcPr>
          <w:p w:rsidR="00957CB0" w:rsidRPr="0042645D" w:rsidRDefault="00957CB0" w:rsidP="00957CB0">
            <w:pPr>
              <w:ind w:right="21"/>
              <w:rPr>
                <w:color w:val="auto"/>
              </w:rPr>
            </w:pPr>
            <w:r w:rsidRPr="0042645D">
              <w:rPr>
                <w:color w:val="auto"/>
              </w:rPr>
              <w:t>Минимальное расстояние между длинными сторонами многоквартирных жилых зданий высотой 2-3 этажа</w:t>
            </w:r>
          </w:p>
        </w:tc>
        <w:tc>
          <w:tcPr>
            <w:tcW w:w="942" w:type="pct"/>
            <w:tcBorders>
              <w:top w:val="single" w:sz="4" w:space="0" w:color="auto"/>
              <w:left w:val="single" w:sz="4" w:space="0" w:color="auto"/>
              <w:bottom w:val="single" w:sz="4" w:space="0" w:color="auto"/>
              <w:right w:val="single" w:sz="4" w:space="0" w:color="auto"/>
            </w:tcBorders>
            <w:vAlign w:val="center"/>
          </w:tcPr>
          <w:p w:rsidR="00957CB0" w:rsidRPr="0042645D" w:rsidRDefault="00957CB0" w:rsidP="00957CB0">
            <w:pPr>
              <w:ind w:right="21"/>
              <w:jc w:val="center"/>
              <w:rPr>
                <w:color w:val="auto"/>
              </w:rPr>
            </w:pPr>
            <w:r w:rsidRPr="0042645D">
              <w:rPr>
                <w:color w:val="auto"/>
              </w:rPr>
              <w:t>15</w:t>
            </w:r>
          </w:p>
        </w:tc>
        <w:tc>
          <w:tcPr>
            <w:tcW w:w="724" w:type="pct"/>
            <w:tcBorders>
              <w:top w:val="single" w:sz="4" w:space="0" w:color="auto"/>
              <w:left w:val="single" w:sz="4" w:space="0" w:color="auto"/>
              <w:bottom w:val="single" w:sz="4" w:space="0" w:color="auto"/>
              <w:right w:val="single" w:sz="4" w:space="0" w:color="auto"/>
            </w:tcBorders>
            <w:vAlign w:val="center"/>
          </w:tcPr>
          <w:p w:rsidR="00957CB0" w:rsidRPr="0042645D" w:rsidRDefault="00957CB0" w:rsidP="00957CB0">
            <w:pPr>
              <w:ind w:firstLine="7"/>
              <w:jc w:val="center"/>
              <w:rPr>
                <w:color w:val="auto"/>
              </w:rPr>
            </w:pPr>
            <w:r w:rsidRPr="0042645D">
              <w:rPr>
                <w:color w:val="auto"/>
              </w:rPr>
              <w:t>м</w:t>
            </w:r>
          </w:p>
        </w:tc>
      </w:tr>
      <w:tr w:rsidR="0042645D" w:rsidRPr="0042645D" w:rsidTr="00407256">
        <w:trPr>
          <w:trHeight w:val="57"/>
        </w:trPr>
        <w:tc>
          <w:tcPr>
            <w:tcW w:w="290" w:type="pct"/>
            <w:tcBorders>
              <w:top w:val="single" w:sz="4" w:space="0" w:color="auto"/>
              <w:left w:val="single" w:sz="4" w:space="0" w:color="auto"/>
              <w:bottom w:val="single" w:sz="4" w:space="0" w:color="auto"/>
              <w:right w:val="single" w:sz="4" w:space="0" w:color="auto"/>
            </w:tcBorders>
            <w:vAlign w:val="center"/>
          </w:tcPr>
          <w:p w:rsidR="00957CB0" w:rsidRPr="0042645D" w:rsidRDefault="00957CB0" w:rsidP="00BA70C4">
            <w:pPr>
              <w:numPr>
                <w:ilvl w:val="0"/>
                <w:numId w:val="55"/>
              </w:numPr>
              <w:ind w:left="37" w:firstLine="0"/>
              <w:contextualSpacing/>
              <w:rPr>
                <w:color w:val="auto"/>
              </w:rPr>
            </w:pPr>
          </w:p>
        </w:tc>
        <w:tc>
          <w:tcPr>
            <w:tcW w:w="3043" w:type="pct"/>
            <w:gridSpan w:val="3"/>
            <w:tcBorders>
              <w:top w:val="single" w:sz="4" w:space="0" w:color="auto"/>
              <w:left w:val="single" w:sz="4" w:space="0" w:color="auto"/>
              <w:bottom w:val="single" w:sz="4" w:space="0" w:color="auto"/>
              <w:right w:val="single" w:sz="4" w:space="0" w:color="auto"/>
            </w:tcBorders>
            <w:vAlign w:val="center"/>
          </w:tcPr>
          <w:p w:rsidR="00957CB0" w:rsidRPr="0042645D" w:rsidRDefault="00957CB0" w:rsidP="00957CB0">
            <w:pPr>
              <w:ind w:right="21"/>
              <w:rPr>
                <w:color w:val="auto"/>
              </w:rPr>
            </w:pPr>
            <w:r w:rsidRPr="0042645D">
              <w:rPr>
                <w:color w:val="auto"/>
              </w:rPr>
              <w:t>Минимальное расстояние между длинными сторонами многоквартирных жилых зданий высотой 4 этажа</w:t>
            </w:r>
          </w:p>
        </w:tc>
        <w:tc>
          <w:tcPr>
            <w:tcW w:w="942" w:type="pct"/>
            <w:tcBorders>
              <w:top w:val="single" w:sz="4" w:space="0" w:color="auto"/>
              <w:left w:val="single" w:sz="4" w:space="0" w:color="auto"/>
              <w:bottom w:val="single" w:sz="4" w:space="0" w:color="auto"/>
              <w:right w:val="single" w:sz="4" w:space="0" w:color="auto"/>
            </w:tcBorders>
            <w:vAlign w:val="center"/>
          </w:tcPr>
          <w:p w:rsidR="00957CB0" w:rsidRPr="0042645D" w:rsidRDefault="00957CB0" w:rsidP="00957CB0">
            <w:pPr>
              <w:ind w:right="21"/>
              <w:jc w:val="center"/>
              <w:rPr>
                <w:color w:val="auto"/>
              </w:rPr>
            </w:pPr>
            <w:r w:rsidRPr="0042645D">
              <w:rPr>
                <w:color w:val="auto"/>
              </w:rPr>
              <w:t>20</w:t>
            </w:r>
          </w:p>
        </w:tc>
        <w:tc>
          <w:tcPr>
            <w:tcW w:w="724" w:type="pct"/>
            <w:tcBorders>
              <w:top w:val="single" w:sz="4" w:space="0" w:color="auto"/>
              <w:left w:val="single" w:sz="4" w:space="0" w:color="auto"/>
              <w:bottom w:val="single" w:sz="4" w:space="0" w:color="auto"/>
              <w:right w:val="single" w:sz="4" w:space="0" w:color="auto"/>
            </w:tcBorders>
            <w:vAlign w:val="center"/>
          </w:tcPr>
          <w:p w:rsidR="00957CB0" w:rsidRPr="0042645D" w:rsidRDefault="00957CB0" w:rsidP="00957CB0">
            <w:pPr>
              <w:ind w:firstLine="7"/>
              <w:jc w:val="center"/>
              <w:rPr>
                <w:color w:val="auto"/>
              </w:rPr>
            </w:pPr>
            <w:r w:rsidRPr="0042645D">
              <w:rPr>
                <w:color w:val="auto"/>
              </w:rPr>
              <w:t>м</w:t>
            </w:r>
          </w:p>
        </w:tc>
      </w:tr>
      <w:tr w:rsidR="0042645D" w:rsidRPr="0042645D" w:rsidTr="00407256">
        <w:trPr>
          <w:trHeight w:val="57"/>
        </w:trPr>
        <w:tc>
          <w:tcPr>
            <w:tcW w:w="290" w:type="pct"/>
            <w:tcBorders>
              <w:top w:val="single" w:sz="4" w:space="0" w:color="auto"/>
              <w:left w:val="single" w:sz="4" w:space="0" w:color="auto"/>
              <w:bottom w:val="single" w:sz="4" w:space="0" w:color="auto"/>
              <w:right w:val="single" w:sz="4" w:space="0" w:color="auto"/>
            </w:tcBorders>
            <w:vAlign w:val="center"/>
          </w:tcPr>
          <w:p w:rsidR="00957CB0" w:rsidRPr="0042645D" w:rsidRDefault="00957CB0" w:rsidP="00BA70C4">
            <w:pPr>
              <w:numPr>
                <w:ilvl w:val="0"/>
                <w:numId w:val="55"/>
              </w:numPr>
              <w:ind w:left="37" w:firstLine="0"/>
              <w:contextualSpacing/>
              <w:rPr>
                <w:color w:val="auto"/>
              </w:rPr>
            </w:pPr>
          </w:p>
        </w:tc>
        <w:tc>
          <w:tcPr>
            <w:tcW w:w="3043" w:type="pct"/>
            <w:gridSpan w:val="3"/>
            <w:tcBorders>
              <w:top w:val="single" w:sz="4" w:space="0" w:color="auto"/>
              <w:left w:val="single" w:sz="4" w:space="0" w:color="000000"/>
              <w:bottom w:val="single" w:sz="4" w:space="0" w:color="auto"/>
              <w:right w:val="single" w:sz="4" w:space="0" w:color="000000"/>
            </w:tcBorders>
            <w:vAlign w:val="center"/>
          </w:tcPr>
          <w:p w:rsidR="00957CB0" w:rsidRPr="0042645D" w:rsidRDefault="00957CB0" w:rsidP="00957CB0">
            <w:pPr>
              <w:suppressAutoHyphens/>
              <w:ind w:right="21"/>
              <w:jc w:val="both"/>
              <w:rPr>
                <w:color w:val="auto"/>
              </w:rPr>
            </w:pPr>
            <w:r w:rsidRPr="0042645D">
              <w:rPr>
                <w:color w:val="auto"/>
              </w:rPr>
              <w:t>Максимальное значение коэффициента застройки, определяемое в соответствии с приложением Г СП 42.13330.2011 (в том числе хозяйственными строениями, гаражами, индивидуальными банями, теплицами и другими вспомогательными строениями)</w:t>
            </w:r>
          </w:p>
        </w:tc>
        <w:tc>
          <w:tcPr>
            <w:tcW w:w="942" w:type="pct"/>
            <w:tcBorders>
              <w:top w:val="single" w:sz="4" w:space="0" w:color="auto"/>
              <w:left w:val="single" w:sz="4" w:space="0" w:color="000000"/>
              <w:bottom w:val="single" w:sz="4" w:space="0" w:color="auto"/>
              <w:right w:val="single" w:sz="4" w:space="0" w:color="000000"/>
            </w:tcBorders>
            <w:vAlign w:val="center"/>
          </w:tcPr>
          <w:p w:rsidR="00957CB0" w:rsidRPr="0042645D" w:rsidRDefault="00957CB0" w:rsidP="00957CB0">
            <w:pPr>
              <w:suppressAutoHyphens/>
              <w:ind w:right="21"/>
              <w:jc w:val="center"/>
              <w:rPr>
                <w:color w:val="auto"/>
              </w:rPr>
            </w:pPr>
            <w:r w:rsidRPr="0042645D">
              <w:rPr>
                <w:color w:val="auto"/>
              </w:rPr>
              <w:t>0,4</w:t>
            </w:r>
          </w:p>
        </w:tc>
        <w:tc>
          <w:tcPr>
            <w:tcW w:w="724" w:type="pct"/>
            <w:tcBorders>
              <w:top w:val="single" w:sz="4" w:space="0" w:color="auto"/>
              <w:left w:val="single" w:sz="4" w:space="0" w:color="auto"/>
              <w:bottom w:val="single" w:sz="4" w:space="0" w:color="auto"/>
              <w:right w:val="single" w:sz="4" w:space="0" w:color="auto"/>
            </w:tcBorders>
            <w:vAlign w:val="center"/>
          </w:tcPr>
          <w:p w:rsidR="00957CB0" w:rsidRPr="0042645D" w:rsidRDefault="00957CB0" w:rsidP="00957CB0">
            <w:pPr>
              <w:ind w:firstLine="7"/>
              <w:jc w:val="center"/>
              <w:rPr>
                <w:color w:val="auto"/>
              </w:rPr>
            </w:pPr>
          </w:p>
        </w:tc>
      </w:tr>
      <w:tr w:rsidR="00957CB0" w:rsidRPr="0042645D" w:rsidTr="00407256">
        <w:trPr>
          <w:trHeight w:val="57"/>
        </w:trPr>
        <w:tc>
          <w:tcPr>
            <w:tcW w:w="290" w:type="pct"/>
            <w:tcBorders>
              <w:top w:val="single" w:sz="4" w:space="0" w:color="auto"/>
              <w:left w:val="single" w:sz="4" w:space="0" w:color="auto"/>
              <w:bottom w:val="single" w:sz="4" w:space="0" w:color="auto"/>
              <w:right w:val="single" w:sz="4" w:space="0" w:color="auto"/>
            </w:tcBorders>
            <w:vAlign w:val="center"/>
          </w:tcPr>
          <w:p w:rsidR="00957CB0" w:rsidRPr="0042645D" w:rsidRDefault="00957CB0" w:rsidP="00BA70C4">
            <w:pPr>
              <w:numPr>
                <w:ilvl w:val="0"/>
                <w:numId w:val="55"/>
              </w:numPr>
              <w:ind w:left="37" w:firstLine="0"/>
              <w:contextualSpacing/>
              <w:rPr>
                <w:color w:val="auto"/>
              </w:rPr>
            </w:pPr>
          </w:p>
        </w:tc>
        <w:tc>
          <w:tcPr>
            <w:tcW w:w="3043" w:type="pct"/>
            <w:gridSpan w:val="3"/>
            <w:tcBorders>
              <w:top w:val="single" w:sz="4" w:space="0" w:color="auto"/>
              <w:left w:val="single" w:sz="4" w:space="0" w:color="000000"/>
              <w:bottom w:val="single" w:sz="4" w:space="0" w:color="auto"/>
              <w:right w:val="single" w:sz="4" w:space="0" w:color="000000"/>
            </w:tcBorders>
            <w:vAlign w:val="center"/>
          </w:tcPr>
          <w:p w:rsidR="00957CB0" w:rsidRPr="0042645D" w:rsidRDefault="00957CB0" w:rsidP="00957CB0">
            <w:pPr>
              <w:suppressAutoHyphens/>
              <w:ind w:right="21"/>
              <w:jc w:val="both"/>
              <w:rPr>
                <w:color w:val="auto"/>
              </w:rPr>
            </w:pPr>
            <w:r w:rsidRPr="0042645D">
              <w:rPr>
                <w:color w:val="auto"/>
              </w:rPr>
              <w:t>Максимальное значение коэффициента плотности застройки, определяемое в соответствии с приложением Г СП 42.13330.2011</w:t>
            </w:r>
          </w:p>
        </w:tc>
        <w:tc>
          <w:tcPr>
            <w:tcW w:w="942" w:type="pct"/>
            <w:tcBorders>
              <w:top w:val="single" w:sz="4" w:space="0" w:color="auto"/>
              <w:left w:val="single" w:sz="4" w:space="0" w:color="000000"/>
              <w:bottom w:val="single" w:sz="4" w:space="0" w:color="auto"/>
              <w:right w:val="single" w:sz="4" w:space="0" w:color="000000"/>
            </w:tcBorders>
            <w:vAlign w:val="center"/>
          </w:tcPr>
          <w:p w:rsidR="00957CB0" w:rsidRPr="0042645D" w:rsidRDefault="00957CB0" w:rsidP="00957CB0">
            <w:pPr>
              <w:suppressAutoHyphens/>
              <w:ind w:right="21"/>
              <w:jc w:val="center"/>
              <w:rPr>
                <w:color w:val="auto"/>
              </w:rPr>
            </w:pPr>
            <w:r w:rsidRPr="0042645D">
              <w:rPr>
                <w:color w:val="auto"/>
              </w:rPr>
              <w:t>0,8</w:t>
            </w:r>
          </w:p>
        </w:tc>
        <w:tc>
          <w:tcPr>
            <w:tcW w:w="724" w:type="pct"/>
            <w:tcBorders>
              <w:top w:val="single" w:sz="4" w:space="0" w:color="auto"/>
              <w:left w:val="single" w:sz="4" w:space="0" w:color="auto"/>
              <w:bottom w:val="single" w:sz="4" w:space="0" w:color="auto"/>
              <w:right w:val="single" w:sz="4" w:space="0" w:color="auto"/>
            </w:tcBorders>
            <w:vAlign w:val="center"/>
          </w:tcPr>
          <w:p w:rsidR="00957CB0" w:rsidRPr="0042645D" w:rsidRDefault="00957CB0" w:rsidP="00957CB0">
            <w:pPr>
              <w:ind w:firstLine="7"/>
              <w:jc w:val="center"/>
              <w:rPr>
                <w:color w:val="auto"/>
              </w:rPr>
            </w:pPr>
          </w:p>
        </w:tc>
      </w:tr>
    </w:tbl>
    <w:p w:rsidR="00957CB0" w:rsidRPr="0042645D" w:rsidRDefault="00957CB0" w:rsidP="00957CB0">
      <w:pPr>
        <w:suppressAutoHyphens/>
        <w:autoSpaceDE w:val="0"/>
        <w:ind w:right="-313" w:firstLine="709"/>
        <w:jc w:val="both"/>
        <w:rPr>
          <w:rFonts w:eastAsia="Times New Roman CYR"/>
          <w:b/>
          <w:bCs/>
          <w:color w:val="auto"/>
          <w:lang w:eastAsia="ar-SA" w:bidi="ar-SA"/>
        </w:rPr>
      </w:pPr>
    </w:p>
    <w:p w:rsidR="00ED5EBE" w:rsidRPr="0042645D" w:rsidRDefault="00ED5EBE" w:rsidP="00BA70C4">
      <w:pPr>
        <w:pStyle w:val="ac"/>
        <w:numPr>
          <w:ilvl w:val="0"/>
          <w:numId w:val="53"/>
        </w:numPr>
        <w:tabs>
          <w:tab w:val="clear" w:pos="1500"/>
          <w:tab w:val="num" w:pos="0"/>
          <w:tab w:val="left" w:pos="993"/>
          <w:tab w:val="num" w:pos="2552"/>
        </w:tabs>
        <w:suppressAutoHyphens/>
        <w:snapToGrid w:val="0"/>
        <w:ind w:left="0" w:firstLine="709"/>
        <w:jc w:val="both"/>
        <w:rPr>
          <w:color w:val="auto"/>
          <w:lang w:bidi="ar-SA"/>
        </w:rPr>
      </w:pPr>
      <w:r w:rsidRPr="0042645D">
        <w:rPr>
          <w:color w:val="auto"/>
          <w:lang w:bidi="ar-SA"/>
        </w:rPr>
        <w:t>Размещение объектов и помещений общественного назначения, предназначенных для обслуживания населения, должно осуществляться на земельных участках, примыкающих к улицам населенного пункта.</w:t>
      </w:r>
    </w:p>
    <w:p w:rsidR="00ED5EBE" w:rsidRPr="0042645D" w:rsidRDefault="00ED5EBE" w:rsidP="00BA70C4">
      <w:pPr>
        <w:pStyle w:val="ac"/>
        <w:numPr>
          <w:ilvl w:val="0"/>
          <w:numId w:val="53"/>
        </w:numPr>
        <w:tabs>
          <w:tab w:val="clear" w:pos="1500"/>
          <w:tab w:val="num" w:pos="0"/>
          <w:tab w:val="left" w:pos="993"/>
          <w:tab w:val="num" w:pos="2552"/>
        </w:tabs>
        <w:suppressAutoHyphens/>
        <w:snapToGrid w:val="0"/>
        <w:ind w:left="0" w:firstLine="709"/>
        <w:jc w:val="both"/>
        <w:rPr>
          <w:color w:val="auto"/>
          <w:lang w:bidi="ar-SA"/>
        </w:rPr>
      </w:pPr>
      <w:r w:rsidRPr="0042645D">
        <w:rPr>
          <w:color w:val="auto"/>
          <w:lang w:bidi="ar-SA"/>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ED5EBE" w:rsidRPr="0042645D" w:rsidRDefault="00ED5EBE" w:rsidP="00BA70C4">
      <w:pPr>
        <w:pStyle w:val="ac"/>
        <w:numPr>
          <w:ilvl w:val="0"/>
          <w:numId w:val="53"/>
        </w:numPr>
        <w:tabs>
          <w:tab w:val="clear" w:pos="1500"/>
          <w:tab w:val="num" w:pos="0"/>
          <w:tab w:val="left" w:pos="993"/>
          <w:tab w:val="num" w:pos="1211"/>
          <w:tab w:val="num" w:pos="2552"/>
        </w:tabs>
        <w:suppressAutoHyphens/>
        <w:snapToGrid w:val="0"/>
        <w:ind w:left="0" w:firstLine="709"/>
        <w:jc w:val="both"/>
        <w:rPr>
          <w:color w:val="auto"/>
          <w:lang w:bidi="ar-SA"/>
        </w:rPr>
      </w:pPr>
      <w:r w:rsidRPr="0042645D">
        <w:rPr>
          <w:rFonts w:eastAsia="Calibri"/>
          <w:color w:val="auto"/>
          <w:lang w:eastAsia="en-US" w:bidi="ar-SA"/>
        </w:rPr>
        <w:t>Ограничения использования земельных участков и объектов капитального стро</w:t>
      </w:r>
      <w:r w:rsidR="00362FA6" w:rsidRPr="0042645D">
        <w:rPr>
          <w:rFonts w:eastAsia="Calibri"/>
          <w:color w:val="auto"/>
          <w:lang w:eastAsia="en-US" w:bidi="ar-SA"/>
        </w:rPr>
        <w:t>ительства, находящихся в зоне Ж</w:t>
      </w:r>
      <w:r w:rsidRPr="0042645D">
        <w:rPr>
          <w:rFonts w:eastAsia="Calibri"/>
          <w:color w:val="auto"/>
          <w:lang w:eastAsia="en-US" w:bidi="ar-SA"/>
        </w:rPr>
        <w:t xml:space="preserve">2 и расположенных в границах зон с особыми условиями использования территории, устанавливаются в соответствии со статьями </w:t>
      </w:r>
      <w:r w:rsidR="00F5341D" w:rsidRPr="0042645D">
        <w:rPr>
          <w:rFonts w:eastAsia="Calibri"/>
          <w:color w:val="auto"/>
          <w:lang w:eastAsia="en-US" w:bidi="ar-SA"/>
        </w:rPr>
        <w:t>47-54</w:t>
      </w:r>
      <w:r w:rsidR="007372BA" w:rsidRPr="0042645D">
        <w:rPr>
          <w:rFonts w:eastAsia="Calibri"/>
          <w:color w:val="auto"/>
          <w:lang w:eastAsia="en-US" w:bidi="ar-SA"/>
        </w:rPr>
        <w:t xml:space="preserve"> </w:t>
      </w:r>
      <w:r w:rsidRPr="0042645D">
        <w:rPr>
          <w:rFonts w:eastAsia="Calibri"/>
          <w:color w:val="auto"/>
          <w:lang w:eastAsia="en-US" w:bidi="ar-SA"/>
        </w:rPr>
        <w:t>настоящих Правил.</w:t>
      </w:r>
    </w:p>
    <w:p w:rsidR="00957CB0" w:rsidRPr="0042645D" w:rsidRDefault="00957CB0" w:rsidP="00F918F6">
      <w:pPr>
        <w:widowControl/>
        <w:tabs>
          <w:tab w:val="left" w:pos="993"/>
          <w:tab w:val="left" w:pos="1134"/>
        </w:tabs>
        <w:overflowPunct w:val="0"/>
        <w:adjustRightInd w:val="0"/>
        <w:jc w:val="both"/>
        <w:rPr>
          <w:color w:val="auto"/>
          <w:lang w:eastAsia="ar-SA" w:bidi="ar-SA"/>
        </w:rPr>
      </w:pPr>
    </w:p>
    <w:p w:rsidR="00584150" w:rsidRPr="0042645D" w:rsidRDefault="00584150" w:rsidP="00584150">
      <w:pPr>
        <w:ind w:right="-144" w:firstLine="709"/>
        <w:jc w:val="center"/>
        <w:rPr>
          <w:rFonts w:eastAsia="Calibri"/>
          <w:b/>
          <w:bCs/>
          <w:color w:val="auto"/>
          <w:lang w:eastAsia="en-US" w:bidi="ar-SA"/>
        </w:rPr>
      </w:pPr>
      <w:r w:rsidRPr="0042645D">
        <w:rPr>
          <w:rFonts w:eastAsia="Calibri"/>
          <w:b/>
          <w:bCs/>
          <w:color w:val="auto"/>
          <w:lang w:eastAsia="en-US" w:bidi="ar-SA"/>
        </w:rPr>
        <w:t xml:space="preserve">Зона застройки </w:t>
      </w:r>
      <w:r w:rsidR="00362FA6" w:rsidRPr="0042645D">
        <w:rPr>
          <w:rFonts w:eastAsia="Calibri"/>
          <w:b/>
          <w:bCs/>
          <w:color w:val="auto"/>
          <w:lang w:eastAsia="en-US" w:bidi="ar-SA"/>
        </w:rPr>
        <w:t>среднеэтажными жилыми домами (Ж</w:t>
      </w:r>
      <w:r w:rsidRPr="0042645D">
        <w:rPr>
          <w:rFonts w:eastAsia="Calibri"/>
          <w:b/>
          <w:bCs/>
          <w:color w:val="auto"/>
          <w:lang w:eastAsia="en-US" w:bidi="ar-SA"/>
        </w:rPr>
        <w:t>3)</w:t>
      </w:r>
    </w:p>
    <w:p w:rsidR="00584150" w:rsidRPr="0042645D" w:rsidRDefault="00584150" w:rsidP="00584150">
      <w:pPr>
        <w:ind w:right="-144" w:firstLine="709"/>
        <w:jc w:val="both"/>
        <w:rPr>
          <w:bCs/>
          <w:color w:val="auto"/>
          <w:lang w:bidi="ar-SA"/>
        </w:rPr>
      </w:pPr>
    </w:p>
    <w:p w:rsidR="00584150" w:rsidRPr="0042645D" w:rsidRDefault="00584150" w:rsidP="00584150">
      <w:pPr>
        <w:widowControl/>
        <w:ind w:right="-144" w:firstLine="577"/>
        <w:jc w:val="both"/>
        <w:rPr>
          <w:color w:val="auto"/>
          <w:lang w:bidi="ar-SA"/>
        </w:rPr>
      </w:pPr>
      <w:r w:rsidRPr="0042645D">
        <w:rPr>
          <w:color w:val="auto"/>
          <w:lang w:bidi="ar-SA"/>
        </w:rPr>
        <w:t xml:space="preserve">Зона предназначена для застройки среднеэтажными (5-8 этажей, включая мансардный) жилыми домами, допускается размещение объектов социального и культурно - бытового обслуживания населения, преимущественно местного значения, иных объектов согласно градостроительным регламентам. </w:t>
      </w:r>
    </w:p>
    <w:p w:rsidR="00584150" w:rsidRPr="0042645D" w:rsidRDefault="00584150" w:rsidP="00584150">
      <w:pPr>
        <w:widowControl/>
        <w:ind w:right="-144" w:firstLine="577"/>
        <w:jc w:val="both"/>
        <w:rPr>
          <w:color w:val="auto"/>
          <w:lang w:bidi="ar-SA"/>
        </w:rPr>
      </w:pPr>
    </w:p>
    <w:p w:rsidR="00584150" w:rsidRPr="0042645D" w:rsidRDefault="00584150" w:rsidP="00BA70C4">
      <w:pPr>
        <w:widowControl/>
        <w:numPr>
          <w:ilvl w:val="0"/>
          <w:numId w:val="89"/>
        </w:numPr>
        <w:tabs>
          <w:tab w:val="left" w:pos="993"/>
        </w:tabs>
        <w:ind w:left="0" w:right="-144" w:firstLine="709"/>
        <w:jc w:val="both"/>
        <w:rPr>
          <w:iCs/>
          <w:color w:val="auto"/>
        </w:rPr>
      </w:pPr>
      <w:r w:rsidRPr="0042645D">
        <w:rPr>
          <w:iCs/>
          <w:color w:val="auto"/>
        </w:rPr>
        <w:t>Виды разрешенного использования земельных участков и объектов капитального строительства:</w:t>
      </w:r>
    </w:p>
    <w:p w:rsidR="00584150" w:rsidRPr="0042645D" w:rsidRDefault="00584150" w:rsidP="00584150">
      <w:pPr>
        <w:widowControl/>
        <w:tabs>
          <w:tab w:val="left" w:pos="993"/>
        </w:tabs>
        <w:ind w:left="720"/>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805"/>
        <w:gridCol w:w="2713"/>
        <w:gridCol w:w="5229"/>
      </w:tblGrid>
      <w:tr w:rsidR="0042645D" w:rsidRPr="0042645D" w:rsidTr="00E51B52">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584150" w:rsidRPr="0042645D" w:rsidRDefault="00584150" w:rsidP="00584150">
            <w:pPr>
              <w:suppressAutoHyphens/>
              <w:autoSpaceDE w:val="0"/>
              <w:autoSpaceDN w:val="0"/>
              <w:adjustRightInd w:val="0"/>
              <w:jc w:val="center"/>
              <w:rPr>
                <w:b/>
                <w:iCs/>
                <w:color w:val="auto"/>
              </w:rPr>
            </w:pPr>
            <w:r w:rsidRPr="0042645D">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584150" w:rsidRPr="0042645D" w:rsidRDefault="00584150" w:rsidP="00584150">
            <w:pPr>
              <w:tabs>
                <w:tab w:val="left" w:pos="0"/>
              </w:tabs>
              <w:suppressAutoHyphens/>
              <w:ind w:hanging="108"/>
              <w:jc w:val="center"/>
              <w:rPr>
                <w:b/>
                <w:iCs/>
                <w:color w:val="auto"/>
              </w:rPr>
            </w:pPr>
            <w:r w:rsidRPr="0042645D">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42645D" w:rsidRPr="0042645D" w:rsidTr="00E51B52">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584150" w:rsidRPr="0042645D" w:rsidRDefault="00584150" w:rsidP="00584150">
            <w:pPr>
              <w:suppressAutoHyphens/>
              <w:autoSpaceDE w:val="0"/>
              <w:autoSpaceDN w:val="0"/>
              <w:adjustRightInd w:val="0"/>
              <w:jc w:val="center"/>
              <w:rPr>
                <w:b/>
                <w:iCs/>
                <w:color w:val="auto"/>
              </w:rPr>
            </w:pPr>
            <w:r w:rsidRPr="0042645D">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584150" w:rsidRPr="0042645D" w:rsidRDefault="00584150" w:rsidP="00584150">
            <w:pPr>
              <w:suppressAutoHyphens/>
              <w:autoSpaceDE w:val="0"/>
              <w:autoSpaceDN w:val="0"/>
              <w:adjustRightInd w:val="0"/>
              <w:jc w:val="center"/>
              <w:rPr>
                <w:b/>
                <w:color w:val="auto"/>
              </w:rPr>
            </w:pPr>
            <w:r w:rsidRPr="0042645D">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584150" w:rsidRPr="0042645D" w:rsidRDefault="00584150" w:rsidP="00584150">
            <w:pPr>
              <w:tabs>
                <w:tab w:val="left" w:pos="540"/>
                <w:tab w:val="num" w:pos="720"/>
                <w:tab w:val="left" w:pos="900"/>
                <w:tab w:val="left" w:pos="1080"/>
                <w:tab w:val="left" w:pos="1260"/>
              </w:tabs>
              <w:suppressAutoHyphens/>
              <w:ind w:firstLine="567"/>
              <w:jc w:val="both"/>
              <w:rPr>
                <w:b/>
                <w:iCs/>
                <w:color w:val="auto"/>
              </w:rPr>
            </w:pPr>
          </w:p>
        </w:tc>
      </w:tr>
      <w:tr w:rsidR="0042645D" w:rsidRPr="0042645D" w:rsidTr="00E51B52">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584150" w:rsidRPr="0042645D" w:rsidRDefault="00584150" w:rsidP="00584150">
            <w:pPr>
              <w:suppressAutoHyphens/>
              <w:autoSpaceDE w:val="0"/>
              <w:autoSpaceDN w:val="0"/>
              <w:adjustRightInd w:val="0"/>
              <w:jc w:val="center"/>
              <w:rPr>
                <w:color w:val="auto"/>
              </w:rPr>
            </w:pPr>
            <w:r w:rsidRPr="0042645D">
              <w:rPr>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584150" w:rsidRPr="0042645D" w:rsidRDefault="00584150" w:rsidP="00584150">
            <w:pPr>
              <w:suppressAutoHyphens/>
              <w:autoSpaceDE w:val="0"/>
              <w:autoSpaceDN w:val="0"/>
              <w:adjustRightInd w:val="0"/>
              <w:jc w:val="center"/>
              <w:rPr>
                <w:b/>
                <w:color w:val="auto"/>
              </w:rPr>
            </w:pPr>
            <w:r w:rsidRPr="0042645D">
              <w:rPr>
                <w:b/>
                <w:color w:val="auto"/>
              </w:rPr>
              <w:t>2</w:t>
            </w:r>
          </w:p>
        </w:tc>
        <w:tc>
          <w:tcPr>
            <w:tcW w:w="0" w:type="auto"/>
            <w:tcBorders>
              <w:left w:val="double" w:sz="4" w:space="0" w:color="auto"/>
              <w:bottom w:val="double" w:sz="4" w:space="0" w:color="auto"/>
              <w:right w:val="double" w:sz="4" w:space="0" w:color="auto"/>
            </w:tcBorders>
            <w:shd w:val="clear" w:color="auto" w:fill="FFFFFF"/>
          </w:tcPr>
          <w:p w:rsidR="00584150" w:rsidRPr="0042645D" w:rsidRDefault="00584150" w:rsidP="00584150">
            <w:pPr>
              <w:tabs>
                <w:tab w:val="left" w:pos="540"/>
                <w:tab w:val="num" w:pos="720"/>
                <w:tab w:val="left" w:pos="900"/>
                <w:tab w:val="left" w:pos="1080"/>
                <w:tab w:val="left" w:pos="1260"/>
              </w:tabs>
              <w:suppressAutoHyphens/>
              <w:ind w:firstLine="59"/>
              <w:jc w:val="center"/>
              <w:rPr>
                <w:b/>
                <w:iCs/>
                <w:color w:val="auto"/>
              </w:rPr>
            </w:pPr>
            <w:r w:rsidRPr="0042645D">
              <w:rPr>
                <w:b/>
                <w:iCs/>
                <w:color w:val="auto"/>
              </w:rPr>
              <w:t>3</w:t>
            </w:r>
          </w:p>
        </w:tc>
      </w:tr>
      <w:tr w:rsidR="0042645D" w:rsidRPr="0042645D" w:rsidTr="00E51B52">
        <w:trPr>
          <w:trHeight w:val="20"/>
        </w:trPr>
        <w:tc>
          <w:tcPr>
            <w:tcW w:w="0" w:type="auto"/>
            <w:gridSpan w:val="3"/>
            <w:shd w:val="clear" w:color="auto" w:fill="FFFFFF"/>
            <w:vAlign w:val="center"/>
          </w:tcPr>
          <w:p w:rsidR="00584150" w:rsidRPr="0042645D" w:rsidRDefault="00584150" w:rsidP="00584150">
            <w:pPr>
              <w:tabs>
                <w:tab w:val="left" w:pos="540"/>
                <w:tab w:val="num" w:pos="720"/>
                <w:tab w:val="left" w:pos="900"/>
                <w:tab w:val="left" w:pos="1080"/>
                <w:tab w:val="left" w:pos="1260"/>
              </w:tabs>
              <w:suppressAutoHyphens/>
              <w:jc w:val="center"/>
              <w:rPr>
                <w:b/>
                <w:iCs/>
                <w:color w:val="auto"/>
              </w:rPr>
            </w:pPr>
            <w:r w:rsidRPr="0042645D">
              <w:rPr>
                <w:b/>
                <w:iCs/>
                <w:color w:val="auto"/>
              </w:rPr>
              <w:t>Основные виды разрешенного использования</w:t>
            </w:r>
          </w:p>
        </w:tc>
      </w:tr>
      <w:tr w:rsidR="0042645D" w:rsidRPr="0042645D" w:rsidTr="00E51B52">
        <w:trPr>
          <w:trHeight w:val="20"/>
        </w:trPr>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2.5</w:t>
            </w:r>
          </w:p>
        </w:tc>
        <w:tc>
          <w:tcPr>
            <w:tcW w:w="0" w:type="auto"/>
            <w:shd w:val="clear" w:color="auto" w:fill="FFFFFF"/>
          </w:tcPr>
          <w:p w:rsidR="00584150" w:rsidRPr="0042645D" w:rsidRDefault="00584150" w:rsidP="00584150">
            <w:pPr>
              <w:autoSpaceDE w:val="0"/>
              <w:autoSpaceDN w:val="0"/>
              <w:adjustRightInd w:val="0"/>
              <w:jc w:val="center"/>
              <w:rPr>
                <w:b/>
                <w:color w:val="auto"/>
                <w:lang w:bidi="ar-SA"/>
              </w:rPr>
            </w:pPr>
            <w:r w:rsidRPr="0042645D">
              <w:rPr>
                <w:b/>
                <w:color w:val="auto"/>
                <w:lang w:bidi="ar-SA"/>
              </w:rPr>
              <w:t>Среднеэтажная жилая застройка</w:t>
            </w:r>
          </w:p>
        </w:tc>
        <w:tc>
          <w:tcPr>
            <w:tcW w:w="0" w:type="auto"/>
            <w:shd w:val="clear" w:color="auto" w:fill="FFFFFF"/>
          </w:tcPr>
          <w:p w:rsidR="00584150" w:rsidRPr="0042645D" w:rsidRDefault="00584150" w:rsidP="00584150">
            <w:pPr>
              <w:autoSpaceDE w:val="0"/>
              <w:autoSpaceDN w:val="0"/>
              <w:adjustRightInd w:val="0"/>
              <w:jc w:val="both"/>
              <w:rPr>
                <w:color w:val="auto"/>
                <w:lang w:bidi="ar-SA"/>
              </w:rPr>
            </w:pPr>
            <w:r w:rsidRPr="0042645D">
              <w:rPr>
                <w:color w:val="auto"/>
                <w:lang w:bidi="ar-SA"/>
              </w:rPr>
              <w:t xml:space="preserve">Размещение жилых домов, предназначенных для разделения на квартиры, каждая из которых </w:t>
            </w:r>
            <w:r w:rsidRPr="0042645D">
              <w:rPr>
                <w:color w:val="auto"/>
                <w:lang w:bidi="ar-SA"/>
              </w:rPr>
              <w:lastRenderedPageBreak/>
              <w:t>пригодна для постоянного проживания (жилые дома высотой не выше восьми надземных этажей, разделенных на две и более квартиры);</w:t>
            </w:r>
          </w:p>
          <w:p w:rsidR="00584150" w:rsidRPr="0042645D" w:rsidRDefault="00584150" w:rsidP="00584150">
            <w:pPr>
              <w:autoSpaceDE w:val="0"/>
              <w:autoSpaceDN w:val="0"/>
              <w:adjustRightInd w:val="0"/>
              <w:jc w:val="both"/>
              <w:rPr>
                <w:color w:val="auto"/>
                <w:lang w:bidi="ar-SA"/>
              </w:rPr>
            </w:pPr>
            <w:r w:rsidRPr="0042645D">
              <w:rPr>
                <w:color w:val="auto"/>
                <w:lang w:bidi="ar-SA"/>
              </w:rPr>
              <w:t>благоустройство и озеленение;</w:t>
            </w:r>
          </w:p>
          <w:p w:rsidR="00584150" w:rsidRPr="0042645D" w:rsidRDefault="00584150" w:rsidP="00584150">
            <w:pPr>
              <w:autoSpaceDE w:val="0"/>
              <w:autoSpaceDN w:val="0"/>
              <w:adjustRightInd w:val="0"/>
              <w:jc w:val="both"/>
              <w:rPr>
                <w:color w:val="auto"/>
                <w:lang w:bidi="ar-SA"/>
              </w:rPr>
            </w:pPr>
            <w:r w:rsidRPr="0042645D">
              <w:rPr>
                <w:color w:val="auto"/>
                <w:lang w:bidi="ar-SA"/>
              </w:rPr>
              <w:t>размещение подземных гаражей и автостоянок;</w:t>
            </w:r>
          </w:p>
          <w:p w:rsidR="00584150" w:rsidRPr="0042645D" w:rsidRDefault="00584150" w:rsidP="00584150">
            <w:pPr>
              <w:autoSpaceDE w:val="0"/>
              <w:autoSpaceDN w:val="0"/>
              <w:adjustRightInd w:val="0"/>
              <w:jc w:val="both"/>
              <w:rPr>
                <w:color w:val="auto"/>
                <w:lang w:bidi="ar-SA"/>
              </w:rPr>
            </w:pPr>
            <w:r w:rsidRPr="0042645D">
              <w:rPr>
                <w:color w:val="auto"/>
                <w:lang w:bidi="ar-SA"/>
              </w:rPr>
              <w:t xml:space="preserve">обустройство спортивных и детских площадок, </w:t>
            </w:r>
          </w:p>
          <w:p w:rsidR="00584150" w:rsidRPr="0042645D" w:rsidRDefault="00584150" w:rsidP="00584150">
            <w:pPr>
              <w:autoSpaceDE w:val="0"/>
              <w:autoSpaceDN w:val="0"/>
              <w:adjustRightInd w:val="0"/>
              <w:jc w:val="both"/>
              <w:rPr>
                <w:color w:val="auto"/>
                <w:lang w:bidi="ar-SA"/>
              </w:rPr>
            </w:pPr>
            <w:r w:rsidRPr="0042645D">
              <w:rPr>
                <w:color w:val="auto"/>
                <w:lang w:bidi="ar-SA"/>
              </w:rPr>
              <w:t>площадок отдыха;</w:t>
            </w:r>
          </w:p>
          <w:p w:rsidR="00584150" w:rsidRPr="0042645D" w:rsidRDefault="00584150" w:rsidP="00584150">
            <w:pPr>
              <w:autoSpaceDE w:val="0"/>
              <w:autoSpaceDN w:val="0"/>
              <w:adjustRightInd w:val="0"/>
              <w:jc w:val="both"/>
              <w:rPr>
                <w:color w:val="auto"/>
                <w:lang w:bidi="ar-SA"/>
              </w:rPr>
            </w:pPr>
            <w:r w:rsidRPr="0042645D">
              <w:rPr>
                <w:color w:val="auto"/>
                <w:lang w:bidi="ar-SA"/>
              </w:rPr>
              <w:t>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42645D" w:rsidRPr="0042645D" w:rsidTr="00E51B52">
        <w:trPr>
          <w:trHeight w:val="20"/>
        </w:trPr>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lastRenderedPageBreak/>
              <w:t>2.7</w:t>
            </w:r>
          </w:p>
        </w:tc>
        <w:tc>
          <w:tcPr>
            <w:tcW w:w="0" w:type="auto"/>
            <w:shd w:val="clear" w:color="auto" w:fill="FFFFFF"/>
          </w:tcPr>
          <w:p w:rsidR="00584150" w:rsidRPr="0042645D" w:rsidRDefault="00584150" w:rsidP="00584150">
            <w:pPr>
              <w:autoSpaceDE w:val="0"/>
              <w:autoSpaceDN w:val="0"/>
              <w:adjustRightInd w:val="0"/>
              <w:jc w:val="center"/>
              <w:rPr>
                <w:b/>
                <w:color w:val="auto"/>
                <w:lang w:bidi="ar-SA"/>
              </w:rPr>
            </w:pPr>
            <w:r w:rsidRPr="0042645D">
              <w:rPr>
                <w:b/>
                <w:color w:val="auto"/>
                <w:lang w:bidi="ar-SA"/>
              </w:rPr>
              <w:t>Обслуживание жилой застройки</w:t>
            </w:r>
          </w:p>
        </w:tc>
        <w:tc>
          <w:tcPr>
            <w:tcW w:w="0" w:type="auto"/>
            <w:shd w:val="clear" w:color="auto" w:fill="FFFFFF"/>
          </w:tcPr>
          <w:p w:rsidR="00584150" w:rsidRPr="0042645D" w:rsidRDefault="00584150" w:rsidP="00584150">
            <w:pPr>
              <w:autoSpaceDE w:val="0"/>
              <w:autoSpaceDN w:val="0"/>
              <w:adjustRightInd w:val="0"/>
              <w:jc w:val="both"/>
              <w:rPr>
                <w:color w:val="auto"/>
                <w:lang w:bidi="ar-SA"/>
              </w:rPr>
            </w:pPr>
            <w:r w:rsidRPr="0042645D">
              <w:rPr>
                <w:color w:val="auto"/>
                <w:lang w:bidi="ar-SA"/>
              </w:rPr>
              <w:t xml:space="preserve">Размещение объектов капитального строительства, размещение которых предусмотрено видами разрешенного использования с </w:t>
            </w:r>
            <w:hyperlink w:anchor="Par180" w:tooltip="Коммунальное обслуживание" w:history="1">
              <w:r w:rsidRPr="0042645D">
                <w:rPr>
                  <w:color w:val="auto"/>
                  <w:lang w:bidi="ar-SA"/>
                </w:rPr>
                <w:t>кодами 3.1</w:t>
              </w:r>
            </w:hyperlink>
            <w:r w:rsidRPr="0042645D">
              <w:rPr>
                <w:color w:val="auto"/>
                <w:lang w:bidi="ar-SA"/>
              </w:rPr>
              <w:t xml:space="preserve">, </w:t>
            </w:r>
            <w:hyperlink w:anchor="Par184" w:tooltip="Социальное обслуживание" w:history="1">
              <w:r w:rsidRPr="0042645D">
                <w:rPr>
                  <w:color w:val="auto"/>
                  <w:lang w:bidi="ar-SA"/>
                </w:rPr>
                <w:t>3.2</w:t>
              </w:r>
            </w:hyperlink>
            <w:r w:rsidRPr="0042645D">
              <w:rPr>
                <w:color w:val="auto"/>
                <w:lang w:bidi="ar-SA"/>
              </w:rPr>
              <w:t xml:space="preserve">, </w:t>
            </w:r>
            <w:hyperlink w:anchor="Par189" w:tooltip="Бытовое обслуживание" w:history="1">
              <w:r w:rsidRPr="0042645D">
                <w:rPr>
                  <w:color w:val="auto"/>
                  <w:lang w:bidi="ar-SA"/>
                </w:rPr>
                <w:t>3.3</w:t>
              </w:r>
            </w:hyperlink>
            <w:r w:rsidRPr="0042645D">
              <w:rPr>
                <w:color w:val="auto"/>
                <w:lang w:bidi="ar-SA"/>
              </w:rPr>
              <w:t xml:space="preserve">, </w:t>
            </w:r>
            <w:hyperlink w:anchor="Par193" w:tooltip="Здравоохранение" w:history="1">
              <w:r w:rsidRPr="0042645D">
                <w:rPr>
                  <w:color w:val="auto"/>
                  <w:lang w:bidi="ar-SA"/>
                </w:rPr>
                <w:t>3.4</w:t>
              </w:r>
            </w:hyperlink>
            <w:r w:rsidRPr="0042645D">
              <w:rPr>
                <w:color w:val="auto"/>
                <w:lang w:bidi="ar-SA"/>
              </w:rPr>
              <w:t xml:space="preserve">, </w:t>
            </w:r>
            <w:hyperlink w:anchor="Par197" w:tooltip="Амбулаторно-поликлиническое обслуживание" w:history="1">
              <w:r w:rsidRPr="0042645D">
                <w:rPr>
                  <w:color w:val="auto"/>
                  <w:lang w:bidi="ar-SA"/>
                </w:rPr>
                <w:t>3.4.1</w:t>
              </w:r>
            </w:hyperlink>
            <w:r w:rsidRPr="0042645D">
              <w:rPr>
                <w:color w:val="auto"/>
                <w:lang w:bidi="ar-SA"/>
              </w:rPr>
              <w:t xml:space="preserve">, </w:t>
            </w:r>
            <w:hyperlink w:anchor="Par210" w:tooltip="Дошкольное, начальное и среднее общее образование" w:history="1">
              <w:r w:rsidRPr="0042645D">
                <w:rPr>
                  <w:color w:val="auto"/>
                  <w:lang w:bidi="ar-SA"/>
                </w:rPr>
                <w:t>3.5.1</w:t>
              </w:r>
            </w:hyperlink>
            <w:r w:rsidRPr="0042645D">
              <w:rPr>
                <w:color w:val="auto"/>
                <w:lang w:bidi="ar-SA"/>
              </w:rPr>
              <w:t xml:space="preserve">, </w:t>
            </w:r>
            <w:hyperlink w:anchor="Par218" w:tooltip="Культурное развитие" w:history="1">
              <w:r w:rsidRPr="0042645D">
                <w:rPr>
                  <w:color w:val="auto"/>
                  <w:lang w:bidi="ar-SA"/>
                </w:rPr>
                <w:t>3.6</w:t>
              </w:r>
            </w:hyperlink>
            <w:r w:rsidRPr="0042645D">
              <w:rPr>
                <w:color w:val="auto"/>
                <w:lang w:bidi="ar-SA"/>
              </w:rPr>
              <w:t xml:space="preserve">, </w:t>
            </w:r>
            <w:hyperlink w:anchor="Par224" w:tooltip="Религиозное использование" w:history="1">
              <w:r w:rsidRPr="0042645D">
                <w:rPr>
                  <w:color w:val="auto"/>
                  <w:lang w:bidi="ar-SA"/>
                </w:rPr>
                <w:t>3.7</w:t>
              </w:r>
            </w:hyperlink>
            <w:r w:rsidRPr="0042645D">
              <w:rPr>
                <w:color w:val="auto"/>
                <w:lang w:bidi="ar-SA"/>
              </w:rPr>
              <w:t xml:space="preserve">, </w:t>
            </w:r>
            <w:hyperlink w:anchor="Par245" w:tooltip="Амбулаторное ветеринарное обслуживание" w:history="1">
              <w:r w:rsidRPr="0042645D">
                <w:rPr>
                  <w:color w:val="auto"/>
                  <w:lang w:bidi="ar-SA"/>
                </w:rPr>
                <w:t>3.10.1</w:t>
              </w:r>
            </w:hyperlink>
            <w:r w:rsidRPr="0042645D">
              <w:rPr>
                <w:color w:val="auto"/>
                <w:lang w:bidi="ar-SA"/>
              </w:rPr>
              <w:t xml:space="preserve">, </w:t>
            </w:r>
            <w:hyperlink w:anchor="Par260" w:tooltip="Деловое управление" w:history="1">
              <w:r w:rsidRPr="0042645D">
                <w:rPr>
                  <w:color w:val="auto"/>
                  <w:lang w:bidi="ar-SA"/>
                </w:rPr>
                <w:t>4.1</w:t>
              </w:r>
            </w:hyperlink>
            <w:r w:rsidRPr="0042645D">
              <w:rPr>
                <w:color w:val="auto"/>
                <w:lang w:bidi="ar-SA"/>
              </w:rPr>
              <w:t xml:space="preserve">, </w:t>
            </w:r>
            <w:hyperlink w:anchor="Par269" w:tooltip="Рынки" w:history="1">
              <w:r w:rsidRPr="0042645D">
                <w:rPr>
                  <w:color w:val="auto"/>
                  <w:lang w:bidi="ar-SA"/>
                </w:rPr>
                <w:t>4.3</w:t>
              </w:r>
            </w:hyperlink>
            <w:r w:rsidRPr="0042645D">
              <w:rPr>
                <w:color w:val="auto"/>
                <w:lang w:bidi="ar-SA"/>
              </w:rPr>
              <w:t xml:space="preserve">, </w:t>
            </w:r>
            <w:hyperlink w:anchor="Par274" w:tooltip="Магазины" w:history="1">
              <w:r w:rsidRPr="0042645D">
                <w:rPr>
                  <w:color w:val="auto"/>
                  <w:lang w:bidi="ar-SA"/>
                </w:rPr>
                <w:t>4.4</w:t>
              </w:r>
            </w:hyperlink>
            <w:r w:rsidRPr="0042645D">
              <w:rPr>
                <w:color w:val="auto"/>
                <w:lang w:bidi="ar-SA"/>
              </w:rPr>
              <w:t xml:space="preserve">, </w:t>
            </w:r>
            <w:hyperlink w:anchor="Par280" w:tooltip="Общественное питание" w:history="1">
              <w:r w:rsidRPr="0042645D">
                <w:rPr>
                  <w:color w:val="auto"/>
                  <w:lang w:bidi="ar-SA"/>
                </w:rPr>
                <w:t>4.6</w:t>
              </w:r>
            </w:hyperlink>
            <w:r w:rsidRPr="0042645D">
              <w:rPr>
                <w:color w:val="auto"/>
                <w:lang w:bidi="ar-SA"/>
              </w:rPr>
              <w:t xml:space="preserve">, </w:t>
            </w:r>
            <w:hyperlink w:anchor="Par284" w:tooltip="Гостиничное обслуживание" w:history="1">
              <w:r w:rsidRPr="0042645D">
                <w:rPr>
                  <w:color w:val="auto"/>
                  <w:lang w:bidi="ar-SA"/>
                </w:rPr>
                <w:t>4.7</w:t>
              </w:r>
            </w:hyperlink>
            <w:r w:rsidRPr="0042645D">
              <w:rPr>
                <w:color w:val="auto"/>
                <w:lang w:bidi="ar-SA"/>
              </w:rPr>
              <w:t xml:space="preserve">, </w:t>
            </w:r>
            <w:hyperlink w:anchor="Par292" w:tooltip="Обслуживание автотранспорта" w:history="1">
              <w:r w:rsidRPr="0042645D">
                <w:rPr>
                  <w:color w:val="auto"/>
                  <w:lang w:bidi="ar-SA"/>
                </w:rPr>
                <w:t>4.9</w:t>
              </w:r>
            </w:hyperlink>
            <w:r w:rsidRPr="0042645D">
              <w:rPr>
                <w:color w:val="auto"/>
                <w:lang w:bidi="ar-SA"/>
              </w:rPr>
              <w:t>,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tc>
      </w:tr>
      <w:tr w:rsidR="0042645D" w:rsidRPr="0042645D" w:rsidTr="00E51B52">
        <w:trPr>
          <w:trHeight w:val="20"/>
        </w:trPr>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3.1</w:t>
            </w:r>
          </w:p>
        </w:tc>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Коммунальное обслуживание</w:t>
            </w:r>
          </w:p>
        </w:tc>
        <w:tc>
          <w:tcPr>
            <w:tcW w:w="0" w:type="auto"/>
            <w:shd w:val="clear" w:color="auto" w:fill="FFFFFF"/>
          </w:tcPr>
          <w:p w:rsidR="00584150" w:rsidRPr="0042645D" w:rsidRDefault="00584150" w:rsidP="00584150">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42645D" w:rsidRPr="0042645D" w:rsidTr="00E51B52">
        <w:trPr>
          <w:trHeight w:val="20"/>
        </w:trPr>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3.2</w:t>
            </w:r>
          </w:p>
        </w:tc>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 xml:space="preserve">Социальное </w:t>
            </w:r>
            <w:r w:rsidRPr="0042645D">
              <w:rPr>
                <w:b/>
                <w:color w:val="auto"/>
              </w:rPr>
              <w:lastRenderedPageBreak/>
              <w:t>обслуживание</w:t>
            </w:r>
          </w:p>
        </w:tc>
        <w:tc>
          <w:tcPr>
            <w:tcW w:w="0" w:type="auto"/>
            <w:shd w:val="clear" w:color="auto" w:fill="FFFFFF"/>
          </w:tcPr>
          <w:p w:rsidR="00584150" w:rsidRPr="0042645D" w:rsidRDefault="00584150" w:rsidP="00584150">
            <w:pPr>
              <w:suppressAutoHyphens/>
              <w:jc w:val="both"/>
              <w:rPr>
                <w:bCs/>
                <w:color w:val="auto"/>
              </w:rPr>
            </w:pPr>
            <w:r w:rsidRPr="0042645D">
              <w:rPr>
                <w:bCs/>
                <w:color w:val="auto"/>
              </w:rPr>
              <w:lastRenderedPageBreak/>
              <w:t xml:space="preserve">Размещение объектов капитального </w:t>
            </w:r>
            <w:r w:rsidRPr="0042645D">
              <w:rPr>
                <w:bCs/>
                <w:color w:val="auto"/>
              </w:rPr>
              <w:lastRenderedPageBreak/>
              <w:t>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584150" w:rsidRPr="0042645D" w:rsidRDefault="00584150" w:rsidP="00584150">
            <w:pPr>
              <w:suppressAutoHyphens/>
              <w:autoSpaceDE w:val="0"/>
              <w:autoSpaceDN w:val="0"/>
              <w:adjustRightInd w:val="0"/>
              <w:jc w:val="both"/>
              <w:rPr>
                <w:iCs/>
                <w:color w:val="auto"/>
              </w:rPr>
            </w:pPr>
            <w:r w:rsidRPr="0042645D">
              <w:rPr>
                <w:bCs/>
                <w:color w:val="auto"/>
              </w:rPr>
              <w:t>размещение объектов капитального строительства для размещения отделений почты и телеграфа; 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r w:rsidRPr="0042645D">
              <w:rPr>
                <w:iCs/>
                <w:color w:val="auto"/>
              </w:rPr>
              <w:t xml:space="preserve"> </w:t>
            </w:r>
          </w:p>
        </w:tc>
      </w:tr>
      <w:tr w:rsidR="0042645D" w:rsidRPr="0042645D" w:rsidTr="00E51B52">
        <w:trPr>
          <w:trHeight w:val="20"/>
        </w:trPr>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lastRenderedPageBreak/>
              <w:t>3.3</w:t>
            </w:r>
          </w:p>
        </w:tc>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Бытовое обслуживание</w:t>
            </w:r>
          </w:p>
        </w:tc>
        <w:tc>
          <w:tcPr>
            <w:tcW w:w="0" w:type="auto"/>
            <w:shd w:val="clear" w:color="auto" w:fill="FFFFFF"/>
          </w:tcPr>
          <w:p w:rsidR="00584150" w:rsidRPr="0042645D" w:rsidRDefault="00584150" w:rsidP="00584150">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42645D" w:rsidRPr="0042645D" w:rsidTr="00E51B52">
        <w:trPr>
          <w:trHeight w:val="20"/>
        </w:trPr>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3.4.1</w:t>
            </w:r>
          </w:p>
        </w:tc>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Амбулаторно-поликлиническое обслуживание</w:t>
            </w:r>
          </w:p>
        </w:tc>
        <w:tc>
          <w:tcPr>
            <w:tcW w:w="0" w:type="auto"/>
            <w:shd w:val="clear" w:color="auto" w:fill="FFFFFF"/>
          </w:tcPr>
          <w:p w:rsidR="00584150" w:rsidRPr="0042645D" w:rsidRDefault="00584150" w:rsidP="00584150">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r w:rsidRPr="0042645D">
              <w:rPr>
                <w:iCs/>
                <w:color w:val="auto"/>
              </w:rPr>
              <w:t xml:space="preserve"> </w:t>
            </w:r>
          </w:p>
        </w:tc>
      </w:tr>
      <w:tr w:rsidR="0042645D" w:rsidRPr="0042645D" w:rsidTr="00E51B52">
        <w:trPr>
          <w:trHeight w:val="20"/>
        </w:trPr>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3.5.1</w:t>
            </w:r>
          </w:p>
        </w:tc>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Дошкольное, начальное и среднее общее образование</w:t>
            </w:r>
          </w:p>
        </w:tc>
        <w:tc>
          <w:tcPr>
            <w:tcW w:w="0" w:type="auto"/>
            <w:shd w:val="clear" w:color="auto" w:fill="FFFFFF"/>
          </w:tcPr>
          <w:p w:rsidR="00584150" w:rsidRPr="0042645D" w:rsidRDefault="00584150" w:rsidP="00584150">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r>
      <w:tr w:rsidR="0042645D" w:rsidRPr="0042645D" w:rsidTr="00E51B52">
        <w:trPr>
          <w:trHeight w:val="20"/>
        </w:trPr>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4.4</w:t>
            </w:r>
          </w:p>
        </w:tc>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Магазины</w:t>
            </w:r>
          </w:p>
        </w:tc>
        <w:tc>
          <w:tcPr>
            <w:tcW w:w="0" w:type="auto"/>
            <w:shd w:val="clear" w:color="auto" w:fill="FFFFFF"/>
          </w:tcPr>
          <w:p w:rsidR="00584150" w:rsidRPr="0042645D" w:rsidRDefault="00584150" w:rsidP="00584150">
            <w:pPr>
              <w:suppressAutoHyphens/>
              <w:autoSpaceDE w:val="0"/>
              <w:autoSpaceDN w:val="0"/>
              <w:adjustRightInd w:val="0"/>
              <w:jc w:val="both"/>
              <w:rPr>
                <w:bCs/>
                <w:color w:val="auto"/>
                <w:shd w:val="clear" w:color="auto" w:fill="FFFFFF"/>
              </w:rPr>
            </w:pPr>
            <w:r w:rsidRPr="0042645D">
              <w:rPr>
                <w:bCs/>
                <w:color w:val="auto"/>
                <w:shd w:val="clear" w:color="auto" w:fill="FFFFFF"/>
              </w:rPr>
              <w:t xml:space="preserve">Размещение объектов капитального </w:t>
            </w:r>
            <w:r w:rsidRPr="0042645D">
              <w:rPr>
                <w:bCs/>
                <w:color w:val="auto"/>
                <w:shd w:val="clear" w:color="auto" w:fill="FFFFFF"/>
              </w:rPr>
              <w:lastRenderedPageBreak/>
              <w:t xml:space="preserve">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42645D">
                <w:rPr>
                  <w:bCs/>
                  <w:color w:val="auto"/>
                  <w:shd w:val="clear" w:color="auto" w:fill="FFFFFF"/>
                </w:rPr>
                <w:t>5000 кв. м</w:t>
              </w:r>
            </w:smartTag>
            <w:r w:rsidRPr="0042645D">
              <w:rPr>
                <w:bCs/>
                <w:color w:val="auto"/>
                <w:shd w:val="clear" w:color="auto" w:fill="FFFFFF"/>
              </w:rPr>
              <w:t>.</w:t>
            </w:r>
          </w:p>
        </w:tc>
      </w:tr>
      <w:tr w:rsidR="0042645D" w:rsidRPr="0042645D" w:rsidTr="00E51B52">
        <w:trPr>
          <w:trHeight w:val="20"/>
        </w:trPr>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lastRenderedPageBreak/>
              <w:t>4.5</w:t>
            </w:r>
          </w:p>
        </w:tc>
        <w:tc>
          <w:tcPr>
            <w:tcW w:w="0" w:type="auto"/>
            <w:shd w:val="clear" w:color="auto" w:fill="FFFFFF"/>
          </w:tcPr>
          <w:p w:rsidR="00584150" w:rsidRPr="0042645D" w:rsidRDefault="00584150" w:rsidP="00584150">
            <w:pPr>
              <w:suppressAutoHyphens/>
              <w:ind w:left="-108" w:right="21"/>
              <w:jc w:val="center"/>
              <w:rPr>
                <w:b/>
                <w:color w:val="auto"/>
              </w:rPr>
            </w:pPr>
            <w:r w:rsidRPr="0042645D">
              <w:rPr>
                <w:b/>
                <w:color w:val="auto"/>
              </w:rPr>
              <w:t>Банковская и страховая деятельность</w:t>
            </w:r>
          </w:p>
        </w:tc>
        <w:tc>
          <w:tcPr>
            <w:tcW w:w="0" w:type="auto"/>
            <w:shd w:val="clear" w:color="auto" w:fill="FFFFFF"/>
          </w:tcPr>
          <w:p w:rsidR="00584150" w:rsidRPr="0042645D" w:rsidRDefault="00584150" w:rsidP="00584150">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предназначенных для размещения организаций, оказывающих банковские и страховые</w:t>
            </w:r>
          </w:p>
        </w:tc>
      </w:tr>
      <w:tr w:rsidR="0042645D" w:rsidRPr="0042645D" w:rsidTr="00E51B52">
        <w:trPr>
          <w:trHeight w:val="20"/>
        </w:trPr>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4.6</w:t>
            </w:r>
          </w:p>
        </w:tc>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Общественное питание</w:t>
            </w:r>
          </w:p>
        </w:tc>
        <w:tc>
          <w:tcPr>
            <w:tcW w:w="0" w:type="auto"/>
            <w:shd w:val="clear" w:color="auto" w:fill="FFFFFF"/>
          </w:tcPr>
          <w:p w:rsidR="00584150" w:rsidRPr="0042645D" w:rsidRDefault="00584150" w:rsidP="00584150">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42645D" w:rsidRPr="0042645D" w:rsidTr="00E51B52">
        <w:trPr>
          <w:trHeight w:val="20"/>
        </w:trPr>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4.9</w:t>
            </w:r>
          </w:p>
        </w:tc>
        <w:tc>
          <w:tcPr>
            <w:tcW w:w="0" w:type="auto"/>
            <w:shd w:val="clear" w:color="auto" w:fill="FFFFFF"/>
          </w:tcPr>
          <w:p w:rsidR="00584150" w:rsidRPr="0042645D" w:rsidRDefault="00584150" w:rsidP="00584150">
            <w:pPr>
              <w:autoSpaceDE w:val="0"/>
              <w:autoSpaceDN w:val="0"/>
              <w:adjustRightInd w:val="0"/>
              <w:jc w:val="center"/>
              <w:rPr>
                <w:b/>
                <w:color w:val="auto"/>
                <w:lang w:bidi="ar-SA"/>
              </w:rPr>
            </w:pPr>
            <w:r w:rsidRPr="0042645D">
              <w:rPr>
                <w:b/>
                <w:color w:val="auto"/>
                <w:lang w:bidi="ar-SA"/>
              </w:rPr>
              <w:t>Обслуживание автотранспорта</w:t>
            </w:r>
          </w:p>
        </w:tc>
        <w:tc>
          <w:tcPr>
            <w:tcW w:w="0" w:type="auto"/>
            <w:shd w:val="clear" w:color="auto" w:fill="FFFFFF"/>
          </w:tcPr>
          <w:p w:rsidR="00584150" w:rsidRPr="0042645D" w:rsidRDefault="00584150" w:rsidP="00584150">
            <w:pPr>
              <w:autoSpaceDE w:val="0"/>
              <w:autoSpaceDN w:val="0"/>
              <w:adjustRightInd w:val="0"/>
              <w:jc w:val="both"/>
              <w:rPr>
                <w:color w:val="auto"/>
                <w:lang w:bidi="ar-SA"/>
              </w:rPr>
            </w:pPr>
            <w:r w:rsidRPr="0042645D">
              <w:rPr>
                <w:color w:val="auto"/>
                <w:lang w:bidi="ar-SA"/>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42645D">
                <w:rPr>
                  <w:color w:val="auto"/>
                  <w:lang w:bidi="ar-SA"/>
                </w:rPr>
                <w:t>коде 2.7.1</w:t>
              </w:r>
            </w:hyperlink>
          </w:p>
        </w:tc>
      </w:tr>
      <w:tr w:rsidR="0042645D" w:rsidRPr="0042645D" w:rsidTr="00E51B52">
        <w:trPr>
          <w:trHeight w:val="20"/>
        </w:trPr>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5.0</w:t>
            </w:r>
          </w:p>
        </w:tc>
        <w:tc>
          <w:tcPr>
            <w:tcW w:w="0" w:type="auto"/>
            <w:shd w:val="clear" w:color="auto" w:fill="FFFFFF"/>
          </w:tcPr>
          <w:p w:rsidR="00584150" w:rsidRPr="0042645D" w:rsidRDefault="00584150" w:rsidP="00584150">
            <w:pPr>
              <w:autoSpaceDE w:val="0"/>
              <w:autoSpaceDN w:val="0"/>
              <w:adjustRightInd w:val="0"/>
              <w:jc w:val="center"/>
              <w:rPr>
                <w:b/>
                <w:color w:val="auto"/>
                <w:lang w:bidi="ar-SA"/>
              </w:rPr>
            </w:pPr>
            <w:r w:rsidRPr="0042645D">
              <w:rPr>
                <w:b/>
                <w:color w:val="auto"/>
                <w:lang w:bidi="ar-SA"/>
              </w:rPr>
              <w:t>Отдых (рекреация)</w:t>
            </w:r>
          </w:p>
        </w:tc>
        <w:tc>
          <w:tcPr>
            <w:tcW w:w="0" w:type="auto"/>
            <w:shd w:val="clear" w:color="auto" w:fill="FFFFFF"/>
          </w:tcPr>
          <w:p w:rsidR="00584150" w:rsidRPr="0042645D" w:rsidRDefault="00584150" w:rsidP="00584150">
            <w:pPr>
              <w:autoSpaceDE w:val="0"/>
              <w:autoSpaceDN w:val="0"/>
              <w:adjustRightInd w:val="0"/>
              <w:jc w:val="both"/>
              <w:rPr>
                <w:color w:val="auto"/>
                <w:lang w:bidi="ar-SA"/>
              </w:rPr>
            </w:pPr>
            <w:r w:rsidRPr="0042645D">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584150" w:rsidRPr="0042645D" w:rsidRDefault="00584150" w:rsidP="00584150">
            <w:pPr>
              <w:autoSpaceDE w:val="0"/>
              <w:autoSpaceDN w:val="0"/>
              <w:adjustRightInd w:val="0"/>
              <w:jc w:val="both"/>
              <w:rPr>
                <w:color w:val="auto"/>
                <w:lang w:bidi="ar-SA"/>
              </w:rPr>
            </w:pPr>
            <w:r w:rsidRPr="0042645D">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584150" w:rsidRPr="0042645D" w:rsidRDefault="00584150" w:rsidP="00584150">
            <w:pPr>
              <w:autoSpaceDE w:val="0"/>
              <w:autoSpaceDN w:val="0"/>
              <w:adjustRightInd w:val="0"/>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42645D">
                <w:rPr>
                  <w:color w:val="auto"/>
                  <w:lang w:bidi="ar-SA"/>
                </w:rPr>
                <w:t>кодами 5.1</w:t>
              </w:r>
            </w:hyperlink>
            <w:r w:rsidRPr="0042645D">
              <w:rPr>
                <w:color w:val="auto"/>
                <w:lang w:bidi="ar-SA"/>
              </w:rPr>
              <w:t xml:space="preserve"> - </w:t>
            </w:r>
            <w:hyperlink w:anchor="Par333" w:tooltip="Поля для гольфа или конных прогулок" w:history="1">
              <w:r w:rsidRPr="0042645D">
                <w:rPr>
                  <w:color w:val="auto"/>
                  <w:lang w:bidi="ar-SA"/>
                </w:rPr>
                <w:t>5.5</w:t>
              </w:r>
            </w:hyperlink>
          </w:p>
        </w:tc>
      </w:tr>
      <w:tr w:rsidR="0042645D" w:rsidRPr="0042645D" w:rsidTr="00E51B52">
        <w:trPr>
          <w:trHeight w:val="20"/>
        </w:trPr>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8.3</w:t>
            </w:r>
          </w:p>
        </w:tc>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Обеспечение внутреннего правопорядка</w:t>
            </w:r>
          </w:p>
        </w:tc>
        <w:tc>
          <w:tcPr>
            <w:tcW w:w="0" w:type="auto"/>
            <w:shd w:val="clear" w:color="auto" w:fill="FFFFFF"/>
          </w:tcPr>
          <w:p w:rsidR="00584150" w:rsidRPr="0042645D" w:rsidRDefault="00584150" w:rsidP="00584150">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42645D" w:rsidRPr="0042645D" w:rsidTr="00E51B52">
        <w:trPr>
          <w:trHeight w:val="20"/>
        </w:trPr>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12.0</w:t>
            </w:r>
          </w:p>
        </w:tc>
        <w:tc>
          <w:tcPr>
            <w:tcW w:w="0" w:type="auto"/>
            <w:tcBorders>
              <w:top w:val="single" w:sz="4" w:space="0" w:color="auto"/>
              <w:left w:val="single" w:sz="4" w:space="0" w:color="auto"/>
              <w:right w:val="single" w:sz="4" w:space="0" w:color="auto"/>
            </w:tcBorders>
          </w:tcPr>
          <w:p w:rsidR="00584150" w:rsidRPr="0042645D" w:rsidRDefault="00584150" w:rsidP="00584150">
            <w:pPr>
              <w:autoSpaceDE w:val="0"/>
              <w:autoSpaceDN w:val="0"/>
              <w:adjustRightInd w:val="0"/>
              <w:jc w:val="center"/>
              <w:rPr>
                <w:b/>
                <w:color w:val="auto"/>
              </w:rPr>
            </w:pPr>
            <w:r w:rsidRPr="0042645D">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584150" w:rsidRPr="0042645D" w:rsidRDefault="00584150" w:rsidP="00584150">
            <w:pPr>
              <w:autoSpaceDE w:val="0"/>
              <w:autoSpaceDN w:val="0"/>
              <w:adjustRightInd w:val="0"/>
              <w:jc w:val="both"/>
              <w:rPr>
                <w:color w:val="auto"/>
              </w:rPr>
            </w:pPr>
            <w:r w:rsidRPr="0042645D">
              <w:rPr>
                <w:color w:val="auto"/>
              </w:rPr>
              <w:t xml:space="preserve">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w:t>
            </w:r>
            <w:r w:rsidRPr="0042645D">
              <w:rPr>
                <w:color w:val="auto"/>
              </w:rPr>
              <w:lastRenderedPageBreak/>
              <w:t>архитектурных форм благоустройства</w:t>
            </w:r>
          </w:p>
        </w:tc>
      </w:tr>
      <w:tr w:rsidR="0042645D" w:rsidRPr="0042645D" w:rsidTr="00E51B52">
        <w:trPr>
          <w:trHeight w:val="20"/>
        </w:trPr>
        <w:tc>
          <w:tcPr>
            <w:tcW w:w="0" w:type="auto"/>
            <w:gridSpan w:val="3"/>
            <w:shd w:val="clear" w:color="auto" w:fill="FFFFFF"/>
          </w:tcPr>
          <w:p w:rsidR="00584150" w:rsidRPr="0042645D" w:rsidRDefault="00584150" w:rsidP="00584150">
            <w:pPr>
              <w:suppressAutoHyphens/>
              <w:autoSpaceDE w:val="0"/>
              <w:autoSpaceDN w:val="0"/>
              <w:adjustRightInd w:val="0"/>
              <w:jc w:val="center"/>
              <w:rPr>
                <w:b/>
                <w:iCs/>
                <w:color w:val="auto"/>
              </w:rPr>
            </w:pPr>
            <w:r w:rsidRPr="0042645D">
              <w:rPr>
                <w:b/>
                <w:iCs/>
                <w:color w:val="auto"/>
              </w:rPr>
              <w:lastRenderedPageBreak/>
              <w:t>Условно разрешенные виды использования</w:t>
            </w:r>
          </w:p>
        </w:tc>
      </w:tr>
      <w:tr w:rsidR="0042645D" w:rsidRPr="0042645D" w:rsidTr="00E51B52">
        <w:trPr>
          <w:trHeight w:val="20"/>
        </w:trPr>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2.0</w:t>
            </w:r>
          </w:p>
        </w:tc>
        <w:tc>
          <w:tcPr>
            <w:tcW w:w="0" w:type="auto"/>
            <w:shd w:val="clear" w:color="auto" w:fill="FFFFFF"/>
          </w:tcPr>
          <w:p w:rsidR="00584150" w:rsidRPr="0042645D" w:rsidRDefault="00584150" w:rsidP="00584150">
            <w:pPr>
              <w:autoSpaceDE w:val="0"/>
              <w:autoSpaceDN w:val="0"/>
              <w:adjustRightInd w:val="0"/>
              <w:jc w:val="center"/>
              <w:rPr>
                <w:b/>
                <w:color w:val="auto"/>
                <w:lang w:bidi="ar-SA"/>
              </w:rPr>
            </w:pPr>
            <w:r w:rsidRPr="0042645D">
              <w:rPr>
                <w:b/>
                <w:color w:val="auto"/>
                <w:lang w:bidi="ar-SA"/>
              </w:rPr>
              <w:t>Жилая застройка</w:t>
            </w:r>
          </w:p>
        </w:tc>
        <w:tc>
          <w:tcPr>
            <w:tcW w:w="0" w:type="auto"/>
            <w:shd w:val="clear" w:color="auto" w:fill="FFFFFF"/>
          </w:tcPr>
          <w:p w:rsidR="00584150" w:rsidRPr="0042645D" w:rsidRDefault="00584150" w:rsidP="00584150">
            <w:pPr>
              <w:autoSpaceDE w:val="0"/>
              <w:autoSpaceDN w:val="0"/>
              <w:adjustRightInd w:val="0"/>
              <w:jc w:val="both"/>
              <w:rPr>
                <w:color w:val="auto"/>
                <w:lang w:bidi="ar-SA"/>
              </w:rPr>
            </w:pPr>
            <w:r w:rsidRPr="0042645D">
              <w:rPr>
                <w:color w:val="auto"/>
                <w:lang w:bidi="ar-SA"/>
              </w:rPr>
              <w:t>Размещение жилых помещений различного вида и обеспечение проживания в них.</w:t>
            </w:r>
          </w:p>
          <w:p w:rsidR="00584150" w:rsidRPr="0042645D" w:rsidRDefault="00584150" w:rsidP="00584150">
            <w:pPr>
              <w:autoSpaceDE w:val="0"/>
              <w:autoSpaceDN w:val="0"/>
              <w:adjustRightInd w:val="0"/>
              <w:jc w:val="both"/>
              <w:rPr>
                <w:color w:val="auto"/>
                <w:lang w:bidi="ar-SA"/>
              </w:rPr>
            </w:pPr>
            <w:r w:rsidRPr="0042645D">
              <w:rPr>
                <w:color w:val="auto"/>
                <w:lang w:bidi="ar-SA"/>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584150" w:rsidRPr="0042645D" w:rsidRDefault="00584150" w:rsidP="00584150">
            <w:pPr>
              <w:autoSpaceDE w:val="0"/>
              <w:autoSpaceDN w:val="0"/>
              <w:adjustRightInd w:val="0"/>
              <w:jc w:val="both"/>
              <w:rPr>
                <w:color w:val="auto"/>
                <w:lang w:bidi="ar-SA"/>
              </w:rPr>
            </w:pPr>
            <w:r w:rsidRPr="0042645D">
              <w:rPr>
                <w:color w:val="auto"/>
                <w:lang w:bidi="ar-SA"/>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584150" w:rsidRPr="0042645D" w:rsidRDefault="00584150" w:rsidP="00584150">
            <w:pPr>
              <w:autoSpaceDE w:val="0"/>
              <w:autoSpaceDN w:val="0"/>
              <w:adjustRightInd w:val="0"/>
              <w:jc w:val="both"/>
              <w:rPr>
                <w:color w:val="auto"/>
                <w:lang w:bidi="ar-SA"/>
              </w:rPr>
            </w:pPr>
            <w:r w:rsidRPr="0042645D">
              <w:rPr>
                <w:color w:val="auto"/>
                <w:lang w:bidi="ar-SA"/>
              </w:rP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584150" w:rsidRPr="0042645D" w:rsidRDefault="00584150" w:rsidP="00584150">
            <w:pPr>
              <w:autoSpaceDE w:val="0"/>
              <w:autoSpaceDN w:val="0"/>
              <w:adjustRightInd w:val="0"/>
              <w:jc w:val="both"/>
              <w:rPr>
                <w:color w:val="auto"/>
                <w:lang w:bidi="ar-SA"/>
              </w:rPr>
            </w:pPr>
            <w:r w:rsidRPr="0042645D">
              <w:rPr>
                <w:color w:val="auto"/>
                <w:lang w:bidi="ar-SA"/>
              </w:rPr>
              <w:t>- как способ обеспечения непрерывности производства (вахтовые помещения, служебные жилые помещения на производственных объектах);</w:t>
            </w:r>
          </w:p>
          <w:p w:rsidR="00584150" w:rsidRPr="0042645D" w:rsidRDefault="00584150" w:rsidP="00584150">
            <w:pPr>
              <w:autoSpaceDE w:val="0"/>
              <w:autoSpaceDN w:val="0"/>
              <w:adjustRightInd w:val="0"/>
              <w:jc w:val="both"/>
              <w:rPr>
                <w:color w:val="auto"/>
                <w:lang w:bidi="ar-SA"/>
              </w:rPr>
            </w:pPr>
            <w:r w:rsidRPr="0042645D">
              <w:rPr>
                <w:color w:val="auto"/>
                <w:lang w:bidi="ar-SA"/>
              </w:rPr>
              <w:t>- как способ обеспечения деятельности режимного учреждения (казармы, караульные помещения, места лишения свободы, содержания под стражей).</w:t>
            </w:r>
          </w:p>
          <w:p w:rsidR="00584150" w:rsidRPr="0042645D" w:rsidRDefault="00584150" w:rsidP="00584150">
            <w:pPr>
              <w:autoSpaceDE w:val="0"/>
              <w:autoSpaceDN w:val="0"/>
              <w:adjustRightInd w:val="0"/>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124" w:tooltip="Для индивидуального жилищного строительства" w:history="1">
              <w:r w:rsidRPr="0042645D">
                <w:rPr>
                  <w:color w:val="auto"/>
                  <w:lang w:bidi="ar-SA"/>
                </w:rPr>
                <w:t>кодами 2.1</w:t>
              </w:r>
            </w:hyperlink>
            <w:r w:rsidRPr="0042645D">
              <w:rPr>
                <w:color w:val="auto"/>
                <w:lang w:bidi="ar-SA"/>
              </w:rPr>
              <w:t xml:space="preserve"> - </w:t>
            </w:r>
            <w:hyperlink w:anchor="Par172" w:tooltip="Объекты гаражного назначения" w:history="1">
              <w:r w:rsidRPr="0042645D">
                <w:rPr>
                  <w:color w:val="auto"/>
                  <w:lang w:bidi="ar-SA"/>
                </w:rPr>
                <w:t>2.7.1</w:t>
              </w:r>
            </w:hyperlink>
          </w:p>
        </w:tc>
      </w:tr>
      <w:tr w:rsidR="0042645D" w:rsidRPr="0042645D" w:rsidTr="00E51B52">
        <w:trPr>
          <w:trHeight w:val="20"/>
        </w:trPr>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3.5.2</w:t>
            </w:r>
          </w:p>
        </w:tc>
        <w:tc>
          <w:tcPr>
            <w:tcW w:w="0" w:type="auto"/>
            <w:shd w:val="clear" w:color="auto" w:fill="FFFFFF"/>
          </w:tcPr>
          <w:p w:rsidR="00584150" w:rsidRPr="0042645D" w:rsidRDefault="00584150" w:rsidP="00584150">
            <w:pPr>
              <w:autoSpaceDE w:val="0"/>
              <w:autoSpaceDN w:val="0"/>
              <w:adjustRightInd w:val="0"/>
              <w:ind w:hanging="57"/>
              <w:jc w:val="center"/>
              <w:rPr>
                <w:b/>
                <w:color w:val="auto"/>
                <w:lang w:bidi="ar-SA"/>
              </w:rPr>
            </w:pPr>
            <w:r w:rsidRPr="0042645D">
              <w:rPr>
                <w:b/>
                <w:color w:val="auto"/>
                <w:lang w:bidi="ar-SA"/>
              </w:rPr>
              <w:t>Среднее и высшее профессиональное образование</w:t>
            </w:r>
          </w:p>
        </w:tc>
        <w:tc>
          <w:tcPr>
            <w:tcW w:w="0" w:type="auto"/>
            <w:shd w:val="clear" w:color="auto" w:fill="FFFFFF"/>
          </w:tcPr>
          <w:p w:rsidR="00584150" w:rsidRPr="0042645D" w:rsidRDefault="00584150" w:rsidP="00584150">
            <w:pPr>
              <w:autoSpaceDE w:val="0"/>
              <w:autoSpaceDN w:val="0"/>
              <w:adjustRightInd w:val="0"/>
              <w:ind w:hanging="57"/>
              <w:jc w:val="both"/>
              <w:rPr>
                <w:color w:val="auto"/>
                <w:lang w:bidi="ar-SA"/>
              </w:rPr>
            </w:pPr>
            <w:r w:rsidRPr="0042645D">
              <w:rPr>
                <w:color w:val="auto"/>
                <w:lang w:bidi="ar-SA"/>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w:t>
            </w:r>
          </w:p>
        </w:tc>
      </w:tr>
      <w:tr w:rsidR="0042645D" w:rsidRPr="0042645D" w:rsidTr="00E51B52">
        <w:trPr>
          <w:trHeight w:val="20"/>
        </w:trPr>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3.6</w:t>
            </w:r>
          </w:p>
        </w:tc>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Культурное развитие</w:t>
            </w:r>
          </w:p>
        </w:tc>
        <w:tc>
          <w:tcPr>
            <w:tcW w:w="0" w:type="auto"/>
            <w:shd w:val="clear" w:color="auto" w:fill="FFFFFF"/>
          </w:tcPr>
          <w:p w:rsidR="00584150" w:rsidRPr="0042645D" w:rsidRDefault="00584150" w:rsidP="00584150">
            <w:pPr>
              <w:suppressAutoHyphens/>
              <w:autoSpaceDE w:val="0"/>
              <w:autoSpaceDN w:val="0"/>
              <w:adjustRightInd w:val="0"/>
              <w:jc w:val="both"/>
              <w:rPr>
                <w:iCs/>
                <w:color w:val="auto"/>
              </w:rPr>
            </w:pPr>
            <w:r w:rsidRPr="0042645D">
              <w:rPr>
                <w:bCs/>
                <w:color w:val="auto"/>
              </w:rPr>
              <w:t xml:space="preserve">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w:t>
            </w:r>
            <w:r w:rsidRPr="0042645D">
              <w:rPr>
                <w:bCs/>
                <w:color w:val="auto"/>
              </w:rPr>
              <w:lastRenderedPageBreak/>
              <w:t>филармоний, планетариев; устройство площадок для празднеств и гуляний; размещение зданий и сооружений для размещения цирков, зверинцев, зоопарков, океанариумов</w:t>
            </w:r>
          </w:p>
        </w:tc>
      </w:tr>
      <w:tr w:rsidR="0042645D" w:rsidRPr="0042645D" w:rsidTr="00E51B52">
        <w:trPr>
          <w:trHeight w:val="20"/>
        </w:trPr>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lastRenderedPageBreak/>
              <w:t>3.7</w:t>
            </w:r>
          </w:p>
        </w:tc>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 xml:space="preserve">Религиозное </w:t>
            </w:r>
          </w:p>
          <w:p w:rsidR="00584150" w:rsidRPr="0042645D" w:rsidRDefault="00584150" w:rsidP="00584150">
            <w:pPr>
              <w:suppressAutoHyphens/>
              <w:ind w:right="21"/>
              <w:jc w:val="center"/>
              <w:rPr>
                <w:b/>
                <w:color w:val="auto"/>
              </w:rPr>
            </w:pPr>
            <w:r w:rsidRPr="0042645D">
              <w:rPr>
                <w:b/>
                <w:color w:val="auto"/>
              </w:rPr>
              <w:t>использование</w:t>
            </w:r>
          </w:p>
        </w:tc>
        <w:tc>
          <w:tcPr>
            <w:tcW w:w="0" w:type="auto"/>
            <w:shd w:val="clear" w:color="auto" w:fill="FFFFFF"/>
          </w:tcPr>
          <w:p w:rsidR="00584150" w:rsidRPr="0042645D" w:rsidRDefault="00584150" w:rsidP="00584150">
            <w:pPr>
              <w:suppressAutoHyphens/>
              <w:jc w:val="both"/>
              <w:rPr>
                <w:bCs/>
                <w:color w:val="auto"/>
              </w:rPr>
            </w:pPr>
            <w:r w:rsidRPr="0042645D">
              <w:rPr>
                <w:bCs/>
                <w:color w:val="auto"/>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584150" w:rsidRPr="0042645D" w:rsidRDefault="00584150" w:rsidP="00584150">
            <w:pPr>
              <w:suppressAutoHyphens/>
              <w:autoSpaceDE w:val="0"/>
              <w:autoSpaceDN w:val="0"/>
              <w:adjustRightInd w:val="0"/>
              <w:jc w:val="both"/>
              <w:rPr>
                <w:iCs/>
                <w:color w:val="auto"/>
              </w:rPr>
            </w:pPr>
            <w:r w:rsidRPr="0042645D">
              <w:rPr>
                <w:bCs/>
                <w:color w:val="auto"/>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42645D" w:rsidRPr="0042645D" w:rsidTr="00E51B52">
        <w:trPr>
          <w:trHeight w:val="20"/>
        </w:trPr>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4.1</w:t>
            </w:r>
          </w:p>
        </w:tc>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Деловое управление</w:t>
            </w:r>
          </w:p>
        </w:tc>
        <w:tc>
          <w:tcPr>
            <w:tcW w:w="0" w:type="auto"/>
            <w:shd w:val="clear" w:color="auto" w:fill="FFFFFF"/>
          </w:tcPr>
          <w:p w:rsidR="00584150" w:rsidRPr="0042645D" w:rsidRDefault="00584150" w:rsidP="00584150">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42645D" w:rsidRPr="0042645D" w:rsidTr="00E51B52">
        <w:trPr>
          <w:trHeight w:val="20"/>
        </w:trPr>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4.7</w:t>
            </w:r>
          </w:p>
        </w:tc>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 xml:space="preserve">Гостиничное </w:t>
            </w:r>
          </w:p>
          <w:p w:rsidR="00584150" w:rsidRPr="0042645D" w:rsidRDefault="00584150" w:rsidP="00584150">
            <w:pPr>
              <w:suppressAutoHyphens/>
              <w:ind w:right="21"/>
              <w:jc w:val="center"/>
              <w:rPr>
                <w:b/>
                <w:color w:val="auto"/>
              </w:rPr>
            </w:pPr>
            <w:r w:rsidRPr="0042645D">
              <w:rPr>
                <w:b/>
                <w:color w:val="auto"/>
              </w:rPr>
              <w:t>обслуживание</w:t>
            </w:r>
          </w:p>
        </w:tc>
        <w:tc>
          <w:tcPr>
            <w:tcW w:w="0" w:type="auto"/>
            <w:shd w:val="clear" w:color="auto" w:fill="FFFFFF"/>
          </w:tcPr>
          <w:p w:rsidR="00584150" w:rsidRPr="0042645D" w:rsidRDefault="00584150" w:rsidP="00584150">
            <w:pPr>
              <w:suppressAutoHyphens/>
              <w:autoSpaceDE w:val="0"/>
              <w:autoSpaceDN w:val="0"/>
              <w:adjustRightInd w:val="0"/>
              <w:jc w:val="both"/>
              <w:rPr>
                <w:iCs/>
                <w:color w:val="auto"/>
              </w:rPr>
            </w:pPr>
            <w:r w:rsidRPr="0042645D">
              <w:rPr>
                <w:bCs/>
                <w:color w:val="auto"/>
                <w:shd w:val="clear" w:color="auto" w:fill="FFFFFF"/>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42645D" w:rsidRPr="0042645D" w:rsidTr="00201E7B">
        <w:trPr>
          <w:trHeight w:val="20"/>
        </w:trPr>
        <w:tc>
          <w:tcPr>
            <w:tcW w:w="0" w:type="auto"/>
            <w:shd w:val="clear" w:color="auto" w:fill="FFFFFF"/>
          </w:tcPr>
          <w:p w:rsidR="007372BA" w:rsidRPr="0042645D" w:rsidRDefault="007372BA" w:rsidP="007372BA">
            <w:pPr>
              <w:suppressAutoHyphens/>
              <w:ind w:right="21"/>
              <w:jc w:val="center"/>
              <w:rPr>
                <w:b/>
                <w:color w:val="auto"/>
              </w:rPr>
            </w:pPr>
            <w:r w:rsidRPr="0042645D">
              <w:rPr>
                <w:b/>
                <w:color w:val="auto"/>
              </w:rPr>
              <w:t>4.8</w:t>
            </w:r>
          </w:p>
        </w:tc>
        <w:tc>
          <w:tcPr>
            <w:tcW w:w="0" w:type="auto"/>
            <w:tcBorders>
              <w:top w:val="single" w:sz="4" w:space="0" w:color="auto"/>
              <w:left w:val="single" w:sz="4" w:space="0" w:color="auto"/>
              <w:right w:val="single" w:sz="4" w:space="0" w:color="auto"/>
            </w:tcBorders>
          </w:tcPr>
          <w:p w:rsidR="007372BA" w:rsidRPr="0042645D" w:rsidRDefault="007372BA" w:rsidP="007372BA">
            <w:pPr>
              <w:autoSpaceDE w:val="0"/>
              <w:autoSpaceDN w:val="0"/>
              <w:adjustRightInd w:val="0"/>
              <w:jc w:val="center"/>
              <w:rPr>
                <w:b/>
                <w:color w:val="auto"/>
                <w:lang w:bidi="ar-SA"/>
              </w:rPr>
            </w:pPr>
            <w:r w:rsidRPr="0042645D">
              <w:rPr>
                <w:b/>
                <w:color w:val="auto"/>
                <w:lang w:bidi="ar-SA"/>
              </w:rPr>
              <w:t>Развлечения</w:t>
            </w:r>
          </w:p>
        </w:tc>
        <w:tc>
          <w:tcPr>
            <w:tcW w:w="0" w:type="auto"/>
            <w:tcBorders>
              <w:top w:val="single" w:sz="4" w:space="0" w:color="auto"/>
              <w:left w:val="single" w:sz="4" w:space="0" w:color="auto"/>
              <w:right w:val="single" w:sz="4" w:space="0" w:color="auto"/>
            </w:tcBorders>
          </w:tcPr>
          <w:p w:rsidR="007372BA" w:rsidRPr="0042645D" w:rsidRDefault="007372BA" w:rsidP="007372BA">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tc>
      </w:tr>
      <w:tr w:rsidR="0042645D" w:rsidRPr="0042645D" w:rsidTr="00E51B52">
        <w:trPr>
          <w:trHeight w:val="20"/>
        </w:trPr>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5.1</w:t>
            </w:r>
          </w:p>
        </w:tc>
        <w:tc>
          <w:tcPr>
            <w:tcW w:w="0" w:type="auto"/>
            <w:shd w:val="clear" w:color="auto" w:fill="FFFFFF"/>
          </w:tcPr>
          <w:p w:rsidR="00584150" w:rsidRPr="0042645D" w:rsidRDefault="00584150" w:rsidP="00584150">
            <w:pPr>
              <w:suppressAutoHyphens/>
              <w:ind w:right="21"/>
              <w:jc w:val="center"/>
              <w:rPr>
                <w:b/>
                <w:color w:val="auto"/>
              </w:rPr>
            </w:pPr>
            <w:r w:rsidRPr="0042645D">
              <w:rPr>
                <w:b/>
                <w:color w:val="auto"/>
              </w:rPr>
              <w:t>Спорт</w:t>
            </w:r>
          </w:p>
        </w:tc>
        <w:tc>
          <w:tcPr>
            <w:tcW w:w="0" w:type="auto"/>
            <w:shd w:val="clear" w:color="auto" w:fill="FFFFFF"/>
          </w:tcPr>
          <w:p w:rsidR="00584150" w:rsidRPr="0042645D" w:rsidRDefault="00584150" w:rsidP="00584150">
            <w:pPr>
              <w:suppressAutoHyphens/>
              <w:autoSpaceDE w:val="0"/>
              <w:autoSpaceDN w:val="0"/>
              <w:adjustRightInd w:val="0"/>
              <w:jc w:val="both"/>
              <w:rPr>
                <w:iCs/>
                <w:color w:val="auto"/>
              </w:rPr>
            </w:pPr>
            <w:r w:rsidRPr="0042645D">
              <w:rPr>
                <w:bCs/>
                <w:color w:val="auto"/>
              </w:rPr>
              <w:t xml:space="preserve">Размещение объектов капитального </w:t>
            </w:r>
            <w:r w:rsidRPr="0042645D">
              <w:rPr>
                <w:bCs/>
                <w:color w:val="auto"/>
              </w:rPr>
              <w:lastRenderedPageBreak/>
              <w:t>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bl>
    <w:p w:rsidR="00584150" w:rsidRPr="0042645D" w:rsidRDefault="00584150" w:rsidP="00584150">
      <w:pPr>
        <w:jc w:val="both"/>
        <w:rPr>
          <w:bCs/>
          <w:color w:val="auto"/>
        </w:rPr>
      </w:pPr>
    </w:p>
    <w:p w:rsidR="00584150" w:rsidRPr="0042645D" w:rsidRDefault="00584150" w:rsidP="00BA70C4">
      <w:pPr>
        <w:widowControl/>
        <w:numPr>
          <w:ilvl w:val="0"/>
          <w:numId w:val="89"/>
        </w:numPr>
        <w:tabs>
          <w:tab w:val="num" w:pos="993"/>
        </w:tabs>
        <w:suppressAutoHyphens/>
        <w:ind w:left="0" w:right="-2" w:firstLine="709"/>
        <w:jc w:val="both"/>
        <w:rPr>
          <w:bCs/>
          <w:color w:val="auto"/>
          <w:lang w:bidi="ar-SA"/>
        </w:rPr>
      </w:pPr>
      <w:r w:rsidRPr="0042645D">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42645D">
        <w:rPr>
          <w:bCs/>
          <w:color w:val="auto"/>
          <w:lang w:bidi="ar-SA"/>
        </w:rPr>
        <w:t xml:space="preserve"> </w:t>
      </w:r>
    </w:p>
    <w:p w:rsidR="00584150" w:rsidRPr="0042645D" w:rsidRDefault="00584150" w:rsidP="00584150">
      <w:pPr>
        <w:widowControl/>
        <w:suppressAutoHyphens/>
        <w:ind w:left="709" w:right="-2"/>
        <w:jc w:val="both"/>
        <w:rPr>
          <w:bCs/>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1134"/>
        <w:gridCol w:w="4677"/>
        <w:gridCol w:w="1843"/>
        <w:gridCol w:w="1418"/>
      </w:tblGrid>
      <w:tr w:rsidR="0042645D" w:rsidRPr="0042645D" w:rsidTr="00E51B52">
        <w:trPr>
          <w:trHeight w:val="552"/>
          <w:tblHeader/>
        </w:trPr>
        <w:tc>
          <w:tcPr>
            <w:tcW w:w="362" w:type="pct"/>
            <w:tcBorders>
              <w:top w:val="double" w:sz="4" w:space="0" w:color="333333"/>
              <w:left w:val="double" w:sz="4" w:space="0" w:color="333333"/>
              <w:bottom w:val="double" w:sz="4" w:space="0" w:color="333333"/>
              <w:right w:val="double" w:sz="4" w:space="0" w:color="333333"/>
            </w:tcBorders>
            <w:vAlign w:val="center"/>
          </w:tcPr>
          <w:p w:rsidR="00584150" w:rsidRPr="0042645D" w:rsidRDefault="00584150" w:rsidP="00584150">
            <w:pPr>
              <w:suppressAutoHyphens/>
              <w:ind w:right="21"/>
              <w:jc w:val="center"/>
              <w:rPr>
                <w:b/>
                <w:color w:val="auto"/>
              </w:rPr>
            </w:pPr>
            <w:r w:rsidRPr="0042645D">
              <w:rPr>
                <w:b/>
                <w:color w:val="auto"/>
              </w:rPr>
              <w:t>№ п/п</w:t>
            </w:r>
          </w:p>
        </w:tc>
        <w:tc>
          <w:tcPr>
            <w:tcW w:w="580" w:type="pct"/>
            <w:tcBorders>
              <w:top w:val="double" w:sz="4" w:space="0" w:color="333333"/>
              <w:left w:val="double" w:sz="4" w:space="0" w:color="333333"/>
              <w:bottom w:val="double" w:sz="4" w:space="0" w:color="333333"/>
              <w:right w:val="double" w:sz="4" w:space="0" w:color="333333"/>
            </w:tcBorders>
            <w:vAlign w:val="center"/>
          </w:tcPr>
          <w:p w:rsidR="00584150" w:rsidRPr="0042645D" w:rsidRDefault="00584150" w:rsidP="00584150">
            <w:pPr>
              <w:suppressAutoHyphens/>
              <w:ind w:right="21"/>
              <w:jc w:val="center"/>
              <w:rPr>
                <w:b/>
                <w:color w:val="auto"/>
              </w:rPr>
            </w:pPr>
            <w:r w:rsidRPr="0042645D">
              <w:rPr>
                <w:b/>
                <w:color w:val="auto"/>
              </w:rPr>
              <w:t>Код вида                   использования</w:t>
            </w:r>
          </w:p>
        </w:tc>
        <w:tc>
          <w:tcPr>
            <w:tcW w:w="2391" w:type="pct"/>
            <w:tcBorders>
              <w:top w:val="double" w:sz="4" w:space="0" w:color="333333"/>
              <w:left w:val="double" w:sz="4" w:space="0" w:color="333333"/>
              <w:bottom w:val="double" w:sz="4" w:space="0" w:color="333333"/>
              <w:right w:val="double" w:sz="4" w:space="0" w:color="333333"/>
            </w:tcBorders>
            <w:vAlign w:val="center"/>
          </w:tcPr>
          <w:p w:rsidR="00584150" w:rsidRPr="0042645D" w:rsidRDefault="00584150" w:rsidP="00584150">
            <w:pPr>
              <w:suppressAutoHyphens/>
              <w:ind w:right="21"/>
              <w:jc w:val="center"/>
              <w:rPr>
                <w:b/>
                <w:color w:val="auto"/>
              </w:rPr>
            </w:pPr>
            <w:r w:rsidRPr="0042645D">
              <w:rPr>
                <w:b/>
                <w:color w:val="auto"/>
              </w:rPr>
              <w:t>Наименование параметра</w:t>
            </w:r>
          </w:p>
          <w:p w:rsidR="00584150" w:rsidRPr="0042645D" w:rsidRDefault="00584150" w:rsidP="00584150">
            <w:pPr>
              <w:suppressAutoHyphens/>
              <w:ind w:right="21"/>
              <w:jc w:val="center"/>
              <w:rPr>
                <w:b/>
                <w:color w:val="auto"/>
              </w:rPr>
            </w:pPr>
          </w:p>
        </w:tc>
        <w:tc>
          <w:tcPr>
            <w:tcW w:w="942" w:type="pct"/>
            <w:tcBorders>
              <w:top w:val="double" w:sz="4" w:space="0" w:color="333333"/>
              <w:left w:val="double" w:sz="4" w:space="0" w:color="333333"/>
              <w:bottom w:val="double" w:sz="4" w:space="0" w:color="333333"/>
              <w:right w:val="double" w:sz="4" w:space="0" w:color="333333"/>
            </w:tcBorders>
            <w:vAlign w:val="center"/>
          </w:tcPr>
          <w:p w:rsidR="00584150" w:rsidRPr="0042645D" w:rsidRDefault="00584150" w:rsidP="00584150">
            <w:pPr>
              <w:suppressAutoHyphens/>
              <w:ind w:right="21"/>
              <w:jc w:val="center"/>
              <w:rPr>
                <w:b/>
                <w:color w:val="auto"/>
              </w:rPr>
            </w:pPr>
            <w:r w:rsidRPr="0042645D">
              <w:rPr>
                <w:b/>
                <w:color w:val="auto"/>
              </w:rPr>
              <w:t>Значение параметра</w:t>
            </w:r>
          </w:p>
        </w:tc>
        <w:tc>
          <w:tcPr>
            <w:tcW w:w="725" w:type="pct"/>
            <w:tcBorders>
              <w:top w:val="double" w:sz="4" w:space="0" w:color="333333"/>
              <w:left w:val="double" w:sz="4" w:space="0" w:color="333333"/>
              <w:bottom w:val="double" w:sz="4" w:space="0" w:color="333333"/>
              <w:right w:val="double" w:sz="4" w:space="0" w:color="333333"/>
            </w:tcBorders>
            <w:vAlign w:val="center"/>
          </w:tcPr>
          <w:p w:rsidR="00584150" w:rsidRPr="0042645D" w:rsidRDefault="00584150" w:rsidP="00584150">
            <w:pPr>
              <w:suppressAutoHyphens/>
              <w:ind w:right="21"/>
              <w:jc w:val="center"/>
              <w:rPr>
                <w:b/>
                <w:color w:val="auto"/>
              </w:rPr>
            </w:pPr>
            <w:r w:rsidRPr="0042645D">
              <w:rPr>
                <w:b/>
                <w:color w:val="auto"/>
              </w:rPr>
              <w:t>Единица                    измерения</w:t>
            </w:r>
          </w:p>
        </w:tc>
      </w:tr>
      <w:tr w:rsidR="0042645D" w:rsidRPr="0042645D" w:rsidTr="00E51B52">
        <w:trPr>
          <w:trHeight w:val="280"/>
          <w:tblHeader/>
        </w:trPr>
        <w:tc>
          <w:tcPr>
            <w:tcW w:w="362" w:type="pct"/>
            <w:tcBorders>
              <w:top w:val="double" w:sz="4" w:space="0" w:color="333333"/>
              <w:left w:val="double" w:sz="4" w:space="0" w:color="333333"/>
              <w:bottom w:val="double" w:sz="4" w:space="0" w:color="333333"/>
              <w:right w:val="double" w:sz="4" w:space="0" w:color="333333"/>
            </w:tcBorders>
            <w:vAlign w:val="center"/>
          </w:tcPr>
          <w:p w:rsidR="00584150" w:rsidRPr="0042645D" w:rsidRDefault="00584150" w:rsidP="00584150">
            <w:pPr>
              <w:suppressAutoHyphens/>
              <w:ind w:right="21"/>
              <w:jc w:val="center"/>
              <w:rPr>
                <w:b/>
                <w:color w:val="auto"/>
              </w:rPr>
            </w:pPr>
            <w:r w:rsidRPr="0042645D">
              <w:rPr>
                <w:b/>
                <w:color w:val="auto"/>
              </w:rPr>
              <w:t>1</w:t>
            </w:r>
          </w:p>
        </w:tc>
        <w:tc>
          <w:tcPr>
            <w:tcW w:w="580" w:type="pct"/>
            <w:tcBorders>
              <w:top w:val="double" w:sz="4" w:space="0" w:color="333333"/>
              <w:left w:val="double" w:sz="4" w:space="0" w:color="333333"/>
              <w:bottom w:val="double" w:sz="4" w:space="0" w:color="333333"/>
              <w:right w:val="double" w:sz="4" w:space="0" w:color="333333"/>
            </w:tcBorders>
            <w:vAlign w:val="center"/>
          </w:tcPr>
          <w:p w:rsidR="00584150" w:rsidRPr="0042645D" w:rsidRDefault="00584150" w:rsidP="00584150">
            <w:pPr>
              <w:suppressAutoHyphens/>
              <w:ind w:right="21"/>
              <w:jc w:val="center"/>
              <w:rPr>
                <w:b/>
                <w:color w:val="auto"/>
              </w:rPr>
            </w:pPr>
            <w:r w:rsidRPr="0042645D">
              <w:rPr>
                <w:b/>
                <w:color w:val="auto"/>
              </w:rPr>
              <w:t>2</w:t>
            </w:r>
          </w:p>
        </w:tc>
        <w:tc>
          <w:tcPr>
            <w:tcW w:w="2391" w:type="pct"/>
            <w:tcBorders>
              <w:top w:val="double" w:sz="4" w:space="0" w:color="333333"/>
              <w:left w:val="double" w:sz="4" w:space="0" w:color="333333"/>
              <w:bottom w:val="double" w:sz="4" w:space="0" w:color="333333"/>
              <w:right w:val="double" w:sz="4" w:space="0" w:color="333333"/>
            </w:tcBorders>
            <w:vAlign w:val="center"/>
          </w:tcPr>
          <w:p w:rsidR="00584150" w:rsidRPr="0042645D" w:rsidRDefault="00584150" w:rsidP="00584150">
            <w:pPr>
              <w:suppressAutoHyphens/>
              <w:ind w:right="21"/>
              <w:jc w:val="center"/>
              <w:rPr>
                <w:b/>
                <w:color w:val="auto"/>
              </w:rPr>
            </w:pPr>
            <w:r w:rsidRPr="0042645D">
              <w:rPr>
                <w:b/>
                <w:color w:val="auto"/>
              </w:rPr>
              <w:t>3</w:t>
            </w:r>
          </w:p>
        </w:tc>
        <w:tc>
          <w:tcPr>
            <w:tcW w:w="942" w:type="pct"/>
            <w:tcBorders>
              <w:top w:val="double" w:sz="4" w:space="0" w:color="333333"/>
              <w:left w:val="double" w:sz="4" w:space="0" w:color="333333"/>
              <w:bottom w:val="double" w:sz="4" w:space="0" w:color="333333"/>
              <w:right w:val="double" w:sz="4" w:space="0" w:color="333333"/>
            </w:tcBorders>
            <w:vAlign w:val="center"/>
          </w:tcPr>
          <w:p w:rsidR="00584150" w:rsidRPr="0042645D" w:rsidRDefault="00584150" w:rsidP="00584150">
            <w:pPr>
              <w:suppressAutoHyphens/>
              <w:ind w:right="21"/>
              <w:jc w:val="center"/>
              <w:rPr>
                <w:b/>
                <w:color w:val="auto"/>
              </w:rPr>
            </w:pPr>
            <w:r w:rsidRPr="0042645D">
              <w:rPr>
                <w:b/>
                <w:color w:val="auto"/>
              </w:rPr>
              <w:t>4</w:t>
            </w:r>
          </w:p>
        </w:tc>
        <w:tc>
          <w:tcPr>
            <w:tcW w:w="725" w:type="pct"/>
            <w:tcBorders>
              <w:top w:val="double" w:sz="4" w:space="0" w:color="333333"/>
              <w:left w:val="double" w:sz="4" w:space="0" w:color="333333"/>
              <w:bottom w:val="double" w:sz="4" w:space="0" w:color="333333"/>
              <w:right w:val="double" w:sz="4" w:space="0" w:color="333333"/>
            </w:tcBorders>
            <w:vAlign w:val="center"/>
          </w:tcPr>
          <w:p w:rsidR="00584150" w:rsidRPr="0042645D" w:rsidRDefault="00584150" w:rsidP="00584150">
            <w:pPr>
              <w:suppressAutoHyphens/>
              <w:ind w:right="21"/>
              <w:jc w:val="center"/>
              <w:rPr>
                <w:b/>
                <w:color w:val="auto"/>
              </w:rPr>
            </w:pPr>
            <w:r w:rsidRPr="0042645D">
              <w:rPr>
                <w:b/>
                <w:color w:val="auto"/>
              </w:rPr>
              <w:t>5</w:t>
            </w:r>
          </w:p>
        </w:tc>
      </w:tr>
      <w:tr w:rsidR="0042645D" w:rsidRPr="0042645D" w:rsidTr="00E51B52">
        <w:trPr>
          <w:trHeight w:val="57"/>
        </w:trPr>
        <w:tc>
          <w:tcPr>
            <w:tcW w:w="5000" w:type="pct"/>
            <w:gridSpan w:val="5"/>
            <w:tcBorders>
              <w:top w:val="double" w:sz="4" w:space="0" w:color="333333"/>
              <w:left w:val="single" w:sz="4" w:space="0" w:color="000000"/>
              <w:bottom w:val="single" w:sz="4" w:space="0" w:color="000000"/>
              <w:right w:val="single" w:sz="4" w:space="0" w:color="000000"/>
            </w:tcBorders>
            <w:vAlign w:val="center"/>
          </w:tcPr>
          <w:p w:rsidR="00584150" w:rsidRPr="0042645D" w:rsidRDefault="00584150" w:rsidP="00584150">
            <w:pPr>
              <w:suppressAutoHyphens/>
              <w:ind w:firstLine="7"/>
              <w:jc w:val="center"/>
              <w:rPr>
                <w:b/>
                <w:color w:val="auto"/>
                <w:highlight w:val="lightGray"/>
              </w:rPr>
            </w:pPr>
            <w:r w:rsidRPr="0042645D">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42645D" w:rsidRPr="0042645D" w:rsidTr="00E51B52">
        <w:trPr>
          <w:trHeight w:val="57"/>
        </w:trPr>
        <w:tc>
          <w:tcPr>
            <w:tcW w:w="362" w:type="pct"/>
            <w:tcBorders>
              <w:top w:val="single" w:sz="4" w:space="0" w:color="auto"/>
              <w:left w:val="single" w:sz="4" w:space="0" w:color="auto"/>
              <w:bottom w:val="nil"/>
              <w:right w:val="single" w:sz="4" w:space="0" w:color="auto"/>
            </w:tcBorders>
            <w:vAlign w:val="center"/>
          </w:tcPr>
          <w:p w:rsidR="00584150" w:rsidRPr="0042645D" w:rsidRDefault="00584150" w:rsidP="00BA70C4">
            <w:pPr>
              <w:numPr>
                <w:ilvl w:val="0"/>
                <w:numId w:val="90"/>
              </w:numPr>
              <w:suppressAutoHyphens/>
              <w:ind w:left="37" w:right="21" w:firstLine="0"/>
              <w:contextualSpacing/>
              <w:rPr>
                <w:color w:val="auto"/>
              </w:rPr>
            </w:pPr>
          </w:p>
        </w:tc>
        <w:tc>
          <w:tcPr>
            <w:tcW w:w="2971" w:type="pct"/>
            <w:gridSpan w:val="2"/>
            <w:tcBorders>
              <w:top w:val="single" w:sz="4" w:space="0" w:color="000000"/>
              <w:left w:val="single" w:sz="4" w:space="0" w:color="auto"/>
              <w:bottom w:val="single" w:sz="4" w:space="0" w:color="000000"/>
              <w:right w:val="single" w:sz="4" w:space="0" w:color="auto"/>
            </w:tcBorders>
            <w:vAlign w:val="center"/>
          </w:tcPr>
          <w:p w:rsidR="00584150" w:rsidRPr="0042645D" w:rsidRDefault="00584150" w:rsidP="00584150">
            <w:pPr>
              <w:suppressAutoHyphens/>
              <w:ind w:right="21"/>
              <w:jc w:val="both"/>
              <w:rPr>
                <w:b/>
                <w:color w:val="auto"/>
              </w:rPr>
            </w:pPr>
            <w:r w:rsidRPr="0042645D">
              <w:rPr>
                <w:b/>
                <w:color w:val="auto"/>
              </w:rPr>
              <w:t>Максимальная площадь земельного участка:</w:t>
            </w:r>
          </w:p>
          <w:p w:rsidR="00584150" w:rsidRPr="0042645D" w:rsidRDefault="00584150" w:rsidP="00584150">
            <w:pPr>
              <w:suppressAutoHyphens/>
              <w:ind w:right="21"/>
              <w:jc w:val="both"/>
              <w:rPr>
                <w:b/>
                <w:color w:val="auto"/>
              </w:rPr>
            </w:pPr>
            <w:r w:rsidRPr="0042645D">
              <w:rPr>
                <w:color w:val="auto"/>
              </w:rPr>
              <w:t>за исключением видов использования:</w:t>
            </w:r>
          </w:p>
        </w:tc>
        <w:tc>
          <w:tcPr>
            <w:tcW w:w="942" w:type="pct"/>
            <w:tcBorders>
              <w:top w:val="single" w:sz="4" w:space="0" w:color="auto"/>
              <w:left w:val="single" w:sz="4" w:space="0" w:color="auto"/>
              <w:bottom w:val="single" w:sz="4" w:space="0" w:color="auto"/>
              <w:right w:val="single" w:sz="4" w:space="0" w:color="auto"/>
            </w:tcBorders>
          </w:tcPr>
          <w:p w:rsidR="00584150" w:rsidRPr="0042645D" w:rsidRDefault="00584150" w:rsidP="00584150">
            <w:pPr>
              <w:suppressAutoHyphens/>
              <w:ind w:firstLine="7"/>
              <w:jc w:val="center"/>
              <w:rPr>
                <w:color w:val="auto"/>
              </w:rPr>
            </w:pPr>
            <w:r w:rsidRPr="0042645D">
              <w:rPr>
                <w:color w:val="auto"/>
              </w:rPr>
              <w:t xml:space="preserve">не подлежит </w:t>
            </w:r>
          </w:p>
          <w:p w:rsidR="00584150" w:rsidRPr="0042645D" w:rsidRDefault="00584150" w:rsidP="00584150">
            <w:pPr>
              <w:suppressAutoHyphens/>
              <w:ind w:firstLine="7"/>
              <w:jc w:val="center"/>
              <w:rPr>
                <w:color w:val="auto"/>
              </w:rPr>
            </w:pPr>
            <w:r w:rsidRPr="0042645D">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584150" w:rsidRPr="0042645D" w:rsidRDefault="00584150" w:rsidP="00584150">
            <w:pPr>
              <w:suppressAutoHyphens/>
              <w:ind w:firstLine="7"/>
              <w:jc w:val="center"/>
              <w:rPr>
                <w:color w:val="auto"/>
              </w:rPr>
            </w:pPr>
          </w:p>
        </w:tc>
      </w:tr>
      <w:tr w:rsidR="0042645D" w:rsidRPr="0042645D" w:rsidTr="00E51B52">
        <w:trPr>
          <w:trHeight w:val="57"/>
        </w:trPr>
        <w:tc>
          <w:tcPr>
            <w:tcW w:w="362" w:type="pct"/>
            <w:tcBorders>
              <w:top w:val="single" w:sz="4" w:space="0" w:color="auto"/>
              <w:left w:val="single" w:sz="4" w:space="0" w:color="auto"/>
              <w:bottom w:val="nil"/>
              <w:right w:val="single" w:sz="4" w:space="0" w:color="auto"/>
            </w:tcBorders>
          </w:tcPr>
          <w:p w:rsidR="00584150" w:rsidRPr="0042645D" w:rsidRDefault="00584150" w:rsidP="00BA70C4">
            <w:pPr>
              <w:numPr>
                <w:ilvl w:val="0"/>
                <w:numId w:val="90"/>
              </w:numPr>
              <w:suppressAutoHyphens/>
              <w:ind w:left="37" w:firstLine="0"/>
              <w:contextualSpacing/>
              <w:rPr>
                <w:color w:val="auto"/>
                <w:lang w:eastAsia="en-US"/>
              </w:rPr>
            </w:pPr>
          </w:p>
        </w:tc>
        <w:tc>
          <w:tcPr>
            <w:tcW w:w="2971" w:type="pct"/>
            <w:gridSpan w:val="2"/>
            <w:tcBorders>
              <w:top w:val="single" w:sz="4" w:space="0" w:color="000000"/>
              <w:left w:val="single" w:sz="4" w:space="0" w:color="auto"/>
              <w:bottom w:val="single" w:sz="4" w:space="0" w:color="000000"/>
              <w:right w:val="single" w:sz="4" w:space="0" w:color="000000"/>
            </w:tcBorders>
            <w:vAlign w:val="center"/>
          </w:tcPr>
          <w:p w:rsidR="00584150" w:rsidRPr="0042645D" w:rsidRDefault="00584150" w:rsidP="00584150">
            <w:pPr>
              <w:suppressAutoHyphens/>
              <w:ind w:right="21"/>
              <w:jc w:val="both"/>
              <w:rPr>
                <w:b/>
                <w:color w:val="auto"/>
              </w:rPr>
            </w:pPr>
            <w:r w:rsidRPr="0042645D">
              <w:rPr>
                <w:b/>
                <w:color w:val="auto"/>
              </w:rPr>
              <w:t>Минимальная площадь земельного участка:</w:t>
            </w:r>
          </w:p>
          <w:p w:rsidR="00584150" w:rsidRPr="0042645D" w:rsidRDefault="00584150" w:rsidP="00584150">
            <w:pPr>
              <w:suppressAutoHyphens/>
              <w:ind w:right="21"/>
              <w:jc w:val="both"/>
              <w:rPr>
                <w:color w:val="auto"/>
                <w:shd w:val="clear" w:color="auto" w:fill="FFFFFF"/>
              </w:rPr>
            </w:pPr>
            <w:r w:rsidRPr="0042645D">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584150" w:rsidRPr="0042645D" w:rsidRDefault="00584150" w:rsidP="00584150">
            <w:pPr>
              <w:suppressAutoHyphens/>
              <w:ind w:firstLine="7"/>
              <w:jc w:val="center"/>
              <w:rPr>
                <w:color w:val="auto"/>
              </w:rPr>
            </w:pPr>
            <w:r w:rsidRPr="0042645D">
              <w:rPr>
                <w:color w:val="auto"/>
              </w:rPr>
              <w:t xml:space="preserve">не подлежит </w:t>
            </w:r>
          </w:p>
          <w:p w:rsidR="00584150" w:rsidRPr="0042645D" w:rsidRDefault="00584150" w:rsidP="00584150">
            <w:pPr>
              <w:suppressAutoHyphens/>
              <w:ind w:firstLine="7"/>
              <w:jc w:val="center"/>
              <w:rPr>
                <w:color w:val="auto"/>
              </w:rPr>
            </w:pPr>
            <w:r w:rsidRPr="0042645D">
              <w:rPr>
                <w:color w:val="auto"/>
              </w:rPr>
              <w:t>установлению</w:t>
            </w:r>
          </w:p>
        </w:tc>
        <w:tc>
          <w:tcPr>
            <w:tcW w:w="725" w:type="pct"/>
            <w:tcBorders>
              <w:top w:val="single" w:sz="4" w:space="0" w:color="auto"/>
              <w:left w:val="single" w:sz="4" w:space="0" w:color="000000"/>
              <w:bottom w:val="single" w:sz="4" w:space="0" w:color="auto"/>
              <w:right w:val="single" w:sz="4" w:space="0" w:color="000000"/>
            </w:tcBorders>
          </w:tcPr>
          <w:p w:rsidR="00584150" w:rsidRPr="0042645D" w:rsidRDefault="00584150" w:rsidP="00584150">
            <w:pPr>
              <w:suppressAutoHyphens/>
              <w:ind w:firstLine="7"/>
              <w:jc w:val="center"/>
              <w:rPr>
                <w:color w:val="auto"/>
              </w:rPr>
            </w:pPr>
          </w:p>
        </w:tc>
      </w:tr>
      <w:tr w:rsidR="0042645D" w:rsidRPr="0042645D" w:rsidTr="00E51B52">
        <w:trPr>
          <w:trHeight w:val="57"/>
        </w:trPr>
        <w:tc>
          <w:tcPr>
            <w:tcW w:w="362" w:type="pct"/>
            <w:tcBorders>
              <w:top w:val="single" w:sz="4" w:space="0" w:color="auto"/>
              <w:left w:val="single" w:sz="4" w:space="0" w:color="000000"/>
              <w:bottom w:val="single" w:sz="4" w:space="0" w:color="000000"/>
              <w:right w:val="single" w:sz="4" w:space="0" w:color="000000"/>
            </w:tcBorders>
          </w:tcPr>
          <w:p w:rsidR="00584150" w:rsidRPr="0042645D" w:rsidRDefault="00584150" w:rsidP="00BA70C4">
            <w:pPr>
              <w:numPr>
                <w:ilvl w:val="0"/>
                <w:numId w:val="90"/>
              </w:numPr>
              <w:suppressAutoHyphens/>
              <w:ind w:left="37" w:firstLine="0"/>
              <w:contextualSpacing/>
              <w:rPr>
                <w:color w:val="auto"/>
                <w:lang w:eastAsia="en-US"/>
              </w:rPr>
            </w:pPr>
          </w:p>
        </w:tc>
        <w:tc>
          <w:tcPr>
            <w:tcW w:w="2971" w:type="pct"/>
            <w:gridSpan w:val="2"/>
            <w:tcBorders>
              <w:top w:val="single" w:sz="4" w:space="0" w:color="auto"/>
              <w:left w:val="single" w:sz="4" w:space="0" w:color="000000"/>
              <w:bottom w:val="single" w:sz="4" w:space="0" w:color="000000"/>
              <w:right w:val="single" w:sz="4" w:space="0" w:color="000000"/>
            </w:tcBorders>
            <w:vAlign w:val="center"/>
          </w:tcPr>
          <w:p w:rsidR="00584150" w:rsidRPr="0042645D" w:rsidRDefault="00584150" w:rsidP="00584150">
            <w:pPr>
              <w:suppressAutoHyphens/>
              <w:ind w:right="21"/>
              <w:jc w:val="both"/>
              <w:rPr>
                <w:color w:val="auto"/>
                <w:shd w:val="clear" w:color="auto" w:fill="FFFFFF"/>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tcBorders>
              <w:top w:val="single" w:sz="4" w:space="0" w:color="auto"/>
              <w:left w:val="single" w:sz="4" w:space="0" w:color="000000"/>
              <w:bottom w:val="single" w:sz="4" w:space="0" w:color="000000"/>
              <w:right w:val="single" w:sz="4" w:space="0" w:color="000000"/>
            </w:tcBorders>
            <w:vAlign w:val="center"/>
          </w:tcPr>
          <w:p w:rsidR="00584150" w:rsidRPr="0042645D" w:rsidRDefault="00584150" w:rsidP="00584150">
            <w:pPr>
              <w:suppressAutoHyphens/>
              <w:ind w:firstLine="7"/>
              <w:jc w:val="center"/>
              <w:rPr>
                <w:color w:val="auto"/>
              </w:rPr>
            </w:pPr>
            <w:r w:rsidRPr="0042645D">
              <w:rPr>
                <w:color w:val="auto"/>
              </w:rPr>
              <w:t>не подлежит установлению</w:t>
            </w:r>
          </w:p>
        </w:tc>
        <w:tc>
          <w:tcPr>
            <w:tcW w:w="725" w:type="pct"/>
            <w:tcBorders>
              <w:top w:val="single" w:sz="4" w:space="0" w:color="auto"/>
              <w:left w:val="single" w:sz="4" w:space="0" w:color="000000"/>
              <w:bottom w:val="single" w:sz="4" w:space="0" w:color="000000"/>
              <w:right w:val="single" w:sz="4" w:space="0" w:color="000000"/>
            </w:tcBorders>
            <w:vAlign w:val="center"/>
          </w:tcPr>
          <w:p w:rsidR="00584150" w:rsidRPr="0042645D" w:rsidRDefault="00584150" w:rsidP="00584150">
            <w:pPr>
              <w:suppressAutoHyphens/>
              <w:ind w:firstLine="7"/>
              <w:jc w:val="center"/>
              <w:rPr>
                <w:color w:val="auto"/>
              </w:rPr>
            </w:pPr>
          </w:p>
        </w:tc>
      </w:tr>
      <w:tr w:rsidR="0042645D" w:rsidRPr="0042645D" w:rsidTr="00E51B52">
        <w:trPr>
          <w:trHeight w:val="57"/>
        </w:trPr>
        <w:tc>
          <w:tcPr>
            <w:tcW w:w="362" w:type="pct"/>
            <w:tcBorders>
              <w:top w:val="single" w:sz="4" w:space="0" w:color="000000"/>
              <w:left w:val="single" w:sz="4" w:space="0" w:color="000000"/>
              <w:bottom w:val="single" w:sz="4" w:space="0" w:color="000000"/>
              <w:right w:val="single" w:sz="4" w:space="0" w:color="000000"/>
            </w:tcBorders>
          </w:tcPr>
          <w:p w:rsidR="00584150" w:rsidRPr="0042645D" w:rsidRDefault="00584150" w:rsidP="00BA70C4">
            <w:pPr>
              <w:numPr>
                <w:ilvl w:val="0"/>
                <w:numId w:val="90"/>
              </w:numPr>
              <w:suppressAutoHyphens/>
              <w:ind w:left="37" w:firstLine="0"/>
              <w:contextualSpacing/>
              <w:rPr>
                <w:color w:val="auto"/>
                <w:lang w:eastAsia="en-US"/>
              </w:rPr>
            </w:pPr>
          </w:p>
        </w:tc>
        <w:tc>
          <w:tcPr>
            <w:tcW w:w="2971" w:type="pct"/>
            <w:gridSpan w:val="2"/>
            <w:tcBorders>
              <w:top w:val="single" w:sz="4" w:space="0" w:color="000000"/>
              <w:left w:val="single" w:sz="4" w:space="0" w:color="000000"/>
              <w:bottom w:val="single" w:sz="4" w:space="0" w:color="000000"/>
              <w:right w:val="single" w:sz="4" w:space="0" w:color="000000"/>
            </w:tcBorders>
            <w:vAlign w:val="center"/>
          </w:tcPr>
          <w:p w:rsidR="00584150" w:rsidRPr="0042645D" w:rsidRDefault="00584150" w:rsidP="00584150">
            <w:pPr>
              <w:suppressAutoHyphens/>
              <w:ind w:right="21"/>
              <w:jc w:val="both"/>
              <w:rPr>
                <w:color w:val="auto"/>
                <w:shd w:val="clear" w:color="auto" w:fill="FFFFFF"/>
              </w:rPr>
            </w:pPr>
            <w:r w:rsidRPr="0042645D">
              <w:rPr>
                <w:color w:val="auto"/>
              </w:rPr>
              <w:t>Предельное количество этажей или предельная высота зданий, строений, сооружений</w:t>
            </w:r>
          </w:p>
        </w:tc>
        <w:tc>
          <w:tcPr>
            <w:tcW w:w="942" w:type="pct"/>
            <w:tcBorders>
              <w:top w:val="single" w:sz="4" w:space="0" w:color="000000"/>
              <w:left w:val="single" w:sz="4" w:space="0" w:color="000000"/>
              <w:bottom w:val="single" w:sz="4" w:space="0" w:color="000000"/>
              <w:right w:val="single" w:sz="4" w:space="0" w:color="000000"/>
            </w:tcBorders>
          </w:tcPr>
          <w:p w:rsidR="00584150" w:rsidRPr="0042645D" w:rsidRDefault="00AF2536" w:rsidP="00584150">
            <w:pPr>
              <w:suppressAutoHyphens/>
              <w:ind w:firstLine="7"/>
              <w:jc w:val="center"/>
              <w:rPr>
                <w:color w:val="auto"/>
              </w:rPr>
            </w:pPr>
            <w:r w:rsidRPr="0042645D">
              <w:rPr>
                <w:color w:val="auto"/>
              </w:rPr>
              <w:t>8</w:t>
            </w:r>
          </w:p>
        </w:tc>
        <w:tc>
          <w:tcPr>
            <w:tcW w:w="725" w:type="pct"/>
            <w:tcBorders>
              <w:top w:val="single" w:sz="4" w:space="0" w:color="000000"/>
              <w:left w:val="single" w:sz="4" w:space="0" w:color="000000"/>
              <w:bottom w:val="single" w:sz="4" w:space="0" w:color="000000"/>
              <w:right w:val="single" w:sz="4" w:space="0" w:color="000000"/>
            </w:tcBorders>
          </w:tcPr>
          <w:p w:rsidR="00584150" w:rsidRPr="0042645D" w:rsidRDefault="00AF2536" w:rsidP="00584150">
            <w:pPr>
              <w:suppressAutoHyphens/>
              <w:ind w:firstLine="7"/>
              <w:jc w:val="center"/>
              <w:rPr>
                <w:color w:val="auto"/>
              </w:rPr>
            </w:pPr>
            <w:r w:rsidRPr="0042645D">
              <w:rPr>
                <w:color w:val="auto"/>
              </w:rPr>
              <w:t>этаж</w:t>
            </w:r>
          </w:p>
        </w:tc>
      </w:tr>
      <w:tr w:rsidR="0042645D" w:rsidRPr="0042645D" w:rsidTr="00E51B52">
        <w:trPr>
          <w:trHeight w:val="57"/>
        </w:trPr>
        <w:tc>
          <w:tcPr>
            <w:tcW w:w="362" w:type="pct"/>
            <w:tcBorders>
              <w:top w:val="single" w:sz="4" w:space="0" w:color="000000"/>
              <w:left w:val="single" w:sz="4" w:space="0" w:color="000000"/>
              <w:bottom w:val="single" w:sz="4" w:space="0" w:color="000000"/>
              <w:right w:val="single" w:sz="4" w:space="0" w:color="000000"/>
            </w:tcBorders>
          </w:tcPr>
          <w:p w:rsidR="00584150" w:rsidRPr="0042645D" w:rsidRDefault="00584150" w:rsidP="00BA70C4">
            <w:pPr>
              <w:numPr>
                <w:ilvl w:val="0"/>
                <w:numId w:val="90"/>
              </w:numPr>
              <w:suppressAutoHyphens/>
              <w:ind w:left="37" w:firstLine="0"/>
              <w:contextualSpacing/>
              <w:rPr>
                <w:color w:val="auto"/>
                <w:lang w:eastAsia="en-US"/>
              </w:rPr>
            </w:pPr>
          </w:p>
        </w:tc>
        <w:tc>
          <w:tcPr>
            <w:tcW w:w="2971" w:type="pct"/>
            <w:gridSpan w:val="2"/>
            <w:tcBorders>
              <w:top w:val="single" w:sz="4" w:space="0" w:color="000000"/>
              <w:left w:val="single" w:sz="4" w:space="0" w:color="000000"/>
              <w:bottom w:val="single" w:sz="4" w:space="0" w:color="000000"/>
              <w:right w:val="single" w:sz="4" w:space="0" w:color="000000"/>
            </w:tcBorders>
            <w:vAlign w:val="center"/>
          </w:tcPr>
          <w:p w:rsidR="00584150" w:rsidRPr="0042645D" w:rsidRDefault="00584150" w:rsidP="00584150">
            <w:pPr>
              <w:suppressAutoHyphens/>
              <w:ind w:right="21"/>
              <w:jc w:val="both"/>
              <w:rPr>
                <w:color w:val="auto"/>
                <w:shd w:val="clear" w:color="auto" w:fill="FFFFFF"/>
              </w:rPr>
            </w:pPr>
            <w:r w:rsidRPr="0042645D">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tcBorders>
              <w:top w:val="single" w:sz="4" w:space="0" w:color="000000"/>
              <w:left w:val="single" w:sz="4" w:space="0" w:color="000000"/>
              <w:bottom w:val="single" w:sz="4" w:space="0" w:color="000000"/>
              <w:right w:val="single" w:sz="4" w:space="0" w:color="000000"/>
            </w:tcBorders>
            <w:vAlign w:val="center"/>
          </w:tcPr>
          <w:p w:rsidR="00584150" w:rsidRPr="0042645D" w:rsidRDefault="00584150" w:rsidP="00584150">
            <w:pPr>
              <w:suppressAutoHyphens/>
              <w:ind w:firstLine="7"/>
              <w:jc w:val="center"/>
              <w:rPr>
                <w:color w:val="auto"/>
              </w:rPr>
            </w:pPr>
            <w:r w:rsidRPr="0042645D">
              <w:rPr>
                <w:color w:val="auto"/>
              </w:rPr>
              <w:t>40</w:t>
            </w:r>
          </w:p>
        </w:tc>
        <w:tc>
          <w:tcPr>
            <w:tcW w:w="725" w:type="pct"/>
            <w:tcBorders>
              <w:top w:val="single" w:sz="4" w:space="0" w:color="000000"/>
              <w:left w:val="single" w:sz="4" w:space="0" w:color="000000"/>
              <w:bottom w:val="single" w:sz="4" w:space="0" w:color="000000"/>
              <w:right w:val="single" w:sz="4" w:space="0" w:color="000000"/>
            </w:tcBorders>
            <w:vAlign w:val="center"/>
          </w:tcPr>
          <w:p w:rsidR="00584150" w:rsidRPr="0042645D" w:rsidRDefault="00584150" w:rsidP="00584150">
            <w:pPr>
              <w:suppressAutoHyphens/>
              <w:ind w:firstLine="7"/>
              <w:jc w:val="center"/>
              <w:rPr>
                <w:color w:val="auto"/>
              </w:rPr>
            </w:pPr>
            <w:r w:rsidRPr="0042645D">
              <w:rPr>
                <w:color w:val="auto"/>
              </w:rPr>
              <w:t>%</w:t>
            </w:r>
          </w:p>
        </w:tc>
      </w:tr>
      <w:tr w:rsidR="0042645D" w:rsidRPr="0042645D" w:rsidTr="00E51B52">
        <w:trPr>
          <w:trHeight w:val="57"/>
        </w:trPr>
        <w:tc>
          <w:tcPr>
            <w:tcW w:w="5000" w:type="pct"/>
            <w:gridSpan w:val="5"/>
            <w:tcBorders>
              <w:top w:val="single" w:sz="4" w:space="0" w:color="000000"/>
              <w:left w:val="single" w:sz="4" w:space="0" w:color="000000"/>
              <w:bottom w:val="single" w:sz="4" w:space="0" w:color="000000"/>
              <w:right w:val="single" w:sz="4" w:space="0" w:color="000000"/>
            </w:tcBorders>
          </w:tcPr>
          <w:p w:rsidR="00584150" w:rsidRPr="0042645D" w:rsidRDefault="00584150" w:rsidP="00584150">
            <w:pPr>
              <w:suppressAutoHyphens/>
              <w:ind w:left="37"/>
              <w:jc w:val="center"/>
              <w:rPr>
                <w:b/>
                <w:color w:val="auto"/>
              </w:rPr>
            </w:pPr>
            <w:r w:rsidRPr="0042645D">
              <w:rPr>
                <w:b/>
                <w:bCs/>
                <w:color w:val="auto"/>
              </w:rPr>
              <w:t xml:space="preserve">Предельные параметры разрешенного строительства, реконструкции объектов </w:t>
            </w:r>
            <w:r w:rsidRPr="0042645D">
              <w:rPr>
                <w:b/>
                <w:bCs/>
                <w:color w:val="auto"/>
              </w:rPr>
              <w:lastRenderedPageBreak/>
              <w:t>капитального строительства, установленные в соответствии с частью 1.2 статьи 38 Градостроительного кодекса Российской Федерации</w:t>
            </w:r>
          </w:p>
        </w:tc>
      </w:tr>
      <w:tr w:rsidR="0042645D" w:rsidRPr="0042645D" w:rsidTr="00E51B52">
        <w:trPr>
          <w:trHeight w:val="57"/>
        </w:trPr>
        <w:tc>
          <w:tcPr>
            <w:tcW w:w="362" w:type="pct"/>
            <w:vMerge w:val="restart"/>
            <w:tcBorders>
              <w:top w:val="single" w:sz="4" w:space="0" w:color="000000"/>
              <w:left w:val="single" w:sz="4" w:space="0" w:color="000000"/>
              <w:right w:val="single" w:sz="4" w:space="0" w:color="auto"/>
            </w:tcBorders>
          </w:tcPr>
          <w:p w:rsidR="00584150" w:rsidRPr="0042645D" w:rsidRDefault="00584150" w:rsidP="00BA70C4">
            <w:pPr>
              <w:numPr>
                <w:ilvl w:val="0"/>
                <w:numId w:val="91"/>
              </w:numPr>
              <w:suppressAutoHyphens/>
              <w:ind w:left="37" w:firstLine="0"/>
              <w:contextualSpacing/>
              <w:rPr>
                <w:color w:val="auto"/>
                <w:lang w:eastAsia="en-US"/>
              </w:rPr>
            </w:pPr>
          </w:p>
        </w:tc>
        <w:tc>
          <w:tcPr>
            <w:tcW w:w="2971" w:type="pct"/>
            <w:gridSpan w:val="2"/>
            <w:tcBorders>
              <w:top w:val="single" w:sz="4" w:space="0" w:color="auto"/>
              <w:left w:val="single" w:sz="4" w:space="0" w:color="auto"/>
              <w:bottom w:val="single" w:sz="4" w:space="0" w:color="auto"/>
              <w:right w:val="single" w:sz="4" w:space="0" w:color="000000"/>
            </w:tcBorders>
            <w:vAlign w:val="center"/>
          </w:tcPr>
          <w:p w:rsidR="00584150" w:rsidRPr="0042645D" w:rsidRDefault="00584150" w:rsidP="00584150">
            <w:pPr>
              <w:suppressAutoHyphens/>
              <w:ind w:right="21"/>
              <w:jc w:val="both"/>
              <w:rPr>
                <w:b/>
                <w:color w:val="auto"/>
              </w:rPr>
            </w:pPr>
            <w:r w:rsidRPr="0042645D">
              <w:rPr>
                <w:b/>
                <w:color w:val="auto"/>
              </w:rPr>
              <w:t>Максимальный размер объектов капитального строительства с видами использования:</w:t>
            </w:r>
          </w:p>
          <w:p w:rsidR="00584150" w:rsidRPr="0042645D" w:rsidRDefault="00584150" w:rsidP="00584150">
            <w:pPr>
              <w:suppressAutoHyphens/>
              <w:ind w:right="21"/>
              <w:jc w:val="both"/>
              <w:rPr>
                <w:color w:val="auto"/>
                <w:shd w:val="clear" w:color="auto" w:fill="FFFFFF"/>
              </w:rPr>
            </w:pPr>
            <w:r w:rsidRPr="0042645D">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584150" w:rsidRPr="0042645D" w:rsidRDefault="00584150" w:rsidP="00584150">
            <w:pPr>
              <w:suppressAutoHyphens/>
              <w:ind w:firstLine="7"/>
              <w:jc w:val="center"/>
              <w:rPr>
                <w:color w:val="auto"/>
              </w:rPr>
            </w:pPr>
            <w:r w:rsidRPr="0042645D">
              <w:rPr>
                <w:color w:val="auto"/>
              </w:rPr>
              <w:t>не подлежит установлению</w:t>
            </w:r>
          </w:p>
        </w:tc>
        <w:tc>
          <w:tcPr>
            <w:tcW w:w="725" w:type="pct"/>
            <w:tcBorders>
              <w:top w:val="single" w:sz="4" w:space="0" w:color="auto"/>
              <w:left w:val="single" w:sz="4" w:space="0" w:color="000000"/>
              <w:bottom w:val="single" w:sz="4" w:space="0" w:color="auto"/>
              <w:right w:val="single" w:sz="4" w:space="0" w:color="auto"/>
            </w:tcBorders>
          </w:tcPr>
          <w:p w:rsidR="00584150" w:rsidRPr="0042645D" w:rsidRDefault="00584150" w:rsidP="00584150">
            <w:pPr>
              <w:suppressAutoHyphens/>
              <w:ind w:firstLine="7"/>
              <w:jc w:val="center"/>
              <w:rPr>
                <w:color w:val="auto"/>
              </w:rPr>
            </w:pPr>
          </w:p>
        </w:tc>
      </w:tr>
      <w:tr w:rsidR="0042645D" w:rsidRPr="0042645D" w:rsidTr="00E51B52">
        <w:trPr>
          <w:trHeight w:val="57"/>
        </w:trPr>
        <w:tc>
          <w:tcPr>
            <w:tcW w:w="362" w:type="pct"/>
            <w:vMerge/>
            <w:tcBorders>
              <w:left w:val="single" w:sz="4" w:space="0" w:color="000000"/>
              <w:right w:val="single" w:sz="4" w:space="0" w:color="auto"/>
            </w:tcBorders>
          </w:tcPr>
          <w:p w:rsidR="00584150" w:rsidRPr="0042645D" w:rsidRDefault="00584150" w:rsidP="00BA70C4">
            <w:pPr>
              <w:numPr>
                <w:ilvl w:val="0"/>
                <w:numId w:val="91"/>
              </w:numPr>
              <w:suppressAutoHyphens/>
              <w:ind w:left="37" w:firstLine="0"/>
              <w:contextualSpacing/>
              <w:rPr>
                <w:color w:val="auto"/>
                <w:lang w:eastAsia="en-US"/>
              </w:rPr>
            </w:pPr>
          </w:p>
        </w:tc>
        <w:tc>
          <w:tcPr>
            <w:tcW w:w="580" w:type="pct"/>
            <w:tcBorders>
              <w:top w:val="nil"/>
              <w:left w:val="single" w:sz="4" w:space="0" w:color="auto"/>
              <w:bottom w:val="nil"/>
              <w:right w:val="single" w:sz="4" w:space="0" w:color="auto"/>
            </w:tcBorders>
            <w:vAlign w:val="center"/>
          </w:tcPr>
          <w:p w:rsidR="00584150" w:rsidRPr="0042645D" w:rsidRDefault="00584150" w:rsidP="00584150">
            <w:pPr>
              <w:suppressAutoHyphens/>
              <w:ind w:right="21"/>
              <w:jc w:val="both"/>
              <w:rPr>
                <w:b/>
                <w:color w:val="auto"/>
              </w:rPr>
            </w:pPr>
            <w:r w:rsidRPr="0042645D">
              <w:rPr>
                <w:b/>
                <w:color w:val="auto"/>
              </w:rPr>
              <w:t>4.4</w:t>
            </w:r>
          </w:p>
        </w:tc>
        <w:tc>
          <w:tcPr>
            <w:tcW w:w="2391" w:type="pct"/>
            <w:tcBorders>
              <w:top w:val="nil"/>
              <w:left w:val="single" w:sz="4" w:space="0" w:color="auto"/>
              <w:bottom w:val="nil"/>
              <w:right w:val="single" w:sz="4" w:space="0" w:color="auto"/>
            </w:tcBorders>
            <w:vAlign w:val="center"/>
          </w:tcPr>
          <w:p w:rsidR="00584150" w:rsidRPr="0042645D" w:rsidRDefault="00584150" w:rsidP="00584150">
            <w:pPr>
              <w:suppressAutoHyphens/>
              <w:ind w:right="21"/>
              <w:jc w:val="both"/>
              <w:rPr>
                <w:color w:val="auto"/>
              </w:rPr>
            </w:pPr>
            <w:r w:rsidRPr="0042645D">
              <w:rPr>
                <w:color w:val="auto"/>
              </w:rPr>
              <w:t>Магазины</w:t>
            </w:r>
          </w:p>
        </w:tc>
        <w:tc>
          <w:tcPr>
            <w:tcW w:w="942" w:type="pct"/>
            <w:tcBorders>
              <w:top w:val="nil"/>
              <w:left w:val="single" w:sz="4" w:space="0" w:color="auto"/>
              <w:bottom w:val="nil"/>
              <w:right w:val="single" w:sz="4" w:space="0" w:color="auto"/>
            </w:tcBorders>
          </w:tcPr>
          <w:p w:rsidR="00584150" w:rsidRPr="0042645D" w:rsidRDefault="00584150" w:rsidP="00584150">
            <w:pPr>
              <w:suppressAutoHyphens/>
              <w:ind w:firstLine="7"/>
              <w:jc w:val="center"/>
              <w:rPr>
                <w:color w:val="auto"/>
              </w:rPr>
            </w:pPr>
            <w:r w:rsidRPr="0042645D">
              <w:rPr>
                <w:color w:val="auto"/>
              </w:rPr>
              <w:t>5000</w:t>
            </w:r>
          </w:p>
        </w:tc>
        <w:tc>
          <w:tcPr>
            <w:tcW w:w="725" w:type="pct"/>
            <w:tcBorders>
              <w:top w:val="nil"/>
              <w:left w:val="single" w:sz="4" w:space="0" w:color="auto"/>
              <w:bottom w:val="nil"/>
              <w:right w:val="single" w:sz="4" w:space="0" w:color="auto"/>
            </w:tcBorders>
          </w:tcPr>
          <w:p w:rsidR="00584150" w:rsidRPr="0042645D" w:rsidRDefault="00584150" w:rsidP="00584150">
            <w:pPr>
              <w:suppressAutoHyphens/>
              <w:ind w:firstLine="7"/>
              <w:jc w:val="center"/>
              <w:rPr>
                <w:color w:val="auto"/>
              </w:rPr>
            </w:pPr>
            <w:r w:rsidRPr="0042645D">
              <w:rPr>
                <w:color w:val="auto"/>
              </w:rPr>
              <w:t>кв. м</w:t>
            </w:r>
          </w:p>
        </w:tc>
      </w:tr>
      <w:tr w:rsidR="0042645D" w:rsidRPr="0042645D" w:rsidTr="00E51B52">
        <w:trPr>
          <w:trHeight w:val="57"/>
        </w:trPr>
        <w:tc>
          <w:tcPr>
            <w:tcW w:w="362" w:type="pct"/>
            <w:tcBorders>
              <w:top w:val="single" w:sz="4" w:space="0" w:color="000000"/>
              <w:left w:val="single" w:sz="4" w:space="0" w:color="000000"/>
              <w:bottom w:val="single" w:sz="4" w:space="0" w:color="000000"/>
              <w:right w:val="single" w:sz="4" w:space="0" w:color="auto"/>
            </w:tcBorders>
            <w:vAlign w:val="center"/>
          </w:tcPr>
          <w:p w:rsidR="00584150" w:rsidRPr="0042645D" w:rsidRDefault="00584150" w:rsidP="00BA70C4">
            <w:pPr>
              <w:numPr>
                <w:ilvl w:val="0"/>
                <w:numId w:val="91"/>
              </w:numPr>
              <w:suppressAutoHyphens/>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000000"/>
            </w:tcBorders>
            <w:vAlign w:val="center"/>
          </w:tcPr>
          <w:p w:rsidR="00584150" w:rsidRPr="0042645D" w:rsidRDefault="00584150" w:rsidP="00584150">
            <w:pPr>
              <w:suppressAutoHyphens/>
              <w:ind w:right="21"/>
              <w:jc w:val="both"/>
              <w:rPr>
                <w:color w:val="auto"/>
              </w:rPr>
            </w:pPr>
            <w:r w:rsidRPr="0042645D">
              <w:rPr>
                <w:color w:val="auto"/>
              </w:rPr>
              <w:t>Минимальная расстояние от края основной проезжей части магистральных дорог до линии регулирования жилой застройки</w:t>
            </w:r>
          </w:p>
        </w:tc>
        <w:tc>
          <w:tcPr>
            <w:tcW w:w="942" w:type="pct"/>
            <w:tcBorders>
              <w:top w:val="single" w:sz="4" w:space="0" w:color="auto"/>
              <w:left w:val="single" w:sz="4" w:space="0" w:color="000000"/>
              <w:bottom w:val="single" w:sz="4" w:space="0" w:color="auto"/>
              <w:right w:val="single" w:sz="4" w:space="0" w:color="auto"/>
            </w:tcBorders>
            <w:vAlign w:val="center"/>
          </w:tcPr>
          <w:p w:rsidR="00584150" w:rsidRPr="0042645D" w:rsidRDefault="00584150" w:rsidP="00584150">
            <w:pPr>
              <w:suppressAutoHyphens/>
              <w:ind w:right="21"/>
              <w:jc w:val="center"/>
              <w:rPr>
                <w:color w:val="auto"/>
              </w:rPr>
            </w:pPr>
            <w:r w:rsidRPr="0042645D">
              <w:rPr>
                <w:color w:val="auto"/>
              </w:rPr>
              <w:t>50</w:t>
            </w:r>
          </w:p>
        </w:tc>
        <w:tc>
          <w:tcPr>
            <w:tcW w:w="725" w:type="pct"/>
            <w:tcBorders>
              <w:top w:val="single" w:sz="4" w:space="0" w:color="auto"/>
              <w:left w:val="single" w:sz="4" w:space="0" w:color="auto"/>
              <w:bottom w:val="single" w:sz="4" w:space="0" w:color="auto"/>
              <w:right w:val="single" w:sz="4" w:space="0" w:color="000000"/>
            </w:tcBorders>
          </w:tcPr>
          <w:p w:rsidR="00584150" w:rsidRPr="0042645D" w:rsidRDefault="00584150" w:rsidP="00584150">
            <w:pPr>
              <w:suppressAutoHyphens/>
              <w:ind w:firstLine="7"/>
              <w:jc w:val="center"/>
              <w:rPr>
                <w:color w:val="auto"/>
              </w:rPr>
            </w:pPr>
          </w:p>
          <w:p w:rsidR="00584150" w:rsidRPr="0042645D" w:rsidRDefault="00584150" w:rsidP="00584150">
            <w:pPr>
              <w:suppressAutoHyphens/>
              <w:ind w:firstLine="7"/>
              <w:jc w:val="center"/>
              <w:rPr>
                <w:color w:val="auto"/>
              </w:rPr>
            </w:pPr>
            <w:r w:rsidRPr="0042645D">
              <w:rPr>
                <w:color w:val="auto"/>
              </w:rPr>
              <w:t>м</w:t>
            </w:r>
          </w:p>
        </w:tc>
      </w:tr>
      <w:tr w:rsidR="0042645D" w:rsidRPr="0042645D" w:rsidTr="00E51B52">
        <w:trPr>
          <w:trHeight w:val="57"/>
        </w:trPr>
        <w:tc>
          <w:tcPr>
            <w:tcW w:w="362" w:type="pct"/>
            <w:tcBorders>
              <w:top w:val="single" w:sz="4" w:space="0" w:color="000000"/>
              <w:left w:val="single" w:sz="4" w:space="0" w:color="000000"/>
              <w:bottom w:val="single" w:sz="4" w:space="0" w:color="000000"/>
              <w:right w:val="single" w:sz="4" w:space="0" w:color="auto"/>
            </w:tcBorders>
            <w:vAlign w:val="center"/>
          </w:tcPr>
          <w:p w:rsidR="00584150" w:rsidRPr="0042645D" w:rsidRDefault="00584150" w:rsidP="00BA70C4">
            <w:pPr>
              <w:numPr>
                <w:ilvl w:val="0"/>
                <w:numId w:val="91"/>
              </w:numPr>
              <w:suppressAutoHyphens/>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584150" w:rsidRPr="0042645D" w:rsidRDefault="00584150" w:rsidP="00584150">
            <w:pPr>
              <w:suppressAutoHyphens/>
              <w:ind w:right="21"/>
              <w:jc w:val="both"/>
              <w:rPr>
                <w:color w:val="auto"/>
              </w:rPr>
            </w:pPr>
            <w:r w:rsidRPr="0042645D">
              <w:rPr>
                <w:color w:val="auto"/>
              </w:rPr>
              <w:t>Минимальное расстояние от края основной проезжей части магистральных дорог до линии регулирования жилой застройки при условии применения шумозащитных устройств</w:t>
            </w:r>
          </w:p>
        </w:tc>
        <w:tc>
          <w:tcPr>
            <w:tcW w:w="942" w:type="pct"/>
            <w:tcBorders>
              <w:top w:val="single" w:sz="4" w:space="0" w:color="auto"/>
              <w:left w:val="single" w:sz="4" w:space="0" w:color="auto"/>
              <w:bottom w:val="single" w:sz="4" w:space="0" w:color="auto"/>
              <w:right w:val="single" w:sz="4" w:space="0" w:color="000000"/>
            </w:tcBorders>
            <w:vAlign w:val="center"/>
          </w:tcPr>
          <w:p w:rsidR="00584150" w:rsidRPr="0042645D" w:rsidRDefault="00584150" w:rsidP="00584150">
            <w:pPr>
              <w:suppressAutoHyphens/>
              <w:ind w:right="21"/>
              <w:jc w:val="center"/>
              <w:rPr>
                <w:color w:val="auto"/>
              </w:rPr>
            </w:pPr>
            <w:r w:rsidRPr="0042645D">
              <w:rPr>
                <w:color w:val="auto"/>
              </w:rPr>
              <w:t>25</w:t>
            </w:r>
          </w:p>
        </w:tc>
        <w:tc>
          <w:tcPr>
            <w:tcW w:w="725" w:type="pct"/>
            <w:tcBorders>
              <w:top w:val="single" w:sz="4" w:space="0" w:color="auto"/>
              <w:left w:val="single" w:sz="4" w:space="0" w:color="000000"/>
              <w:bottom w:val="single" w:sz="4" w:space="0" w:color="auto"/>
              <w:right w:val="single" w:sz="4" w:space="0" w:color="000000"/>
            </w:tcBorders>
          </w:tcPr>
          <w:p w:rsidR="00584150" w:rsidRPr="0042645D" w:rsidRDefault="00584150" w:rsidP="00584150">
            <w:pPr>
              <w:suppressAutoHyphens/>
              <w:ind w:firstLine="7"/>
              <w:jc w:val="center"/>
              <w:rPr>
                <w:color w:val="auto"/>
              </w:rPr>
            </w:pPr>
          </w:p>
          <w:p w:rsidR="00584150" w:rsidRPr="0042645D" w:rsidRDefault="00584150" w:rsidP="00584150">
            <w:pPr>
              <w:suppressAutoHyphens/>
              <w:ind w:firstLine="7"/>
              <w:jc w:val="center"/>
              <w:rPr>
                <w:color w:val="auto"/>
              </w:rPr>
            </w:pPr>
            <w:r w:rsidRPr="0042645D">
              <w:rPr>
                <w:color w:val="auto"/>
              </w:rPr>
              <w:t>м</w:t>
            </w:r>
          </w:p>
        </w:tc>
      </w:tr>
      <w:tr w:rsidR="0042645D" w:rsidRPr="0042645D" w:rsidTr="00E51B52">
        <w:trPr>
          <w:trHeight w:val="57"/>
        </w:trPr>
        <w:tc>
          <w:tcPr>
            <w:tcW w:w="362" w:type="pct"/>
            <w:tcBorders>
              <w:top w:val="single" w:sz="4" w:space="0" w:color="000000"/>
              <w:left w:val="single" w:sz="4" w:space="0" w:color="000000"/>
              <w:bottom w:val="single" w:sz="4" w:space="0" w:color="000000"/>
              <w:right w:val="single" w:sz="4" w:space="0" w:color="auto"/>
            </w:tcBorders>
            <w:vAlign w:val="center"/>
          </w:tcPr>
          <w:p w:rsidR="00584150" w:rsidRPr="0042645D" w:rsidRDefault="00584150" w:rsidP="00BA70C4">
            <w:pPr>
              <w:numPr>
                <w:ilvl w:val="0"/>
                <w:numId w:val="91"/>
              </w:numPr>
              <w:suppressAutoHyphens/>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584150" w:rsidRPr="0042645D" w:rsidRDefault="00584150" w:rsidP="00584150">
            <w:pPr>
              <w:suppressAutoHyphens/>
              <w:ind w:right="21"/>
              <w:jc w:val="both"/>
              <w:rPr>
                <w:color w:val="auto"/>
              </w:rPr>
            </w:pPr>
            <w:r w:rsidRPr="0042645D">
              <w:rPr>
                <w:color w:val="auto"/>
              </w:rPr>
              <w:t>Максимальное расстояние от края основной проезжей части улиц, местных или боковых проездов до линии застройки</w:t>
            </w:r>
          </w:p>
        </w:tc>
        <w:tc>
          <w:tcPr>
            <w:tcW w:w="942" w:type="pct"/>
            <w:tcBorders>
              <w:top w:val="single" w:sz="4" w:space="0" w:color="auto"/>
              <w:left w:val="single" w:sz="4" w:space="0" w:color="auto"/>
              <w:bottom w:val="single" w:sz="4" w:space="0" w:color="auto"/>
              <w:right w:val="single" w:sz="4" w:space="0" w:color="000000"/>
            </w:tcBorders>
            <w:vAlign w:val="center"/>
          </w:tcPr>
          <w:p w:rsidR="00584150" w:rsidRPr="0042645D" w:rsidRDefault="00584150" w:rsidP="00584150">
            <w:pPr>
              <w:suppressAutoHyphens/>
              <w:ind w:right="21"/>
              <w:jc w:val="center"/>
              <w:rPr>
                <w:color w:val="auto"/>
              </w:rPr>
            </w:pPr>
            <w:r w:rsidRPr="0042645D">
              <w:rPr>
                <w:color w:val="auto"/>
              </w:rPr>
              <w:t>25</w:t>
            </w:r>
          </w:p>
        </w:tc>
        <w:tc>
          <w:tcPr>
            <w:tcW w:w="725" w:type="pct"/>
            <w:tcBorders>
              <w:top w:val="single" w:sz="4" w:space="0" w:color="auto"/>
              <w:left w:val="single" w:sz="4" w:space="0" w:color="000000"/>
              <w:bottom w:val="single" w:sz="4" w:space="0" w:color="auto"/>
              <w:right w:val="single" w:sz="4" w:space="0" w:color="000000"/>
            </w:tcBorders>
          </w:tcPr>
          <w:p w:rsidR="00584150" w:rsidRPr="0042645D" w:rsidRDefault="00584150" w:rsidP="00584150">
            <w:pPr>
              <w:suppressAutoHyphens/>
              <w:ind w:firstLine="7"/>
              <w:jc w:val="center"/>
              <w:rPr>
                <w:color w:val="auto"/>
              </w:rPr>
            </w:pPr>
          </w:p>
          <w:p w:rsidR="00584150" w:rsidRPr="0042645D" w:rsidRDefault="00584150" w:rsidP="00584150">
            <w:pPr>
              <w:suppressAutoHyphens/>
              <w:ind w:firstLine="7"/>
              <w:jc w:val="center"/>
              <w:rPr>
                <w:color w:val="auto"/>
              </w:rPr>
            </w:pPr>
            <w:r w:rsidRPr="0042645D">
              <w:rPr>
                <w:color w:val="auto"/>
              </w:rPr>
              <w:t>м</w:t>
            </w:r>
          </w:p>
        </w:tc>
      </w:tr>
      <w:tr w:rsidR="0042645D" w:rsidRPr="0042645D" w:rsidTr="00E51B52">
        <w:trPr>
          <w:trHeight w:val="283"/>
        </w:trPr>
        <w:tc>
          <w:tcPr>
            <w:tcW w:w="362" w:type="pct"/>
            <w:tcBorders>
              <w:top w:val="single" w:sz="4" w:space="0" w:color="000000"/>
              <w:left w:val="single" w:sz="4" w:space="0" w:color="000000"/>
              <w:bottom w:val="single" w:sz="4" w:space="0" w:color="000000"/>
              <w:right w:val="single" w:sz="4" w:space="0" w:color="auto"/>
            </w:tcBorders>
            <w:vAlign w:val="center"/>
          </w:tcPr>
          <w:p w:rsidR="00584150" w:rsidRPr="0042645D" w:rsidRDefault="00584150" w:rsidP="00BA70C4">
            <w:pPr>
              <w:numPr>
                <w:ilvl w:val="0"/>
                <w:numId w:val="91"/>
              </w:numPr>
              <w:suppressAutoHyphens/>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584150" w:rsidRPr="0042645D" w:rsidRDefault="00584150" w:rsidP="00584150">
            <w:pPr>
              <w:suppressAutoHyphens/>
              <w:ind w:right="21"/>
              <w:jc w:val="both"/>
              <w:rPr>
                <w:color w:val="auto"/>
              </w:rPr>
            </w:pPr>
            <w:r w:rsidRPr="0042645D">
              <w:rPr>
                <w:color w:val="auto"/>
              </w:rPr>
              <w:t>Минимальный отступ жилых зданий от красной линии</w:t>
            </w:r>
          </w:p>
        </w:tc>
        <w:tc>
          <w:tcPr>
            <w:tcW w:w="942" w:type="pct"/>
            <w:tcBorders>
              <w:top w:val="single" w:sz="4" w:space="0" w:color="auto"/>
              <w:left w:val="single" w:sz="4" w:space="0" w:color="auto"/>
              <w:bottom w:val="single" w:sz="4" w:space="0" w:color="auto"/>
              <w:right w:val="single" w:sz="4" w:space="0" w:color="000000"/>
            </w:tcBorders>
            <w:vAlign w:val="center"/>
          </w:tcPr>
          <w:p w:rsidR="00584150" w:rsidRPr="0042645D" w:rsidRDefault="00584150" w:rsidP="00584150">
            <w:pPr>
              <w:suppressAutoHyphens/>
              <w:ind w:right="21"/>
              <w:jc w:val="center"/>
              <w:rPr>
                <w:color w:val="auto"/>
              </w:rPr>
            </w:pPr>
            <w:r w:rsidRPr="0042645D">
              <w:rPr>
                <w:color w:val="auto"/>
              </w:rPr>
              <w:t>6</w:t>
            </w:r>
          </w:p>
        </w:tc>
        <w:tc>
          <w:tcPr>
            <w:tcW w:w="725" w:type="pct"/>
            <w:tcBorders>
              <w:top w:val="single" w:sz="4" w:space="0" w:color="auto"/>
              <w:left w:val="single" w:sz="4" w:space="0" w:color="000000"/>
              <w:bottom w:val="single" w:sz="4" w:space="0" w:color="auto"/>
              <w:right w:val="single" w:sz="4" w:space="0" w:color="000000"/>
            </w:tcBorders>
          </w:tcPr>
          <w:p w:rsidR="00584150" w:rsidRPr="0042645D" w:rsidRDefault="00584150" w:rsidP="00584150">
            <w:pPr>
              <w:suppressAutoHyphens/>
              <w:ind w:firstLine="7"/>
              <w:jc w:val="center"/>
              <w:rPr>
                <w:color w:val="auto"/>
              </w:rPr>
            </w:pPr>
            <w:r w:rsidRPr="0042645D">
              <w:rPr>
                <w:color w:val="auto"/>
              </w:rPr>
              <w:t>м</w:t>
            </w:r>
          </w:p>
        </w:tc>
      </w:tr>
      <w:tr w:rsidR="0042645D" w:rsidRPr="0042645D" w:rsidTr="00E51B52">
        <w:trPr>
          <w:trHeight w:val="57"/>
        </w:trPr>
        <w:tc>
          <w:tcPr>
            <w:tcW w:w="362" w:type="pct"/>
            <w:tcBorders>
              <w:top w:val="single" w:sz="4" w:space="0" w:color="000000"/>
              <w:left w:val="single" w:sz="4" w:space="0" w:color="000000"/>
              <w:bottom w:val="single" w:sz="4" w:space="0" w:color="000000"/>
              <w:right w:val="single" w:sz="4" w:space="0" w:color="auto"/>
            </w:tcBorders>
            <w:vAlign w:val="center"/>
          </w:tcPr>
          <w:p w:rsidR="00584150" w:rsidRPr="0042645D" w:rsidRDefault="00584150" w:rsidP="00BA70C4">
            <w:pPr>
              <w:numPr>
                <w:ilvl w:val="0"/>
                <w:numId w:val="91"/>
              </w:numPr>
              <w:suppressAutoHyphens/>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584150" w:rsidRPr="0042645D" w:rsidRDefault="00584150" w:rsidP="00584150">
            <w:pPr>
              <w:suppressAutoHyphens/>
              <w:ind w:right="21"/>
              <w:jc w:val="both"/>
              <w:rPr>
                <w:color w:val="auto"/>
              </w:rPr>
            </w:pPr>
            <w:r w:rsidRPr="0042645D">
              <w:rPr>
                <w:color w:val="auto"/>
              </w:rPr>
              <w:t>Минимальное расстояние от стен детских дошкольных учреждений и общеобразовательных школ до красных линий</w:t>
            </w:r>
          </w:p>
        </w:tc>
        <w:tc>
          <w:tcPr>
            <w:tcW w:w="942" w:type="pct"/>
            <w:tcBorders>
              <w:top w:val="single" w:sz="4" w:space="0" w:color="auto"/>
              <w:left w:val="single" w:sz="4" w:space="0" w:color="auto"/>
              <w:bottom w:val="single" w:sz="4" w:space="0" w:color="auto"/>
              <w:right w:val="single" w:sz="4" w:space="0" w:color="000000"/>
            </w:tcBorders>
            <w:vAlign w:val="center"/>
          </w:tcPr>
          <w:p w:rsidR="00584150" w:rsidRPr="0042645D" w:rsidRDefault="00584150" w:rsidP="00584150">
            <w:pPr>
              <w:suppressAutoHyphens/>
              <w:ind w:right="21"/>
              <w:jc w:val="center"/>
              <w:rPr>
                <w:color w:val="auto"/>
              </w:rPr>
            </w:pPr>
            <w:r w:rsidRPr="0042645D">
              <w:rPr>
                <w:color w:val="auto"/>
              </w:rPr>
              <w:t>25</w:t>
            </w:r>
          </w:p>
        </w:tc>
        <w:tc>
          <w:tcPr>
            <w:tcW w:w="725" w:type="pct"/>
            <w:tcBorders>
              <w:top w:val="single" w:sz="4" w:space="0" w:color="auto"/>
              <w:left w:val="single" w:sz="4" w:space="0" w:color="000000"/>
              <w:bottom w:val="single" w:sz="4" w:space="0" w:color="auto"/>
              <w:right w:val="single" w:sz="4" w:space="0" w:color="000000"/>
            </w:tcBorders>
          </w:tcPr>
          <w:p w:rsidR="00584150" w:rsidRPr="0042645D" w:rsidRDefault="00584150" w:rsidP="00584150">
            <w:pPr>
              <w:suppressAutoHyphens/>
              <w:ind w:firstLine="7"/>
              <w:jc w:val="center"/>
              <w:rPr>
                <w:color w:val="auto"/>
              </w:rPr>
            </w:pPr>
          </w:p>
          <w:p w:rsidR="00584150" w:rsidRPr="0042645D" w:rsidRDefault="00584150" w:rsidP="00584150">
            <w:pPr>
              <w:suppressAutoHyphens/>
              <w:ind w:firstLine="7"/>
              <w:jc w:val="center"/>
              <w:rPr>
                <w:color w:val="auto"/>
              </w:rPr>
            </w:pPr>
            <w:r w:rsidRPr="0042645D">
              <w:rPr>
                <w:color w:val="auto"/>
              </w:rPr>
              <w:t>м</w:t>
            </w:r>
          </w:p>
        </w:tc>
      </w:tr>
      <w:tr w:rsidR="0042645D" w:rsidRPr="0042645D" w:rsidTr="00E51B52">
        <w:trPr>
          <w:trHeight w:val="57"/>
        </w:trPr>
        <w:tc>
          <w:tcPr>
            <w:tcW w:w="362" w:type="pct"/>
            <w:tcBorders>
              <w:top w:val="single" w:sz="4" w:space="0" w:color="000000"/>
              <w:left w:val="single" w:sz="4" w:space="0" w:color="000000"/>
              <w:bottom w:val="single" w:sz="4" w:space="0" w:color="000000"/>
              <w:right w:val="single" w:sz="4" w:space="0" w:color="000000"/>
            </w:tcBorders>
            <w:vAlign w:val="center"/>
          </w:tcPr>
          <w:p w:rsidR="00584150" w:rsidRPr="0042645D" w:rsidRDefault="00584150" w:rsidP="00BA70C4">
            <w:pPr>
              <w:numPr>
                <w:ilvl w:val="0"/>
                <w:numId w:val="91"/>
              </w:numPr>
              <w:suppressAutoHyphens/>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584150" w:rsidRPr="0042645D" w:rsidRDefault="00584150" w:rsidP="00584150">
            <w:pPr>
              <w:ind w:right="21"/>
              <w:rPr>
                <w:color w:val="auto"/>
              </w:rPr>
            </w:pPr>
            <w:r w:rsidRPr="0042645D">
              <w:rPr>
                <w:color w:val="auto"/>
              </w:rPr>
              <w:t>Минимальное расстояние между длинными сторонами многоквартирных жилых зданий высотой 2-3 этажа</w:t>
            </w:r>
          </w:p>
        </w:tc>
        <w:tc>
          <w:tcPr>
            <w:tcW w:w="942" w:type="pct"/>
            <w:tcBorders>
              <w:top w:val="single" w:sz="4" w:space="0" w:color="auto"/>
              <w:left w:val="single" w:sz="4" w:space="0" w:color="auto"/>
              <w:bottom w:val="single" w:sz="4" w:space="0" w:color="auto"/>
              <w:right w:val="single" w:sz="4" w:space="0" w:color="auto"/>
            </w:tcBorders>
            <w:vAlign w:val="center"/>
          </w:tcPr>
          <w:p w:rsidR="00584150" w:rsidRPr="0042645D" w:rsidRDefault="00584150" w:rsidP="00584150">
            <w:pPr>
              <w:ind w:right="21"/>
              <w:jc w:val="center"/>
              <w:rPr>
                <w:color w:val="auto"/>
              </w:rPr>
            </w:pPr>
            <w:r w:rsidRPr="0042645D">
              <w:rPr>
                <w:color w:val="auto"/>
              </w:rPr>
              <w:t>15</w:t>
            </w:r>
          </w:p>
        </w:tc>
        <w:tc>
          <w:tcPr>
            <w:tcW w:w="725" w:type="pct"/>
            <w:tcBorders>
              <w:top w:val="single" w:sz="4" w:space="0" w:color="auto"/>
              <w:left w:val="single" w:sz="4" w:space="0" w:color="auto"/>
              <w:bottom w:val="single" w:sz="4" w:space="0" w:color="auto"/>
              <w:right w:val="single" w:sz="4" w:space="0" w:color="auto"/>
            </w:tcBorders>
            <w:vAlign w:val="center"/>
          </w:tcPr>
          <w:p w:rsidR="00584150" w:rsidRPr="0042645D" w:rsidRDefault="00584150" w:rsidP="00584150">
            <w:pPr>
              <w:ind w:firstLine="7"/>
              <w:jc w:val="center"/>
              <w:rPr>
                <w:color w:val="auto"/>
              </w:rPr>
            </w:pPr>
            <w:r w:rsidRPr="0042645D">
              <w:rPr>
                <w:color w:val="auto"/>
              </w:rPr>
              <w:t>м</w:t>
            </w:r>
          </w:p>
        </w:tc>
      </w:tr>
      <w:tr w:rsidR="0042645D" w:rsidRPr="0042645D"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584150" w:rsidRPr="0042645D" w:rsidRDefault="00584150" w:rsidP="00BA70C4">
            <w:pPr>
              <w:numPr>
                <w:ilvl w:val="0"/>
                <w:numId w:val="91"/>
              </w:numPr>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584150" w:rsidRPr="0042645D" w:rsidRDefault="00584150" w:rsidP="00584150">
            <w:pPr>
              <w:ind w:right="21"/>
              <w:rPr>
                <w:color w:val="auto"/>
              </w:rPr>
            </w:pPr>
            <w:r w:rsidRPr="0042645D">
              <w:rPr>
                <w:color w:val="auto"/>
              </w:rPr>
              <w:t>Минимальное расстояние между длинными сторонами многоквартирных жилых зданий высотой 4 этажа</w:t>
            </w:r>
          </w:p>
        </w:tc>
        <w:tc>
          <w:tcPr>
            <w:tcW w:w="942" w:type="pct"/>
            <w:tcBorders>
              <w:top w:val="single" w:sz="4" w:space="0" w:color="auto"/>
              <w:left w:val="single" w:sz="4" w:space="0" w:color="auto"/>
              <w:bottom w:val="single" w:sz="4" w:space="0" w:color="auto"/>
              <w:right w:val="single" w:sz="4" w:space="0" w:color="auto"/>
            </w:tcBorders>
            <w:vAlign w:val="center"/>
          </w:tcPr>
          <w:p w:rsidR="00584150" w:rsidRPr="0042645D" w:rsidRDefault="00584150" w:rsidP="00584150">
            <w:pPr>
              <w:ind w:right="21"/>
              <w:jc w:val="center"/>
              <w:rPr>
                <w:color w:val="auto"/>
              </w:rPr>
            </w:pPr>
            <w:r w:rsidRPr="0042645D">
              <w:rPr>
                <w:color w:val="auto"/>
              </w:rPr>
              <w:t>20</w:t>
            </w:r>
          </w:p>
        </w:tc>
        <w:tc>
          <w:tcPr>
            <w:tcW w:w="725" w:type="pct"/>
            <w:tcBorders>
              <w:top w:val="single" w:sz="4" w:space="0" w:color="auto"/>
              <w:left w:val="single" w:sz="4" w:space="0" w:color="auto"/>
              <w:bottom w:val="single" w:sz="4" w:space="0" w:color="auto"/>
              <w:right w:val="single" w:sz="4" w:space="0" w:color="auto"/>
            </w:tcBorders>
            <w:vAlign w:val="center"/>
          </w:tcPr>
          <w:p w:rsidR="00584150" w:rsidRPr="0042645D" w:rsidRDefault="00584150" w:rsidP="00584150">
            <w:pPr>
              <w:ind w:firstLine="7"/>
              <w:jc w:val="center"/>
              <w:rPr>
                <w:color w:val="auto"/>
              </w:rPr>
            </w:pPr>
            <w:r w:rsidRPr="0042645D">
              <w:rPr>
                <w:color w:val="auto"/>
              </w:rPr>
              <w:t>м</w:t>
            </w:r>
          </w:p>
        </w:tc>
      </w:tr>
      <w:tr w:rsidR="0042645D" w:rsidRPr="0042645D"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584150" w:rsidRPr="0042645D" w:rsidRDefault="00584150" w:rsidP="00BA70C4">
            <w:pPr>
              <w:numPr>
                <w:ilvl w:val="0"/>
                <w:numId w:val="91"/>
              </w:numPr>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584150" w:rsidRPr="0042645D" w:rsidRDefault="00584150" w:rsidP="00584150">
            <w:pPr>
              <w:ind w:right="21"/>
              <w:rPr>
                <w:color w:val="auto"/>
              </w:rPr>
            </w:pPr>
            <w:r w:rsidRPr="0042645D">
              <w:rPr>
                <w:color w:val="auto"/>
              </w:rPr>
              <w:t>Минимальное расстояние между длинными сторонами многоквартирных жилых зданий высотой 5-8 этажей</w:t>
            </w:r>
          </w:p>
        </w:tc>
        <w:tc>
          <w:tcPr>
            <w:tcW w:w="942" w:type="pct"/>
            <w:tcBorders>
              <w:top w:val="single" w:sz="4" w:space="0" w:color="auto"/>
              <w:left w:val="single" w:sz="4" w:space="0" w:color="auto"/>
              <w:bottom w:val="single" w:sz="4" w:space="0" w:color="auto"/>
              <w:right w:val="single" w:sz="4" w:space="0" w:color="auto"/>
            </w:tcBorders>
            <w:vAlign w:val="center"/>
          </w:tcPr>
          <w:p w:rsidR="00584150" w:rsidRPr="0042645D" w:rsidRDefault="00584150" w:rsidP="00584150">
            <w:pPr>
              <w:ind w:right="21"/>
              <w:jc w:val="center"/>
              <w:rPr>
                <w:color w:val="auto"/>
              </w:rPr>
            </w:pPr>
            <w:r w:rsidRPr="0042645D">
              <w:rPr>
                <w:color w:val="auto"/>
              </w:rPr>
              <w:t>25</w:t>
            </w:r>
          </w:p>
        </w:tc>
        <w:tc>
          <w:tcPr>
            <w:tcW w:w="725" w:type="pct"/>
            <w:tcBorders>
              <w:top w:val="single" w:sz="4" w:space="0" w:color="auto"/>
              <w:left w:val="single" w:sz="4" w:space="0" w:color="auto"/>
              <w:bottom w:val="single" w:sz="4" w:space="0" w:color="auto"/>
              <w:right w:val="single" w:sz="4" w:space="0" w:color="auto"/>
            </w:tcBorders>
            <w:vAlign w:val="center"/>
          </w:tcPr>
          <w:p w:rsidR="00584150" w:rsidRPr="0042645D" w:rsidRDefault="00584150" w:rsidP="00584150">
            <w:pPr>
              <w:ind w:firstLine="7"/>
              <w:jc w:val="center"/>
              <w:rPr>
                <w:color w:val="auto"/>
              </w:rPr>
            </w:pPr>
            <w:r w:rsidRPr="0042645D">
              <w:rPr>
                <w:color w:val="auto"/>
              </w:rPr>
              <w:t>м</w:t>
            </w:r>
          </w:p>
        </w:tc>
      </w:tr>
      <w:tr w:rsidR="0042645D" w:rsidRPr="0042645D"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584150" w:rsidRPr="0042645D" w:rsidRDefault="00584150" w:rsidP="00BA70C4">
            <w:pPr>
              <w:numPr>
                <w:ilvl w:val="0"/>
                <w:numId w:val="91"/>
              </w:numPr>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584150" w:rsidRPr="0042645D" w:rsidRDefault="00584150" w:rsidP="00584150">
            <w:pPr>
              <w:ind w:right="21"/>
              <w:rPr>
                <w:color w:val="auto"/>
              </w:rPr>
            </w:pPr>
            <w:r w:rsidRPr="0042645D">
              <w:rPr>
                <w:color w:val="auto"/>
              </w:rPr>
              <w:t>Минимальное расстояние между длинными сторонами жилых зданий высотой 3-4 этажа и торцами таких зданий с окнами из жилых комнат</w:t>
            </w:r>
          </w:p>
        </w:tc>
        <w:tc>
          <w:tcPr>
            <w:tcW w:w="942" w:type="pct"/>
            <w:tcBorders>
              <w:top w:val="single" w:sz="4" w:space="0" w:color="auto"/>
              <w:left w:val="single" w:sz="4" w:space="0" w:color="auto"/>
              <w:bottom w:val="single" w:sz="4" w:space="0" w:color="auto"/>
              <w:right w:val="single" w:sz="4" w:space="0" w:color="auto"/>
            </w:tcBorders>
            <w:vAlign w:val="center"/>
          </w:tcPr>
          <w:p w:rsidR="00584150" w:rsidRPr="0042645D" w:rsidRDefault="00584150" w:rsidP="00584150">
            <w:pPr>
              <w:ind w:right="21"/>
              <w:jc w:val="center"/>
              <w:rPr>
                <w:color w:val="auto"/>
              </w:rPr>
            </w:pPr>
            <w:r w:rsidRPr="0042645D">
              <w:rPr>
                <w:color w:val="auto"/>
              </w:rPr>
              <w:t>10</w:t>
            </w:r>
          </w:p>
        </w:tc>
        <w:tc>
          <w:tcPr>
            <w:tcW w:w="725" w:type="pct"/>
            <w:tcBorders>
              <w:top w:val="single" w:sz="4" w:space="0" w:color="auto"/>
              <w:left w:val="single" w:sz="4" w:space="0" w:color="auto"/>
              <w:bottom w:val="single" w:sz="4" w:space="0" w:color="auto"/>
              <w:right w:val="single" w:sz="4" w:space="0" w:color="auto"/>
            </w:tcBorders>
            <w:vAlign w:val="center"/>
          </w:tcPr>
          <w:p w:rsidR="00584150" w:rsidRPr="0042645D" w:rsidRDefault="00584150" w:rsidP="00584150">
            <w:pPr>
              <w:ind w:firstLine="7"/>
              <w:jc w:val="center"/>
              <w:rPr>
                <w:color w:val="auto"/>
              </w:rPr>
            </w:pPr>
            <w:r w:rsidRPr="0042645D">
              <w:rPr>
                <w:color w:val="auto"/>
              </w:rPr>
              <w:t>м</w:t>
            </w:r>
          </w:p>
        </w:tc>
      </w:tr>
      <w:tr w:rsidR="0042645D" w:rsidRPr="0042645D"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584150" w:rsidRPr="0042645D" w:rsidRDefault="00584150" w:rsidP="00BA70C4">
            <w:pPr>
              <w:numPr>
                <w:ilvl w:val="0"/>
                <w:numId w:val="91"/>
              </w:numPr>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584150" w:rsidRPr="0042645D" w:rsidRDefault="00584150" w:rsidP="00584150">
            <w:pPr>
              <w:ind w:right="21"/>
              <w:rPr>
                <w:color w:val="auto"/>
              </w:rPr>
            </w:pPr>
            <w:r w:rsidRPr="0042645D">
              <w:rPr>
                <w:color w:val="auto"/>
              </w:rPr>
              <w:t>Минимальное расстояние между длинными сторонами жилых зданий высотой 5 этажей и торцами таких зданий с окнами из жилых комнат</w:t>
            </w:r>
          </w:p>
        </w:tc>
        <w:tc>
          <w:tcPr>
            <w:tcW w:w="942" w:type="pct"/>
            <w:tcBorders>
              <w:top w:val="single" w:sz="4" w:space="0" w:color="auto"/>
              <w:left w:val="single" w:sz="4" w:space="0" w:color="auto"/>
              <w:bottom w:val="single" w:sz="4" w:space="0" w:color="auto"/>
              <w:right w:val="single" w:sz="4" w:space="0" w:color="auto"/>
            </w:tcBorders>
            <w:vAlign w:val="center"/>
          </w:tcPr>
          <w:p w:rsidR="00584150" w:rsidRPr="0042645D" w:rsidRDefault="00584150" w:rsidP="00584150">
            <w:pPr>
              <w:ind w:right="21"/>
              <w:jc w:val="center"/>
              <w:rPr>
                <w:color w:val="auto"/>
              </w:rPr>
            </w:pPr>
            <w:r w:rsidRPr="0042645D">
              <w:rPr>
                <w:color w:val="auto"/>
              </w:rPr>
              <w:t>10</w:t>
            </w:r>
          </w:p>
        </w:tc>
        <w:tc>
          <w:tcPr>
            <w:tcW w:w="725" w:type="pct"/>
            <w:tcBorders>
              <w:top w:val="single" w:sz="4" w:space="0" w:color="auto"/>
              <w:left w:val="single" w:sz="4" w:space="0" w:color="auto"/>
              <w:bottom w:val="single" w:sz="4" w:space="0" w:color="auto"/>
              <w:right w:val="single" w:sz="4" w:space="0" w:color="auto"/>
            </w:tcBorders>
            <w:vAlign w:val="center"/>
          </w:tcPr>
          <w:p w:rsidR="00584150" w:rsidRPr="0042645D" w:rsidRDefault="00584150" w:rsidP="00584150">
            <w:pPr>
              <w:ind w:firstLine="7"/>
              <w:jc w:val="center"/>
              <w:rPr>
                <w:color w:val="auto"/>
              </w:rPr>
            </w:pPr>
            <w:r w:rsidRPr="0042645D">
              <w:rPr>
                <w:color w:val="auto"/>
              </w:rPr>
              <w:t>м</w:t>
            </w:r>
          </w:p>
        </w:tc>
      </w:tr>
      <w:tr w:rsidR="0042645D" w:rsidRPr="0042645D"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584150" w:rsidRPr="0042645D" w:rsidRDefault="00584150" w:rsidP="00BA70C4">
            <w:pPr>
              <w:numPr>
                <w:ilvl w:val="0"/>
                <w:numId w:val="91"/>
              </w:numPr>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584150" w:rsidRPr="0042645D" w:rsidRDefault="00584150" w:rsidP="00584150">
            <w:pPr>
              <w:ind w:right="21"/>
              <w:rPr>
                <w:color w:val="auto"/>
              </w:rPr>
            </w:pPr>
            <w:r w:rsidRPr="0042645D">
              <w:rPr>
                <w:color w:val="auto"/>
              </w:rPr>
              <w:t>Минимальные разрывы между стенами зданий без окон из жилых комнат</w:t>
            </w:r>
          </w:p>
        </w:tc>
        <w:tc>
          <w:tcPr>
            <w:tcW w:w="942" w:type="pct"/>
            <w:tcBorders>
              <w:top w:val="single" w:sz="4" w:space="0" w:color="auto"/>
              <w:left w:val="single" w:sz="4" w:space="0" w:color="auto"/>
              <w:bottom w:val="single" w:sz="4" w:space="0" w:color="auto"/>
              <w:right w:val="single" w:sz="4" w:space="0" w:color="auto"/>
            </w:tcBorders>
            <w:vAlign w:val="center"/>
          </w:tcPr>
          <w:p w:rsidR="00584150" w:rsidRPr="0042645D" w:rsidRDefault="00584150" w:rsidP="00584150">
            <w:pPr>
              <w:ind w:right="21"/>
              <w:jc w:val="center"/>
              <w:rPr>
                <w:color w:val="auto"/>
              </w:rPr>
            </w:pPr>
            <w:r w:rsidRPr="0042645D">
              <w:rPr>
                <w:color w:val="auto"/>
              </w:rPr>
              <w:t>6</w:t>
            </w:r>
          </w:p>
        </w:tc>
        <w:tc>
          <w:tcPr>
            <w:tcW w:w="725" w:type="pct"/>
            <w:tcBorders>
              <w:top w:val="single" w:sz="4" w:space="0" w:color="auto"/>
              <w:left w:val="single" w:sz="4" w:space="0" w:color="auto"/>
              <w:bottom w:val="single" w:sz="4" w:space="0" w:color="auto"/>
              <w:right w:val="single" w:sz="4" w:space="0" w:color="auto"/>
            </w:tcBorders>
            <w:vAlign w:val="center"/>
          </w:tcPr>
          <w:p w:rsidR="00584150" w:rsidRPr="0042645D" w:rsidRDefault="00584150" w:rsidP="00584150">
            <w:pPr>
              <w:ind w:firstLine="7"/>
              <w:jc w:val="center"/>
              <w:rPr>
                <w:color w:val="auto"/>
              </w:rPr>
            </w:pPr>
            <w:r w:rsidRPr="0042645D">
              <w:rPr>
                <w:color w:val="auto"/>
              </w:rPr>
              <w:t>м</w:t>
            </w:r>
          </w:p>
        </w:tc>
      </w:tr>
      <w:tr w:rsidR="0042645D" w:rsidRPr="0042645D"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584150" w:rsidRPr="0042645D" w:rsidRDefault="00584150" w:rsidP="00BA70C4">
            <w:pPr>
              <w:numPr>
                <w:ilvl w:val="0"/>
                <w:numId w:val="91"/>
              </w:numPr>
              <w:ind w:left="37" w:firstLine="0"/>
              <w:contextualSpacing/>
              <w:rPr>
                <w:color w:val="auto"/>
              </w:rPr>
            </w:pPr>
          </w:p>
        </w:tc>
        <w:tc>
          <w:tcPr>
            <w:tcW w:w="2971" w:type="pct"/>
            <w:gridSpan w:val="2"/>
            <w:tcBorders>
              <w:top w:val="single" w:sz="4" w:space="0" w:color="auto"/>
              <w:left w:val="single" w:sz="4" w:space="0" w:color="000000"/>
              <w:bottom w:val="single" w:sz="4" w:space="0" w:color="auto"/>
              <w:right w:val="single" w:sz="4" w:space="0" w:color="000000"/>
            </w:tcBorders>
            <w:vAlign w:val="center"/>
          </w:tcPr>
          <w:p w:rsidR="00584150" w:rsidRPr="0042645D" w:rsidRDefault="00584150" w:rsidP="00584150">
            <w:pPr>
              <w:suppressAutoHyphens/>
              <w:ind w:right="21"/>
              <w:jc w:val="both"/>
              <w:rPr>
                <w:color w:val="auto"/>
              </w:rPr>
            </w:pPr>
            <w:r w:rsidRPr="0042645D">
              <w:rPr>
                <w:color w:val="auto"/>
              </w:rPr>
              <w:t>Максимальное значение коэффициента застройки, определяемое в соответствии с приложением Г СП 42.13330.2011 (в том числе хозяйственными строениями, гаражами, индивидуальными банями, теплицами и другими вспомогательными строениями)</w:t>
            </w:r>
          </w:p>
        </w:tc>
        <w:tc>
          <w:tcPr>
            <w:tcW w:w="942" w:type="pct"/>
            <w:tcBorders>
              <w:top w:val="single" w:sz="4" w:space="0" w:color="auto"/>
              <w:left w:val="single" w:sz="4" w:space="0" w:color="000000"/>
              <w:bottom w:val="single" w:sz="4" w:space="0" w:color="auto"/>
              <w:right w:val="single" w:sz="4" w:space="0" w:color="000000"/>
            </w:tcBorders>
            <w:vAlign w:val="center"/>
          </w:tcPr>
          <w:p w:rsidR="00584150" w:rsidRPr="0042645D" w:rsidRDefault="00584150" w:rsidP="00584150">
            <w:pPr>
              <w:suppressAutoHyphens/>
              <w:ind w:right="21"/>
              <w:jc w:val="center"/>
              <w:rPr>
                <w:color w:val="auto"/>
              </w:rPr>
            </w:pPr>
            <w:r w:rsidRPr="0042645D">
              <w:rPr>
                <w:color w:val="auto"/>
              </w:rPr>
              <w:t>0,4</w:t>
            </w:r>
          </w:p>
        </w:tc>
        <w:tc>
          <w:tcPr>
            <w:tcW w:w="725" w:type="pct"/>
            <w:tcBorders>
              <w:top w:val="single" w:sz="4" w:space="0" w:color="auto"/>
              <w:left w:val="single" w:sz="4" w:space="0" w:color="auto"/>
              <w:bottom w:val="single" w:sz="4" w:space="0" w:color="auto"/>
              <w:right w:val="single" w:sz="4" w:space="0" w:color="auto"/>
            </w:tcBorders>
            <w:vAlign w:val="center"/>
          </w:tcPr>
          <w:p w:rsidR="00584150" w:rsidRPr="0042645D" w:rsidRDefault="00584150" w:rsidP="00584150">
            <w:pPr>
              <w:ind w:firstLine="7"/>
              <w:jc w:val="center"/>
              <w:rPr>
                <w:color w:val="auto"/>
              </w:rPr>
            </w:pPr>
          </w:p>
        </w:tc>
      </w:tr>
      <w:tr w:rsidR="00584150" w:rsidRPr="0042645D"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584150" w:rsidRPr="0042645D" w:rsidRDefault="00584150" w:rsidP="00BA70C4">
            <w:pPr>
              <w:numPr>
                <w:ilvl w:val="0"/>
                <w:numId w:val="91"/>
              </w:numPr>
              <w:ind w:left="37" w:firstLine="0"/>
              <w:contextualSpacing/>
              <w:rPr>
                <w:color w:val="auto"/>
              </w:rPr>
            </w:pPr>
          </w:p>
        </w:tc>
        <w:tc>
          <w:tcPr>
            <w:tcW w:w="2971" w:type="pct"/>
            <w:gridSpan w:val="2"/>
            <w:tcBorders>
              <w:top w:val="single" w:sz="4" w:space="0" w:color="auto"/>
              <w:left w:val="single" w:sz="4" w:space="0" w:color="000000"/>
              <w:bottom w:val="single" w:sz="4" w:space="0" w:color="auto"/>
              <w:right w:val="single" w:sz="4" w:space="0" w:color="000000"/>
            </w:tcBorders>
            <w:vAlign w:val="center"/>
          </w:tcPr>
          <w:p w:rsidR="00584150" w:rsidRPr="0042645D" w:rsidRDefault="00584150" w:rsidP="00584150">
            <w:pPr>
              <w:suppressAutoHyphens/>
              <w:ind w:right="21"/>
              <w:jc w:val="both"/>
              <w:rPr>
                <w:color w:val="auto"/>
              </w:rPr>
            </w:pPr>
            <w:r w:rsidRPr="0042645D">
              <w:rPr>
                <w:color w:val="auto"/>
              </w:rPr>
              <w:t>Максимальное значение коэффициента плотности застройки, определяемое в соответствии с приложением Г СП 42.13330.2011</w:t>
            </w:r>
          </w:p>
        </w:tc>
        <w:tc>
          <w:tcPr>
            <w:tcW w:w="942" w:type="pct"/>
            <w:tcBorders>
              <w:top w:val="single" w:sz="4" w:space="0" w:color="auto"/>
              <w:left w:val="single" w:sz="4" w:space="0" w:color="000000"/>
              <w:bottom w:val="single" w:sz="4" w:space="0" w:color="auto"/>
              <w:right w:val="single" w:sz="4" w:space="0" w:color="000000"/>
            </w:tcBorders>
            <w:vAlign w:val="center"/>
          </w:tcPr>
          <w:p w:rsidR="00584150" w:rsidRPr="0042645D" w:rsidRDefault="00584150" w:rsidP="00584150">
            <w:pPr>
              <w:suppressAutoHyphens/>
              <w:ind w:right="21"/>
              <w:jc w:val="center"/>
              <w:rPr>
                <w:color w:val="auto"/>
              </w:rPr>
            </w:pPr>
            <w:r w:rsidRPr="0042645D">
              <w:rPr>
                <w:color w:val="auto"/>
              </w:rPr>
              <w:t>0,8</w:t>
            </w:r>
          </w:p>
        </w:tc>
        <w:tc>
          <w:tcPr>
            <w:tcW w:w="725" w:type="pct"/>
            <w:tcBorders>
              <w:top w:val="single" w:sz="4" w:space="0" w:color="auto"/>
              <w:left w:val="single" w:sz="4" w:space="0" w:color="auto"/>
              <w:bottom w:val="single" w:sz="4" w:space="0" w:color="auto"/>
              <w:right w:val="single" w:sz="4" w:space="0" w:color="auto"/>
            </w:tcBorders>
            <w:vAlign w:val="center"/>
          </w:tcPr>
          <w:p w:rsidR="00584150" w:rsidRPr="0042645D" w:rsidRDefault="00584150" w:rsidP="00584150">
            <w:pPr>
              <w:ind w:firstLine="7"/>
              <w:jc w:val="center"/>
              <w:rPr>
                <w:color w:val="auto"/>
              </w:rPr>
            </w:pPr>
          </w:p>
        </w:tc>
      </w:tr>
    </w:tbl>
    <w:p w:rsidR="00584150" w:rsidRPr="0042645D" w:rsidRDefault="00584150" w:rsidP="00584150">
      <w:pPr>
        <w:suppressAutoHyphens/>
        <w:autoSpaceDE w:val="0"/>
        <w:ind w:firstLine="709"/>
        <w:jc w:val="both"/>
        <w:rPr>
          <w:rFonts w:eastAsia="Times New Roman CYR"/>
          <w:b/>
          <w:bCs/>
          <w:color w:val="auto"/>
          <w:lang w:eastAsia="ar-SA" w:bidi="ar-SA"/>
        </w:rPr>
      </w:pPr>
    </w:p>
    <w:p w:rsidR="00584150" w:rsidRPr="0042645D" w:rsidRDefault="00584150" w:rsidP="00BA70C4">
      <w:pPr>
        <w:widowControl/>
        <w:numPr>
          <w:ilvl w:val="0"/>
          <w:numId w:val="89"/>
        </w:numPr>
        <w:tabs>
          <w:tab w:val="num" w:pos="142"/>
          <w:tab w:val="left" w:pos="993"/>
          <w:tab w:val="num" w:pos="1134"/>
          <w:tab w:val="num" w:pos="4614"/>
        </w:tabs>
        <w:overflowPunct w:val="0"/>
        <w:adjustRightInd w:val="0"/>
        <w:ind w:left="0" w:right="-2" w:firstLine="709"/>
        <w:contextualSpacing/>
        <w:jc w:val="both"/>
        <w:rPr>
          <w:color w:val="auto"/>
          <w:lang w:eastAsia="ar-SA" w:bidi="ar-SA"/>
        </w:rPr>
      </w:pPr>
      <w:r w:rsidRPr="0042645D">
        <w:rPr>
          <w:color w:val="auto"/>
          <w:lang w:bidi="ar-SA"/>
        </w:rPr>
        <w:t>Размещение объектов и помещений общественного назначения, предназначенных для обслуживания населения, должно осуществляться на земельных участках, примыкающих к улицам населенного пункта.</w:t>
      </w:r>
    </w:p>
    <w:p w:rsidR="00584150" w:rsidRPr="0042645D" w:rsidRDefault="00584150" w:rsidP="00BA70C4">
      <w:pPr>
        <w:widowControl/>
        <w:numPr>
          <w:ilvl w:val="0"/>
          <w:numId w:val="89"/>
        </w:numPr>
        <w:tabs>
          <w:tab w:val="num" w:pos="142"/>
          <w:tab w:val="left" w:pos="993"/>
          <w:tab w:val="num" w:pos="1134"/>
          <w:tab w:val="num" w:pos="4614"/>
        </w:tabs>
        <w:overflowPunct w:val="0"/>
        <w:adjustRightInd w:val="0"/>
        <w:ind w:left="0" w:right="-2" w:firstLine="709"/>
        <w:jc w:val="both"/>
        <w:rPr>
          <w:color w:val="auto"/>
          <w:lang w:eastAsia="ar-SA" w:bidi="ar-SA"/>
        </w:rPr>
      </w:pPr>
      <w:r w:rsidRPr="0042645D">
        <w:rPr>
          <w:color w:val="auto"/>
          <w:lang w:bidi="ar-SA"/>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584150" w:rsidRPr="0042645D" w:rsidRDefault="00584150" w:rsidP="00BA70C4">
      <w:pPr>
        <w:widowControl/>
        <w:numPr>
          <w:ilvl w:val="0"/>
          <w:numId w:val="89"/>
        </w:numPr>
        <w:tabs>
          <w:tab w:val="num" w:pos="142"/>
          <w:tab w:val="left" w:pos="993"/>
          <w:tab w:val="num" w:pos="1134"/>
          <w:tab w:val="num" w:pos="4614"/>
        </w:tabs>
        <w:overflowPunct w:val="0"/>
        <w:adjustRightInd w:val="0"/>
        <w:ind w:left="0" w:right="-2" w:firstLine="709"/>
        <w:jc w:val="both"/>
        <w:rPr>
          <w:color w:val="auto"/>
          <w:lang w:eastAsia="ar-SA" w:bidi="ar-SA"/>
        </w:rPr>
      </w:pPr>
      <w:r w:rsidRPr="0042645D">
        <w:rPr>
          <w:rFonts w:eastAsia="Calibri"/>
          <w:color w:val="auto"/>
          <w:lang w:eastAsia="en-US" w:bidi="ar-SA"/>
        </w:rPr>
        <w:t xml:space="preserve">Ограничения использования земельных участков и объектов капитального строительства, находящихся в зоне Ж3 и расположенных в границах зон с особыми условиями использования территории, устанавливаются в соответствии со статьями </w:t>
      </w:r>
      <w:r w:rsidR="00F5341D" w:rsidRPr="0042645D">
        <w:rPr>
          <w:rFonts w:eastAsia="Calibri"/>
          <w:color w:val="auto"/>
          <w:lang w:eastAsia="en-US" w:bidi="ar-SA"/>
        </w:rPr>
        <w:t>47-54</w:t>
      </w:r>
      <w:r w:rsidR="007372BA" w:rsidRPr="0042645D">
        <w:rPr>
          <w:rFonts w:eastAsia="Calibri"/>
          <w:color w:val="auto"/>
          <w:lang w:eastAsia="en-US" w:bidi="ar-SA"/>
        </w:rPr>
        <w:t xml:space="preserve"> </w:t>
      </w:r>
      <w:r w:rsidRPr="0042645D">
        <w:rPr>
          <w:rFonts w:eastAsia="Calibri"/>
          <w:color w:val="auto"/>
          <w:lang w:eastAsia="en-US" w:bidi="ar-SA"/>
        </w:rPr>
        <w:t>настоящих Правил.</w:t>
      </w:r>
    </w:p>
    <w:p w:rsidR="00584150" w:rsidRPr="0042645D" w:rsidRDefault="00584150" w:rsidP="00F918F6">
      <w:pPr>
        <w:widowControl/>
        <w:tabs>
          <w:tab w:val="left" w:pos="993"/>
          <w:tab w:val="left" w:pos="1134"/>
        </w:tabs>
        <w:overflowPunct w:val="0"/>
        <w:adjustRightInd w:val="0"/>
        <w:jc w:val="both"/>
        <w:rPr>
          <w:color w:val="auto"/>
          <w:lang w:eastAsia="ar-SA" w:bidi="ar-SA"/>
        </w:rPr>
      </w:pPr>
    </w:p>
    <w:p w:rsidR="00D87608" w:rsidRPr="0042645D" w:rsidRDefault="00D87608" w:rsidP="00D87608">
      <w:pPr>
        <w:ind w:firstLine="709"/>
        <w:jc w:val="center"/>
        <w:rPr>
          <w:b/>
          <w:color w:val="auto"/>
        </w:rPr>
      </w:pPr>
      <w:r w:rsidRPr="0042645D">
        <w:rPr>
          <w:b/>
          <w:color w:val="auto"/>
        </w:rPr>
        <w:t>Зона застройки многоэтажными жилыми домами</w:t>
      </w:r>
      <w:r w:rsidR="00362FA6" w:rsidRPr="0042645D">
        <w:rPr>
          <w:b/>
          <w:color w:val="auto"/>
        </w:rPr>
        <w:t xml:space="preserve"> (Ж4)</w:t>
      </w:r>
    </w:p>
    <w:p w:rsidR="00D87608" w:rsidRPr="0042645D" w:rsidRDefault="00D87608" w:rsidP="00F918F6">
      <w:pPr>
        <w:widowControl/>
        <w:tabs>
          <w:tab w:val="left" w:pos="993"/>
          <w:tab w:val="left" w:pos="1134"/>
        </w:tabs>
        <w:overflowPunct w:val="0"/>
        <w:adjustRightInd w:val="0"/>
        <w:jc w:val="both"/>
        <w:rPr>
          <w:color w:val="auto"/>
          <w:lang w:eastAsia="ar-SA" w:bidi="ar-SA"/>
        </w:rPr>
      </w:pPr>
    </w:p>
    <w:p w:rsidR="00D87608" w:rsidRPr="0042645D" w:rsidRDefault="00D87608" w:rsidP="00D87608">
      <w:pPr>
        <w:widowControl/>
        <w:ind w:right="-144" w:firstLine="577"/>
        <w:jc w:val="both"/>
        <w:rPr>
          <w:color w:val="auto"/>
          <w:lang w:bidi="ar-SA"/>
        </w:rPr>
      </w:pPr>
      <w:r w:rsidRPr="0042645D">
        <w:rPr>
          <w:color w:val="auto"/>
          <w:lang w:bidi="ar-SA"/>
        </w:rPr>
        <w:t xml:space="preserve">Зона предназначена для застройки многоэтажными (9 и выше этажей, включая мансардный) жилыми домами, допускается размещение объектов социального и культурно - бытового обслуживания населения, преимущественно местного значения, иных объектов согласно градостроительным регламентам. </w:t>
      </w:r>
    </w:p>
    <w:p w:rsidR="00D87608" w:rsidRPr="0042645D" w:rsidRDefault="00D87608" w:rsidP="00D87608">
      <w:pPr>
        <w:widowControl/>
        <w:ind w:right="-144" w:firstLine="577"/>
        <w:jc w:val="both"/>
        <w:rPr>
          <w:color w:val="auto"/>
          <w:lang w:bidi="ar-SA"/>
        </w:rPr>
      </w:pPr>
    </w:p>
    <w:p w:rsidR="00D87608" w:rsidRPr="0042645D" w:rsidRDefault="00D87608" w:rsidP="00BA70C4">
      <w:pPr>
        <w:widowControl/>
        <w:numPr>
          <w:ilvl w:val="0"/>
          <w:numId w:val="92"/>
        </w:numPr>
        <w:tabs>
          <w:tab w:val="clear" w:pos="1500"/>
          <w:tab w:val="left" w:pos="993"/>
          <w:tab w:val="num" w:pos="1276"/>
        </w:tabs>
        <w:ind w:left="0" w:right="-144" w:firstLine="709"/>
        <w:jc w:val="both"/>
        <w:rPr>
          <w:iCs/>
          <w:color w:val="auto"/>
        </w:rPr>
      </w:pPr>
      <w:r w:rsidRPr="0042645D">
        <w:rPr>
          <w:iCs/>
          <w:color w:val="auto"/>
        </w:rPr>
        <w:t>Виды разрешенного использования земельных участков и объектов капитального строительства:</w:t>
      </w:r>
    </w:p>
    <w:p w:rsidR="00D87608" w:rsidRPr="0042645D" w:rsidRDefault="00D87608" w:rsidP="00D87608">
      <w:pPr>
        <w:widowControl/>
        <w:tabs>
          <w:tab w:val="left" w:pos="993"/>
        </w:tabs>
        <w:ind w:left="720"/>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01"/>
        <w:gridCol w:w="3113"/>
        <w:gridCol w:w="4933"/>
      </w:tblGrid>
      <w:tr w:rsidR="0042645D" w:rsidRPr="0042645D" w:rsidTr="00E51B52">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D87608" w:rsidRPr="0042645D" w:rsidRDefault="00D87608" w:rsidP="00E51B52">
            <w:pPr>
              <w:suppressAutoHyphens/>
              <w:autoSpaceDE w:val="0"/>
              <w:autoSpaceDN w:val="0"/>
              <w:adjustRightInd w:val="0"/>
              <w:jc w:val="center"/>
              <w:rPr>
                <w:b/>
                <w:iCs/>
                <w:color w:val="auto"/>
              </w:rPr>
            </w:pPr>
            <w:r w:rsidRPr="0042645D">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D87608" w:rsidRPr="0042645D" w:rsidRDefault="00D87608" w:rsidP="00E51B52">
            <w:pPr>
              <w:tabs>
                <w:tab w:val="left" w:pos="0"/>
              </w:tabs>
              <w:suppressAutoHyphens/>
              <w:ind w:hanging="108"/>
              <w:jc w:val="center"/>
              <w:rPr>
                <w:b/>
                <w:iCs/>
                <w:color w:val="auto"/>
              </w:rPr>
            </w:pPr>
            <w:r w:rsidRPr="0042645D">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42645D" w:rsidRPr="0042645D" w:rsidTr="00E51B52">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D87608" w:rsidRPr="0042645D" w:rsidRDefault="00D87608" w:rsidP="00E51B52">
            <w:pPr>
              <w:suppressAutoHyphens/>
              <w:autoSpaceDE w:val="0"/>
              <w:autoSpaceDN w:val="0"/>
              <w:adjustRightInd w:val="0"/>
              <w:jc w:val="center"/>
              <w:rPr>
                <w:b/>
                <w:iCs/>
                <w:color w:val="auto"/>
              </w:rPr>
            </w:pPr>
            <w:r w:rsidRPr="0042645D">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D87608" w:rsidRPr="0042645D" w:rsidRDefault="00D87608" w:rsidP="00E51B52">
            <w:pPr>
              <w:suppressAutoHyphens/>
              <w:autoSpaceDE w:val="0"/>
              <w:autoSpaceDN w:val="0"/>
              <w:adjustRightInd w:val="0"/>
              <w:jc w:val="center"/>
              <w:rPr>
                <w:b/>
                <w:color w:val="auto"/>
              </w:rPr>
            </w:pPr>
            <w:r w:rsidRPr="0042645D">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D87608" w:rsidRPr="0042645D" w:rsidRDefault="00D87608" w:rsidP="00E51B52">
            <w:pPr>
              <w:tabs>
                <w:tab w:val="left" w:pos="540"/>
                <w:tab w:val="num" w:pos="720"/>
                <w:tab w:val="left" w:pos="900"/>
                <w:tab w:val="left" w:pos="1080"/>
                <w:tab w:val="left" w:pos="1260"/>
              </w:tabs>
              <w:suppressAutoHyphens/>
              <w:ind w:firstLine="567"/>
              <w:jc w:val="both"/>
              <w:rPr>
                <w:b/>
                <w:iCs/>
                <w:color w:val="auto"/>
              </w:rPr>
            </w:pPr>
          </w:p>
        </w:tc>
      </w:tr>
      <w:tr w:rsidR="0042645D" w:rsidRPr="0042645D" w:rsidTr="00E51B52">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D87608" w:rsidRPr="0042645D" w:rsidRDefault="00D87608" w:rsidP="00E51B52">
            <w:pPr>
              <w:suppressAutoHyphens/>
              <w:autoSpaceDE w:val="0"/>
              <w:autoSpaceDN w:val="0"/>
              <w:adjustRightInd w:val="0"/>
              <w:jc w:val="center"/>
              <w:rPr>
                <w:color w:val="auto"/>
              </w:rPr>
            </w:pPr>
            <w:r w:rsidRPr="0042645D">
              <w:rPr>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D87608" w:rsidRPr="0042645D" w:rsidRDefault="00D87608" w:rsidP="00E51B52">
            <w:pPr>
              <w:suppressAutoHyphens/>
              <w:autoSpaceDE w:val="0"/>
              <w:autoSpaceDN w:val="0"/>
              <w:adjustRightInd w:val="0"/>
              <w:jc w:val="center"/>
              <w:rPr>
                <w:b/>
                <w:color w:val="auto"/>
              </w:rPr>
            </w:pPr>
            <w:r w:rsidRPr="0042645D">
              <w:rPr>
                <w:b/>
                <w:color w:val="auto"/>
              </w:rPr>
              <w:t>2</w:t>
            </w:r>
          </w:p>
        </w:tc>
        <w:tc>
          <w:tcPr>
            <w:tcW w:w="0" w:type="auto"/>
            <w:tcBorders>
              <w:left w:val="double" w:sz="4" w:space="0" w:color="auto"/>
              <w:bottom w:val="double" w:sz="4" w:space="0" w:color="auto"/>
              <w:right w:val="double" w:sz="4" w:space="0" w:color="auto"/>
            </w:tcBorders>
            <w:shd w:val="clear" w:color="auto" w:fill="FFFFFF"/>
          </w:tcPr>
          <w:p w:rsidR="00D87608" w:rsidRPr="0042645D" w:rsidRDefault="00D87608" w:rsidP="00E51B52">
            <w:pPr>
              <w:tabs>
                <w:tab w:val="left" w:pos="540"/>
                <w:tab w:val="num" w:pos="720"/>
                <w:tab w:val="left" w:pos="900"/>
                <w:tab w:val="left" w:pos="1080"/>
                <w:tab w:val="left" w:pos="1260"/>
              </w:tabs>
              <w:suppressAutoHyphens/>
              <w:ind w:firstLine="59"/>
              <w:jc w:val="center"/>
              <w:rPr>
                <w:b/>
                <w:iCs/>
                <w:color w:val="auto"/>
              </w:rPr>
            </w:pPr>
            <w:r w:rsidRPr="0042645D">
              <w:rPr>
                <w:b/>
                <w:iCs/>
                <w:color w:val="auto"/>
              </w:rPr>
              <w:t>3</w:t>
            </w:r>
          </w:p>
        </w:tc>
      </w:tr>
      <w:tr w:rsidR="0042645D" w:rsidRPr="0042645D" w:rsidTr="00E51B52">
        <w:trPr>
          <w:trHeight w:val="20"/>
        </w:trPr>
        <w:tc>
          <w:tcPr>
            <w:tcW w:w="0" w:type="auto"/>
            <w:gridSpan w:val="3"/>
            <w:shd w:val="clear" w:color="auto" w:fill="FFFFFF"/>
            <w:vAlign w:val="center"/>
          </w:tcPr>
          <w:p w:rsidR="00D87608" w:rsidRPr="0042645D" w:rsidRDefault="00D87608" w:rsidP="00E51B52">
            <w:pPr>
              <w:tabs>
                <w:tab w:val="left" w:pos="540"/>
                <w:tab w:val="num" w:pos="720"/>
                <w:tab w:val="left" w:pos="900"/>
                <w:tab w:val="left" w:pos="1080"/>
                <w:tab w:val="left" w:pos="1260"/>
              </w:tabs>
              <w:suppressAutoHyphens/>
              <w:jc w:val="center"/>
              <w:rPr>
                <w:b/>
                <w:iCs/>
                <w:color w:val="auto"/>
              </w:rPr>
            </w:pPr>
            <w:r w:rsidRPr="0042645D">
              <w:rPr>
                <w:b/>
                <w:iCs/>
                <w:color w:val="auto"/>
              </w:rPr>
              <w:t>Основные виды разрешенного использования</w:t>
            </w:r>
          </w:p>
        </w:tc>
      </w:tr>
      <w:tr w:rsidR="0042645D" w:rsidRPr="0042645D" w:rsidTr="00E51B52">
        <w:trPr>
          <w:trHeight w:val="20"/>
        </w:trPr>
        <w:tc>
          <w:tcPr>
            <w:tcW w:w="0" w:type="auto"/>
            <w:shd w:val="clear" w:color="auto" w:fill="FFFFFF"/>
          </w:tcPr>
          <w:p w:rsidR="00D87608" w:rsidRPr="0042645D" w:rsidRDefault="00D87608" w:rsidP="00D87608">
            <w:pPr>
              <w:suppressAutoHyphens/>
              <w:ind w:right="21"/>
              <w:jc w:val="center"/>
              <w:rPr>
                <w:b/>
                <w:color w:val="auto"/>
              </w:rPr>
            </w:pPr>
            <w:r w:rsidRPr="0042645D">
              <w:rPr>
                <w:b/>
                <w:color w:val="auto"/>
              </w:rPr>
              <w:t>2.6</w:t>
            </w:r>
          </w:p>
        </w:tc>
        <w:tc>
          <w:tcPr>
            <w:tcW w:w="0" w:type="auto"/>
            <w:shd w:val="clear" w:color="auto" w:fill="FFFFFF"/>
          </w:tcPr>
          <w:p w:rsidR="00D87608" w:rsidRPr="0042645D" w:rsidRDefault="00D87608" w:rsidP="00D87608">
            <w:pPr>
              <w:pStyle w:val="ConsPlusNormal"/>
              <w:ind w:firstLine="0"/>
              <w:jc w:val="center"/>
              <w:rPr>
                <w:rFonts w:ascii="Times New Roman" w:hAnsi="Times New Roman" w:cs="Times New Roman"/>
                <w:b/>
                <w:sz w:val="24"/>
                <w:szCs w:val="24"/>
              </w:rPr>
            </w:pPr>
            <w:r w:rsidRPr="0042645D">
              <w:rPr>
                <w:rFonts w:ascii="Times New Roman" w:hAnsi="Times New Roman" w:cs="Times New Roman"/>
                <w:b/>
                <w:sz w:val="24"/>
                <w:szCs w:val="24"/>
              </w:rPr>
              <w:t>Многоэтажная жилая застройка (высотная застройка) (предельное количество этажей от 9 до 17 (включая мансардный)</w:t>
            </w:r>
          </w:p>
        </w:tc>
        <w:tc>
          <w:tcPr>
            <w:tcW w:w="0" w:type="auto"/>
            <w:shd w:val="clear" w:color="auto" w:fill="FFFFFF"/>
          </w:tcPr>
          <w:p w:rsidR="00D87608" w:rsidRPr="0042645D" w:rsidRDefault="00D87608" w:rsidP="00D87608">
            <w:pPr>
              <w:pStyle w:val="ConsPlusNormal"/>
              <w:ind w:firstLine="0"/>
              <w:jc w:val="both"/>
              <w:rPr>
                <w:rFonts w:ascii="Times New Roman" w:hAnsi="Times New Roman" w:cs="Times New Roman"/>
                <w:sz w:val="24"/>
                <w:szCs w:val="24"/>
              </w:rPr>
            </w:pPr>
            <w:r w:rsidRPr="0042645D">
              <w:rPr>
                <w:rFonts w:ascii="Times New Roman" w:hAnsi="Times New Roman" w:cs="Times New Roman"/>
                <w:sz w:val="24"/>
                <w:szCs w:val="24"/>
              </w:rPr>
              <w:t>Размещение жилых домов, предназначенных для разделения на квартиры, каждая из которых пригодна для постоянного проживания (жилые дома высотой девять и выше этажей, включая подземные, разделенных на двадцать и более квартир);</w:t>
            </w:r>
          </w:p>
          <w:p w:rsidR="00D87608" w:rsidRPr="0042645D" w:rsidRDefault="00D87608" w:rsidP="00D87608">
            <w:pPr>
              <w:pStyle w:val="ConsPlusNormal"/>
              <w:ind w:firstLine="0"/>
              <w:jc w:val="both"/>
              <w:rPr>
                <w:rFonts w:ascii="Times New Roman" w:hAnsi="Times New Roman" w:cs="Times New Roman"/>
                <w:sz w:val="24"/>
                <w:szCs w:val="24"/>
              </w:rPr>
            </w:pPr>
            <w:r w:rsidRPr="0042645D">
              <w:rPr>
                <w:rFonts w:ascii="Times New Roman" w:hAnsi="Times New Roman" w:cs="Times New Roman"/>
                <w:sz w:val="24"/>
                <w:szCs w:val="24"/>
              </w:rPr>
              <w:t>благоустройство и озеленение придомовых территорий;</w:t>
            </w:r>
          </w:p>
          <w:p w:rsidR="00D87608" w:rsidRPr="0042645D" w:rsidRDefault="00D87608" w:rsidP="00D87608">
            <w:pPr>
              <w:pStyle w:val="ConsPlusNormal"/>
              <w:ind w:firstLine="0"/>
              <w:jc w:val="both"/>
              <w:rPr>
                <w:rFonts w:ascii="Times New Roman" w:hAnsi="Times New Roman" w:cs="Times New Roman"/>
                <w:sz w:val="24"/>
                <w:szCs w:val="24"/>
              </w:rPr>
            </w:pPr>
            <w:r w:rsidRPr="0042645D">
              <w:rPr>
                <w:rFonts w:ascii="Times New Roman" w:hAnsi="Times New Roman" w:cs="Times New Roman"/>
                <w:sz w:val="24"/>
                <w:szCs w:val="24"/>
              </w:rPr>
              <w:t>обустройство спортивных и детских площадок, хозяйственных площадок;</w:t>
            </w:r>
          </w:p>
          <w:p w:rsidR="00D87608" w:rsidRPr="0042645D" w:rsidRDefault="00D87608" w:rsidP="00D87608">
            <w:pPr>
              <w:pStyle w:val="ConsPlusNormal"/>
              <w:ind w:firstLine="0"/>
              <w:jc w:val="both"/>
              <w:rPr>
                <w:rFonts w:ascii="Times New Roman" w:hAnsi="Times New Roman" w:cs="Times New Roman"/>
                <w:sz w:val="24"/>
                <w:szCs w:val="24"/>
              </w:rPr>
            </w:pPr>
            <w:r w:rsidRPr="0042645D">
              <w:rPr>
                <w:rFonts w:ascii="Times New Roman" w:hAnsi="Times New Roman" w:cs="Times New Roman"/>
                <w:sz w:val="24"/>
                <w:szCs w:val="24"/>
              </w:rPr>
              <w:t xml:space="preserve">размещение подземных гаражей и наземных </w:t>
            </w:r>
            <w:r w:rsidRPr="0042645D">
              <w:rPr>
                <w:rFonts w:ascii="Times New Roman" w:hAnsi="Times New Roman" w:cs="Times New Roman"/>
                <w:sz w:val="24"/>
                <w:szCs w:val="24"/>
              </w:rPr>
              <w:lastRenderedPageBreak/>
              <w:t>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от общей площади дома</w:t>
            </w:r>
          </w:p>
        </w:tc>
      </w:tr>
      <w:tr w:rsidR="0042645D" w:rsidRPr="0042645D" w:rsidTr="00E51B52">
        <w:trPr>
          <w:trHeight w:val="20"/>
        </w:trPr>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lastRenderedPageBreak/>
              <w:t>2.7</w:t>
            </w:r>
          </w:p>
        </w:tc>
        <w:tc>
          <w:tcPr>
            <w:tcW w:w="0" w:type="auto"/>
            <w:shd w:val="clear" w:color="auto" w:fill="FFFFFF"/>
          </w:tcPr>
          <w:p w:rsidR="00D87608" w:rsidRPr="0042645D" w:rsidRDefault="00D87608" w:rsidP="00E51B52">
            <w:pPr>
              <w:autoSpaceDE w:val="0"/>
              <w:autoSpaceDN w:val="0"/>
              <w:adjustRightInd w:val="0"/>
              <w:jc w:val="center"/>
              <w:rPr>
                <w:b/>
                <w:color w:val="auto"/>
                <w:lang w:bidi="ar-SA"/>
              </w:rPr>
            </w:pPr>
            <w:r w:rsidRPr="0042645D">
              <w:rPr>
                <w:b/>
                <w:color w:val="auto"/>
                <w:lang w:bidi="ar-SA"/>
              </w:rPr>
              <w:t>Обслуживание жилой застройки</w:t>
            </w:r>
          </w:p>
        </w:tc>
        <w:tc>
          <w:tcPr>
            <w:tcW w:w="0" w:type="auto"/>
            <w:shd w:val="clear" w:color="auto" w:fill="FFFFFF"/>
          </w:tcPr>
          <w:p w:rsidR="00D87608" w:rsidRPr="0042645D" w:rsidRDefault="00D87608" w:rsidP="00E51B52">
            <w:pPr>
              <w:autoSpaceDE w:val="0"/>
              <w:autoSpaceDN w:val="0"/>
              <w:adjustRightInd w:val="0"/>
              <w:jc w:val="both"/>
              <w:rPr>
                <w:color w:val="auto"/>
                <w:lang w:bidi="ar-SA"/>
              </w:rPr>
            </w:pPr>
            <w:r w:rsidRPr="0042645D">
              <w:rPr>
                <w:color w:val="auto"/>
                <w:lang w:bidi="ar-SA"/>
              </w:rPr>
              <w:t xml:space="preserve">Размещение объектов капитального строительства, размещение которых предусмотрено видами разрешенного использования с </w:t>
            </w:r>
            <w:hyperlink w:anchor="Par180" w:tooltip="Коммунальное обслуживание" w:history="1">
              <w:r w:rsidRPr="0042645D">
                <w:rPr>
                  <w:color w:val="auto"/>
                  <w:lang w:bidi="ar-SA"/>
                </w:rPr>
                <w:t>кодами 3.1</w:t>
              </w:r>
            </w:hyperlink>
            <w:r w:rsidRPr="0042645D">
              <w:rPr>
                <w:color w:val="auto"/>
                <w:lang w:bidi="ar-SA"/>
              </w:rPr>
              <w:t xml:space="preserve">, </w:t>
            </w:r>
            <w:hyperlink w:anchor="Par184" w:tooltip="Социальное обслуживание" w:history="1">
              <w:r w:rsidRPr="0042645D">
                <w:rPr>
                  <w:color w:val="auto"/>
                  <w:lang w:bidi="ar-SA"/>
                </w:rPr>
                <w:t>3.2</w:t>
              </w:r>
            </w:hyperlink>
            <w:r w:rsidRPr="0042645D">
              <w:rPr>
                <w:color w:val="auto"/>
                <w:lang w:bidi="ar-SA"/>
              </w:rPr>
              <w:t xml:space="preserve">, </w:t>
            </w:r>
            <w:hyperlink w:anchor="Par189" w:tooltip="Бытовое обслуживание" w:history="1">
              <w:r w:rsidRPr="0042645D">
                <w:rPr>
                  <w:color w:val="auto"/>
                  <w:lang w:bidi="ar-SA"/>
                </w:rPr>
                <w:t>3.3</w:t>
              </w:r>
            </w:hyperlink>
            <w:r w:rsidRPr="0042645D">
              <w:rPr>
                <w:color w:val="auto"/>
                <w:lang w:bidi="ar-SA"/>
              </w:rPr>
              <w:t xml:space="preserve">, </w:t>
            </w:r>
            <w:hyperlink w:anchor="Par193" w:tooltip="Здравоохранение" w:history="1">
              <w:r w:rsidRPr="0042645D">
                <w:rPr>
                  <w:color w:val="auto"/>
                  <w:lang w:bidi="ar-SA"/>
                </w:rPr>
                <w:t>3.4</w:t>
              </w:r>
            </w:hyperlink>
            <w:r w:rsidRPr="0042645D">
              <w:rPr>
                <w:color w:val="auto"/>
                <w:lang w:bidi="ar-SA"/>
              </w:rPr>
              <w:t xml:space="preserve">, </w:t>
            </w:r>
            <w:hyperlink w:anchor="Par197" w:tooltip="Амбулаторно-поликлиническое обслуживание" w:history="1">
              <w:r w:rsidRPr="0042645D">
                <w:rPr>
                  <w:color w:val="auto"/>
                  <w:lang w:bidi="ar-SA"/>
                </w:rPr>
                <w:t>3.4.1</w:t>
              </w:r>
            </w:hyperlink>
            <w:r w:rsidRPr="0042645D">
              <w:rPr>
                <w:color w:val="auto"/>
                <w:lang w:bidi="ar-SA"/>
              </w:rPr>
              <w:t xml:space="preserve">, </w:t>
            </w:r>
            <w:hyperlink w:anchor="Par210" w:tooltip="Дошкольное, начальное и среднее общее образование" w:history="1">
              <w:r w:rsidRPr="0042645D">
                <w:rPr>
                  <w:color w:val="auto"/>
                  <w:lang w:bidi="ar-SA"/>
                </w:rPr>
                <w:t>3.5.1</w:t>
              </w:r>
            </w:hyperlink>
            <w:r w:rsidRPr="0042645D">
              <w:rPr>
                <w:color w:val="auto"/>
                <w:lang w:bidi="ar-SA"/>
              </w:rPr>
              <w:t xml:space="preserve">, </w:t>
            </w:r>
            <w:hyperlink w:anchor="Par218" w:tooltip="Культурное развитие" w:history="1">
              <w:r w:rsidRPr="0042645D">
                <w:rPr>
                  <w:color w:val="auto"/>
                  <w:lang w:bidi="ar-SA"/>
                </w:rPr>
                <w:t>3.6</w:t>
              </w:r>
            </w:hyperlink>
            <w:r w:rsidRPr="0042645D">
              <w:rPr>
                <w:color w:val="auto"/>
                <w:lang w:bidi="ar-SA"/>
              </w:rPr>
              <w:t xml:space="preserve">, </w:t>
            </w:r>
            <w:hyperlink w:anchor="Par224" w:tooltip="Религиозное использование" w:history="1">
              <w:r w:rsidRPr="0042645D">
                <w:rPr>
                  <w:color w:val="auto"/>
                  <w:lang w:bidi="ar-SA"/>
                </w:rPr>
                <w:t>3.7</w:t>
              </w:r>
            </w:hyperlink>
            <w:r w:rsidRPr="0042645D">
              <w:rPr>
                <w:color w:val="auto"/>
                <w:lang w:bidi="ar-SA"/>
              </w:rPr>
              <w:t xml:space="preserve">, </w:t>
            </w:r>
            <w:hyperlink w:anchor="Par245" w:tooltip="Амбулаторное ветеринарное обслуживание" w:history="1">
              <w:r w:rsidRPr="0042645D">
                <w:rPr>
                  <w:color w:val="auto"/>
                  <w:lang w:bidi="ar-SA"/>
                </w:rPr>
                <w:t>3.10.1</w:t>
              </w:r>
            </w:hyperlink>
            <w:r w:rsidRPr="0042645D">
              <w:rPr>
                <w:color w:val="auto"/>
                <w:lang w:bidi="ar-SA"/>
              </w:rPr>
              <w:t xml:space="preserve">, </w:t>
            </w:r>
            <w:hyperlink w:anchor="Par260" w:tooltip="Деловое управление" w:history="1">
              <w:r w:rsidRPr="0042645D">
                <w:rPr>
                  <w:color w:val="auto"/>
                  <w:lang w:bidi="ar-SA"/>
                </w:rPr>
                <w:t>4.1</w:t>
              </w:r>
            </w:hyperlink>
            <w:r w:rsidRPr="0042645D">
              <w:rPr>
                <w:color w:val="auto"/>
                <w:lang w:bidi="ar-SA"/>
              </w:rPr>
              <w:t xml:space="preserve">, </w:t>
            </w:r>
            <w:hyperlink w:anchor="Par269" w:tooltip="Рынки" w:history="1">
              <w:r w:rsidRPr="0042645D">
                <w:rPr>
                  <w:color w:val="auto"/>
                  <w:lang w:bidi="ar-SA"/>
                </w:rPr>
                <w:t>4.3</w:t>
              </w:r>
            </w:hyperlink>
            <w:r w:rsidRPr="0042645D">
              <w:rPr>
                <w:color w:val="auto"/>
                <w:lang w:bidi="ar-SA"/>
              </w:rPr>
              <w:t xml:space="preserve">, </w:t>
            </w:r>
            <w:hyperlink w:anchor="Par274" w:tooltip="Магазины" w:history="1">
              <w:r w:rsidRPr="0042645D">
                <w:rPr>
                  <w:color w:val="auto"/>
                  <w:lang w:bidi="ar-SA"/>
                </w:rPr>
                <w:t>4.4</w:t>
              </w:r>
            </w:hyperlink>
            <w:r w:rsidRPr="0042645D">
              <w:rPr>
                <w:color w:val="auto"/>
                <w:lang w:bidi="ar-SA"/>
              </w:rPr>
              <w:t xml:space="preserve">, </w:t>
            </w:r>
            <w:hyperlink w:anchor="Par280" w:tooltip="Общественное питание" w:history="1">
              <w:r w:rsidRPr="0042645D">
                <w:rPr>
                  <w:color w:val="auto"/>
                  <w:lang w:bidi="ar-SA"/>
                </w:rPr>
                <w:t>4.6</w:t>
              </w:r>
            </w:hyperlink>
            <w:r w:rsidRPr="0042645D">
              <w:rPr>
                <w:color w:val="auto"/>
                <w:lang w:bidi="ar-SA"/>
              </w:rPr>
              <w:t xml:space="preserve">, </w:t>
            </w:r>
            <w:hyperlink w:anchor="Par284" w:tooltip="Гостиничное обслуживание" w:history="1">
              <w:r w:rsidRPr="0042645D">
                <w:rPr>
                  <w:color w:val="auto"/>
                  <w:lang w:bidi="ar-SA"/>
                </w:rPr>
                <w:t>4.7</w:t>
              </w:r>
            </w:hyperlink>
            <w:r w:rsidRPr="0042645D">
              <w:rPr>
                <w:color w:val="auto"/>
                <w:lang w:bidi="ar-SA"/>
              </w:rPr>
              <w:t xml:space="preserve">, </w:t>
            </w:r>
            <w:hyperlink w:anchor="Par292" w:tooltip="Обслуживание автотранспорта" w:history="1">
              <w:r w:rsidRPr="0042645D">
                <w:rPr>
                  <w:color w:val="auto"/>
                  <w:lang w:bidi="ar-SA"/>
                </w:rPr>
                <w:t>4.9</w:t>
              </w:r>
            </w:hyperlink>
            <w:r w:rsidRPr="0042645D">
              <w:rPr>
                <w:color w:val="auto"/>
                <w:lang w:bidi="ar-SA"/>
              </w:rPr>
              <w:t>,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tc>
      </w:tr>
      <w:tr w:rsidR="0042645D" w:rsidRPr="0042645D" w:rsidTr="00E51B52">
        <w:trPr>
          <w:trHeight w:val="20"/>
        </w:trPr>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3.1</w:t>
            </w:r>
          </w:p>
        </w:tc>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Коммунальное обслуживание</w:t>
            </w:r>
          </w:p>
        </w:tc>
        <w:tc>
          <w:tcPr>
            <w:tcW w:w="0" w:type="auto"/>
            <w:shd w:val="clear" w:color="auto" w:fill="FFFFFF"/>
          </w:tcPr>
          <w:p w:rsidR="00D87608" w:rsidRPr="0042645D" w:rsidRDefault="00D87608" w:rsidP="00E51B52">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42645D" w:rsidRPr="0042645D" w:rsidTr="00E51B52">
        <w:trPr>
          <w:trHeight w:val="20"/>
        </w:trPr>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3.2</w:t>
            </w:r>
          </w:p>
        </w:tc>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Социальное обслуживание</w:t>
            </w:r>
          </w:p>
        </w:tc>
        <w:tc>
          <w:tcPr>
            <w:tcW w:w="0" w:type="auto"/>
            <w:shd w:val="clear" w:color="auto" w:fill="FFFFFF"/>
          </w:tcPr>
          <w:p w:rsidR="00D87608" w:rsidRPr="0042645D" w:rsidRDefault="00D87608" w:rsidP="00E51B52">
            <w:pPr>
              <w:suppressAutoHyphens/>
              <w:jc w:val="both"/>
              <w:rPr>
                <w:bCs/>
                <w:color w:val="auto"/>
              </w:rPr>
            </w:pPr>
            <w:r w:rsidRPr="0042645D">
              <w:rPr>
                <w:bCs/>
                <w:color w:val="auto"/>
              </w:rPr>
              <w:t xml:space="preserve">Размещение объектов капитального строительства, предназначенных для оказания гражданам социальной помощи </w:t>
            </w:r>
            <w:r w:rsidRPr="0042645D">
              <w:rPr>
                <w:bCs/>
                <w:color w:val="auto"/>
              </w:rPr>
              <w:lastRenderedPageBreak/>
              <w:t>(службы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D87608" w:rsidRPr="0042645D" w:rsidRDefault="00D87608" w:rsidP="00E51B52">
            <w:pPr>
              <w:suppressAutoHyphens/>
              <w:autoSpaceDE w:val="0"/>
              <w:autoSpaceDN w:val="0"/>
              <w:adjustRightInd w:val="0"/>
              <w:jc w:val="both"/>
              <w:rPr>
                <w:iCs/>
                <w:color w:val="auto"/>
              </w:rPr>
            </w:pPr>
            <w:r w:rsidRPr="0042645D">
              <w:rPr>
                <w:bCs/>
                <w:color w:val="auto"/>
              </w:rPr>
              <w:t>размещение объектов капитального строительства для размещения отделений почты и телеграфа; 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r w:rsidRPr="0042645D">
              <w:rPr>
                <w:iCs/>
                <w:color w:val="auto"/>
              </w:rPr>
              <w:t xml:space="preserve"> </w:t>
            </w:r>
          </w:p>
        </w:tc>
      </w:tr>
      <w:tr w:rsidR="0042645D" w:rsidRPr="0042645D" w:rsidTr="00E51B52">
        <w:trPr>
          <w:trHeight w:val="20"/>
        </w:trPr>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lastRenderedPageBreak/>
              <w:t>3.3</w:t>
            </w:r>
          </w:p>
        </w:tc>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Бытовое обслуживание</w:t>
            </w:r>
          </w:p>
        </w:tc>
        <w:tc>
          <w:tcPr>
            <w:tcW w:w="0" w:type="auto"/>
            <w:shd w:val="clear" w:color="auto" w:fill="FFFFFF"/>
          </w:tcPr>
          <w:p w:rsidR="00D87608" w:rsidRPr="0042645D" w:rsidRDefault="00D87608" w:rsidP="00E51B52">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42645D" w:rsidRPr="0042645D" w:rsidTr="00E51B52">
        <w:trPr>
          <w:trHeight w:val="20"/>
        </w:trPr>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3.4.1</w:t>
            </w:r>
          </w:p>
        </w:tc>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Амбулаторно-поликлиническое обслуживание</w:t>
            </w:r>
          </w:p>
        </w:tc>
        <w:tc>
          <w:tcPr>
            <w:tcW w:w="0" w:type="auto"/>
            <w:shd w:val="clear" w:color="auto" w:fill="FFFFFF"/>
          </w:tcPr>
          <w:p w:rsidR="00D87608" w:rsidRPr="0042645D" w:rsidRDefault="00D87608" w:rsidP="00E51B52">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r w:rsidRPr="0042645D">
              <w:rPr>
                <w:iCs/>
                <w:color w:val="auto"/>
              </w:rPr>
              <w:t xml:space="preserve"> </w:t>
            </w:r>
          </w:p>
        </w:tc>
      </w:tr>
      <w:tr w:rsidR="0042645D" w:rsidRPr="0042645D" w:rsidTr="00E51B52">
        <w:trPr>
          <w:trHeight w:val="20"/>
        </w:trPr>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3.5.1</w:t>
            </w:r>
          </w:p>
        </w:tc>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Дошкольное, начальное и среднее общее образование</w:t>
            </w:r>
          </w:p>
        </w:tc>
        <w:tc>
          <w:tcPr>
            <w:tcW w:w="0" w:type="auto"/>
            <w:shd w:val="clear" w:color="auto" w:fill="FFFFFF"/>
          </w:tcPr>
          <w:p w:rsidR="00D87608" w:rsidRPr="0042645D" w:rsidRDefault="00D87608" w:rsidP="00E51B52">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r>
      <w:tr w:rsidR="0042645D" w:rsidRPr="0042645D" w:rsidTr="00E51B52">
        <w:trPr>
          <w:trHeight w:val="20"/>
        </w:trPr>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4.4</w:t>
            </w:r>
          </w:p>
        </w:tc>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Магазины</w:t>
            </w:r>
          </w:p>
        </w:tc>
        <w:tc>
          <w:tcPr>
            <w:tcW w:w="0" w:type="auto"/>
            <w:shd w:val="clear" w:color="auto" w:fill="FFFFFF"/>
          </w:tcPr>
          <w:p w:rsidR="00D87608" w:rsidRPr="0042645D" w:rsidRDefault="00D87608" w:rsidP="00E51B52">
            <w:pPr>
              <w:suppressAutoHyphens/>
              <w:autoSpaceDE w:val="0"/>
              <w:autoSpaceDN w:val="0"/>
              <w:adjustRightInd w:val="0"/>
              <w:jc w:val="both"/>
              <w:rPr>
                <w:bCs/>
                <w:color w:val="auto"/>
                <w:shd w:val="clear" w:color="auto" w:fill="FFFFFF"/>
              </w:rPr>
            </w:pPr>
            <w:r w:rsidRPr="0042645D">
              <w:rPr>
                <w:bCs/>
                <w:color w:val="auto"/>
                <w:shd w:val="clear" w:color="auto" w:fill="FFFFFF"/>
              </w:rPr>
              <w:t xml:space="preserve">Размещение объектов капитального </w:t>
            </w:r>
            <w:r w:rsidRPr="0042645D">
              <w:rPr>
                <w:bCs/>
                <w:color w:val="auto"/>
                <w:shd w:val="clear" w:color="auto" w:fill="FFFFFF"/>
              </w:rPr>
              <w:lastRenderedPageBreak/>
              <w:t xml:space="preserve">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42645D">
                <w:rPr>
                  <w:bCs/>
                  <w:color w:val="auto"/>
                  <w:shd w:val="clear" w:color="auto" w:fill="FFFFFF"/>
                </w:rPr>
                <w:t>5000 кв. м</w:t>
              </w:r>
            </w:smartTag>
            <w:r w:rsidRPr="0042645D">
              <w:rPr>
                <w:bCs/>
                <w:color w:val="auto"/>
                <w:shd w:val="clear" w:color="auto" w:fill="FFFFFF"/>
              </w:rPr>
              <w:t>.</w:t>
            </w:r>
          </w:p>
        </w:tc>
      </w:tr>
      <w:tr w:rsidR="0042645D" w:rsidRPr="0042645D" w:rsidTr="00E51B52">
        <w:trPr>
          <w:trHeight w:val="20"/>
        </w:trPr>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lastRenderedPageBreak/>
              <w:t>4.5</w:t>
            </w:r>
          </w:p>
        </w:tc>
        <w:tc>
          <w:tcPr>
            <w:tcW w:w="0" w:type="auto"/>
            <w:shd w:val="clear" w:color="auto" w:fill="FFFFFF"/>
          </w:tcPr>
          <w:p w:rsidR="00D87608" w:rsidRPr="0042645D" w:rsidRDefault="00D87608" w:rsidP="00E51B52">
            <w:pPr>
              <w:suppressAutoHyphens/>
              <w:ind w:left="-108" w:right="21"/>
              <w:jc w:val="center"/>
              <w:rPr>
                <w:b/>
                <w:color w:val="auto"/>
              </w:rPr>
            </w:pPr>
            <w:r w:rsidRPr="0042645D">
              <w:rPr>
                <w:b/>
                <w:color w:val="auto"/>
              </w:rPr>
              <w:t>Банковская и страховая деятельность</w:t>
            </w:r>
          </w:p>
        </w:tc>
        <w:tc>
          <w:tcPr>
            <w:tcW w:w="0" w:type="auto"/>
            <w:shd w:val="clear" w:color="auto" w:fill="FFFFFF"/>
          </w:tcPr>
          <w:p w:rsidR="00D87608" w:rsidRPr="0042645D" w:rsidRDefault="00D87608" w:rsidP="00E51B52">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предназначенных для размещения организаций, оказывающих банковские и страховые</w:t>
            </w:r>
          </w:p>
        </w:tc>
      </w:tr>
      <w:tr w:rsidR="0042645D" w:rsidRPr="0042645D" w:rsidTr="00E51B52">
        <w:trPr>
          <w:trHeight w:val="20"/>
        </w:trPr>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4.6</w:t>
            </w:r>
          </w:p>
        </w:tc>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Общественное питание</w:t>
            </w:r>
          </w:p>
        </w:tc>
        <w:tc>
          <w:tcPr>
            <w:tcW w:w="0" w:type="auto"/>
            <w:shd w:val="clear" w:color="auto" w:fill="FFFFFF"/>
          </w:tcPr>
          <w:p w:rsidR="00D87608" w:rsidRPr="0042645D" w:rsidRDefault="00D87608" w:rsidP="00E51B52">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42645D" w:rsidRPr="0042645D" w:rsidTr="00E51B52">
        <w:trPr>
          <w:trHeight w:val="20"/>
        </w:trPr>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4.9</w:t>
            </w:r>
          </w:p>
        </w:tc>
        <w:tc>
          <w:tcPr>
            <w:tcW w:w="0" w:type="auto"/>
            <w:shd w:val="clear" w:color="auto" w:fill="FFFFFF"/>
          </w:tcPr>
          <w:p w:rsidR="00D87608" w:rsidRPr="0042645D" w:rsidRDefault="00D87608" w:rsidP="00E51B52">
            <w:pPr>
              <w:autoSpaceDE w:val="0"/>
              <w:autoSpaceDN w:val="0"/>
              <w:adjustRightInd w:val="0"/>
              <w:jc w:val="center"/>
              <w:rPr>
                <w:b/>
                <w:color w:val="auto"/>
                <w:lang w:bidi="ar-SA"/>
              </w:rPr>
            </w:pPr>
            <w:r w:rsidRPr="0042645D">
              <w:rPr>
                <w:b/>
                <w:color w:val="auto"/>
                <w:lang w:bidi="ar-SA"/>
              </w:rPr>
              <w:t>Обслуживание автотранспорта</w:t>
            </w:r>
          </w:p>
        </w:tc>
        <w:tc>
          <w:tcPr>
            <w:tcW w:w="0" w:type="auto"/>
            <w:shd w:val="clear" w:color="auto" w:fill="FFFFFF"/>
          </w:tcPr>
          <w:p w:rsidR="00D87608" w:rsidRPr="0042645D" w:rsidRDefault="00D87608" w:rsidP="00E51B52">
            <w:pPr>
              <w:autoSpaceDE w:val="0"/>
              <w:autoSpaceDN w:val="0"/>
              <w:adjustRightInd w:val="0"/>
              <w:jc w:val="both"/>
              <w:rPr>
                <w:color w:val="auto"/>
                <w:lang w:bidi="ar-SA"/>
              </w:rPr>
            </w:pPr>
            <w:r w:rsidRPr="0042645D">
              <w:rPr>
                <w:color w:val="auto"/>
                <w:lang w:bidi="ar-SA"/>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42645D">
                <w:rPr>
                  <w:color w:val="auto"/>
                  <w:lang w:bidi="ar-SA"/>
                </w:rPr>
                <w:t>коде 2.7.1</w:t>
              </w:r>
            </w:hyperlink>
          </w:p>
        </w:tc>
      </w:tr>
      <w:tr w:rsidR="0042645D" w:rsidRPr="0042645D" w:rsidTr="00E51B52">
        <w:trPr>
          <w:trHeight w:val="20"/>
        </w:trPr>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5.0</w:t>
            </w:r>
          </w:p>
        </w:tc>
        <w:tc>
          <w:tcPr>
            <w:tcW w:w="0" w:type="auto"/>
            <w:shd w:val="clear" w:color="auto" w:fill="FFFFFF"/>
          </w:tcPr>
          <w:p w:rsidR="00D87608" w:rsidRPr="0042645D" w:rsidRDefault="00D87608" w:rsidP="00E51B52">
            <w:pPr>
              <w:autoSpaceDE w:val="0"/>
              <w:autoSpaceDN w:val="0"/>
              <w:adjustRightInd w:val="0"/>
              <w:jc w:val="center"/>
              <w:rPr>
                <w:b/>
                <w:color w:val="auto"/>
                <w:lang w:bidi="ar-SA"/>
              </w:rPr>
            </w:pPr>
            <w:r w:rsidRPr="0042645D">
              <w:rPr>
                <w:b/>
                <w:color w:val="auto"/>
                <w:lang w:bidi="ar-SA"/>
              </w:rPr>
              <w:t>Отдых (рекреация)</w:t>
            </w:r>
          </w:p>
        </w:tc>
        <w:tc>
          <w:tcPr>
            <w:tcW w:w="0" w:type="auto"/>
            <w:shd w:val="clear" w:color="auto" w:fill="FFFFFF"/>
          </w:tcPr>
          <w:p w:rsidR="00D87608" w:rsidRPr="0042645D" w:rsidRDefault="00D87608" w:rsidP="00E51B52">
            <w:pPr>
              <w:autoSpaceDE w:val="0"/>
              <w:autoSpaceDN w:val="0"/>
              <w:adjustRightInd w:val="0"/>
              <w:jc w:val="both"/>
              <w:rPr>
                <w:color w:val="auto"/>
                <w:lang w:bidi="ar-SA"/>
              </w:rPr>
            </w:pPr>
            <w:r w:rsidRPr="0042645D">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D87608" w:rsidRPr="0042645D" w:rsidRDefault="00D87608" w:rsidP="00E51B52">
            <w:pPr>
              <w:autoSpaceDE w:val="0"/>
              <w:autoSpaceDN w:val="0"/>
              <w:adjustRightInd w:val="0"/>
              <w:jc w:val="both"/>
              <w:rPr>
                <w:color w:val="auto"/>
                <w:lang w:bidi="ar-SA"/>
              </w:rPr>
            </w:pPr>
            <w:r w:rsidRPr="0042645D">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D87608" w:rsidRPr="0042645D" w:rsidRDefault="00D87608" w:rsidP="00E51B52">
            <w:pPr>
              <w:autoSpaceDE w:val="0"/>
              <w:autoSpaceDN w:val="0"/>
              <w:adjustRightInd w:val="0"/>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42645D">
                <w:rPr>
                  <w:color w:val="auto"/>
                  <w:lang w:bidi="ar-SA"/>
                </w:rPr>
                <w:t>кодами 5.1</w:t>
              </w:r>
            </w:hyperlink>
            <w:r w:rsidRPr="0042645D">
              <w:rPr>
                <w:color w:val="auto"/>
                <w:lang w:bidi="ar-SA"/>
              </w:rPr>
              <w:t xml:space="preserve"> - </w:t>
            </w:r>
            <w:hyperlink w:anchor="Par333" w:tooltip="Поля для гольфа или конных прогулок" w:history="1">
              <w:r w:rsidRPr="0042645D">
                <w:rPr>
                  <w:color w:val="auto"/>
                  <w:lang w:bidi="ar-SA"/>
                </w:rPr>
                <w:t>5.5</w:t>
              </w:r>
            </w:hyperlink>
          </w:p>
        </w:tc>
      </w:tr>
      <w:tr w:rsidR="0042645D" w:rsidRPr="0042645D" w:rsidTr="00E51B52">
        <w:trPr>
          <w:trHeight w:val="20"/>
        </w:trPr>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8.3</w:t>
            </w:r>
          </w:p>
        </w:tc>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Обеспечение внутреннего правопорядка</w:t>
            </w:r>
          </w:p>
        </w:tc>
        <w:tc>
          <w:tcPr>
            <w:tcW w:w="0" w:type="auto"/>
            <w:shd w:val="clear" w:color="auto" w:fill="FFFFFF"/>
          </w:tcPr>
          <w:p w:rsidR="00D87608" w:rsidRPr="0042645D" w:rsidRDefault="00D87608" w:rsidP="00E51B52">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42645D" w:rsidRPr="0042645D" w:rsidTr="00E51B52">
        <w:trPr>
          <w:trHeight w:val="20"/>
        </w:trPr>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12.0</w:t>
            </w:r>
          </w:p>
        </w:tc>
        <w:tc>
          <w:tcPr>
            <w:tcW w:w="0" w:type="auto"/>
            <w:tcBorders>
              <w:top w:val="single" w:sz="4" w:space="0" w:color="auto"/>
              <w:left w:val="single" w:sz="4" w:space="0" w:color="auto"/>
              <w:right w:val="single" w:sz="4" w:space="0" w:color="auto"/>
            </w:tcBorders>
          </w:tcPr>
          <w:p w:rsidR="00D87608" w:rsidRPr="0042645D" w:rsidRDefault="00D87608" w:rsidP="00E51B52">
            <w:pPr>
              <w:autoSpaceDE w:val="0"/>
              <w:autoSpaceDN w:val="0"/>
              <w:adjustRightInd w:val="0"/>
              <w:jc w:val="center"/>
              <w:rPr>
                <w:b/>
                <w:color w:val="auto"/>
              </w:rPr>
            </w:pPr>
            <w:r w:rsidRPr="0042645D">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D87608" w:rsidRPr="0042645D" w:rsidRDefault="00D87608" w:rsidP="00E51B52">
            <w:pPr>
              <w:autoSpaceDE w:val="0"/>
              <w:autoSpaceDN w:val="0"/>
              <w:adjustRightInd w:val="0"/>
              <w:jc w:val="both"/>
              <w:rPr>
                <w:color w:val="auto"/>
              </w:rPr>
            </w:pPr>
            <w:r w:rsidRPr="0042645D">
              <w:rPr>
                <w:color w:val="auto"/>
              </w:rPr>
              <w:t xml:space="preserve">Размещение объектов улично-дорожной сети, автомобильных дорог и пешеходных тротуаров в границах населенных пунктов, </w:t>
            </w:r>
            <w:r w:rsidRPr="0042645D">
              <w:rPr>
                <w:color w:val="auto"/>
              </w:rPr>
              <w:lastRenderedPageBreak/>
              <w:t>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42645D" w:rsidRPr="0042645D" w:rsidTr="00E51B52">
        <w:trPr>
          <w:trHeight w:val="20"/>
        </w:trPr>
        <w:tc>
          <w:tcPr>
            <w:tcW w:w="0" w:type="auto"/>
            <w:gridSpan w:val="3"/>
            <w:shd w:val="clear" w:color="auto" w:fill="FFFFFF"/>
          </w:tcPr>
          <w:p w:rsidR="00D87608" w:rsidRPr="0042645D" w:rsidRDefault="00D87608" w:rsidP="00E51B52">
            <w:pPr>
              <w:suppressAutoHyphens/>
              <w:autoSpaceDE w:val="0"/>
              <w:autoSpaceDN w:val="0"/>
              <w:adjustRightInd w:val="0"/>
              <w:jc w:val="center"/>
              <w:rPr>
                <w:b/>
                <w:iCs/>
                <w:color w:val="auto"/>
              </w:rPr>
            </w:pPr>
            <w:r w:rsidRPr="0042645D">
              <w:rPr>
                <w:b/>
                <w:iCs/>
                <w:color w:val="auto"/>
              </w:rPr>
              <w:lastRenderedPageBreak/>
              <w:t>Условно разрешенные виды использования</w:t>
            </w:r>
          </w:p>
        </w:tc>
      </w:tr>
      <w:tr w:rsidR="0042645D" w:rsidRPr="0042645D" w:rsidTr="00E51B52">
        <w:trPr>
          <w:trHeight w:val="20"/>
        </w:trPr>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2.0</w:t>
            </w:r>
          </w:p>
        </w:tc>
        <w:tc>
          <w:tcPr>
            <w:tcW w:w="0" w:type="auto"/>
            <w:shd w:val="clear" w:color="auto" w:fill="FFFFFF"/>
          </w:tcPr>
          <w:p w:rsidR="00D87608" w:rsidRPr="0042645D" w:rsidRDefault="00D87608" w:rsidP="00E51B52">
            <w:pPr>
              <w:autoSpaceDE w:val="0"/>
              <w:autoSpaceDN w:val="0"/>
              <w:adjustRightInd w:val="0"/>
              <w:jc w:val="center"/>
              <w:rPr>
                <w:b/>
                <w:color w:val="auto"/>
                <w:lang w:bidi="ar-SA"/>
              </w:rPr>
            </w:pPr>
            <w:r w:rsidRPr="0042645D">
              <w:rPr>
                <w:b/>
                <w:color w:val="auto"/>
                <w:lang w:bidi="ar-SA"/>
              </w:rPr>
              <w:t>Жилая застройка</w:t>
            </w:r>
          </w:p>
        </w:tc>
        <w:tc>
          <w:tcPr>
            <w:tcW w:w="0" w:type="auto"/>
            <w:shd w:val="clear" w:color="auto" w:fill="FFFFFF"/>
          </w:tcPr>
          <w:p w:rsidR="00D87608" w:rsidRPr="0042645D" w:rsidRDefault="00D87608" w:rsidP="00E51B52">
            <w:pPr>
              <w:autoSpaceDE w:val="0"/>
              <w:autoSpaceDN w:val="0"/>
              <w:adjustRightInd w:val="0"/>
              <w:jc w:val="both"/>
              <w:rPr>
                <w:color w:val="auto"/>
                <w:lang w:bidi="ar-SA"/>
              </w:rPr>
            </w:pPr>
            <w:r w:rsidRPr="0042645D">
              <w:rPr>
                <w:color w:val="auto"/>
                <w:lang w:bidi="ar-SA"/>
              </w:rPr>
              <w:t>Размещение жилых помещений различного вида и обеспечение проживания в них.</w:t>
            </w:r>
          </w:p>
          <w:p w:rsidR="00D87608" w:rsidRPr="0042645D" w:rsidRDefault="00D87608" w:rsidP="00E51B52">
            <w:pPr>
              <w:autoSpaceDE w:val="0"/>
              <w:autoSpaceDN w:val="0"/>
              <w:adjustRightInd w:val="0"/>
              <w:jc w:val="both"/>
              <w:rPr>
                <w:color w:val="auto"/>
                <w:lang w:bidi="ar-SA"/>
              </w:rPr>
            </w:pPr>
            <w:r w:rsidRPr="0042645D">
              <w:rPr>
                <w:color w:val="auto"/>
                <w:lang w:bidi="ar-SA"/>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D87608" w:rsidRPr="0042645D" w:rsidRDefault="00D87608" w:rsidP="00E51B52">
            <w:pPr>
              <w:autoSpaceDE w:val="0"/>
              <w:autoSpaceDN w:val="0"/>
              <w:adjustRightInd w:val="0"/>
              <w:jc w:val="both"/>
              <w:rPr>
                <w:color w:val="auto"/>
                <w:lang w:bidi="ar-SA"/>
              </w:rPr>
            </w:pPr>
            <w:r w:rsidRPr="0042645D">
              <w:rPr>
                <w:color w:val="auto"/>
                <w:lang w:bidi="ar-SA"/>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D87608" w:rsidRPr="0042645D" w:rsidRDefault="00D87608" w:rsidP="00E51B52">
            <w:pPr>
              <w:autoSpaceDE w:val="0"/>
              <w:autoSpaceDN w:val="0"/>
              <w:adjustRightInd w:val="0"/>
              <w:jc w:val="both"/>
              <w:rPr>
                <w:color w:val="auto"/>
                <w:lang w:bidi="ar-SA"/>
              </w:rPr>
            </w:pPr>
            <w:r w:rsidRPr="0042645D">
              <w:rPr>
                <w:color w:val="auto"/>
                <w:lang w:bidi="ar-SA"/>
              </w:rP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D87608" w:rsidRPr="0042645D" w:rsidRDefault="00D87608" w:rsidP="00E51B52">
            <w:pPr>
              <w:autoSpaceDE w:val="0"/>
              <w:autoSpaceDN w:val="0"/>
              <w:adjustRightInd w:val="0"/>
              <w:jc w:val="both"/>
              <w:rPr>
                <w:color w:val="auto"/>
                <w:lang w:bidi="ar-SA"/>
              </w:rPr>
            </w:pPr>
            <w:r w:rsidRPr="0042645D">
              <w:rPr>
                <w:color w:val="auto"/>
                <w:lang w:bidi="ar-SA"/>
              </w:rPr>
              <w:t>- как способ обеспечения непрерывности производства (вахтовые помещения, служебные жилые помещения на производственных объектах);</w:t>
            </w:r>
          </w:p>
          <w:p w:rsidR="00D87608" w:rsidRPr="0042645D" w:rsidRDefault="00D87608" w:rsidP="00E51B52">
            <w:pPr>
              <w:autoSpaceDE w:val="0"/>
              <w:autoSpaceDN w:val="0"/>
              <w:adjustRightInd w:val="0"/>
              <w:jc w:val="both"/>
              <w:rPr>
                <w:color w:val="auto"/>
                <w:lang w:bidi="ar-SA"/>
              </w:rPr>
            </w:pPr>
            <w:r w:rsidRPr="0042645D">
              <w:rPr>
                <w:color w:val="auto"/>
                <w:lang w:bidi="ar-SA"/>
              </w:rPr>
              <w:t>- как способ обеспечения деятельности режимного учреждения (казармы, караульные помещения, места лишения свободы, содержания под стражей).</w:t>
            </w:r>
          </w:p>
          <w:p w:rsidR="00D87608" w:rsidRPr="0042645D" w:rsidRDefault="00D87608" w:rsidP="00E51B52">
            <w:pPr>
              <w:autoSpaceDE w:val="0"/>
              <w:autoSpaceDN w:val="0"/>
              <w:adjustRightInd w:val="0"/>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124" w:tooltip="Для индивидуального жилищного строительства" w:history="1">
              <w:r w:rsidRPr="0042645D">
                <w:rPr>
                  <w:color w:val="auto"/>
                  <w:lang w:bidi="ar-SA"/>
                </w:rPr>
                <w:t>кодами 2.1</w:t>
              </w:r>
            </w:hyperlink>
            <w:r w:rsidRPr="0042645D">
              <w:rPr>
                <w:color w:val="auto"/>
                <w:lang w:bidi="ar-SA"/>
              </w:rPr>
              <w:t xml:space="preserve"> - </w:t>
            </w:r>
            <w:hyperlink w:anchor="Par172" w:tooltip="Объекты гаражного назначения" w:history="1">
              <w:r w:rsidRPr="0042645D">
                <w:rPr>
                  <w:color w:val="auto"/>
                  <w:lang w:bidi="ar-SA"/>
                </w:rPr>
                <w:t>2.7.1</w:t>
              </w:r>
            </w:hyperlink>
          </w:p>
        </w:tc>
      </w:tr>
      <w:tr w:rsidR="0042645D" w:rsidRPr="0042645D" w:rsidTr="00E51B52">
        <w:trPr>
          <w:trHeight w:val="20"/>
        </w:trPr>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3.5.2</w:t>
            </w:r>
          </w:p>
        </w:tc>
        <w:tc>
          <w:tcPr>
            <w:tcW w:w="0" w:type="auto"/>
            <w:shd w:val="clear" w:color="auto" w:fill="FFFFFF"/>
          </w:tcPr>
          <w:p w:rsidR="00D87608" w:rsidRPr="0042645D" w:rsidRDefault="00D87608" w:rsidP="00E51B52">
            <w:pPr>
              <w:autoSpaceDE w:val="0"/>
              <w:autoSpaceDN w:val="0"/>
              <w:adjustRightInd w:val="0"/>
              <w:ind w:hanging="57"/>
              <w:jc w:val="center"/>
              <w:rPr>
                <w:b/>
                <w:color w:val="auto"/>
                <w:lang w:bidi="ar-SA"/>
              </w:rPr>
            </w:pPr>
            <w:r w:rsidRPr="0042645D">
              <w:rPr>
                <w:b/>
                <w:color w:val="auto"/>
                <w:lang w:bidi="ar-SA"/>
              </w:rPr>
              <w:t>Среднее и высшее профессиональное образование</w:t>
            </w:r>
          </w:p>
        </w:tc>
        <w:tc>
          <w:tcPr>
            <w:tcW w:w="0" w:type="auto"/>
            <w:shd w:val="clear" w:color="auto" w:fill="FFFFFF"/>
          </w:tcPr>
          <w:p w:rsidR="00D87608" w:rsidRPr="0042645D" w:rsidRDefault="00D87608" w:rsidP="00E51B52">
            <w:pPr>
              <w:autoSpaceDE w:val="0"/>
              <w:autoSpaceDN w:val="0"/>
              <w:adjustRightInd w:val="0"/>
              <w:ind w:hanging="57"/>
              <w:jc w:val="both"/>
              <w:rPr>
                <w:color w:val="auto"/>
                <w:lang w:bidi="ar-SA"/>
              </w:rPr>
            </w:pPr>
            <w:r w:rsidRPr="0042645D">
              <w:rPr>
                <w:color w:val="auto"/>
                <w:lang w:bidi="ar-SA"/>
              </w:rP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w:t>
            </w:r>
            <w:r w:rsidRPr="0042645D">
              <w:rPr>
                <w:color w:val="auto"/>
                <w:lang w:bidi="ar-SA"/>
              </w:rPr>
              <w:lastRenderedPageBreak/>
              <w:t>просвещению)</w:t>
            </w:r>
          </w:p>
        </w:tc>
      </w:tr>
      <w:tr w:rsidR="0042645D" w:rsidRPr="0042645D" w:rsidTr="00E51B52">
        <w:trPr>
          <w:trHeight w:val="20"/>
        </w:trPr>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lastRenderedPageBreak/>
              <w:t>3.6</w:t>
            </w:r>
          </w:p>
        </w:tc>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Культурное развитие</w:t>
            </w:r>
          </w:p>
        </w:tc>
        <w:tc>
          <w:tcPr>
            <w:tcW w:w="0" w:type="auto"/>
            <w:shd w:val="clear" w:color="auto" w:fill="FFFFFF"/>
          </w:tcPr>
          <w:p w:rsidR="00D87608" w:rsidRPr="0042645D" w:rsidRDefault="00D87608" w:rsidP="00E51B52">
            <w:pPr>
              <w:suppressAutoHyphens/>
              <w:autoSpaceDE w:val="0"/>
              <w:autoSpaceDN w:val="0"/>
              <w:adjustRightInd w:val="0"/>
              <w:jc w:val="both"/>
              <w:rPr>
                <w:iCs/>
                <w:color w:val="auto"/>
              </w:rPr>
            </w:pPr>
            <w:r w:rsidRPr="0042645D">
              <w:rPr>
                <w:bCs/>
                <w:color w:val="auto"/>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 устройство площадок для празднеств и гуляний; размещение зданий и сооружений для размещения цирков, зверинцев, зоопарков, океанариумов</w:t>
            </w:r>
          </w:p>
        </w:tc>
      </w:tr>
      <w:tr w:rsidR="0042645D" w:rsidRPr="0042645D" w:rsidTr="00E51B52">
        <w:trPr>
          <w:trHeight w:val="20"/>
        </w:trPr>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3.7</w:t>
            </w:r>
          </w:p>
        </w:tc>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 xml:space="preserve">Религиозное </w:t>
            </w:r>
          </w:p>
          <w:p w:rsidR="00D87608" w:rsidRPr="0042645D" w:rsidRDefault="00D87608" w:rsidP="00E51B52">
            <w:pPr>
              <w:suppressAutoHyphens/>
              <w:ind w:right="21"/>
              <w:jc w:val="center"/>
              <w:rPr>
                <w:b/>
                <w:color w:val="auto"/>
              </w:rPr>
            </w:pPr>
            <w:r w:rsidRPr="0042645D">
              <w:rPr>
                <w:b/>
                <w:color w:val="auto"/>
              </w:rPr>
              <w:t>использование</w:t>
            </w:r>
          </w:p>
        </w:tc>
        <w:tc>
          <w:tcPr>
            <w:tcW w:w="0" w:type="auto"/>
            <w:shd w:val="clear" w:color="auto" w:fill="FFFFFF"/>
          </w:tcPr>
          <w:p w:rsidR="00D87608" w:rsidRPr="0042645D" w:rsidRDefault="00D87608" w:rsidP="00E51B52">
            <w:pPr>
              <w:suppressAutoHyphens/>
              <w:jc w:val="both"/>
              <w:rPr>
                <w:bCs/>
                <w:color w:val="auto"/>
              </w:rPr>
            </w:pPr>
            <w:r w:rsidRPr="0042645D">
              <w:rPr>
                <w:bCs/>
                <w:color w:val="auto"/>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D87608" w:rsidRPr="0042645D" w:rsidRDefault="00D87608" w:rsidP="00E51B52">
            <w:pPr>
              <w:suppressAutoHyphens/>
              <w:autoSpaceDE w:val="0"/>
              <w:autoSpaceDN w:val="0"/>
              <w:adjustRightInd w:val="0"/>
              <w:jc w:val="both"/>
              <w:rPr>
                <w:iCs/>
                <w:color w:val="auto"/>
              </w:rPr>
            </w:pPr>
            <w:r w:rsidRPr="0042645D">
              <w:rPr>
                <w:bCs/>
                <w:color w:val="auto"/>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42645D" w:rsidRPr="0042645D" w:rsidTr="00E51B52">
        <w:trPr>
          <w:trHeight w:val="20"/>
        </w:trPr>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4.1</w:t>
            </w:r>
          </w:p>
        </w:tc>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Деловое управление</w:t>
            </w:r>
          </w:p>
        </w:tc>
        <w:tc>
          <w:tcPr>
            <w:tcW w:w="0" w:type="auto"/>
            <w:shd w:val="clear" w:color="auto" w:fill="FFFFFF"/>
          </w:tcPr>
          <w:p w:rsidR="00D87608" w:rsidRPr="0042645D" w:rsidRDefault="00D87608" w:rsidP="00E51B52">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42645D" w:rsidRPr="0042645D" w:rsidTr="00E51B52">
        <w:trPr>
          <w:trHeight w:val="20"/>
        </w:trPr>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4.7</w:t>
            </w:r>
          </w:p>
        </w:tc>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 xml:space="preserve">Гостиничное </w:t>
            </w:r>
          </w:p>
          <w:p w:rsidR="00D87608" w:rsidRPr="0042645D" w:rsidRDefault="00D87608" w:rsidP="00E51B52">
            <w:pPr>
              <w:suppressAutoHyphens/>
              <w:ind w:right="21"/>
              <w:jc w:val="center"/>
              <w:rPr>
                <w:b/>
                <w:color w:val="auto"/>
              </w:rPr>
            </w:pPr>
            <w:r w:rsidRPr="0042645D">
              <w:rPr>
                <w:b/>
                <w:color w:val="auto"/>
              </w:rPr>
              <w:t>обслуживание</w:t>
            </w:r>
          </w:p>
        </w:tc>
        <w:tc>
          <w:tcPr>
            <w:tcW w:w="0" w:type="auto"/>
            <w:shd w:val="clear" w:color="auto" w:fill="FFFFFF"/>
          </w:tcPr>
          <w:p w:rsidR="00D87608" w:rsidRPr="0042645D" w:rsidRDefault="00D87608" w:rsidP="00E51B52">
            <w:pPr>
              <w:suppressAutoHyphens/>
              <w:autoSpaceDE w:val="0"/>
              <w:autoSpaceDN w:val="0"/>
              <w:adjustRightInd w:val="0"/>
              <w:jc w:val="both"/>
              <w:rPr>
                <w:iCs/>
                <w:color w:val="auto"/>
              </w:rPr>
            </w:pPr>
            <w:r w:rsidRPr="0042645D">
              <w:rPr>
                <w:bCs/>
                <w:color w:val="auto"/>
                <w:shd w:val="clear" w:color="auto" w:fill="FFFFFF"/>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42645D" w:rsidRPr="0042645D" w:rsidTr="00201E7B">
        <w:trPr>
          <w:trHeight w:val="20"/>
        </w:trPr>
        <w:tc>
          <w:tcPr>
            <w:tcW w:w="0" w:type="auto"/>
            <w:shd w:val="clear" w:color="auto" w:fill="FFFFFF"/>
          </w:tcPr>
          <w:p w:rsidR="007372BA" w:rsidRPr="0042645D" w:rsidRDefault="007372BA" w:rsidP="007372BA">
            <w:pPr>
              <w:suppressAutoHyphens/>
              <w:ind w:right="21"/>
              <w:jc w:val="center"/>
              <w:rPr>
                <w:b/>
                <w:color w:val="auto"/>
              </w:rPr>
            </w:pPr>
            <w:r w:rsidRPr="0042645D">
              <w:rPr>
                <w:b/>
                <w:color w:val="auto"/>
              </w:rPr>
              <w:t>4.8</w:t>
            </w:r>
          </w:p>
        </w:tc>
        <w:tc>
          <w:tcPr>
            <w:tcW w:w="0" w:type="auto"/>
            <w:tcBorders>
              <w:top w:val="single" w:sz="4" w:space="0" w:color="auto"/>
              <w:left w:val="single" w:sz="4" w:space="0" w:color="auto"/>
              <w:right w:val="single" w:sz="4" w:space="0" w:color="auto"/>
            </w:tcBorders>
          </w:tcPr>
          <w:p w:rsidR="007372BA" w:rsidRPr="0042645D" w:rsidRDefault="007372BA" w:rsidP="007372BA">
            <w:pPr>
              <w:autoSpaceDE w:val="0"/>
              <w:autoSpaceDN w:val="0"/>
              <w:adjustRightInd w:val="0"/>
              <w:jc w:val="center"/>
              <w:rPr>
                <w:b/>
                <w:color w:val="auto"/>
                <w:lang w:bidi="ar-SA"/>
              </w:rPr>
            </w:pPr>
            <w:r w:rsidRPr="0042645D">
              <w:rPr>
                <w:b/>
                <w:color w:val="auto"/>
                <w:lang w:bidi="ar-SA"/>
              </w:rPr>
              <w:t>Развлечения</w:t>
            </w:r>
          </w:p>
        </w:tc>
        <w:tc>
          <w:tcPr>
            <w:tcW w:w="0" w:type="auto"/>
            <w:tcBorders>
              <w:top w:val="single" w:sz="4" w:space="0" w:color="auto"/>
              <w:left w:val="single" w:sz="4" w:space="0" w:color="auto"/>
              <w:right w:val="single" w:sz="4" w:space="0" w:color="auto"/>
            </w:tcBorders>
          </w:tcPr>
          <w:p w:rsidR="007372BA" w:rsidRPr="0042645D" w:rsidRDefault="007372BA" w:rsidP="007372BA">
            <w:pPr>
              <w:autoSpaceDE w:val="0"/>
              <w:autoSpaceDN w:val="0"/>
              <w:adjustRightInd w:val="0"/>
              <w:jc w:val="both"/>
              <w:rPr>
                <w:color w:val="auto"/>
                <w:lang w:bidi="ar-SA"/>
              </w:rPr>
            </w:pPr>
            <w:r w:rsidRPr="0042645D">
              <w:rPr>
                <w:color w:val="auto"/>
                <w:lang w:bidi="ar-SA"/>
              </w:rPr>
              <w:t xml:space="preserve">Размещение объектов капитального строительства, предназначенных для </w:t>
            </w:r>
            <w:r w:rsidRPr="0042645D">
              <w:rPr>
                <w:color w:val="auto"/>
                <w:lang w:bidi="ar-SA"/>
              </w:rPr>
              <w:lastRenderedPageBreak/>
              <w:t>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tc>
      </w:tr>
      <w:tr w:rsidR="0042645D" w:rsidRPr="0042645D" w:rsidTr="00E51B52">
        <w:trPr>
          <w:trHeight w:val="20"/>
        </w:trPr>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lastRenderedPageBreak/>
              <w:t>5.1</w:t>
            </w:r>
          </w:p>
        </w:tc>
        <w:tc>
          <w:tcPr>
            <w:tcW w:w="0" w:type="auto"/>
            <w:shd w:val="clear" w:color="auto" w:fill="FFFFFF"/>
          </w:tcPr>
          <w:p w:rsidR="00D87608" w:rsidRPr="0042645D" w:rsidRDefault="00D87608" w:rsidP="00E51B52">
            <w:pPr>
              <w:suppressAutoHyphens/>
              <w:ind w:right="21"/>
              <w:jc w:val="center"/>
              <w:rPr>
                <w:b/>
                <w:color w:val="auto"/>
              </w:rPr>
            </w:pPr>
            <w:r w:rsidRPr="0042645D">
              <w:rPr>
                <w:b/>
                <w:color w:val="auto"/>
              </w:rPr>
              <w:t>Спорт</w:t>
            </w:r>
          </w:p>
        </w:tc>
        <w:tc>
          <w:tcPr>
            <w:tcW w:w="0" w:type="auto"/>
            <w:shd w:val="clear" w:color="auto" w:fill="FFFFFF"/>
          </w:tcPr>
          <w:p w:rsidR="00D87608" w:rsidRPr="0042645D" w:rsidRDefault="00D87608" w:rsidP="00E51B52">
            <w:pPr>
              <w:suppressAutoHyphens/>
              <w:autoSpaceDE w:val="0"/>
              <w:autoSpaceDN w:val="0"/>
              <w:adjustRightInd w:val="0"/>
              <w:jc w:val="both"/>
              <w:rPr>
                <w:iCs/>
                <w:color w:val="auto"/>
              </w:rPr>
            </w:pPr>
            <w:r w:rsidRPr="0042645D">
              <w:rPr>
                <w:bCs/>
                <w:color w:val="auto"/>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bl>
    <w:p w:rsidR="00D87608" w:rsidRPr="0042645D" w:rsidRDefault="00D87608" w:rsidP="00D87608">
      <w:pPr>
        <w:jc w:val="both"/>
        <w:rPr>
          <w:bCs/>
          <w:color w:val="auto"/>
        </w:rPr>
      </w:pPr>
    </w:p>
    <w:p w:rsidR="00D87608" w:rsidRPr="0042645D" w:rsidRDefault="00D87608" w:rsidP="00BA70C4">
      <w:pPr>
        <w:widowControl/>
        <w:numPr>
          <w:ilvl w:val="0"/>
          <w:numId w:val="92"/>
        </w:numPr>
        <w:tabs>
          <w:tab w:val="num" w:pos="993"/>
        </w:tabs>
        <w:suppressAutoHyphens/>
        <w:ind w:left="0" w:right="-2" w:firstLine="709"/>
        <w:jc w:val="both"/>
        <w:rPr>
          <w:bCs/>
          <w:color w:val="auto"/>
          <w:lang w:bidi="ar-SA"/>
        </w:rPr>
      </w:pPr>
      <w:r w:rsidRPr="0042645D">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42645D">
        <w:rPr>
          <w:bCs/>
          <w:color w:val="auto"/>
          <w:lang w:bidi="ar-SA"/>
        </w:rPr>
        <w:t xml:space="preserve"> </w:t>
      </w:r>
    </w:p>
    <w:p w:rsidR="00D87608" w:rsidRPr="0042645D" w:rsidRDefault="00D87608" w:rsidP="00D87608">
      <w:pPr>
        <w:widowControl/>
        <w:suppressAutoHyphens/>
        <w:ind w:left="709" w:right="-2"/>
        <w:jc w:val="both"/>
        <w:rPr>
          <w:bCs/>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1134"/>
        <w:gridCol w:w="4677"/>
        <w:gridCol w:w="1843"/>
        <w:gridCol w:w="1418"/>
      </w:tblGrid>
      <w:tr w:rsidR="0042645D" w:rsidRPr="0042645D" w:rsidTr="00E51B52">
        <w:trPr>
          <w:trHeight w:val="552"/>
          <w:tblHeader/>
        </w:trPr>
        <w:tc>
          <w:tcPr>
            <w:tcW w:w="362" w:type="pct"/>
            <w:tcBorders>
              <w:top w:val="double" w:sz="4" w:space="0" w:color="333333"/>
              <w:left w:val="double" w:sz="4" w:space="0" w:color="333333"/>
              <w:bottom w:val="double" w:sz="4" w:space="0" w:color="333333"/>
              <w:right w:val="double" w:sz="4" w:space="0" w:color="333333"/>
            </w:tcBorders>
            <w:vAlign w:val="center"/>
          </w:tcPr>
          <w:p w:rsidR="00D87608" w:rsidRPr="0042645D" w:rsidRDefault="00D87608" w:rsidP="00E51B52">
            <w:pPr>
              <w:suppressAutoHyphens/>
              <w:ind w:right="21"/>
              <w:jc w:val="center"/>
              <w:rPr>
                <w:b/>
                <w:color w:val="auto"/>
              </w:rPr>
            </w:pPr>
            <w:r w:rsidRPr="0042645D">
              <w:rPr>
                <w:b/>
                <w:color w:val="auto"/>
              </w:rPr>
              <w:t>№ п/п</w:t>
            </w:r>
          </w:p>
        </w:tc>
        <w:tc>
          <w:tcPr>
            <w:tcW w:w="580" w:type="pct"/>
            <w:tcBorders>
              <w:top w:val="double" w:sz="4" w:space="0" w:color="333333"/>
              <w:left w:val="double" w:sz="4" w:space="0" w:color="333333"/>
              <w:bottom w:val="double" w:sz="4" w:space="0" w:color="333333"/>
              <w:right w:val="double" w:sz="4" w:space="0" w:color="333333"/>
            </w:tcBorders>
            <w:vAlign w:val="center"/>
          </w:tcPr>
          <w:p w:rsidR="00D87608" w:rsidRPr="0042645D" w:rsidRDefault="00D87608" w:rsidP="00E51B52">
            <w:pPr>
              <w:suppressAutoHyphens/>
              <w:ind w:right="21"/>
              <w:jc w:val="center"/>
              <w:rPr>
                <w:b/>
                <w:color w:val="auto"/>
              </w:rPr>
            </w:pPr>
            <w:r w:rsidRPr="0042645D">
              <w:rPr>
                <w:b/>
                <w:color w:val="auto"/>
              </w:rPr>
              <w:t>Код вида                   использования</w:t>
            </w:r>
          </w:p>
        </w:tc>
        <w:tc>
          <w:tcPr>
            <w:tcW w:w="2391" w:type="pct"/>
            <w:tcBorders>
              <w:top w:val="double" w:sz="4" w:space="0" w:color="333333"/>
              <w:left w:val="double" w:sz="4" w:space="0" w:color="333333"/>
              <w:bottom w:val="double" w:sz="4" w:space="0" w:color="333333"/>
              <w:right w:val="double" w:sz="4" w:space="0" w:color="333333"/>
            </w:tcBorders>
            <w:vAlign w:val="center"/>
          </w:tcPr>
          <w:p w:rsidR="00D87608" w:rsidRPr="0042645D" w:rsidRDefault="00D87608" w:rsidP="00E51B52">
            <w:pPr>
              <w:suppressAutoHyphens/>
              <w:ind w:right="21"/>
              <w:jc w:val="center"/>
              <w:rPr>
                <w:b/>
                <w:color w:val="auto"/>
              </w:rPr>
            </w:pPr>
            <w:r w:rsidRPr="0042645D">
              <w:rPr>
                <w:b/>
                <w:color w:val="auto"/>
              </w:rPr>
              <w:t>Наименование параметра</w:t>
            </w:r>
          </w:p>
          <w:p w:rsidR="00D87608" w:rsidRPr="0042645D" w:rsidRDefault="00D87608" w:rsidP="00E51B52">
            <w:pPr>
              <w:suppressAutoHyphens/>
              <w:ind w:right="21"/>
              <w:jc w:val="center"/>
              <w:rPr>
                <w:b/>
                <w:color w:val="auto"/>
              </w:rPr>
            </w:pPr>
          </w:p>
        </w:tc>
        <w:tc>
          <w:tcPr>
            <w:tcW w:w="942" w:type="pct"/>
            <w:tcBorders>
              <w:top w:val="double" w:sz="4" w:space="0" w:color="333333"/>
              <w:left w:val="double" w:sz="4" w:space="0" w:color="333333"/>
              <w:bottom w:val="double" w:sz="4" w:space="0" w:color="333333"/>
              <w:right w:val="double" w:sz="4" w:space="0" w:color="333333"/>
            </w:tcBorders>
            <w:vAlign w:val="center"/>
          </w:tcPr>
          <w:p w:rsidR="00D87608" w:rsidRPr="0042645D" w:rsidRDefault="00D87608" w:rsidP="00E51B52">
            <w:pPr>
              <w:suppressAutoHyphens/>
              <w:ind w:right="21"/>
              <w:jc w:val="center"/>
              <w:rPr>
                <w:b/>
                <w:color w:val="auto"/>
              </w:rPr>
            </w:pPr>
            <w:r w:rsidRPr="0042645D">
              <w:rPr>
                <w:b/>
                <w:color w:val="auto"/>
              </w:rPr>
              <w:t>Значение параметра</w:t>
            </w:r>
          </w:p>
        </w:tc>
        <w:tc>
          <w:tcPr>
            <w:tcW w:w="725" w:type="pct"/>
            <w:tcBorders>
              <w:top w:val="double" w:sz="4" w:space="0" w:color="333333"/>
              <w:left w:val="double" w:sz="4" w:space="0" w:color="333333"/>
              <w:bottom w:val="double" w:sz="4" w:space="0" w:color="333333"/>
              <w:right w:val="double" w:sz="4" w:space="0" w:color="333333"/>
            </w:tcBorders>
            <w:vAlign w:val="center"/>
          </w:tcPr>
          <w:p w:rsidR="00D87608" w:rsidRPr="0042645D" w:rsidRDefault="00D87608" w:rsidP="00E51B52">
            <w:pPr>
              <w:suppressAutoHyphens/>
              <w:ind w:right="21"/>
              <w:jc w:val="center"/>
              <w:rPr>
                <w:b/>
                <w:color w:val="auto"/>
              </w:rPr>
            </w:pPr>
            <w:r w:rsidRPr="0042645D">
              <w:rPr>
                <w:b/>
                <w:color w:val="auto"/>
              </w:rPr>
              <w:t>Единица                    измерения</w:t>
            </w:r>
          </w:p>
        </w:tc>
      </w:tr>
      <w:tr w:rsidR="0042645D" w:rsidRPr="0042645D" w:rsidTr="00E51B52">
        <w:trPr>
          <w:trHeight w:val="280"/>
          <w:tblHeader/>
        </w:trPr>
        <w:tc>
          <w:tcPr>
            <w:tcW w:w="362" w:type="pct"/>
            <w:tcBorders>
              <w:top w:val="double" w:sz="4" w:space="0" w:color="333333"/>
              <w:left w:val="double" w:sz="4" w:space="0" w:color="333333"/>
              <w:bottom w:val="double" w:sz="4" w:space="0" w:color="333333"/>
              <w:right w:val="double" w:sz="4" w:space="0" w:color="333333"/>
            </w:tcBorders>
            <w:vAlign w:val="center"/>
          </w:tcPr>
          <w:p w:rsidR="00D87608" w:rsidRPr="0042645D" w:rsidRDefault="00D87608" w:rsidP="00E51B52">
            <w:pPr>
              <w:suppressAutoHyphens/>
              <w:ind w:right="21"/>
              <w:jc w:val="center"/>
              <w:rPr>
                <w:b/>
                <w:color w:val="auto"/>
              </w:rPr>
            </w:pPr>
            <w:r w:rsidRPr="0042645D">
              <w:rPr>
                <w:b/>
                <w:color w:val="auto"/>
              </w:rPr>
              <w:t>1</w:t>
            </w:r>
          </w:p>
        </w:tc>
        <w:tc>
          <w:tcPr>
            <w:tcW w:w="580" w:type="pct"/>
            <w:tcBorders>
              <w:top w:val="double" w:sz="4" w:space="0" w:color="333333"/>
              <w:left w:val="double" w:sz="4" w:space="0" w:color="333333"/>
              <w:bottom w:val="double" w:sz="4" w:space="0" w:color="333333"/>
              <w:right w:val="double" w:sz="4" w:space="0" w:color="333333"/>
            </w:tcBorders>
            <w:vAlign w:val="center"/>
          </w:tcPr>
          <w:p w:rsidR="00D87608" w:rsidRPr="0042645D" w:rsidRDefault="00D87608" w:rsidP="00E51B52">
            <w:pPr>
              <w:suppressAutoHyphens/>
              <w:ind w:right="21"/>
              <w:jc w:val="center"/>
              <w:rPr>
                <w:b/>
                <w:color w:val="auto"/>
              </w:rPr>
            </w:pPr>
            <w:r w:rsidRPr="0042645D">
              <w:rPr>
                <w:b/>
                <w:color w:val="auto"/>
              </w:rPr>
              <w:t>2</w:t>
            </w:r>
          </w:p>
        </w:tc>
        <w:tc>
          <w:tcPr>
            <w:tcW w:w="2391" w:type="pct"/>
            <w:tcBorders>
              <w:top w:val="double" w:sz="4" w:space="0" w:color="333333"/>
              <w:left w:val="double" w:sz="4" w:space="0" w:color="333333"/>
              <w:bottom w:val="double" w:sz="4" w:space="0" w:color="333333"/>
              <w:right w:val="double" w:sz="4" w:space="0" w:color="333333"/>
            </w:tcBorders>
            <w:vAlign w:val="center"/>
          </w:tcPr>
          <w:p w:rsidR="00D87608" w:rsidRPr="0042645D" w:rsidRDefault="00D87608" w:rsidP="00E51B52">
            <w:pPr>
              <w:suppressAutoHyphens/>
              <w:ind w:right="21"/>
              <w:jc w:val="center"/>
              <w:rPr>
                <w:b/>
                <w:color w:val="auto"/>
              </w:rPr>
            </w:pPr>
            <w:r w:rsidRPr="0042645D">
              <w:rPr>
                <w:b/>
                <w:color w:val="auto"/>
              </w:rPr>
              <w:t>3</w:t>
            </w:r>
          </w:p>
        </w:tc>
        <w:tc>
          <w:tcPr>
            <w:tcW w:w="942" w:type="pct"/>
            <w:tcBorders>
              <w:top w:val="double" w:sz="4" w:space="0" w:color="333333"/>
              <w:left w:val="double" w:sz="4" w:space="0" w:color="333333"/>
              <w:bottom w:val="double" w:sz="4" w:space="0" w:color="333333"/>
              <w:right w:val="double" w:sz="4" w:space="0" w:color="333333"/>
            </w:tcBorders>
            <w:vAlign w:val="center"/>
          </w:tcPr>
          <w:p w:rsidR="00D87608" w:rsidRPr="0042645D" w:rsidRDefault="00D87608" w:rsidP="00E51B52">
            <w:pPr>
              <w:suppressAutoHyphens/>
              <w:ind w:right="21"/>
              <w:jc w:val="center"/>
              <w:rPr>
                <w:b/>
                <w:color w:val="auto"/>
              </w:rPr>
            </w:pPr>
            <w:r w:rsidRPr="0042645D">
              <w:rPr>
                <w:b/>
                <w:color w:val="auto"/>
              </w:rPr>
              <w:t>4</w:t>
            </w:r>
          </w:p>
        </w:tc>
        <w:tc>
          <w:tcPr>
            <w:tcW w:w="725" w:type="pct"/>
            <w:tcBorders>
              <w:top w:val="double" w:sz="4" w:space="0" w:color="333333"/>
              <w:left w:val="double" w:sz="4" w:space="0" w:color="333333"/>
              <w:bottom w:val="double" w:sz="4" w:space="0" w:color="333333"/>
              <w:right w:val="double" w:sz="4" w:space="0" w:color="333333"/>
            </w:tcBorders>
            <w:vAlign w:val="center"/>
          </w:tcPr>
          <w:p w:rsidR="00D87608" w:rsidRPr="0042645D" w:rsidRDefault="00D87608" w:rsidP="00E51B52">
            <w:pPr>
              <w:suppressAutoHyphens/>
              <w:ind w:right="21"/>
              <w:jc w:val="center"/>
              <w:rPr>
                <w:b/>
                <w:color w:val="auto"/>
              </w:rPr>
            </w:pPr>
            <w:r w:rsidRPr="0042645D">
              <w:rPr>
                <w:b/>
                <w:color w:val="auto"/>
              </w:rPr>
              <w:t>5</w:t>
            </w:r>
          </w:p>
        </w:tc>
      </w:tr>
      <w:tr w:rsidR="0042645D" w:rsidRPr="0042645D" w:rsidTr="00E51B52">
        <w:trPr>
          <w:trHeight w:val="57"/>
        </w:trPr>
        <w:tc>
          <w:tcPr>
            <w:tcW w:w="5000" w:type="pct"/>
            <w:gridSpan w:val="5"/>
            <w:tcBorders>
              <w:top w:val="double" w:sz="4" w:space="0" w:color="333333"/>
              <w:left w:val="single" w:sz="4" w:space="0" w:color="000000"/>
              <w:bottom w:val="single" w:sz="4" w:space="0" w:color="000000"/>
              <w:right w:val="single" w:sz="4" w:space="0" w:color="000000"/>
            </w:tcBorders>
            <w:vAlign w:val="center"/>
          </w:tcPr>
          <w:p w:rsidR="00D87608" w:rsidRPr="0042645D" w:rsidRDefault="00D87608" w:rsidP="00E51B52">
            <w:pPr>
              <w:suppressAutoHyphens/>
              <w:ind w:firstLine="7"/>
              <w:jc w:val="center"/>
              <w:rPr>
                <w:b/>
                <w:color w:val="auto"/>
                <w:highlight w:val="lightGray"/>
              </w:rPr>
            </w:pPr>
            <w:r w:rsidRPr="0042645D">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42645D" w:rsidRPr="0042645D" w:rsidTr="00E51B52">
        <w:trPr>
          <w:trHeight w:val="57"/>
        </w:trPr>
        <w:tc>
          <w:tcPr>
            <w:tcW w:w="362" w:type="pct"/>
            <w:tcBorders>
              <w:top w:val="single" w:sz="4" w:space="0" w:color="auto"/>
              <w:left w:val="single" w:sz="4" w:space="0" w:color="auto"/>
              <w:bottom w:val="nil"/>
              <w:right w:val="single" w:sz="4" w:space="0" w:color="auto"/>
            </w:tcBorders>
            <w:vAlign w:val="center"/>
          </w:tcPr>
          <w:p w:rsidR="00D87608" w:rsidRPr="0042645D" w:rsidRDefault="00D87608" w:rsidP="00BA70C4">
            <w:pPr>
              <w:numPr>
                <w:ilvl w:val="0"/>
                <w:numId w:val="90"/>
              </w:numPr>
              <w:suppressAutoHyphens/>
              <w:ind w:left="37" w:right="21" w:firstLine="0"/>
              <w:contextualSpacing/>
              <w:rPr>
                <w:color w:val="auto"/>
              </w:rPr>
            </w:pPr>
          </w:p>
        </w:tc>
        <w:tc>
          <w:tcPr>
            <w:tcW w:w="2971" w:type="pct"/>
            <w:gridSpan w:val="2"/>
            <w:tcBorders>
              <w:top w:val="single" w:sz="4" w:space="0" w:color="000000"/>
              <w:left w:val="single" w:sz="4" w:space="0" w:color="auto"/>
              <w:bottom w:val="single" w:sz="4" w:space="0" w:color="000000"/>
              <w:right w:val="single" w:sz="4" w:space="0" w:color="auto"/>
            </w:tcBorders>
            <w:vAlign w:val="center"/>
          </w:tcPr>
          <w:p w:rsidR="00D87608" w:rsidRPr="0042645D" w:rsidRDefault="00D87608" w:rsidP="00E51B52">
            <w:pPr>
              <w:suppressAutoHyphens/>
              <w:ind w:right="21"/>
              <w:jc w:val="both"/>
              <w:rPr>
                <w:b/>
                <w:color w:val="auto"/>
              </w:rPr>
            </w:pPr>
            <w:r w:rsidRPr="0042645D">
              <w:rPr>
                <w:b/>
                <w:color w:val="auto"/>
              </w:rPr>
              <w:t>Максимальная площадь земельного участка:</w:t>
            </w:r>
          </w:p>
          <w:p w:rsidR="00D87608" w:rsidRPr="0042645D" w:rsidRDefault="00D87608" w:rsidP="00E51B52">
            <w:pPr>
              <w:suppressAutoHyphens/>
              <w:ind w:right="21"/>
              <w:jc w:val="both"/>
              <w:rPr>
                <w:b/>
                <w:color w:val="auto"/>
              </w:rPr>
            </w:pPr>
            <w:r w:rsidRPr="0042645D">
              <w:rPr>
                <w:color w:val="auto"/>
              </w:rPr>
              <w:t>за исключением видов использования:</w:t>
            </w:r>
          </w:p>
        </w:tc>
        <w:tc>
          <w:tcPr>
            <w:tcW w:w="942" w:type="pct"/>
            <w:tcBorders>
              <w:top w:val="single" w:sz="4" w:space="0" w:color="auto"/>
              <w:left w:val="single" w:sz="4" w:space="0" w:color="auto"/>
              <w:bottom w:val="single" w:sz="4" w:space="0" w:color="auto"/>
              <w:right w:val="single" w:sz="4" w:space="0" w:color="auto"/>
            </w:tcBorders>
          </w:tcPr>
          <w:p w:rsidR="00D87608" w:rsidRPr="0042645D" w:rsidRDefault="00D87608" w:rsidP="00E51B52">
            <w:pPr>
              <w:suppressAutoHyphens/>
              <w:ind w:firstLine="7"/>
              <w:jc w:val="center"/>
              <w:rPr>
                <w:color w:val="auto"/>
              </w:rPr>
            </w:pPr>
            <w:r w:rsidRPr="0042645D">
              <w:rPr>
                <w:color w:val="auto"/>
              </w:rPr>
              <w:t xml:space="preserve">не подлежит </w:t>
            </w:r>
          </w:p>
          <w:p w:rsidR="00D87608" w:rsidRPr="0042645D" w:rsidRDefault="00D87608" w:rsidP="00E51B52">
            <w:pPr>
              <w:suppressAutoHyphens/>
              <w:ind w:firstLine="7"/>
              <w:jc w:val="center"/>
              <w:rPr>
                <w:color w:val="auto"/>
              </w:rPr>
            </w:pPr>
            <w:r w:rsidRPr="0042645D">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D87608" w:rsidRPr="0042645D" w:rsidRDefault="00D87608" w:rsidP="00E51B52">
            <w:pPr>
              <w:suppressAutoHyphens/>
              <w:ind w:firstLine="7"/>
              <w:jc w:val="center"/>
              <w:rPr>
                <w:color w:val="auto"/>
              </w:rPr>
            </w:pPr>
          </w:p>
        </w:tc>
      </w:tr>
      <w:tr w:rsidR="0042645D" w:rsidRPr="0042645D" w:rsidTr="00E51B52">
        <w:trPr>
          <w:trHeight w:val="57"/>
        </w:trPr>
        <w:tc>
          <w:tcPr>
            <w:tcW w:w="362" w:type="pct"/>
            <w:tcBorders>
              <w:top w:val="single" w:sz="4" w:space="0" w:color="auto"/>
              <w:left w:val="single" w:sz="4" w:space="0" w:color="auto"/>
              <w:bottom w:val="nil"/>
              <w:right w:val="single" w:sz="4" w:space="0" w:color="auto"/>
            </w:tcBorders>
          </w:tcPr>
          <w:p w:rsidR="00D87608" w:rsidRPr="0042645D" w:rsidRDefault="00D87608" w:rsidP="00BA70C4">
            <w:pPr>
              <w:numPr>
                <w:ilvl w:val="0"/>
                <w:numId w:val="90"/>
              </w:numPr>
              <w:suppressAutoHyphens/>
              <w:ind w:left="37" w:firstLine="0"/>
              <w:contextualSpacing/>
              <w:rPr>
                <w:color w:val="auto"/>
                <w:lang w:eastAsia="en-US"/>
              </w:rPr>
            </w:pPr>
          </w:p>
        </w:tc>
        <w:tc>
          <w:tcPr>
            <w:tcW w:w="2971" w:type="pct"/>
            <w:gridSpan w:val="2"/>
            <w:tcBorders>
              <w:top w:val="single" w:sz="4" w:space="0" w:color="000000"/>
              <w:left w:val="single" w:sz="4" w:space="0" w:color="auto"/>
              <w:bottom w:val="single" w:sz="4" w:space="0" w:color="000000"/>
              <w:right w:val="single" w:sz="4" w:space="0" w:color="000000"/>
            </w:tcBorders>
            <w:vAlign w:val="center"/>
          </w:tcPr>
          <w:p w:rsidR="00D87608" w:rsidRPr="0042645D" w:rsidRDefault="00D87608" w:rsidP="00E51B52">
            <w:pPr>
              <w:suppressAutoHyphens/>
              <w:ind w:right="21"/>
              <w:jc w:val="both"/>
              <w:rPr>
                <w:b/>
                <w:color w:val="auto"/>
              </w:rPr>
            </w:pPr>
            <w:r w:rsidRPr="0042645D">
              <w:rPr>
                <w:b/>
                <w:color w:val="auto"/>
              </w:rPr>
              <w:t>Минимальная площадь земельного участка:</w:t>
            </w:r>
          </w:p>
          <w:p w:rsidR="00D87608" w:rsidRPr="0042645D" w:rsidRDefault="00D87608" w:rsidP="00E51B52">
            <w:pPr>
              <w:suppressAutoHyphens/>
              <w:ind w:right="21"/>
              <w:jc w:val="both"/>
              <w:rPr>
                <w:color w:val="auto"/>
                <w:shd w:val="clear" w:color="auto" w:fill="FFFFFF"/>
              </w:rPr>
            </w:pPr>
            <w:r w:rsidRPr="0042645D">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D87608" w:rsidRPr="0042645D" w:rsidRDefault="00D87608" w:rsidP="00E51B52">
            <w:pPr>
              <w:suppressAutoHyphens/>
              <w:ind w:firstLine="7"/>
              <w:jc w:val="center"/>
              <w:rPr>
                <w:color w:val="auto"/>
              </w:rPr>
            </w:pPr>
            <w:r w:rsidRPr="0042645D">
              <w:rPr>
                <w:color w:val="auto"/>
              </w:rPr>
              <w:t xml:space="preserve">не подлежит </w:t>
            </w:r>
          </w:p>
          <w:p w:rsidR="00D87608" w:rsidRPr="0042645D" w:rsidRDefault="00D87608" w:rsidP="00E51B52">
            <w:pPr>
              <w:suppressAutoHyphens/>
              <w:ind w:firstLine="7"/>
              <w:jc w:val="center"/>
              <w:rPr>
                <w:color w:val="auto"/>
              </w:rPr>
            </w:pPr>
            <w:r w:rsidRPr="0042645D">
              <w:rPr>
                <w:color w:val="auto"/>
              </w:rPr>
              <w:t>установлению</w:t>
            </w:r>
          </w:p>
        </w:tc>
        <w:tc>
          <w:tcPr>
            <w:tcW w:w="725" w:type="pct"/>
            <w:tcBorders>
              <w:top w:val="single" w:sz="4" w:space="0" w:color="auto"/>
              <w:left w:val="single" w:sz="4" w:space="0" w:color="000000"/>
              <w:bottom w:val="single" w:sz="4" w:space="0" w:color="auto"/>
              <w:right w:val="single" w:sz="4" w:space="0" w:color="000000"/>
            </w:tcBorders>
          </w:tcPr>
          <w:p w:rsidR="00D87608" w:rsidRPr="0042645D" w:rsidRDefault="00D87608" w:rsidP="00E51B52">
            <w:pPr>
              <w:suppressAutoHyphens/>
              <w:ind w:firstLine="7"/>
              <w:jc w:val="center"/>
              <w:rPr>
                <w:color w:val="auto"/>
              </w:rPr>
            </w:pPr>
          </w:p>
        </w:tc>
      </w:tr>
      <w:tr w:rsidR="0042645D" w:rsidRPr="0042645D" w:rsidTr="00E51B52">
        <w:trPr>
          <w:trHeight w:val="57"/>
        </w:trPr>
        <w:tc>
          <w:tcPr>
            <w:tcW w:w="362" w:type="pct"/>
            <w:tcBorders>
              <w:top w:val="single" w:sz="4" w:space="0" w:color="auto"/>
              <w:left w:val="single" w:sz="4" w:space="0" w:color="000000"/>
              <w:bottom w:val="single" w:sz="4" w:space="0" w:color="000000"/>
              <w:right w:val="single" w:sz="4" w:space="0" w:color="000000"/>
            </w:tcBorders>
          </w:tcPr>
          <w:p w:rsidR="00D87608" w:rsidRPr="0042645D" w:rsidRDefault="00D87608" w:rsidP="00BA70C4">
            <w:pPr>
              <w:numPr>
                <w:ilvl w:val="0"/>
                <w:numId w:val="90"/>
              </w:numPr>
              <w:suppressAutoHyphens/>
              <w:ind w:left="37" w:firstLine="0"/>
              <w:contextualSpacing/>
              <w:rPr>
                <w:color w:val="auto"/>
                <w:lang w:eastAsia="en-US"/>
              </w:rPr>
            </w:pPr>
          </w:p>
        </w:tc>
        <w:tc>
          <w:tcPr>
            <w:tcW w:w="2971" w:type="pct"/>
            <w:gridSpan w:val="2"/>
            <w:tcBorders>
              <w:top w:val="single" w:sz="4" w:space="0" w:color="auto"/>
              <w:left w:val="single" w:sz="4" w:space="0" w:color="000000"/>
              <w:bottom w:val="single" w:sz="4" w:space="0" w:color="000000"/>
              <w:right w:val="single" w:sz="4" w:space="0" w:color="000000"/>
            </w:tcBorders>
            <w:vAlign w:val="center"/>
          </w:tcPr>
          <w:p w:rsidR="00D87608" w:rsidRPr="0042645D" w:rsidRDefault="00D87608" w:rsidP="00E51B52">
            <w:pPr>
              <w:suppressAutoHyphens/>
              <w:ind w:right="21"/>
              <w:jc w:val="both"/>
              <w:rPr>
                <w:color w:val="auto"/>
                <w:shd w:val="clear" w:color="auto" w:fill="FFFFFF"/>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tcBorders>
              <w:top w:val="single" w:sz="4" w:space="0" w:color="auto"/>
              <w:left w:val="single" w:sz="4" w:space="0" w:color="000000"/>
              <w:bottom w:val="single" w:sz="4" w:space="0" w:color="000000"/>
              <w:right w:val="single" w:sz="4" w:space="0" w:color="000000"/>
            </w:tcBorders>
            <w:vAlign w:val="center"/>
          </w:tcPr>
          <w:p w:rsidR="00D87608" w:rsidRPr="0042645D" w:rsidRDefault="00D87608" w:rsidP="00E51B52">
            <w:pPr>
              <w:suppressAutoHyphens/>
              <w:ind w:firstLine="7"/>
              <w:jc w:val="center"/>
              <w:rPr>
                <w:color w:val="auto"/>
              </w:rPr>
            </w:pPr>
            <w:r w:rsidRPr="0042645D">
              <w:rPr>
                <w:color w:val="auto"/>
              </w:rPr>
              <w:t>не подлежит установлению</w:t>
            </w:r>
          </w:p>
        </w:tc>
        <w:tc>
          <w:tcPr>
            <w:tcW w:w="725" w:type="pct"/>
            <w:tcBorders>
              <w:top w:val="single" w:sz="4" w:space="0" w:color="auto"/>
              <w:left w:val="single" w:sz="4" w:space="0" w:color="000000"/>
              <w:bottom w:val="single" w:sz="4" w:space="0" w:color="000000"/>
              <w:right w:val="single" w:sz="4" w:space="0" w:color="000000"/>
            </w:tcBorders>
            <w:vAlign w:val="center"/>
          </w:tcPr>
          <w:p w:rsidR="00D87608" w:rsidRPr="0042645D" w:rsidRDefault="00D87608" w:rsidP="00E51B52">
            <w:pPr>
              <w:suppressAutoHyphens/>
              <w:ind w:firstLine="7"/>
              <w:jc w:val="center"/>
              <w:rPr>
                <w:color w:val="auto"/>
              </w:rPr>
            </w:pPr>
          </w:p>
        </w:tc>
      </w:tr>
      <w:tr w:rsidR="0042645D" w:rsidRPr="0042645D" w:rsidTr="00E51B52">
        <w:trPr>
          <w:trHeight w:val="57"/>
        </w:trPr>
        <w:tc>
          <w:tcPr>
            <w:tcW w:w="362" w:type="pct"/>
            <w:tcBorders>
              <w:top w:val="single" w:sz="4" w:space="0" w:color="000000"/>
              <w:left w:val="single" w:sz="4" w:space="0" w:color="000000"/>
              <w:bottom w:val="single" w:sz="4" w:space="0" w:color="000000"/>
              <w:right w:val="single" w:sz="4" w:space="0" w:color="000000"/>
            </w:tcBorders>
          </w:tcPr>
          <w:p w:rsidR="00D87608" w:rsidRPr="0042645D" w:rsidRDefault="00D87608" w:rsidP="00BA70C4">
            <w:pPr>
              <w:numPr>
                <w:ilvl w:val="0"/>
                <w:numId w:val="90"/>
              </w:numPr>
              <w:suppressAutoHyphens/>
              <w:ind w:left="37" w:firstLine="0"/>
              <w:contextualSpacing/>
              <w:rPr>
                <w:color w:val="auto"/>
                <w:lang w:eastAsia="en-US"/>
              </w:rPr>
            </w:pPr>
          </w:p>
        </w:tc>
        <w:tc>
          <w:tcPr>
            <w:tcW w:w="2971" w:type="pct"/>
            <w:gridSpan w:val="2"/>
            <w:tcBorders>
              <w:top w:val="single" w:sz="4" w:space="0" w:color="000000"/>
              <w:left w:val="single" w:sz="4" w:space="0" w:color="000000"/>
              <w:bottom w:val="single" w:sz="4" w:space="0" w:color="000000"/>
              <w:right w:val="single" w:sz="4" w:space="0" w:color="000000"/>
            </w:tcBorders>
            <w:vAlign w:val="center"/>
          </w:tcPr>
          <w:p w:rsidR="00D87608" w:rsidRPr="0042645D" w:rsidRDefault="00D87608" w:rsidP="00E51B52">
            <w:pPr>
              <w:suppressAutoHyphens/>
              <w:ind w:right="21"/>
              <w:jc w:val="both"/>
              <w:rPr>
                <w:color w:val="auto"/>
                <w:shd w:val="clear" w:color="auto" w:fill="FFFFFF"/>
              </w:rPr>
            </w:pPr>
            <w:r w:rsidRPr="0042645D">
              <w:rPr>
                <w:color w:val="auto"/>
              </w:rPr>
              <w:t>Предельное количество этажей или предельная высота зданий, строений, сооружений</w:t>
            </w:r>
          </w:p>
        </w:tc>
        <w:tc>
          <w:tcPr>
            <w:tcW w:w="942" w:type="pct"/>
            <w:tcBorders>
              <w:top w:val="single" w:sz="4" w:space="0" w:color="000000"/>
              <w:left w:val="single" w:sz="4" w:space="0" w:color="000000"/>
              <w:bottom w:val="single" w:sz="4" w:space="0" w:color="000000"/>
              <w:right w:val="single" w:sz="4" w:space="0" w:color="000000"/>
            </w:tcBorders>
          </w:tcPr>
          <w:p w:rsidR="00D87608" w:rsidRPr="0042645D" w:rsidRDefault="00D87608" w:rsidP="00E51B52">
            <w:pPr>
              <w:suppressAutoHyphens/>
              <w:ind w:firstLine="7"/>
              <w:jc w:val="center"/>
              <w:rPr>
                <w:color w:val="auto"/>
              </w:rPr>
            </w:pPr>
            <w:r w:rsidRPr="0042645D">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tcPr>
          <w:p w:rsidR="00D87608" w:rsidRPr="0042645D" w:rsidRDefault="00D87608" w:rsidP="00E51B52">
            <w:pPr>
              <w:suppressAutoHyphens/>
              <w:ind w:firstLine="7"/>
              <w:jc w:val="center"/>
              <w:rPr>
                <w:color w:val="auto"/>
              </w:rPr>
            </w:pPr>
          </w:p>
        </w:tc>
      </w:tr>
      <w:tr w:rsidR="0042645D" w:rsidRPr="0042645D" w:rsidTr="00E51B52">
        <w:trPr>
          <w:trHeight w:val="57"/>
        </w:trPr>
        <w:tc>
          <w:tcPr>
            <w:tcW w:w="362" w:type="pct"/>
            <w:tcBorders>
              <w:top w:val="single" w:sz="4" w:space="0" w:color="000000"/>
              <w:left w:val="single" w:sz="4" w:space="0" w:color="000000"/>
              <w:bottom w:val="single" w:sz="4" w:space="0" w:color="000000"/>
              <w:right w:val="single" w:sz="4" w:space="0" w:color="000000"/>
            </w:tcBorders>
          </w:tcPr>
          <w:p w:rsidR="00D87608" w:rsidRPr="0042645D" w:rsidRDefault="00D87608" w:rsidP="00BA70C4">
            <w:pPr>
              <w:numPr>
                <w:ilvl w:val="0"/>
                <w:numId w:val="90"/>
              </w:numPr>
              <w:suppressAutoHyphens/>
              <w:ind w:left="37" w:firstLine="0"/>
              <w:contextualSpacing/>
              <w:rPr>
                <w:color w:val="auto"/>
                <w:lang w:eastAsia="en-US"/>
              </w:rPr>
            </w:pPr>
          </w:p>
        </w:tc>
        <w:tc>
          <w:tcPr>
            <w:tcW w:w="2971" w:type="pct"/>
            <w:gridSpan w:val="2"/>
            <w:tcBorders>
              <w:top w:val="single" w:sz="4" w:space="0" w:color="000000"/>
              <w:left w:val="single" w:sz="4" w:space="0" w:color="000000"/>
              <w:bottom w:val="single" w:sz="4" w:space="0" w:color="000000"/>
              <w:right w:val="single" w:sz="4" w:space="0" w:color="000000"/>
            </w:tcBorders>
            <w:vAlign w:val="center"/>
          </w:tcPr>
          <w:p w:rsidR="00D87608" w:rsidRPr="0042645D" w:rsidRDefault="00D87608" w:rsidP="00E51B52">
            <w:pPr>
              <w:suppressAutoHyphens/>
              <w:ind w:right="21"/>
              <w:jc w:val="both"/>
              <w:rPr>
                <w:color w:val="auto"/>
                <w:shd w:val="clear" w:color="auto" w:fill="FFFFFF"/>
              </w:rPr>
            </w:pPr>
            <w:r w:rsidRPr="0042645D">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tcBorders>
              <w:top w:val="single" w:sz="4" w:space="0" w:color="000000"/>
              <w:left w:val="single" w:sz="4" w:space="0" w:color="000000"/>
              <w:bottom w:val="single" w:sz="4" w:space="0" w:color="000000"/>
              <w:right w:val="single" w:sz="4" w:space="0" w:color="000000"/>
            </w:tcBorders>
            <w:vAlign w:val="center"/>
          </w:tcPr>
          <w:p w:rsidR="00D87608" w:rsidRPr="0042645D" w:rsidRDefault="00D87608" w:rsidP="00E51B52">
            <w:pPr>
              <w:suppressAutoHyphens/>
              <w:ind w:firstLine="7"/>
              <w:jc w:val="center"/>
              <w:rPr>
                <w:color w:val="auto"/>
              </w:rPr>
            </w:pPr>
            <w:r w:rsidRPr="0042645D">
              <w:rPr>
                <w:color w:val="auto"/>
              </w:rPr>
              <w:t>40</w:t>
            </w:r>
          </w:p>
        </w:tc>
        <w:tc>
          <w:tcPr>
            <w:tcW w:w="725" w:type="pct"/>
            <w:tcBorders>
              <w:top w:val="single" w:sz="4" w:space="0" w:color="000000"/>
              <w:left w:val="single" w:sz="4" w:space="0" w:color="000000"/>
              <w:bottom w:val="single" w:sz="4" w:space="0" w:color="000000"/>
              <w:right w:val="single" w:sz="4" w:space="0" w:color="000000"/>
            </w:tcBorders>
            <w:vAlign w:val="center"/>
          </w:tcPr>
          <w:p w:rsidR="00D87608" w:rsidRPr="0042645D" w:rsidRDefault="00D87608" w:rsidP="00E51B52">
            <w:pPr>
              <w:suppressAutoHyphens/>
              <w:ind w:firstLine="7"/>
              <w:jc w:val="center"/>
              <w:rPr>
                <w:color w:val="auto"/>
              </w:rPr>
            </w:pPr>
            <w:r w:rsidRPr="0042645D">
              <w:rPr>
                <w:color w:val="auto"/>
              </w:rPr>
              <w:t>%</w:t>
            </w:r>
          </w:p>
        </w:tc>
      </w:tr>
      <w:tr w:rsidR="0042645D" w:rsidRPr="0042645D" w:rsidTr="00E51B52">
        <w:trPr>
          <w:trHeight w:val="57"/>
        </w:trPr>
        <w:tc>
          <w:tcPr>
            <w:tcW w:w="5000" w:type="pct"/>
            <w:gridSpan w:val="5"/>
            <w:tcBorders>
              <w:top w:val="single" w:sz="4" w:space="0" w:color="000000"/>
              <w:left w:val="single" w:sz="4" w:space="0" w:color="000000"/>
              <w:bottom w:val="single" w:sz="4" w:space="0" w:color="000000"/>
              <w:right w:val="single" w:sz="4" w:space="0" w:color="000000"/>
            </w:tcBorders>
          </w:tcPr>
          <w:p w:rsidR="00D87608" w:rsidRPr="0042645D" w:rsidRDefault="00D87608" w:rsidP="00E51B52">
            <w:pPr>
              <w:suppressAutoHyphens/>
              <w:ind w:left="37"/>
              <w:jc w:val="center"/>
              <w:rPr>
                <w:b/>
                <w:color w:val="auto"/>
              </w:rPr>
            </w:pPr>
            <w:r w:rsidRPr="0042645D">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42645D" w:rsidRPr="0042645D" w:rsidTr="00E51B52">
        <w:trPr>
          <w:trHeight w:val="57"/>
        </w:trPr>
        <w:tc>
          <w:tcPr>
            <w:tcW w:w="362" w:type="pct"/>
            <w:vMerge w:val="restart"/>
            <w:tcBorders>
              <w:top w:val="single" w:sz="4" w:space="0" w:color="000000"/>
              <w:left w:val="single" w:sz="4" w:space="0" w:color="000000"/>
              <w:right w:val="single" w:sz="4" w:space="0" w:color="auto"/>
            </w:tcBorders>
          </w:tcPr>
          <w:p w:rsidR="00D87608" w:rsidRPr="0042645D" w:rsidRDefault="00D87608" w:rsidP="00BA70C4">
            <w:pPr>
              <w:numPr>
                <w:ilvl w:val="0"/>
                <w:numId w:val="91"/>
              </w:numPr>
              <w:suppressAutoHyphens/>
              <w:ind w:left="37" w:firstLine="0"/>
              <w:contextualSpacing/>
              <w:rPr>
                <w:color w:val="auto"/>
                <w:lang w:eastAsia="en-US"/>
              </w:rPr>
            </w:pPr>
          </w:p>
        </w:tc>
        <w:tc>
          <w:tcPr>
            <w:tcW w:w="2971" w:type="pct"/>
            <w:gridSpan w:val="2"/>
            <w:tcBorders>
              <w:top w:val="single" w:sz="4" w:space="0" w:color="auto"/>
              <w:left w:val="single" w:sz="4" w:space="0" w:color="auto"/>
              <w:bottom w:val="single" w:sz="4" w:space="0" w:color="auto"/>
              <w:right w:val="single" w:sz="4" w:space="0" w:color="000000"/>
            </w:tcBorders>
            <w:vAlign w:val="center"/>
          </w:tcPr>
          <w:p w:rsidR="00D87608" w:rsidRPr="0042645D" w:rsidRDefault="00D87608" w:rsidP="00E51B52">
            <w:pPr>
              <w:suppressAutoHyphens/>
              <w:ind w:right="21"/>
              <w:jc w:val="both"/>
              <w:rPr>
                <w:b/>
                <w:color w:val="auto"/>
              </w:rPr>
            </w:pPr>
            <w:r w:rsidRPr="0042645D">
              <w:rPr>
                <w:b/>
                <w:color w:val="auto"/>
              </w:rPr>
              <w:t>Максимальный размер объектов капитального строительства с видами использования:</w:t>
            </w:r>
          </w:p>
          <w:p w:rsidR="00D87608" w:rsidRPr="0042645D" w:rsidRDefault="00D87608" w:rsidP="00E51B52">
            <w:pPr>
              <w:suppressAutoHyphens/>
              <w:ind w:right="21"/>
              <w:jc w:val="both"/>
              <w:rPr>
                <w:color w:val="auto"/>
                <w:shd w:val="clear" w:color="auto" w:fill="FFFFFF"/>
              </w:rPr>
            </w:pPr>
            <w:r w:rsidRPr="0042645D">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D87608" w:rsidRPr="0042645D" w:rsidRDefault="00D87608" w:rsidP="00E51B52">
            <w:pPr>
              <w:suppressAutoHyphens/>
              <w:ind w:firstLine="7"/>
              <w:jc w:val="center"/>
              <w:rPr>
                <w:color w:val="auto"/>
              </w:rPr>
            </w:pPr>
            <w:r w:rsidRPr="0042645D">
              <w:rPr>
                <w:color w:val="auto"/>
              </w:rPr>
              <w:t>не подлежит установлению</w:t>
            </w:r>
          </w:p>
        </w:tc>
        <w:tc>
          <w:tcPr>
            <w:tcW w:w="725" w:type="pct"/>
            <w:tcBorders>
              <w:top w:val="single" w:sz="4" w:space="0" w:color="auto"/>
              <w:left w:val="single" w:sz="4" w:space="0" w:color="000000"/>
              <w:bottom w:val="single" w:sz="4" w:space="0" w:color="auto"/>
              <w:right w:val="single" w:sz="4" w:space="0" w:color="auto"/>
            </w:tcBorders>
          </w:tcPr>
          <w:p w:rsidR="00D87608" w:rsidRPr="0042645D" w:rsidRDefault="00D87608" w:rsidP="00E51B52">
            <w:pPr>
              <w:suppressAutoHyphens/>
              <w:ind w:firstLine="7"/>
              <w:jc w:val="center"/>
              <w:rPr>
                <w:color w:val="auto"/>
              </w:rPr>
            </w:pPr>
          </w:p>
        </w:tc>
      </w:tr>
      <w:tr w:rsidR="0042645D" w:rsidRPr="0042645D" w:rsidTr="00E51B52">
        <w:trPr>
          <w:trHeight w:val="57"/>
        </w:trPr>
        <w:tc>
          <w:tcPr>
            <w:tcW w:w="362" w:type="pct"/>
            <w:vMerge/>
            <w:tcBorders>
              <w:left w:val="single" w:sz="4" w:space="0" w:color="000000"/>
              <w:right w:val="single" w:sz="4" w:space="0" w:color="auto"/>
            </w:tcBorders>
          </w:tcPr>
          <w:p w:rsidR="00D87608" w:rsidRPr="0042645D" w:rsidRDefault="00D87608" w:rsidP="00BA70C4">
            <w:pPr>
              <w:numPr>
                <w:ilvl w:val="0"/>
                <w:numId w:val="91"/>
              </w:numPr>
              <w:suppressAutoHyphens/>
              <w:ind w:left="37" w:firstLine="0"/>
              <w:contextualSpacing/>
              <w:rPr>
                <w:color w:val="auto"/>
                <w:lang w:eastAsia="en-US"/>
              </w:rPr>
            </w:pPr>
          </w:p>
        </w:tc>
        <w:tc>
          <w:tcPr>
            <w:tcW w:w="580" w:type="pct"/>
            <w:tcBorders>
              <w:top w:val="nil"/>
              <w:left w:val="single" w:sz="4" w:space="0" w:color="auto"/>
              <w:bottom w:val="nil"/>
              <w:right w:val="single" w:sz="4" w:space="0" w:color="auto"/>
            </w:tcBorders>
            <w:vAlign w:val="center"/>
          </w:tcPr>
          <w:p w:rsidR="00D87608" w:rsidRPr="0042645D" w:rsidRDefault="00D87608" w:rsidP="00E51B52">
            <w:pPr>
              <w:suppressAutoHyphens/>
              <w:ind w:right="21"/>
              <w:jc w:val="both"/>
              <w:rPr>
                <w:b/>
                <w:color w:val="auto"/>
              </w:rPr>
            </w:pPr>
            <w:r w:rsidRPr="0042645D">
              <w:rPr>
                <w:b/>
                <w:color w:val="auto"/>
              </w:rPr>
              <w:t>4.4</w:t>
            </w:r>
          </w:p>
        </w:tc>
        <w:tc>
          <w:tcPr>
            <w:tcW w:w="2391" w:type="pct"/>
            <w:tcBorders>
              <w:top w:val="nil"/>
              <w:left w:val="single" w:sz="4" w:space="0" w:color="auto"/>
              <w:bottom w:val="nil"/>
              <w:right w:val="single" w:sz="4" w:space="0" w:color="auto"/>
            </w:tcBorders>
            <w:vAlign w:val="center"/>
          </w:tcPr>
          <w:p w:rsidR="00D87608" w:rsidRPr="0042645D" w:rsidRDefault="00D87608" w:rsidP="00E51B52">
            <w:pPr>
              <w:suppressAutoHyphens/>
              <w:ind w:right="21"/>
              <w:jc w:val="both"/>
              <w:rPr>
                <w:color w:val="auto"/>
              </w:rPr>
            </w:pPr>
            <w:r w:rsidRPr="0042645D">
              <w:rPr>
                <w:color w:val="auto"/>
              </w:rPr>
              <w:t>Магазины</w:t>
            </w:r>
          </w:p>
        </w:tc>
        <w:tc>
          <w:tcPr>
            <w:tcW w:w="942" w:type="pct"/>
            <w:tcBorders>
              <w:top w:val="nil"/>
              <w:left w:val="single" w:sz="4" w:space="0" w:color="auto"/>
              <w:bottom w:val="nil"/>
              <w:right w:val="single" w:sz="4" w:space="0" w:color="auto"/>
            </w:tcBorders>
          </w:tcPr>
          <w:p w:rsidR="00D87608" w:rsidRPr="0042645D" w:rsidRDefault="00D87608" w:rsidP="00E51B52">
            <w:pPr>
              <w:suppressAutoHyphens/>
              <w:ind w:firstLine="7"/>
              <w:jc w:val="center"/>
              <w:rPr>
                <w:color w:val="auto"/>
              </w:rPr>
            </w:pPr>
            <w:r w:rsidRPr="0042645D">
              <w:rPr>
                <w:color w:val="auto"/>
              </w:rPr>
              <w:t>5000</w:t>
            </w:r>
          </w:p>
        </w:tc>
        <w:tc>
          <w:tcPr>
            <w:tcW w:w="725" w:type="pct"/>
            <w:tcBorders>
              <w:top w:val="nil"/>
              <w:left w:val="single" w:sz="4" w:space="0" w:color="auto"/>
              <w:bottom w:val="nil"/>
              <w:right w:val="single" w:sz="4" w:space="0" w:color="auto"/>
            </w:tcBorders>
          </w:tcPr>
          <w:p w:rsidR="00D87608" w:rsidRPr="0042645D" w:rsidRDefault="00D87608" w:rsidP="00E51B52">
            <w:pPr>
              <w:suppressAutoHyphens/>
              <w:ind w:firstLine="7"/>
              <w:jc w:val="center"/>
              <w:rPr>
                <w:color w:val="auto"/>
              </w:rPr>
            </w:pPr>
            <w:r w:rsidRPr="0042645D">
              <w:rPr>
                <w:color w:val="auto"/>
              </w:rPr>
              <w:t>кв. м</w:t>
            </w:r>
          </w:p>
        </w:tc>
      </w:tr>
      <w:tr w:rsidR="0042645D" w:rsidRPr="0042645D" w:rsidTr="00E51B52">
        <w:trPr>
          <w:trHeight w:val="57"/>
        </w:trPr>
        <w:tc>
          <w:tcPr>
            <w:tcW w:w="362" w:type="pct"/>
            <w:tcBorders>
              <w:top w:val="single" w:sz="4" w:space="0" w:color="000000"/>
              <w:left w:val="single" w:sz="4" w:space="0" w:color="000000"/>
              <w:bottom w:val="single" w:sz="4" w:space="0" w:color="000000"/>
              <w:right w:val="single" w:sz="4" w:space="0" w:color="auto"/>
            </w:tcBorders>
            <w:vAlign w:val="center"/>
          </w:tcPr>
          <w:p w:rsidR="00D87608" w:rsidRPr="0042645D" w:rsidRDefault="00D87608" w:rsidP="00BA70C4">
            <w:pPr>
              <w:numPr>
                <w:ilvl w:val="0"/>
                <w:numId w:val="91"/>
              </w:numPr>
              <w:suppressAutoHyphens/>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000000"/>
            </w:tcBorders>
            <w:vAlign w:val="center"/>
          </w:tcPr>
          <w:p w:rsidR="00D87608" w:rsidRPr="0042645D" w:rsidRDefault="00D87608" w:rsidP="00E51B52">
            <w:pPr>
              <w:suppressAutoHyphens/>
              <w:ind w:right="21"/>
              <w:jc w:val="both"/>
              <w:rPr>
                <w:color w:val="auto"/>
              </w:rPr>
            </w:pPr>
            <w:r w:rsidRPr="0042645D">
              <w:rPr>
                <w:color w:val="auto"/>
              </w:rPr>
              <w:t>Минимальная расстояние от края основной проезжей части магистральных дорог до линии регулирования жилой застройки</w:t>
            </w:r>
          </w:p>
        </w:tc>
        <w:tc>
          <w:tcPr>
            <w:tcW w:w="942" w:type="pct"/>
            <w:tcBorders>
              <w:top w:val="single" w:sz="4" w:space="0" w:color="auto"/>
              <w:left w:val="single" w:sz="4" w:space="0" w:color="000000"/>
              <w:bottom w:val="single" w:sz="4" w:space="0" w:color="auto"/>
              <w:right w:val="single" w:sz="4" w:space="0" w:color="auto"/>
            </w:tcBorders>
            <w:vAlign w:val="center"/>
          </w:tcPr>
          <w:p w:rsidR="00D87608" w:rsidRPr="0042645D" w:rsidRDefault="00D87608" w:rsidP="00E51B52">
            <w:pPr>
              <w:suppressAutoHyphens/>
              <w:ind w:right="21"/>
              <w:jc w:val="center"/>
              <w:rPr>
                <w:color w:val="auto"/>
              </w:rPr>
            </w:pPr>
            <w:r w:rsidRPr="0042645D">
              <w:rPr>
                <w:color w:val="auto"/>
              </w:rPr>
              <w:t>50</w:t>
            </w:r>
          </w:p>
        </w:tc>
        <w:tc>
          <w:tcPr>
            <w:tcW w:w="725" w:type="pct"/>
            <w:tcBorders>
              <w:top w:val="single" w:sz="4" w:space="0" w:color="auto"/>
              <w:left w:val="single" w:sz="4" w:space="0" w:color="auto"/>
              <w:bottom w:val="single" w:sz="4" w:space="0" w:color="auto"/>
              <w:right w:val="single" w:sz="4" w:space="0" w:color="000000"/>
            </w:tcBorders>
          </w:tcPr>
          <w:p w:rsidR="00D87608" w:rsidRPr="0042645D" w:rsidRDefault="00D87608" w:rsidP="00E51B52">
            <w:pPr>
              <w:suppressAutoHyphens/>
              <w:ind w:firstLine="7"/>
              <w:jc w:val="center"/>
              <w:rPr>
                <w:color w:val="auto"/>
              </w:rPr>
            </w:pPr>
          </w:p>
          <w:p w:rsidR="00D87608" w:rsidRPr="0042645D" w:rsidRDefault="00D87608" w:rsidP="00E51B52">
            <w:pPr>
              <w:suppressAutoHyphens/>
              <w:ind w:firstLine="7"/>
              <w:jc w:val="center"/>
              <w:rPr>
                <w:color w:val="auto"/>
              </w:rPr>
            </w:pPr>
            <w:r w:rsidRPr="0042645D">
              <w:rPr>
                <w:color w:val="auto"/>
              </w:rPr>
              <w:t>м</w:t>
            </w:r>
          </w:p>
        </w:tc>
      </w:tr>
      <w:tr w:rsidR="0042645D" w:rsidRPr="0042645D" w:rsidTr="00E51B52">
        <w:trPr>
          <w:trHeight w:val="57"/>
        </w:trPr>
        <w:tc>
          <w:tcPr>
            <w:tcW w:w="362" w:type="pct"/>
            <w:tcBorders>
              <w:top w:val="single" w:sz="4" w:space="0" w:color="000000"/>
              <w:left w:val="single" w:sz="4" w:space="0" w:color="000000"/>
              <w:bottom w:val="single" w:sz="4" w:space="0" w:color="000000"/>
              <w:right w:val="single" w:sz="4" w:space="0" w:color="auto"/>
            </w:tcBorders>
            <w:vAlign w:val="center"/>
          </w:tcPr>
          <w:p w:rsidR="00D87608" w:rsidRPr="0042645D" w:rsidRDefault="00D87608" w:rsidP="00BA70C4">
            <w:pPr>
              <w:numPr>
                <w:ilvl w:val="0"/>
                <w:numId w:val="91"/>
              </w:numPr>
              <w:suppressAutoHyphens/>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D87608" w:rsidRPr="0042645D" w:rsidRDefault="00D87608" w:rsidP="00E51B52">
            <w:pPr>
              <w:suppressAutoHyphens/>
              <w:ind w:right="21"/>
              <w:jc w:val="both"/>
              <w:rPr>
                <w:color w:val="auto"/>
              </w:rPr>
            </w:pPr>
            <w:r w:rsidRPr="0042645D">
              <w:rPr>
                <w:color w:val="auto"/>
              </w:rPr>
              <w:t>Минимальное расстояние от края основной проезжей части магистральных дорог до линии регулирования жилой застройки при условии применения шумозащитных устройств</w:t>
            </w:r>
          </w:p>
        </w:tc>
        <w:tc>
          <w:tcPr>
            <w:tcW w:w="942" w:type="pct"/>
            <w:tcBorders>
              <w:top w:val="single" w:sz="4" w:space="0" w:color="auto"/>
              <w:left w:val="single" w:sz="4" w:space="0" w:color="auto"/>
              <w:bottom w:val="single" w:sz="4" w:space="0" w:color="auto"/>
              <w:right w:val="single" w:sz="4" w:space="0" w:color="000000"/>
            </w:tcBorders>
            <w:vAlign w:val="center"/>
          </w:tcPr>
          <w:p w:rsidR="00D87608" w:rsidRPr="0042645D" w:rsidRDefault="00D87608" w:rsidP="00E51B52">
            <w:pPr>
              <w:suppressAutoHyphens/>
              <w:ind w:right="21"/>
              <w:jc w:val="center"/>
              <w:rPr>
                <w:color w:val="auto"/>
              </w:rPr>
            </w:pPr>
            <w:r w:rsidRPr="0042645D">
              <w:rPr>
                <w:color w:val="auto"/>
              </w:rPr>
              <w:t>25</w:t>
            </w:r>
          </w:p>
        </w:tc>
        <w:tc>
          <w:tcPr>
            <w:tcW w:w="725" w:type="pct"/>
            <w:tcBorders>
              <w:top w:val="single" w:sz="4" w:space="0" w:color="auto"/>
              <w:left w:val="single" w:sz="4" w:space="0" w:color="000000"/>
              <w:bottom w:val="single" w:sz="4" w:space="0" w:color="auto"/>
              <w:right w:val="single" w:sz="4" w:space="0" w:color="000000"/>
            </w:tcBorders>
          </w:tcPr>
          <w:p w:rsidR="00D87608" w:rsidRPr="0042645D" w:rsidRDefault="00D87608" w:rsidP="00E51B52">
            <w:pPr>
              <w:suppressAutoHyphens/>
              <w:ind w:firstLine="7"/>
              <w:jc w:val="center"/>
              <w:rPr>
                <w:color w:val="auto"/>
              </w:rPr>
            </w:pPr>
          </w:p>
          <w:p w:rsidR="00D87608" w:rsidRPr="0042645D" w:rsidRDefault="00D87608" w:rsidP="00E51B52">
            <w:pPr>
              <w:suppressAutoHyphens/>
              <w:ind w:firstLine="7"/>
              <w:jc w:val="center"/>
              <w:rPr>
                <w:color w:val="auto"/>
              </w:rPr>
            </w:pPr>
            <w:r w:rsidRPr="0042645D">
              <w:rPr>
                <w:color w:val="auto"/>
              </w:rPr>
              <w:t>м</w:t>
            </w:r>
          </w:p>
        </w:tc>
      </w:tr>
      <w:tr w:rsidR="0042645D" w:rsidRPr="0042645D" w:rsidTr="00E51B52">
        <w:trPr>
          <w:trHeight w:val="57"/>
        </w:trPr>
        <w:tc>
          <w:tcPr>
            <w:tcW w:w="362" w:type="pct"/>
            <w:tcBorders>
              <w:top w:val="single" w:sz="4" w:space="0" w:color="000000"/>
              <w:left w:val="single" w:sz="4" w:space="0" w:color="000000"/>
              <w:bottom w:val="single" w:sz="4" w:space="0" w:color="000000"/>
              <w:right w:val="single" w:sz="4" w:space="0" w:color="auto"/>
            </w:tcBorders>
            <w:vAlign w:val="center"/>
          </w:tcPr>
          <w:p w:rsidR="00D87608" w:rsidRPr="0042645D" w:rsidRDefault="00D87608" w:rsidP="00BA70C4">
            <w:pPr>
              <w:numPr>
                <w:ilvl w:val="0"/>
                <w:numId w:val="91"/>
              </w:numPr>
              <w:suppressAutoHyphens/>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D87608" w:rsidRPr="0042645D" w:rsidRDefault="00D87608" w:rsidP="00E51B52">
            <w:pPr>
              <w:suppressAutoHyphens/>
              <w:ind w:right="21"/>
              <w:jc w:val="both"/>
              <w:rPr>
                <w:color w:val="auto"/>
              </w:rPr>
            </w:pPr>
            <w:r w:rsidRPr="0042645D">
              <w:rPr>
                <w:color w:val="auto"/>
              </w:rPr>
              <w:t>Максимальное расстояние от края основной проезжей части улиц, местных или боковых проездов до линии застройки</w:t>
            </w:r>
          </w:p>
        </w:tc>
        <w:tc>
          <w:tcPr>
            <w:tcW w:w="942" w:type="pct"/>
            <w:tcBorders>
              <w:top w:val="single" w:sz="4" w:space="0" w:color="auto"/>
              <w:left w:val="single" w:sz="4" w:space="0" w:color="auto"/>
              <w:bottom w:val="single" w:sz="4" w:space="0" w:color="auto"/>
              <w:right w:val="single" w:sz="4" w:space="0" w:color="000000"/>
            </w:tcBorders>
            <w:vAlign w:val="center"/>
          </w:tcPr>
          <w:p w:rsidR="00D87608" w:rsidRPr="0042645D" w:rsidRDefault="00D87608" w:rsidP="00E51B52">
            <w:pPr>
              <w:suppressAutoHyphens/>
              <w:ind w:right="21"/>
              <w:jc w:val="center"/>
              <w:rPr>
                <w:color w:val="auto"/>
              </w:rPr>
            </w:pPr>
            <w:r w:rsidRPr="0042645D">
              <w:rPr>
                <w:color w:val="auto"/>
              </w:rPr>
              <w:t>25</w:t>
            </w:r>
          </w:p>
        </w:tc>
        <w:tc>
          <w:tcPr>
            <w:tcW w:w="725" w:type="pct"/>
            <w:tcBorders>
              <w:top w:val="single" w:sz="4" w:space="0" w:color="auto"/>
              <w:left w:val="single" w:sz="4" w:space="0" w:color="000000"/>
              <w:bottom w:val="single" w:sz="4" w:space="0" w:color="auto"/>
              <w:right w:val="single" w:sz="4" w:space="0" w:color="000000"/>
            </w:tcBorders>
          </w:tcPr>
          <w:p w:rsidR="00D87608" w:rsidRPr="0042645D" w:rsidRDefault="00D87608" w:rsidP="00E51B52">
            <w:pPr>
              <w:suppressAutoHyphens/>
              <w:ind w:firstLine="7"/>
              <w:jc w:val="center"/>
              <w:rPr>
                <w:color w:val="auto"/>
              </w:rPr>
            </w:pPr>
          </w:p>
          <w:p w:rsidR="00D87608" w:rsidRPr="0042645D" w:rsidRDefault="00D87608" w:rsidP="00E51B52">
            <w:pPr>
              <w:suppressAutoHyphens/>
              <w:ind w:firstLine="7"/>
              <w:jc w:val="center"/>
              <w:rPr>
                <w:color w:val="auto"/>
              </w:rPr>
            </w:pPr>
            <w:r w:rsidRPr="0042645D">
              <w:rPr>
                <w:color w:val="auto"/>
              </w:rPr>
              <w:t>м</w:t>
            </w:r>
          </w:p>
        </w:tc>
      </w:tr>
      <w:tr w:rsidR="0042645D" w:rsidRPr="0042645D" w:rsidTr="00E51B52">
        <w:trPr>
          <w:trHeight w:val="283"/>
        </w:trPr>
        <w:tc>
          <w:tcPr>
            <w:tcW w:w="362" w:type="pct"/>
            <w:tcBorders>
              <w:top w:val="single" w:sz="4" w:space="0" w:color="000000"/>
              <w:left w:val="single" w:sz="4" w:space="0" w:color="000000"/>
              <w:bottom w:val="single" w:sz="4" w:space="0" w:color="000000"/>
              <w:right w:val="single" w:sz="4" w:space="0" w:color="auto"/>
            </w:tcBorders>
            <w:vAlign w:val="center"/>
          </w:tcPr>
          <w:p w:rsidR="00D87608" w:rsidRPr="0042645D" w:rsidRDefault="00D87608" w:rsidP="00BA70C4">
            <w:pPr>
              <w:numPr>
                <w:ilvl w:val="0"/>
                <w:numId w:val="91"/>
              </w:numPr>
              <w:suppressAutoHyphens/>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D87608" w:rsidRPr="0042645D" w:rsidRDefault="00D87608" w:rsidP="00E51B52">
            <w:pPr>
              <w:suppressAutoHyphens/>
              <w:ind w:right="21"/>
              <w:jc w:val="both"/>
              <w:rPr>
                <w:color w:val="auto"/>
              </w:rPr>
            </w:pPr>
            <w:r w:rsidRPr="0042645D">
              <w:rPr>
                <w:color w:val="auto"/>
              </w:rPr>
              <w:t>Минимальный отступ жилых зданий от красной линии</w:t>
            </w:r>
          </w:p>
        </w:tc>
        <w:tc>
          <w:tcPr>
            <w:tcW w:w="942" w:type="pct"/>
            <w:tcBorders>
              <w:top w:val="single" w:sz="4" w:space="0" w:color="auto"/>
              <w:left w:val="single" w:sz="4" w:space="0" w:color="auto"/>
              <w:bottom w:val="single" w:sz="4" w:space="0" w:color="auto"/>
              <w:right w:val="single" w:sz="4" w:space="0" w:color="000000"/>
            </w:tcBorders>
            <w:vAlign w:val="center"/>
          </w:tcPr>
          <w:p w:rsidR="00D87608" w:rsidRPr="0042645D" w:rsidRDefault="00D87608" w:rsidP="00E51B52">
            <w:pPr>
              <w:suppressAutoHyphens/>
              <w:ind w:right="21"/>
              <w:jc w:val="center"/>
              <w:rPr>
                <w:color w:val="auto"/>
              </w:rPr>
            </w:pPr>
            <w:r w:rsidRPr="0042645D">
              <w:rPr>
                <w:color w:val="auto"/>
              </w:rPr>
              <w:t>6</w:t>
            </w:r>
          </w:p>
        </w:tc>
        <w:tc>
          <w:tcPr>
            <w:tcW w:w="725" w:type="pct"/>
            <w:tcBorders>
              <w:top w:val="single" w:sz="4" w:space="0" w:color="auto"/>
              <w:left w:val="single" w:sz="4" w:space="0" w:color="000000"/>
              <w:bottom w:val="single" w:sz="4" w:space="0" w:color="auto"/>
              <w:right w:val="single" w:sz="4" w:space="0" w:color="000000"/>
            </w:tcBorders>
          </w:tcPr>
          <w:p w:rsidR="00D87608" w:rsidRPr="0042645D" w:rsidRDefault="00D87608" w:rsidP="00E51B52">
            <w:pPr>
              <w:suppressAutoHyphens/>
              <w:ind w:firstLine="7"/>
              <w:jc w:val="center"/>
              <w:rPr>
                <w:color w:val="auto"/>
              </w:rPr>
            </w:pPr>
            <w:r w:rsidRPr="0042645D">
              <w:rPr>
                <w:color w:val="auto"/>
              </w:rPr>
              <w:t>м</w:t>
            </w:r>
          </w:p>
        </w:tc>
      </w:tr>
      <w:tr w:rsidR="0042645D" w:rsidRPr="0042645D" w:rsidTr="00E51B52">
        <w:trPr>
          <w:trHeight w:val="57"/>
        </w:trPr>
        <w:tc>
          <w:tcPr>
            <w:tcW w:w="362" w:type="pct"/>
            <w:tcBorders>
              <w:top w:val="single" w:sz="4" w:space="0" w:color="000000"/>
              <w:left w:val="single" w:sz="4" w:space="0" w:color="000000"/>
              <w:bottom w:val="single" w:sz="4" w:space="0" w:color="000000"/>
              <w:right w:val="single" w:sz="4" w:space="0" w:color="auto"/>
            </w:tcBorders>
            <w:vAlign w:val="center"/>
          </w:tcPr>
          <w:p w:rsidR="00D87608" w:rsidRPr="0042645D" w:rsidRDefault="00D87608" w:rsidP="00BA70C4">
            <w:pPr>
              <w:numPr>
                <w:ilvl w:val="0"/>
                <w:numId w:val="91"/>
              </w:numPr>
              <w:suppressAutoHyphens/>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D87608" w:rsidRPr="0042645D" w:rsidRDefault="00D87608" w:rsidP="00E51B52">
            <w:pPr>
              <w:suppressAutoHyphens/>
              <w:ind w:right="21"/>
              <w:jc w:val="both"/>
              <w:rPr>
                <w:color w:val="auto"/>
              </w:rPr>
            </w:pPr>
            <w:r w:rsidRPr="0042645D">
              <w:rPr>
                <w:color w:val="auto"/>
              </w:rPr>
              <w:t>Минимальное расстояние от стен детских дошкольных учреждений и общеобразовательных школ до красных линий</w:t>
            </w:r>
          </w:p>
        </w:tc>
        <w:tc>
          <w:tcPr>
            <w:tcW w:w="942" w:type="pct"/>
            <w:tcBorders>
              <w:top w:val="single" w:sz="4" w:space="0" w:color="auto"/>
              <w:left w:val="single" w:sz="4" w:space="0" w:color="auto"/>
              <w:bottom w:val="single" w:sz="4" w:space="0" w:color="auto"/>
              <w:right w:val="single" w:sz="4" w:space="0" w:color="000000"/>
            </w:tcBorders>
            <w:vAlign w:val="center"/>
          </w:tcPr>
          <w:p w:rsidR="00D87608" w:rsidRPr="0042645D" w:rsidRDefault="00D87608" w:rsidP="00E51B52">
            <w:pPr>
              <w:suppressAutoHyphens/>
              <w:ind w:right="21"/>
              <w:jc w:val="center"/>
              <w:rPr>
                <w:color w:val="auto"/>
              </w:rPr>
            </w:pPr>
            <w:r w:rsidRPr="0042645D">
              <w:rPr>
                <w:color w:val="auto"/>
              </w:rPr>
              <w:t>25</w:t>
            </w:r>
          </w:p>
        </w:tc>
        <w:tc>
          <w:tcPr>
            <w:tcW w:w="725" w:type="pct"/>
            <w:tcBorders>
              <w:top w:val="single" w:sz="4" w:space="0" w:color="auto"/>
              <w:left w:val="single" w:sz="4" w:space="0" w:color="000000"/>
              <w:bottom w:val="single" w:sz="4" w:space="0" w:color="auto"/>
              <w:right w:val="single" w:sz="4" w:space="0" w:color="000000"/>
            </w:tcBorders>
          </w:tcPr>
          <w:p w:rsidR="00D87608" w:rsidRPr="0042645D" w:rsidRDefault="00D87608" w:rsidP="00E51B52">
            <w:pPr>
              <w:suppressAutoHyphens/>
              <w:ind w:firstLine="7"/>
              <w:jc w:val="center"/>
              <w:rPr>
                <w:color w:val="auto"/>
              </w:rPr>
            </w:pPr>
          </w:p>
          <w:p w:rsidR="00D87608" w:rsidRPr="0042645D" w:rsidRDefault="00D87608" w:rsidP="00E51B52">
            <w:pPr>
              <w:suppressAutoHyphens/>
              <w:ind w:firstLine="7"/>
              <w:jc w:val="center"/>
              <w:rPr>
                <w:color w:val="auto"/>
              </w:rPr>
            </w:pPr>
            <w:r w:rsidRPr="0042645D">
              <w:rPr>
                <w:color w:val="auto"/>
              </w:rPr>
              <w:t>м</w:t>
            </w:r>
          </w:p>
        </w:tc>
      </w:tr>
      <w:tr w:rsidR="0042645D" w:rsidRPr="0042645D" w:rsidTr="00E51B52">
        <w:trPr>
          <w:trHeight w:val="57"/>
        </w:trPr>
        <w:tc>
          <w:tcPr>
            <w:tcW w:w="362" w:type="pct"/>
            <w:tcBorders>
              <w:top w:val="single" w:sz="4" w:space="0" w:color="000000"/>
              <w:left w:val="single" w:sz="4" w:space="0" w:color="000000"/>
              <w:bottom w:val="single" w:sz="4" w:space="0" w:color="000000"/>
              <w:right w:val="single" w:sz="4" w:space="0" w:color="000000"/>
            </w:tcBorders>
            <w:vAlign w:val="center"/>
          </w:tcPr>
          <w:p w:rsidR="00D87608" w:rsidRPr="0042645D" w:rsidRDefault="00D87608" w:rsidP="00BA70C4">
            <w:pPr>
              <w:numPr>
                <w:ilvl w:val="0"/>
                <w:numId w:val="91"/>
              </w:numPr>
              <w:suppressAutoHyphens/>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D87608" w:rsidRPr="0042645D" w:rsidRDefault="00D87608" w:rsidP="00E51B52">
            <w:pPr>
              <w:ind w:right="21"/>
              <w:rPr>
                <w:color w:val="auto"/>
              </w:rPr>
            </w:pPr>
            <w:r w:rsidRPr="0042645D">
              <w:rPr>
                <w:color w:val="auto"/>
              </w:rPr>
              <w:t>Минимальное расстояние между длинными сторонами многоквартирных жилых зданий высотой 2-3 этажа</w:t>
            </w:r>
          </w:p>
        </w:tc>
        <w:tc>
          <w:tcPr>
            <w:tcW w:w="942" w:type="pct"/>
            <w:tcBorders>
              <w:top w:val="single" w:sz="4" w:space="0" w:color="auto"/>
              <w:left w:val="single" w:sz="4" w:space="0" w:color="auto"/>
              <w:bottom w:val="single" w:sz="4" w:space="0" w:color="auto"/>
              <w:right w:val="single" w:sz="4" w:space="0" w:color="auto"/>
            </w:tcBorders>
            <w:vAlign w:val="center"/>
          </w:tcPr>
          <w:p w:rsidR="00D87608" w:rsidRPr="0042645D" w:rsidRDefault="00D87608" w:rsidP="00E51B52">
            <w:pPr>
              <w:ind w:right="21"/>
              <w:jc w:val="center"/>
              <w:rPr>
                <w:color w:val="auto"/>
              </w:rPr>
            </w:pPr>
            <w:r w:rsidRPr="0042645D">
              <w:rPr>
                <w:color w:val="auto"/>
              </w:rPr>
              <w:t>15</w:t>
            </w:r>
          </w:p>
        </w:tc>
        <w:tc>
          <w:tcPr>
            <w:tcW w:w="725" w:type="pct"/>
            <w:tcBorders>
              <w:top w:val="single" w:sz="4" w:space="0" w:color="auto"/>
              <w:left w:val="single" w:sz="4" w:space="0" w:color="auto"/>
              <w:bottom w:val="single" w:sz="4" w:space="0" w:color="auto"/>
              <w:right w:val="single" w:sz="4" w:space="0" w:color="auto"/>
            </w:tcBorders>
            <w:vAlign w:val="center"/>
          </w:tcPr>
          <w:p w:rsidR="00D87608" w:rsidRPr="0042645D" w:rsidRDefault="00D87608" w:rsidP="00E51B52">
            <w:pPr>
              <w:ind w:firstLine="7"/>
              <w:jc w:val="center"/>
              <w:rPr>
                <w:color w:val="auto"/>
              </w:rPr>
            </w:pPr>
            <w:r w:rsidRPr="0042645D">
              <w:rPr>
                <w:color w:val="auto"/>
              </w:rPr>
              <w:t>м</w:t>
            </w:r>
          </w:p>
        </w:tc>
      </w:tr>
      <w:tr w:rsidR="0042645D" w:rsidRPr="0042645D"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D87608" w:rsidRPr="0042645D" w:rsidRDefault="00D87608" w:rsidP="00BA70C4">
            <w:pPr>
              <w:numPr>
                <w:ilvl w:val="0"/>
                <w:numId w:val="91"/>
              </w:numPr>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D87608" w:rsidRPr="0042645D" w:rsidRDefault="00D87608" w:rsidP="00E51B52">
            <w:pPr>
              <w:ind w:right="21"/>
              <w:rPr>
                <w:color w:val="auto"/>
              </w:rPr>
            </w:pPr>
            <w:r w:rsidRPr="0042645D">
              <w:rPr>
                <w:color w:val="auto"/>
              </w:rPr>
              <w:t>Минимальное расстояние между длинными сторонами многоквартирных жилых зданий высотой 4 этажа</w:t>
            </w:r>
          </w:p>
        </w:tc>
        <w:tc>
          <w:tcPr>
            <w:tcW w:w="942" w:type="pct"/>
            <w:tcBorders>
              <w:top w:val="single" w:sz="4" w:space="0" w:color="auto"/>
              <w:left w:val="single" w:sz="4" w:space="0" w:color="auto"/>
              <w:bottom w:val="single" w:sz="4" w:space="0" w:color="auto"/>
              <w:right w:val="single" w:sz="4" w:space="0" w:color="auto"/>
            </w:tcBorders>
            <w:vAlign w:val="center"/>
          </w:tcPr>
          <w:p w:rsidR="00D87608" w:rsidRPr="0042645D" w:rsidRDefault="00D87608" w:rsidP="00E51B52">
            <w:pPr>
              <w:ind w:right="21"/>
              <w:jc w:val="center"/>
              <w:rPr>
                <w:color w:val="auto"/>
              </w:rPr>
            </w:pPr>
            <w:r w:rsidRPr="0042645D">
              <w:rPr>
                <w:color w:val="auto"/>
              </w:rPr>
              <w:t>20</w:t>
            </w:r>
          </w:p>
        </w:tc>
        <w:tc>
          <w:tcPr>
            <w:tcW w:w="725" w:type="pct"/>
            <w:tcBorders>
              <w:top w:val="single" w:sz="4" w:space="0" w:color="auto"/>
              <w:left w:val="single" w:sz="4" w:space="0" w:color="auto"/>
              <w:bottom w:val="single" w:sz="4" w:space="0" w:color="auto"/>
              <w:right w:val="single" w:sz="4" w:space="0" w:color="auto"/>
            </w:tcBorders>
            <w:vAlign w:val="center"/>
          </w:tcPr>
          <w:p w:rsidR="00D87608" w:rsidRPr="0042645D" w:rsidRDefault="00D87608" w:rsidP="00E51B52">
            <w:pPr>
              <w:ind w:firstLine="7"/>
              <w:jc w:val="center"/>
              <w:rPr>
                <w:color w:val="auto"/>
              </w:rPr>
            </w:pPr>
            <w:r w:rsidRPr="0042645D">
              <w:rPr>
                <w:color w:val="auto"/>
              </w:rPr>
              <w:t>м</w:t>
            </w:r>
          </w:p>
        </w:tc>
      </w:tr>
      <w:tr w:rsidR="0042645D" w:rsidRPr="0042645D"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D87608" w:rsidRPr="0042645D" w:rsidRDefault="00D87608" w:rsidP="00BA70C4">
            <w:pPr>
              <w:numPr>
                <w:ilvl w:val="0"/>
                <w:numId w:val="91"/>
              </w:numPr>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D87608" w:rsidRPr="0042645D" w:rsidRDefault="00D87608" w:rsidP="00E51B52">
            <w:pPr>
              <w:ind w:right="21"/>
              <w:rPr>
                <w:color w:val="auto"/>
              </w:rPr>
            </w:pPr>
            <w:r w:rsidRPr="0042645D">
              <w:rPr>
                <w:color w:val="auto"/>
              </w:rPr>
              <w:t>Минимальное расстояние между длинными сторонами многоквартирных жилых зданий высотой 5-8 этажей</w:t>
            </w:r>
          </w:p>
        </w:tc>
        <w:tc>
          <w:tcPr>
            <w:tcW w:w="942" w:type="pct"/>
            <w:tcBorders>
              <w:top w:val="single" w:sz="4" w:space="0" w:color="auto"/>
              <w:left w:val="single" w:sz="4" w:space="0" w:color="auto"/>
              <w:bottom w:val="single" w:sz="4" w:space="0" w:color="auto"/>
              <w:right w:val="single" w:sz="4" w:space="0" w:color="auto"/>
            </w:tcBorders>
            <w:vAlign w:val="center"/>
          </w:tcPr>
          <w:p w:rsidR="00D87608" w:rsidRPr="0042645D" w:rsidRDefault="00D87608" w:rsidP="00E51B52">
            <w:pPr>
              <w:ind w:right="21"/>
              <w:jc w:val="center"/>
              <w:rPr>
                <w:color w:val="auto"/>
              </w:rPr>
            </w:pPr>
            <w:r w:rsidRPr="0042645D">
              <w:rPr>
                <w:color w:val="auto"/>
              </w:rPr>
              <w:t>25</w:t>
            </w:r>
          </w:p>
        </w:tc>
        <w:tc>
          <w:tcPr>
            <w:tcW w:w="725" w:type="pct"/>
            <w:tcBorders>
              <w:top w:val="single" w:sz="4" w:space="0" w:color="auto"/>
              <w:left w:val="single" w:sz="4" w:space="0" w:color="auto"/>
              <w:bottom w:val="single" w:sz="4" w:space="0" w:color="auto"/>
              <w:right w:val="single" w:sz="4" w:space="0" w:color="auto"/>
            </w:tcBorders>
            <w:vAlign w:val="center"/>
          </w:tcPr>
          <w:p w:rsidR="00D87608" w:rsidRPr="0042645D" w:rsidRDefault="00D87608" w:rsidP="00E51B52">
            <w:pPr>
              <w:ind w:firstLine="7"/>
              <w:jc w:val="center"/>
              <w:rPr>
                <w:color w:val="auto"/>
              </w:rPr>
            </w:pPr>
            <w:r w:rsidRPr="0042645D">
              <w:rPr>
                <w:color w:val="auto"/>
              </w:rPr>
              <w:t>м</w:t>
            </w:r>
          </w:p>
        </w:tc>
      </w:tr>
      <w:tr w:rsidR="0042645D" w:rsidRPr="0042645D"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D87608" w:rsidRPr="0042645D" w:rsidRDefault="00D87608" w:rsidP="00BA70C4">
            <w:pPr>
              <w:numPr>
                <w:ilvl w:val="0"/>
                <w:numId w:val="91"/>
              </w:numPr>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D87608" w:rsidRPr="0042645D" w:rsidRDefault="00D87608" w:rsidP="00D87608">
            <w:pPr>
              <w:ind w:right="21"/>
              <w:rPr>
                <w:color w:val="auto"/>
              </w:rPr>
            </w:pPr>
            <w:r w:rsidRPr="0042645D">
              <w:rPr>
                <w:color w:val="auto"/>
              </w:rPr>
              <w:t>Минимальное расстояние между длинными сторонами многоквартирных жилых зданий высотой 9 и ввше этажей</w:t>
            </w:r>
          </w:p>
        </w:tc>
        <w:tc>
          <w:tcPr>
            <w:tcW w:w="942" w:type="pct"/>
            <w:tcBorders>
              <w:top w:val="single" w:sz="4" w:space="0" w:color="auto"/>
              <w:left w:val="single" w:sz="4" w:space="0" w:color="auto"/>
              <w:bottom w:val="single" w:sz="4" w:space="0" w:color="auto"/>
              <w:right w:val="single" w:sz="4" w:space="0" w:color="auto"/>
            </w:tcBorders>
            <w:vAlign w:val="center"/>
          </w:tcPr>
          <w:p w:rsidR="00D87608" w:rsidRPr="0042645D" w:rsidRDefault="00D87608" w:rsidP="00D87608">
            <w:pPr>
              <w:ind w:right="21"/>
              <w:jc w:val="center"/>
              <w:rPr>
                <w:color w:val="auto"/>
              </w:rPr>
            </w:pPr>
            <w:r w:rsidRPr="0042645D">
              <w:rPr>
                <w:color w:val="auto"/>
              </w:rPr>
              <w:t>25</w:t>
            </w:r>
          </w:p>
        </w:tc>
        <w:tc>
          <w:tcPr>
            <w:tcW w:w="725" w:type="pct"/>
            <w:tcBorders>
              <w:top w:val="single" w:sz="4" w:space="0" w:color="auto"/>
              <w:left w:val="single" w:sz="4" w:space="0" w:color="auto"/>
              <w:bottom w:val="single" w:sz="4" w:space="0" w:color="auto"/>
              <w:right w:val="single" w:sz="4" w:space="0" w:color="auto"/>
            </w:tcBorders>
            <w:vAlign w:val="center"/>
          </w:tcPr>
          <w:p w:rsidR="00D87608" w:rsidRPr="0042645D" w:rsidRDefault="00D87608" w:rsidP="00D87608">
            <w:pPr>
              <w:ind w:firstLine="7"/>
              <w:jc w:val="center"/>
              <w:rPr>
                <w:color w:val="auto"/>
              </w:rPr>
            </w:pPr>
            <w:r w:rsidRPr="0042645D">
              <w:rPr>
                <w:color w:val="auto"/>
              </w:rPr>
              <w:t>м</w:t>
            </w:r>
          </w:p>
        </w:tc>
      </w:tr>
      <w:tr w:rsidR="0042645D" w:rsidRPr="0042645D"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D87608" w:rsidRPr="0042645D" w:rsidRDefault="00D87608" w:rsidP="00BA70C4">
            <w:pPr>
              <w:numPr>
                <w:ilvl w:val="0"/>
                <w:numId w:val="91"/>
              </w:numPr>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D87608" w:rsidRPr="0042645D" w:rsidRDefault="00D87608" w:rsidP="00E51B52">
            <w:pPr>
              <w:ind w:right="21"/>
              <w:rPr>
                <w:color w:val="auto"/>
              </w:rPr>
            </w:pPr>
            <w:r w:rsidRPr="0042645D">
              <w:rPr>
                <w:color w:val="auto"/>
              </w:rPr>
              <w:t>Минимальное расстояние между длинными сторонами жилых зданий высотой 3-4 этажа и торцами таких зданий с окнами из жилых комнат</w:t>
            </w:r>
          </w:p>
        </w:tc>
        <w:tc>
          <w:tcPr>
            <w:tcW w:w="942" w:type="pct"/>
            <w:tcBorders>
              <w:top w:val="single" w:sz="4" w:space="0" w:color="auto"/>
              <w:left w:val="single" w:sz="4" w:space="0" w:color="auto"/>
              <w:bottom w:val="single" w:sz="4" w:space="0" w:color="auto"/>
              <w:right w:val="single" w:sz="4" w:space="0" w:color="auto"/>
            </w:tcBorders>
            <w:vAlign w:val="center"/>
          </w:tcPr>
          <w:p w:rsidR="00D87608" w:rsidRPr="0042645D" w:rsidRDefault="00D87608" w:rsidP="00E51B52">
            <w:pPr>
              <w:ind w:right="21"/>
              <w:jc w:val="center"/>
              <w:rPr>
                <w:color w:val="auto"/>
              </w:rPr>
            </w:pPr>
            <w:r w:rsidRPr="0042645D">
              <w:rPr>
                <w:color w:val="auto"/>
              </w:rPr>
              <w:t>10</w:t>
            </w:r>
          </w:p>
        </w:tc>
        <w:tc>
          <w:tcPr>
            <w:tcW w:w="725" w:type="pct"/>
            <w:tcBorders>
              <w:top w:val="single" w:sz="4" w:space="0" w:color="auto"/>
              <w:left w:val="single" w:sz="4" w:space="0" w:color="auto"/>
              <w:bottom w:val="single" w:sz="4" w:space="0" w:color="auto"/>
              <w:right w:val="single" w:sz="4" w:space="0" w:color="auto"/>
            </w:tcBorders>
            <w:vAlign w:val="center"/>
          </w:tcPr>
          <w:p w:rsidR="00D87608" w:rsidRPr="0042645D" w:rsidRDefault="00D87608" w:rsidP="00E51B52">
            <w:pPr>
              <w:ind w:firstLine="7"/>
              <w:jc w:val="center"/>
              <w:rPr>
                <w:color w:val="auto"/>
              </w:rPr>
            </w:pPr>
            <w:r w:rsidRPr="0042645D">
              <w:rPr>
                <w:color w:val="auto"/>
              </w:rPr>
              <w:t>м</w:t>
            </w:r>
          </w:p>
        </w:tc>
      </w:tr>
      <w:tr w:rsidR="0042645D" w:rsidRPr="0042645D"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D87608" w:rsidRPr="0042645D" w:rsidRDefault="00D87608" w:rsidP="00BA70C4">
            <w:pPr>
              <w:numPr>
                <w:ilvl w:val="0"/>
                <w:numId w:val="91"/>
              </w:numPr>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D87608" w:rsidRPr="0042645D" w:rsidRDefault="00D87608" w:rsidP="00E51B52">
            <w:pPr>
              <w:ind w:right="21"/>
              <w:rPr>
                <w:color w:val="auto"/>
              </w:rPr>
            </w:pPr>
            <w:r w:rsidRPr="0042645D">
              <w:rPr>
                <w:color w:val="auto"/>
              </w:rPr>
              <w:t>Минимальное расстояние между длинными сторонами жилых зданий высотой 5 этажей и торцами таких зданий с окнами из жилых комнат</w:t>
            </w:r>
          </w:p>
        </w:tc>
        <w:tc>
          <w:tcPr>
            <w:tcW w:w="942" w:type="pct"/>
            <w:tcBorders>
              <w:top w:val="single" w:sz="4" w:space="0" w:color="auto"/>
              <w:left w:val="single" w:sz="4" w:space="0" w:color="auto"/>
              <w:bottom w:val="single" w:sz="4" w:space="0" w:color="auto"/>
              <w:right w:val="single" w:sz="4" w:space="0" w:color="auto"/>
            </w:tcBorders>
            <w:vAlign w:val="center"/>
          </w:tcPr>
          <w:p w:rsidR="00D87608" w:rsidRPr="0042645D" w:rsidRDefault="00D87608" w:rsidP="00E51B52">
            <w:pPr>
              <w:ind w:right="21"/>
              <w:jc w:val="center"/>
              <w:rPr>
                <w:color w:val="auto"/>
              </w:rPr>
            </w:pPr>
            <w:r w:rsidRPr="0042645D">
              <w:rPr>
                <w:color w:val="auto"/>
              </w:rPr>
              <w:t>10</w:t>
            </w:r>
          </w:p>
        </w:tc>
        <w:tc>
          <w:tcPr>
            <w:tcW w:w="725" w:type="pct"/>
            <w:tcBorders>
              <w:top w:val="single" w:sz="4" w:space="0" w:color="auto"/>
              <w:left w:val="single" w:sz="4" w:space="0" w:color="auto"/>
              <w:bottom w:val="single" w:sz="4" w:space="0" w:color="auto"/>
              <w:right w:val="single" w:sz="4" w:space="0" w:color="auto"/>
            </w:tcBorders>
            <w:vAlign w:val="center"/>
          </w:tcPr>
          <w:p w:rsidR="00D87608" w:rsidRPr="0042645D" w:rsidRDefault="00D87608" w:rsidP="00E51B52">
            <w:pPr>
              <w:ind w:firstLine="7"/>
              <w:jc w:val="center"/>
              <w:rPr>
                <w:color w:val="auto"/>
              </w:rPr>
            </w:pPr>
            <w:r w:rsidRPr="0042645D">
              <w:rPr>
                <w:color w:val="auto"/>
              </w:rPr>
              <w:t>м</w:t>
            </w:r>
          </w:p>
        </w:tc>
      </w:tr>
      <w:tr w:rsidR="0042645D" w:rsidRPr="0042645D"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D87608" w:rsidRPr="0042645D" w:rsidRDefault="00D87608" w:rsidP="00BA70C4">
            <w:pPr>
              <w:numPr>
                <w:ilvl w:val="0"/>
                <w:numId w:val="91"/>
              </w:numPr>
              <w:ind w:left="37" w:firstLine="0"/>
              <w:contextualSpacing/>
              <w:rPr>
                <w:color w:val="auto"/>
              </w:rPr>
            </w:pPr>
          </w:p>
        </w:tc>
        <w:tc>
          <w:tcPr>
            <w:tcW w:w="2971" w:type="pct"/>
            <w:gridSpan w:val="2"/>
            <w:tcBorders>
              <w:top w:val="single" w:sz="4" w:space="0" w:color="auto"/>
              <w:left w:val="single" w:sz="4" w:space="0" w:color="auto"/>
              <w:bottom w:val="single" w:sz="4" w:space="0" w:color="auto"/>
              <w:right w:val="single" w:sz="4" w:space="0" w:color="auto"/>
            </w:tcBorders>
            <w:vAlign w:val="center"/>
          </w:tcPr>
          <w:p w:rsidR="00D87608" w:rsidRPr="0042645D" w:rsidRDefault="00D87608" w:rsidP="00E51B52">
            <w:pPr>
              <w:ind w:right="21"/>
              <w:rPr>
                <w:color w:val="auto"/>
              </w:rPr>
            </w:pPr>
            <w:r w:rsidRPr="0042645D">
              <w:rPr>
                <w:color w:val="auto"/>
              </w:rPr>
              <w:t>Минимальные разрывы между стенами зданий без окон из жилых комнат</w:t>
            </w:r>
          </w:p>
        </w:tc>
        <w:tc>
          <w:tcPr>
            <w:tcW w:w="942" w:type="pct"/>
            <w:tcBorders>
              <w:top w:val="single" w:sz="4" w:space="0" w:color="auto"/>
              <w:left w:val="single" w:sz="4" w:space="0" w:color="auto"/>
              <w:bottom w:val="single" w:sz="4" w:space="0" w:color="auto"/>
              <w:right w:val="single" w:sz="4" w:space="0" w:color="auto"/>
            </w:tcBorders>
            <w:vAlign w:val="center"/>
          </w:tcPr>
          <w:p w:rsidR="00D87608" w:rsidRPr="0042645D" w:rsidRDefault="00D87608" w:rsidP="00E51B52">
            <w:pPr>
              <w:ind w:right="21"/>
              <w:jc w:val="center"/>
              <w:rPr>
                <w:color w:val="auto"/>
              </w:rPr>
            </w:pPr>
            <w:r w:rsidRPr="0042645D">
              <w:rPr>
                <w:color w:val="auto"/>
              </w:rPr>
              <w:t>6</w:t>
            </w:r>
          </w:p>
        </w:tc>
        <w:tc>
          <w:tcPr>
            <w:tcW w:w="725" w:type="pct"/>
            <w:tcBorders>
              <w:top w:val="single" w:sz="4" w:space="0" w:color="auto"/>
              <w:left w:val="single" w:sz="4" w:space="0" w:color="auto"/>
              <w:bottom w:val="single" w:sz="4" w:space="0" w:color="auto"/>
              <w:right w:val="single" w:sz="4" w:space="0" w:color="auto"/>
            </w:tcBorders>
            <w:vAlign w:val="center"/>
          </w:tcPr>
          <w:p w:rsidR="00D87608" w:rsidRPr="0042645D" w:rsidRDefault="00D87608" w:rsidP="00E51B52">
            <w:pPr>
              <w:ind w:firstLine="7"/>
              <w:jc w:val="center"/>
              <w:rPr>
                <w:color w:val="auto"/>
              </w:rPr>
            </w:pPr>
            <w:r w:rsidRPr="0042645D">
              <w:rPr>
                <w:color w:val="auto"/>
              </w:rPr>
              <w:t>м</w:t>
            </w:r>
          </w:p>
        </w:tc>
      </w:tr>
      <w:tr w:rsidR="0042645D" w:rsidRPr="0042645D"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D87608" w:rsidRPr="0042645D" w:rsidRDefault="00D87608" w:rsidP="00BA70C4">
            <w:pPr>
              <w:numPr>
                <w:ilvl w:val="0"/>
                <w:numId w:val="91"/>
              </w:numPr>
              <w:ind w:left="37" w:firstLine="0"/>
              <w:contextualSpacing/>
              <w:rPr>
                <w:color w:val="auto"/>
              </w:rPr>
            </w:pPr>
          </w:p>
        </w:tc>
        <w:tc>
          <w:tcPr>
            <w:tcW w:w="2971" w:type="pct"/>
            <w:gridSpan w:val="2"/>
            <w:tcBorders>
              <w:top w:val="single" w:sz="4" w:space="0" w:color="auto"/>
              <w:left w:val="single" w:sz="4" w:space="0" w:color="000000"/>
              <w:bottom w:val="single" w:sz="4" w:space="0" w:color="auto"/>
              <w:right w:val="single" w:sz="4" w:space="0" w:color="000000"/>
            </w:tcBorders>
            <w:vAlign w:val="center"/>
          </w:tcPr>
          <w:p w:rsidR="00D87608" w:rsidRPr="0042645D" w:rsidRDefault="00D87608" w:rsidP="00E51B52">
            <w:pPr>
              <w:suppressAutoHyphens/>
              <w:ind w:right="21"/>
              <w:jc w:val="both"/>
              <w:rPr>
                <w:color w:val="auto"/>
              </w:rPr>
            </w:pPr>
            <w:r w:rsidRPr="0042645D">
              <w:rPr>
                <w:color w:val="auto"/>
              </w:rPr>
              <w:t>Максимальное значение коэффициента застройки, определяемое в соответствии с приложением Г СП 42.13330.2011 (в том числе хозяйственными строениями, гаражами, индивидуальными банями, теплицами и другими вспомогательными строениями)</w:t>
            </w:r>
          </w:p>
        </w:tc>
        <w:tc>
          <w:tcPr>
            <w:tcW w:w="942" w:type="pct"/>
            <w:tcBorders>
              <w:top w:val="single" w:sz="4" w:space="0" w:color="auto"/>
              <w:left w:val="single" w:sz="4" w:space="0" w:color="000000"/>
              <w:bottom w:val="single" w:sz="4" w:space="0" w:color="auto"/>
              <w:right w:val="single" w:sz="4" w:space="0" w:color="000000"/>
            </w:tcBorders>
            <w:vAlign w:val="center"/>
          </w:tcPr>
          <w:p w:rsidR="00D87608" w:rsidRPr="0042645D" w:rsidRDefault="00D87608" w:rsidP="00E51B52">
            <w:pPr>
              <w:suppressAutoHyphens/>
              <w:ind w:right="21"/>
              <w:jc w:val="center"/>
              <w:rPr>
                <w:color w:val="auto"/>
              </w:rPr>
            </w:pPr>
            <w:r w:rsidRPr="0042645D">
              <w:rPr>
                <w:color w:val="auto"/>
              </w:rPr>
              <w:t>0,6</w:t>
            </w:r>
          </w:p>
        </w:tc>
        <w:tc>
          <w:tcPr>
            <w:tcW w:w="725" w:type="pct"/>
            <w:tcBorders>
              <w:top w:val="single" w:sz="4" w:space="0" w:color="auto"/>
              <w:left w:val="single" w:sz="4" w:space="0" w:color="auto"/>
              <w:bottom w:val="single" w:sz="4" w:space="0" w:color="auto"/>
              <w:right w:val="single" w:sz="4" w:space="0" w:color="auto"/>
            </w:tcBorders>
            <w:vAlign w:val="center"/>
          </w:tcPr>
          <w:p w:rsidR="00D87608" w:rsidRPr="0042645D" w:rsidRDefault="00D87608" w:rsidP="00E51B52">
            <w:pPr>
              <w:ind w:firstLine="7"/>
              <w:jc w:val="center"/>
              <w:rPr>
                <w:color w:val="auto"/>
              </w:rPr>
            </w:pPr>
          </w:p>
        </w:tc>
      </w:tr>
      <w:tr w:rsidR="00D87608" w:rsidRPr="0042645D" w:rsidTr="00E51B52">
        <w:trPr>
          <w:trHeight w:val="57"/>
        </w:trPr>
        <w:tc>
          <w:tcPr>
            <w:tcW w:w="362" w:type="pct"/>
            <w:tcBorders>
              <w:top w:val="single" w:sz="4" w:space="0" w:color="auto"/>
              <w:left w:val="single" w:sz="4" w:space="0" w:color="auto"/>
              <w:bottom w:val="single" w:sz="4" w:space="0" w:color="auto"/>
              <w:right w:val="single" w:sz="4" w:space="0" w:color="auto"/>
            </w:tcBorders>
            <w:vAlign w:val="center"/>
          </w:tcPr>
          <w:p w:rsidR="00D87608" w:rsidRPr="0042645D" w:rsidRDefault="00D87608" w:rsidP="00BA70C4">
            <w:pPr>
              <w:numPr>
                <w:ilvl w:val="0"/>
                <w:numId w:val="91"/>
              </w:numPr>
              <w:ind w:left="37" w:firstLine="0"/>
              <w:contextualSpacing/>
              <w:rPr>
                <w:color w:val="auto"/>
              </w:rPr>
            </w:pPr>
          </w:p>
        </w:tc>
        <w:tc>
          <w:tcPr>
            <w:tcW w:w="2971" w:type="pct"/>
            <w:gridSpan w:val="2"/>
            <w:tcBorders>
              <w:top w:val="single" w:sz="4" w:space="0" w:color="auto"/>
              <w:left w:val="single" w:sz="4" w:space="0" w:color="000000"/>
              <w:bottom w:val="single" w:sz="4" w:space="0" w:color="auto"/>
              <w:right w:val="single" w:sz="4" w:space="0" w:color="000000"/>
            </w:tcBorders>
            <w:vAlign w:val="center"/>
          </w:tcPr>
          <w:p w:rsidR="00D87608" w:rsidRPr="0042645D" w:rsidRDefault="00D87608" w:rsidP="00E51B52">
            <w:pPr>
              <w:suppressAutoHyphens/>
              <w:ind w:right="21"/>
              <w:jc w:val="both"/>
              <w:rPr>
                <w:color w:val="auto"/>
              </w:rPr>
            </w:pPr>
            <w:r w:rsidRPr="0042645D">
              <w:rPr>
                <w:color w:val="auto"/>
              </w:rPr>
              <w:t>Максимальное значение коэффициента плотности застройки, определяемое в соответствии с приложением Г СП 42.13330.2011</w:t>
            </w:r>
          </w:p>
        </w:tc>
        <w:tc>
          <w:tcPr>
            <w:tcW w:w="942" w:type="pct"/>
            <w:tcBorders>
              <w:top w:val="single" w:sz="4" w:space="0" w:color="auto"/>
              <w:left w:val="single" w:sz="4" w:space="0" w:color="000000"/>
              <w:bottom w:val="single" w:sz="4" w:space="0" w:color="auto"/>
              <w:right w:val="single" w:sz="4" w:space="0" w:color="000000"/>
            </w:tcBorders>
            <w:vAlign w:val="center"/>
          </w:tcPr>
          <w:p w:rsidR="00D87608" w:rsidRPr="0042645D" w:rsidRDefault="00D87608" w:rsidP="00E51B52">
            <w:pPr>
              <w:suppressAutoHyphens/>
              <w:ind w:right="21"/>
              <w:jc w:val="center"/>
              <w:rPr>
                <w:color w:val="auto"/>
              </w:rPr>
            </w:pPr>
            <w:r w:rsidRPr="0042645D">
              <w:rPr>
                <w:color w:val="auto"/>
              </w:rPr>
              <w:t>1,2</w:t>
            </w:r>
          </w:p>
        </w:tc>
        <w:tc>
          <w:tcPr>
            <w:tcW w:w="725" w:type="pct"/>
            <w:tcBorders>
              <w:top w:val="single" w:sz="4" w:space="0" w:color="auto"/>
              <w:left w:val="single" w:sz="4" w:space="0" w:color="auto"/>
              <w:bottom w:val="single" w:sz="4" w:space="0" w:color="auto"/>
              <w:right w:val="single" w:sz="4" w:space="0" w:color="auto"/>
            </w:tcBorders>
            <w:vAlign w:val="center"/>
          </w:tcPr>
          <w:p w:rsidR="00D87608" w:rsidRPr="0042645D" w:rsidRDefault="00D87608" w:rsidP="00E51B52">
            <w:pPr>
              <w:ind w:firstLine="7"/>
              <w:jc w:val="center"/>
              <w:rPr>
                <w:color w:val="auto"/>
              </w:rPr>
            </w:pPr>
          </w:p>
        </w:tc>
      </w:tr>
    </w:tbl>
    <w:p w:rsidR="00D87608" w:rsidRPr="0042645D" w:rsidRDefault="00D87608" w:rsidP="00D87608">
      <w:pPr>
        <w:suppressAutoHyphens/>
        <w:autoSpaceDE w:val="0"/>
        <w:ind w:firstLine="709"/>
        <w:jc w:val="both"/>
        <w:rPr>
          <w:rFonts w:eastAsia="Times New Roman CYR"/>
          <w:b/>
          <w:bCs/>
          <w:color w:val="auto"/>
          <w:lang w:eastAsia="ar-SA" w:bidi="ar-SA"/>
        </w:rPr>
      </w:pPr>
    </w:p>
    <w:p w:rsidR="00D87608" w:rsidRPr="0042645D" w:rsidRDefault="00D87608" w:rsidP="00BA70C4">
      <w:pPr>
        <w:widowControl/>
        <w:numPr>
          <w:ilvl w:val="0"/>
          <w:numId w:val="92"/>
        </w:numPr>
        <w:tabs>
          <w:tab w:val="num" w:pos="142"/>
          <w:tab w:val="left" w:pos="993"/>
          <w:tab w:val="num" w:pos="1134"/>
          <w:tab w:val="num" w:pos="4614"/>
        </w:tabs>
        <w:overflowPunct w:val="0"/>
        <w:adjustRightInd w:val="0"/>
        <w:ind w:left="0" w:right="-2" w:firstLine="709"/>
        <w:contextualSpacing/>
        <w:jc w:val="both"/>
        <w:rPr>
          <w:color w:val="auto"/>
          <w:lang w:eastAsia="ar-SA" w:bidi="ar-SA"/>
        </w:rPr>
      </w:pPr>
      <w:r w:rsidRPr="0042645D">
        <w:rPr>
          <w:color w:val="auto"/>
          <w:lang w:bidi="ar-SA"/>
        </w:rPr>
        <w:t>Размещение объектов и помещений общественного назначения, предназначенных для обслуживания населения, должно осуществляться на земельных участках, примыкающих к улицам населенного пункта.</w:t>
      </w:r>
    </w:p>
    <w:p w:rsidR="00D87608" w:rsidRPr="0042645D" w:rsidRDefault="00D87608" w:rsidP="00BA70C4">
      <w:pPr>
        <w:widowControl/>
        <w:numPr>
          <w:ilvl w:val="0"/>
          <w:numId w:val="92"/>
        </w:numPr>
        <w:tabs>
          <w:tab w:val="num" w:pos="142"/>
          <w:tab w:val="left" w:pos="993"/>
          <w:tab w:val="num" w:pos="1134"/>
          <w:tab w:val="num" w:pos="4614"/>
        </w:tabs>
        <w:overflowPunct w:val="0"/>
        <w:adjustRightInd w:val="0"/>
        <w:ind w:left="0" w:right="-2" w:firstLine="709"/>
        <w:jc w:val="both"/>
        <w:rPr>
          <w:color w:val="auto"/>
          <w:lang w:eastAsia="ar-SA" w:bidi="ar-SA"/>
        </w:rPr>
      </w:pPr>
      <w:r w:rsidRPr="0042645D">
        <w:rPr>
          <w:color w:val="auto"/>
          <w:lang w:bidi="ar-SA"/>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D87608" w:rsidRPr="0042645D" w:rsidRDefault="00D87608" w:rsidP="00BA70C4">
      <w:pPr>
        <w:widowControl/>
        <w:numPr>
          <w:ilvl w:val="0"/>
          <w:numId w:val="92"/>
        </w:numPr>
        <w:tabs>
          <w:tab w:val="num" w:pos="142"/>
          <w:tab w:val="left" w:pos="993"/>
          <w:tab w:val="num" w:pos="1134"/>
          <w:tab w:val="num" w:pos="4614"/>
        </w:tabs>
        <w:overflowPunct w:val="0"/>
        <w:adjustRightInd w:val="0"/>
        <w:ind w:left="0" w:right="-2" w:firstLine="709"/>
        <w:jc w:val="both"/>
        <w:rPr>
          <w:color w:val="auto"/>
          <w:lang w:eastAsia="ar-SA" w:bidi="ar-SA"/>
        </w:rPr>
      </w:pPr>
      <w:r w:rsidRPr="0042645D">
        <w:rPr>
          <w:rFonts w:eastAsia="Calibri"/>
          <w:color w:val="auto"/>
          <w:lang w:eastAsia="en-US" w:bidi="ar-SA"/>
        </w:rPr>
        <w:t xml:space="preserve">Ограничения использования земельных участков и объектов капитального строительства, находящихся в зоне Ж4 и расположенных в границах зон с особыми условиями использования территории, устанавливаются в соответствии со статьями </w:t>
      </w:r>
      <w:r w:rsidR="00F5341D" w:rsidRPr="0042645D">
        <w:rPr>
          <w:rFonts w:eastAsia="Calibri"/>
          <w:color w:val="auto"/>
          <w:lang w:eastAsia="en-US" w:bidi="ar-SA"/>
        </w:rPr>
        <w:t>47-54</w:t>
      </w:r>
      <w:r w:rsidR="007372BA" w:rsidRPr="0042645D">
        <w:rPr>
          <w:rFonts w:eastAsia="Calibri"/>
          <w:color w:val="auto"/>
          <w:lang w:eastAsia="en-US" w:bidi="ar-SA"/>
        </w:rPr>
        <w:t xml:space="preserve"> </w:t>
      </w:r>
      <w:r w:rsidRPr="0042645D">
        <w:rPr>
          <w:rFonts w:eastAsia="Calibri"/>
          <w:color w:val="auto"/>
          <w:lang w:eastAsia="en-US" w:bidi="ar-SA"/>
        </w:rPr>
        <w:t>настоящих Правил.</w:t>
      </w:r>
    </w:p>
    <w:p w:rsidR="00F82578" w:rsidRPr="0042645D" w:rsidRDefault="00F82578" w:rsidP="00F82578">
      <w:pPr>
        <w:widowControl/>
        <w:tabs>
          <w:tab w:val="left" w:pos="993"/>
          <w:tab w:val="num" w:pos="1500"/>
          <w:tab w:val="num" w:pos="4614"/>
        </w:tabs>
        <w:overflowPunct w:val="0"/>
        <w:adjustRightInd w:val="0"/>
        <w:ind w:left="709" w:right="-2"/>
        <w:jc w:val="both"/>
        <w:rPr>
          <w:color w:val="auto"/>
          <w:lang w:eastAsia="ar-SA" w:bidi="ar-SA"/>
        </w:rPr>
      </w:pPr>
    </w:p>
    <w:p w:rsidR="00980E75" w:rsidRPr="0042645D" w:rsidRDefault="00F819AA" w:rsidP="00F819AA">
      <w:pPr>
        <w:pStyle w:val="Heading50"/>
        <w:keepNext/>
        <w:keepLines/>
        <w:shd w:val="clear" w:color="auto" w:fill="auto"/>
        <w:tabs>
          <w:tab w:val="left" w:pos="993"/>
        </w:tabs>
        <w:spacing w:before="0" w:after="0" w:line="240" w:lineRule="auto"/>
        <w:ind w:firstLine="709"/>
        <w:rPr>
          <w:color w:val="auto"/>
          <w:sz w:val="24"/>
          <w:szCs w:val="24"/>
        </w:rPr>
      </w:pPr>
      <w:bookmarkStart w:id="113" w:name="_Toc479664098"/>
      <w:r w:rsidRPr="0042645D">
        <w:rPr>
          <w:color w:val="auto"/>
          <w:sz w:val="24"/>
          <w:szCs w:val="24"/>
        </w:rPr>
        <w:t xml:space="preserve">Статья </w:t>
      </w:r>
      <w:r w:rsidR="00F5341D" w:rsidRPr="0042645D">
        <w:rPr>
          <w:color w:val="auto"/>
          <w:sz w:val="24"/>
          <w:szCs w:val="24"/>
        </w:rPr>
        <w:t>41</w:t>
      </w:r>
      <w:r w:rsidR="00980E75" w:rsidRPr="0042645D">
        <w:rPr>
          <w:color w:val="auto"/>
          <w:sz w:val="24"/>
          <w:szCs w:val="24"/>
        </w:rPr>
        <w:t>. Общественно-деловые зоны</w:t>
      </w:r>
      <w:bookmarkEnd w:id="113"/>
    </w:p>
    <w:p w:rsidR="00980E75" w:rsidRPr="0042645D" w:rsidRDefault="00980E75" w:rsidP="00F819AA">
      <w:pPr>
        <w:widowControl/>
        <w:tabs>
          <w:tab w:val="left" w:pos="1134"/>
        </w:tabs>
        <w:overflowPunct w:val="0"/>
        <w:adjustRightInd w:val="0"/>
        <w:ind w:firstLine="709"/>
        <w:jc w:val="both"/>
        <w:rPr>
          <w:color w:val="auto"/>
          <w:lang w:eastAsia="ar-SA" w:bidi="ar-SA"/>
        </w:rPr>
      </w:pPr>
    </w:p>
    <w:p w:rsidR="00980E75" w:rsidRPr="0042645D" w:rsidRDefault="00817DDE" w:rsidP="00F819AA">
      <w:pPr>
        <w:widowControl/>
        <w:autoSpaceDE w:val="0"/>
        <w:autoSpaceDN w:val="0"/>
        <w:adjustRightInd w:val="0"/>
        <w:ind w:firstLine="709"/>
        <w:jc w:val="both"/>
        <w:rPr>
          <w:color w:val="auto"/>
          <w:lang w:bidi="ar-SA"/>
        </w:rPr>
      </w:pPr>
      <w:r w:rsidRPr="0042645D">
        <w:rPr>
          <w:color w:val="auto"/>
          <w:lang w:bidi="ar-SA"/>
        </w:rPr>
        <w:t xml:space="preserve">Общественно-деловые </w:t>
      </w:r>
      <w:r w:rsidR="00980E75" w:rsidRPr="0042645D">
        <w:rPr>
          <w:color w:val="auto"/>
          <w:lang w:bidi="ar-SA"/>
        </w:rPr>
        <w:t xml:space="preserve">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w:t>
      </w:r>
      <w:r w:rsidR="004A231F" w:rsidRPr="0042645D">
        <w:rPr>
          <w:color w:val="auto"/>
          <w:lang w:bidi="ar-SA"/>
        </w:rPr>
        <w:t>авто</w:t>
      </w:r>
      <w:r w:rsidR="00980E75" w:rsidRPr="0042645D">
        <w:rPr>
          <w:color w:val="auto"/>
          <w:lang w:bidi="ar-SA"/>
        </w:rPr>
        <w:t>стоянок, объектов делового, финансового назначения, иных объектов, связанных с обеспечением жизнедеятельности граждан.</w:t>
      </w:r>
    </w:p>
    <w:p w:rsidR="00980E75" w:rsidRPr="0042645D" w:rsidRDefault="00980E75" w:rsidP="00F819AA">
      <w:pPr>
        <w:ind w:firstLine="709"/>
        <w:jc w:val="both"/>
        <w:rPr>
          <w:rFonts w:ascii="Times New Roman CYR" w:eastAsia="Times New Roman CYR" w:hAnsi="Times New Roman CYR" w:cs="Times New Roman CYR"/>
          <w:color w:val="auto"/>
          <w:lang w:eastAsia="ar-SA" w:bidi="ar-SA"/>
        </w:rPr>
      </w:pPr>
      <w:r w:rsidRPr="0042645D">
        <w:rPr>
          <w:bCs/>
          <w:color w:val="auto"/>
          <w:lang w:bidi="ar-SA"/>
        </w:rPr>
        <w:t>Параметры застройки общественно-деловых зон</w:t>
      </w:r>
      <w:r w:rsidRPr="0042645D">
        <w:rPr>
          <w:color w:val="auto"/>
          <w:lang w:bidi="ar-SA"/>
        </w:rPr>
        <w:t xml:space="preserve"> определяются </w:t>
      </w:r>
      <w:r w:rsidRPr="0042645D">
        <w:rPr>
          <w:rFonts w:ascii="Times New Roman CYR" w:eastAsia="Times New Roman CYR" w:hAnsi="Times New Roman CYR" w:cs="Times New Roman CYR"/>
          <w:color w:val="auto"/>
          <w:lang w:eastAsia="ar-SA" w:bidi="ar-SA"/>
        </w:rPr>
        <w:t xml:space="preserve">в соответствии с нормативами градостроительного проектирования, до их утверждения – в соответствии с </w:t>
      </w:r>
      <w:r w:rsidRPr="0042645D">
        <w:rPr>
          <w:color w:val="auto"/>
          <w:lang w:bidi="ar-SA"/>
        </w:rPr>
        <w:t xml:space="preserve">СП 42.13330.2011 </w:t>
      </w:r>
      <w:r w:rsidR="005B77AC" w:rsidRPr="0042645D">
        <w:rPr>
          <w:color w:val="auto"/>
          <w:lang w:bidi="ar-SA"/>
        </w:rPr>
        <w:t>«</w:t>
      </w:r>
      <w:r w:rsidRPr="0042645D">
        <w:rPr>
          <w:color w:val="auto"/>
          <w:lang w:bidi="ar-SA"/>
        </w:rPr>
        <w:t>Градостроительство. Планировка и застройка городских и сельских поселений</w:t>
      </w:r>
      <w:r w:rsidR="005B77AC" w:rsidRPr="0042645D">
        <w:rPr>
          <w:color w:val="auto"/>
          <w:lang w:bidi="ar-SA"/>
        </w:rPr>
        <w:t>»</w:t>
      </w:r>
      <w:r w:rsidRPr="0042645D">
        <w:rPr>
          <w:rFonts w:ascii="Times New Roman CYR" w:eastAsia="Times New Roman CYR" w:hAnsi="Times New Roman CYR" w:cs="Times New Roman CYR"/>
          <w:color w:val="auto"/>
          <w:lang w:eastAsia="ar-SA" w:bidi="ar-SA"/>
        </w:rPr>
        <w:t>.</w:t>
      </w:r>
    </w:p>
    <w:p w:rsidR="00F918F6" w:rsidRPr="0042645D" w:rsidRDefault="00F918F6" w:rsidP="00F918F6">
      <w:pPr>
        <w:autoSpaceDE w:val="0"/>
        <w:autoSpaceDN w:val="0"/>
        <w:adjustRightInd w:val="0"/>
        <w:ind w:firstLine="709"/>
        <w:jc w:val="both"/>
        <w:rPr>
          <w:color w:val="auto"/>
          <w:lang w:bidi="ar-SA"/>
        </w:rPr>
      </w:pPr>
      <w:r w:rsidRPr="0042645D">
        <w:rPr>
          <w:color w:val="auto"/>
        </w:rPr>
        <w:t xml:space="preserve">Противопожарные разрывы между зданиями, строениями, сооружениями предусматриваются в соответствии с требованиями </w:t>
      </w:r>
      <w:r w:rsidRPr="0042645D">
        <w:rPr>
          <w:bCs/>
          <w:color w:val="auto"/>
          <w:spacing w:val="2"/>
          <w:kern w:val="36"/>
          <w:lang w:bidi="ar-SA"/>
        </w:rPr>
        <w:t>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42645D">
        <w:rPr>
          <w:color w:val="auto"/>
        </w:rPr>
        <w:t>:</w:t>
      </w:r>
    </w:p>
    <w:p w:rsidR="00F918F6" w:rsidRPr="0042645D" w:rsidRDefault="00F918F6" w:rsidP="00F918F6">
      <w:pPr>
        <w:autoSpaceDE w:val="0"/>
        <w:autoSpaceDN w:val="0"/>
        <w:adjustRightInd w:val="0"/>
        <w:ind w:firstLine="709"/>
        <w:jc w:val="both"/>
        <w:rPr>
          <w:color w:val="auto"/>
          <w:lang w:bidi="ar-SA"/>
        </w:rPr>
      </w:pPr>
    </w:p>
    <w:tbl>
      <w:tblPr>
        <w:tblStyle w:val="ae"/>
        <w:tblW w:w="9747" w:type="dxa"/>
        <w:tblLook w:val="04A0" w:firstRow="1" w:lastRow="0" w:firstColumn="1" w:lastColumn="0" w:noHBand="0" w:noVBand="1"/>
      </w:tblPr>
      <w:tblGrid>
        <w:gridCol w:w="2208"/>
        <w:gridCol w:w="2168"/>
        <w:gridCol w:w="1402"/>
        <w:gridCol w:w="1418"/>
        <w:gridCol w:w="1276"/>
        <w:gridCol w:w="1275"/>
      </w:tblGrid>
      <w:tr w:rsidR="0042645D" w:rsidRPr="0042645D" w:rsidTr="00311B85">
        <w:trPr>
          <w:cantSplit/>
          <w:trHeight w:val="1245"/>
        </w:trPr>
        <w:tc>
          <w:tcPr>
            <w:tcW w:w="2208" w:type="dxa"/>
            <w:vMerge w:val="restart"/>
            <w:vAlign w:val="center"/>
          </w:tcPr>
          <w:p w:rsidR="00F918F6" w:rsidRPr="0042645D" w:rsidRDefault="00F918F6" w:rsidP="00311B85">
            <w:pPr>
              <w:jc w:val="center"/>
              <w:rPr>
                <w:b/>
                <w:color w:val="auto"/>
              </w:rPr>
            </w:pPr>
            <w:r w:rsidRPr="0042645D">
              <w:rPr>
                <w:b/>
                <w:color w:val="auto"/>
              </w:rPr>
              <w:t>Степень огнестойкости здания</w:t>
            </w:r>
          </w:p>
        </w:tc>
        <w:tc>
          <w:tcPr>
            <w:tcW w:w="2168" w:type="dxa"/>
            <w:vMerge w:val="restart"/>
            <w:vAlign w:val="center"/>
          </w:tcPr>
          <w:p w:rsidR="00F918F6" w:rsidRPr="0042645D" w:rsidRDefault="00F918F6" w:rsidP="00311B85">
            <w:pPr>
              <w:ind w:left="58"/>
              <w:jc w:val="center"/>
              <w:rPr>
                <w:b/>
                <w:color w:val="auto"/>
              </w:rPr>
            </w:pPr>
            <w:r w:rsidRPr="0042645D">
              <w:rPr>
                <w:b/>
                <w:color w:val="auto"/>
              </w:rPr>
              <w:t>Класс конструктивной пожарной опасности</w:t>
            </w:r>
          </w:p>
        </w:tc>
        <w:tc>
          <w:tcPr>
            <w:tcW w:w="5371" w:type="dxa"/>
            <w:gridSpan w:val="4"/>
            <w:vAlign w:val="center"/>
          </w:tcPr>
          <w:p w:rsidR="00F918F6" w:rsidRPr="0042645D" w:rsidRDefault="00F918F6" w:rsidP="00311B85">
            <w:pPr>
              <w:ind w:left="58"/>
              <w:jc w:val="center"/>
              <w:rPr>
                <w:b/>
                <w:color w:val="auto"/>
              </w:rPr>
            </w:pPr>
            <w:r w:rsidRPr="0042645D">
              <w:rPr>
                <w:b/>
                <w:color w:val="auto"/>
              </w:rPr>
              <w:t>Минимальные расстояния при степени огнестойкости и классе конструктивной пожарной опасности жилых и</w:t>
            </w:r>
          </w:p>
          <w:p w:rsidR="00F918F6" w:rsidRPr="0042645D" w:rsidRDefault="00F918F6" w:rsidP="00311B85">
            <w:pPr>
              <w:ind w:left="58"/>
              <w:jc w:val="center"/>
              <w:rPr>
                <w:b/>
                <w:color w:val="auto"/>
              </w:rPr>
            </w:pPr>
            <w:r w:rsidRPr="0042645D">
              <w:rPr>
                <w:b/>
                <w:color w:val="auto"/>
              </w:rPr>
              <w:t>общественных зданий, м</w:t>
            </w:r>
          </w:p>
        </w:tc>
      </w:tr>
      <w:tr w:rsidR="0042645D" w:rsidRPr="0042645D" w:rsidTr="00311B85">
        <w:trPr>
          <w:cantSplit/>
          <w:trHeight w:val="602"/>
        </w:trPr>
        <w:tc>
          <w:tcPr>
            <w:tcW w:w="2208" w:type="dxa"/>
            <w:vMerge/>
            <w:vAlign w:val="center"/>
          </w:tcPr>
          <w:p w:rsidR="00F918F6" w:rsidRPr="0042645D" w:rsidRDefault="00F918F6" w:rsidP="00311B85">
            <w:pPr>
              <w:jc w:val="center"/>
              <w:rPr>
                <w:b/>
                <w:color w:val="auto"/>
              </w:rPr>
            </w:pPr>
          </w:p>
        </w:tc>
        <w:tc>
          <w:tcPr>
            <w:tcW w:w="2168" w:type="dxa"/>
            <w:vMerge/>
            <w:vAlign w:val="center"/>
          </w:tcPr>
          <w:p w:rsidR="00F918F6" w:rsidRPr="0042645D" w:rsidRDefault="00F918F6" w:rsidP="00311B85">
            <w:pPr>
              <w:jc w:val="center"/>
              <w:rPr>
                <w:b/>
                <w:color w:val="auto"/>
              </w:rPr>
            </w:pPr>
          </w:p>
        </w:tc>
        <w:tc>
          <w:tcPr>
            <w:tcW w:w="1402" w:type="dxa"/>
            <w:vAlign w:val="center"/>
          </w:tcPr>
          <w:p w:rsidR="00F918F6" w:rsidRPr="0042645D" w:rsidRDefault="00F918F6" w:rsidP="00311B85">
            <w:pPr>
              <w:ind w:left="58"/>
              <w:jc w:val="center"/>
              <w:rPr>
                <w:b/>
                <w:color w:val="auto"/>
              </w:rPr>
            </w:pPr>
            <w:r w:rsidRPr="0042645D">
              <w:rPr>
                <w:b/>
                <w:color w:val="auto"/>
              </w:rPr>
              <w:t>I, II, III</w:t>
            </w:r>
          </w:p>
          <w:p w:rsidR="00F918F6" w:rsidRPr="0042645D" w:rsidRDefault="00F918F6" w:rsidP="00311B85">
            <w:pPr>
              <w:ind w:left="58"/>
              <w:jc w:val="center"/>
              <w:rPr>
                <w:b/>
                <w:color w:val="auto"/>
              </w:rPr>
            </w:pPr>
            <w:r w:rsidRPr="0042645D">
              <w:rPr>
                <w:b/>
                <w:color w:val="auto"/>
              </w:rPr>
              <w:t>С0</w:t>
            </w:r>
          </w:p>
        </w:tc>
        <w:tc>
          <w:tcPr>
            <w:tcW w:w="1418" w:type="dxa"/>
            <w:vAlign w:val="center"/>
          </w:tcPr>
          <w:p w:rsidR="00F918F6" w:rsidRPr="0042645D" w:rsidRDefault="00F918F6" w:rsidP="00311B85">
            <w:pPr>
              <w:ind w:left="58"/>
              <w:jc w:val="center"/>
              <w:rPr>
                <w:b/>
                <w:color w:val="auto"/>
              </w:rPr>
            </w:pPr>
            <w:r w:rsidRPr="0042645D">
              <w:rPr>
                <w:b/>
                <w:color w:val="auto"/>
              </w:rPr>
              <w:t>II, III</w:t>
            </w:r>
          </w:p>
          <w:p w:rsidR="00F918F6" w:rsidRPr="0042645D" w:rsidRDefault="00F918F6" w:rsidP="00311B85">
            <w:pPr>
              <w:ind w:left="58"/>
              <w:jc w:val="center"/>
              <w:rPr>
                <w:b/>
                <w:color w:val="auto"/>
              </w:rPr>
            </w:pPr>
            <w:r w:rsidRPr="0042645D">
              <w:rPr>
                <w:b/>
                <w:color w:val="auto"/>
              </w:rPr>
              <w:t>С1</w:t>
            </w:r>
          </w:p>
        </w:tc>
        <w:tc>
          <w:tcPr>
            <w:tcW w:w="1276" w:type="dxa"/>
            <w:vAlign w:val="center"/>
          </w:tcPr>
          <w:p w:rsidR="00F918F6" w:rsidRPr="0042645D" w:rsidRDefault="00F918F6" w:rsidP="00311B85">
            <w:pPr>
              <w:ind w:left="58"/>
              <w:jc w:val="center"/>
              <w:rPr>
                <w:b/>
                <w:color w:val="auto"/>
              </w:rPr>
            </w:pPr>
            <w:r w:rsidRPr="0042645D">
              <w:rPr>
                <w:b/>
                <w:color w:val="auto"/>
              </w:rPr>
              <w:t>IV</w:t>
            </w:r>
          </w:p>
          <w:p w:rsidR="00F918F6" w:rsidRPr="0042645D" w:rsidRDefault="00F918F6" w:rsidP="00311B85">
            <w:pPr>
              <w:ind w:left="58"/>
              <w:jc w:val="center"/>
              <w:rPr>
                <w:b/>
                <w:color w:val="auto"/>
              </w:rPr>
            </w:pPr>
            <w:r w:rsidRPr="0042645D">
              <w:rPr>
                <w:b/>
                <w:color w:val="auto"/>
              </w:rPr>
              <w:t>С0, С1</w:t>
            </w:r>
          </w:p>
        </w:tc>
        <w:tc>
          <w:tcPr>
            <w:tcW w:w="1275" w:type="dxa"/>
            <w:vAlign w:val="center"/>
          </w:tcPr>
          <w:p w:rsidR="00F918F6" w:rsidRPr="0042645D" w:rsidRDefault="00F918F6" w:rsidP="00311B85">
            <w:pPr>
              <w:ind w:left="58"/>
              <w:jc w:val="center"/>
              <w:rPr>
                <w:b/>
                <w:color w:val="auto"/>
              </w:rPr>
            </w:pPr>
            <w:r w:rsidRPr="0042645D">
              <w:rPr>
                <w:b/>
                <w:color w:val="auto"/>
              </w:rPr>
              <w:t>IV, V</w:t>
            </w:r>
          </w:p>
          <w:p w:rsidR="00F918F6" w:rsidRPr="0042645D" w:rsidRDefault="00F918F6" w:rsidP="00311B85">
            <w:pPr>
              <w:ind w:left="58"/>
              <w:jc w:val="center"/>
              <w:rPr>
                <w:b/>
                <w:color w:val="auto"/>
              </w:rPr>
            </w:pPr>
            <w:r w:rsidRPr="0042645D">
              <w:rPr>
                <w:b/>
                <w:color w:val="auto"/>
              </w:rPr>
              <w:t>С2, С3</w:t>
            </w:r>
          </w:p>
        </w:tc>
      </w:tr>
      <w:tr w:rsidR="0042645D" w:rsidRPr="0042645D" w:rsidTr="00311B85">
        <w:trPr>
          <w:cantSplit/>
          <w:trHeight w:val="233"/>
        </w:trPr>
        <w:tc>
          <w:tcPr>
            <w:tcW w:w="2208" w:type="dxa"/>
            <w:vAlign w:val="center"/>
          </w:tcPr>
          <w:p w:rsidR="00F918F6" w:rsidRPr="0042645D" w:rsidRDefault="00F918F6" w:rsidP="00311B85">
            <w:pPr>
              <w:jc w:val="center"/>
              <w:rPr>
                <w:b/>
                <w:color w:val="auto"/>
              </w:rPr>
            </w:pPr>
            <w:r w:rsidRPr="0042645D">
              <w:rPr>
                <w:b/>
                <w:color w:val="auto"/>
              </w:rPr>
              <w:t>1</w:t>
            </w:r>
          </w:p>
        </w:tc>
        <w:tc>
          <w:tcPr>
            <w:tcW w:w="2168" w:type="dxa"/>
            <w:vAlign w:val="center"/>
          </w:tcPr>
          <w:p w:rsidR="00F918F6" w:rsidRPr="0042645D" w:rsidRDefault="00F918F6" w:rsidP="00311B85">
            <w:pPr>
              <w:jc w:val="center"/>
              <w:rPr>
                <w:b/>
                <w:color w:val="auto"/>
              </w:rPr>
            </w:pPr>
            <w:r w:rsidRPr="0042645D">
              <w:rPr>
                <w:b/>
                <w:color w:val="auto"/>
              </w:rPr>
              <w:t>2</w:t>
            </w:r>
          </w:p>
        </w:tc>
        <w:tc>
          <w:tcPr>
            <w:tcW w:w="1402" w:type="dxa"/>
            <w:vAlign w:val="center"/>
          </w:tcPr>
          <w:p w:rsidR="00F918F6" w:rsidRPr="0042645D" w:rsidRDefault="00F918F6" w:rsidP="00311B85">
            <w:pPr>
              <w:ind w:left="58"/>
              <w:jc w:val="center"/>
              <w:rPr>
                <w:b/>
                <w:color w:val="auto"/>
              </w:rPr>
            </w:pPr>
            <w:r w:rsidRPr="0042645D">
              <w:rPr>
                <w:b/>
                <w:color w:val="auto"/>
              </w:rPr>
              <w:t>3</w:t>
            </w:r>
          </w:p>
        </w:tc>
        <w:tc>
          <w:tcPr>
            <w:tcW w:w="1418" w:type="dxa"/>
            <w:vAlign w:val="center"/>
          </w:tcPr>
          <w:p w:rsidR="00F918F6" w:rsidRPr="0042645D" w:rsidRDefault="00F918F6" w:rsidP="00311B85">
            <w:pPr>
              <w:ind w:left="58"/>
              <w:jc w:val="center"/>
              <w:rPr>
                <w:b/>
                <w:color w:val="auto"/>
              </w:rPr>
            </w:pPr>
            <w:r w:rsidRPr="0042645D">
              <w:rPr>
                <w:b/>
                <w:color w:val="auto"/>
              </w:rPr>
              <w:t>4</w:t>
            </w:r>
          </w:p>
        </w:tc>
        <w:tc>
          <w:tcPr>
            <w:tcW w:w="1276" w:type="dxa"/>
            <w:vAlign w:val="center"/>
          </w:tcPr>
          <w:p w:rsidR="00F918F6" w:rsidRPr="0042645D" w:rsidRDefault="00F918F6" w:rsidP="00311B85">
            <w:pPr>
              <w:ind w:left="58"/>
              <w:jc w:val="center"/>
              <w:rPr>
                <w:b/>
                <w:color w:val="auto"/>
              </w:rPr>
            </w:pPr>
            <w:r w:rsidRPr="0042645D">
              <w:rPr>
                <w:b/>
                <w:color w:val="auto"/>
              </w:rPr>
              <w:t>5</w:t>
            </w:r>
          </w:p>
        </w:tc>
        <w:tc>
          <w:tcPr>
            <w:tcW w:w="1275" w:type="dxa"/>
            <w:vAlign w:val="center"/>
          </w:tcPr>
          <w:p w:rsidR="00F918F6" w:rsidRPr="0042645D" w:rsidRDefault="00F918F6" w:rsidP="00311B85">
            <w:pPr>
              <w:ind w:left="58"/>
              <w:jc w:val="center"/>
              <w:rPr>
                <w:b/>
                <w:color w:val="auto"/>
              </w:rPr>
            </w:pPr>
            <w:r w:rsidRPr="0042645D">
              <w:rPr>
                <w:b/>
                <w:color w:val="auto"/>
              </w:rPr>
              <w:t>6</w:t>
            </w:r>
          </w:p>
        </w:tc>
      </w:tr>
      <w:tr w:rsidR="0042645D" w:rsidRPr="0042645D" w:rsidTr="00F918F6">
        <w:trPr>
          <w:cantSplit/>
          <w:trHeight w:val="249"/>
        </w:trPr>
        <w:tc>
          <w:tcPr>
            <w:tcW w:w="2208" w:type="dxa"/>
            <w:vAlign w:val="center"/>
          </w:tcPr>
          <w:p w:rsidR="00F918F6" w:rsidRPr="0042645D" w:rsidRDefault="00F918F6" w:rsidP="00311B85">
            <w:pPr>
              <w:jc w:val="center"/>
              <w:rPr>
                <w:color w:val="auto"/>
              </w:rPr>
            </w:pPr>
            <w:r w:rsidRPr="0042645D">
              <w:rPr>
                <w:color w:val="auto"/>
              </w:rPr>
              <w:t>Общественные</w:t>
            </w:r>
          </w:p>
        </w:tc>
        <w:tc>
          <w:tcPr>
            <w:tcW w:w="2168" w:type="dxa"/>
            <w:vAlign w:val="center"/>
          </w:tcPr>
          <w:p w:rsidR="00F918F6" w:rsidRPr="0042645D" w:rsidRDefault="00F918F6" w:rsidP="00311B85">
            <w:pPr>
              <w:jc w:val="center"/>
              <w:rPr>
                <w:color w:val="auto"/>
              </w:rPr>
            </w:pPr>
          </w:p>
        </w:tc>
        <w:tc>
          <w:tcPr>
            <w:tcW w:w="1402" w:type="dxa"/>
            <w:vAlign w:val="center"/>
          </w:tcPr>
          <w:p w:rsidR="00F918F6" w:rsidRPr="0042645D" w:rsidRDefault="00F918F6" w:rsidP="00311B85">
            <w:pPr>
              <w:jc w:val="center"/>
              <w:rPr>
                <w:color w:val="auto"/>
              </w:rPr>
            </w:pPr>
          </w:p>
        </w:tc>
        <w:tc>
          <w:tcPr>
            <w:tcW w:w="1418" w:type="dxa"/>
            <w:vAlign w:val="center"/>
          </w:tcPr>
          <w:p w:rsidR="00F918F6" w:rsidRPr="0042645D" w:rsidRDefault="00F918F6" w:rsidP="00311B85">
            <w:pPr>
              <w:jc w:val="center"/>
              <w:rPr>
                <w:color w:val="auto"/>
              </w:rPr>
            </w:pPr>
          </w:p>
        </w:tc>
        <w:tc>
          <w:tcPr>
            <w:tcW w:w="1276" w:type="dxa"/>
            <w:vAlign w:val="center"/>
          </w:tcPr>
          <w:p w:rsidR="00F918F6" w:rsidRPr="0042645D" w:rsidRDefault="00F918F6" w:rsidP="00311B85">
            <w:pPr>
              <w:jc w:val="center"/>
              <w:rPr>
                <w:color w:val="auto"/>
              </w:rPr>
            </w:pPr>
          </w:p>
        </w:tc>
        <w:tc>
          <w:tcPr>
            <w:tcW w:w="1275" w:type="dxa"/>
            <w:vAlign w:val="center"/>
          </w:tcPr>
          <w:p w:rsidR="00F918F6" w:rsidRPr="0042645D" w:rsidRDefault="00F918F6" w:rsidP="00311B85">
            <w:pPr>
              <w:jc w:val="center"/>
              <w:rPr>
                <w:color w:val="auto"/>
              </w:rPr>
            </w:pPr>
          </w:p>
        </w:tc>
      </w:tr>
      <w:tr w:rsidR="0042645D" w:rsidRPr="0042645D" w:rsidTr="00311B85">
        <w:trPr>
          <w:cantSplit/>
          <w:trHeight w:val="283"/>
        </w:trPr>
        <w:tc>
          <w:tcPr>
            <w:tcW w:w="2208" w:type="dxa"/>
            <w:vAlign w:val="center"/>
          </w:tcPr>
          <w:p w:rsidR="00F918F6" w:rsidRPr="0042645D" w:rsidRDefault="00F918F6" w:rsidP="00311B85">
            <w:pPr>
              <w:jc w:val="center"/>
              <w:rPr>
                <w:color w:val="auto"/>
              </w:rPr>
            </w:pPr>
            <w:r w:rsidRPr="0042645D">
              <w:rPr>
                <w:color w:val="auto"/>
              </w:rPr>
              <w:t>I, II, III</w:t>
            </w:r>
          </w:p>
        </w:tc>
        <w:tc>
          <w:tcPr>
            <w:tcW w:w="2168" w:type="dxa"/>
            <w:vAlign w:val="center"/>
          </w:tcPr>
          <w:p w:rsidR="00F918F6" w:rsidRPr="0042645D" w:rsidRDefault="00F918F6" w:rsidP="00311B85">
            <w:pPr>
              <w:ind w:left="58"/>
              <w:jc w:val="center"/>
              <w:rPr>
                <w:color w:val="auto"/>
              </w:rPr>
            </w:pPr>
            <w:r w:rsidRPr="0042645D">
              <w:rPr>
                <w:color w:val="auto"/>
              </w:rPr>
              <w:t>С0</w:t>
            </w:r>
          </w:p>
        </w:tc>
        <w:tc>
          <w:tcPr>
            <w:tcW w:w="1402" w:type="dxa"/>
            <w:vAlign w:val="center"/>
          </w:tcPr>
          <w:p w:rsidR="00F918F6" w:rsidRPr="0042645D" w:rsidRDefault="00F918F6" w:rsidP="00311B85">
            <w:pPr>
              <w:ind w:left="58"/>
              <w:jc w:val="center"/>
              <w:rPr>
                <w:color w:val="auto"/>
              </w:rPr>
            </w:pPr>
            <w:r w:rsidRPr="0042645D">
              <w:rPr>
                <w:color w:val="auto"/>
              </w:rPr>
              <w:t>6</w:t>
            </w:r>
          </w:p>
        </w:tc>
        <w:tc>
          <w:tcPr>
            <w:tcW w:w="1418" w:type="dxa"/>
            <w:vAlign w:val="center"/>
          </w:tcPr>
          <w:p w:rsidR="00F918F6" w:rsidRPr="0042645D" w:rsidRDefault="00F918F6" w:rsidP="00311B85">
            <w:pPr>
              <w:ind w:left="58"/>
              <w:jc w:val="center"/>
              <w:rPr>
                <w:color w:val="auto"/>
              </w:rPr>
            </w:pPr>
            <w:r w:rsidRPr="0042645D">
              <w:rPr>
                <w:color w:val="auto"/>
              </w:rPr>
              <w:t>8</w:t>
            </w:r>
          </w:p>
        </w:tc>
        <w:tc>
          <w:tcPr>
            <w:tcW w:w="1276" w:type="dxa"/>
            <w:vAlign w:val="center"/>
          </w:tcPr>
          <w:p w:rsidR="00F918F6" w:rsidRPr="0042645D" w:rsidRDefault="00F918F6" w:rsidP="00311B85">
            <w:pPr>
              <w:ind w:left="58"/>
              <w:jc w:val="center"/>
              <w:rPr>
                <w:color w:val="auto"/>
              </w:rPr>
            </w:pPr>
            <w:r w:rsidRPr="0042645D">
              <w:rPr>
                <w:color w:val="auto"/>
              </w:rPr>
              <w:t>8</w:t>
            </w:r>
          </w:p>
        </w:tc>
        <w:tc>
          <w:tcPr>
            <w:tcW w:w="1275" w:type="dxa"/>
            <w:vAlign w:val="center"/>
          </w:tcPr>
          <w:p w:rsidR="00F918F6" w:rsidRPr="0042645D" w:rsidRDefault="00F918F6" w:rsidP="00311B85">
            <w:pPr>
              <w:ind w:left="58"/>
              <w:jc w:val="center"/>
              <w:rPr>
                <w:color w:val="auto"/>
              </w:rPr>
            </w:pPr>
            <w:r w:rsidRPr="0042645D">
              <w:rPr>
                <w:color w:val="auto"/>
              </w:rPr>
              <w:t>10</w:t>
            </w:r>
          </w:p>
        </w:tc>
      </w:tr>
      <w:tr w:rsidR="0042645D" w:rsidRPr="0042645D" w:rsidTr="00311B85">
        <w:trPr>
          <w:cantSplit/>
          <w:trHeight w:val="273"/>
        </w:trPr>
        <w:tc>
          <w:tcPr>
            <w:tcW w:w="2208" w:type="dxa"/>
            <w:vAlign w:val="center"/>
          </w:tcPr>
          <w:p w:rsidR="00F918F6" w:rsidRPr="0042645D" w:rsidRDefault="00F918F6" w:rsidP="00311B85">
            <w:pPr>
              <w:jc w:val="center"/>
              <w:rPr>
                <w:color w:val="auto"/>
              </w:rPr>
            </w:pPr>
            <w:r w:rsidRPr="0042645D">
              <w:rPr>
                <w:color w:val="auto"/>
              </w:rPr>
              <w:t>II, III</w:t>
            </w:r>
          </w:p>
        </w:tc>
        <w:tc>
          <w:tcPr>
            <w:tcW w:w="2168" w:type="dxa"/>
            <w:vAlign w:val="center"/>
          </w:tcPr>
          <w:p w:rsidR="00F918F6" w:rsidRPr="0042645D" w:rsidRDefault="00F918F6" w:rsidP="00311B85">
            <w:pPr>
              <w:ind w:left="58"/>
              <w:jc w:val="center"/>
              <w:rPr>
                <w:color w:val="auto"/>
              </w:rPr>
            </w:pPr>
            <w:r w:rsidRPr="0042645D">
              <w:rPr>
                <w:color w:val="auto"/>
              </w:rPr>
              <w:t>С1</w:t>
            </w:r>
          </w:p>
        </w:tc>
        <w:tc>
          <w:tcPr>
            <w:tcW w:w="1402" w:type="dxa"/>
            <w:vAlign w:val="center"/>
          </w:tcPr>
          <w:p w:rsidR="00F918F6" w:rsidRPr="0042645D" w:rsidRDefault="00F918F6" w:rsidP="00311B85">
            <w:pPr>
              <w:ind w:left="58"/>
              <w:jc w:val="center"/>
              <w:rPr>
                <w:color w:val="auto"/>
              </w:rPr>
            </w:pPr>
            <w:r w:rsidRPr="0042645D">
              <w:rPr>
                <w:color w:val="auto"/>
              </w:rPr>
              <w:t>8</w:t>
            </w:r>
          </w:p>
        </w:tc>
        <w:tc>
          <w:tcPr>
            <w:tcW w:w="1418" w:type="dxa"/>
            <w:vAlign w:val="center"/>
          </w:tcPr>
          <w:p w:rsidR="00F918F6" w:rsidRPr="0042645D" w:rsidRDefault="00F918F6" w:rsidP="00311B85">
            <w:pPr>
              <w:ind w:left="58"/>
              <w:jc w:val="center"/>
              <w:rPr>
                <w:color w:val="auto"/>
              </w:rPr>
            </w:pPr>
            <w:r w:rsidRPr="0042645D">
              <w:rPr>
                <w:color w:val="auto"/>
              </w:rPr>
              <w:t>10</w:t>
            </w:r>
          </w:p>
        </w:tc>
        <w:tc>
          <w:tcPr>
            <w:tcW w:w="1276" w:type="dxa"/>
            <w:vAlign w:val="center"/>
          </w:tcPr>
          <w:p w:rsidR="00F918F6" w:rsidRPr="0042645D" w:rsidRDefault="00F918F6" w:rsidP="00311B85">
            <w:pPr>
              <w:ind w:left="58"/>
              <w:jc w:val="center"/>
              <w:rPr>
                <w:color w:val="auto"/>
              </w:rPr>
            </w:pPr>
            <w:r w:rsidRPr="0042645D">
              <w:rPr>
                <w:color w:val="auto"/>
              </w:rPr>
              <w:t>10</w:t>
            </w:r>
          </w:p>
        </w:tc>
        <w:tc>
          <w:tcPr>
            <w:tcW w:w="1275" w:type="dxa"/>
            <w:vAlign w:val="center"/>
          </w:tcPr>
          <w:p w:rsidR="00F918F6" w:rsidRPr="0042645D" w:rsidRDefault="00F918F6" w:rsidP="00311B85">
            <w:pPr>
              <w:ind w:left="58"/>
              <w:jc w:val="center"/>
              <w:rPr>
                <w:color w:val="auto"/>
              </w:rPr>
            </w:pPr>
            <w:r w:rsidRPr="0042645D">
              <w:rPr>
                <w:color w:val="auto"/>
              </w:rPr>
              <w:t>12</w:t>
            </w:r>
          </w:p>
        </w:tc>
      </w:tr>
      <w:tr w:rsidR="0042645D" w:rsidRPr="0042645D" w:rsidTr="00311B85">
        <w:trPr>
          <w:cantSplit/>
          <w:trHeight w:val="263"/>
        </w:trPr>
        <w:tc>
          <w:tcPr>
            <w:tcW w:w="2208" w:type="dxa"/>
            <w:vAlign w:val="center"/>
          </w:tcPr>
          <w:p w:rsidR="00F918F6" w:rsidRPr="0042645D" w:rsidRDefault="00F918F6" w:rsidP="00311B85">
            <w:pPr>
              <w:jc w:val="center"/>
              <w:rPr>
                <w:color w:val="auto"/>
              </w:rPr>
            </w:pPr>
            <w:r w:rsidRPr="0042645D">
              <w:rPr>
                <w:color w:val="auto"/>
              </w:rPr>
              <w:t>IV</w:t>
            </w:r>
          </w:p>
        </w:tc>
        <w:tc>
          <w:tcPr>
            <w:tcW w:w="2168" w:type="dxa"/>
            <w:vAlign w:val="center"/>
          </w:tcPr>
          <w:p w:rsidR="00F918F6" w:rsidRPr="0042645D" w:rsidRDefault="00F918F6" w:rsidP="00311B85">
            <w:pPr>
              <w:ind w:left="58"/>
              <w:jc w:val="center"/>
              <w:rPr>
                <w:color w:val="auto"/>
              </w:rPr>
            </w:pPr>
            <w:r w:rsidRPr="0042645D">
              <w:rPr>
                <w:color w:val="auto"/>
              </w:rPr>
              <w:t>С0, С1</w:t>
            </w:r>
          </w:p>
        </w:tc>
        <w:tc>
          <w:tcPr>
            <w:tcW w:w="1402" w:type="dxa"/>
            <w:vAlign w:val="center"/>
          </w:tcPr>
          <w:p w:rsidR="00F918F6" w:rsidRPr="0042645D" w:rsidRDefault="00F918F6" w:rsidP="00311B85">
            <w:pPr>
              <w:ind w:left="58"/>
              <w:jc w:val="center"/>
              <w:rPr>
                <w:color w:val="auto"/>
              </w:rPr>
            </w:pPr>
            <w:r w:rsidRPr="0042645D">
              <w:rPr>
                <w:color w:val="auto"/>
              </w:rPr>
              <w:t>8</w:t>
            </w:r>
          </w:p>
        </w:tc>
        <w:tc>
          <w:tcPr>
            <w:tcW w:w="1418" w:type="dxa"/>
            <w:vAlign w:val="center"/>
          </w:tcPr>
          <w:p w:rsidR="00F918F6" w:rsidRPr="0042645D" w:rsidRDefault="00F918F6" w:rsidP="00311B85">
            <w:pPr>
              <w:ind w:left="58"/>
              <w:jc w:val="center"/>
              <w:rPr>
                <w:color w:val="auto"/>
              </w:rPr>
            </w:pPr>
            <w:r w:rsidRPr="0042645D">
              <w:rPr>
                <w:color w:val="auto"/>
              </w:rPr>
              <w:t>10</w:t>
            </w:r>
          </w:p>
        </w:tc>
        <w:tc>
          <w:tcPr>
            <w:tcW w:w="1276" w:type="dxa"/>
            <w:vAlign w:val="center"/>
          </w:tcPr>
          <w:p w:rsidR="00F918F6" w:rsidRPr="0042645D" w:rsidRDefault="00F918F6" w:rsidP="00311B85">
            <w:pPr>
              <w:ind w:left="58"/>
              <w:jc w:val="center"/>
              <w:rPr>
                <w:color w:val="auto"/>
              </w:rPr>
            </w:pPr>
            <w:r w:rsidRPr="0042645D">
              <w:rPr>
                <w:color w:val="auto"/>
              </w:rPr>
              <w:t>10</w:t>
            </w:r>
          </w:p>
        </w:tc>
        <w:tc>
          <w:tcPr>
            <w:tcW w:w="1275" w:type="dxa"/>
            <w:vAlign w:val="center"/>
          </w:tcPr>
          <w:p w:rsidR="00F918F6" w:rsidRPr="0042645D" w:rsidRDefault="00F918F6" w:rsidP="00311B85">
            <w:pPr>
              <w:ind w:left="58"/>
              <w:jc w:val="center"/>
              <w:rPr>
                <w:color w:val="auto"/>
              </w:rPr>
            </w:pPr>
            <w:r w:rsidRPr="0042645D">
              <w:rPr>
                <w:color w:val="auto"/>
              </w:rPr>
              <w:t>12</w:t>
            </w:r>
          </w:p>
        </w:tc>
      </w:tr>
      <w:tr w:rsidR="00F918F6" w:rsidRPr="0042645D" w:rsidTr="00311B85">
        <w:trPr>
          <w:cantSplit/>
          <w:trHeight w:val="267"/>
        </w:trPr>
        <w:tc>
          <w:tcPr>
            <w:tcW w:w="2208" w:type="dxa"/>
            <w:vAlign w:val="center"/>
          </w:tcPr>
          <w:p w:rsidR="00F918F6" w:rsidRPr="0042645D" w:rsidRDefault="00F918F6" w:rsidP="00311B85">
            <w:pPr>
              <w:jc w:val="center"/>
              <w:rPr>
                <w:color w:val="auto"/>
              </w:rPr>
            </w:pPr>
            <w:r w:rsidRPr="0042645D">
              <w:rPr>
                <w:color w:val="auto"/>
              </w:rPr>
              <w:t>IV, V</w:t>
            </w:r>
          </w:p>
        </w:tc>
        <w:tc>
          <w:tcPr>
            <w:tcW w:w="2168" w:type="dxa"/>
            <w:vAlign w:val="center"/>
          </w:tcPr>
          <w:p w:rsidR="00F918F6" w:rsidRPr="0042645D" w:rsidRDefault="00F918F6" w:rsidP="00311B85">
            <w:pPr>
              <w:ind w:left="58"/>
              <w:jc w:val="center"/>
              <w:rPr>
                <w:color w:val="auto"/>
              </w:rPr>
            </w:pPr>
            <w:r w:rsidRPr="0042645D">
              <w:rPr>
                <w:color w:val="auto"/>
              </w:rPr>
              <w:t>С2, С3</w:t>
            </w:r>
          </w:p>
        </w:tc>
        <w:tc>
          <w:tcPr>
            <w:tcW w:w="1402" w:type="dxa"/>
            <w:vAlign w:val="center"/>
          </w:tcPr>
          <w:p w:rsidR="00F918F6" w:rsidRPr="0042645D" w:rsidRDefault="00F918F6" w:rsidP="00311B85">
            <w:pPr>
              <w:ind w:left="58"/>
              <w:jc w:val="center"/>
              <w:rPr>
                <w:color w:val="auto"/>
              </w:rPr>
            </w:pPr>
            <w:r w:rsidRPr="0042645D">
              <w:rPr>
                <w:color w:val="auto"/>
              </w:rPr>
              <w:t>10</w:t>
            </w:r>
          </w:p>
        </w:tc>
        <w:tc>
          <w:tcPr>
            <w:tcW w:w="1418" w:type="dxa"/>
            <w:vAlign w:val="center"/>
          </w:tcPr>
          <w:p w:rsidR="00F918F6" w:rsidRPr="0042645D" w:rsidRDefault="00F918F6" w:rsidP="00311B85">
            <w:pPr>
              <w:ind w:left="58"/>
              <w:jc w:val="center"/>
              <w:rPr>
                <w:color w:val="auto"/>
              </w:rPr>
            </w:pPr>
            <w:r w:rsidRPr="0042645D">
              <w:rPr>
                <w:color w:val="auto"/>
              </w:rPr>
              <w:t>12</w:t>
            </w:r>
          </w:p>
        </w:tc>
        <w:tc>
          <w:tcPr>
            <w:tcW w:w="1276" w:type="dxa"/>
            <w:vAlign w:val="center"/>
          </w:tcPr>
          <w:p w:rsidR="00F918F6" w:rsidRPr="0042645D" w:rsidRDefault="00F918F6" w:rsidP="00311B85">
            <w:pPr>
              <w:ind w:left="58"/>
              <w:jc w:val="center"/>
              <w:rPr>
                <w:color w:val="auto"/>
              </w:rPr>
            </w:pPr>
            <w:r w:rsidRPr="0042645D">
              <w:rPr>
                <w:color w:val="auto"/>
              </w:rPr>
              <w:t>12</w:t>
            </w:r>
          </w:p>
        </w:tc>
        <w:tc>
          <w:tcPr>
            <w:tcW w:w="1275" w:type="dxa"/>
            <w:vAlign w:val="center"/>
          </w:tcPr>
          <w:p w:rsidR="00F918F6" w:rsidRPr="0042645D" w:rsidRDefault="00F918F6" w:rsidP="00311B85">
            <w:pPr>
              <w:ind w:left="58"/>
              <w:jc w:val="center"/>
              <w:rPr>
                <w:color w:val="auto"/>
              </w:rPr>
            </w:pPr>
            <w:r w:rsidRPr="0042645D">
              <w:rPr>
                <w:color w:val="auto"/>
              </w:rPr>
              <w:t>15</w:t>
            </w:r>
          </w:p>
        </w:tc>
      </w:tr>
    </w:tbl>
    <w:p w:rsidR="00F918F6" w:rsidRPr="0042645D" w:rsidRDefault="00F918F6" w:rsidP="00F918F6">
      <w:pPr>
        <w:rPr>
          <w:color w:val="auto"/>
        </w:rPr>
      </w:pPr>
    </w:p>
    <w:p w:rsidR="00AC56E0" w:rsidRPr="0042645D" w:rsidRDefault="00AC56E0" w:rsidP="00F819AA">
      <w:pPr>
        <w:ind w:firstLine="709"/>
        <w:jc w:val="both"/>
        <w:rPr>
          <w:color w:val="auto"/>
        </w:rPr>
      </w:pPr>
      <w:r w:rsidRPr="0042645D">
        <w:rPr>
          <w:color w:val="auto"/>
        </w:rPr>
        <w:t xml:space="preserve">При проектировании общественных зданий следует предусматривать гаражи и открытые </w:t>
      </w:r>
      <w:r w:rsidR="00AF5B70" w:rsidRPr="0042645D">
        <w:rPr>
          <w:color w:val="auto"/>
        </w:rPr>
        <w:t>автостоянки</w:t>
      </w:r>
      <w:r w:rsidRPr="0042645D">
        <w:rPr>
          <w:color w:val="auto"/>
        </w:rPr>
        <w:t xml:space="preserve"> для постоянного хранения индивидуальных легковых автомобилей.</w:t>
      </w:r>
    </w:p>
    <w:p w:rsidR="00AC56E0" w:rsidRPr="0042645D" w:rsidRDefault="00AC56E0" w:rsidP="00F819AA">
      <w:pPr>
        <w:ind w:firstLine="709"/>
        <w:jc w:val="both"/>
        <w:rPr>
          <w:color w:val="auto"/>
        </w:rPr>
      </w:pPr>
      <w:r w:rsidRPr="0042645D">
        <w:rPr>
          <w:color w:val="auto"/>
        </w:rPr>
        <w:t xml:space="preserve">Размер земельных участков гаражей и </w:t>
      </w:r>
      <w:r w:rsidR="004A231F" w:rsidRPr="0042645D">
        <w:rPr>
          <w:color w:val="auto"/>
        </w:rPr>
        <w:t>авто</w:t>
      </w:r>
      <w:r w:rsidRPr="0042645D">
        <w:rPr>
          <w:color w:val="auto"/>
        </w:rPr>
        <w:t xml:space="preserve">стоянок легковых автомобилей в зависимости от их этажности следует принимать, на одно машино-место: </w:t>
      </w:r>
    </w:p>
    <w:p w:rsidR="00AC56E0" w:rsidRPr="0042645D" w:rsidRDefault="00AC56E0" w:rsidP="00F819AA">
      <w:pPr>
        <w:ind w:firstLine="709"/>
        <w:jc w:val="both"/>
        <w:rPr>
          <w:color w:val="auto"/>
        </w:rPr>
      </w:pPr>
      <w:r w:rsidRPr="0042645D">
        <w:rPr>
          <w:color w:val="auto"/>
        </w:rPr>
        <w:t>для гаражей:</w:t>
      </w:r>
    </w:p>
    <w:p w:rsidR="00AC56E0" w:rsidRPr="0042645D" w:rsidRDefault="00AC56E0" w:rsidP="00F819AA">
      <w:pPr>
        <w:ind w:firstLine="709"/>
        <w:jc w:val="both"/>
        <w:rPr>
          <w:color w:val="auto"/>
        </w:rPr>
      </w:pPr>
      <w:r w:rsidRPr="0042645D">
        <w:rPr>
          <w:color w:val="auto"/>
        </w:rPr>
        <w:t>одноэтажных - 30 м2;</w:t>
      </w:r>
    </w:p>
    <w:p w:rsidR="00AC56E0" w:rsidRPr="0042645D" w:rsidRDefault="00AC56E0" w:rsidP="00F819AA">
      <w:pPr>
        <w:ind w:firstLine="709"/>
        <w:jc w:val="both"/>
        <w:rPr>
          <w:color w:val="auto"/>
        </w:rPr>
      </w:pPr>
      <w:r w:rsidRPr="0042645D">
        <w:rPr>
          <w:color w:val="auto"/>
        </w:rPr>
        <w:t>двухэтажных - 20 м2;</w:t>
      </w:r>
    </w:p>
    <w:p w:rsidR="00AC56E0" w:rsidRPr="0042645D" w:rsidRDefault="00AC56E0" w:rsidP="00F819AA">
      <w:pPr>
        <w:ind w:firstLine="709"/>
        <w:jc w:val="both"/>
        <w:rPr>
          <w:color w:val="auto"/>
        </w:rPr>
      </w:pPr>
      <w:r w:rsidRPr="0042645D">
        <w:rPr>
          <w:color w:val="auto"/>
        </w:rPr>
        <w:t>трехэтажных – 14 м2;</w:t>
      </w:r>
    </w:p>
    <w:p w:rsidR="00AC56E0" w:rsidRPr="0042645D" w:rsidRDefault="00AC56E0" w:rsidP="00F819AA">
      <w:pPr>
        <w:ind w:firstLine="709"/>
        <w:jc w:val="both"/>
        <w:rPr>
          <w:color w:val="auto"/>
        </w:rPr>
      </w:pPr>
      <w:r w:rsidRPr="0042645D">
        <w:rPr>
          <w:color w:val="auto"/>
        </w:rPr>
        <w:t>четырехэтажных – 12 м2;</w:t>
      </w:r>
    </w:p>
    <w:p w:rsidR="00AC56E0" w:rsidRPr="0042645D" w:rsidRDefault="00AC56E0" w:rsidP="00F819AA">
      <w:pPr>
        <w:ind w:firstLine="709"/>
        <w:jc w:val="both"/>
        <w:rPr>
          <w:color w:val="auto"/>
        </w:rPr>
      </w:pPr>
      <w:r w:rsidRPr="0042645D">
        <w:rPr>
          <w:color w:val="auto"/>
        </w:rPr>
        <w:t>пятиэтажных – 10 м2.</w:t>
      </w:r>
    </w:p>
    <w:p w:rsidR="00AC56E0" w:rsidRPr="0042645D" w:rsidRDefault="00AC56E0" w:rsidP="00F819AA">
      <w:pPr>
        <w:ind w:firstLine="709"/>
        <w:jc w:val="both"/>
        <w:rPr>
          <w:color w:val="auto"/>
        </w:rPr>
      </w:pPr>
      <w:r w:rsidRPr="0042645D">
        <w:rPr>
          <w:color w:val="auto"/>
        </w:rPr>
        <w:t xml:space="preserve">Также следует предусматривать открытые </w:t>
      </w:r>
      <w:r w:rsidR="004A231F" w:rsidRPr="0042645D">
        <w:rPr>
          <w:color w:val="auto"/>
        </w:rPr>
        <w:t>авто</w:t>
      </w:r>
      <w:r w:rsidRPr="0042645D">
        <w:rPr>
          <w:color w:val="auto"/>
        </w:rPr>
        <w:t>стоянки для временного хранения легковых автомобилей при норме терри</w:t>
      </w:r>
      <w:r w:rsidR="00163951" w:rsidRPr="0042645D">
        <w:rPr>
          <w:color w:val="auto"/>
        </w:rPr>
        <w:t>тории на одно машино-место 30 м</w:t>
      </w:r>
      <w:r w:rsidRPr="0042645D">
        <w:rPr>
          <w:color w:val="auto"/>
        </w:rPr>
        <w:t>2.</w:t>
      </w:r>
    </w:p>
    <w:p w:rsidR="00311B85" w:rsidRPr="0042645D" w:rsidRDefault="00AC56E0" w:rsidP="00D415B0">
      <w:pPr>
        <w:ind w:firstLine="709"/>
        <w:jc w:val="both"/>
        <w:rPr>
          <w:rFonts w:eastAsia="Calibri"/>
          <w:color w:val="auto"/>
          <w:lang w:bidi="ar-SA"/>
        </w:rPr>
      </w:pPr>
      <w:r w:rsidRPr="0042645D">
        <w:rPr>
          <w:rFonts w:eastAsia="Calibri"/>
          <w:color w:val="auto"/>
          <w:lang w:bidi="ar-SA"/>
        </w:rPr>
        <w:t xml:space="preserve">В состав </w:t>
      </w:r>
      <w:r w:rsidR="00606BD4" w:rsidRPr="0042645D">
        <w:rPr>
          <w:rFonts w:eastAsia="Calibri"/>
          <w:color w:val="auto"/>
          <w:lang w:bidi="ar-SA"/>
        </w:rPr>
        <w:t xml:space="preserve">общественно-деловых </w:t>
      </w:r>
      <w:r w:rsidR="00D415B0" w:rsidRPr="0042645D">
        <w:rPr>
          <w:rFonts w:eastAsia="Calibri"/>
          <w:color w:val="auto"/>
          <w:lang w:bidi="ar-SA"/>
        </w:rPr>
        <w:t xml:space="preserve">зон </w:t>
      </w:r>
      <w:r w:rsidR="00311B85" w:rsidRPr="0042645D">
        <w:rPr>
          <w:rFonts w:eastAsia="Calibri"/>
          <w:color w:val="auto"/>
          <w:lang w:bidi="ar-SA"/>
        </w:rPr>
        <w:t>входя</w:t>
      </w:r>
      <w:r w:rsidR="00746100" w:rsidRPr="0042645D">
        <w:rPr>
          <w:rFonts w:eastAsia="Calibri"/>
          <w:color w:val="auto"/>
          <w:lang w:bidi="ar-SA"/>
        </w:rPr>
        <w:t>т</w:t>
      </w:r>
      <w:r w:rsidR="00311B85" w:rsidRPr="0042645D">
        <w:rPr>
          <w:rFonts w:eastAsia="Calibri"/>
          <w:color w:val="auto"/>
          <w:lang w:bidi="ar-SA"/>
        </w:rPr>
        <w:t>:</w:t>
      </w:r>
    </w:p>
    <w:p w:rsidR="00AC56E0" w:rsidRPr="0042645D" w:rsidRDefault="00311B85" w:rsidP="00D415B0">
      <w:pPr>
        <w:ind w:firstLine="709"/>
        <w:jc w:val="both"/>
        <w:rPr>
          <w:color w:val="auto"/>
          <w:szCs w:val="20"/>
          <w:lang w:bidi="ar-SA"/>
        </w:rPr>
      </w:pPr>
      <w:r w:rsidRPr="0042645D">
        <w:rPr>
          <w:rFonts w:eastAsia="Calibri"/>
          <w:color w:val="auto"/>
          <w:lang w:bidi="ar-SA"/>
        </w:rPr>
        <w:t>-</w:t>
      </w:r>
      <w:r w:rsidR="00D415B0" w:rsidRPr="0042645D">
        <w:rPr>
          <w:rFonts w:eastAsia="Calibri"/>
          <w:color w:val="auto"/>
          <w:lang w:bidi="ar-SA"/>
        </w:rPr>
        <w:t xml:space="preserve"> </w:t>
      </w:r>
      <w:r w:rsidR="00AC56E0" w:rsidRPr="0042645D">
        <w:rPr>
          <w:color w:val="auto"/>
          <w:szCs w:val="20"/>
          <w:lang w:bidi="ar-SA"/>
        </w:rPr>
        <w:t xml:space="preserve">зона </w:t>
      </w:r>
      <w:r w:rsidR="00606BD4" w:rsidRPr="0042645D">
        <w:rPr>
          <w:color w:val="auto"/>
          <w:szCs w:val="20"/>
          <w:lang w:bidi="ar-SA"/>
        </w:rPr>
        <w:t xml:space="preserve">делового, общественного и коммерческого </w:t>
      </w:r>
      <w:r w:rsidR="00E51B52" w:rsidRPr="0042645D">
        <w:rPr>
          <w:color w:val="auto"/>
          <w:szCs w:val="20"/>
          <w:lang w:bidi="ar-SA"/>
        </w:rPr>
        <w:t>назначения</w:t>
      </w:r>
      <w:r w:rsidRPr="0042645D">
        <w:rPr>
          <w:color w:val="auto"/>
          <w:szCs w:val="20"/>
          <w:lang w:bidi="ar-SA"/>
        </w:rPr>
        <w:t>;</w:t>
      </w:r>
    </w:p>
    <w:p w:rsidR="00E51B52" w:rsidRPr="0042645D" w:rsidRDefault="00E51B52" w:rsidP="00D415B0">
      <w:pPr>
        <w:ind w:firstLine="709"/>
        <w:jc w:val="both"/>
        <w:rPr>
          <w:color w:val="auto"/>
          <w:szCs w:val="20"/>
          <w:lang w:bidi="ar-SA"/>
        </w:rPr>
      </w:pPr>
      <w:r w:rsidRPr="0042645D">
        <w:rPr>
          <w:color w:val="auto"/>
          <w:szCs w:val="20"/>
          <w:lang w:bidi="ar-SA"/>
        </w:rPr>
        <w:t>- зона учреждений здравоохранения;</w:t>
      </w:r>
    </w:p>
    <w:p w:rsidR="00E51B52" w:rsidRPr="0042645D" w:rsidRDefault="00E51B52" w:rsidP="00E51B52">
      <w:pPr>
        <w:ind w:firstLine="709"/>
        <w:jc w:val="both"/>
        <w:rPr>
          <w:rFonts w:eastAsia="Calibri"/>
          <w:color w:val="auto"/>
          <w:lang w:bidi="ar-SA"/>
        </w:rPr>
      </w:pPr>
      <w:r w:rsidRPr="0042645D">
        <w:rPr>
          <w:color w:val="auto"/>
          <w:szCs w:val="20"/>
          <w:lang w:bidi="ar-SA"/>
        </w:rPr>
        <w:t xml:space="preserve">- зона </w:t>
      </w:r>
      <w:r w:rsidRPr="0042645D">
        <w:rPr>
          <w:color w:val="auto"/>
        </w:rPr>
        <w:t xml:space="preserve">детских дошкольных </w:t>
      </w:r>
      <w:r w:rsidR="003103C4" w:rsidRPr="0042645D">
        <w:rPr>
          <w:color w:val="auto"/>
        </w:rPr>
        <w:t xml:space="preserve">и образовательных </w:t>
      </w:r>
      <w:r w:rsidRPr="0042645D">
        <w:rPr>
          <w:color w:val="auto"/>
        </w:rPr>
        <w:t>учреждений</w:t>
      </w:r>
      <w:r w:rsidRPr="0042645D">
        <w:rPr>
          <w:color w:val="auto"/>
          <w:szCs w:val="20"/>
          <w:lang w:bidi="ar-SA"/>
        </w:rPr>
        <w:t>;</w:t>
      </w:r>
    </w:p>
    <w:p w:rsidR="00311B85" w:rsidRPr="0042645D" w:rsidRDefault="00311B85" w:rsidP="00D415B0">
      <w:pPr>
        <w:ind w:firstLine="709"/>
        <w:jc w:val="both"/>
        <w:rPr>
          <w:color w:val="auto"/>
          <w:szCs w:val="20"/>
          <w:lang w:bidi="ar-SA"/>
        </w:rPr>
      </w:pPr>
      <w:r w:rsidRPr="0042645D">
        <w:rPr>
          <w:color w:val="auto"/>
          <w:szCs w:val="20"/>
          <w:lang w:bidi="ar-SA"/>
        </w:rPr>
        <w:t xml:space="preserve">- зона </w:t>
      </w:r>
      <w:r w:rsidR="003103C4" w:rsidRPr="0042645D">
        <w:rPr>
          <w:color w:val="auto"/>
        </w:rPr>
        <w:t>учебных заведений среднего специального и высшего профессионального образования</w:t>
      </w:r>
      <w:r w:rsidRPr="0042645D">
        <w:rPr>
          <w:color w:val="auto"/>
          <w:szCs w:val="20"/>
          <w:lang w:bidi="ar-SA"/>
        </w:rPr>
        <w:t>;</w:t>
      </w:r>
    </w:p>
    <w:p w:rsidR="00B02024" w:rsidRPr="0042645D" w:rsidRDefault="00311B85" w:rsidP="00F819AA">
      <w:pPr>
        <w:tabs>
          <w:tab w:val="left" w:pos="993"/>
        </w:tabs>
        <w:ind w:firstLine="709"/>
        <w:jc w:val="both"/>
        <w:rPr>
          <w:color w:val="auto"/>
        </w:rPr>
      </w:pPr>
      <w:r w:rsidRPr="0042645D">
        <w:rPr>
          <w:color w:val="auto"/>
          <w:szCs w:val="20"/>
          <w:lang w:bidi="ar-SA"/>
        </w:rPr>
        <w:t>- зона культовых зданий.</w:t>
      </w:r>
    </w:p>
    <w:p w:rsidR="00E73C3A" w:rsidRPr="0042645D" w:rsidRDefault="00E73C3A" w:rsidP="00F819AA">
      <w:pPr>
        <w:tabs>
          <w:tab w:val="left" w:pos="993"/>
        </w:tabs>
        <w:ind w:firstLine="709"/>
        <w:jc w:val="both"/>
        <w:rPr>
          <w:color w:val="auto"/>
        </w:rPr>
      </w:pPr>
    </w:p>
    <w:p w:rsidR="00AF5B70" w:rsidRPr="0042645D" w:rsidRDefault="0014549A" w:rsidP="00AF5B70">
      <w:pPr>
        <w:suppressAutoHyphens/>
        <w:autoSpaceDE w:val="0"/>
        <w:ind w:firstLine="709"/>
        <w:jc w:val="center"/>
        <w:rPr>
          <w:b/>
          <w:bCs/>
          <w:color w:val="auto"/>
        </w:rPr>
      </w:pPr>
      <w:r w:rsidRPr="0042645D">
        <w:rPr>
          <w:b/>
          <w:color w:val="auto"/>
          <w:szCs w:val="20"/>
        </w:rPr>
        <w:t>Зона делового, общественного и коммерческого назначения</w:t>
      </w:r>
      <w:r w:rsidRPr="0042645D">
        <w:rPr>
          <w:b/>
          <w:bCs/>
          <w:color w:val="auto"/>
        </w:rPr>
        <w:t xml:space="preserve"> (О</w:t>
      </w:r>
      <w:r w:rsidR="00311B85" w:rsidRPr="0042645D">
        <w:rPr>
          <w:b/>
          <w:bCs/>
          <w:color w:val="auto"/>
        </w:rPr>
        <w:t>1</w:t>
      </w:r>
      <w:r w:rsidR="00AF5B70" w:rsidRPr="0042645D">
        <w:rPr>
          <w:b/>
          <w:bCs/>
          <w:color w:val="auto"/>
        </w:rPr>
        <w:t>)</w:t>
      </w:r>
    </w:p>
    <w:p w:rsidR="00AF5B70" w:rsidRPr="0042645D" w:rsidRDefault="00AF5B70" w:rsidP="00AF5B70">
      <w:pPr>
        <w:suppressAutoHyphens/>
        <w:autoSpaceDE w:val="0"/>
        <w:ind w:firstLine="709"/>
        <w:jc w:val="center"/>
        <w:rPr>
          <w:b/>
          <w:bCs/>
          <w:color w:val="auto"/>
        </w:rPr>
      </w:pPr>
    </w:p>
    <w:p w:rsidR="00AF5B70" w:rsidRPr="0042645D" w:rsidRDefault="00160216" w:rsidP="00AF5B70">
      <w:pPr>
        <w:suppressAutoHyphens/>
        <w:autoSpaceDE w:val="0"/>
        <w:ind w:firstLine="709"/>
        <w:jc w:val="both"/>
        <w:rPr>
          <w:b/>
          <w:bCs/>
          <w:color w:val="auto"/>
        </w:rPr>
      </w:pPr>
      <w:r w:rsidRPr="0042645D">
        <w:rPr>
          <w:color w:val="auto"/>
        </w:rPr>
        <w:t xml:space="preserve">Зона </w:t>
      </w:r>
      <w:r w:rsidR="00AF5B70" w:rsidRPr="0042645D">
        <w:rPr>
          <w:rStyle w:val="FontStyle103"/>
          <w:color w:val="auto"/>
          <w:sz w:val="24"/>
          <w:szCs w:val="24"/>
        </w:rPr>
        <w:t>выделена для создания правовых условий формирования разнообразных объектов сельского значения, связанных, прежде всего с удовлетворением периодических и эпизодических потребностей населения в обслуживании при наличии жилых функций и при соблюдении нижеприведенных видов разрешенного строительства.</w:t>
      </w:r>
    </w:p>
    <w:p w:rsidR="0014549A" w:rsidRPr="0042645D" w:rsidRDefault="0014549A" w:rsidP="004B78B2">
      <w:pPr>
        <w:suppressAutoHyphens/>
        <w:autoSpaceDE w:val="0"/>
        <w:ind w:firstLine="694"/>
        <w:jc w:val="both"/>
        <w:rPr>
          <w:rFonts w:ascii="Times New Roman CYR" w:eastAsia="Times New Roman CYR" w:hAnsi="Times New Roman CYR" w:cs="Times New Roman CYR"/>
          <w:color w:val="auto"/>
          <w:lang w:eastAsia="ar-SA"/>
        </w:rPr>
      </w:pPr>
    </w:p>
    <w:p w:rsidR="00ED5EBE" w:rsidRPr="0042645D" w:rsidRDefault="00ED5EBE" w:rsidP="00BA70C4">
      <w:pPr>
        <w:widowControl/>
        <w:numPr>
          <w:ilvl w:val="0"/>
          <w:numId w:val="58"/>
        </w:numPr>
        <w:tabs>
          <w:tab w:val="left" w:pos="993"/>
        </w:tabs>
        <w:ind w:left="0" w:right="-2" w:firstLine="709"/>
        <w:jc w:val="both"/>
        <w:rPr>
          <w:iCs/>
          <w:color w:val="auto"/>
        </w:rPr>
      </w:pPr>
      <w:r w:rsidRPr="0042645D">
        <w:rPr>
          <w:iCs/>
          <w:color w:val="auto"/>
        </w:rPr>
        <w:t>Виды разрешенного использования земельных участков и объектов капитального строительства:</w:t>
      </w:r>
    </w:p>
    <w:p w:rsidR="00ED5EBE" w:rsidRPr="0042645D" w:rsidRDefault="00ED5EBE" w:rsidP="00ED5EBE">
      <w:pPr>
        <w:widowControl/>
        <w:tabs>
          <w:tab w:val="left" w:pos="993"/>
        </w:tabs>
        <w:ind w:left="709" w:right="-2"/>
        <w:jc w:val="both"/>
        <w:rPr>
          <w:iCs/>
          <w:color w:val="auto"/>
        </w:rPr>
      </w:pPr>
    </w:p>
    <w:p w:rsidR="00F82578" w:rsidRPr="0042645D" w:rsidRDefault="00F82578" w:rsidP="00ED5EBE">
      <w:pPr>
        <w:widowControl/>
        <w:tabs>
          <w:tab w:val="left" w:pos="993"/>
        </w:tabs>
        <w:ind w:left="709" w:right="-2"/>
        <w:jc w:val="both"/>
        <w:rPr>
          <w:iCs/>
          <w:color w:val="auto"/>
        </w:rPr>
      </w:pPr>
    </w:p>
    <w:p w:rsidR="00ED5EBE" w:rsidRPr="0042645D" w:rsidRDefault="00ED5EBE" w:rsidP="00ED5EBE">
      <w:pPr>
        <w:widowControl/>
        <w:tabs>
          <w:tab w:val="left" w:pos="993"/>
        </w:tabs>
        <w:ind w:left="709" w:right="-2"/>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09"/>
        <w:gridCol w:w="2719"/>
        <w:gridCol w:w="5319"/>
      </w:tblGrid>
      <w:tr w:rsidR="0042645D" w:rsidRPr="0042645D" w:rsidTr="00E900EF">
        <w:trPr>
          <w:cantSplit/>
          <w:trHeight w:val="600"/>
          <w:tblHeader/>
        </w:trPr>
        <w:tc>
          <w:tcPr>
            <w:tcW w:w="4428" w:type="dxa"/>
            <w:gridSpan w:val="2"/>
            <w:tcBorders>
              <w:top w:val="double" w:sz="4" w:space="0" w:color="auto"/>
              <w:left w:val="double" w:sz="4" w:space="0" w:color="auto"/>
              <w:bottom w:val="double" w:sz="4" w:space="0" w:color="auto"/>
              <w:right w:val="double" w:sz="4" w:space="0" w:color="auto"/>
            </w:tcBorders>
            <w:shd w:val="clear" w:color="auto" w:fill="FFFFFF"/>
          </w:tcPr>
          <w:p w:rsidR="00ED5EBE" w:rsidRPr="0042645D" w:rsidRDefault="00ED5EBE" w:rsidP="00ED5EBE">
            <w:pPr>
              <w:suppressAutoHyphens/>
              <w:autoSpaceDE w:val="0"/>
              <w:autoSpaceDN w:val="0"/>
              <w:adjustRightInd w:val="0"/>
              <w:jc w:val="center"/>
              <w:rPr>
                <w:b/>
                <w:iCs/>
                <w:color w:val="auto"/>
              </w:rPr>
            </w:pPr>
            <w:r w:rsidRPr="0042645D">
              <w:rPr>
                <w:b/>
                <w:color w:val="auto"/>
              </w:rPr>
              <w:lastRenderedPageBreak/>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42645D" w:rsidRDefault="00ED5EBE" w:rsidP="00ED5EBE">
            <w:pPr>
              <w:tabs>
                <w:tab w:val="left" w:pos="0"/>
              </w:tabs>
              <w:suppressAutoHyphens/>
              <w:ind w:hanging="108"/>
              <w:jc w:val="center"/>
              <w:rPr>
                <w:b/>
                <w:iCs/>
                <w:color w:val="auto"/>
              </w:rPr>
            </w:pPr>
            <w:r w:rsidRPr="0042645D">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42645D" w:rsidRPr="0042645D" w:rsidTr="00E900EF">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ED5EBE" w:rsidRPr="0042645D" w:rsidRDefault="00ED5EBE" w:rsidP="00ED5EBE">
            <w:pPr>
              <w:suppressAutoHyphens/>
              <w:autoSpaceDE w:val="0"/>
              <w:autoSpaceDN w:val="0"/>
              <w:adjustRightInd w:val="0"/>
              <w:jc w:val="center"/>
              <w:rPr>
                <w:b/>
                <w:iCs/>
                <w:color w:val="auto"/>
              </w:rPr>
            </w:pPr>
            <w:r w:rsidRPr="0042645D">
              <w:rPr>
                <w:b/>
                <w:color w:val="auto"/>
              </w:rPr>
              <w:t>Кодовое              обозначение</w:t>
            </w:r>
          </w:p>
        </w:tc>
        <w:tc>
          <w:tcPr>
            <w:tcW w:w="2719" w:type="dxa"/>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42645D" w:rsidRDefault="00ED5EBE" w:rsidP="00ED5EBE">
            <w:pPr>
              <w:suppressAutoHyphens/>
              <w:autoSpaceDE w:val="0"/>
              <w:autoSpaceDN w:val="0"/>
              <w:adjustRightInd w:val="0"/>
              <w:jc w:val="center"/>
              <w:rPr>
                <w:b/>
                <w:color w:val="auto"/>
              </w:rPr>
            </w:pPr>
            <w:r w:rsidRPr="0042645D">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ED5EBE" w:rsidRPr="0042645D" w:rsidRDefault="00ED5EBE" w:rsidP="00ED5EBE">
            <w:pPr>
              <w:tabs>
                <w:tab w:val="left" w:pos="540"/>
                <w:tab w:val="num" w:pos="720"/>
                <w:tab w:val="left" w:pos="900"/>
                <w:tab w:val="left" w:pos="1080"/>
                <w:tab w:val="left" w:pos="1260"/>
              </w:tabs>
              <w:suppressAutoHyphens/>
              <w:ind w:firstLine="567"/>
              <w:jc w:val="both"/>
              <w:rPr>
                <w:b/>
                <w:iCs/>
                <w:color w:val="auto"/>
              </w:rPr>
            </w:pPr>
          </w:p>
        </w:tc>
      </w:tr>
      <w:tr w:rsidR="0042645D" w:rsidRPr="0042645D" w:rsidTr="00E900EF">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ED5EBE" w:rsidRPr="0042645D" w:rsidRDefault="00ED5EBE" w:rsidP="00ED5EBE">
            <w:pPr>
              <w:suppressAutoHyphens/>
              <w:autoSpaceDE w:val="0"/>
              <w:autoSpaceDN w:val="0"/>
              <w:adjustRightInd w:val="0"/>
              <w:jc w:val="center"/>
              <w:rPr>
                <w:b/>
                <w:color w:val="auto"/>
              </w:rPr>
            </w:pPr>
            <w:r w:rsidRPr="0042645D">
              <w:rPr>
                <w:b/>
                <w:color w:val="auto"/>
              </w:rPr>
              <w:t>1</w:t>
            </w:r>
          </w:p>
        </w:tc>
        <w:tc>
          <w:tcPr>
            <w:tcW w:w="2719" w:type="dxa"/>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42645D" w:rsidRDefault="00ED5EBE" w:rsidP="00ED5EBE">
            <w:pPr>
              <w:suppressAutoHyphens/>
              <w:autoSpaceDE w:val="0"/>
              <w:autoSpaceDN w:val="0"/>
              <w:adjustRightInd w:val="0"/>
              <w:jc w:val="center"/>
              <w:rPr>
                <w:b/>
                <w:color w:val="auto"/>
              </w:rPr>
            </w:pPr>
            <w:r w:rsidRPr="0042645D">
              <w:rPr>
                <w:b/>
                <w:color w:val="auto"/>
              </w:rPr>
              <w:t>2</w:t>
            </w:r>
          </w:p>
        </w:tc>
        <w:tc>
          <w:tcPr>
            <w:tcW w:w="0" w:type="auto"/>
            <w:tcBorders>
              <w:left w:val="double" w:sz="4" w:space="0" w:color="auto"/>
              <w:bottom w:val="double" w:sz="4" w:space="0" w:color="auto"/>
              <w:right w:val="double" w:sz="4" w:space="0" w:color="auto"/>
            </w:tcBorders>
            <w:shd w:val="clear" w:color="auto" w:fill="FFFFFF"/>
          </w:tcPr>
          <w:p w:rsidR="00ED5EBE" w:rsidRPr="0042645D" w:rsidRDefault="00ED5EBE" w:rsidP="00ED5EBE">
            <w:pPr>
              <w:tabs>
                <w:tab w:val="left" w:pos="540"/>
                <w:tab w:val="num" w:pos="720"/>
                <w:tab w:val="left" w:pos="900"/>
                <w:tab w:val="left" w:pos="1080"/>
                <w:tab w:val="left" w:pos="1260"/>
              </w:tabs>
              <w:suppressAutoHyphens/>
              <w:jc w:val="center"/>
              <w:rPr>
                <w:b/>
                <w:iCs/>
                <w:color w:val="auto"/>
              </w:rPr>
            </w:pPr>
            <w:r w:rsidRPr="0042645D">
              <w:rPr>
                <w:b/>
                <w:iCs/>
                <w:color w:val="auto"/>
              </w:rPr>
              <w:t>3</w:t>
            </w:r>
          </w:p>
        </w:tc>
      </w:tr>
      <w:tr w:rsidR="0042645D" w:rsidRPr="0042645D" w:rsidTr="00E900EF">
        <w:trPr>
          <w:trHeight w:val="20"/>
        </w:trPr>
        <w:tc>
          <w:tcPr>
            <w:tcW w:w="9747" w:type="dxa"/>
            <w:gridSpan w:val="3"/>
            <w:shd w:val="clear" w:color="auto" w:fill="FFFFFF"/>
            <w:vAlign w:val="center"/>
          </w:tcPr>
          <w:p w:rsidR="00ED5EBE" w:rsidRPr="0042645D" w:rsidRDefault="00ED5EBE" w:rsidP="00ED5EBE">
            <w:pPr>
              <w:tabs>
                <w:tab w:val="left" w:pos="540"/>
                <w:tab w:val="num" w:pos="720"/>
                <w:tab w:val="left" w:pos="900"/>
                <w:tab w:val="left" w:pos="1080"/>
                <w:tab w:val="left" w:pos="1260"/>
              </w:tabs>
              <w:suppressAutoHyphens/>
              <w:jc w:val="center"/>
              <w:rPr>
                <w:b/>
                <w:iCs/>
                <w:color w:val="auto"/>
              </w:rPr>
            </w:pPr>
            <w:r w:rsidRPr="0042645D">
              <w:rPr>
                <w:b/>
                <w:iCs/>
                <w:color w:val="auto"/>
              </w:rPr>
              <w:t>Основные виды разрешенного использования</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2.7</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lang w:bidi="ar-SA"/>
              </w:rPr>
            </w:pPr>
            <w:r w:rsidRPr="0042645D">
              <w:rPr>
                <w:b/>
                <w:color w:val="auto"/>
                <w:lang w:bidi="ar-SA"/>
              </w:rPr>
              <w:t>Обслуживание жилой застройки</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lang w:bidi="ar-SA"/>
              </w:rPr>
            </w:pPr>
            <w:r w:rsidRPr="0042645D">
              <w:rPr>
                <w:color w:val="auto"/>
                <w:lang w:bidi="ar-SA"/>
              </w:rPr>
              <w:t xml:space="preserve">Размещение объектов капитального строительства, размещение которых предусмотрено видами разрешенного использования с </w:t>
            </w:r>
            <w:hyperlink w:anchor="Par180" w:tooltip="Коммунальное обслуживание" w:history="1">
              <w:r w:rsidRPr="0042645D">
                <w:rPr>
                  <w:color w:val="auto"/>
                  <w:lang w:bidi="ar-SA"/>
                </w:rPr>
                <w:t>кодами 3.1</w:t>
              </w:r>
            </w:hyperlink>
            <w:r w:rsidRPr="0042645D">
              <w:rPr>
                <w:color w:val="auto"/>
                <w:lang w:bidi="ar-SA"/>
              </w:rPr>
              <w:t xml:space="preserve">, </w:t>
            </w:r>
            <w:hyperlink w:anchor="Par184" w:tooltip="Социальное обслуживание" w:history="1">
              <w:r w:rsidRPr="0042645D">
                <w:rPr>
                  <w:color w:val="auto"/>
                  <w:lang w:bidi="ar-SA"/>
                </w:rPr>
                <w:t>3.2</w:t>
              </w:r>
            </w:hyperlink>
            <w:r w:rsidRPr="0042645D">
              <w:rPr>
                <w:color w:val="auto"/>
                <w:lang w:bidi="ar-SA"/>
              </w:rPr>
              <w:t xml:space="preserve">, </w:t>
            </w:r>
            <w:hyperlink w:anchor="Par189" w:tooltip="Бытовое обслуживание" w:history="1">
              <w:r w:rsidRPr="0042645D">
                <w:rPr>
                  <w:color w:val="auto"/>
                  <w:lang w:bidi="ar-SA"/>
                </w:rPr>
                <w:t>3.3</w:t>
              </w:r>
            </w:hyperlink>
            <w:r w:rsidRPr="0042645D">
              <w:rPr>
                <w:color w:val="auto"/>
                <w:lang w:bidi="ar-SA"/>
              </w:rPr>
              <w:t xml:space="preserve">, </w:t>
            </w:r>
            <w:hyperlink w:anchor="Par193" w:tooltip="Здравоохранение" w:history="1">
              <w:r w:rsidRPr="0042645D">
                <w:rPr>
                  <w:color w:val="auto"/>
                  <w:lang w:bidi="ar-SA"/>
                </w:rPr>
                <w:t>3.4</w:t>
              </w:r>
            </w:hyperlink>
            <w:r w:rsidRPr="0042645D">
              <w:rPr>
                <w:color w:val="auto"/>
                <w:lang w:bidi="ar-SA"/>
              </w:rPr>
              <w:t xml:space="preserve">, </w:t>
            </w:r>
            <w:hyperlink w:anchor="Par197" w:tooltip="Амбулаторно-поликлиническое обслуживание" w:history="1">
              <w:r w:rsidRPr="0042645D">
                <w:rPr>
                  <w:color w:val="auto"/>
                  <w:lang w:bidi="ar-SA"/>
                </w:rPr>
                <w:t>3.4.1</w:t>
              </w:r>
            </w:hyperlink>
            <w:r w:rsidRPr="0042645D">
              <w:rPr>
                <w:color w:val="auto"/>
                <w:lang w:bidi="ar-SA"/>
              </w:rPr>
              <w:t xml:space="preserve">, </w:t>
            </w:r>
            <w:hyperlink w:anchor="Par210" w:tooltip="Дошкольное, начальное и среднее общее образование" w:history="1">
              <w:r w:rsidRPr="0042645D">
                <w:rPr>
                  <w:color w:val="auto"/>
                  <w:lang w:bidi="ar-SA"/>
                </w:rPr>
                <w:t>3.5.1</w:t>
              </w:r>
            </w:hyperlink>
            <w:r w:rsidRPr="0042645D">
              <w:rPr>
                <w:color w:val="auto"/>
                <w:lang w:bidi="ar-SA"/>
              </w:rPr>
              <w:t xml:space="preserve">, </w:t>
            </w:r>
            <w:hyperlink w:anchor="Par218" w:tooltip="Культурное развитие" w:history="1">
              <w:r w:rsidRPr="0042645D">
                <w:rPr>
                  <w:color w:val="auto"/>
                  <w:lang w:bidi="ar-SA"/>
                </w:rPr>
                <w:t>3.6</w:t>
              </w:r>
            </w:hyperlink>
            <w:r w:rsidRPr="0042645D">
              <w:rPr>
                <w:color w:val="auto"/>
                <w:lang w:bidi="ar-SA"/>
              </w:rPr>
              <w:t xml:space="preserve">, </w:t>
            </w:r>
            <w:hyperlink w:anchor="Par224" w:tooltip="Религиозное использование" w:history="1">
              <w:r w:rsidRPr="0042645D">
                <w:rPr>
                  <w:color w:val="auto"/>
                  <w:lang w:bidi="ar-SA"/>
                </w:rPr>
                <w:t>3.7</w:t>
              </w:r>
            </w:hyperlink>
            <w:r w:rsidRPr="0042645D">
              <w:rPr>
                <w:color w:val="auto"/>
                <w:lang w:bidi="ar-SA"/>
              </w:rPr>
              <w:t xml:space="preserve">, </w:t>
            </w:r>
            <w:hyperlink w:anchor="Par245" w:tooltip="Амбулаторное ветеринарное обслуживание" w:history="1">
              <w:r w:rsidRPr="0042645D">
                <w:rPr>
                  <w:color w:val="auto"/>
                  <w:lang w:bidi="ar-SA"/>
                </w:rPr>
                <w:t>3.10.1</w:t>
              </w:r>
            </w:hyperlink>
            <w:r w:rsidRPr="0042645D">
              <w:rPr>
                <w:color w:val="auto"/>
                <w:lang w:bidi="ar-SA"/>
              </w:rPr>
              <w:t xml:space="preserve">, </w:t>
            </w:r>
            <w:hyperlink w:anchor="Par260" w:tooltip="Деловое управление" w:history="1">
              <w:r w:rsidRPr="0042645D">
                <w:rPr>
                  <w:color w:val="auto"/>
                  <w:lang w:bidi="ar-SA"/>
                </w:rPr>
                <w:t>4.1</w:t>
              </w:r>
            </w:hyperlink>
            <w:r w:rsidRPr="0042645D">
              <w:rPr>
                <w:color w:val="auto"/>
                <w:lang w:bidi="ar-SA"/>
              </w:rPr>
              <w:t xml:space="preserve">, </w:t>
            </w:r>
            <w:hyperlink w:anchor="Par269" w:tooltip="Рынки" w:history="1">
              <w:r w:rsidRPr="0042645D">
                <w:rPr>
                  <w:color w:val="auto"/>
                  <w:lang w:bidi="ar-SA"/>
                </w:rPr>
                <w:t>4.3</w:t>
              </w:r>
            </w:hyperlink>
            <w:r w:rsidRPr="0042645D">
              <w:rPr>
                <w:color w:val="auto"/>
                <w:lang w:bidi="ar-SA"/>
              </w:rPr>
              <w:t xml:space="preserve">, </w:t>
            </w:r>
            <w:hyperlink w:anchor="Par274" w:tooltip="Магазины" w:history="1">
              <w:r w:rsidRPr="0042645D">
                <w:rPr>
                  <w:color w:val="auto"/>
                  <w:lang w:bidi="ar-SA"/>
                </w:rPr>
                <w:t>4.4</w:t>
              </w:r>
            </w:hyperlink>
            <w:r w:rsidRPr="0042645D">
              <w:rPr>
                <w:color w:val="auto"/>
                <w:lang w:bidi="ar-SA"/>
              </w:rPr>
              <w:t xml:space="preserve">, </w:t>
            </w:r>
            <w:hyperlink w:anchor="Par280" w:tooltip="Общественное питание" w:history="1">
              <w:r w:rsidRPr="0042645D">
                <w:rPr>
                  <w:color w:val="auto"/>
                  <w:lang w:bidi="ar-SA"/>
                </w:rPr>
                <w:t>4.6</w:t>
              </w:r>
            </w:hyperlink>
            <w:r w:rsidRPr="0042645D">
              <w:rPr>
                <w:color w:val="auto"/>
                <w:lang w:bidi="ar-SA"/>
              </w:rPr>
              <w:t xml:space="preserve">, </w:t>
            </w:r>
            <w:hyperlink w:anchor="Par284" w:tooltip="Гостиничное обслуживание" w:history="1">
              <w:r w:rsidRPr="0042645D">
                <w:rPr>
                  <w:color w:val="auto"/>
                  <w:lang w:bidi="ar-SA"/>
                </w:rPr>
                <w:t>4.7</w:t>
              </w:r>
            </w:hyperlink>
            <w:r w:rsidRPr="0042645D">
              <w:rPr>
                <w:color w:val="auto"/>
                <w:lang w:bidi="ar-SA"/>
              </w:rPr>
              <w:t xml:space="preserve">, </w:t>
            </w:r>
            <w:hyperlink w:anchor="Par292" w:tooltip="Обслуживание автотранспорта" w:history="1">
              <w:r w:rsidRPr="0042645D">
                <w:rPr>
                  <w:color w:val="auto"/>
                  <w:lang w:bidi="ar-SA"/>
                </w:rPr>
                <w:t>4.9</w:t>
              </w:r>
            </w:hyperlink>
            <w:r w:rsidRPr="0042645D">
              <w:rPr>
                <w:color w:val="auto"/>
                <w:lang w:bidi="ar-SA"/>
              </w:rPr>
              <w:t>,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3.0</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Общественное использование объектов капитального строительства</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 xml:space="preserve">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w:t>
            </w:r>
            <w:hyperlink w:anchor="Par180" w:tooltip="Коммунальное обслуживание" w:history="1">
              <w:r w:rsidRPr="0042645D">
                <w:rPr>
                  <w:color w:val="auto"/>
                </w:rPr>
                <w:t>кодами 3.1</w:t>
              </w:r>
            </w:hyperlink>
            <w:r w:rsidRPr="0042645D">
              <w:rPr>
                <w:color w:val="auto"/>
              </w:rPr>
              <w:t xml:space="preserve"> - </w:t>
            </w:r>
            <w:hyperlink w:anchor="Par249" w:tooltip="Приюты для животных" w:history="1">
              <w:r w:rsidRPr="0042645D">
                <w:rPr>
                  <w:color w:val="auto"/>
                </w:rPr>
                <w:t>3.8.</w:t>
              </w:r>
            </w:hyperlink>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3.1</w:t>
            </w:r>
          </w:p>
        </w:tc>
        <w:tc>
          <w:tcPr>
            <w:tcW w:w="2719" w:type="dxa"/>
            <w:shd w:val="clear" w:color="auto" w:fill="FFFFFF"/>
          </w:tcPr>
          <w:p w:rsidR="00ED5EBE" w:rsidRPr="0042645D" w:rsidRDefault="00ED5EBE" w:rsidP="00ED5EBE">
            <w:pPr>
              <w:suppressAutoHyphens/>
              <w:ind w:right="21"/>
              <w:jc w:val="center"/>
              <w:rPr>
                <w:b/>
                <w:color w:val="auto"/>
              </w:rPr>
            </w:pPr>
            <w:r w:rsidRPr="0042645D">
              <w:rPr>
                <w:b/>
                <w:color w:val="auto"/>
              </w:rPr>
              <w:t>Коммунальное обслуживание</w:t>
            </w:r>
          </w:p>
        </w:tc>
        <w:tc>
          <w:tcPr>
            <w:tcW w:w="0" w:type="auto"/>
            <w:shd w:val="clear" w:color="auto" w:fill="FFFFFF"/>
          </w:tcPr>
          <w:p w:rsidR="00ED5EBE" w:rsidRPr="0042645D" w:rsidRDefault="00ED5EBE" w:rsidP="00ED5EBE">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3.2</w:t>
            </w:r>
          </w:p>
        </w:tc>
        <w:tc>
          <w:tcPr>
            <w:tcW w:w="2719" w:type="dxa"/>
            <w:tcBorders>
              <w:top w:val="single" w:sz="4" w:space="0" w:color="auto"/>
              <w:left w:val="single" w:sz="4" w:space="0" w:color="auto"/>
              <w:bottom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Социальное обслуживание</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 xml:space="preserve">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w:t>
            </w:r>
            <w:r w:rsidRPr="0042645D">
              <w:rPr>
                <w:color w:val="auto"/>
              </w:rPr>
              <w:lastRenderedPageBreak/>
              <w:t>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ED5EBE" w:rsidRPr="0042645D" w:rsidRDefault="00ED5EBE" w:rsidP="00ED5EBE">
            <w:pPr>
              <w:autoSpaceDE w:val="0"/>
              <w:autoSpaceDN w:val="0"/>
              <w:adjustRightInd w:val="0"/>
              <w:jc w:val="both"/>
              <w:rPr>
                <w:color w:val="auto"/>
              </w:rPr>
            </w:pPr>
            <w:r w:rsidRPr="0042645D">
              <w:rPr>
                <w:color w:val="auto"/>
              </w:rPr>
              <w:t>размещение объектов капитального строительства для размещения отделений почты и телеграфа;</w:t>
            </w:r>
          </w:p>
          <w:p w:rsidR="00ED5EBE" w:rsidRPr="0042645D" w:rsidRDefault="00ED5EBE" w:rsidP="00ED5EBE">
            <w:pPr>
              <w:autoSpaceDE w:val="0"/>
              <w:autoSpaceDN w:val="0"/>
              <w:adjustRightInd w:val="0"/>
              <w:jc w:val="both"/>
              <w:rPr>
                <w:color w:val="auto"/>
              </w:rPr>
            </w:pPr>
            <w:r w:rsidRPr="0042645D">
              <w:rPr>
                <w:color w:val="auto"/>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lastRenderedPageBreak/>
              <w:t>3.3</w:t>
            </w:r>
          </w:p>
        </w:tc>
        <w:tc>
          <w:tcPr>
            <w:tcW w:w="2719" w:type="dxa"/>
            <w:shd w:val="clear" w:color="auto" w:fill="FFFFFF"/>
          </w:tcPr>
          <w:p w:rsidR="00ED5EBE" w:rsidRPr="0042645D" w:rsidRDefault="00ED5EBE" w:rsidP="00ED5EBE">
            <w:pPr>
              <w:suppressAutoHyphens/>
              <w:ind w:right="21"/>
              <w:jc w:val="center"/>
              <w:rPr>
                <w:b/>
                <w:color w:val="auto"/>
              </w:rPr>
            </w:pPr>
            <w:r w:rsidRPr="0042645D">
              <w:rPr>
                <w:b/>
                <w:color w:val="auto"/>
              </w:rPr>
              <w:t>Бытовое обслуживание</w:t>
            </w:r>
          </w:p>
        </w:tc>
        <w:tc>
          <w:tcPr>
            <w:tcW w:w="0" w:type="auto"/>
            <w:shd w:val="clear" w:color="auto" w:fill="FFFFFF"/>
          </w:tcPr>
          <w:p w:rsidR="00ED5EBE" w:rsidRPr="0042645D" w:rsidRDefault="00ED5EBE" w:rsidP="00ED5EBE">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3.4.1</w:t>
            </w:r>
          </w:p>
        </w:tc>
        <w:tc>
          <w:tcPr>
            <w:tcW w:w="2719" w:type="dxa"/>
            <w:shd w:val="clear" w:color="auto" w:fill="FFFFFF"/>
          </w:tcPr>
          <w:p w:rsidR="00ED5EBE" w:rsidRPr="0042645D" w:rsidRDefault="00ED5EBE" w:rsidP="00ED5EBE">
            <w:pPr>
              <w:autoSpaceDE w:val="0"/>
              <w:autoSpaceDN w:val="0"/>
              <w:adjustRightInd w:val="0"/>
              <w:jc w:val="center"/>
              <w:rPr>
                <w:b/>
                <w:color w:val="auto"/>
                <w:lang w:bidi="ar-SA"/>
              </w:rPr>
            </w:pPr>
            <w:r w:rsidRPr="0042645D">
              <w:rPr>
                <w:b/>
                <w:color w:val="auto"/>
                <w:lang w:bidi="ar-SA"/>
              </w:rPr>
              <w:t>Амбулаторно-поликлиническое обслуживание</w:t>
            </w:r>
          </w:p>
        </w:tc>
        <w:tc>
          <w:tcPr>
            <w:tcW w:w="0" w:type="auto"/>
            <w:shd w:val="clear" w:color="auto" w:fill="FFFFFF"/>
          </w:tcPr>
          <w:p w:rsidR="00ED5EBE" w:rsidRPr="0042645D" w:rsidRDefault="00ED5EBE" w:rsidP="00ED5EBE">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3.5.1</w:t>
            </w:r>
          </w:p>
        </w:tc>
        <w:tc>
          <w:tcPr>
            <w:tcW w:w="2719" w:type="dxa"/>
            <w:shd w:val="clear" w:color="auto" w:fill="FFFFFF"/>
          </w:tcPr>
          <w:p w:rsidR="00ED5EBE" w:rsidRPr="0042645D" w:rsidRDefault="00ED5EBE" w:rsidP="00ED5EBE">
            <w:pPr>
              <w:autoSpaceDE w:val="0"/>
              <w:autoSpaceDN w:val="0"/>
              <w:adjustRightInd w:val="0"/>
              <w:jc w:val="center"/>
              <w:rPr>
                <w:b/>
                <w:color w:val="auto"/>
                <w:lang w:bidi="ar-SA"/>
              </w:rPr>
            </w:pPr>
            <w:r w:rsidRPr="0042645D">
              <w:rPr>
                <w:b/>
                <w:color w:val="auto"/>
                <w:lang w:bidi="ar-SA"/>
              </w:rPr>
              <w:t>Дошкольное, начальное и среднее общее образование</w:t>
            </w:r>
          </w:p>
        </w:tc>
        <w:tc>
          <w:tcPr>
            <w:tcW w:w="0" w:type="auto"/>
            <w:shd w:val="clear" w:color="auto" w:fill="FFFFFF"/>
          </w:tcPr>
          <w:p w:rsidR="00ED5EBE" w:rsidRPr="0042645D" w:rsidRDefault="00ED5EBE" w:rsidP="00ED5EBE">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3.6</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Культурное развитие</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ED5EBE" w:rsidRPr="0042645D" w:rsidRDefault="00ED5EBE" w:rsidP="00ED5EBE">
            <w:pPr>
              <w:autoSpaceDE w:val="0"/>
              <w:autoSpaceDN w:val="0"/>
              <w:adjustRightInd w:val="0"/>
              <w:jc w:val="both"/>
              <w:rPr>
                <w:color w:val="auto"/>
              </w:rPr>
            </w:pPr>
            <w:r w:rsidRPr="0042645D">
              <w:rPr>
                <w:color w:val="auto"/>
              </w:rPr>
              <w:t>устройство площадок для празднеств и гуляний;</w:t>
            </w:r>
          </w:p>
          <w:p w:rsidR="00ED5EBE" w:rsidRPr="0042645D" w:rsidRDefault="00ED5EBE" w:rsidP="00ED5EBE">
            <w:pPr>
              <w:autoSpaceDE w:val="0"/>
              <w:autoSpaceDN w:val="0"/>
              <w:adjustRightInd w:val="0"/>
              <w:jc w:val="both"/>
              <w:rPr>
                <w:color w:val="auto"/>
              </w:rPr>
            </w:pPr>
            <w:r w:rsidRPr="0042645D">
              <w:rPr>
                <w:color w:val="auto"/>
              </w:rPr>
              <w:lastRenderedPageBreak/>
              <w:t>размещение зданий и сооружений для размещения цирков, зверинцев, зоопарков, океанариумов</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lastRenderedPageBreak/>
              <w:t>3.8</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Общественное управление</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w:t>
            </w:r>
          </w:p>
          <w:p w:rsidR="00ED5EBE" w:rsidRPr="0042645D" w:rsidRDefault="00ED5EBE" w:rsidP="00ED5EBE">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w:t>
            </w:r>
          </w:p>
          <w:p w:rsidR="00ED5EBE" w:rsidRPr="0042645D" w:rsidRDefault="00ED5EBE" w:rsidP="00ED5EBE">
            <w:pPr>
              <w:autoSpaceDE w:val="0"/>
              <w:autoSpaceDN w:val="0"/>
              <w:adjustRightInd w:val="0"/>
              <w:jc w:val="both"/>
              <w:rPr>
                <w:color w:val="auto"/>
              </w:rPr>
            </w:pPr>
            <w:r w:rsidRPr="0042645D">
              <w:rPr>
                <w:color w:val="auto"/>
              </w:rPr>
              <w:t>размещение объектов капитального строительства для дипломатических представительства иностранных государств и консульских учреждений в Российской Федерации</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3.9</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lang w:bidi="ar-SA"/>
              </w:rPr>
            </w:pPr>
            <w:r w:rsidRPr="0042645D">
              <w:rPr>
                <w:b/>
                <w:color w:val="auto"/>
                <w:lang w:bidi="ar-SA"/>
              </w:rPr>
              <w:t>Обеспечение научной деятельности</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4.0</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Предпринимательство</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w:t>
            </w:r>
          </w:p>
          <w:p w:rsidR="00ED5EBE" w:rsidRPr="0042645D" w:rsidRDefault="00ED5EBE" w:rsidP="00ED5EBE">
            <w:pPr>
              <w:autoSpaceDE w:val="0"/>
              <w:autoSpaceDN w:val="0"/>
              <w:adjustRightInd w:val="0"/>
              <w:jc w:val="both"/>
              <w:rPr>
                <w:color w:val="auto"/>
              </w:rPr>
            </w:pPr>
            <w:r w:rsidRPr="0042645D">
              <w:rPr>
                <w:color w:val="auto"/>
              </w:rPr>
              <w:t xml:space="preserve">Содержание данного вида разрешенного использования включает в себя содержание видов разрешенного использования, предусмотренных </w:t>
            </w:r>
            <w:hyperlink w:anchor="Par260" w:tooltip="Деловое управление" w:history="1">
              <w:r w:rsidRPr="0042645D">
                <w:rPr>
                  <w:color w:val="auto"/>
                </w:rPr>
                <w:t>кодами 4.1</w:t>
              </w:r>
            </w:hyperlink>
            <w:r w:rsidRPr="0042645D">
              <w:rPr>
                <w:color w:val="auto"/>
              </w:rPr>
              <w:t xml:space="preserve"> - </w:t>
            </w:r>
            <w:hyperlink w:anchor="Par303" w:tooltip="Выставочно-ярмарочная деятельность" w:history="1">
              <w:r w:rsidRPr="0042645D">
                <w:rPr>
                  <w:color w:val="auto"/>
                </w:rPr>
                <w:t>9</w:t>
              </w:r>
            </w:hyperlink>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lastRenderedPageBreak/>
              <w:t>4.1</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Деловое управление</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4.2</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Объекты торговли (торговые центры, торгово-развлекательные центры (комплексы)</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ar279" w:tooltip="4.5" w:history="1">
              <w:r w:rsidRPr="0042645D">
                <w:rPr>
                  <w:color w:val="auto"/>
                </w:rPr>
                <w:t>кодами 4.5</w:t>
              </w:r>
            </w:hyperlink>
            <w:r w:rsidRPr="0042645D">
              <w:rPr>
                <w:color w:val="auto"/>
              </w:rPr>
              <w:t xml:space="preserve"> - </w:t>
            </w:r>
            <w:hyperlink w:anchor="Par292" w:tooltip="Обслуживание автотранспорта" w:history="1">
              <w:r w:rsidRPr="0042645D">
                <w:rPr>
                  <w:color w:val="auto"/>
                </w:rPr>
                <w:t>4.9</w:t>
              </w:r>
            </w:hyperlink>
            <w:r w:rsidRPr="0042645D">
              <w:rPr>
                <w:color w:val="auto"/>
              </w:rPr>
              <w:t>;</w:t>
            </w:r>
          </w:p>
          <w:p w:rsidR="00ED5EBE" w:rsidRPr="0042645D" w:rsidRDefault="00ED5EBE" w:rsidP="00ED5EBE">
            <w:pPr>
              <w:autoSpaceDE w:val="0"/>
              <w:autoSpaceDN w:val="0"/>
              <w:adjustRightInd w:val="0"/>
              <w:jc w:val="both"/>
              <w:rPr>
                <w:color w:val="auto"/>
              </w:rPr>
            </w:pPr>
            <w:r w:rsidRPr="0042645D">
              <w:rPr>
                <w:color w:val="auto"/>
              </w:rPr>
              <w:t>размещение гаражей и (или) стоянок для автомобилей сотрудников и посетителей торгового центра</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4.4</w:t>
            </w:r>
          </w:p>
        </w:tc>
        <w:tc>
          <w:tcPr>
            <w:tcW w:w="2719" w:type="dxa"/>
            <w:shd w:val="clear" w:color="auto" w:fill="FFFFFF"/>
          </w:tcPr>
          <w:p w:rsidR="00ED5EBE" w:rsidRPr="0042645D" w:rsidRDefault="00ED5EBE" w:rsidP="00ED5EBE">
            <w:pPr>
              <w:suppressAutoHyphens/>
              <w:ind w:right="21"/>
              <w:jc w:val="center"/>
              <w:rPr>
                <w:b/>
                <w:color w:val="auto"/>
              </w:rPr>
            </w:pPr>
            <w:r w:rsidRPr="0042645D">
              <w:rPr>
                <w:b/>
                <w:color w:val="auto"/>
              </w:rPr>
              <w:t>Магазины</w:t>
            </w:r>
          </w:p>
        </w:tc>
        <w:tc>
          <w:tcPr>
            <w:tcW w:w="0" w:type="auto"/>
            <w:shd w:val="clear" w:color="auto" w:fill="FFFFFF"/>
          </w:tcPr>
          <w:p w:rsidR="00ED5EBE" w:rsidRPr="0042645D" w:rsidRDefault="00ED5EBE" w:rsidP="00ED5EBE">
            <w:pPr>
              <w:suppressAutoHyphens/>
              <w:autoSpaceDE w:val="0"/>
              <w:autoSpaceDN w:val="0"/>
              <w:adjustRightInd w:val="0"/>
              <w:jc w:val="both"/>
              <w:rPr>
                <w:bCs/>
                <w:color w:val="auto"/>
                <w:shd w:val="clear" w:color="auto" w:fill="FFFFFF"/>
              </w:rPr>
            </w:pPr>
            <w:r w:rsidRPr="0042645D">
              <w:rPr>
                <w:bCs/>
                <w:color w:val="auto"/>
                <w:shd w:val="clear" w:color="auto" w:fill="FFFFFF"/>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42645D">
                <w:rPr>
                  <w:bCs/>
                  <w:color w:val="auto"/>
                  <w:shd w:val="clear" w:color="auto" w:fill="FFFFFF"/>
                </w:rPr>
                <w:t>5000 кв. м</w:t>
              </w:r>
            </w:smartTag>
            <w:r w:rsidRPr="0042645D">
              <w:rPr>
                <w:bCs/>
                <w:color w:val="auto"/>
                <w:shd w:val="clear" w:color="auto" w:fill="FFFFFF"/>
              </w:rPr>
              <w:t>.</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4.5</w:t>
            </w:r>
          </w:p>
        </w:tc>
        <w:tc>
          <w:tcPr>
            <w:tcW w:w="2719" w:type="dxa"/>
            <w:tcBorders>
              <w:top w:val="single" w:sz="4" w:space="0" w:color="auto"/>
              <w:left w:val="single" w:sz="4" w:space="0" w:color="auto"/>
              <w:bottom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Банковская и страховая деятельность</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размещения организаций, оказывающих банковские и страховые</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4.6</w:t>
            </w:r>
          </w:p>
        </w:tc>
        <w:tc>
          <w:tcPr>
            <w:tcW w:w="2719" w:type="dxa"/>
            <w:shd w:val="clear" w:color="auto" w:fill="FFFFFF"/>
          </w:tcPr>
          <w:p w:rsidR="00ED5EBE" w:rsidRPr="0042645D" w:rsidRDefault="00ED5EBE" w:rsidP="00ED5EBE">
            <w:pPr>
              <w:suppressAutoHyphens/>
              <w:ind w:right="21"/>
              <w:jc w:val="center"/>
              <w:rPr>
                <w:b/>
                <w:color w:val="auto"/>
              </w:rPr>
            </w:pPr>
            <w:r w:rsidRPr="0042645D">
              <w:rPr>
                <w:b/>
                <w:color w:val="auto"/>
              </w:rPr>
              <w:t>Общественное питание</w:t>
            </w:r>
          </w:p>
        </w:tc>
        <w:tc>
          <w:tcPr>
            <w:tcW w:w="0" w:type="auto"/>
            <w:shd w:val="clear" w:color="auto" w:fill="FFFFFF"/>
          </w:tcPr>
          <w:p w:rsidR="00ED5EBE" w:rsidRPr="0042645D" w:rsidRDefault="00ED5EBE" w:rsidP="00ED5EBE">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4.7</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Гостиничное обслуживание</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42645D" w:rsidRPr="0042645D" w:rsidTr="00201E7B">
        <w:trPr>
          <w:trHeight w:val="20"/>
        </w:trPr>
        <w:tc>
          <w:tcPr>
            <w:tcW w:w="0" w:type="auto"/>
            <w:shd w:val="clear" w:color="auto" w:fill="FFFFFF"/>
          </w:tcPr>
          <w:p w:rsidR="007372BA" w:rsidRPr="0042645D" w:rsidRDefault="007372BA" w:rsidP="007372BA">
            <w:pPr>
              <w:suppressAutoHyphens/>
              <w:ind w:right="21"/>
              <w:jc w:val="center"/>
              <w:rPr>
                <w:b/>
                <w:color w:val="auto"/>
              </w:rPr>
            </w:pPr>
            <w:r w:rsidRPr="0042645D">
              <w:rPr>
                <w:b/>
                <w:color w:val="auto"/>
              </w:rPr>
              <w:t>4.8</w:t>
            </w:r>
          </w:p>
        </w:tc>
        <w:tc>
          <w:tcPr>
            <w:tcW w:w="2719" w:type="dxa"/>
            <w:tcBorders>
              <w:top w:val="single" w:sz="4" w:space="0" w:color="auto"/>
              <w:left w:val="single" w:sz="4" w:space="0" w:color="auto"/>
              <w:right w:val="single" w:sz="4" w:space="0" w:color="auto"/>
            </w:tcBorders>
          </w:tcPr>
          <w:p w:rsidR="007372BA" w:rsidRPr="0042645D" w:rsidRDefault="007372BA" w:rsidP="007372BA">
            <w:pPr>
              <w:autoSpaceDE w:val="0"/>
              <w:autoSpaceDN w:val="0"/>
              <w:adjustRightInd w:val="0"/>
              <w:jc w:val="center"/>
              <w:rPr>
                <w:b/>
                <w:color w:val="auto"/>
                <w:lang w:bidi="ar-SA"/>
              </w:rPr>
            </w:pPr>
            <w:r w:rsidRPr="0042645D">
              <w:rPr>
                <w:b/>
                <w:color w:val="auto"/>
                <w:lang w:bidi="ar-SA"/>
              </w:rPr>
              <w:t>Развлечения</w:t>
            </w:r>
          </w:p>
        </w:tc>
        <w:tc>
          <w:tcPr>
            <w:tcW w:w="0" w:type="auto"/>
            <w:tcBorders>
              <w:top w:val="single" w:sz="4" w:space="0" w:color="auto"/>
              <w:left w:val="single" w:sz="4" w:space="0" w:color="auto"/>
              <w:right w:val="single" w:sz="4" w:space="0" w:color="auto"/>
            </w:tcBorders>
          </w:tcPr>
          <w:p w:rsidR="007372BA" w:rsidRPr="0042645D" w:rsidRDefault="007372BA" w:rsidP="007372BA">
            <w:pPr>
              <w:autoSpaceDE w:val="0"/>
              <w:autoSpaceDN w:val="0"/>
              <w:adjustRightInd w:val="0"/>
              <w:jc w:val="both"/>
              <w:rPr>
                <w:color w:val="auto"/>
                <w:lang w:bidi="ar-SA"/>
              </w:rPr>
            </w:pPr>
            <w:r w:rsidRPr="0042645D">
              <w:rPr>
                <w:color w:val="auto"/>
                <w:lang w:bidi="ar-SA"/>
              </w:rPr>
              <w:t xml:space="preserve">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w:t>
            </w:r>
            <w:r w:rsidRPr="0042645D">
              <w:rPr>
                <w:color w:val="auto"/>
                <w:lang w:bidi="ar-SA"/>
              </w:rPr>
              <w:lastRenderedPageBreak/>
              <w:t>для проведения азартных игр) и игровых площадок</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lastRenderedPageBreak/>
              <w:t>4.9</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Обслуживание автотранспорта</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42645D">
                <w:rPr>
                  <w:color w:val="auto"/>
                </w:rPr>
                <w:t>коде 2.7.1</w:t>
              </w:r>
            </w:hyperlink>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5.0</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lang w:bidi="ar-SA"/>
              </w:rPr>
            </w:pPr>
            <w:r w:rsidRPr="0042645D">
              <w:rPr>
                <w:b/>
                <w:color w:val="auto"/>
                <w:lang w:bidi="ar-SA"/>
              </w:rPr>
              <w:t>Отдых (рекреация)</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lang w:bidi="ar-SA"/>
              </w:rPr>
            </w:pPr>
            <w:r w:rsidRPr="0042645D">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ED5EBE" w:rsidRPr="0042645D" w:rsidRDefault="00ED5EBE" w:rsidP="00ED5EBE">
            <w:pPr>
              <w:autoSpaceDE w:val="0"/>
              <w:autoSpaceDN w:val="0"/>
              <w:adjustRightInd w:val="0"/>
              <w:ind w:firstLine="34"/>
              <w:jc w:val="both"/>
              <w:rPr>
                <w:color w:val="auto"/>
                <w:lang w:bidi="ar-SA"/>
              </w:rPr>
            </w:pPr>
            <w:r w:rsidRPr="0042645D">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ED5EBE" w:rsidRPr="0042645D" w:rsidRDefault="00ED5EBE" w:rsidP="00ED5EBE">
            <w:pPr>
              <w:autoSpaceDE w:val="0"/>
              <w:autoSpaceDN w:val="0"/>
              <w:adjustRightInd w:val="0"/>
              <w:ind w:firstLine="34"/>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42645D">
                <w:rPr>
                  <w:color w:val="auto"/>
                  <w:lang w:bidi="ar-SA"/>
                </w:rPr>
                <w:t>кодами 5.1</w:t>
              </w:r>
            </w:hyperlink>
            <w:r w:rsidRPr="0042645D">
              <w:rPr>
                <w:color w:val="auto"/>
                <w:lang w:bidi="ar-SA"/>
              </w:rPr>
              <w:t xml:space="preserve"> - </w:t>
            </w:r>
            <w:hyperlink w:anchor="Par333" w:tooltip="Поля для гольфа или конных прогулок" w:history="1">
              <w:r w:rsidRPr="0042645D">
                <w:rPr>
                  <w:color w:val="auto"/>
                  <w:lang w:bidi="ar-SA"/>
                </w:rPr>
                <w:t>5.5</w:t>
              </w:r>
            </w:hyperlink>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7.4</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lang w:bidi="ar-SA"/>
              </w:rPr>
            </w:pPr>
            <w:r w:rsidRPr="0042645D">
              <w:rPr>
                <w:b/>
                <w:color w:val="auto"/>
                <w:lang w:bidi="ar-SA"/>
              </w:rPr>
              <w:t>Воздушный транспорт</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lang w:bidi="ar-SA"/>
              </w:rPr>
            </w:pPr>
            <w:r w:rsidRPr="0042645D">
              <w:rPr>
                <w:color w:val="auto"/>
                <w:lang w:bidi="ar-SA"/>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ED5EBE" w:rsidRPr="0042645D" w:rsidRDefault="00ED5EBE" w:rsidP="00ED5EBE">
            <w:pPr>
              <w:autoSpaceDE w:val="0"/>
              <w:autoSpaceDN w:val="0"/>
              <w:adjustRightInd w:val="0"/>
              <w:jc w:val="both"/>
              <w:rPr>
                <w:color w:val="auto"/>
                <w:lang w:bidi="ar-SA"/>
              </w:rPr>
            </w:pPr>
            <w:r w:rsidRPr="0042645D">
              <w:rPr>
                <w:color w:val="auto"/>
                <w:lang w:bidi="ar-SA"/>
              </w:rPr>
              <w:t>размещение объектов, предназначенных для технического обслуживания и ремонта воздушных судов</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8.3</w:t>
            </w:r>
          </w:p>
        </w:tc>
        <w:tc>
          <w:tcPr>
            <w:tcW w:w="2719" w:type="dxa"/>
            <w:tcBorders>
              <w:top w:val="single" w:sz="4" w:space="0" w:color="auto"/>
              <w:left w:val="single" w:sz="4" w:space="0" w:color="auto"/>
              <w:right w:val="single" w:sz="4" w:space="0" w:color="auto"/>
            </w:tcBorders>
          </w:tcPr>
          <w:p w:rsidR="00ED5EBE" w:rsidRPr="0042645D" w:rsidRDefault="00ED5EBE" w:rsidP="00ED5EBE">
            <w:pPr>
              <w:suppressAutoHyphens/>
              <w:ind w:right="21"/>
              <w:jc w:val="center"/>
              <w:rPr>
                <w:b/>
                <w:color w:val="auto"/>
              </w:rPr>
            </w:pPr>
            <w:r w:rsidRPr="0042645D">
              <w:rPr>
                <w:b/>
                <w:color w:val="auto"/>
              </w:rPr>
              <w:t>Обеспечение внутреннего правопорядка</w:t>
            </w:r>
          </w:p>
        </w:tc>
        <w:tc>
          <w:tcPr>
            <w:tcW w:w="0" w:type="auto"/>
            <w:tcBorders>
              <w:top w:val="single" w:sz="4" w:space="0" w:color="auto"/>
              <w:left w:val="single" w:sz="4" w:space="0" w:color="auto"/>
              <w:right w:val="single" w:sz="4" w:space="0" w:color="auto"/>
            </w:tcBorders>
          </w:tcPr>
          <w:p w:rsidR="00ED5EBE" w:rsidRPr="0042645D" w:rsidRDefault="00ED5EBE" w:rsidP="00ED5EBE">
            <w:pPr>
              <w:suppressAutoHyphens/>
              <w:autoSpaceDE w:val="0"/>
              <w:autoSpaceDN w:val="0"/>
              <w:adjustRightInd w:val="0"/>
              <w:jc w:val="both"/>
              <w:rPr>
                <w:iCs/>
                <w:color w:val="auto"/>
              </w:rPr>
            </w:pPr>
            <w:r w:rsidRPr="0042645D">
              <w:rPr>
                <w:bCs/>
                <w:color w:val="auto"/>
                <w:shd w:val="clear" w:color="auto" w:fill="FFFFFF"/>
              </w:rPr>
              <w:t xml:space="preserve">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w:t>
            </w:r>
            <w:r w:rsidRPr="0042645D">
              <w:rPr>
                <w:bCs/>
                <w:color w:val="auto"/>
                <w:shd w:val="clear" w:color="auto" w:fill="FFFFFF"/>
              </w:rPr>
              <w:lastRenderedPageBreak/>
              <w:t>производственных зданий</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lastRenderedPageBreak/>
              <w:t>12.0</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42645D" w:rsidRPr="0042645D" w:rsidTr="00E900EF">
        <w:trPr>
          <w:trHeight w:val="20"/>
        </w:trPr>
        <w:tc>
          <w:tcPr>
            <w:tcW w:w="9747" w:type="dxa"/>
            <w:gridSpan w:val="3"/>
            <w:shd w:val="clear" w:color="auto" w:fill="FFFFFF"/>
          </w:tcPr>
          <w:p w:rsidR="00ED5EBE" w:rsidRPr="0042645D" w:rsidRDefault="00ED5EBE" w:rsidP="00ED5EBE">
            <w:pPr>
              <w:suppressAutoHyphens/>
              <w:autoSpaceDE w:val="0"/>
              <w:autoSpaceDN w:val="0"/>
              <w:adjustRightInd w:val="0"/>
              <w:jc w:val="center"/>
              <w:rPr>
                <w:b/>
                <w:iCs/>
                <w:color w:val="auto"/>
              </w:rPr>
            </w:pPr>
            <w:r w:rsidRPr="0042645D">
              <w:rPr>
                <w:b/>
                <w:iCs/>
                <w:color w:val="auto"/>
              </w:rPr>
              <w:t>Условно разрешенные виды использования</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2.0</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lang w:bidi="ar-SA"/>
              </w:rPr>
            </w:pPr>
            <w:r w:rsidRPr="0042645D">
              <w:rPr>
                <w:b/>
                <w:color w:val="auto"/>
                <w:lang w:bidi="ar-SA"/>
              </w:rPr>
              <w:t>Жилая застройка</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lang w:bidi="ar-SA"/>
              </w:rPr>
            </w:pPr>
            <w:r w:rsidRPr="0042645D">
              <w:rPr>
                <w:color w:val="auto"/>
                <w:lang w:bidi="ar-SA"/>
              </w:rPr>
              <w:t>Размещение жилых помещений различного вида и обеспечение проживания в них.</w:t>
            </w:r>
          </w:p>
          <w:p w:rsidR="00ED5EBE" w:rsidRPr="0042645D" w:rsidRDefault="00ED5EBE" w:rsidP="00ED5EBE">
            <w:pPr>
              <w:autoSpaceDE w:val="0"/>
              <w:autoSpaceDN w:val="0"/>
              <w:adjustRightInd w:val="0"/>
              <w:jc w:val="both"/>
              <w:rPr>
                <w:color w:val="auto"/>
                <w:lang w:bidi="ar-SA"/>
              </w:rPr>
            </w:pPr>
            <w:r w:rsidRPr="0042645D">
              <w:rPr>
                <w:color w:val="auto"/>
                <w:lang w:bidi="ar-SA"/>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ED5EBE" w:rsidRPr="0042645D" w:rsidRDefault="00ED5EBE" w:rsidP="00ED5EBE">
            <w:pPr>
              <w:autoSpaceDE w:val="0"/>
              <w:autoSpaceDN w:val="0"/>
              <w:adjustRightInd w:val="0"/>
              <w:jc w:val="both"/>
              <w:rPr>
                <w:color w:val="auto"/>
                <w:lang w:bidi="ar-SA"/>
              </w:rPr>
            </w:pPr>
            <w:r w:rsidRPr="0042645D">
              <w:rPr>
                <w:color w:val="auto"/>
                <w:lang w:bidi="ar-SA"/>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ED5EBE" w:rsidRPr="0042645D" w:rsidRDefault="00ED5EBE" w:rsidP="00ED5EBE">
            <w:pPr>
              <w:autoSpaceDE w:val="0"/>
              <w:autoSpaceDN w:val="0"/>
              <w:adjustRightInd w:val="0"/>
              <w:jc w:val="both"/>
              <w:rPr>
                <w:color w:val="auto"/>
                <w:lang w:bidi="ar-SA"/>
              </w:rPr>
            </w:pPr>
            <w:r w:rsidRPr="0042645D">
              <w:rPr>
                <w:color w:val="auto"/>
                <w:lang w:bidi="ar-SA"/>
              </w:rP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ED5EBE" w:rsidRPr="0042645D" w:rsidRDefault="00ED5EBE" w:rsidP="00ED5EBE">
            <w:pPr>
              <w:autoSpaceDE w:val="0"/>
              <w:autoSpaceDN w:val="0"/>
              <w:adjustRightInd w:val="0"/>
              <w:jc w:val="both"/>
              <w:rPr>
                <w:color w:val="auto"/>
                <w:lang w:bidi="ar-SA"/>
              </w:rPr>
            </w:pPr>
            <w:r w:rsidRPr="0042645D">
              <w:rPr>
                <w:color w:val="auto"/>
                <w:lang w:bidi="ar-SA"/>
              </w:rPr>
              <w:t>- как способ обеспечения непрерывности производства (вахтовые помещения, служебные жилые помещения на производственных объектах);</w:t>
            </w:r>
          </w:p>
          <w:p w:rsidR="00ED5EBE" w:rsidRPr="0042645D" w:rsidRDefault="00ED5EBE" w:rsidP="00ED5EBE">
            <w:pPr>
              <w:autoSpaceDE w:val="0"/>
              <w:autoSpaceDN w:val="0"/>
              <w:adjustRightInd w:val="0"/>
              <w:jc w:val="both"/>
              <w:rPr>
                <w:color w:val="auto"/>
                <w:lang w:bidi="ar-SA"/>
              </w:rPr>
            </w:pPr>
            <w:r w:rsidRPr="0042645D">
              <w:rPr>
                <w:color w:val="auto"/>
                <w:lang w:bidi="ar-SA"/>
              </w:rPr>
              <w:t>- как способ обеспечения деятельности режимного учреждения (казармы, караульные помещения, места лишения свободы, содержания под стражей).</w:t>
            </w:r>
          </w:p>
          <w:p w:rsidR="00ED5EBE" w:rsidRPr="0042645D" w:rsidRDefault="00ED5EBE" w:rsidP="00ED5EBE">
            <w:pPr>
              <w:autoSpaceDE w:val="0"/>
              <w:autoSpaceDN w:val="0"/>
              <w:adjustRightInd w:val="0"/>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124" w:tooltip="Для индивидуального жилищного строительства" w:history="1">
              <w:r w:rsidRPr="0042645D">
                <w:rPr>
                  <w:color w:val="auto"/>
                  <w:lang w:bidi="ar-SA"/>
                </w:rPr>
                <w:t>кодами 2.1</w:t>
              </w:r>
            </w:hyperlink>
            <w:r w:rsidRPr="0042645D">
              <w:rPr>
                <w:color w:val="auto"/>
                <w:lang w:bidi="ar-SA"/>
              </w:rPr>
              <w:t xml:space="preserve"> - </w:t>
            </w:r>
            <w:hyperlink w:anchor="Par172" w:tooltip="Объекты гаражного назначения" w:history="1">
              <w:r w:rsidRPr="0042645D">
                <w:rPr>
                  <w:color w:val="auto"/>
                  <w:lang w:bidi="ar-SA"/>
                </w:rPr>
                <w:t>2.7.1</w:t>
              </w:r>
            </w:hyperlink>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3.4.2</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lang w:bidi="ar-SA"/>
              </w:rPr>
            </w:pPr>
            <w:r w:rsidRPr="0042645D">
              <w:rPr>
                <w:b/>
                <w:color w:val="auto"/>
                <w:lang w:bidi="ar-SA"/>
              </w:rPr>
              <w:t>Стационарное медицинское обслуживание</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w:t>
            </w:r>
          </w:p>
          <w:p w:rsidR="00ED5EBE" w:rsidRPr="0042645D" w:rsidRDefault="00ED5EBE" w:rsidP="00ED5EBE">
            <w:pPr>
              <w:autoSpaceDE w:val="0"/>
              <w:autoSpaceDN w:val="0"/>
              <w:adjustRightInd w:val="0"/>
              <w:jc w:val="both"/>
              <w:rPr>
                <w:color w:val="auto"/>
                <w:lang w:bidi="ar-SA"/>
              </w:rPr>
            </w:pPr>
            <w:r w:rsidRPr="0042645D">
              <w:rPr>
                <w:color w:val="auto"/>
                <w:lang w:bidi="ar-SA"/>
              </w:rPr>
              <w:t>размещение станций скорой помощи</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lastRenderedPageBreak/>
              <w:t>3.5.2</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lang w:bidi="ar-SA"/>
              </w:rPr>
            </w:pPr>
            <w:r w:rsidRPr="0042645D">
              <w:rPr>
                <w:b/>
                <w:color w:val="auto"/>
                <w:lang w:bidi="ar-SA"/>
              </w:rPr>
              <w:t>Среднее и высшее профессиональное образование</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3.7</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Религиозное использование</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ED5EBE" w:rsidRPr="0042645D" w:rsidRDefault="00ED5EBE" w:rsidP="00ED5EBE">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3.10</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Ветеринарное обслуживание</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ar245" w:tooltip="Амбулаторное ветеринарное обслуживание" w:history="1">
              <w:r w:rsidRPr="0042645D">
                <w:rPr>
                  <w:color w:val="auto"/>
                </w:rPr>
                <w:t>кодами 3.10.1</w:t>
              </w:r>
            </w:hyperlink>
            <w:r w:rsidRPr="0042645D">
              <w:rPr>
                <w:color w:val="auto"/>
              </w:rPr>
              <w:t xml:space="preserve"> - </w:t>
            </w:r>
            <w:hyperlink w:anchor="Par249" w:tooltip="Приюты для животных" w:history="1">
              <w:r w:rsidRPr="0042645D">
                <w:rPr>
                  <w:color w:val="auto"/>
                </w:rPr>
                <w:t>3.10.2</w:t>
              </w:r>
            </w:hyperlink>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3.10.1</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Амбулаторное ветеринарное обслуживание</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оказания ветеринарных услуг без содержания животных</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3.10.2</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Приюты для животных</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оказания ветеринарных услуг в стационаре;</w:t>
            </w:r>
          </w:p>
          <w:p w:rsidR="00ED5EBE" w:rsidRPr="0042645D" w:rsidRDefault="00ED5EBE" w:rsidP="00ED5EBE">
            <w:pPr>
              <w:autoSpaceDE w:val="0"/>
              <w:autoSpaceDN w:val="0"/>
              <w:adjustRightInd w:val="0"/>
              <w:jc w:val="both"/>
              <w:rPr>
                <w:color w:val="auto"/>
              </w:rPr>
            </w:pPr>
            <w:r w:rsidRPr="0042645D">
              <w:rPr>
                <w:color w:val="auto"/>
              </w:rPr>
              <w:t xml:space="preserve">размещение объектов капитального строительства, предназначенных для содержания, разведения животных, не являющихся сельскохозяйственными, под </w:t>
            </w:r>
            <w:r w:rsidRPr="0042645D">
              <w:rPr>
                <w:color w:val="auto"/>
              </w:rPr>
              <w:lastRenderedPageBreak/>
              <w:t>надзором человека, оказания услуг по содержанию и лечению бездомных животных;</w:t>
            </w:r>
          </w:p>
          <w:p w:rsidR="00ED5EBE" w:rsidRPr="0042645D" w:rsidRDefault="00ED5EBE" w:rsidP="00ED5EBE">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организации гостиниц для животных</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lastRenderedPageBreak/>
              <w:t>4.3</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Рынки</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ED5EBE" w:rsidRPr="0042645D" w:rsidRDefault="00ED5EBE" w:rsidP="00ED5EBE">
            <w:pPr>
              <w:autoSpaceDE w:val="0"/>
              <w:autoSpaceDN w:val="0"/>
              <w:adjustRightInd w:val="0"/>
              <w:jc w:val="both"/>
              <w:rPr>
                <w:color w:val="auto"/>
              </w:rPr>
            </w:pPr>
            <w:r w:rsidRPr="0042645D">
              <w:rPr>
                <w:color w:val="auto"/>
              </w:rPr>
              <w:t>размещение гаражей и (или) стоянок для автомобилей сотрудников и посетителей рынка</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4.9.1</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ind w:hanging="90"/>
              <w:jc w:val="center"/>
              <w:rPr>
                <w:b/>
                <w:color w:val="auto"/>
              </w:rPr>
            </w:pPr>
            <w:r w:rsidRPr="0042645D">
              <w:rPr>
                <w:b/>
                <w:color w:val="auto"/>
              </w:rPr>
              <w:t>Объекты придорожного сервиса</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автозаправочных станций (бензиновых, газовых);</w:t>
            </w:r>
          </w:p>
          <w:p w:rsidR="00ED5EBE" w:rsidRPr="0042645D" w:rsidRDefault="00ED5EBE" w:rsidP="00ED5EBE">
            <w:pPr>
              <w:autoSpaceDE w:val="0"/>
              <w:autoSpaceDN w:val="0"/>
              <w:adjustRightInd w:val="0"/>
              <w:jc w:val="both"/>
              <w:rPr>
                <w:color w:val="auto"/>
              </w:rPr>
            </w:pPr>
            <w:r w:rsidRPr="0042645D">
              <w:rPr>
                <w:color w:val="auto"/>
              </w:rPr>
              <w:t>размещение магазинов сопутствующей торговли, зданий для организации общественного питания в качестве объектов придорожного сервиса;</w:t>
            </w:r>
          </w:p>
          <w:p w:rsidR="00ED5EBE" w:rsidRPr="0042645D" w:rsidRDefault="00ED5EBE" w:rsidP="00ED5EBE">
            <w:pPr>
              <w:autoSpaceDE w:val="0"/>
              <w:autoSpaceDN w:val="0"/>
              <w:adjustRightInd w:val="0"/>
              <w:jc w:val="both"/>
              <w:rPr>
                <w:color w:val="auto"/>
              </w:rPr>
            </w:pPr>
            <w:r w:rsidRPr="0042645D">
              <w:rPr>
                <w:color w:val="auto"/>
              </w:rPr>
              <w:t>предоставление гостиничных услуг в качестве придорожного сервиса;</w:t>
            </w:r>
          </w:p>
          <w:p w:rsidR="00ED5EBE" w:rsidRPr="0042645D" w:rsidRDefault="00ED5EBE" w:rsidP="00ED5EBE">
            <w:pPr>
              <w:autoSpaceDE w:val="0"/>
              <w:autoSpaceDN w:val="0"/>
              <w:adjustRightInd w:val="0"/>
              <w:jc w:val="both"/>
              <w:rPr>
                <w:color w:val="auto"/>
              </w:rPr>
            </w:pPr>
            <w:r w:rsidRPr="0042645D">
              <w:rPr>
                <w:color w:val="auto"/>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5.1</w:t>
            </w:r>
          </w:p>
        </w:tc>
        <w:tc>
          <w:tcPr>
            <w:tcW w:w="2719" w:type="dxa"/>
            <w:shd w:val="clear" w:color="auto" w:fill="FFFFFF"/>
          </w:tcPr>
          <w:p w:rsidR="00ED5EBE" w:rsidRPr="0042645D" w:rsidRDefault="00ED5EBE" w:rsidP="00ED5EBE">
            <w:pPr>
              <w:suppressAutoHyphens/>
              <w:ind w:right="21"/>
              <w:jc w:val="center"/>
              <w:rPr>
                <w:b/>
                <w:color w:val="auto"/>
              </w:rPr>
            </w:pPr>
            <w:r w:rsidRPr="0042645D">
              <w:rPr>
                <w:b/>
                <w:color w:val="auto"/>
              </w:rPr>
              <w:t>Спорт</w:t>
            </w:r>
          </w:p>
        </w:tc>
        <w:tc>
          <w:tcPr>
            <w:tcW w:w="0" w:type="auto"/>
            <w:shd w:val="clear" w:color="auto" w:fill="FFFFFF"/>
          </w:tcPr>
          <w:p w:rsidR="00ED5EBE" w:rsidRPr="0042645D" w:rsidRDefault="00ED5EBE" w:rsidP="00ED5EBE">
            <w:pPr>
              <w:suppressAutoHyphens/>
              <w:autoSpaceDE w:val="0"/>
              <w:autoSpaceDN w:val="0"/>
              <w:adjustRightInd w:val="0"/>
              <w:jc w:val="both"/>
              <w:rPr>
                <w:iCs/>
                <w:color w:val="auto"/>
              </w:rPr>
            </w:pPr>
            <w:r w:rsidRPr="0042645D">
              <w:rPr>
                <w:bCs/>
                <w:color w:val="auto"/>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6.9</w:t>
            </w:r>
          </w:p>
        </w:tc>
        <w:tc>
          <w:tcPr>
            <w:tcW w:w="2719" w:type="dxa"/>
            <w:shd w:val="clear" w:color="auto" w:fill="FFFFFF"/>
          </w:tcPr>
          <w:p w:rsidR="00ED5EBE" w:rsidRPr="0042645D" w:rsidRDefault="00ED5EBE" w:rsidP="00ED5EBE">
            <w:pPr>
              <w:autoSpaceDE w:val="0"/>
              <w:autoSpaceDN w:val="0"/>
              <w:adjustRightInd w:val="0"/>
              <w:jc w:val="center"/>
              <w:rPr>
                <w:b/>
                <w:color w:val="auto"/>
                <w:lang w:bidi="ar-SA"/>
              </w:rPr>
            </w:pPr>
            <w:r w:rsidRPr="0042645D">
              <w:rPr>
                <w:b/>
                <w:color w:val="auto"/>
                <w:lang w:bidi="ar-SA"/>
              </w:rPr>
              <w:t>Склады</w:t>
            </w:r>
          </w:p>
        </w:tc>
        <w:tc>
          <w:tcPr>
            <w:tcW w:w="0" w:type="auto"/>
            <w:shd w:val="clear" w:color="auto" w:fill="FFFFFF"/>
          </w:tcPr>
          <w:p w:rsidR="00ED5EBE" w:rsidRPr="0042645D" w:rsidRDefault="00ED5EBE" w:rsidP="00ED5EBE">
            <w:pPr>
              <w:autoSpaceDE w:val="0"/>
              <w:autoSpaceDN w:val="0"/>
              <w:adjustRightInd w:val="0"/>
              <w:jc w:val="both"/>
              <w:rPr>
                <w:color w:val="auto"/>
                <w:lang w:bidi="ar-SA"/>
              </w:rPr>
            </w:pPr>
            <w:r w:rsidRPr="0042645D">
              <w:rPr>
                <w:color w:val="auto"/>
                <w:lang w:bidi="ar-SA"/>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w:t>
            </w:r>
            <w:r w:rsidRPr="0042645D">
              <w:rPr>
                <w:color w:val="auto"/>
                <w:lang w:bidi="ar-SA"/>
              </w:rPr>
              <w:lastRenderedPageBreak/>
              <w:t>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bl>
    <w:p w:rsidR="00ED5EBE" w:rsidRPr="0042645D" w:rsidRDefault="00ED5EBE" w:rsidP="00ED5EBE">
      <w:pPr>
        <w:jc w:val="both"/>
        <w:rPr>
          <w:bCs/>
          <w:color w:val="auto"/>
        </w:rPr>
      </w:pPr>
    </w:p>
    <w:p w:rsidR="00ED5EBE" w:rsidRPr="0042645D" w:rsidRDefault="00ED5EBE" w:rsidP="00BA70C4">
      <w:pPr>
        <w:widowControl/>
        <w:numPr>
          <w:ilvl w:val="0"/>
          <w:numId w:val="58"/>
        </w:numPr>
        <w:tabs>
          <w:tab w:val="num" w:pos="993"/>
        </w:tabs>
        <w:suppressAutoHyphens/>
        <w:ind w:left="0" w:right="-2" w:firstLine="709"/>
        <w:jc w:val="both"/>
        <w:rPr>
          <w:bCs/>
          <w:color w:val="auto"/>
          <w:lang w:bidi="ar-SA"/>
        </w:rPr>
      </w:pPr>
      <w:r w:rsidRPr="0042645D">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42645D">
        <w:rPr>
          <w:bCs/>
          <w:color w:val="auto"/>
          <w:lang w:bidi="ar-SA"/>
        </w:rPr>
        <w:t xml:space="preserve"> </w:t>
      </w:r>
    </w:p>
    <w:p w:rsidR="00ED5EBE" w:rsidRPr="0042645D" w:rsidRDefault="00ED5EBE" w:rsidP="00ED5EBE">
      <w:pPr>
        <w:widowControl/>
        <w:suppressAutoHyphens/>
        <w:ind w:left="720"/>
        <w:jc w:val="both"/>
        <w:rPr>
          <w:bCs/>
          <w:color w:val="auto"/>
          <w:lang w:bidi="ar-SA"/>
        </w:rPr>
      </w:pPr>
    </w:p>
    <w:tbl>
      <w:tblPr>
        <w:tblW w:w="4967" w:type="pct"/>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
        <w:gridCol w:w="468"/>
        <w:gridCol w:w="8"/>
        <w:gridCol w:w="1218"/>
        <w:gridCol w:w="37"/>
        <w:gridCol w:w="4780"/>
        <w:gridCol w:w="8"/>
        <w:gridCol w:w="1836"/>
        <w:gridCol w:w="8"/>
        <w:gridCol w:w="1409"/>
        <w:gridCol w:w="8"/>
      </w:tblGrid>
      <w:tr w:rsidR="0042645D" w:rsidRPr="0042645D" w:rsidTr="00E900EF">
        <w:trPr>
          <w:gridBefore w:val="1"/>
          <w:wBefore w:w="4" w:type="pct"/>
          <w:trHeight w:val="552"/>
          <w:tblHeader/>
        </w:trPr>
        <w:tc>
          <w:tcPr>
            <w:tcW w:w="243" w:type="pct"/>
            <w:gridSpan w:val="2"/>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№п/п</w:t>
            </w:r>
          </w:p>
        </w:tc>
        <w:tc>
          <w:tcPr>
            <w:tcW w:w="641" w:type="pct"/>
            <w:gridSpan w:val="2"/>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Код вида                   использования</w:t>
            </w:r>
          </w:p>
        </w:tc>
        <w:tc>
          <w:tcPr>
            <w:tcW w:w="2446" w:type="pct"/>
            <w:gridSpan w:val="2"/>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Наименование параметра</w:t>
            </w:r>
          </w:p>
          <w:p w:rsidR="00ED5EBE" w:rsidRPr="0042645D" w:rsidRDefault="00ED5EBE" w:rsidP="00ED5EBE">
            <w:pPr>
              <w:suppressAutoHyphens/>
              <w:ind w:right="21"/>
              <w:jc w:val="center"/>
              <w:rPr>
                <w:b/>
                <w:color w:val="auto"/>
              </w:rPr>
            </w:pPr>
          </w:p>
        </w:tc>
        <w:tc>
          <w:tcPr>
            <w:tcW w:w="942" w:type="pct"/>
            <w:gridSpan w:val="2"/>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Значение параметра</w:t>
            </w:r>
          </w:p>
        </w:tc>
        <w:tc>
          <w:tcPr>
            <w:tcW w:w="724" w:type="pct"/>
            <w:gridSpan w:val="2"/>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Единица                    измерения</w:t>
            </w:r>
          </w:p>
        </w:tc>
      </w:tr>
      <w:tr w:rsidR="0042645D" w:rsidRPr="0042645D" w:rsidTr="00E900EF">
        <w:trPr>
          <w:gridBefore w:val="1"/>
          <w:wBefore w:w="4" w:type="pct"/>
          <w:trHeight w:val="273"/>
          <w:tblHeader/>
        </w:trPr>
        <w:tc>
          <w:tcPr>
            <w:tcW w:w="243" w:type="pct"/>
            <w:gridSpan w:val="2"/>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1</w:t>
            </w:r>
          </w:p>
        </w:tc>
        <w:tc>
          <w:tcPr>
            <w:tcW w:w="641" w:type="pct"/>
            <w:gridSpan w:val="2"/>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2</w:t>
            </w:r>
          </w:p>
        </w:tc>
        <w:tc>
          <w:tcPr>
            <w:tcW w:w="2446" w:type="pct"/>
            <w:gridSpan w:val="2"/>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3</w:t>
            </w:r>
          </w:p>
        </w:tc>
        <w:tc>
          <w:tcPr>
            <w:tcW w:w="942" w:type="pct"/>
            <w:gridSpan w:val="2"/>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4</w:t>
            </w:r>
          </w:p>
        </w:tc>
        <w:tc>
          <w:tcPr>
            <w:tcW w:w="724" w:type="pct"/>
            <w:gridSpan w:val="2"/>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5</w:t>
            </w:r>
          </w:p>
        </w:tc>
      </w:tr>
      <w:tr w:rsidR="0042645D" w:rsidRPr="0042645D" w:rsidTr="00E900EF">
        <w:trPr>
          <w:gridBefore w:val="1"/>
          <w:wBefore w:w="4" w:type="pct"/>
          <w:trHeight w:val="57"/>
        </w:trPr>
        <w:tc>
          <w:tcPr>
            <w:tcW w:w="4996" w:type="pct"/>
            <w:gridSpan w:val="10"/>
            <w:tcBorders>
              <w:top w:val="double" w:sz="4" w:space="0" w:color="333333"/>
              <w:left w:val="single" w:sz="4" w:space="0" w:color="000000"/>
              <w:bottom w:val="single" w:sz="4" w:space="0" w:color="000000"/>
              <w:right w:val="single" w:sz="4" w:space="0" w:color="000000"/>
            </w:tcBorders>
            <w:vAlign w:val="center"/>
          </w:tcPr>
          <w:p w:rsidR="00ED5EBE" w:rsidRPr="0042645D" w:rsidRDefault="00ED5EBE" w:rsidP="00ED5EBE">
            <w:pPr>
              <w:suppressAutoHyphens/>
              <w:ind w:firstLine="7"/>
              <w:jc w:val="center"/>
              <w:rPr>
                <w:b/>
                <w:color w:val="auto"/>
                <w:highlight w:val="lightGray"/>
              </w:rPr>
            </w:pPr>
            <w:r w:rsidRPr="0042645D">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42645D" w:rsidRPr="0042645D" w:rsidTr="00E900EF">
        <w:trPr>
          <w:gridAfter w:val="1"/>
          <w:wAfter w:w="4" w:type="pct"/>
          <w:trHeight w:val="57"/>
        </w:trPr>
        <w:tc>
          <w:tcPr>
            <w:tcW w:w="243" w:type="pct"/>
            <w:gridSpan w:val="2"/>
            <w:tcBorders>
              <w:top w:val="single" w:sz="4" w:space="0" w:color="auto"/>
              <w:left w:val="single" w:sz="4" w:space="0" w:color="auto"/>
              <w:bottom w:val="nil"/>
              <w:right w:val="single" w:sz="4" w:space="0" w:color="auto"/>
            </w:tcBorders>
            <w:vAlign w:val="center"/>
          </w:tcPr>
          <w:p w:rsidR="00ED5EBE" w:rsidRPr="0042645D" w:rsidRDefault="00ED5EBE" w:rsidP="00BA70C4">
            <w:pPr>
              <w:numPr>
                <w:ilvl w:val="0"/>
                <w:numId w:val="56"/>
              </w:numPr>
              <w:suppressAutoHyphens/>
              <w:ind w:left="0" w:right="21" w:firstLine="0"/>
              <w:contextualSpacing/>
              <w:jc w:val="both"/>
              <w:rPr>
                <w:color w:val="auto"/>
              </w:rPr>
            </w:pPr>
          </w:p>
        </w:tc>
        <w:tc>
          <w:tcPr>
            <w:tcW w:w="3087" w:type="pct"/>
            <w:gridSpan w:val="4"/>
            <w:tcBorders>
              <w:top w:val="single" w:sz="4" w:space="0" w:color="000000"/>
              <w:left w:val="single" w:sz="4" w:space="0" w:color="auto"/>
              <w:bottom w:val="single" w:sz="4" w:space="0" w:color="000000"/>
              <w:right w:val="single" w:sz="4" w:space="0" w:color="auto"/>
            </w:tcBorders>
          </w:tcPr>
          <w:p w:rsidR="00ED5EBE" w:rsidRPr="0042645D" w:rsidRDefault="00ED5EBE" w:rsidP="00ED5EBE">
            <w:pPr>
              <w:suppressAutoHyphens/>
              <w:ind w:right="21"/>
              <w:jc w:val="both"/>
              <w:rPr>
                <w:b/>
                <w:color w:val="auto"/>
              </w:rPr>
            </w:pPr>
            <w:r w:rsidRPr="0042645D">
              <w:rPr>
                <w:b/>
                <w:color w:val="auto"/>
              </w:rPr>
              <w:t>Максимальная площадь земельного участка:</w:t>
            </w:r>
          </w:p>
        </w:tc>
        <w:tc>
          <w:tcPr>
            <w:tcW w:w="942" w:type="pct"/>
            <w:gridSpan w:val="2"/>
            <w:tcBorders>
              <w:top w:val="single" w:sz="4" w:space="0" w:color="auto"/>
              <w:left w:val="single" w:sz="4" w:space="0" w:color="auto"/>
              <w:bottom w:val="single" w:sz="4" w:space="0" w:color="auto"/>
              <w:right w:val="single" w:sz="4" w:space="0" w:color="auto"/>
            </w:tcBorders>
          </w:tcPr>
          <w:p w:rsidR="00ED5EBE" w:rsidRPr="0042645D" w:rsidRDefault="00ED5EBE" w:rsidP="00ED5EBE">
            <w:pPr>
              <w:suppressAutoHyphens/>
              <w:ind w:firstLine="7"/>
              <w:jc w:val="center"/>
              <w:rPr>
                <w:color w:val="auto"/>
              </w:rPr>
            </w:pPr>
            <w:r w:rsidRPr="0042645D">
              <w:rPr>
                <w:color w:val="auto"/>
              </w:rPr>
              <w:t xml:space="preserve">не подлежит </w:t>
            </w:r>
          </w:p>
          <w:p w:rsidR="00ED5EBE" w:rsidRPr="0042645D" w:rsidRDefault="00ED5EBE" w:rsidP="00ED5EBE">
            <w:pPr>
              <w:suppressAutoHyphens/>
              <w:ind w:firstLine="7"/>
              <w:jc w:val="center"/>
              <w:rPr>
                <w:color w:val="auto"/>
              </w:rPr>
            </w:pPr>
            <w:r w:rsidRPr="0042645D">
              <w:rPr>
                <w:color w:val="auto"/>
              </w:rPr>
              <w:t>установлению</w:t>
            </w:r>
          </w:p>
        </w:tc>
        <w:tc>
          <w:tcPr>
            <w:tcW w:w="724" w:type="pct"/>
            <w:gridSpan w:val="2"/>
            <w:tcBorders>
              <w:top w:val="single" w:sz="4" w:space="0" w:color="000000"/>
              <w:left w:val="single" w:sz="4" w:space="0" w:color="auto"/>
              <w:bottom w:val="single" w:sz="4" w:space="0" w:color="auto"/>
              <w:right w:val="single" w:sz="4" w:space="0" w:color="000000"/>
            </w:tcBorders>
          </w:tcPr>
          <w:p w:rsidR="00ED5EBE" w:rsidRPr="0042645D" w:rsidRDefault="00ED5EBE" w:rsidP="00ED5EBE">
            <w:pPr>
              <w:suppressAutoHyphens/>
              <w:ind w:firstLine="7"/>
              <w:jc w:val="center"/>
              <w:rPr>
                <w:color w:val="auto"/>
              </w:rPr>
            </w:pPr>
          </w:p>
        </w:tc>
      </w:tr>
      <w:tr w:rsidR="0042645D" w:rsidRPr="0042645D" w:rsidTr="00E900EF">
        <w:trPr>
          <w:gridAfter w:val="1"/>
          <w:wAfter w:w="4" w:type="pct"/>
          <w:trHeight w:val="57"/>
        </w:trPr>
        <w:tc>
          <w:tcPr>
            <w:tcW w:w="243" w:type="pct"/>
            <w:gridSpan w:val="2"/>
            <w:tcBorders>
              <w:top w:val="single" w:sz="4" w:space="0" w:color="auto"/>
              <w:left w:val="single" w:sz="4" w:space="0" w:color="auto"/>
              <w:bottom w:val="nil"/>
              <w:right w:val="single" w:sz="4" w:space="0" w:color="auto"/>
            </w:tcBorders>
          </w:tcPr>
          <w:p w:rsidR="00ED5EBE" w:rsidRPr="0042645D" w:rsidRDefault="00ED5EBE" w:rsidP="00BA70C4">
            <w:pPr>
              <w:numPr>
                <w:ilvl w:val="0"/>
                <w:numId w:val="56"/>
              </w:numPr>
              <w:suppressAutoHyphens/>
              <w:ind w:left="0" w:firstLine="0"/>
              <w:contextualSpacing/>
              <w:rPr>
                <w:color w:val="auto"/>
                <w:lang w:eastAsia="en-US"/>
              </w:rPr>
            </w:pPr>
          </w:p>
        </w:tc>
        <w:tc>
          <w:tcPr>
            <w:tcW w:w="3087" w:type="pct"/>
            <w:gridSpan w:val="4"/>
            <w:tcBorders>
              <w:top w:val="single" w:sz="4" w:space="0" w:color="000000"/>
              <w:left w:val="single" w:sz="4" w:space="0" w:color="auto"/>
              <w:bottom w:val="single" w:sz="4" w:space="0" w:color="000000"/>
              <w:right w:val="single" w:sz="4" w:space="0" w:color="000000"/>
            </w:tcBorders>
          </w:tcPr>
          <w:p w:rsidR="00ED5EBE" w:rsidRPr="0042645D" w:rsidRDefault="00ED5EBE" w:rsidP="00ED5EBE">
            <w:pPr>
              <w:suppressAutoHyphens/>
              <w:ind w:right="21"/>
              <w:jc w:val="both"/>
              <w:rPr>
                <w:color w:val="auto"/>
                <w:shd w:val="clear" w:color="auto" w:fill="FFFFFF"/>
              </w:rPr>
            </w:pPr>
            <w:r w:rsidRPr="0042645D">
              <w:rPr>
                <w:b/>
                <w:color w:val="auto"/>
              </w:rPr>
              <w:t>Минимальная площадь земельного участка:</w:t>
            </w:r>
          </w:p>
        </w:tc>
        <w:tc>
          <w:tcPr>
            <w:tcW w:w="942" w:type="pct"/>
            <w:gridSpan w:val="2"/>
            <w:tcBorders>
              <w:top w:val="single" w:sz="4" w:space="0" w:color="auto"/>
              <w:left w:val="single" w:sz="4" w:space="0" w:color="auto"/>
              <w:bottom w:val="single" w:sz="4" w:space="0" w:color="auto"/>
              <w:right w:val="single" w:sz="4" w:space="0" w:color="auto"/>
            </w:tcBorders>
          </w:tcPr>
          <w:p w:rsidR="00ED5EBE" w:rsidRPr="0042645D" w:rsidRDefault="00ED5EBE" w:rsidP="00ED5EBE">
            <w:pPr>
              <w:suppressAutoHyphens/>
              <w:ind w:firstLine="7"/>
              <w:jc w:val="center"/>
              <w:rPr>
                <w:color w:val="auto"/>
              </w:rPr>
            </w:pPr>
            <w:r w:rsidRPr="0042645D">
              <w:rPr>
                <w:color w:val="auto"/>
              </w:rPr>
              <w:t xml:space="preserve">не подлежит </w:t>
            </w:r>
          </w:p>
          <w:p w:rsidR="00ED5EBE" w:rsidRPr="0042645D" w:rsidRDefault="00ED5EBE" w:rsidP="00ED5EBE">
            <w:pPr>
              <w:suppressAutoHyphens/>
              <w:ind w:firstLine="7"/>
              <w:jc w:val="center"/>
              <w:rPr>
                <w:color w:val="auto"/>
              </w:rPr>
            </w:pPr>
            <w:r w:rsidRPr="0042645D">
              <w:rPr>
                <w:color w:val="auto"/>
              </w:rPr>
              <w:t>установлению</w:t>
            </w:r>
          </w:p>
        </w:tc>
        <w:tc>
          <w:tcPr>
            <w:tcW w:w="724" w:type="pct"/>
            <w:gridSpan w:val="2"/>
            <w:tcBorders>
              <w:top w:val="single" w:sz="4" w:space="0" w:color="000000"/>
              <w:left w:val="single" w:sz="4" w:space="0" w:color="auto"/>
              <w:bottom w:val="single" w:sz="4" w:space="0" w:color="auto"/>
              <w:right w:val="single" w:sz="4" w:space="0" w:color="000000"/>
            </w:tcBorders>
          </w:tcPr>
          <w:p w:rsidR="00ED5EBE" w:rsidRPr="0042645D" w:rsidRDefault="00ED5EBE" w:rsidP="00ED5EBE">
            <w:pPr>
              <w:suppressAutoHyphens/>
              <w:ind w:firstLine="7"/>
              <w:jc w:val="center"/>
              <w:rPr>
                <w:color w:val="auto"/>
              </w:rPr>
            </w:pPr>
          </w:p>
        </w:tc>
      </w:tr>
      <w:tr w:rsidR="0042645D" w:rsidRPr="0042645D" w:rsidTr="00E900EF">
        <w:trPr>
          <w:gridAfter w:val="1"/>
          <w:wAfter w:w="4" w:type="pct"/>
          <w:trHeight w:val="57"/>
        </w:trPr>
        <w:tc>
          <w:tcPr>
            <w:tcW w:w="243" w:type="pct"/>
            <w:gridSpan w:val="2"/>
            <w:tcBorders>
              <w:top w:val="single" w:sz="4" w:space="0" w:color="auto"/>
              <w:left w:val="single" w:sz="4" w:space="0" w:color="000000"/>
              <w:bottom w:val="single" w:sz="4" w:space="0" w:color="000000"/>
              <w:right w:val="single" w:sz="4" w:space="0" w:color="000000"/>
            </w:tcBorders>
          </w:tcPr>
          <w:p w:rsidR="00ED5EBE" w:rsidRPr="0042645D" w:rsidRDefault="00ED5EBE" w:rsidP="00BA70C4">
            <w:pPr>
              <w:numPr>
                <w:ilvl w:val="0"/>
                <w:numId w:val="56"/>
              </w:numPr>
              <w:suppressAutoHyphens/>
              <w:ind w:left="0" w:firstLine="0"/>
              <w:contextualSpacing/>
              <w:rPr>
                <w:color w:val="auto"/>
                <w:lang w:eastAsia="en-US"/>
              </w:rPr>
            </w:pPr>
          </w:p>
        </w:tc>
        <w:tc>
          <w:tcPr>
            <w:tcW w:w="3087" w:type="pct"/>
            <w:gridSpan w:val="4"/>
            <w:tcBorders>
              <w:top w:val="single" w:sz="4" w:space="0" w:color="auto"/>
              <w:left w:val="single" w:sz="4" w:space="0" w:color="000000"/>
              <w:bottom w:val="single" w:sz="4" w:space="0" w:color="000000"/>
              <w:right w:val="single" w:sz="4" w:space="0" w:color="000000"/>
            </w:tcBorders>
          </w:tcPr>
          <w:p w:rsidR="00ED5EBE" w:rsidRPr="0042645D" w:rsidRDefault="00ED5EBE" w:rsidP="00ED5EBE">
            <w:pPr>
              <w:suppressAutoHyphens/>
              <w:ind w:right="21"/>
              <w:jc w:val="both"/>
              <w:rPr>
                <w:color w:val="auto"/>
                <w:shd w:val="clear" w:color="auto" w:fill="FFFFFF"/>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gridSpan w:val="2"/>
            <w:tcBorders>
              <w:top w:val="single" w:sz="4" w:space="0" w:color="auto"/>
              <w:left w:val="single" w:sz="4" w:space="0" w:color="000000"/>
              <w:bottom w:val="single" w:sz="4" w:space="0" w:color="000000"/>
              <w:right w:val="single" w:sz="4" w:space="0" w:color="000000"/>
            </w:tcBorders>
            <w:vAlign w:val="center"/>
          </w:tcPr>
          <w:p w:rsidR="00ED5EBE" w:rsidRPr="0042645D" w:rsidRDefault="00ED5EBE" w:rsidP="00ED5EBE">
            <w:pPr>
              <w:suppressAutoHyphens/>
              <w:ind w:firstLine="7"/>
              <w:jc w:val="center"/>
              <w:rPr>
                <w:color w:val="auto"/>
              </w:rPr>
            </w:pPr>
            <w:r w:rsidRPr="0042645D">
              <w:rPr>
                <w:color w:val="auto"/>
              </w:rPr>
              <w:t xml:space="preserve">не подлежит </w:t>
            </w:r>
          </w:p>
          <w:p w:rsidR="00ED5EBE" w:rsidRPr="0042645D" w:rsidRDefault="00ED5EBE" w:rsidP="00ED5EBE">
            <w:pPr>
              <w:suppressAutoHyphens/>
              <w:ind w:firstLine="7"/>
              <w:jc w:val="center"/>
              <w:rPr>
                <w:color w:val="auto"/>
              </w:rPr>
            </w:pPr>
            <w:r w:rsidRPr="0042645D">
              <w:rPr>
                <w:color w:val="auto"/>
              </w:rPr>
              <w:t>установлению</w:t>
            </w:r>
          </w:p>
        </w:tc>
        <w:tc>
          <w:tcPr>
            <w:tcW w:w="724" w:type="pct"/>
            <w:gridSpan w:val="2"/>
            <w:tcBorders>
              <w:top w:val="single" w:sz="4" w:space="0" w:color="auto"/>
              <w:left w:val="single" w:sz="4" w:space="0" w:color="000000"/>
              <w:bottom w:val="single" w:sz="4" w:space="0" w:color="000000"/>
              <w:right w:val="single" w:sz="4" w:space="0" w:color="000000"/>
            </w:tcBorders>
            <w:vAlign w:val="center"/>
          </w:tcPr>
          <w:p w:rsidR="00ED5EBE" w:rsidRPr="0042645D" w:rsidRDefault="00ED5EBE" w:rsidP="00ED5EBE">
            <w:pPr>
              <w:suppressAutoHyphens/>
              <w:ind w:firstLine="7"/>
              <w:jc w:val="center"/>
              <w:rPr>
                <w:color w:val="auto"/>
              </w:rPr>
            </w:pPr>
          </w:p>
        </w:tc>
      </w:tr>
      <w:tr w:rsidR="0042645D" w:rsidRPr="0042645D" w:rsidTr="00E900EF">
        <w:trPr>
          <w:gridAfter w:val="1"/>
          <w:wAfter w:w="4" w:type="pct"/>
          <w:trHeight w:val="57"/>
        </w:trPr>
        <w:tc>
          <w:tcPr>
            <w:tcW w:w="243" w:type="pct"/>
            <w:gridSpan w:val="2"/>
            <w:tcBorders>
              <w:top w:val="single" w:sz="4" w:space="0" w:color="000000"/>
              <w:left w:val="single" w:sz="4" w:space="0" w:color="000000"/>
              <w:bottom w:val="single" w:sz="4" w:space="0" w:color="000000"/>
              <w:right w:val="single" w:sz="4" w:space="0" w:color="000000"/>
            </w:tcBorders>
          </w:tcPr>
          <w:p w:rsidR="00ED5EBE" w:rsidRPr="0042645D" w:rsidRDefault="00ED5EBE" w:rsidP="00BA70C4">
            <w:pPr>
              <w:numPr>
                <w:ilvl w:val="0"/>
                <w:numId w:val="56"/>
              </w:numPr>
              <w:suppressAutoHyphens/>
              <w:ind w:left="0" w:firstLine="0"/>
              <w:contextualSpacing/>
              <w:rPr>
                <w:color w:val="auto"/>
                <w:lang w:eastAsia="en-US"/>
              </w:rPr>
            </w:pPr>
          </w:p>
        </w:tc>
        <w:tc>
          <w:tcPr>
            <w:tcW w:w="3087" w:type="pct"/>
            <w:gridSpan w:val="4"/>
            <w:tcBorders>
              <w:top w:val="single" w:sz="4" w:space="0" w:color="000000"/>
              <w:left w:val="single" w:sz="4" w:space="0" w:color="000000"/>
              <w:bottom w:val="single" w:sz="4" w:space="0" w:color="000000"/>
              <w:right w:val="single" w:sz="4" w:space="0" w:color="000000"/>
            </w:tcBorders>
          </w:tcPr>
          <w:p w:rsidR="00ED5EBE" w:rsidRPr="0042645D" w:rsidRDefault="00ED5EBE" w:rsidP="00ED5EBE">
            <w:pPr>
              <w:suppressAutoHyphens/>
              <w:ind w:right="21"/>
              <w:jc w:val="both"/>
              <w:rPr>
                <w:color w:val="auto"/>
                <w:shd w:val="clear" w:color="auto" w:fill="FFFFFF"/>
              </w:rPr>
            </w:pPr>
            <w:r w:rsidRPr="0042645D">
              <w:rPr>
                <w:color w:val="auto"/>
              </w:rPr>
              <w:t>Предельное количество этажей или предельная высота зданий, строений, сооружений</w:t>
            </w:r>
          </w:p>
        </w:tc>
        <w:tc>
          <w:tcPr>
            <w:tcW w:w="942" w:type="pct"/>
            <w:gridSpan w:val="2"/>
            <w:tcBorders>
              <w:top w:val="single" w:sz="4" w:space="0" w:color="000000"/>
              <w:left w:val="single" w:sz="4" w:space="0" w:color="000000"/>
              <w:bottom w:val="single" w:sz="4" w:space="0" w:color="000000"/>
              <w:right w:val="single" w:sz="4" w:space="0" w:color="000000"/>
            </w:tcBorders>
          </w:tcPr>
          <w:p w:rsidR="00ED5EBE" w:rsidRPr="0042645D" w:rsidRDefault="00ED5EBE" w:rsidP="00ED5EBE">
            <w:pPr>
              <w:suppressAutoHyphens/>
              <w:ind w:firstLine="7"/>
              <w:jc w:val="center"/>
              <w:rPr>
                <w:color w:val="auto"/>
              </w:rPr>
            </w:pPr>
            <w:r w:rsidRPr="0042645D">
              <w:rPr>
                <w:color w:val="auto"/>
              </w:rPr>
              <w:t>не подлежит установлению</w:t>
            </w:r>
          </w:p>
        </w:tc>
        <w:tc>
          <w:tcPr>
            <w:tcW w:w="724" w:type="pct"/>
            <w:gridSpan w:val="2"/>
            <w:tcBorders>
              <w:top w:val="single" w:sz="4" w:space="0" w:color="000000"/>
              <w:left w:val="single" w:sz="4" w:space="0" w:color="000000"/>
              <w:bottom w:val="single" w:sz="4" w:space="0" w:color="000000"/>
              <w:right w:val="single" w:sz="4" w:space="0" w:color="000000"/>
            </w:tcBorders>
          </w:tcPr>
          <w:p w:rsidR="00ED5EBE" w:rsidRPr="0042645D" w:rsidRDefault="00ED5EBE" w:rsidP="00ED5EBE">
            <w:pPr>
              <w:suppressAutoHyphens/>
              <w:ind w:firstLine="7"/>
              <w:jc w:val="center"/>
              <w:rPr>
                <w:color w:val="auto"/>
              </w:rPr>
            </w:pPr>
          </w:p>
        </w:tc>
      </w:tr>
      <w:tr w:rsidR="0042645D" w:rsidRPr="0042645D" w:rsidTr="00E900EF">
        <w:trPr>
          <w:gridAfter w:val="1"/>
          <w:wAfter w:w="4" w:type="pct"/>
          <w:trHeight w:val="57"/>
        </w:trPr>
        <w:tc>
          <w:tcPr>
            <w:tcW w:w="243" w:type="pct"/>
            <w:gridSpan w:val="2"/>
            <w:tcBorders>
              <w:top w:val="single" w:sz="4" w:space="0" w:color="000000"/>
              <w:left w:val="single" w:sz="4" w:space="0" w:color="000000"/>
              <w:bottom w:val="single" w:sz="4" w:space="0" w:color="000000"/>
              <w:right w:val="single" w:sz="4" w:space="0" w:color="000000"/>
            </w:tcBorders>
          </w:tcPr>
          <w:p w:rsidR="00ED5EBE" w:rsidRPr="0042645D" w:rsidRDefault="00ED5EBE" w:rsidP="00BA70C4">
            <w:pPr>
              <w:numPr>
                <w:ilvl w:val="0"/>
                <w:numId w:val="56"/>
              </w:numPr>
              <w:suppressAutoHyphens/>
              <w:ind w:left="0" w:firstLine="0"/>
              <w:contextualSpacing/>
              <w:rPr>
                <w:color w:val="auto"/>
                <w:lang w:eastAsia="en-US"/>
              </w:rPr>
            </w:pPr>
          </w:p>
        </w:tc>
        <w:tc>
          <w:tcPr>
            <w:tcW w:w="3087" w:type="pct"/>
            <w:gridSpan w:val="4"/>
            <w:tcBorders>
              <w:top w:val="single" w:sz="4" w:space="0" w:color="000000"/>
              <w:left w:val="single" w:sz="4" w:space="0" w:color="000000"/>
              <w:bottom w:val="single" w:sz="4" w:space="0" w:color="000000"/>
              <w:right w:val="single" w:sz="4" w:space="0" w:color="000000"/>
            </w:tcBorders>
          </w:tcPr>
          <w:p w:rsidR="00ED5EBE" w:rsidRPr="0042645D" w:rsidRDefault="00ED5EBE" w:rsidP="00ED5EBE">
            <w:pPr>
              <w:suppressAutoHyphens/>
              <w:ind w:right="21"/>
              <w:jc w:val="both"/>
              <w:rPr>
                <w:color w:val="auto"/>
                <w:shd w:val="clear" w:color="auto" w:fill="FFFFFF"/>
              </w:rPr>
            </w:pPr>
            <w:r w:rsidRPr="0042645D">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gridSpan w:val="2"/>
            <w:tcBorders>
              <w:top w:val="single" w:sz="4" w:space="0" w:color="000000"/>
              <w:left w:val="single" w:sz="4" w:space="0" w:color="000000"/>
              <w:bottom w:val="single" w:sz="4" w:space="0" w:color="000000"/>
              <w:right w:val="single" w:sz="4" w:space="0" w:color="000000"/>
            </w:tcBorders>
            <w:vAlign w:val="center"/>
          </w:tcPr>
          <w:p w:rsidR="00ED5EBE" w:rsidRPr="0042645D" w:rsidRDefault="00ED5EBE" w:rsidP="00ED5EBE">
            <w:pPr>
              <w:suppressAutoHyphens/>
              <w:ind w:firstLine="7"/>
              <w:jc w:val="center"/>
              <w:rPr>
                <w:color w:val="auto"/>
              </w:rPr>
            </w:pPr>
            <w:r w:rsidRPr="0042645D">
              <w:rPr>
                <w:color w:val="auto"/>
              </w:rPr>
              <w:t>не подлежит установлению</w:t>
            </w:r>
          </w:p>
        </w:tc>
        <w:tc>
          <w:tcPr>
            <w:tcW w:w="724" w:type="pct"/>
            <w:gridSpan w:val="2"/>
            <w:tcBorders>
              <w:top w:val="single" w:sz="4" w:space="0" w:color="000000"/>
              <w:left w:val="single" w:sz="4" w:space="0" w:color="000000"/>
              <w:bottom w:val="single" w:sz="4" w:space="0" w:color="000000"/>
              <w:right w:val="single" w:sz="4" w:space="0" w:color="000000"/>
            </w:tcBorders>
            <w:vAlign w:val="center"/>
          </w:tcPr>
          <w:p w:rsidR="00ED5EBE" w:rsidRPr="0042645D" w:rsidRDefault="00ED5EBE" w:rsidP="00ED5EBE">
            <w:pPr>
              <w:suppressAutoHyphens/>
              <w:ind w:firstLine="7"/>
              <w:jc w:val="center"/>
              <w:rPr>
                <w:color w:val="auto"/>
              </w:rPr>
            </w:pPr>
          </w:p>
        </w:tc>
      </w:tr>
      <w:tr w:rsidR="0042645D" w:rsidRPr="0042645D" w:rsidTr="00E900EF">
        <w:trPr>
          <w:gridAfter w:val="1"/>
          <w:wAfter w:w="4" w:type="pct"/>
          <w:trHeight w:val="57"/>
        </w:trPr>
        <w:tc>
          <w:tcPr>
            <w:tcW w:w="4996" w:type="pct"/>
            <w:gridSpan w:val="10"/>
            <w:tcBorders>
              <w:top w:val="single" w:sz="4" w:space="0" w:color="000000"/>
              <w:left w:val="single" w:sz="4" w:space="0" w:color="000000"/>
              <w:bottom w:val="single" w:sz="4" w:space="0" w:color="000000"/>
              <w:right w:val="single" w:sz="4" w:space="0" w:color="000000"/>
            </w:tcBorders>
          </w:tcPr>
          <w:p w:rsidR="00ED5EBE" w:rsidRPr="0042645D" w:rsidRDefault="00ED5EBE" w:rsidP="00ED5EBE">
            <w:pPr>
              <w:suppressAutoHyphens/>
              <w:ind w:firstLine="7"/>
              <w:jc w:val="center"/>
              <w:rPr>
                <w:b/>
                <w:color w:val="auto"/>
              </w:rPr>
            </w:pPr>
            <w:r w:rsidRPr="0042645D">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42645D" w:rsidRPr="0042645D" w:rsidTr="00E900EF">
        <w:trPr>
          <w:gridAfter w:val="1"/>
          <w:wAfter w:w="4" w:type="pct"/>
          <w:trHeight w:val="57"/>
        </w:trPr>
        <w:tc>
          <w:tcPr>
            <w:tcW w:w="243" w:type="pct"/>
            <w:gridSpan w:val="2"/>
            <w:tcBorders>
              <w:top w:val="single" w:sz="4" w:space="0" w:color="000000"/>
              <w:left w:val="single" w:sz="4" w:space="0" w:color="000000"/>
              <w:right w:val="single" w:sz="4" w:space="0" w:color="auto"/>
            </w:tcBorders>
          </w:tcPr>
          <w:p w:rsidR="00ED5EBE" w:rsidRPr="0042645D" w:rsidRDefault="00ED5EBE" w:rsidP="00BA70C4">
            <w:pPr>
              <w:numPr>
                <w:ilvl w:val="0"/>
                <w:numId w:val="57"/>
              </w:numPr>
              <w:suppressAutoHyphens/>
              <w:ind w:left="0" w:firstLine="0"/>
              <w:contextualSpacing/>
              <w:rPr>
                <w:color w:val="auto"/>
                <w:lang w:eastAsia="en-US"/>
              </w:rPr>
            </w:pPr>
          </w:p>
        </w:tc>
        <w:tc>
          <w:tcPr>
            <w:tcW w:w="3087" w:type="pct"/>
            <w:gridSpan w:val="4"/>
            <w:tcBorders>
              <w:top w:val="single" w:sz="4" w:space="0" w:color="auto"/>
              <w:left w:val="single" w:sz="4" w:space="0" w:color="auto"/>
              <w:bottom w:val="single" w:sz="4" w:space="0" w:color="auto"/>
              <w:right w:val="single" w:sz="4" w:space="0" w:color="000000"/>
            </w:tcBorders>
            <w:vAlign w:val="center"/>
          </w:tcPr>
          <w:p w:rsidR="00ED5EBE" w:rsidRPr="0042645D" w:rsidRDefault="00ED5EBE" w:rsidP="00ED5EBE">
            <w:pPr>
              <w:suppressAutoHyphens/>
              <w:ind w:right="21"/>
              <w:jc w:val="both"/>
              <w:rPr>
                <w:b/>
                <w:color w:val="auto"/>
              </w:rPr>
            </w:pPr>
            <w:r w:rsidRPr="0042645D">
              <w:rPr>
                <w:b/>
                <w:color w:val="auto"/>
              </w:rPr>
              <w:t>Максимальный размер объектов капитального строительства с видами использования:</w:t>
            </w:r>
          </w:p>
          <w:p w:rsidR="00ED5EBE" w:rsidRPr="0042645D" w:rsidRDefault="00ED5EBE" w:rsidP="00ED5EBE">
            <w:pPr>
              <w:suppressAutoHyphens/>
              <w:ind w:right="21"/>
              <w:jc w:val="both"/>
              <w:rPr>
                <w:color w:val="auto"/>
                <w:shd w:val="clear" w:color="auto" w:fill="FFFFFF"/>
              </w:rPr>
            </w:pPr>
            <w:r w:rsidRPr="0042645D">
              <w:rPr>
                <w:color w:val="auto"/>
              </w:rPr>
              <w:t>за исключением видов использования:</w:t>
            </w:r>
          </w:p>
        </w:tc>
        <w:tc>
          <w:tcPr>
            <w:tcW w:w="942" w:type="pct"/>
            <w:gridSpan w:val="2"/>
            <w:tcBorders>
              <w:top w:val="single" w:sz="4" w:space="0" w:color="auto"/>
              <w:left w:val="single" w:sz="4" w:space="0" w:color="000000"/>
              <w:bottom w:val="single" w:sz="4" w:space="0" w:color="auto"/>
              <w:right w:val="single" w:sz="4" w:space="0" w:color="000000"/>
            </w:tcBorders>
          </w:tcPr>
          <w:p w:rsidR="00ED5EBE" w:rsidRPr="0042645D" w:rsidRDefault="00ED5EBE" w:rsidP="00ED5EBE">
            <w:pPr>
              <w:suppressAutoHyphens/>
              <w:ind w:firstLine="7"/>
              <w:jc w:val="center"/>
              <w:rPr>
                <w:color w:val="auto"/>
              </w:rPr>
            </w:pPr>
            <w:r w:rsidRPr="0042645D">
              <w:rPr>
                <w:color w:val="auto"/>
              </w:rPr>
              <w:t>не подлежит установлению</w:t>
            </w:r>
          </w:p>
        </w:tc>
        <w:tc>
          <w:tcPr>
            <w:tcW w:w="724" w:type="pct"/>
            <w:gridSpan w:val="2"/>
            <w:tcBorders>
              <w:top w:val="single" w:sz="4" w:space="0" w:color="auto"/>
              <w:left w:val="single" w:sz="4" w:space="0" w:color="000000"/>
              <w:bottom w:val="single" w:sz="4" w:space="0" w:color="auto"/>
              <w:right w:val="single" w:sz="4" w:space="0" w:color="auto"/>
            </w:tcBorders>
          </w:tcPr>
          <w:p w:rsidR="00ED5EBE" w:rsidRPr="0042645D" w:rsidRDefault="00ED5EBE" w:rsidP="00ED5EBE">
            <w:pPr>
              <w:suppressAutoHyphens/>
              <w:ind w:firstLine="7"/>
              <w:jc w:val="center"/>
              <w:rPr>
                <w:color w:val="auto"/>
              </w:rPr>
            </w:pPr>
          </w:p>
        </w:tc>
      </w:tr>
      <w:tr w:rsidR="0042645D" w:rsidRPr="0042645D" w:rsidTr="00E900EF">
        <w:trPr>
          <w:gridAfter w:val="1"/>
          <w:wAfter w:w="4" w:type="pct"/>
          <w:trHeight w:val="57"/>
        </w:trPr>
        <w:tc>
          <w:tcPr>
            <w:tcW w:w="243" w:type="pct"/>
            <w:gridSpan w:val="2"/>
            <w:tcBorders>
              <w:top w:val="single" w:sz="4" w:space="0" w:color="000000"/>
              <w:left w:val="single" w:sz="4" w:space="0" w:color="000000"/>
              <w:bottom w:val="single" w:sz="4" w:space="0" w:color="000000"/>
              <w:right w:val="single" w:sz="4" w:space="0" w:color="auto"/>
            </w:tcBorders>
          </w:tcPr>
          <w:p w:rsidR="00ED5EBE" w:rsidRPr="0042645D" w:rsidRDefault="00ED5EBE" w:rsidP="00BA70C4">
            <w:pPr>
              <w:numPr>
                <w:ilvl w:val="0"/>
                <w:numId w:val="57"/>
              </w:numPr>
              <w:suppressAutoHyphens/>
              <w:ind w:left="0" w:firstLine="0"/>
              <w:contextualSpacing/>
              <w:rPr>
                <w:color w:val="auto"/>
                <w:lang w:eastAsia="en-US"/>
              </w:rPr>
            </w:pPr>
          </w:p>
        </w:tc>
        <w:tc>
          <w:tcPr>
            <w:tcW w:w="626" w:type="pct"/>
            <w:gridSpan w:val="2"/>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right="21"/>
              <w:jc w:val="both"/>
              <w:rPr>
                <w:b/>
                <w:color w:val="auto"/>
              </w:rPr>
            </w:pPr>
            <w:r w:rsidRPr="0042645D">
              <w:rPr>
                <w:b/>
                <w:color w:val="auto"/>
              </w:rPr>
              <w:t>4.4</w:t>
            </w:r>
          </w:p>
        </w:tc>
        <w:tc>
          <w:tcPr>
            <w:tcW w:w="2461" w:type="pct"/>
            <w:gridSpan w:val="2"/>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right="21"/>
              <w:jc w:val="both"/>
              <w:rPr>
                <w:color w:val="auto"/>
              </w:rPr>
            </w:pPr>
            <w:r w:rsidRPr="0042645D">
              <w:rPr>
                <w:color w:val="auto"/>
              </w:rPr>
              <w:t>Магазины</w:t>
            </w:r>
          </w:p>
        </w:tc>
        <w:tc>
          <w:tcPr>
            <w:tcW w:w="942" w:type="pct"/>
            <w:gridSpan w:val="2"/>
            <w:tcBorders>
              <w:top w:val="single" w:sz="4" w:space="0" w:color="auto"/>
              <w:left w:val="single" w:sz="4" w:space="0" w:color="auto"/>
              <w:bottom w:val="single" w:sz="4" w:space="0" w:color="auto"/>
              <w:right w:val="single" w:sz="4" w:space="0" w:color="auto"/>
            </w:tcBorders>
          </w:tcPr>
          <w:p w:rsidR="00ED5EBE" w:rsidRPr="0042645D" w:rsidRDefault="00ED5EBE" w:rsidP="00ED5EBE">
            <w:pPr>
              <w:suppressAutoHyphens/>
              <w:ind w:firstLine="7"/>
              <w:jc w:val="center"/>
              <w:rPr>
                <w:color w:val="auto"/>
              </w:rPr>
            </w:pPr>
            <w:r w:rsidRPr="0042645D">
              <w:rPr>
                <w:color w:val="auto"/>
              </w:rPr>
              <w:t>5000</w:t>
            </w:r>
          </w:p>
        </w:tc>
        <w:tc>
          <w:tcPr>
            <w:tcW w:w="724" w:type="pct"/>
            <w:gridSpan w:val="2"/>
            <w:tcBorders>
              <w:top w:val="single" w:sz="4" w:space="0" w:color="auto"/>
              <w:left w:val="single" w:sz="4" w:space="0" w:color="auto"/>
              <w:bottom w:val="single" w:sz="4" w:space="0" w:color="auto"/>
              <w:right w:val="single" w:sz="4" w:space="0" w:color="auto"/>
            </w:tcBorders>
          </w:tcPr>
          <w:p w:rsidR="00ED5EBE" w:rsidRPr="0042645D" w:rsidRDefault="00ED5EBE" w:rsidP="00ED5EBE">
            <w:pPr>
              <w:suppressAutoHyphens/>
              <w:ind w:firstLine="7"/>
              <w:jc w:val="center"/>
              <w:rPr>
                <w:color w:val="auto"/>
              </w:rPr>
            </w:pPr>
            <w:r w:rsidRPr="0042645D">
              <w:rPr>
                <w:color w:val="auto"/>
              </w:rPr>
              <w:t>кв. м</w:t>
            </w:r>
          </w:p>
        </w:tc>
      </w:tr>
      <w:tr w:rsidR="0042645D" w:rsidRPr="0042645D" w:rsidTr="00E900EF">
        <w:trPr>
          <w:gridAfter w:val="1"/>
          <w:wAfter w:w="4" w:type="pct"/>
          <w:trHeight w:val="57"/>
        </w:trPr>
        <w:tc>
          <w:tcPr>
            <w:tcW w:w="243" w:type="pct"/>
            <w:gridSpan w:val="2"/>
            <w:tcBorders>
              <w:top w:val="single" w:sz="4" w:space="0" w:color="000000"/>
              <w:left w:val="single" w:sz="4" w:space="0" w:color="000000"/>
              <w:bottom w:val="single" w:sz="4" w:space="0" w:color="000000"/>
              <w:right w:val="single" w:sz="4" w:space="0" w:color="auto"/>
            </w:tcBorders>
          </w:tcPr>
          <w:p w:rsidR="00ED5EBE" w:rsidRPr="0042645D" w:rsidRDefault="00ED5EBE" w:rsidP="00BA70C4">
            <w:pPr>
              <w:numPr>
                <w:ilvl w:val="0"/>
                <w:numId w:val="57"/>
              </w:numPr>
              <w:suppressAutoHyphens/>
              <w:ind w:left="0" w:firstLine="0"/>
              <w:contextualSpacing/>
              <w:rPr>
                <w:color w:val="auto"/>
                <w:lang w:eastAsia="en-US"/>
              </w:rPr>
            </w:pPr>
          </w:p>
        </w:tc>
        <w:tc>
          <w:tcPr>
            <w:tcW w:w="3087" w:type="pct"/>
            <w:gridSpan w:val="4"/>
            <w:tcBorders>
              <w:top w:val="nil"/>
              <w:left w:val="single" w:sz="4" w:space="0" w:color="auto"/>
              <w:bottom w:val="single" w:sz="4" w:space="0" w:color="auto"/>
              <w:right w:val="single" w:sz="4" w:space="0" w:color="auto"/>
            </w:tcBorders>
            <w:vAlign w:val="center"/>
          </w:tcPr>
          <w:p w:rsidR="00ED5EBE" w:rsidRPr="0042645D" w:rsidRDefault="00ED5EBE" w:rsidP="00ED5EBE">
            <w:pPr>
              <w:suppressAutoHyphens/>
              <w:ind w:right="21"/>
              <w:jc w:val="both"/>
              <w:rPr>
                <w:color w:val="auto"/>
              </w:rPr>
            </w:pPr>
            <w:r w:rsidRPr="0042645D">
              <w:rPr>
                <w:color w:val="auto"/>
              </w:rPr>
              <w:t>Минимальный отступ строений от красной линии улиц в районе существующей застройки - в соответствии со сложившейся ситуацией; в районе новой застройки</w:t>
            </w:r>
          </w:p>
        </w:tc>
        <w:tc>
          <w:tcPr>
            <w:tcW w:w="942" w:type="pct"/>
            <w:gridSpan w:val="2"/>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right="21"/>
              <w:jc w:val="center"/>
              <w:rPr>
                <w:color w:val="auto"/>
              </w:rPr>
            </w:pPr>
            <w:r w:rsidRPr="0042645D">
              <w:rPr>
                <w:color w:val="auto"/>
              </w:rPr>
              <w:t>5</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firstLine="7"/>
              <w:jc w:val="center"/>
              <w:rPr>
                <w:color w:val="auto"/>
              </w:rPr>
            </w:pPr>
            <w:r w:rsidRPr="0042645D">
              <w:rPr>
                <w:color w:val="auto"/>
              </w:rPr>
              <w:t>м</w:t>
            </w:r>
          </w:p>
        </w:tc>
      </w:tr>
      <w:tr w:rsidR="0042645D" w:rsidRPr="0042645D" w:rsidTr="00E900EF">
        <w:trPr>
          <w:gridAfter w:val="1"/>
          <w:wAfter w:w="4" w:type="pct"/>
          <w:trHeight w:val="57"/>
        </w:trPr>
        <w:tc>
          <w:tcPr>
            <w:tcW w:w="243" w:type="pct"/>
            <w:gridSpan w:val="2"/>
            <w:tcBorders>
              <w:top w:val="single" w:sz="4" w:space="0" w:color="000000"/>
              <w:left w:val="single" w:sz="4" w:space="0" w:color="000000"/>
              <w:bottom w:val="single" w:sz="4" w:space="0" w:color="000000"/>
              <w:right w:val="single" w:sz="4" w:space="0" w:color="auto"/>
            </w:tcBorders>
          </w:tcPr>
          <w:p w:rsidR="00ED5EBE" w:rsidRPr="0042645D" w:rsidRDefault="00ED5EBE" w:rsidP="00BA70C4">
            <w:pPr>
              <w:numPr>
                <w:ilvl w:val="0"/>
                <w:numId w:val="57"/>
              </w:numPr>
              <w:suppressAutoHyphens/>
              <w:ind w:left="0" w:firstLine="0"/>
              <w:contextualSpacing/>
              <w:rPr>
                <w:color w:val="auto"/>
                <w:lang w:eastAsia="en-US"/>
              </w:rPr>
            </w:pPr>
          </w:p>
        </w:tc>
        <w:tc>
          <w:tcPr>
            <w:tcW w:w="3087" w:type="pct"/>
            <w:gridSpan w:val="4"/>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tabs>
                <w:tab w:val="left" w:pos="392"/>
                <w:tab w:val="left" w:pos="933"/>
              </w:tabs>
              <w:jc w:val="both"/>
              <w:rPr>
                <w:color w:val="auto"/>
              </w:rPr>
            </w:pPr>
            <w:r w:rsidRPr="0042645D">
              <w:rPr>
                <w:color w:val="auto"/>
              </w:rPr>
              <w:t xml:space="preserve">Минимальный отступ строений от границы земельного участка в районе существующей застройки - в соответствии со сложившейся ситуацией, в районе новой застройки </w:t>
            </w:r>
          </w:p>
        </w:tc>
        <w:tc>
          <w:tcPr>
            <w:tcW w:w="942" w:type="pct"/>
            <w:gridSpan w:val="2"/>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right="21"/>
              <w:jc w:val="center"/>
              <w:rPr>
                <w:color w:val="auto"/>
              </w:rPr>
            </w:pPr>
            <w:r w:rsidRPr="0042645D">
              <w:rPr>
                <w:color w:val="auto"/>
              </w:rPr>
              <w:t>3</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firstLine="7"/>
              <w:jc w:val="center"/>
              <w:rPr>
                <w:color w:val="auto"/>
              </w:rPr>
            </w:pPr>
            <w:r w:rsidRPr="0042645D">
              <w:rPr>
                <w:color w:val="auto"/>
              </w:rPr>
              <w:t>м</w:t>
            </w:r>
          </w:p>
        </w:tc>
      </w:tr>
      <w:tr w:rsidR="0042645D" w:rsidRPr="0042645D" w:rsidTr="00E900EF">
        <w:trPr>
          <w:gridAfter w:val="1"/>
          <w:wAfter w:w="4" w:type="pct"/>
          <w:trHeight w:val="57"/>
        </w:trPr>
        <w:tc>
          <w:tcPr>
            <w:tcW w:w="243" w:type="pct"/>
            <w:gridSpan w:val="2"/>
            <w:tcBorders>
              <w:top w:val="single" w:sz="4" w:space="0" w:color="000000"/>
              <w:left w:val="single" w:sz="4" w:space="0" w:color="000000"/>
              <w:bottom w:val="single" w:sz="4" w:space="0" w:color="000000"/>
              <w:right w:val="single" w:sz="4" w:space="0" w:color="auto"/>
            </w:tcBorders>
          </w:tcPr>
          <w:p w:rsidR="00ED5EBE" w:rsidRPr="0042645D" w:rsidRDefault="00ED5EBE" w:rsidP="00BA70C4">
            <w:pPr>
              <w:numPr>
                <w:ilvl w:val="0"/>
                <w:numId w:val="57"/>
              </w:numPr>
              <w:suppressAutoHyphens/>
              <w:ind w:left="0" w:firstLine="0"/>
              <w:contextualSpacing/>
              <w:rPr>
                <w:color w:val="auto"/>
                <w:lang w:eastAsia="en-US"/>
              </w:rPr>
            </w:pPr>
          </w:p>
        </w:tc>
        <w:tc>
          <w:tcPr>
            <w:tcW w:w="3087" w:type="pct"/>
            <w:gridSpan w:val="4"/>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right="21"/>
              <w:jc w:val="both"/>
              <w:rPr>
                <w:color w:val="auto"/>
              </w:rPr>
            </w:pPr>
            <w:r w:rsidRPr="0042645D">
              <w:rPr>
                <w:color w:val="auto"/>
              </w:rPr>
              <w:t xml:space="preserve">Максимальное значение коэффициента застройки, определяемое в соответствии с приложением Г СП 42.13330.2011 </w:t>
            </w:r>
          </w:p>
        </w:tc>
        <w:tc>
          <w:tcPr>
            <w:tcW w:w="942" w:type="pct"/>
            <w:gridSpan w:val="2"/>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right="21"/>
              <w:jc w:val="center"/>
              <w:rPr>
                <w:color w:val="auto"/>
              </w:rPr>
            </w:pPr>
            <w:r w:rsidRPr="0042645D">
              <w:rPr>
                <w:color w:val="auto"/>
              </w:rPr>
              <w:t>1,0</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firstLine="7"/>
              <w:jc w:val="center"/>
              <w:rPr>
                <w:color w:val="auto"/>
              </w:rPr>
            </w:pPr>
          </w:p>
        </w:tc>
      </w:tr>
      <w:tr w:rsidR="00ED5EBE" w:rsidRPr="0042645D" w:rsidTr="00E900EF">
        <w:trPr>
          <w:gridAfter w:val="1"/>
          <w:wAfter w:w="4" w:type="pct"/>
          <w:trHeight w:val="57"/>
        </w:trPr>
        <w:tc>
          <w:tcPr>
            <w:tcW w:w="243" w:type="pct"/>
            <w:gridSpan w:val="2"/>
            <w:tcBorders>
              <w:top w:val="single" w:sz="4" w:space="0" w:color="000000"/>
              <w:left w:val="single" w:sz="4" w:space="0" w:color="000000"/>
              <w:bottom w:val="single" w:sz="4" w:space="0" w:color="000000"/>
              <w:right w:val="single" w:sz="4" w:space="0" w:color="auto"/>
            </w:tcBorders>
          </w:tcPr>
          <w:p w:rsidR="00ED5EBE" w:rsidRPr="0042645D" w:rsidRDefault="00ED5EBE" w:rsidP="00BA70C4">
            <w:pPr>
              <w:numPr>
                <w:ilvl w:val="0"/>
                <w:numId w:val="57"/>
              </w:numPr>
              <w:suppressAutoHyphens/>
              <w:ind w:left="0" w:firstLine="0"/>
              <w:contextualSpacing/>
              <w:rPr>
                <w:color w:val="auto"/>
                <w:lang w:eastAsia="en-US"/>
              </w:rPr>
            </w:pPr>
          </w:p>
        </w:tc>
        <w:tc>
          <w:tcPr>
            <w:tcW w:w="3087" w:type="pct"/>
            <w:gridSpan w:val="4"/>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right="21"/>
              <w:jc w:val="both"/>
              <w:rPr>
                <w:color w:val="auto"/>
              </w:rPr>
            </w:pPr>
            <w:r w:rsidRPr="0042645D">
              <w:rPr>
                <w:color w:val="auto"/>
              </w:rPr>
              <w:t>Максимальное значение коэффициента плотности застройки, определяемое в соответствии с приложением Г СП 42.13330.2011</w:t>
            </w:r>
          </w:p>
        </w:tc>
        <w:tc>
          <w:tcPr>
            <w:tcW w:w="942" w:type="pct"/>
            <w:gridSpan w:val="2"/>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right="21"/>
              <w:jc w:val="center"/>
              <w:rPr>
                <w:color w:val="auto"/>
              </w:rPr>
            </w:pPr>
            <w:r w:rsidRPr="0042645D">
              <w:rPr>
                <w:color w:val="auto"/>
              </w:rPr>
              <w:t>3,0</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firstLine="7"/>
              <w:jc w:val="center"/>
              <w:rPr>
                <w:color w:val="auto"/>
              </w:rPr>
            </w:pPr>
          </w:p>
        </w:tc>
      </w:tr>
    </w:tbl>
    <w:p w:rsidR="00ED5EBE" w:rsidRPr="0042645D" w:rsidRDefault="00ED5EBE" w:rsidP="00ED5EBE">
      <w:pPr>
        <w:widowControl/>
        <w:tabs>
          <w:tab w:val="left" w:pos="993"/>
          <w:tab w:val="num" w:pos="1500"/>
          <w:tab w:val="num" w:pos="4614"/>
        </w:tabs>
        <w:overflowPunct w:val="0"/>
        <w:adjustRightInd w:val="0"/>
        <w:ind w:left="709" w:right="-2"/>
        <w:contextualSpacing/>
        <w:jc w:val="both"/>
        <w:rPr>
          <w:color w:val="auto"/>
          <w:lang w:eastAsia="ar-SA" w:bidi="ar-SA"/>
        </w:rPr>
      </w:pPr>
    </w:p>
    <w:p w:rsidR="00ED5EBE" w:rsidRPr="0042645D" w:rsidRDefault="00ED5EBE" w:rsidP="00BA70C4">
      <w:pPr>
        <w:widowControl/>
        <w:numPr>
          <w:ilvl w:val="0"/>
          <w:numId w:val="58"/>
        </w:numPr>
        <w:tabs>
          <w:tab w:val="num" w:pos="142"/>
          <w:tab w:val="left" w:pos="993"/>
          <w:tab w:val="num" w:pos="1134"/>
          <w:tab w:val="num" w:pos="4614"/>
        </w:tabs>
        <w:overflowPunct w:val="0"/>
        <w:adjustRightInd w:val="0"/>
        <w:ind w:left="0" w:right="-2" w:firstLine="709"/>
        <w:contextualSpacing/>
        <w:jc w:val="both"/>
        <w:rPr>
          <w:color w:val="auto"/>
          <w:lang w:eastAsia="ar-SA" w:bidi="ar-SA"/>
        </w:rPr>
      </w:pPr>
      <w:r w:rsidRPr="0042645D">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ED5EBE" w:rsidRPr="0042645D" w:rsidRDefault="00ED5EBE" w:rsidP="00BA70C4">
      <w:pPr>
        <w:widowControl/>
        <w:numPr>
          <w:ilvl w:val="0"/>
          <w:numId w:val="58"/>
        </w:numPr>
        <w:tabs>
          <w:tab w:val="num" w:pos="142"/>
          <w:tab w:val="left" w:pos="993"/>
          <w:tab w:val="num" w:pos="1134"/>
          <w:tab w:val="num" w:pos="4614"/>
        </w:tabs>
        <w:overflowPunct w:val="0"/>
        <w:adjustRightInd w:val="0"/>
        <w:ind w:left="0" w:right="-2" w:firstLine="709"/>
        <w:contextualSpacing/>
        <w:jc w:val="both"/>
        <w:rPr>
          <w:color w:val="auto"/>
          <w:lang w:eastAsia="ar-SA" w:bidi="ar-SA"/>
        </w:rPr>
      </w:pPr>
      <w:r w:rsidRPr="0042645D">
        <w:rPr>
          <w:color w:val="auto"/>
          <w:lang w:bidi="ar-SA"/>
        </w:rPr>
        <w:t>Размещение объектов и помещений общественного назначения, предназначенных для обслуживания населения, должно осуществляться на земельных участках, примыкающих к улицам населенного пункта.</w:t>
      </w:r>
    </w:p>
    <w:p w:rsidR="00ED5EBE" w:rsidRPr="0042645D" w:rsidRDefault="00ED5EBE" w:rsidP="00BA70C4">
      <w:pPr>
        <w:widowControl/>
        <w:numPr>
          <w:ilvl w:val="0"/>
          <w:numId w:val="58"/>
        </w:numPr>
        <w:tabs>
          <w:tab w:val="num" w:pos="142"/>
          <w:tab w:val="left" w:pos="993"/>
          <w:tab w:val="num" w:pos="1134"/>
          <w:tab w:val="num" w:pos="4614"/>
        </w:tabs>
        <w:overflowPunct w:val="0"/>
        <w:adjustRightInd w:val="0"/>
        <w:ind w:left="0" w:right="-2" w:firstLine="709"/>
        <w:contextualSpacing/>
        <w:jc w:val="both"/>
        <w:rPr>
          <w:color w:val="auto"/>
          <w:lang w:eastAsia="ar-SA" w:bidi="ar-SA"/>
        </w:rPr>
      </w:pPr>
      <w:r w:rsidRPr="0042645D">
        <w:rPr>
          <w:color w:val="auto"/>
        </w:rPr>
        <w:t>Здания следует размещать с отступом от красных линий. Размещение зданий по красной линии допускается в условиях реконструкции сложившейся застройки при соответствующем обосновании и согласовании с уполномоченными органами местного самоуправления.</w:t>
      </w:r>
    </w:p>
    <w:p w:rsidR="00ED5EBE" w:rsidRPr="0042645D" w:rsidRDefault="00ED5EBE" w:rsidP="00BA70C4">
      <w:pPr>
        <w:widowControl/>
        <w:numPr>
          <w:ilvl w:val="0"/>
          <w:numId w:val="58"/>
        </w:numPr>
        <w:tabs>
          <w:tab w:val="num" w:pos="142"/>
          <w:tab w:val="left" w:pos="993"/>
          <w:tab w:val="num" w:pos="1134"/>
          <w:tab w:val="num" w:pos="4614"/>
        </w:tabs>
        <w:overflowPunct w:val="0"/>
        <w:adjustRightInd w:val="0"/>
        <w:ind w:left="0" w:right="-2" w:firstLine="709"/>
        <w:contextualSpacing/>
        <w:jc w:val="both"/>
        <w:rPr>
          <w:color w:val="auto"/>
          <w:lang w:eastAsia="ar-SA" w:bidi="ar-SA"/>
        </w:rPr>
      </w:pPr>
      <w:r w:rsidRPr="0042645D">
        <w:rPr>
          <w:color w:val="auto"/>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ED5EBE" w:rsidRPr="0042645D" w:rsidRDefault="00ED5EBE" w:rsidP="00BA70C4">
      <w:pPr>
        <w:widowControl/>
        <w:numPr>
          <w:ilvl w:val="0"/>
          <w:numId w:val="58"/>
        </w:numPr>
        <w:tabs>
          <w:tab w:val="num" w:pos="142"/>
          <w:tab w:val="left" w:pos="993"/>
          <w:tab w:val="num" w:pos="1134"/>
          <w:tab w:val="num" w:pos="4614"/>
        </w:tabs>
        <w:overflowPunct w:val="0"/>
        <w:adjustRightInd w:val="0"/>
        <w:ind w:left="0" w:right="-2" w:firstLine="709"/>
        <w:contextualSpacing/>
        <w:jc w:val="both"/>
        <w:rPr>
          <w:color w:val="auto"/>
          <w:lang w:eastAsia="ar-SA" w:bidi="ar-SA"/>
        </w:rPr>
      </w:pPr>
      <w:r w:rsidRPr="0042645D">
        <w:rPr>
          <w:color w:val="auto"/>
        </w:rPr>
        <w:t xml:space="preserve">Ограничения использования земельных участков и объектов капитального строительства, находящихся в зоне О1 и расположенных в границах зон с особыми условиями использования территории, устанавливаются в соответствии со статьями </w:t>
      </w:r>
      <w:r w:rsidR="00F5341D" w:rsidRPr="0042645D">
        <w:rPr>
          <w:rFonts w:eastAsia="Calibri"/>
          <w:color w:val="auto"/>
          <w:lang w:eastAsia="en-US" w:bidi="ar-SA"/>
        </w:rPr>
        <w:t>47-54</w:t>
      </w:r>
      <w:r w:rsidR="007372BA" w:rsidRPr="0042645D">
        <w:rPr>
          <w:rFonts w:eastAsia="Calibri"/>
          <w:color w:val="auto"/>
          <w:lang w:eastAsia="en-US" w:bidi="ar-SA"/>
        </w:rPr>
        <w:t xml:space="preserve"> </w:t>
      </w:r>
      <w:r w:rsidRPr="0042645D">
        <w:rPr>
          <w:color w:val="auto"/>
        </w:rPr>
        <w:t>настоящих Правил.</w:t>
      </w:r>
    </w:p>
    <w:p w:rsidR="00ED5EBE" w:rsidRPr="0042645D" w:rsidRDefault="00ED5EBE" w:rsidP="00311B85">
      <w:pPr>
        <w:suppressAutoHyphens/>
        <w:autoSpaceDE w:val="0"/>
        <w:ind w:firstLine="709"/>
        <w:jc w:val="center"/>
        <w:rPr>
          <w:b/>
          <w:color w:val="auto"/>
          <w:szCs w:val="20"/>
        </w:rPr>
      </w:pPr>
    </w:p>
    <w:p w:rsidR="0078108B" w:rsidRPr="0042645D" w:rsidRDefault="0078108B" w:rsidP="0078108B">
      <w:pPr>
        <w:tabs>
          <w:tab w:val="left" w:pos="993"/>
        </w:tabs>
        <w:suppressAutoHyphens/>
        <w:autoSpaceDE w:val="0"/>
        <w:ind w:right="-2" w:firstLine="709"/>
        <w:jc w:val="center"/>
        <w:rPr>
          <w:b/>
          <w:bCs/>
          <w:color w:val="auto"/>
        </w:rPr>
      </w:pPr>
      <w:r w:rsidRPr="0042645D">
        <w:rPr>
          <w:b/>
          <w:color w:val="auto"/>
          <w:szCs w:val="20"/>
        </w:rPr>
        <w:t xml:space="preserve">Зона учреждений здравоохранения </w:t>
      </w:r>
      <w:r w:rsidRPr="0042645D">
        <w:rPr>
          <w:b/>
          <w:bCs/>
          <w:color w:val="auto"/>
        </w:rPr>
        <w:t>(О2)</w:t>
      </w:r>
    </w:p>
    <w:p w:rsidR="0078108B" w:rsidRPr="0042645D" w:rsidRDefault="0078108B" w:rsidP="0078108B">
      <w:pPr>
        <w:tabs>
          <w:tab w:val="left" w:pos="993"/>
        </w:tabs>
        <w:suppressAutoHyphens/>
        <w:autoSpaceDE w:val="0"/>
        <w:ind w:right="-2" w:firstLine="709"/>
        <w:jc w:val="both"/>
        <w:rPr>
          <w:b/>
          <w:bCs/>
          <w:i/>
          <w:color w:val="auto"/>
        </w:rPr>
      </w:pPr>
    </w:p>
    <w:p w:rsidR="0078108B" w:rsidRPr="0042645D" w:rsidRDefault="0078108B" w:rsidP="0078108B">
      <w:pPr>
        <w:tabs>
          <w:tab w:val="left" w:pos="993"/>
        </w:tabs>
        <w:suppressAutoHyphens/>
        <w:autoSpaceDE w:val="0"/>
        <w:ind w:right="-2" w:firstLine="709"/>
        <w:jc w:val="both"/>
        <w:rPr>
          <w:color w:val="auto"/>
        </w:rPr>
      </w:pPr>
      <w:r w:rsidRPr="0042645D">
        <w:rPr>
          <w:color w:val="auto"/>
        </w:rPr>
        <w:t>Зона предназначена размещения лечебных и лечебно-профилактических учреждений, а также обслуживающих объектов, вспомогательных по отношению к основному назначению зоны.</w:t>
      </w:r>
    </w:p>
    <w:p w:rsidR="0078108B" w:rsidRPr="0042645D" w:rsidRDefault="0078108B" w:rsidP="0078108B">
      <w:pPr>
        <w:tabs>
          <w:tab w:val="left" w:pos="993"/>
        </w:tabs>
        <w:suppressAutoHyphens/>
        <w:autoSpaceDE w:val="0"/>
        <w:ind w:right="-2" w:firstLine="709"/>
        <w:jc w:val="both"/>
        <w:rPr>
          <w:color w:val="auto"/>
        </w:rPr>
      </w:pPr>
    </w:p>
    <w:p w:rsidR="0078108B" w:rsidRPr="0042645D" w:rsidRDefault="0078108B" w:rsidP="00BA70C4">
      <w:pPr>
        <w:widowControl/>
        <w:numPr>
          <w:ilvl w:val="0"/>
          <w:numId w:val="93"/>
        </w:numPr>
        <w:tabs>
          <w:tab w:val="left" w:pos="993"/>
          <w:tab w:val="num" w:pos="1134"/>
        </w:tabs>
        <w:ind w:left="0" w:right="-2" w:firstLine="709"/>
        <w:jc w:val="both"/>
        <w:rPr>
          <w:iCs/>
          <w:color w:val="auto"/>
        </w:rPr>
      </w:pPr>
      <w:r w:rsidRPr="0042645D">
        <w:rPr>
          <w:iCs/>
          <w:color w:val="auto"/>
        </w:rPr>
        <w:t>Виды разрешенного использования земельных участков и объектов капитального строительства:</w:t>
      </w:r>
    </w:p>
    <w:p w:rsidR="0078108B" w:rsidRPr="0042645D" w:rsidRDefault="0078108B" w:rsidP="0078108B">
      <w:pPr>
        <w:widowControl/>
        <w:tabs>
          <w:tab w:val="left" w:pos="993"/>
        </w:tabs>
        <w:ind w:left="709" w:right="-2"/>
        <w:jc w:val="both"/>
        <w:rPr>
          <w:iCs/>
          <w:color w:val="auto"/>
        </w:rPr>
      </w:pPr>
    </w:p>
    <w:p w:rsidR="00F82578" w:rsidRPr="0042645D" w:rsidRDefault="00F82578" w:rsidP="0078108B">
      <w:pPr>
        <w:widowControl/>
        <w:tabs>
          <w:tab w:val="left" w:pos="993"/>
        </w:tabs>
        <w:ind w:left="709" w:right="-2"/>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09"/>
        <w:gridCol w:w="2719"/>
        <w:gridCol w:w="5319"/>
      </w:tblGrid>
      <w:tr w:rsidR="0042645D" w:rsidRPr="0042645D" w:rsidTr="005858E6">
        <w:trPr>
          <w:cantSplit/>
          <w:trHeight w:val="600"/>
          <w:tblHeader/>
        </w:trPr>
        <w:tc>
          <w:tcPr>
            <w:tcW w:w="4428" w:type="dxa"/>
            <w:gridSpan w:val="2"/>
            <w:tcBorders>
              <w:top w:val="double" w:sz="4" w:space="0" w:color="auto"/>
              <w:left w:val="double" w:sz="4" w:space="0" w:color="auto"/>
              <w:bottom w:val="double" w:sz="4" w:space="0" w:color="auto"/>
              <w:right w:val="double" w:sz="4" w:space="0" w:color="auto"/>
            </w:tcBorders>
            <w:shd w:val="clear" w:color="auto" w:fill="FFFFFF"/>
          </w:tcPr>
          <w:p w:rsidR="0078108B" w:rsidRPr="0042645D" w:rsidRDefault="0078108B" w:rsidP="0078108B">
            <w:pPr>
              <w:suppressAutoHyphens/>
              <w:autoSpaceDE w:val="0"/>
              <w:autoSpaceDN w:val="0"/>
              <w:adjustRightInd w:val="0"/>
              <w:jc w:val="center"/>
              <w:rPr>
                <w:b/>
                <w:iCs/>
                <w:color w:val="auto"/>
              </w:rPr>
            </w:pPr>
            <w:r w:rsidRPr="0042645D">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78108B" w:rsidRPr="0042645D" w:rsidRDefault="0078108B" w:rsidP="0078108B">
            <w:pPr>
              <w:tabs>
                <w:tab w:val="left" w:pos="0"/>
              </w:tabs>
              <w:suppressAutoHyphens/>
              <w:ind w:hanging="108"/>
              <w:jc w:val="center"/>
              <w:rPr>
                <w:b/>
                <w:iCs/>
                <w:color w:val="auto"/>
              </w:rPr>
            </w:pPr>
            <w:r w:rsidRPr="0042645D">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42645D" w:rsidRPr="0042645D" w:rsidTr="005858E6">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78108B" w:rsidRPr="0042645D" w:rsidRDefault="0078108B" w:rsidP="0078108B">
            <w:pPr>
              <w:suppressAutoHyphens/>
              <w:autoSpaceDE w:val="0"/>
              <w:autoSpaceDN w:val="0"/>
              <w:adjustRightInd w:val="0"/>
              <w:jc w:val="center"/>
              <w:rPr>
                <w:b/>
                <w:iCs/>
                <w:color w:val="auto"/>
              </w:rPr>
            </w:pPr>
            <w:r w:rsidRPr="0042645D">
              <w:rPr>
                <w:b/>
                <w:color w:val="auto"/>
              </w:rPr>
              <w:t>Кодовое              обозначение</w:t>
            </w:r>
          </w:p>
        </w:tc>
        <w:tc>
          <w:tcPr>
            <w:tcW w:w="2719" w:type="dxa"/>
            <w:tcBorders>
              <w:top w:val="double" w:sz="4" w:space="0" w:color="auto"/>
              <w:left w:val="double" w:sz="4" w:space="0" w:color="auto"/>
              <w:bottom w:val="double" w:sz="4" w:space="0" w:color="auto"/>
              <w:right w:val="double" w:sz="4" w:space="0" w:color="auto"/>
            </w:tcBorders>
            <w:shd w:val="clear" w:color="auto" w:fill="FFFFFF"/>
            <w:vAlign w:val="center"/>
          </w:tcPr>
          <w:p w:rsidR="0078108B" w:rsidRPr="0042645D" w:rsidRDefault="0078108B" w:rsidP="0078108B">
            <w:pPr>
              <w:suppressAutoHyphens/>
              <w:autoSpaceDE w:val="0"/>
              <w:autoSpaceDN w:val="0"/>
              <w:adjustRightInd w:val="0"/>
              <w:jc w:val="center"/>
              <w:rPr>
                <w:b/>
                <w:color w:val="auto"/>
              </w:rPr>
            </w:pPr>
            <w:r w:rsidRPr="0042645D">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78108B" w:rsidRPr="0042645D" w:rsidRDefault="0078108B" w:rsidP="0078108B">
            <w:pPr>
              <w:tabs>
                <w:tab w:val="left" w:pos="540"/>
                <w:tab w:val="num" w:pos="720"/>
                <w:tab w:val="left" w:pos="900"/>
                <w:tab w:val="left" w:pos="1080"/>
                <w:tab w:val="left" w:pos="1260"/>
              </w:tabs>
              <w:suppressAutoHyphens/>
              <w:ind w:firstLine="567"/>
              <w:jc w:val="both"/>
              <w:rPr>
                <w:b/>
                <w:iCs/>
                <w:color w:val="auto"/>
              </w:rPr>
            </w:pPr>
          </w:p>
        </w:tc>
      </w:tr>
      <w:tr w:rsidR="0042645D" w:rsidRPr="0042645D" w:rsidTr="005858E6">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78108B" w:rsidRPr="0042645D" w:rsidRDefault="0078108B" w:rsidP="0078108B">
            <w:pPr>
              <w:suppressAutoHyphens/>
              <w:autoSpaceDE w:val="0"/>
              <w:autoSpaceDN w:val="0"/>
              <w:adjustRightInd w:val="0"/>
              <w:jc w:val="center"/>
              <w:rPr>
                <w:b/>
                <w:color w:val="auto"/>
              </w:rPr>
            </w:pPr>
            <w:r w:rsidRPr="0042645D">
              <w:rPr>
                <w:b/>
                <w:color w:val="auto"/>
              </w:rPr>
              <w:t>1</w:t>
            </w:r>
          </w:p>
        </w:tc>
        <w:tc>
          <w:tcPr>
            <w:tcW w:w="2719" w:type="dxa"/>
            <w:tcBorders>
              <w:top w:val="double" w:sz="4" w:space="0" w:color="auto"/>
              <w:left w:val="double" w:sz="4" w:space="0" w:color="auto"/>
              <w:bottom w:val="double" w:sz="4" w:space="0" w:color="auto"/>
              <w:right w:val="double" w:sz="4" w:space="0" w:color="auto"/>
            </w:tcBorders>
            <w:shd w:val="clear" w:color="auto" w:fill="FFFFFF"/>
            <w:vAlign w:val="center"/>
          </w:tcPr>
          <w:p w:rsidR="0078108B" w:rsidRPr="0042645D" w:rsidRDefault="0078108B" w:rsidP="0078108B">
            <w:pPr>
              <w:suppressAutoHyphens/>
              <w:autoSpaceDE w:val="0"/>
              <w:autoSpaceDN w:val="0"/>
              <w:adjustRightInd w:val="0"/>
              <w:jc w:val="center"/>
              <w:rPr>
                <w:b/>
                <w:color w:val="auto"/>
              </w:rPr>
            </w:pPr>
            <w:r w:rsidRPr="0042645D">
              <w:rPr>
                <w:b/>
                <w:color w:val="auto"/>
              </w:rPr>
              <w:t>2</w:t>
            </w:r>
          </w:p>
        </w:tc>
        <w:tc>
          <w:tcPr>
            <w:tcW w:w="0" w:type="auto"/>
            <w:tcBorders>
              <w:left w:val="double" w:sz="4" w:space="0" w:color="auto"/>
              <w:bottom w:val="double" w:sz="4" w:space="0" w:color="auto"/>
              <w:right w:val="double" w:sz="4" w:space="0" w:color="auto"/>
            </w:tcBorders>
            <w:shd w:val="clear" w:color="auto" w:fill="FFFFFF"/>
          </w:tcPr>
          <w:p w:rsidR="0078108B" w:rsidRPr="0042645D" w:rsidRDefault="0078108B" w:rsidP="0078108B">
            <w:pPr>
              <w:tabs>
                <w:tab w:val="left" w:pos="540"/>
                <w:tab w:val="num" w:pos="720"/>
                <w:tab w:val="left" w:pos="900"/>
                <w:tab w:val="left" w:pos="1080"/>
                <w:tab w:val="left" w:pos="1260"/>
              </w:tabs>
              <w:suppressAutoHyphens/>
              <w:jc w:val="center"/>
              <w:rPr>
                <w:b/>
                <w:iCs/>
                <w:color w:val="auto"/>
              </w:rPr>
            </w:pPr>
            <w:r w:rsidRPr="0042645D">
              <w:rPr>
                <w:b/>
                <w:iCs/>
                <w:color w:val="auto"/>
              </w:rPr>
              <w:t>3</w:t>
            </w:r>
          </w:p>
        </w:tc>
      </w:tr>
      <w:tr w:rsidR="0042645D" w:rsidRPr="0042645D" w:rsidTr="005858E6">
        <w:trPr>
          <w:trHeight w:val="20"/>
        </w:trPr>
        <w:tc>
          <w:tcPr>
            <w:tcW w:w="9747" w:type="dxa"/>
            <w:gridSpan w:val="3"/>
            <w:shd w:val="clear" w:color="auto" w:fill="FFFFFF"/>
            <w:vAlign w:val="center"/>
          </w:tcPr>
          <w:p w:rsidR="0078108B" w:rsidRPr="0042645D" w:rsidRDefault="0078108B" w:rsidP="0078108B">
            <w:pPr>
              <w:tabs>
                <w:tab w:val="left" w:pos="540"/>
                <w:tab w:val="num" w:pos="720"/>
                <w:tab w:val="left" w:pos="900"/>
                <w:tab w:val="left" w:pos="1080"/>
                <w:tab w:val="left" w:pos="1260"/>
              </w:tabs>
              <w:suppressAutoHyphens/>
              <w:jc w:val="center"/>
              <w:rPr>
                <w:b/>
                <w:iCs/>
                <w:color w:val="auto"/>
              </w:rPr>
            </w:pPr>
            <w:r w:rsidRPr="0042645D">
              <w:rPr>
                <w:b/>
                <w:iCs/>
                <w:color w:val="auto"/>
              </w:rPr>
              <w:t>Основные виды разрешенного использования</w:t>
            </w:r>
          </w:p>
        </w:tc>
      </w:tr>
      <w:tr w:rsidR="0042645D" w:rsidRPr="0042645D" w:rsidTr="005858E6">
        <w:trPr>
          <w:trHeight w:val="20"/>
        </w:trPr>
        <w:tc>
          <w:tcPr>
            <w:tcW w:w="0" w:type="auto"/>
            <w:shd w:val="clear" w:color="auto" w:fill="FFFFFF"/>
          </w:tcPr>
          <w:p w:rsidR="0078108B" w:rsidRPr="0042645D" w:rsidRDefault="0078108B" w:rsidP="0078108B">
            <w:pPr>
              <w:suppressAutoHyphens/>
              <w:ind w:right="21"/>
              <w:jc w:val="center"/>
              <w:rPr>
                <w:b/>
                <w:color w:val="auto"/>
              </w:rPr>
            </w:pPr>
            <w:r w:rsidRPr="0042645D">
              <w:rPr>
                <w:b/>
                <w:color w:val="auto"/>
              </w:rPr>
              <w:t>3.1</w:t>
            </w:r>
          </w:p>
        </w:tc>
        <w:tc>
          <w:tcPr>
            <w:tcW w:w="2719" w:type="dxa"/>
            <w:shd w:val="clear" w:color="auto" w:fill="FFFFFF"/>
          </w:tcPr>
          <w:p w:rsidR="0078108B" w:rsidRPr="0042645D" w:rsidRDefault="0078108B" w:rsidP="0078108B">
            <w:pPr>
              <w:suppressAutoHyphens/>
              <w:ind w:right="21"/>
              <w:jc w:val="center"/>
              <w:rPr>
                <w:b/>
                <w:color w:val="auto"/>
              </w:rPr>
            </w:pPr>
            <w:r w:rsidRPr="0042645D">
              <w:rPr>
                <w:b/>
                <w:color w:val="auto"/>
              </w:rPr>
              <w:t>Коммунальное обслуживание</w:t>
            </w:r>
          </w:p>
        </w:tc>
        <w:tc>
          <w:tcPr>
            <w:tcW w:w="0" w:type="auto"/>
            <w:shd w:val="clear" w:color="auto" w:fill="FFFFFF"/>
          </w:tcPr>
          <w:p w:rsidR="0078108B" w:rsidRPr="0042645D" w:rsidRDefault="0078108B" w:rsidP="0078108B">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42645D" w:rsidRPr="0042645D" w:rsidTr="005858E6">
        <w:trPr>
          <w:trHeight w:val="20"/>
        </w:trPr>
        <w:tc>
          <w:tcPr>
            <w:tcW w:w="0" w:type="auto"/>
            <w:shd w:val="clear" w:color="auto" w:fill="FFFFFF"/>
          </w:tcPr>
          <w:p w:rsidR="0078108B" w:rsidRPr="0042645D" w:rsidRDefault="0078108B" w:rsidP="0078108B">
            <w:pPr>
              <w:suppressAutoHyphens/>
              <w:ind w:right="21"/>
              <w:jc w:val="center"/>
              <w:rPr>
                <w:b/>
                <w:color w:val="auto"/>
              </w:rPr>
            </w:pPr>
            <w:r w:rsidRPr="0042645D">
              <w:rPr>
                <w:b/>
                <w:color w:val="auto"/>
              </w:rPr>
              <w:t>3.2</w:t>
            </w:r>
          </w:p>
        </w:tc>
        <w:tc>
          <w:tcPr>
            <w:tcW w:w="2719" w:type="dxa"/>
            <w:tcBorders>
              <w:top w:val="single" w:sz="4" w:space="0" w:color="auto"/>
              <w:left w:val="single" w:sz="4" w:space="0" w:color="auto"/>
              <w:bottom w:val="single" w:sz="4" w:space="0" w:color="auto"/>
              <w:right w:val="single" w:sz="4" w:space="0" w:color="auto"/>
            </w:tcBorders>
          </w:tcPr>
          <w:p w:rsidR="0078108B" w:rsidRPr="0042645D" w:rsidRDefault="0078108B" w:rsidP="0078108B">
            <w:pPr>
              <w:autoSpaceDE w:val="0"/>
              <w:autoSpaceDN w:val="0"/>
              <w:adjustRightInd w:val="0"/>
              <w:jc w:val="center"/>
              <w:rPr>
                <w:b/>
                <w:color w:val="auto"/>
              </w:rPr>
            </w:pPr>
            <w:r w:rsidRPr="0042645D">
              <w:rPr>
                <w:b/>
                <w:color w:val="auto"/>
              </w:rPr>
              <w:t>Социальное обслуживание</w:t>
            </w:r>
          </w:p>
        </w:tc>
        <w:tc>
          <w:tcPr>
            <w:tcW w:w="0" w:type="auto"/>
            <w:tcBorders>
              <w:top w:val="single" w:sz="4" w:space="0" w:color="auto"/>
              <w:left w:val="single" w:sz="4" w:space="0" w:color="auto"/>
              <w:bottom w:val="single" w:sz="4" w:space="0" w:color="auto"/>
              <w:right w:val="single" w:sz="4" w:space="0" w:color="auto"/>
            </w:tcBorders>
          </w:tcPr>
          <w:p w:rsidR="0078108B" w:rsidRPr="0042645D" w:rsidRDefault="0078108B" w:rsidP="0078108B">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78108B" w:rsidRPr="0042645D" w:rsidRDefault="0078108B" w:rsidP="0078108B">
            <w:pPr>
              <w:autoSpaceDE w:val="0"/>
              <w:autoSpaceDN w:val="0"/>
              <w:adjustRightInd w:val="0"/>
              <w:jc w:val="both"/>
              <w:rPr>
                <w:color w:val="auto"/>
              </w:rPr>
            </w:pPr>
            <w:r w:rsidRPr="0042645D">
              <w:rPr>
                <w:color w:val="auto"/>
              </w:rPr>
              <w:t>размещение объектов капитального строительства для размещения отделений почты и телеграфа;</w:t>
            </w:r>
          </w:p>
          <w:p w:rsidR="0078108B" w:rsidRPr="0042645D" w:rsidRDefault="0078108B" w:rsidP="0078108B">
            <w:pPr>
              <w:autoSpaceDE w:val="0"/>
              <w:autoSpaceDN w:val="0"/>
              <w:adjustRightInd w:val="0"/>
              <w:jc w:val="both"/>
              <w:rPr>
                <w:color w:val="auto"/>
              </w:rPr>
            </w:pPr>
            <w:r w:rsidRPr="0042645D">
              <w:rPr>
                <w:color w:val="auto"/>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r>
      <w:tr w:rsidR="0042645D" w:rsidRPr="0042645D" w:rsidTr="005858E6">
        <w:trPr>
          <w:trHeight w:val="20"/>
        </w:trPr>
        <w:tc>
          <w:tcPr>
            <w:tcW w:w="0" w:type="auto"/>
            <w:shd w:val="clear" w:color="auto" w:fill="FFFFFF"/>
          </w:tcPr>
          <w:p w:rsidR="0078108B" w:rsidRPr="0042645D" w:rsidRDefault="0078108B" w:rsidP="0078108B">
            <w:pPr>
              <w:suppressAutoHyphens/>
              <w:ind w:right="21"/>
              <w:jc w:val="center"/>
              <w:rPr>
                <w:b/>
                <w:color w:val="auto"/>
              </w:rPr>
            </w:pPr>
            <w:r w:rsidRPr="0042645D">
              <w:rPr>
                <w:b/>
                <w:color w:val="auto"/>
              </w:rPr>
              <w:t>3.4</w:t>
            </w:r>
          </w:p>
        </w:tc>
        <w:tc>
          <w:tcPr>
            <w:tcW w:w="2719" w:type="dxa"/>
            <w:shd w:val="clear" w:color="auto" w:fill="FFFFFF"/>
          </w:tcPr>
          <w:p w:rsidR="0078108B" w:rsidRPr="0042645D" w:rsidRDefault="0078108B" w:rsidP="0078108B">
            <w:pPr>
              <w:autoSpaceDE w:val="0"/>
              <w:autoSpaceDN w:val="0"/>
              <w:adjustRightInd w:val="0"/>
              <w:jc w:val="center"/>
              <w:rPr>
                <w:b/>
                <w:color w:val="auto"/>
                <w:lang w:bidi="ar-SA"/>
              </w:rPr>
            </w:pPr>
            <w:r w:rsidRPr="0042645D">
              <w:rPr>
                <w:b/>
                <w:color w:val="auto"/>
                <w:lang w:bidi="ar-SA"/>
              </w:rPr>
              <w:t>Здравоохранение</w:t>
            </w:r>
          </w:p>
        </w:tc>
        <w:tc>
          <w:tcPr>
            <w:tcW w:w="0" w:type="auto"/>
            <w:shd w:val="clear" w:color="auto" w:fill="FFFFFF"/>
          </w:tcPr>
          <w:p w:rsidR="0078108B" w:rsidRPr="0042645D" w:rsidRDefault="0078108B" w:rsidP="0078108B">
            <w:pPr>
              <w:autoSpaceDE w:val="0"/>
              <w:autoSpaceDN w:val="0"/>
              <w:adjustRightInd w:val="0"/>
              <w:jc w:val="both"/>
              <w:rPr>
                <w:color w:val="auto"/>
                <w:lang w:bidi="ar-SA"/>
              </w:rPr>
            </w:pPr>
            <w:r w:rsidRPr="0042645D">
              <w:rPr>
                <w:color w:val="auto"/>
                <w:lang w:bidi="ar-SA"/>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w:anchor="Par197" w:tooltip="Амбулаторно-поликлиническое обслуживание" w:history="1">
              <w:r w:rsidRPr="0042645D">
                <w:rPr>
                  <w:color w:val="auto"/>
                  <w:lang w:bidi="ar-SA"/>
                </w:rPr>
                <w:t>кодами 3.4.1</w:t>
              </w:r>
            </w:hyperlink>
            <w:r w:rsidRPr="0042645D">
              <w:rPr>
                <w:color w:val="auto"/>
                <w:lang w:bidi="ar-SA"/>
              </w:rPr>
              <w:t xml:space="preserve"> - </w:t>
            </w:r>
            <w:hyperlink w:anchor="Par201" w:tooltip="Стационарное медицинское обслуживание" w:history="1">
              <w:r w:rsidRPr="0042645D">
                <w:rPr>
                  <w:color w:val="auto"/>
                  <w:lang w:bidi="ar-SA"/>
                </w:rPr>
                <w:t>3.4.2</w:t>
              </w:r>
            </w:hyperlink>
          </w:p>
        </w:tc>
      </w:tr>
      <w:tr w:rsidR="0042645D" w:rsidRPr="0042645D" w:rsidTr="005858E6">
        <w:trPr>
          <w:trHeight w:val="20"/>
        </w:trPr>
        <w:tc>
          <w:tcPr>
            <w:tcW w:w="0" w:type="auto"/>
            <w:shd w:val="clear" w:color="auto" w:fill="FFFFFF"/>
          </w:tcPr>
          <w:p w:rsidR="0078108B" w:rsidRPr="0042645D" w:rsidRDefault="0078108B" w:rsidP="0078108B">
            <w:pPr>
              <w:suppressAutoHyphens/>
              <w:ind w:right="21"/>
              <w:jc w:val="center"/>
              <w:rPr>
                <w:b/>
                <w:color w:val="auto"/>
              </w:rPr>
            </w:pPr>
            <w:r w:rsidRPr="0042645D">
              <w:rPr>
                <w:b/>
                <w:color w:val="auto"/>
              </w:rPr>
              <w:t>3.4.1</w:t>
            </w:r>
          </w:p>
        </w:tc>
        <w:tc>
          <w:tcPr>
            <w:tcW w:w="2719" w:type="dxa"/>
            <w:shd w:val="clear" w:color="auto" w:fill="FFFFFF"/>
          </w:tcPr>
          <w:p w:rsidR="0078108B" w:rsidRPr="0042645D" w:rsidRDefault="0078108B" w:rsidP="0078108B">
            <w:pPr>
              <w:autoSpaceDE w:val="0"/>
              <w:autoSpaceDN w:val="0"/>
              <w:adjustRightInd w:val="0"/>
              <w:jc w:val="center"/>
              <w:rPr>
                <w:b/>
                <w:color w:val="auto"/>
                <w:lang w:bidi="ar-SA"/>
              </w:rPr>
            </w:pPr>
            <w:r w:rsidRPr="0042645D">
              <w:rPr>
                <w:b/>
                <w:color w:val="auto"/>
                <w:lang w:bidi="ar-SA"/>
              </w:rPr>
              <w:t>Амбулаторно-поликлиническое обслуживание</w:t>
            </w:r>
          </w:p>
        </w:tc>
        <w:tc>
          <w:tcPr>
            <w:tcW w:w="0" w:type="auto"/>
            <w:shd w:val="clear" w:color="auto" w:fill="FFFFFF"/>
          </w:tcPr>
          <w:p w:rsidR="0078108B" w:rsidRPr="0042645D" w:rsidRDefault="0078108B" w:rsidP="0078108B">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42645D" w:rsidRPr="0042645D" w:rsidTr="005858E6">
        <w:trPr>
          <w:trHeight w:val="20"/>
        </w:trPr>
        <w:tc>
          <w:tcPr>
            <w:tcW w:w="0" w:type="auto"/>
            <w:shd w:val="clear" w:color="auto" w:fill="FFFFFF"/>
          </w:tcPr>
          <w:p w:rsidR="0078108B" w:rsidRPr="0042645D" w:rsidRDefault="0078108B" w:rsidP="0078108B">
            <w:pPr>
              <w:suppressAutoHyphens/>
              <w:ind w:right="21"/>
              <w:jc w:val="center"/>
              <w:rPr>
                <w:b/>
                <w:color w:val="auto"/>
              </w:rPr>
            </w:pPr>
            <w:r w:rsidRPr="0042645D">
              <w:rPr>
                <w:b/>
                <w:color w:val="auto"/>
              </w:rPr>
              <w:t>3.4.2</w:t>
            </w:r>
          </w:p>
        </w:tc>
        <w:tc>
          <w:tcPr>
            <w:tcW w:w="2719" w:type="dxa"/>
            <w:shd w:val="clear" w:color="auto" w:fill="FFFFFF"/>
          </w:tcPr>
          <w:p w:rsidR="0078108B" w:rsidRPr="0042645D" w:rsidRDefault="0078108B" w:rsidP="0078108B">
            <w:pPr>
              <w:autoSpaceDE w:val="0"/>
              <w:autoSpaceDN w:val="0"/>
              <w:adjustRightInd w:val="0"/>
              <w:jc w:val="center"/>
              <w:rPr>
                <w:b/>
                <w:color w:val="auto"/>
                <w:lang w:bidi="ar-SA"/>
              </w:rPr>
            </w:pPr>
            <w:r w:rsidRPr="0042645D">
              <w:rPr>
                <w:b/>
                <w:color w:val="auto"/>
                <w:lang w:bidi="ar-SA"/>
              </w:rPr>
              <w:t>Стационарное медицинское обслуживание</w:t>
            </w:r>
          </w:p>
        </w:tc>
        <w:tc>
          <w:tcPr>
            <w:tcW w:w="0" w:type="auto"/>
            <w:shd w:val="clear" w:color="auto" w:fill="FFFFFF"/>
          </w:tcPr>
          <w:p w:rsidR="0078108B" w:rsidRPr="0042645D" w:rsidRDefault="0078108B" w:rsidP="0078108B">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w:t>
            </w:r>
          </w:p>
          <w:p w:rsidR="0078108B" w:rsidRPr="0042645D" w:rsidRDefault="0078108B" w:rsidP="0078108B">
            <w:pPr>
              <w:autoSpaceDE w:val="0"/>
              <w:autoSpaceDN w:val="0"/>
              <w:adjustRightInd w:val="0"/>
              <w:jc w:val="both"/>
              <w:rPr>
                <w:color w:val="auto"/>
                <w:lang w:bidi="ar-SA"/>
              </w:rPr>
            </w:pPr>
            <w:r w:rsidRPr="0042645D">
              <w:rPr>
                <w:color w:val="auto"/>
                <w:lang w:bidi="ar-SA"/>
              </w:rPr>
              <w:t>размещение станций скорой помощи</w:t>
            </w:r>
          </w:p>
        </w:tc>
      </w:tr>
      <w:tr w:rsidR="0042645D" w:rsidRPr="0042645D" w:rsidTr="005858E6">
        <w:trPr>
          <w:trHeight w:val="20"/>
        </w:trPr>
        <w:tc>
          <w:tcPr>
            <w:tcW w:w="0" w:type="auto"/>
            <w:shd w:val="clear" w:color="auto" w:fill="FFFFFF"/>
          </w:tcPr>
          <w:p w:rsidR="0078108B" w:rsidRPr="0042645D" w:rsidRDefault="0078108B" w:rsidP="0078108B">
            <w:pPr>
              <w:suppressAutoHyphens/>
              <w:ind w:right="21"/>
              <w:jc w:val="center"/>
              <w:rPr>
                <w:b/>
                <w:color w:val="auto"/>
              </w:rPr>
            </w:pPr>
            <w:r w:rsidRPr="0042645D">
              <w:rPr>
                <w:b/>
                <w:color w:val="auto"/>
              </w:rPr>
              <w:t>4.7</w:t>
            </w:r>
          </w:p>
        </w:tc>
        <w:tc>
          <w:tcPr>
            <w:tcW w:w="2719" w:type="dxa"/>
            <w:shd w:val="clear" w:color="auto" w:fill="FFFFFF"/>
          </w:tcPr>
          <w:p w:rsidR="0078108B" w:rsidRPr="0042645D" w:rsidRDefault="0078108B" w:rsidP="0078108B">
            <w:pPr>
              <w:autoSpaceDE w:val="0"/>
              <w:autoSpaceDN w:val="0"/>
              <w:adjustRightInd w:val="0"/>
              <w:jc w:val="center"/>
              <w:rPr>
                <w:b/>
                <w:color w:val="auto"/>
              </w:rPr>
            </w:pPr>
            <w:r w:rsidRPr="0042645D">
              <w:rPr>
                <w:b/>
                <w:color w:val="auto"/>
              </w:rPr>
              <w:t>Гостиничное обслуживание</w:t>
            </w:r>
          </w:p>
        </w:tc>
        <w:tc>
          <w:tcPr>
            <w:tcW w:w="0" w:type="auto"/>
            <w:shd w:val="clear" w:color="auto" w:fill="FFFFFF"/>
          </w:tcPr>
          <w:p w:rsidR="0078108B" w:rsidRPr="0042645D" w:rsidRDefault="0078108B" w:rsidP="0078108B">
            <w:pPr>
              <w:autoSpaceDE w:val="0"/>
              <w:autoSpaceDN w:val="0"/>
              <w:adjustRightInd w:val="0"/>
              <w:jc w:val="both"/>
              <w:rPr>
                <w:color w:val="auto"/>
              </w:rPr>
            </w:pPr>
            <w:r w:rsidRPr="0042645D">
              <w:rPr>
                <w:color w:val="auto"/>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42645D" w:rsidRPr="0042645D" w:rsidTr="005858E6">
        <w:trPr>
          <w:trHeight w:val="20"/>
        </w:trPr>
        <w:tc>
          <w:tcPr>
            <w:tcW w:w="0" w:type="auto"/>
            <w:shd w:val="clear" w:color="auto" w:fill="FFFFFF"/>
          </w:tcPr>
          <w:p w:rsidR="0078108B" w:rsidRPr="0042645D" w:rsidRDefault="0078108B" w:rsidP="0078108B">
            <w:pPr>
              <w:suppressAutoHyphens/>
              <w:ind w:right="21"/>
              <w:jc w:val="center"/>
              <w:rPr>
                <w:b/>
                <w:color w:val="auto"/>
              </w:rPr>
            </w:pPr>
            <w:r w:rsidRPr="0042645D">
              <w:rPr>
                <w:b/>
                <w:color w:val="auto"/>
              </w:rPr>
              <w:t>4.9</w:t>
            </w:r>
          </w:p>
        </w:tc>
        <w:tc>
          <w:tcPr>
            <w:tcW w:w="2719" w:type="dxa"/>
            <w:tcBorders>
              <w:top w:val="single" w:sz="4" w:space="0" w:color="auto"/>
              <w:left w:val="single" w:sz="4" w:space="0" w:color="auto"/>
              <w:right w:val="single" w:sz="4" w:space="0" w:color="auto"/>
            </w:tcBorders>
          </w:tcPr>
          <w:p w:rsidR="0078108B" w:rsidRPr="0042645D" w:rsidRDefault="0078108B" w:rsidP="0078108B">
            <w:pPr>
              <w:autoSpaceDE w:val="0"/>
              <w:autoSpaceDN w:val="0"/>
              <w:adjustRightInd w:val="0"/>
              <w:jc w:val="center"/>
              <w:rPr>
                <w:b/>
                <w:color w:val="auto"/>
              </w:rPr>
            </w:pPr>
            <w:r w:rsidRPr="0042645D">
              <w:rPr>
                <w:b/>
                <w:color w:val="auto"/>
              </w:rPr>
              <w:t>Обслуживание автотранспорта</w:t>
            </w:r>
          </w:p>
        </w:tc>
        <w:tc>
          <w:tcPr>
            <w:tcW w:w="0" w:type="auto"/>
            <w:tcBorders>
              <w:top w:val="single" w:sz="4" w:space="0" w:color="auto"/>
              <w:left w:val="single" w:sz="4" w:space="0" w:color="auto"/>
              <w:right w:val="single" w:sz="4" w:space="0" w:color="auto"/>
            </w:tcBorders>
          </w:tcPr>
          <w:p w:rsidR="0078108B" w:rsidRPr="0042645D" w:rsidRDefault="0078108B" w:rsidP="0078108B">
            <w:pPr>
              <w:autoSpaceDE w:val="0"/>
              <w:autoSpaceDN w:val="0"/>
              <w:adjustRightInd w:val="0"/>
              <w:jc w:val="both"/>
              <w:rPr>
                <w:color w:val="auto"/>
              </w:rPr>
            </w:pPr>
            <w:r w:rsidRPr="0042645D">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42645D">
                <w:rPr>
                  <w:color w:val="auto"/>
                </w:rPr>
                <w:t>коде 2.7.1</w:t>
              </w:r>
            </w:hyperlink>
          </w:p>
        </w:tc>
      </w:tr>
      <w:tr w:rsidR="0042645D" w:rsidRPr="0042645D" w:rsidTr="005858E6">
        <w:trPr>
          <w:trHeight w:val="20"/>
        </w:trPr>
        <w:tc>
          <w:tcPr>
            <w:tcW w:w="0" w:type="auto"/>
            <w:shd w:val="clear" w:color="auto" w:fill="FFFFFF"/>
          </w:tcPr>
          <w:p w:rsidR="0078108B" w:rsidRPr="0042645D" w:rsidRDefault="0078108B" w:rsidP="0078108B">
            <w:pPr>
              <w:suppressAutoHyphens/>
              <w:ind w:right="21"/>
              <w:jc w:val="center"/>
              <w:rPr>
                <w:b/>
                <w:color w:val="auto"/>
              </w:rPr>
            </w:pPr>
            <w:r w:rsidRPr="0042645D">
              <w:rPr>
                <w:b/>
                <w:color w:val="auto"/>
              </w:rPr>
              <w:t>5.0</w:t>
            </w:r>
          </w:p>
        </w:tc>
        <w:tc>
          <w:tcPr>
            <w:tcW w:w="2719" w:type="dxa"/>
            <w:tcBorders>
              <w:top w:val="single" w:sz="4" w:space="0" w:color="auto"/>
              <w:left w:val="single" w:sz="4" w:space="0" w:color="auto"/>
              <w:right w:val="single" w:sz="4" w:space="0" w:color="auto"/>
            </w:tcBorders>
          </w:tcPr>
          <w:p w:rsidR="0078108B" w:rsidRPr="0042645D" w:rsidRDefault="0078108B" w:rsidP="0078108B">
            <w:pPr>
              <w:autoSpaceDE w:val="0"/>
              <w:autoSpaceDN w:val="0"/>
              <w:adjustRightInd w:val="0"/>
              <w:jc w:val="center"/>
              <w:rPr>
                <w:b/>
                <w:color w:val="auto"/>
                <w:lang w:bidi="ar-SA"/>
              </w:rPr>
            </w:pPr>
            <w:r w:rsidRPr="0042645D">
              <w:rPr>
                <w:b/>
                <w:color w:val="auto"/>
                <w:lang w:bidi="ar-SA"/>
              </w:rPr>
              <w:t>Отдых (рекреация)</w:t>
            </w:r>
          </w:p>
        </w:tc>
        <w:tc>
          <w:tcPr>
            <w:tcW w:w="0" w:type="auto"/>
            <w:tcBorders>
              <w:top w:val="single" w:sz="4" w:space="0" w:color="auto"/>
              <w:left w:val="single" w:sz="4" w:space="0" w:color="auto"/>
              <w:right w:val="single" w:sz="4" w:space="0" w:color="auto"/>
            </w:tcBorders>
          </w:tcPr>
          <w:p w:rsidR="0078108B" w:rsidRPr="0042645D" w:rsidRDefault="0078108B" w:rsidP="0078108B">
            <w:pPr>
              <w:autoSpaceDE w:val="0"/>
              <w:autoSpaceDN w:val="0"/>
              <w:adjustRightInd w:val="0"/>
              <w:jc w:val="both"/>
              <w:rPr>
                <w:color w:val="auto"/>
                <w:lang w:bidi="ar-SA"/>
              </w:rPr>
            </w:pPr>
            <w:r w:rsidRPr="0042645D">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78108B" w:rsidRPr="0042645D" w:rsidRDefault="0078108B" w:rsidP="0078108B">
            <w:pPr>
              <w:autoSpaceDE w:val="0"/>
              <w:autoSpaceDN w:val="0"/>
              <w:adjustRightInd w:val="0"/>
              <w:ind w:firstLine="34"/>
              <w:jc w:val="both"/>
              <w:rPr>
                <w:color w:val="auto"/>
                <w:lang w:bidi="ar-SA"/>
              </w:rPr>
            </w:pPr>
            <w:r w:rsidRPr="0042645D">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78108B" w:rsidRPr="0042645D" w:rsidRDefault="0078108B" w:rsidP="0078108B">
            <w:pPr>
              <w:autoSpaceDE w:val="0"/>
              <w:autoSpaceDN w:val="0"/>
              <w:adjustRightInd w:val="0"/>
              <w:ind w:firstLine="34"/>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42645D">
                <w:rPr>
                  <w:color w:val="auto"/>
                  <w:lang w:bidi="ar-SA"/>
                </w:rPr>
                <w:t>кодами 5.1</w:t>
              </w:r>
            </w:hyperlink>
            <w:r w:rsidRPr="0042645D">
              <w:rPr>
                <w:color w:val="auto"/>
                <w:lang w:bidi="ar-SA"/>
              </w:rPr>
              <w:t xml:space="preserve"> - </w:t>
            </w:r>
            <w:hyperlink w:anchor="Par333" w:tooltip="Поля для гольфа или конных прогулок" w:history="1">
              <w:r w:rsidRPr="0042645D">
                <w:rPr>
                  <w:color w:val="auto"/>
                  <w:lang w:bidi="ar-SA"/>
                </w:rPr>
                <w:t>5.5</w:t>
              </w:r>
            </w:hyperlink>
          </w:p>
        </w:tc>
      </w:tr>
      <w:tr w:rsidR="0042645D" w:rsidRPr="0042645D" w:rsidTr="005858E6">
        <w:trPr>
          <w:trHeight w:val="20"/>
        </w:trPr>
        <w:tc>
          <w:tcPr>
            <w:tcW w:w="0" w:type="auto"/>
            <w:shd w:val="clear" w:color="auto" w:fill="FFFFFF"/>
          </w:tcPr>
          <w:p w:rsidR="0078108B" w:rsidRPr="0042645D" w:rsidRDefault="0078108B" w:rsidP="0078108B">
            <w:pPr>
              <w:suppressAutoHyphens/>
              <w:ind w:right="21"/>
              <w:jc w:val="center"/>
              <w:rPr>
                <w:b/>
                <w:color w:val="auto"/>
              </w:rPr>
            </w:pPr>
            <w:r w:rsidRPr="0042645D">
              <w:rPr>
                <w:b/>
                <w:color w:val="auto"/>
              </w:rPr>
              <w:t>7.4</w:t>
            </w:r>
          </w:p>
        </w:tc>
        <w:tc>
          <w:tcPr>
            <w:tcW w:w="2719" w:type="dxa"/>
            <w:tcBorders>
              <w:top w:val="single" w:sz="4" w:space="0" w:color="auto"/>
              <w:left w:val="single" w:sz="4" w:space="0" w:color="auto"/>
              <w:right w:val="single" w:sz="4" w:space="0" w:color="auto"/>
            </w:tcBorders>
          </w:tcPr>
          <w:p w:rsidR="0078108B" w:rsidRPr="0042645D" w:rsidRDefault="0078108B" w:rsidP="0078108B">
            <w:pPr>
              <w:autoSpaceDE w:val="0"/>
              <w:autoSpaceDN w:val="0"/>
              <w:adjustRightInd w:val="0"/>
              <w:jc w:val="center"/>
              <w:rPr>
                <w:b/>
                <w:color w:val="auto"/>
                <w:lang w:bidi="ar-SA"/>
              </w:rPr>
            </w:pPr>
            <w:r w:rsidRPr="0042645D">
              <w:rPr>
                <w:b/>
                <w:color w:val="auto"/>
                <w:lang w:bidi="ar-SA"/>
              </w:rPr>
              <w:t>Воздушный транспорт</w:t>
            </w:r>
          </w:p>
        </w:tc>
        <w:tc>
          <w:tcPr>
            <w:tcW w:w="0" w:type="auto"/>
            <w:tcBorders>
              <w:top w:val="single" w:sz="4" w:space="0" w:color="auto"/>
              <w:left w:val="single" w:sz="4" w:space="0" w:color="auto"/>
              <w:right w:val="single" w:sz="4" w:space="0" w:color="auto"/>
            </w:tcBorders>
          </w:tcPr>
          <w:p w:rsidR="0078108B" w:rsidRPr="0042645D" w:rsidRDefault="0078108B" w:rsidP="0078108B">
            <w:pPr>
              <w:autoSpaceDE w:val="0"/>
              <w:autoSpaceDN w:val="0"/>
              <w:adjustRightInd w:val="0"/>
              <w:jc w:val="both"/>
              <w:rPr>
                <w:color w:val="auto"/>
                <w:lang w:bidi="ar-SA"/>
              </w:rPr>
            </w:pPr>
            <w:r w:rsidRPr="0042645D">
              <w:rPr>
                <w:color w:val="auto"/>
                <w:lang w:bidi="ar-SA"/>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78108B" w:rsidRPr="0042645D" w:rsidRDefault="0078108B" w:rsidP="0078108B">
            <w:pPr>
              <w:autoSpaceDE w:val="0"/>
              <w:autoSpaceDN w:val="0"/>
              <w:adjustRightInd w:val="0"/>
              <w:jc w:val="both"/>
              <w:rPr>
                <w:color w:val="auto"/>
                <w:lang w:bidi="ar-SA"/>
              </w:rPr>
            </w:pPr>
            <w:r w:rsidRPr="0042645D">
              <w:rPr>
                <w:color w:val="auto"/>
                <w:lang w:bidi="ar-SA"/>
              </w:rPr>
              <w:t>размещение объектов, предназначенных для технического обслуживания и ремонта воздушных судов</w:t>
            </w:r>
          </w:p>
        </w:tc>
      </w:tr>
      <w:tr w:rsidR="0042645D" w:rsidRPr="0042645D" w:rsidTr="005858E6">
        <w:trPr>
          <w:trHeight w:val="20"/>
        </w:trPr>
        <w:tc>
          <w:tcPr>
            <w:tcW w:w="0" w:type="auto"/>
            <w:shd w:val="clear" w:color="auto" w:fill="FFFFFF"/>
          </w:tcPr>
          <w:p w:rsidR="0078108B" w:rsidRPr="0042645D" w:rsidRDefault="0078108B" w:rsidP="0078108B">
            <w:pPr>
              <w:suppressAutoHyphens/>
              <w:ind w:right="21"/>
              <w:jc w:val="center"/>
              <w:rPr>
                <w:b/>
                <w:color w:val="auto"/>
              </w:rPr>
            </w:pPr>
            <w:r w:rsidRPr="0042645D">
              <w:rPr>
                <w:b/>
                <w:color w:val="auto"/>
              </w:rPr>
              <w:t>8.3</w:t>
            </w:r>
          </w:p>
        </w:tc>
        <w:tc>
          <w:tcPr>
            <w:tcW w:w="2719" w:type="dxa"/>
            <w:tcBorders>
              <w:top w:val="single" w:sz="4" w:space="0" w:color="auto"/>
              <w:left w:val="single" w:sz="4" w:space="0" w:color="auto"/>
              <w:right w:val="single" w:sz="4" w:space="0" w:color="auto"/>
            </w:tcBorders>
          </w:tcPr>
          <w:p w:rsidR="0078108B" w:rsidRPr="0042645D" w:rsidRDefault="0078108B" w:rsidP="0078108B">
            <w:pPr>
              <w:suppressAutoHyphens/>
              <w:ind w:right="21"/>
              <w:jc w:val="center"/>
              <w:rPr>
                <w:b/>
                <w:color w:val="auto"/>
              </w:rPr>
            </w:pPr>
            <w:r w:rsidRPr="0042645D">
              <w:rPr>
                <w:b/>
                <w:color w:val="auto"/>
              </w:rPr>
              <w:t>Обеспечение внутреннего правопорядка</w:t>
            </w:r>
          </w:p>
        </w:tc>
        <w:tc>
          <w:tcPr>
            <w:tcW w:w="0" w:type="auto"/>
            <w:tcBorders>
              <w:top w:val="single" w:sz="4" w:space="0" w:color="auto"/>
              <w:left w:val="single" w:sz="4" w:space="0" w:color="auto"/>
              <w:right w:val="single" w:sz="4" w:space="0" w:color="auto"/>
            </w:tcBorders>
          </w:tcPr>
          <w:p w:rsidR="0078108B" w:rsidRPr="0042645D" w:rsidRDefault="0078108B" w:rsidP="0078108B">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42645D" w:rsidRPr="0042645D" w:rsidTr="005858E6">
        <w:trPr>
          <w:trHeight w:val="20"/>
        </w:trPr>
        <w:tc>
          <w:tcPr>
            <w:tcW w:w="0" w:type="auto"/>
            <w:shd w:val="clear" w:color="auto" w:fill="FFFFFF"/>
          </w:tcPr>
          <w:p w:rsidR="0078108B" w:rsidRPr="0042645D" w:rsidRDefault="0078108B" w:rsidP="0078108B">
            <w:pPr>
              <w:suppressAutoHyphens/>
              <w:ind w:right="21"/>
              <w:jc w:val="center"/>
              <w:rPr>
                <w:b/>
                <w:color w:val="auto"/>
              </w:rPr>
            </w:pPr>
            <w:r w:rsidRPr="0042645D">
              <w:rPr>
                <w:b/>
                <w:color w:val="auto"/>
              </w:rPr>
              <w:t>12.0</w:t>
            </w:r>
          </w:p>
        </w:tc>
        <w:tc>
          <w:tcPr>
            <w:tcW w:w="2719" w:type="dxa"/>
            <w:tcBorders>
              <w:top w:val="single" w:sz="4" w:space="0" w:color="auto"/>
              <w:left w:val="single" w:sz="4" w:space="0" w:color="auto"/>
              <w:right w:val="single" w:sz="4" w:space="0" w:color="auto"/>
            </w:tcBorders>
          </w:tcPr>
          <w:p w:rsidR="0078108B" w:rsidRPr="0042645D" w:rsidRDefault="0078108B" w:rsidP="0078108B">
            <w:pPr>
              <w:autoSpaceDE w:val="0"/>
              <w:autoSpaceDN w:val="0"/>
              <w:adjustRightInd w:val="0"/>
              <w:jc w:val="center"/>
              <w:rPr>
                <w:b/>
                <w:color w:val="auto"/>
              </w:rPr>
            </w:pPr>
            <w:r w:rsidRPr="0042645D">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78108B" w:rsidRPr="0042645D" w:rsidRDefault="0078108B" w:rsidP="0078108B">
            <w:pPr>
              <w:autoSpaceDE w:val="0"/>
              <w:autoSpaceDN w:val="0"/>
              <w:adjustRightInd w:val="0"/>
              <w:jc w:val="both"/>
              <w:rPr>
                <w:color w:val="auto"/>
              </w:rPr>
            </w:pPr>
            <w:r w:rsidRPr="0042645D">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42645D" w:rsidRPr="0042645D" w:rsidTr="005858E6">
        <w:trPr>
          <w:trHeight w:val="20"/>
        </w:trPr>
        <w:tc>
          <w:tcPr>
            <w:tcW w:w="9747" w:type="dxa"/>
            <w:gridSpan w:val="3"/>
            <w:shd w:val="clear" w:color="auto" w:fill="FFFFFF"/>
          </w:tcPr>
          <w:p w:rsidR="0078108B" w:rsidRPr="0042645D" w:rsidRDefault="0078108B" w:rsidP="0078108B">
            <w:pPr>
              <w:suppressAutoHyphens/>
              <w:autoSpaceDE w:val="0"/>
              <w:autoSpaceDN w:val="0"/>
              <w:adjustRightInd w:val="0"/>
              <w:jc w:val="center"/>
              <w:rPr>
                <w:b/>
                <w:iCs/>
                <w:color w:val="auto"/>
              </w:rPr>
            </w:pPr>
            <w:r w:rsidRPr="0042645D">
              <w:rPr>
                <w:b/>
                <w:iCs/>
                <w:color w:val="auto"/>
              </w:rPr>
              <w:t>Условно разрешенные виды использования</w:t>
            </w:r>
          </w:p>
        </w:tc>
      </w:tr>
      <w:tr w:rsidR="0042645D" w:rsidRPr="0042645D" w:rsidTr="005858E6">
        <w:trPr>
          <w:trHeight w:val="20"/>
        </w:trPr>
        <w:tc>
          <w:tcPr>
            <w:tcW w:w="0" w:type="auto"/>
            <w:shd w:val="clear" w:color="auto" w:fill="FFFFFF"/>
          </w:tcPr>
          <w:p w:rsidR="0078108B" w:rsidRPr="0042645D" w:rsidRDefault="0078108B" w:rsidP="0078108B">
            <w:pPr>
              <w:suppressAutoHyphens/>
              <w:ind w:right="21"/>
              <w:jc w:val="center"/>
              <w:rPr>
                <w:b/>
                <w:color w:val="auto"/>
              </w:rPr>
            </w:pPr>
            <w:r w:rsidRPr="0042645D">
              <w:rPr>
                <w:b/>
                <w:color w:val="auto"/>
              </w:rPr>
              <w:t>2.0</w:t>
            </w:r>
          </w:p>
        </w:tc>
        <w:tc>
          <w:tcPr>
            <w:tcW w:w="2719" w:type="dxa"/>
            <w:tcBorders>
              <w:top w:val="single" w:sz="4" w:space="0" w:color="auto"/>
              <w:left w:val="single" w:sz="4" w:space="0" w:color="auto"/>
              <w:right w:val="single" w:sz="4" w:space="0" w:color="auto"/>
            </w:tcBorders>
          </w:tcPr>
          <w:p w:rsidR="0078108B" w:rsidRPr="0042645D" w:rsidRDefault="0078108B" w:rsidP="0078108B">
            <w:pPr>
              <w:autoSpaceDE w:val="0"/>
              <w:autoSpaceDN w:val="0"/>
              <w:adjustRightInd w:val="0"/>
              <w:jc w:val="center"/>
              <w:rPr>
                <w:b/>
                <w:color w:val="auto"/>
                <w:lang w:bidi="ar-SA"/>
              </w:rPr>
            </w:pPr>
            <w:r w:rsidRPr="0042645D">
              <w:rPr>
                <w:b/>
                <w:color w:val="auto"/>
                <w:lang w:bidi="ar-SA"/>
              </w:rPr>
              <w:t>Жилая застройка</w:t>
            </w:r>
          </w:p>
        </w:tc>
        <w:tc>
          <w:tcPr>
            <w:tcW w:w="0" w:type="auto"/>
            <w:tcBorders>
              <w:top w:val="single" w:sz="4" w:space="0" w:color="auto"/>
              <w:left w:val="single" w:sz="4" w:space="0" w:color="auto"/>
              <w:right w:val="single" w:sz="4" w:space="0" w:color="auto"/>
            </w:tcBorders>
          </w:tcPr>
          <w:p w:rsidR="0078108B" w:rsidRPr="0042645D" w:rsidRDefault="0078108B" w:rsidP="0078108B">
            <w:pPr>
              <w:autoSpaceDE w:val="0"/>
              <w:autoSpaceDN w:val="0"/>
              <w:adjustRightInd w:val="0"/>
              <w:jc w:val="both"/>
              <w:rPr>
                <w:color w:val="auto"/>
                <w:lang w:bidi="ar-SA"/>
              </w:rPr>
            </w:pPr>
            <w:r w:rsidRPr="0042645D">
              <w:rPr>
                <w:color w:val="auto"/>
                <w:lang w:bidi="ar-SA"/>
              </w:rPr>
              <w:t>Размещение жилых помещений различного вида и обеспечение проживания в них.</w:t>
            </w:r>
          </w:p>
          <w:p w:rsidR="0078108B" w:rsidRPr="0042645D" w:rsidRDefault="0078108B" w:rsidP="0078108B">
            <w:pPr>
              <w:autoSpaceDE w:val="0"/>
              <w:autoSpaceDN w:val="0"/>
              <w:adjustRightInd w:val="0"/>
              <w:jc w:val="both"/>
              <w:rPr>
                <w:color w:val="auto"/>
                <w:lang w:bidi="ar-SA"/>
              </w:rPr>
            </w:pPr>
            <w:r w:rsidRPr="0042645D">
              <w:rPr>
                <w:color w:val="auto"/>
                <w:lang w:bidi="ar-SA"/>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78108B" w:rsidRPr="0042645D" w:rsidRDefault="0078108B" w:rsidP="0078108B">
            <w:pPr>
              <w:autoSpaceDE w:val="0"/>
              <w:autoSpaceDN w:val="0"/>
              <w:adjustRightInd w:val="0"/>
              <w:jc w:val="both"/>
              <w:rPr>
                <w:color w:val="auto"/>
                <w:lang w:bidi="ar-SA"/>
              </w:rPr>
            </w:pPr>
            <w:r w:rsidRPr="0042645D">
              <w:rPr>
                <w:color w:val="auto"/>
                <w:lang w:bidi="ar-SA"/>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78108B" w:rsidRPr="0042645D" w:rsidRDefault="0078108B" w:rsidP="0078108B">
            <w:pPr>
              <w:autoSpaceDE w:val="0"/>
              <w:autoSpaceDN w:val="0"/>
              <w:adjustRightInd w:val="0"/>
              <w:jc w:val="both"/>
              <w:rPr>
                <w:color w:val="auto"/>
                <w:lang w:bidi="ar-SA"/>
              </w:rPr>
            </w:pPr>
            <w:r w:rsidRPr="0042645D">
              <w:rPr>
                <w:color w:val="auto"/>
                <w:lang w:bidi="ar-SA"/>
              </w:rP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78108B" w:rsidRPr="0042645D" w:rsidRDefault="0078108B" w:rsidP="0078108B">
            <w:pPr>
              <w:autoSpaceDE w:val="0"/>
              <w:autoSpaceDN w:val="0"/>
              <w:adjustRightInd w:val="0"/>
              <w:jc w:val="both"/>
              <w:rPr>
                <w:color w:val="auto"/>
                <w:lang w:bidi="ar-SA"/>
              </w:rPr>
            </w:pPr>
            <w:r w:rsidRPr="0042645D">
              <w:rPr>
                <w:color w:val="auto"/>
                <w:lang w:bidi="ar-SA"/>
              </w:rPr>
              <w:t>- как способ обеспечения непрерывности производства (вахтовые помещения, служебные жилые помещения на производственных объектах);</w:t>
            </w:r>
          </w:p>
          <w:p w:rsidR="0078108B" w:rsidRPr="0042645D" w:rsidRDefault="0078108B" w:rsidP="0078108B">
            <w:pPr>
              <w:autoSpaceDE w:val="0"/>
              <w:autoSpaceDN w:val="0"/>
              <w:adjustRightInd w:val="0"/>
              <w:jc w:val="both"/>
              <w:rPr>
                <w:color w:val="auto"/>
                <w:lang w:bidi="ar-SA"/>
              </w:rPr>
            </w:pPr>
            <w:r w:rsidRPr="0042645D">
              <w:rPr>
                <w:color w:val="auto"/>
                <w:lang w:bidi="ar-SA"/>
              </w:rPr>
              <w:t>- как способ обеспечения деятельности режимного учреждения (казармы, караульные помещения, места лишения свободы, содержания под стражей).</w:t>
            </w:r>
          </w:p>
          <w:p w:rsidR="0078108B" w:rsidRPr="0042645D" w:rsidRDefault="0078108B" w:rsidP="0078108B">
            <w:pPr>
              <w:autoSpaceDE w:val="0"/>
              <w:autoSpaceDN w:val="0"/>
              <w:adjustRightInd w:val="0"/>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124" w:tooltip="Для индивидуального жилищного строительства" w:history="1">
              <w:r w:rsidRPr="0042645D">
                <w:rPr>
                  <w:color w:val="auto"/>
                  <w:lang w:bidi="ar-SA"/>
                </w:rPr>
                <w:t>кодами 2.1</w:t>
              </w:r>
            </w:hyperlink>
            <w:r w:rsidRPr="0042645D">
              <w:rPr>
                <w:color w:val="auto"/>
                <w:lang w:bidi="ar-SA"/>
              </w:rPr>
              <w:t xml:space="preserve"> - </w:t>
            </w:r>
            <w:hyperlink w:anchor="Par172" w:tooltip="Объекты гаражного назначения" w:history="1">
              <w:r w:rsidRPr="0042645D">
                <w:rPr>
                  <w:color w:val="auto"/>
                  <w:lang w:bidi="ar-SA"/>
                </w:rPr>
                <w:t>2.7.1</w:t>
              </w:r>
            </w:hyperlink>
          </w:p>
        </w:tc>
      </w:tr>
      <w:tr w:rsidR="0042645D" w:rsidRPr="0042645D" w:rsidTr="005858E6">
        <w:trPr>
          <w:trHeight w:val="20"/>
        </w:trPr>
        <w:tc>
          <w:tcPr>
            <w:tcW w:w="0" w:type="auto"/>
            <w:shd w:val="clear" w:color="auto" w:fill="FFFFFF"/>
          </w:tcPr>
          <w:p w:rsidR="0078108B" w:rsidRPr="0042645D" w:rsidRDefault="0078108B" w:rsidP="0078108B">
            <w:pPr>
              <w:suppressAutoHyphens/>
              <w:ind w:right="21"/>
              <w:jc w:val="center"/>
              <w:rPr>
                <w:b/>
                <w:color w:val="auto"/>
              </w:rPr>
            </w:pPr>
            <w:r w:rsidRPr="0042645D">
              <w:rPr>
                <w:b/>
                <w:color w:val="auto"/>
              </w:rPr>
              <w:t>2.7</w:t>
            </w:r>
          </w:p>
        </w:tc>
        <w:tc>
          <w:tcPr>
            <w:tcW w:w="2719" w:type="dxa"/>
            <w:tcBorders>
              <w:top w:val="single" w:sz="4" w:space="0" w:color="auto"/>
              <w:left w:val="single" w:sz="4" w:space="0" w:color="auto"/>
              <w:right w:val="single" w:sz="4" w:space="0" w:color="auto"/>
            </w:tcBorders>
          </w:tcPr>
          <w:p w:rsidR="0078108B" w:rsidRPr="0042645D" w:rsidRDefault="0078108B" w:rsidP="0078108B">
            <w:pPr>
              <w:autoSpaceDE w:val="0"/>
              <w:autoSpaceDN w:val="0"/>
              <w:adjustRightInd w:val="0"/>
              <w:jc w:val="center"/>
              <w:rPr>
                <w:b/>
                <w:color w:val="auto"/>
                <w:lang w:bidi="ar-SA"/>
              </w:rPr>
            </w:pPr>
            <w:r w:rsidRPr="0042645D">
              <w:rPr>
                <w:b/>
                <w:color w:val="auto"/>
                <w:lang w:bidi="ar-SA"/>
              </w:rPr>
              <w:t>Обслуживание жилой застройки</w:t>
            </w:r>
          </w:p>
        </w:tc>
        <w:tc>
          <w:tcPr>
            <w:tcW w:w="0" w:type="auto"/>
            <w:tcBorders>
              <w:top w:val="single" w:sz="4" w:space="0" w:color="auto"/>
              <w:left w:val="single" w:sz="4" w:space="0" w:color="auto"/>
              <w:right w:val="single" w:sz="4" w:space="0" w:color="auto"/>
            </w:tcBorders>
          </w:tcPr>
          <w:p w:rsidR="0078108B" w:rsidRPr="0042645D" w:rsidRDefault="0078108B" w:rsidP="0078108B">
            <w:pPr>
              <w:autoSpaceDE w:val="0"/>
              <w:autoSpaceDN w:val="0"/>
              <w:adjustRightInd w:val="0"/>
              <w:jc w:val="both"/>
              <w:rPr>
                <w:color w:val="auto"/>
                <w:lang w:bidi="ar-SA"/>
              </w:rPr>
            </w:pPr>
            <w:r w:rsidRPr="0042645D">
              <w:rPr>
                <w:color w:val="auto"/>
                <w:lang w:bidi="ar-SA"/>
              </w:rPr>
              <w:t xml:space="preserve">Размещение объектов капитального строительства, размещение которых предусмотрено видами разрешенного использования с </w:t>
            </w:r>
            <w:hyperlink w:anchor="Par180" w:tooltip="Коммунальное обслуживание" w:history="1">
              <w:r w:rsidRPr="0042645D">
                <w:rPr>
                  <w:color w:val="auto"/>
                  <w:lang w:bidi="ar-SA"/>
                </w:rPr>
                <w:t>кодами 3.1</w:t>
              </w:r>
            </w:hyperlink>
            <w:r w:rsidRPr="0042645D">
              <w:rPr>
                <w:color w:val="auto"/>
                <w:lang w:bidi="ar-SA"/>
              </w:rPr>
              <w:t xml:space="preserve">, </w:t>
            </w:r>
            <w:hyperlink w:anchor="Par184" w:tooltip="Социальное обслуживание" w:history="1">
              <w:r w:rsidRPr="0042645D">
                <w:rPr>
                  <w:color w:val="auto"/>
                  <w:lang w:bidi="ar-SA"/>
                </w:rPr>
                <w:t>3.2</w:t>
              </w:r>
            </w:hyperlink>
            <w:r w:rsidRPr="0042645D">
              <w:rPr>
                <w:color w:val="auto"/>
                <w:lang w:bidi="ar-SA"/>
              </w:rPr>
              <w:t xml:space="preserve">, </w:t>
            </w:r>
            <w:hyperlink w:anchor="Par189" w:tooltip="Бытовое обслуживание" w:history="1">
              <w:r w:rsidRPr="0042645D">
                <w:rPr>
                  <w:color w:val="auto"/>
                  <w:lang w:bidi="ar-SA"/>
                </w:rPr>
                <w:t>3.3</w:t>
              </w:r>
            </w:hyperlink>
            <w:r w:rsidRPr="0042645D">
              <w:rPr>
                <w:color w:val="auto"/>
                <w:lang w:bidi="ar-SA"/>
              </w:rPr>
              <w:t xml:space="preserve">, </w:t>
            </w:r>
            <w:hyperlink w:anchor="Par193" w:tooltip="Здравоохранение" w:history="1">
              <w:r w:rsidRPr="0042645D">
                <w:rPr>
                  <w:color w:val="auto"/>
                  <w:lang w:bidi="ar-SA"/>
                </w:rPr>
                <w:t>3.4</w:t>
              </w:r>
            </w:hyperlink>
            <w:r w:rsidRPr="0042645D">
              <w:rPr>
                <w:color w:val="auto"/>
                <w:lang w:bidi="ar-SA"/>
              </w:rPr>
              <w:t xml:space="preserve">, </w:t>
            </w:r>
            <w:hyperlink w:anchor="Par197" w:tooltip="Амбулаторно-поликлиническое обслуживание" w:history="1">
              <w:r w:rsidRPr="0042645D">
                <w:rPr>
                  <w:color w:val="auto"/>
                  <w:lang w:bidi="ar-SA"/>
                </w:rPr>
                <w:t>3.4.1</w:t>
              </w:r>
            </w:hyperlink>
            <w:r w:rsidRPr="0042645D">
              <w:rPr>
                <w:color w:val="auto"/>
                <w:lang w:bidi="ar-SA"/>
              </w:rPr>
              <w:t xml:space="preserve">, </w:t>
            </w:r>
            <w:hyperlink w:anchor="Par210" w:tooltip="Дошкольное, начальное и среднее общее образование" w:history="1">
              <w:r w:rsidRPr="0042645D">
                <w:rPr>
                  <w:color w:val="auto"/>
                  <w:lang w:bidi="ar-SA"/>
                </w:rPr>
                <w:t>3.5.1</w:t>
              </w:r>
            </w:hyperlink>
            <w:r w:rsidRPr="0042645D">
              <w:rPr>
                <w:color w:val="auto"/>
                <w:lang w:bidi="ar-SA"/>
              </w:rPr>
              <w:t xml:space="preserve">, </w:t>
            </w:r>
            <w:hyperlink w:anchor="Par218" w:tooltip="Культурное развитие" w:history="1">
              <w:r w:rsidRPr="0042645D">
                <w:rPr>
                  <w:color w:val="auto"/>
                  <w:lang w:bidi="ar-SA"/>
                </w:rPr>
                <w:t>3.6</w:t>
              </w:r>
            </w:hyperlink>
            <w:r w:rsidRPr="0042645D">
              <w:rPr>
                <w:color w:val="auto"/>
                <w:lang w:bidi="ar-SA"/>
              </w:rPr>
              <w:t xml:space="preserve">, </w:t>
            </w:r>
            <w:hyperlink w:anchor="Par224" w:tooltip="Религиозное использование" w:history="1">
              <w:r w:rsidRPr="0042645D">
                <w:rPr>
                  <w:color w:val="auto"/>
                  <w:lang w:bidi="ar-SA"/>
                </w:rPr>
                <w:t>3.7</w:t>
              </w:r>
            </w:hyperlink>
            <w:r w:rsidRPr="0042645D">
              <w:rPr>
                <w:color w:val="auto"/>
                <w:lang w:bidi="ar-SA"/>
              </w:rPr>
              <w:t xml:space="preserve">, </w:t>
            </w:r>
            <w:hyperlink w:anchor="Par245" w:tooltip="Амбулаторное ветеринарное обслуживание" w:history="1">
              <w:r w:rsidRPr="0042645D">
                <w:rPr>
                  <w:color w:val="auto"/>
                  <w:lang w:bidi="ar-SA"/>
                </w:rPr>
                <w:t>3.10.1</w:t>
              </w:r>
            </w:hyperlink>
            <w:r w:rsidRPr="0042645D">
              <w:rPr>
                <w:color w:val="auto"/>
                <w:lang w:bidi="ar-SA"/>
              </w:rPr>
              <w:t xml:space="preserve">, </w:t>
            </w:r>
            <w:hyperlink w:anchor="Par260" w:tooltip="Деловое управление" w:history="1">
              <w:r w:rsidRPr="0042645D">
                <w:rPr>
                  <w:color w:val="auto"/>
                  <w:lang w:bidi="ar-SA"/>
                </w:rPr>
                <w:t>4.1</w:t>
              </w:r>
            </w:hyperlink>
            <w:r w:rsidRPr="0042645D">
              <w:rPr>
                <w:color w:val="auto"/>
                <w:lang w:bidi="ar-SA"/>
              </w:rPr>
              <w:t xml:space="preserve">, </w:t>
            </w:r>
            <w:hyperlink w:anchor="Par269" w:tooltip="Рынки" w:history="1">
              <w:r w:rsidRPr="0042645D">
                <w:rPr>
                  <w:color w:val="auto"/>
                  <w:lang w:bidi="ar-SA"/>
                </w:rPr>
                <w:t>4.3</w:t>
              </w:r>
            </w:hyperlink>
            <w:r w:rsidRPr="0042645D">
              <w:rPr>
                <w:color w:val="auto"/>
                <w:lang w:bidi="ar-SA"/>
              </w:rPr>
              <w:t xml:space="preserve">, </w:t>
            </w:r>
            <w:hyperlink w:anchor="Par274" w:tooltip="Магазины" w:history="1">
              <w:r w:rsidRPr="0042645D">
                <w:rPr>
                  <w:color w:val="auto"/>
                  <w:lang w:bidi="ar-SA"/>
                </w:rPr>
                <w:t>4.4</w:t>
              </w:r>
            </w:hyperlink>
            <w:r w:rsidRPr="0042645D">
              <w:rPr>
                <w:color w:val="auto"/>
                <w:lang w:bidi="ar-SA"/>
              </w:rPr>
              <w:t xml:space="preserve">, </w:t>
            </w:r>
            <w:hyperlink w:anchor="Par280" w:tooltip="Общественное питание" w:history="1">
              <w:r w:rsidRPr="0042645D">
                <w:rPr>
                  <w:color w:val="auto"/>
                  <w:lang w:bidi="ar-SA"/>
                </w:rPr>
                <w:t>4.6</w:t>
              </w:r>
            </w:hyperlink>
            <w:r w:rsidRPr="0042645D">
              <w:rPr>
                <w:color w:val="auto"/>
                <w:lang w:bidi="ar-SA"/>
              </w:rPr>
              <w:t xml:space="preserve">, </w:t>
            </w:r>
            <w:hyperlink w:anchor="Par284" w:tooltip="Гостиничное обслуживание" w:history="1">
              <w:r w:rsidRPr="0042645D">
                <w:rPr>
                  <w:color w:val="auto"/>
                  <w:lang w:bidi="ar-SA"/>
                </w:rPr>
                <w:t>4.7</w:t>
              </w:r>
            </w:hyperlink>
            <w:r w:rsidRPr="0042645D">
              <w:rPr>
                <w:color w:val="auto"/>
                <w:lang w:bidi="ar-SA"/>
              </w:rPr>
              <w:t xml:space="preserve">, </w:t>
            </w:r>
            <w:hyperlink w:anchor="Par292" w:tooltip="Обслуживание автотранспорта" w:history="1">
              <w:r w:rsidRPr="0042645D">
                <w:rPr>
                  <w:color w:val="auto"/>
                  <w:lang w:bidi="ar-SA"/>
                </w:rPr>
                <w:t>4.9</w:t>
              </w:r>
            </w:hyperlink>
            <w:r w:rsidRPr="0042645D">
              <w:rPr>
                <w:color w:val="auto"/>
                <w:lang w:bidi="ar-SA"/>
              </w:rPr>
              <w:t>,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tc>
      </w:tr>
      <w:tr w:rsidR="0042645D" w:rsidRPr="0042645D" w:rsidTr="005858E6">
        <w:trPr>
          <w:trHeight w:val="20"/>
        </w:trPr>
        <w:tc>
          <w:tcPr>
            <w:tcW w:w="0" w:type="auto"/>
            <w:shd w:val="clear" w:color="auto" w:fill="FFFFFF"/>
          </w:tcPr>
          <w:p w:rsidR="0078108B" w:rsidRPr="0042645D" w:rsidRDefault="0078108B" w:rsidP="0078108B">
            <w:pPr>
              <w:suppressAutoHyphens/>
              <w:ind w:right="21"/>
              <w:jc w:val="center"/>
              <w:rPr>
                <w:b/>
                <w:color w:val="auto"/>
              </w:rPr>
            </w:pPr>
            <w:r w:rsidRPr="0042645D">
              <w:rPr>
                <w:b/>
                <w:color w:val="auto"/>
              </w:rPr>
              <w:t>3.3</w:t>
            </w:r>
          </w:p>
        </w:tc>
        <w:tc>
          <w:tcPr>
            <w:tcW w:w="2719" w:type="dxa"/>
            <w:tcBorders>
              <w:top w:val="single" w:sz="4" w:space="0" w:color="auto"/>
              <w:left w:val="single" w:sz="4" w:space="0" w:color="auto"/>
              <w:right w:val="single" w:sz="4" w:space="0" w:color="auto"/>
            </w:tcBorders>
          </w:tcPr>
          <w:p w:rsidR="0078108B" w:rsidRPr="0042645D" w:rsidRDefault="0078108B" w:rsidP="0078108B">
            <w:pPr>
              <w:suppressAutoHyphens/>
              <w:ind w:right="21"/>
              <w:jc w:val="center"/>
              <w:rPr>
                <w:b/>
                <w:color w:val="auto"/>
              </w:rPr>
            </w:pPr>
            <w:r w:rsidRPr="0042645D">
              <w:rPr>
                <w:b/>
                <w:color w:val="auto"/>
              </w:rPr>
              <w:t>Бытовое обслуживание</w:t>
            </w:r>
          </w:p>
        </w:tc>
        <w:tc>
          <w:tcPr>
            <w:tcW w:w="0" w:type="auto"/>
            <w:tcBorders>
              <w:top w:val="single" w:sz="4" w:space="0" w:color="auto"/>
              <w:left w:val="single" w:sz="4" w:space="0" w:color="auto"/>
              <w:right w:val="single" w:sz="4" w:space="0" w:color="auto"/>
            </w:tcBorders>
          </w:tcPr>
          <w:p w:rsidR="0078108B" w:rsidRPr="0042645D" w:rsidRDefault="0078108B" w:rsidP="0078108B">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42645D" w:rsidRPr="0042645D" w:rsidTr="005858E6">
        <w:trPr>
          <w:trHeight w:val="20"/>
        </w:trPr>
        <w:tc>
          <w:tcPr>
            <w:tcW w:w="0" w:type="auto"/>
            <w:shd w:val="clear" w:color="auto" w:fill="FFFFFF"/>
          </w:tcPr>
          <w:p w:rsidR="0078108B" w:rsidRPr="0042645D" w:rsidRDefault="0078108B" w:rsidP="0078108B">
            <w:pPr>
              <w:suppressAutoHyphens/>
              <w:ind w:right="21"/>
              <w:jc w:val="center"/>
              <w:rPr>
                <w:b/>
                <w:color w:val="auto"/>
              </w:rPr>
            </w:pPr>
            <w:r w:rsidRPr="0042645D">
              <w:rPr>
                <w:b/>
                <w:color w:val="auto"/>
              </w:rPr>
              <w:t>3.6</w:t>
            </w:r>
          </w:p>
        </w:tc>
        <w:tc>
          <w:tcPr>
            <w:tcW w:w="2719" w:type="dxa"/>
            <w:tcBorders>
              <w:top w:val="single" w:sz="4" w:space="0" w:color="auto"/>
              <w:left w:val="single" w:sz="4" w:space="0" w:color="auto"/>
              <w:right w:val="single" w:sz="4" w:space="0" w:color="auto"/>
            </w:tcBorders>
          </w:tcPr>
          <w:p w:rsidR="0078108B" w:rsidRPr="0042645D" w:rsidRDefault="0078108B" w:rsidP="0078108B">
            <w:pPr>
              <w:autoSpaceDE w:val="0"/>
              <w:autoSpaceDN w:val="0"/>
              <w:adjustRightInd w:val="0"/>
              <w:jc w:val="center"/>
              <w:rPr>
                <w:b/>
                <w:color w:val="auto"/>
              </w:rPr>
            </w:pPr>
            <w:r w:rsidRPr="0042645D">
              <w:rPr>
                <w:b/>
                <w:color w:val="auto"/>
              </w:rPr>
              <w:t>Культурное развитие</w:t>
            </w:r>
          </w:p>
        </w:tc>
        <w:tc>
          <w:tcPr>
            <w:tcW w:w="0" w:type="auto"/>
            <w:tcBorders>
              <w:top w:val="single" w:sz="4" w:space="0" w:color="auto"/>
              <w:left w:val="single" w:sz="4" w:space="0" w:color="auto"/>
              <w:right w:val="single" w:sz="4" w:space="0" w:color="auto"/>
            </w:tcBorders>
          </w:tcPr>
          <w:p w:rsidR="0078108B" w:rsidRPr="0042645D" w:rsidRDefault="0078108B" w:rsidP="0078108B">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78108B" w:rsidRPr="0042645D" w:rsidRDefault="0078108B" w:rsidP="0078108B">
            <w:pPr>
              <w:autoSpaceDE w:val="0"/>
              <w:autoSpaceDN w:val="0"/>
              <w:adjustRightInd w:val="0"/>
              <w:jc w:val="both"/>
              <w:rPr>
                <w:color w:val="auto"/>
              </w:rPr>
            </w:pPr>
            <w:r w:rsidRPr="0042645D">
              <w:rPr>
                <w:color w:val="auto"/>
              </w:rPr>
              <w:t>устройство площадок для празднеств и гуляний;</w:t>
            </w:r>
          </w:p>
          <w:p w:rsidR="0078108B" w:rsidRPr="0042645D" w:rsidRDefault="0078108B" w:rsidP="0078108B">
            <w:pPr>
              <w:autoSpaceDE w:val="0"/>
              <w:autoSpaceDN w:val="0"/>
              <w:adjustRightInd w:val="0"/>
              <w:jc w:val="both"/>
              <w:rPr>
                <w:color w:val="auto"/>
              </w:rPr>
            </w:pPr>
            <w:r w:rsidRPr="0042645D">
              <w:rPr>
                <w:color w:val="auto"/>
              </w:rPr>
              <w:t>размещение зданий и сооружений для размещения цирков, зверинцев, зоопарков, океанариумов</w:t>
            </w:r>
          </w:p>
        </w:tc>
      </w:tr>
      <w:tr w:rsidR="0042645D" w:rsidRPr="0042645D" w:rsidTr="005858E6">
        <w:trPr>
          <w:trHeight w:val="20"/>
        </w:trPr>
        <w:tc>
          <w:tcPr>
            <w:tcW w:w="0" w:type="auto"/>
            <w:shd w:val="clear" w:color="auto" w:fill="FFFFFF"/>
          </w:tcPr>
          <w:p w:rsidR="0078108B" w:rsidRPr="0042645D" w:rsidRDefault="0078108B" w:rsidP="0078108B">
            <w:pPr>
              <w:suppressAutoHyphens/>
              <w:ind w:right="21"/>
              <w:jc w:val="center"/>
              <w:rPr>
                <w:b/>
                <w:color w:val="auto"/>
              </w:rPr>
            </w:pPr>
            <w:r w:rsidRPr="0042645D">
              <w:rPr>
                <w:b/>
                <w:color w:val="auto"/>
              </w:rPr>
              <w:t>3.7</w:t>
            </w:r>
          </w:p>
        </w:tc>
        <w:tc>
          <w:tcPr>
            <w:tcW w:w="2719" w:type="dxa"/>
            <w:tcBorders>
              <w:top w:val="single" w:sz="4" w:space="0" w:color="auto"/>
              <w:left w:val="single" w:sz="4" w:space="0" w:color="auto"/>
              <w:right w:val="single" w:sz="4" w:space="0" w:color="auto"/>
            </w:tcBorders>
          </w:tcPr>
          <w:p w:rsidR="0078108B" w:rsidRPr="0042645D" w:rsidRDefault="0078108B" w:rsidP="0078108B">
            <w:pPr>
              <w:autoSpaceDE w:val="0"/>
              <w:autoSpaceDN w:val="0"/>
              <w:adjustRightInd w:val="0"/>
              <w:jc w:val="center"/>
              <w:rPr>
                <w:b/>
                <w:color w:val="auto"/>
              </w:rPr>
            </w:pPr>
            <w:r w:rsidRPr="0042645D">
              <w:rPr>
                <w:b/>
                <w:color w:val="auto"/>
              </w:rPr>
              <w:t>Религиозное использование</w:t>
            </w:r>
          </w:p>
        </w:tc>
        <w:tc>
          <w:tcPr>
            <w:tcW w:w="0" w:type="auto"/>
            <w:tcBorders>
              <w:top w:val="single" w:sz="4" w:space="0" w:color="auto"/>
              <w:left w:val="single" w:sz="4" w:space="0" w:color="auto"/>
              <w:right w:val="single" w:sz="4" w:space="0" w:color="auto"/>
            </w:tcBorders>
          </w:tcPr>
          <w:p w:rsidR="0078108B" w:rsidRPr="0042645D" w:rsidRDefault="0078108B" w:rsidP="0078108B">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78108B" w:rsidRPr="0042645D" w:rsidRDefault="0078108B" w:rsidP="0078108B">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42645D" w:rsidRPr="0042645D" w:rsidTr="005858E6">
        <w:trPr>
          <w:trHeight w:val="20"/>
        </w:trPr>
        <w:tc>
          <w:tcPr>
            <w:tcW w:w="0" w:type="auto"/>
            <w:shd w:val="clear" w:color="auto" w:fill="FFFFFF"/>
          </w:tcPr>
          <w:p w:rsidR="0078108B" w:rsidRPr="0042645D" w:rsidRDefault="0078108B" w:rsidP="0078108B">
            <w:pPr>
              <w:suppressAutoHyphens/>
              <w:ind w:right="21"/>
              <w:jc w:val="center"/>
              <w:rPr>
                <w:b/>
                <w:color w:val="auto"/>
              </w:rPr>
            </w:pPr>
            <w:r w:rsidRPr="0042645D">
              <w:rPr>
                <w:b/>
                <w:color w:val="auto"/>
              </w:rPr>
              <w:t>4.4</w:t>
            </w:r>
          </w:p>
        </w:tc>
        <w:tc>
          <w:tcPr>
            <w:tcW w:w="2719" w:type="dxa"/>
            <w:tcBorders>
              <w:top w:val="single" w:sz="4" w:space="0" w:color="auto"/>
              <w:left w:val="single" w:sz="4" w:space="0" w:color="auto"/>
              <w:right w:val="single" w:sz="4" w:space="0" w:color="auto"/>
            </w:tcBorders>
          </w:tcPr>
          <w:p w:rsidR="0078108B" w:rsidRPr="0042645D" w:rsidRDefault="0078108B" w:rsidP="0078108B">
            <w:pPr>
              <w:suppressAutoHyphens/>
              <w:ind w:right="21"/>
              <w:jc w:val="center"/>
              <w:rPr>
                <w:b/>
                <w:color w:val="auto"/>
              </w:rPr>
            </w:pPr>
            <w:r w:rsidRPr="0042645D">
              <w:rPr>
                <w:b/>
                <w:color w:val="auto"/>
              </w:rPr>
              <w:t>Магазины</w:t>
            </w:r>
          </w:p>
        </w:tc>
        <w:tc>
          <w:tcPr>
            <w:tcW w:w="0" w:type="auto"/>
            <w:tcBorders>
              <w:top w:val="single" w:sz="4" w:space="0" w:color="auto"/>
              <w:left w:val="single" w:sz="4" w:space="0" w:color="auto"/>
              <w:right w:val="single" w:sz="4" w:space="0" w:color="auto"/>
            </w:tcBorders>
          </w:tcPr>
          <w:p w:rsidR="0078108B" w:rsidRPr="0042645D" w:rsidRDefault="0078108B" w:rsidP="0078108B">
            <w:pPr>
              <w:suppressAutoHyphens/>
              <w:autoSpaceDE w:val="0"/>
              <w:autoSpaceDN w:val="0"/>
              <w:adjustRightInd w:val="0"/>
              <w:jc w:val="both"/>
              <w:rPr>
                <w:bCs/>
                <w:color w:val="auto"/>
                <w:shd w:val="clear" w:color="auto" w:fill="FFFFFF"/>
              </w:rPr>
            </w:pPr>
            <w:r w:rsidRPr="0042645D">
              <w:rPr>
                <w:bCs/>
                <w:color w:val="auto"/>
                <w:shd w:val="clear" w:color="auto" w:fill="FFFFFF"/>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42645D">
                <w:rPr>
                  <w:bCs/>
                  <w:color w:val="auto"/>
                  <w:shd w:val="clear" w:color="auto" w:fill="FFFFFF"/>
                </w:rPr>
                <w:t>5000 кв. м</w:t>
              </w:r>
            </w:smartTag>
            <w:r w:rsidRPr="0042645D">
              <w:rPr>
                <w:bCs/>
                <w:color w:val="auto"/>
                <w:shd w:val="clear" w:color="auto" w:fill="FFFFFF"/>
              </w:rPr>
              <w:t>.</w:t>
            </w:r>
          </w:p>
        </w:tc>
      </w:tr>
      <w:tr w:rsidR="0042645D" w:rsidRPr="0042645D" w:rsidTr="005858E6">
        <w:trPr>
          <w:trHeight w:val="20"/>
        </w:trPr>
        <w:tc>
          <w:tcPr>
            <w:tcW w:w="0" w:type="auto"/>
            <w:shd w:val="clear" w:color="auto" w:fill="FFFFFF"/>
          </w:tcPr>
          <w:p w:rsidR="0078108B" w:rsidRPr="0042645D" w:rsidRDefault="0078108B" w:rsidP="0078108B">
            <w:pPr>
              <w:suppressAutoHyphens/>
              <w:ind w:right="21"/>
              <w:jc w:val="center"/>
              <w:rPr>
                <w:b/>
                <w:color w:val="auto"/>
              </w:rPr>
            </w:pPr>
            <w:r w:rsidRPr="0042645D">
              <w:rPr>
                <w:b/>
                <w:color w:val="auto"/>
              </w:rPr>
              <w:t>4.6</w:t>
            </w:r>
          </w:p>
        </w:tc>
        <w:tc>
          <w:tcPr>
            <w:tcW w:w="2719" w:type="dxa"/>
            <w:tcBorders>
              <w:top w:val="single" w:sz="4" w:space="0" w:color="auto"/>
              <w:left w:val="single" w:sz="4" w:space="0" w:color="auto"/>
              <w:right w:val="single" w:sz="4" w:space="0" w:color="auto"/>
            </w:tcBorders>
          </w:tcPr>
          <w:p w:rsidR="0078108B" w:rsidRPr="0042645D" w:rsidRDefault="0078108B" w:rsidP="0078108B">
            <w:pPr>
              <w:suppressAutoHyphens/>
              <w:ind w:right="21"/>
              <w:jc w:val="center"/>
              <w:rPr>
                <w:b/>
                <w:color w:val="auto"/>
              </w:rPr>
            </w:pPr>
            <w:r w:rsidRPr="0042645D">
              <w:rPr>
                <w:b/>
                <w:color w:val="auto"/>
              </w:rPr>
              <w:t>Общественное питание</w:t>
            </w:r>
          </w:p>
        </w:tc>
        <w:tc>
          <w:tcPr>
            <w:tcW w:w="0" w:type="auto"/>
            <w:tcBorders>
              <w:top w:val="single" w:sz="4" w:space="0" w:color="auto"/>
              <w:left w:val="single" w:sz="4" w:space="0" w:color="auto"/>
              <w:right w:val="single" w:sz="4" w:space="0" w:color="auto"/>
            </w:tcBorders>
          </w:tcPr>
          <w:p w:rsidR="0078108B" w:rsidRPr="0042645D" w:rsidRDefault="0078108B" w:rsidP="0078108B">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42645D" w:rsidRPr="0042645D" w:rsidTr="005858E6">
        <w:trPr>
          <w:trHeight w:val="20"/>
        </w:trPr>
        <w:tc>
          <w:tcPr>
            <w:tcW w:w="0" w:type="auto"/>
            <w:shd w:val="clear" w:color="auto" w:fill="FFFFFF"/>
          </w:tcPr>
          <w:p w:rsidR="0078108B" w:rsidRPr="0042645D" w:rsidRDefault="0078108B" w:rsidP="0078108B">
            <w:pPr>
              <w:suppressAutoHyphens/>
              <w:ind w:right="21"/>
              <w:jc w:val="center"/>
              <w:rPr>
                <w:b/>
                <w:color w:val="auto"/>
              </w:rPr>
            </w:pPr>
            <w:r w:rsidRPr="0042645D">
              <w:rPr>
                <w:b/>
                <w:color w:val="auto"/>
              </w:rPr>
              <w:t>3.10</w:t>
            </w:r>
          </w:p>
        </w:tc>
        <w:tc>
          <w:tcPr>
            <w:tcW w:w="2719" w:type="dxa"/>
            <w:tcBorders>
              <w:top w:val="single" w:sz="4" w:space="0" w:color="auto"/>
              <w:left w:val="single" w:sz="4" w:space="0" w:color="auto"/>
              <w:right w:val="single" w:sz="4" w:space="0" w:color="auto"/>
            </w:tcBorders>
          </w:tcPr>
          <w:p w:rsidR="0078108B" w:rsidRPr="0042645D" w:rsidRDefault="0078108B" w:rsidP="0078108B">
            <w:pPr>
              <w:autoSpaceDE w:val="0"/>
              <w:autoSpaceDN w:val="0"/>
              <w:adjustRightInd w:val="0"/>
              <w:jc w:val="center"/>
              <w:rPr>
                <w:b/>
                <w:color w:val="auto"/>
              </w:rPr>
            </w:pPr>
            <w:r w:rsidRPr="0042645D">
              <w:rPr>
                <w:b/>
                <w:color w:val="auto"/>
              </w:rPr>
              <w:t>Ветеринарное обслуживание</w:t>
            </w:r>
          </w:p>
        </w:tc>
        <w:tc>
          <w:tcPr>
            <w:tcW w:w="0" w:type="auto"/>
            <w:tcBorders>
              <w:top w:val="single" w:sz="4" w:space="0" w:color="auto"/>
              <w:left w:val="single" w:sz="4" w:space="0" w:color="auto"/>
              <w:right w:val="single" w:sz="4" w:space="0" w:color="auto"/>
            </w:tcBorders>
          </w:tcPr>
          <w:p w:rsidR="0078108B" w:rsidRPr="0042645D" w:rsidRDefault="0078108B" w:rsidP="0078108B">
            <w:pPr>
              <w:autoSpaceDE w:val="0"/>
              <w:autoSpaceDN w:val="0"/>
              <w:adjustRightInd w:val="0"/>
              <w:jc w:val="both"/>
              <w:rPr>
                <w:color w:val="auto"/>
              </w:rPr>
            </w:pPr>
            <w:r w:rsidRPr="0042645D">
              <w:rPr>
                <w:color w:val="auto"/>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ar245" w:tooltip="Амбулаторное ветеринарное обслуживание" w:history="1">
              <w:r w:rsidRPr="0042645D">
                <w:rPr>
                  <w:color w:val="auto"/>
                </w:rPr>
                <w:t>кодами 3.10.1</w:t>
              </w:r>
            </w:hyperlink>
            <w:r w:rsidRPr="0042645D">
              <w:rPr>
                <w:color w:val="auto"/>
              </w:rPr>
              <w:t xml:space="preserve"> - </w:t>
            </w:r>
            <w:hyperlink w:anchor="Par249" w:tooltip="Приюты для животных" w:history="1">
              <w:r w:rsidRPr="0042645D">
                <w:rPr>
                  <w:color w:val="auto"/>
                </w:rPr>
                <w:t>3.10.2</w:t>
              </w:r>
            </w:hyperlink>
          </w:p>
        </w:tc>
      </w:tr>
      <w:tr w:rsidR="0042645D" w:rsidRPr="0042645D" w:rsidTr="005858E6">
        <w:trPr>
          <w:trHeight w:val="20"/>
        </w:trPr>
        <w:tc>
          <w:tcPr>
            <w:tcW w:w="0" w:type="auto"/>
            <w:shd w:val="clear" w:color="auto" w:fill="FFFFFF"/>
          </w:tcPr>
          <w:p w:rsidR="0078108B" w:rsidRPr="0042645D" w:rsidRDefault="0078108B" w:rsidP="0078108B">
            <w:pPr>
              <w:suppressAutoHyphens/>
              <w:ind w:right="21"/>
              <w:jc w:val="center"/>
              <w:rPr>
                <w:b/>
                <w:color w:val="auto"/>
              </w:rPr>
            </w:pPr>
            <w:r w:rsidRPr="0042645D">
              <w:rPr>
                <w:b/>
                <w:color w:val="auto"/>
              </w:rPr>
              <w:t>3.10.1</w:t>
            </w:r>
          </w:p>
        </w:tc>
        <w:tc>
          <w:tcPr>
            <w:tcW w:w="2719" w:type="dxa"/>
            <w:tcBorders>
              <w:top w:val="single" w:sz="4" w:space="0" w:color="auto"/>
              <w:left w:val="single" w:sz="4" w:space="0" w:color="auto"/>
              <w:right w:val="single" w:sz="4" w:space="0" w:color="auto"/>
            </w:tcBorders>
          </w:tcPr>
          <w:p w:rsidR="0078108B" w:rsidRPr="0042645D" w:rsidRDefault="0078108B" w:rsidP="0078108B">
            <w:pPr>
              <w:autoSpaceDE w:val="0"/>
              <w:autoSpaceDN w:val="0"/>
              <w:adjustRightInd w:val="0"/>
              <w:jc w:val="center"/>
              <w:rPr>
                <w:b/>
                <w:color w:val="auto"/>
              </w:rPr>
            </w:pPr>
            <w:r w:rsidRPr="0042645D">
              <w:rPr>
                <w:b/>
                <w:color w:val="auto"/>
              </w:rPr>
              <w:t>Амбулаторное ветеринарное обслуживание</w:t>
            </w:r>
          </w:p>
        </w:tc>
        <w:tc>
          <w:tcPr>
            <w:tcW w:w="0" w:type="auto"/>
            <w:tcBorders>
              <w:top w:val="single" w:sz="4" w:space="0" w:color="auto"/>
              <w:left w:val="single" w:sz="4" w:space="0" w:color="auto"/>
              <w:right w:val="single" w:sz="4" w:space="0" w:color="auto"/>
            </w:tcBorders>
          </w:tcPr>
          <w:p w:rsidR="0078108B" w:rsidRPr="0042645D" w:rsidRDefault="0078108B" w:rsidP="0078108B">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оказания ветеринарных услуг без содержания животных</w:t>
            </w:r>
          </w:p>
        </w:tc>
      </w:tr>
      <w:tr w:rsidR="0042645D" w:rsidRPr="0042645D" w:rsidTr="005858E6">
        <w:trPr>
          <w:trHeight w:val="20"/>
        </w:trPr>
        <w:tc>
          <w:tcPr>
            <w:tcW w:w="0" w:type="auto"/>
            <w:shd w:val="clear" w:color="auto" w:fill="FFFFFF"/>
          </w:tcPr>
          <w:p w:rsidR="0078108B" w:rsidRPr="0042645D" w:rsidRDefault="0078108B" w:rsidP="0078108B">
            <w:pPr>
              <w:suppressAutoHyphens/>
              <w:ind w:right="21"/>
              <w:jc w:val="center"/>
              <w:rPr>
                <w:b/>
                <w:color w:val="auto"/>
              </w:rPr>
            </w:pPr>
            <w:r w:rsidRPr="0042645D">
              <w:rPr>
                <w:b/>
                <w:color w:val="auto"/>
              </w:rPr>
              <w:t>3.10.2</w:t>
            </w:r>
          </w:p>
        </w:tc>
        <w:tc>
          <w:tcPr>
            <w:tcW w:w="2719" w:type="dxa"/>
            <w:tcBorders>
              <w:top w:val="single" w:sz="4" w:space="0" w:color="auto"/>
              <w:left w:val="single" w:sz="4" w:space="0" w:color="auto"/>
              <w:right w:val="single" w:sz="4" w:space="0" w:color="auto"/>
            </w:tcBorders>
          </w:tcPr>
          <w:p w:rsidR="0078108B" w:rsidRPr="0042645D" w:rsidRDefault="0078108B" w:rsidP="0078108B">
            <w:pPr>
              <w:autoSpaceDE w:val="0"/>
              <w:autoSpaceDN w:val="0"/>
              <w:adjustRightInd w:val="0"/>
              <w:jc w:val="center"/>
              <w:rPr>
                <w:b/>
                <w:color w:val="auto"/>
              </w:rPr>
            </w:pPr>
            <w:r w:rsidRPr="0042645D">
              <w:rPr>
                <w:b/>
                <w:color w:val="auto"/>
              </w:rPr>
              <w:t>Приюты для животных</w:t>
            </w:r>
          </w:p>
        </w:tc>
        <w:tc>
          <w:tcPr>
            <w:tcW w:w="0" w:type="auto"/>
            <w:tcBorders>
              <w:top w:val="single" w:sz="4" w:space="0" w:color="auto"/>
              <w:left w:val="single" w:sz="4" w:space="0" w:color="auto"/>
              <w:right w:val="single" w:sz="4" w:space="0" w:color="auto"/>
            </w:tcBorders>
          </w:tcPr>
          <w:p w:rsidR="0078108B" w:rsidRPr="0042645D" w:rsidRDefault="0078108B" w:rsidP="0078108B">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оказания ветеринарных услуг в стационаре;</w:t>
            </w:r>
          </w:p>
          <w:p w:rsidR="0078108B" w:rsidRPr="0042645D" w:rsidRDefault="0078108B" w:rsidP="0078108B">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w:t>
            </w:r>
          </w:p>
          <w:p w:rsidR="0078108B" w:rsidRPr="0042645D" w:rsidRDefault="0078108B" w:rsidP="0078108B">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организации гостиниц для животных</w:t>
            </w:r>
          </w:p>
        </w:tc>
      </w:tr>
      <w:tr w:rsidR="0042645D" w:rsidRPr="0042645D" w:rsidTr="005858E6">
        <w:trPr>
          <w:trHeight w:val="20"/>
        </w:trPr>
        <w:tc>
          <w:tcPr>
            <w:tcW w:w="0" w:type="auto"/>
            <w:shd w:val="clear" w:color="auto" w:fill="FFFFFF"/>
          </w:tcPr>
          <w:p w:rsidR="0078108B" w:rsidRPr="0042645D" w:rsidRDefault="0078108B" w:rsidP="0078108B">
            <w:pPr>
              <w:suppressAutoHyphens/>
              <w:ind w:right="21"/>
              <w:jc w:val="center"/>
              <w:rPr>
                <w:b/>
                <w:color w:val="auto"/>
              </w:rPr>
            </w:pPr>
            <w:r w:rsidRPr="0042645D">
              <w:rPr>
                <w:b/>
                <w:color w:val="auto"/>
              </w:rPr>
              <w:t>4.9.1</w:t>
            </w:r>
          </w:p>
        </w:tc>
        <w:tc>
          <w:tcPr>
            <w:tcW w:w="2719" w:type="dxa"/>
            <w:tcBorders>
              <w:top w:val="single" w:sz="4" w:space="0" w:color="auto"/>
              <w:left w:val="single" w:sz="4" w:space="0" w:color="auto"/>
              <w:right w:val="single" w:sz="4" w:space="0" w:color="auto"/>
            </w:tcBorders>
          </w:tcPr>
          <w:p w:rsidR="0078108B" w:rsidRPr="0042645D" w:rsidRDefault="0078108B" w:rsidP="0078108B">
            <w:pPr>
              <w:autoSpaceDE w:val="0"/>
              <w:autoSpaceDN w:val="0"/>
              <w:adjustRightInd w:val="0"/>
              <w:ind w:hanging="90"/>
              <w:jc w:val="center"/>
              <w:rPr>
                <w:b/>
                <w:color w:val="auto"/>
              </w:rPr>
            </w:pPr>
            <w:r w:rsidRPr="0042645D">
              <w:rPr>
                <w:b/>
                <w:color w:val="auto"/>
              </w:rPr>
              <w:t>Объекты придорожного сервиса</w:t>
            </w:r>
          </w:p>
        </w:tc>
        <w:tc>
          <w:tcPr>
            <w:tcW w:w="0" w:type="auto"/>
            <w:tcBorders>
              <w:top w:val="single" w:sz="4" w:space="0" w:color="auto"/>
              <w:left w:val="single" w:sz="4" w:space="0" w:color="auto"/>
              <w:right w:val="single" w:sz="4" w:space="0" w:color="auto"/>
            </w:tcBorders>
          </w:tcPr>
          <w:p w:rsidR="0078108B" w:rsidRPr="0042645D" w:rsidRDefault="0078108B" w:rsidP="0078108B">
            <w:pPr>
              <w:autoSpaceDE w:val="0"/>
              <w:autoSpaceDN w:val="0"/>
              <w:adjustRightInd w:val="0"/>
              <w:jc w:val="both"/>
              <w:rPr>
                <w:color w:val="auto"/>
              </w:rPr>
            </w:pPr>
            <w:r w:rsidRPr="0042645D">
              <w:rPr>
                <w:color w:val="auto"/>
              </w:rPr>
              <w:t>Размещение автозаправочных станций (бензиновых, газовых);</w:t>
            </w:r>
          </w:p>
          <w:p w:rsidR="0078108B" w:rsidRPr="0042645D" w:rsidRDefault="0078108B" w:rsidP="0078108B">
            <w:pPr>
              <w:autoSpaceDE w:val="0"/>
              <w:autoSpaceDN w:val="0"/>
              <w:adjustRightInd w:val="0"/>
              <w:jc w:val="both"/>
              <w:rPr>
                <w:color w:val="auto"/>
              </w:rPr>
            </w:pPr>
            <w:r w:rsidRPr="0042645D">
              <w:rPr>
                <w:color w:val="auto"/>
              </w:rPr>
              <w:t>размещение магазинов сопутствующей торговли, зданий для организации общественного питания в качестве объектов придорожного сервиса;</w:t>
            </w:r>
          </w:p>
          <w:p w:rsidR="0078108B" w:rsidRPr="0042645D" w:rsidRDefault="0078108B" w:rsidP="0078108B">
            <w:pPr>
              <w:autoSpaceDE w:val="0"/>
              <w:autoSpaceDN w:val="0"/>
              <w:adjustRightInd w:val="0"/>
              <w:jc w:val="both"/>
              <w:rPr>
                <w:color w:val="auto"/>
              </w:rPr>
            </w:pPr>
            <w:r w:rsidRPr="0042645D">
              <w:rPr>
                <w:color w:val="auto"/>
              </w:rPr>
              <w:t>предоставление гостиничных услуг в качестве придорожного сервиса;</w:t>
            </w:r>
          </w:p>
          <w:p w:rsidR="0078108B" w:rsidRPr="0042645D" w:rsidRDefault="0078108B" w:rsidP="0078108B">
            <w:pPr>
              <w:autoSpaceDE w:val="0"/>
              <w:autoSpaceDN w:val="0"/>
              <w:adjustRightInd w:val="0"/>
              <w:jc w:val="both"/>
              <w:rPr>
                <w:color w:val="auto"/>
              </w:rPr>
            </w:pPr>
            <w:r w:rsidRPr="0042645D">
              <w:rPr>
                <w:color w:val="auto"/>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42645D" w:rsidRPr="0042645D" w:rsidTr="005858E6">
        <w:trPr>
          <w:trHeight w:val="20"/>
        </w:trPr>
        <w:tc>
          <w:tcPr>
            <w:tcW w:w="0" w:type="auto"/>
            <w:shd w:val="clear" w:color="auto" w:fill="FFFFFF"/>
          </w:tcPr>
          <w:p w:rsidR="0078108B" w:rsidRPr="0042645D" w:rsidRDefault="0078108B" w:rsidP="0078108B">
            <w:pPr>
              <w:suppressAutoHyphens/>
              <w:ind w:right="21"/>
              <w:jc w:val="center"/>
              <w:rPr>
                <w:b/>
                <w:color w:val="auto"/>
              </w:rPr>
            </w:pPr>
            <w:r w:rsidRPr="0042645D">
              <w:rPr>
                <w:b/>
                <w:color w:val="auto"/>
              </w:rPr>
              <w:t>5.1</w:t>
            </w:r>
          </w:p>
        </w:tc>
        <w:tc>
          <w:tcPr>
            <w:tcW w:w="2719" w:type="dxa"/>
            <w:shd w:val="clear" w:color="auto" w:fill="FFFFFF"/>
          </w:tcPr>
          <w:p w:rsidR="0078108B" w:rsidRPr="0042645D" w:rsidRDefault="0078108B" w:rsidP="0078108B">
            <w:pPr>
              <w:suppressAutoHyphens/>
              <w:ind w:right="21"/>
              <w:jc w:val="center"/>
              <w:rPr>
                <w:b/>
                <w:color w:val="auto"/>
              </w:rPr>
            </w:pPr>
            <w:r w:rsidRPr="0042645D">
              <w:rPr>
                <w:b/>
                <w:color w:val="auto"/>
              </w:rPr>
              <w:t>Спорт</w:t>
            </w:r>
          </w:p>
        </w:tc>
        <w:tc>
          <w:tcPr>
            <w:tcW w:w="0" w:type="auto"/>
            <w:shd w:val="clear" w:color="auto" w:fill="FFFFFF"/>
          </w:tcPr>
          <w:p w:rsidR="0078108B" w:rsidRPr="0042645D" w:rsidRDefault="0078108B" w:rsidP="0078108B">
            <w:pPr>
              <w:suppressAutoHyphens/>
              <w:autoSpaceDE w:val="0"/>
              <w:autoSpaceDN w:val="0"/>
              <w:adjustRightInd w:val="0"/>
              <w:jc w:val="both"/>
              <w:rPr>
                <w:iCs/>
                <w:color w:val="auto"/>
              </w:rPr>
            </w:pPr>
            <w:r w:rsidRPr="0042645D">
              <w:rPr>
                <w:bCs/>
                <w:color w:val="auto"/>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r w:rsidR="00FE7439" w:rsidRPr="0042645D" w:rsidTr="005858E6">
        <w:trPr>
          <w:trHeight w:val="20"/>
        </w:trPr>
        <w:tc>
          <w:tcPr>
            <w:tcW w:w="0" w:type="auto"/>
            <w:shd w:val="clear" w:color="auto" w:fill="FFFFFF"/>
          </w:tcPr>
          <w:p w:rsidR="0078108B" w:rsidRPr="0042645D" w:rsidRDefault="0078108B" w:rsidP="0078108B">
            <w:pPr>
              <w:suppressAutoHyphens/>
              <w:ind w:right="21"/>
              <w:jc w:val="center"/>
              <w:rPr>
                <w:b/>
                <w:color w:val="auto"/>
              </w:rPr>
            </w:pPr>
            <w:r w:rsidRPr="0042645D">
              <w:rPr>
                <w:b/>
                <w:color w:val="auto"/>
              </w:rPr>
              <w:t>6.9</w:t>
            </w:r>
          </w:p>
        </w:tc>
        <w:tc>
          <w:tcPr>
            <w:tcW w:w="2719" w:type="dxa"/>
            <w:shd w:val="clear" w:color="auto" w:fill="FFFFFF"/>
          </w:tcPr>
          <w:p w:rsidR="0078108B" w:rsidRPr="0042645D" w:rsidRDefault="0078108B" w:rsidP="0078108B">
            <w:pPr>
              <w:autoSpaceDE w:val="0"/>
              <w:autoSpaceDN w:val="0"/>
              <w:adjustRightInd w:val="0"/>
              <w:jc w:val="center"/>
              <w:rPr>
                <w:b/>
                <w:color w:val="auto"/>
                <w:lang w:bidi="ar-SA"/>
              </w:rPr>
            </w:pPr>
            <w:r w:rsidRPr="0042645D">
              <w:rPr>
                <w:b/>
                <w:color w:val="auto"/>
                <w:lang w:bidi="ar-SA"/>
              </w:rPr>
              <w:t>Склады</w:t>
            </w:r>
          </w:p>
        </w:tc>
        <w:tc>
          <w:tcPr>
            <w:tcW w:w="0" w:type="auto"/>
            <w:shd w:val="clear" w:color="auto" w:fill="FFFFFF"/>
          </w:tcPr>
          <w:p w:rsidR="0078108B" w:rsidRPr="0042645D" w:rsidRDefault="0078108B" w:rsidP="0078108B">
            <w:pPr>
              <w:autoSpaceDE w:val="0"/>
              <w:autoSpaceDN w:val="0"/>
              <w:adjustRightInd w:val="0"/>
              <w:jc w:val="both"/>
              <w:rPr>
                <w:color w:val="auto"/>
                <w:lang w:bidi="ar-SA"/>
              </w:rPr>
            </w:pPr>
            <w:r w:rsidRPr="0042645D">
              <w:rPr>
                <w:color w:val="auto"/>
                <w:lang w:bidi="ar-SA"/>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bl>
    <w:p w:rsidR="0078108B" w:rsidRPr="0042645D" w:rsidRDefault="0078108B" w:rsidP="0078108B">
      <w:pPr>
        <w:jc w:val="both"/>
        <w:rPr>
          <w:bCs/>
          <w:color w:val="auto"/>
        </w:rPr>
      </w:pPr>
    </w:p>
    <w:p w:rsidR="0078108B" w:rsidRPr="0042645D" w:rsidRDefault="0078108B" w:rsidP="00BA70C4">
      <w:pPr>
        <w:keepNext/>
        <w:widowControl/>
        <w:numPr>
          <w:ilvl w:val="0"/>
          <w:numId w:val="93"/>
        </w:numPr>
        <w:tabs>
          <w:tab w:val="left" w:pos="993"/>
        </w:tabs>
        <w:suppressAutoHyphens/>
        <w:ind w:left="0" w:right="-2" w:firstLine="709"/>
        <w:jc w:val="both"/>
        <w:rPr>
          <w:color w:val="auto"/>
          <w:lang w:bidi="ar-SA"/>
        </w:rPr>
      </w:pPr>
      <w:r w:rsidRPr="0042645D">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42645D">
        <w:rPr>
          <w:bCs/>
          <w:color w:val="auto"/>
          <w:lang w:bidi="ar-SA"/>
        </w:rPr>
        <w:t xml:space="preserve"> </w:t>
      </w:r>
    </w:p>
    <w:p w:rsidR="0078108B" w:rsidRPr="0042645D" w:rsidRDefault="0078108B" w:rsidP="0078108B">
      <w:pPr>
        <w:keepNext/>
        <w:widowControl/>
        <w:tabs>
          <w:tab w:val="left" w:pos="993"/>
        </w:tabs>
        <w:suppressAutoHyphens/>
        <w:ind w:left="709" w:right="-2"/>
        <w:jc w:val="both"/>
        <w:rPr>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134"/>
        <w:gridCol w:w="29"/>
        <w:gridCol w:w="4788"/>
        <w:gridCol w:w="1843"/>
        <w:gridCol w:w="1418"/>
      </w:tblGrid>
      <w:tr w:rsidR="0042645D" w:rsidRPr="0042645D" w:rsidTr="005858E6">
        <w:trPr>
          <w:trHeight w:val="552"/>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78108B" w:rsidRPr="0042645D" w:rsidRDefault="0078108B" w:rsidP="0078108B">
            <w:pPr>
              <w:suppressAutoHyphens/>
              <w:ind w:right="21"/>
              <w:jc w:val="center"/>
              <w:rPr>
                <w:b/>
                <w:color w:val="auto"/>
              </w:rPr>
            </w:pPr>
            <w:r w:rsidRPr="0042645D">
              <w:rPr>
                <w:b/>
                <w:color w:val="auto"/>
              </w:rPr>
              <w:t>№ п/п</w:t>
            </w:r>
          </w:p>
        </w:tc>
        <w:tc>
          <w:tcPr>
            <w:tcW w:w="595" w:type="pct"/>
            <w:gridSpan w:val="2"/>
            <w:tcBorders>
              <w:top w:val="double" w:sz="4" w:space="0" w:color="333333"/>
              <w:left w:val="double" w:sz="4" w:space="0" w:color="333333"/>
              <w:bottom w:val="double" w:sz="4" w:space="0" w:color="333333"/>
              <w:right w:val="double" w:sz="4" w:space="0" w:color="333333"/>
            </w:tcBorders>
            <w:vAlign w:val="center"/>
          </w:tcPr>
          <w:p w:rsidR="0078108B" w:rsidRPr="0042645D" w:rsidRDefault="0078108B" w:rsidP="0078108B">
            <w:pPr>
              <w:suppressAutoHyphens/>
              <w:ind w:right="21"/>
              <w:jc w:val="center"/>
              <w:rPr>
                <w:b/>
                <w:color w:val="auto"/>
              </w:rPr>
            </w:pPr>
            <w:r w:rsidRPr="0042645D">
              <w:rPr>
                <w:b/>
                <w:color w:val="auto"/>
              </w:rPr>
              <w:t>Код вида                   использования</w:t>
            </w:r>
          </w:p>
        </w:tc>
        <w:tc>
          <w:tcPr>
            <w:tcW w:w="2448" w:type="pct"/>
            <w:tcBorders>
              <w:top w:val="double" w:sz="4" w:space="0" w:color="333333"/>
              <w:left w:val="double" w:sz="4" w:space="0" w:color="333333"/>
              <w:bottom w:val="double" w:sz="4" w:space="0" w:color="333333"/>
              <w:right w:val="double" w:sz="4" w:space="0" w:color="333333"/>
            </w:tcBorders>
            <w:vAlign w:val="center"/>
          </w:tcPr>
          <w:p w:rsidR="0078108B" w:rsidRPr="0042645D" w:rsidRDefault="0078108B" w:rsidP="0078108B">
            <w:pPr>
              <w:suppressAutoHyphens/>
              <w:ind w:right="21"/>
              <w:jc w:val="center"/>
              <w:rPr>
                <w:b/>
                <w:color w:val="auto"/>
              </w:rPr>
            </w:pPr>
            <w:r w:rsidRPr="0042645D">
              <w:rPr>
                <w:b/>
                <w:color w:val="auto"/>
              </w:rPr>
              <w:t>Наименование параметра</w:t>
            </w:r>
          </w:p>
          <w:p w:rsidR="0078108B" w:rsidRPr="0042645D" w:rsidRDefault="0078108B" w:rsidP="0078108B">
            <w:pPr>
              <w:suppressAutoHyphens/>
              <w:ind w:right="21"/>
              <w:jc w:val="center"/>
              <w:rPr>
                <w:b/>
                <w:color w:val="auto"/>
              </w:rPr>
            </w:pPr>
          </w:p>
        </w:tc>
        <w:tc>
          <w:tcPr>
            <w:tcW w:w="942" w:type="pct"/>
            <w:tcBorders>
              <w:top w:val="double" w:sz="4" w:space="0" w:color="333333"/>
              <w:left w:val="double" w:sz="4" w:space="0" w:color="333333"/>
              <w:bottom w:val="double" w:sz="4" w:space="0" w:color="333333"/>
              <w:right w:val="double" w:sz="4" w:space="0" w:color="333333"/>
            </w:tcBorders>
            <w:vAlign w:val="center"/>
          </w:tcPr>
          <w:p w:rsidR="0078108B" w:rsidRPr="0042645D" w:rsidRDefault="0078108B" w:rsidP="0078108B">
            <w:pPr>
              <w:suppressAutoHyphens/>
              <w:ind w:right="21"/>
              <w:jc w:val="center"/>
              <w:rPr>
                <w:b/>
                <w:color w:val="auto"/>
              </w:rPr>
            </w:pPr>
            <w:r w:rsidRPr="0042645D">
              <w:rPr>
                <w:b/>
                <w:color w:val="auto"/>
              </w:rPr>
              <w:t>Значение параметра</w:t>
            </w:r>
          </w:p>
        </w:tc>
        <w:tc>
          <w:tcPr>
            <w:tcW w:w="725" w:type="pct"/>
            <w:tcBorders>
              <w:top w:val="double" w:sz="4" w:space="0" w:color="333333"/>
              <w:left w:val="double" w:sz="4" w:space="0" w:color="333333"/>
              <w:bottom w:val="double" w:sz="4" w:space="0" w:color="333333"/>
              <w:right w:val="double" w:sz="4" w:space="0" w:color="333333"/>
            </w:tcBorders>
            <w:vAlign w:val="center"/>
          </w:tcPr>
          <w:p w:rsidR="0078108B" w:rsidRPr="0042645D" w:rsidRDefault="0078108B" w:rsidP="0078108B">
            <w:pPr>
              <w:suppressAutoHyphens/>
              <w:ind w:right="21"/>
              <w:jc w:val="center"/>
              <w:rPr>
                <w:b/>
                <w:color w:val="auto"/>
              </w:rPr>
            </w:pPr>
            <w:r w:rsidRPr="0042645D">
              <w:rPr>
                <w:b/>
                <w:color w:val="auto"/>
              </w:rPr>
              <w:t>Единица                    измерения</w:t>
            </w:r>
          </w:p>
        </w:tc>
      </w:tr>
      <w:tr w:rsidR="0042645D" w:rsidRPr="0042645D" w:rsidTr="005858E6">
        <w:trPr>
          <w:trHeight w:val="273"/>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78108B" w:rsidRPr="0042645D" w:rsidRDefault="0078108B" w:rsidP="0078108B">
            <w:pPr>
              <w:suppressAutoHyphens/>
              <w:ind w:right="21"/>
              <w:jc w:val="center"/>
              <w:rPr>
                <w:b/>
                <w:color w:val="auto"/>
              </w:rPr>
            </w:pPr>
            <w:r w:rsidRPr="0042645D">
              <w:rPr>
                <w:b/>
                <w:color w:val="auto"/>
              </w:rPr>
              <w:t>1</w:t>
            </w:r>
          </w:p>
        </w:tc>
        <w:tc>
          <w:tcPr>
            <w:tcW w:w="595" w:type="pct"/>
            <w:gridSpan w:val="2"/>
            <w:tcBorders>
              <w:top w:val="double" w:sz="4" w:space="0" w:color="333333"/>
              <w:left w:val="double" w:sz="4" w:space="0" w:color="333333"/>
              <w:bottom w:val="double" w:sz="4" w:space="0" w:color="333333"/>
              <w:right w:val="double" w:sz="4" w:space="0" w:color="333333"/>
            </w:tcBorders>
            <w:vAlign w:val="center"/>
          </w:tcPr>
          <w:p w:rsidR="0078108B" w:rsidRPr="0042645D" w:rsidRDefault="0078108B" w:rsidP="0078108B">
            <w:pPr>
              <w:suppressAutoHyphens/>
              <w:ind w:right="21"/>
              <w:jc w:val="center"/>
              <w:rPr>
                <w:b/>
                <w:color w:val="auto"/>
              </w:rPr>
            </w:pPr>
            <w:r w:rsidRPr="0042645D">
              <w:rPr>
                <w:b/>
                <w:color w:val="auto"/>
              </w:rPr>
              <w:t>2</w:t>
            </w:r>
          </w:p>
        </w:tc>
        <w:tc>
          <w:tcPr>
            <w:tcW w:w="2448" w:type="pct"/>
            <w:tcBorders>
              <w:top w:val="double" w:sz="4" w:space="0" w:color="333333"/>
              <w:left w:val="double" w:sz="4" w:space="0" w:color="333333"/>
              <w:bottom w:val="double" w:sz="4" w:space="0" w:color="333333"/>
              <w:right w:val="double" w:sz="4" w:space="0" w:color="333333"/>
            </w:tcBorders>
            <w:vAlign w:val="center"/>
          </w:tcPr>
          <w:p w:rsidR="0078108B" w:rsidRPr="0042645D" w:rsidRDefault="0078108B" w:rsidP="0078108B">
            <w:pPr>
              <w:suppressAutoHyphens/>
              <w:ind w:right="21"/>
              <w:jc w:val="center"/>
              <w:rPr>
                <w:b/>
                <w:color w:val="auto"/>
              </w:rPr>
            </w:pPr>
            <w:r w:rsidRPr="0042645D">
              <w:rPr>
                <w:b/>
                <w:color w:val="auto"/>
              </w:rPr>
              <w:t>3</w:t>
            </w:r>
          </w:p>
        </w:tc>
        <w:tc>
          <w:tcPr>
            <w:tcW w:w="942" w:type="pct"/>
            <w:tcBorders>
              <w:top w:val="double" w:sz="4" w:space="0" w:color="333333"/>
              <w:left w:val="double" w:sz="4" w:space="0" w:color="333333"/>
              <w:bottom w:val="double" w:sz="4" w:space="0" w:color="333333"/>
              <w:right w:val="double" w:sz="4" w:space="0" w:color="333333"/>
            </w:tcBorders>
            <w:vAlign w:val="center"/>
          </w:tcPr>
          <w:p w:rsidR="0078108B" w:rsidRPr="0042645D" w:rsidRDefault="0078108B" w:rsidP="0078108B">
            <w:pPr>
              <w:suppressAutoHyphens/>
              <w:ind w:right="21"/>
              <w:jc w:val="center"/>
              <w:rPr>
                <w:b/>
                <w:color w:val="auto"/>
              </w:rPr>
            </w:pPr>
            <w:r w:rsidRPr="0042645D">
              <w:rPr>
                <w:b/>
                <w:color w:val="auto"/>
              </w:rPr>
              <w:t>4</w:t>
            </w:r>
          </w:p>
        </w:tc>
        <w:tc>
          <w:tcPr>
            <w:tcW w:w="725" w:type="pct"/>
            <w:tcBorders>
              <w:top w:val="double" w:sz="4" w:space="0" w:color="333333"/>
              <w:left w:val="double" w:sz="4" w:space="0" w:color="333333"/>
              <w:bottom w:val="double" w:sz="4" w:space="0" w:color="333333"/>
              <w:right w:val="double" w:sz="4" w:space="0" w:color="333333"/>
            </w:tcBorders>
            <w:vAlign w:val="center"/>
          </w:tcPr>
          <w:p w:rsidR="0078108B" w:rsidRPr="0042645D" w:rsidRDefault="0078108B" w:rsidP="0078108B">
            <w:pPr>
              <w:suppressAutoHyphens/>
              <w:ind w:right="21"/>
              <w:jc w:val="center"/>
              <w:rPr>
                <w:b/>
                <w:color w:val="auto"/>
              </w:rPr>
            </w:pPr>
            <w:r w:rsidRPr="0042645D">
              <w:rPr>
                <w:b/>
                <w:color w:val="auto"/>
              </w:rPr>
              <w:t>5</w:t>
            </w:r>
          </w:p>
        </w:tc>
      </w:tr>
      <w:tr w:rsidR="0042645D" w:rsidRPr="0042645D" w:rsidTr="005858E6">
        <w:trPr>
          <w:trHeight w:val="57"/>
        </w:trPr>
        <w:tc>
          <w:tcPr>
            <w:tcW w:w="5000" w:type="pct"/>
            <w:gridSpan w:val="6"/>
            <w:tcBorders>
              <w:top w:val="double" w:sz="4" w:space="0" w:color="333333"/>
              <w:left w:val="single" w:sz="4" w:space="0" w:color="000000"/>
              <w:bottom w:val="single" w:sz="4" w:space="0" w:color="000000"/>
              <w:right w:val="single" w:sz="4" w:space="0" w:color="000000"/>
            </w:tcBorders>
            <w:vAlign w:val="center"/>
          </w:tcPr>
          <w:p w:rsidR="0078108B" w:rsidRPr="0042645D" w:rsidRDefault="0078108B" w:rsidP="0078108B">
            <w:pPr>
              <w:suppressAutoHyphens/>
              <w:ind w:firstLine="7"/>
              <w:jc w:val="center"/>
              <w:rPr>
                <w:b/>
                <w:color w:val="auto"/>
                <w:highlight w:val="lightGray"/>
              </w:rPr>
            </w:pPr>
            <w:r w:rsidRPr="0042645D">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42645D" w:rsidRPr="0042645D" w:rsidTr="005858E6">
        <w:trPr>
          <w:trHeight w:val="57"/>
        </w:trPr>
        <w:tc>
          <w:tcPr>
            <w:tcW w:w="290" w:type="pct"/>
            <w:tcBorders>
              <w:top w:val="single" w:sz="4" w:space="0" w:color="auto"/>
              <w:left w:val="single" w:sz="4" w:space="0" w:color="auto"/>
              <w:bottom w:val="nil"/>
              <w:right w:val="single" w:sz="4" w:space="0" w:color="auto"/>
            </w:tcBorders>
            <w:vAlign w:val="center"/>
          </w:tcPr>
          <w:p w:rsidR="0078108B" w:rsidRPr="0042645D" w:rsidRDefault="0078108B" w:rsidP="00BA70C4">
            <w:pPr>
              <w:numPr>
                <w:ilvl w:val="0"/>
                <w:numId w:val="94"/>
              </w:numPr>
              <w:suppressAutoHyphens/>
              <w:ind w:left="0" w:right="21" w:firstLine="0"/>
              <w:contextualSpacing/>
              <w:jc w:val="both"/>
              <w:rPr>
                <w:color w:val="auto"/>
              </w:rPr>
            </w:pPr>
          </w:p>
        </w:tc>
        <w:tc>
          <w:tcPr>
            <w:tcW w:w="3042" w:type="pct"/>
            <w:gridSpan w:val="3"/>
            <w:tcBorders>
              <w:top w:val="single" w:sz="4" w:space="0" w:color="000000"/>
              <w:left w:val="single" w:sz="4" w:space="0" w:color="auto"/>
              <w:bottom w:val="single" w:sz="4" w:space="0" w:color="000000"/>
              <w:right w:val="single" w:sz="4" w:space="0" w:color="auto"/>
            </w:tcBorders>
          </w:tcPr>
          <w:p w:rsidR="0078108B" w:rsidRPr="0042645D" w:rsidRDefault="0078108B" w:rsidP="0078108B">
            <w:pPr>
              <w:suppressAutoHyphens/>
              <w:ind w:right="21"/>
              <w:jc w:val="both"/>
              <w:rPr>
                <w:b/>
                <w:color w:val="auto"/>
              </w:rPr>
            </w:pPr>
            <w:r w:rsidRPr="0042645D">
              <w:rPr>
                <w:b/>
                <w:color w:val="auto"/>
              </w:rPr>
              <w:t>Максимальная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78108B" w:rsidRPr="0042645D" w:rsidRDefault="0078108B" w:rsidP="0078108B">
            <w:pPr>
              <w:suppressAutoHyphens/>
              <w:ind w:firstLine="7"/>
              <w:jc w:val="center"/>
              <w:rPr>
                <w:color w:val="auto"/>
              </w:rPr>
            </w:pPr>
            <w:r w:rsidRPr="0042645D">
              <w:rPr>
                <w:color w:val="auto"/>
              </w:rPr>
              <w:t xml:space="preserve">не подлежит </w:t>
            </w:r>
          </w:p>
          <w:p w:rsidR="0078108B" w:rsidRPr="0042645D" w:rsidRDefault="0078108B" w:rsidP="0078108B">
            <w:pPr>
              <w:suppressAutoHyphens/>
              <w:ind w:firstLine="7"/>
              <w:jc w:val="center"/>
              <w:rPr>
                <w:color w:val="auto"/>
              </w:rPr>
            </w:pPr>
            <w:r w:rsidRPr="0042645D">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78108B" w:rsidRPr="0042645D" w:rsidRDefault="0078108B" w:rsidP="0078108B">
            <w:pPr>
              <w:suppressAutoHyphens/>
              <w:ind w:firstLine="7"/>
              <w:jc w:val="center"/>
              <w:rPr>
                <w:color w:val="auto"/>
              </w:rPr>
            </w:pPr>
          </w:p>
        </w:tc>
      </w:tr>
      <w:tr w:rsidR="0042645D" w:rsidRPr="0042645D" w:rsidTr="005858E6">
        <w:trPr>
          <w:trHeight w:val="57"/>
        </w:trPr>
        <w:tc>
          <w:tcPr>
            <w:tcW w:w="290" w:type="pct"/>
            <w:tcBorders>
              <w:top w:val="single" w:sz="4" w:space="0" w:color="auto"/>
              <w:left w:val="single" w:sz="4" w:space="0" w:color="auto"/>
              <w:bottom w:val="nil"/>
              <w:right w:val="single" w:sz="4" w:space="0" w:color="auto"/>
            </w:tcBorders>
          </w:tcPr>
          <w:p w:rsidR="0078108B" w:rsidRPr="0042645D" w:rsidRDefault="0078108B" w:rsidP="00BA70C4">
            <w:pPr>
              <w:numPr>
                <w:ilvl w:val="0"/>
                <w:numId w:val="94"/>
              </w:numPr>
              <w:suppressAutoHyphens/>
              <w:ind w:left="0" w:firstLine="0"/>
              <w:contextualSpacing/>
              <w:rPr>
                <w:color w:val="auto"/>
                <w:lang w:eastAsia="en-US"/>
              </w:rPr>
            </w:pPr>
          </w:p>
        </w:tc>
        <w:tc>
          <w:tcPr>
            <w:tcW w:w="3042" w:type="pct"/>
            <w:gridSpan w:val="3"/>
            <w:tcBorders>
              <w:top w:val="single" w:sz="4" w:space="0" w:color="000000"/>
              <w:left w:val="single" w:sz="4" w:space="0" w:color="auto"/>
              <w:bottom w:val="single" w:sz="4" w:space="0" w:color="000000"/>
              <w:right w:val="single" w:sz="4" w:space="0" w:color="000000"/>
            </w:tcBorders>
          </w:tcPr>
          <w:p w:rsidR="0078108B" w:rsidRPr="0042645D" w:rsidRDefault="0078108B" w:rsidP="0078108B">
            <w:pPr>
              <w:suppressAutoHyphens/>
              <w:ind w:right="21"/>
              <w:jc w:val="both"/>
              <w:rPr>
                <w:color w:val="auto"/>
                <w:shd w:val="clear" w:color="auto" w:fill="FFFFFF"/>
              </w:rPr>
            </w:pPr>
            <w:r w:rsidRPr="0042645D">
              <w:rPr>
                <w:b/>
                <w:color w:val="auto"/>
              </w:rPr>
              <w:t>Минимальная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78108B" w:rsidRPr="0042645D" w:rsidRDefault="0078108B" w:rsidP="0078108B">
            <w:pPr>
              <w:suppressAutoHyphens/>
              <w:ind w:firstLine="7"/>
              <w:jc w:val="center"/>
              <w:rPr>
                <w:color w:val="auto"/>
              </w:rPr>
            </w:pPr>
            <w:r w:rsidRPr="0042645D">
              <w:rPr>
                <w:color w:val="auto"/>
              </w:rPr>
              <w:t xml:space="preserve">не подлежит </w:t>
            </w:r>
          </w:p>
          <w:p w:rsidR="0078108B" w:rsidRPr="0042645D" w:rsidRDefault="0078108B" w:rsidP="0078108B">
            <w:pPr>
              <w:suppressAutoHyphens/>
              <w:ind w:firstLine="7"/>
              <w:jc w:val="center"/>
              <w:rPr>
                <w:color w:val="auto"/>
              </w:rPr>
            </w:pPr>
            <w:r w:rsidRPr="0042645D">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78108B" w:rsidRPr="0042645D" w:rsidRDefault="0078108B" w:rsidP="0078108B">
            <w:pPr>
              <w:suppressAutoHyphens/>
              <w:ind w:firstLine="7"/>
              <w:jc w:val="center"/>
              <w:rPr>
                <w:color w:val="auto"/>
              </w:rPr>
            </w:pPr>
          </w:p>
        </w:tc>
      </w:tr>
      <w:tr w:rsidR="0042645D" w:rsidRPr="0042645D" w:rsidTr="005858E6">
        <w:trPr>
          <w:trHeight w:val="57"/>
        </w:trPr>
        <w:tc>
          <w:tcPr>
            <w:tcW w:w="290" w:type="pct"/>
            <w:tcBorders>
              <w:top w:val="single" w:sz="4" w:space="0" w:color="auto"/>
              <w:left w:val="single" w:sz="4" w:space="0" w:color="000000"/>
              <w:bottom w:val="single" w:sz="4" w:space="0" w:color="000000"/>
              <w:right w:val="single" w:sz="4" w:space="0" w:color="000000"/>
            </w:tcBorders>
          </w:tcPr>
          <w:p w:rsidR="0078108B" w:rsidRPr="0042645D" w:rsidRDefault="0078108B" w:rsidP="00BA70C4">
            <w:pPr>
              <w:numPr>
                <w:ilvl w:val="0"/>
                <w:numId w:val="94"/>
              </w:numPr>
              <w:suppressAutoHyphens/>
              <w:ind w:left="0" w:firstLine="0"/>
              <w:contextualSpacing/>
              <w:rPr>
                <w:color w:val="auto"/>
                <w:lang w:eastAsia="en-US"/>
              </w:rPr>
            </w:pPr>
          </w:p>
        </w:tc>
        <w:tc>
          <w:tcPr>
            <w:tcW w:w="3042" w:type="pct"/>
            <w:gridSpan w:val="3"/>
            <w:tcBorders>
              <w:top w:val="single" w:sz="4" w:space="0" w:color="auto"/>
              <w:left w:val="single" w:sz="4" w:space="0" w:color="000000"/>
              <w:bottom w:val="single" w:sz="4" w:space="0" w:color="000000"/>
              <w:right w:val="single" w:sz="4" w:space="0" w:color="000000"/>
            </w:tcBorders>
          </w:tcPr>
          <w:p w:rsidR="0078108B" w:rsidRPr="0042645D" w:rsidRDefault="0078108B" w:rsidP="0078108B">
            <w:pPr>
              <w:suppressAutoHyphens/>
              <w:ind w:right="21"/>
              <w:jc w:val="both"/>
              <w:rPr>
                <w:color w:val="auto"/>
                <w:shd w:val="clear" w:color="auto" w:fill="FFFFFF"/>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tcBorders>
              <w:top w:val="single" w:sz="4" w:space="0" w:color="auto"/>
              <w:left w:val="single" w:sz="4" w:space="0" w:color="000000"/>
              <w:bottom w:val="single" w:sz="4" w:space="0" w:color="000000"/>
              <w:right w:val="single" w:sz="4" w:space="0" w:color="000000"/>
            </w:tcBorders>
            <w:vAlign w:val="center"/>
          </w:tcPr>
          <w:p w:rsidR="0078108B" w:rsidRPr="0042645D" w:rsidRDefault="0078108B" w:rsidP="0078108B">
            <w:pPr>
              <w:suppressAutoHyphens/>
              <w:ind w:firstLine="7"/>
              <w:jc w:val="center"/>
              <w:rPr>
                <w:color w:val="auto"/>
              </w:rPr>
            </w:pPr>
            <w:r w:rsidRPr="0042645D">
              <w:rPr>
                <w:color w:val="auto"/>
              </w:rPr>
              <w:t xml:space="preserve">не подлежит </w:t>
            </w:r>
          </w:p>
          <w:p w:rsidR="0078108B" w:rsidRPr="0042645D" w:rsidRDefault="0078108B" w:rsidP="0078108B">
            <w:pPr>
              <w:suppressAutoHyphens/>
              <w:ind w:firstLine="7"/>
              <w:jc w:val="center"/>
              <w:rPr>
                <w:color w:val="auto"/>
              </w:rPr>
            </w:pPr>
            <w:r w:rsidRPr="0042645D">
              <w:rPr>
                <w:color w:val="auto"/>
              </w:rPr>
              <w:t>установлению</w:t>
            </w:r>
          </w:p>
        </w:tc>
        <w:tc>
          <w:tcPr>
            <w:tcW w:w="725" w:type="pct"/>
            <w:tcBorders>
              <w:top w:val="single" w:sz="4" w:space="0" w:color="auto"/>
              <w:left w:val="single" w:sz="4" w:space="0" w:color="000000"/>
              <w:bottom w:val="single" w:sz="4" w:space="0" w:color="000000"/>
              <w:right w:val="single" w:sz="4" w:space="0" w:color="000000"/>
            </w:tcBorders>
            <w:vAlign w:val="center"/>
          </w:tcPr>
          <w:p w:rsidR="0078108B" w:rsidRPr="0042645D" w:rsidRDefault="0078108B" w:rsidP="0078108B">
            <w:pPr>
              <w:suppressAutoHyphens/>
              <w:ind w:firstLine="7"/>
              <w:jc w:val="center"/>
              <w:rPr>
                <w:color w:val="auto"/>
              </w:rPr>
            </w:pPr>
          </w:p>
        </w:tc>
      </w:tr>
      <w:tr w:rsidR="0042645D" w:rsidRPr="0042645D" w:rsidTr="005858E6">
        <w:trPr>
          <w:trHeight w:val="57"/>
        </w:trPr>
        <w:tc>
          <w:tcPr>
            <w:tcW w:w="290" w:type="pct"/>
            <w:tcBorders>
              <w:top w:val="single" w:sz="4" w:space="0" w:color="000000"/>
              <w:left w:val="single" w:sz="4" w:space="0" w:color="000000"/>
              <w:bottom w:val="single" w:sz="4" w:space="0" w:color="000000"/>
              <w:right w:val="single" w:sz="4" w:space="0" w:color="000000"/>
            </w:tcBorders>
          </w:tcPr>
          <w:p w:rsidR="0078108B" w:rsidRPr="0042645D" w:rsidRDefault="0078108B" w:rsidP="00BA70C4">
            <w:pPr>
              <w:numPr>
                <w:ilvl w:val="0"/>
                <w:numId w:val="94"/>
              </w:numPr>
              <w:suppressAutoHyphens/>
              <w:ind w:left="0" w:firstLine="0"/>
              <w:contextualSpacing/>
              <w:rPr>
                <w:color w:val="auto"/>
                <w:lang w:eastAsia="en-US"/>
              </w:rPr>
            </w:pPr>
          </w:p>
        </w:tc>
        <w:tc>
          <w:tcPr>
            <w:tcW w:w="3042" w:type="pct"/>
            <w:gridSpan w:val="3"/>
            <w:tcBorders>
              <w:top w:val="single" w:sz="4" w:space="0" w:color="000000"/>
              <w:left w:val="single" w:sz="4" w:space="0" w:color="000000"/>
              <w:bottom w:val="single" w:sz="4" w:space="0" w:color="000000"/>
              <w:right w:val="single" w:sz="4" w:space="0" w:color="000000"/>
            </w:tcBorders>
          </w:tcPr>
          <w:p w:rsidR="0078108B" w:rsidRPr="0042645D" w:rsidRDefault="0078108B" w:rsidP="0078108B">
            <w:pPr>
              <w:suppressAutoHyphens/>
              <w:ind w:right="21"/>
              <w:jc w:val="both"/>
              <w:rPr>
                <w:color w:val="auto"/>
                <w:shd w:val="clear" w:color="auto" w:fill="FFFFFF"/>
              </w:rPr>
            </w:pPr>
            <w:r w:rsidRPr="0042645D">
              <w:rPr>
                <w:color w:val="auto"/>
              </w:rPr>
              <w:t>Предельное количество этажей или предельная высота зданий, строений, сооружений</w:t>
            </w:r>
          </w:p>
        </w:tc>
        <w:tc>
          <w:tcPr>
            <w:tcW w:w="942" w:type="pct"/>
            <w:tcBorders>
              <w:top w:val="single" w:sz="4" w:space="0" w:color="000000"/>
              <w:left w:val="single" w:sz="4" w:space="0" w:color="000000"/>
              <w:bottom w:val="single" w:sz="4" w:space="0" w:color="000000"/>
              <w:right w:val="single" w:sz="4" w:space="0" w:color="000000"/>
            </w:tcBorders>
          </w:tcPr>
          <w:p w:rsidR="0078108B" w:rsidRPr="0042645D" w:rsidRDefault="0078108B" w:rsidP="0078108B">
            <w:pPr>
              <w:suppressAutoHyphens/>
              <w:ind w:firstLine="7"/>
              <w:jc w:val="center"/>
              <w:rPr>
                <w:color w:val="auto"/>
              </w:rPr>
            </w:pPr>
            <w:r w:rsidRPr="0042645D">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tcPr>
          <w:p w:rsidR="0078108B" w:rsidRPr="0042645D" w:rsidRDefault="0078108B" w:rsidP="0078108B">
            <w:pPr>
              <w:suppressAutoHyphens/>
              <w:ind w:firstLine="7"/>
              <w:jc w:val="center"/>
              <w:rPr>
                <w:color w:val="auto"/>
              </w:rPr>
            </w:pPr>
          </w:p>
        </w:tc>
      </w:tr>
      <w:tr w:rsidR="0042645D" w:rsidRPr="0042645D" w:rsidTr="005858E6">
        <w:trPr>
          <w:trHeight w:val="57"/>
        </w:trPr>
        <w:tc>
          <w:tcPr>
            <w:tcW w:w="290" w:type="pct"/>
            <w:tcBorders>
              <w:top w:val="single" w:sz="4" w:space="0" w:color="000000"/>
              <w:left w:val="single" w:sz="4" w:space="0" w:color="000000"/>
              <w:bottom w:val="single" w:sz="4" w:space="0" w:color="000000"/>
              <w:right w:val="single" w:sz="4" w:space="0" w:color="000000"/>
            </w:tcBorders>
          </w:tcPr>
          <w:p w:rsidR="0078108B" w:rsidRPr="0042645D" w:rsidRDefault="0078108B" w:rsidP="00BA70C4">
            <w:pPr>
              <w:numPr>
                <w:ilvl w:val="0"/>
                <w:numId w:val="94"/>
              </w:numPr>
              <w:suppressAutoHyphens/>
              <w:ind w:left="0" w:firstLine="0"/>
              <w:contextualSpacing/>
              <w:rPr>
                <w:color w:val="auto"/>
                <w:lang w:eastAsia="en-US"/>
              </w:rPr>
            </w:pPr>
          </w:p>
        </w:tc>
        <w:tc>
          <w:tcPr>
            <w:tcW w:w="3042" w:type="pct"/>
            <w:gridSpan w:val="3"/>
            <w:tcBorders>
              <w:top w:val="single" w:sz="4" w:space="0" w:color="000000"/>
              <w:left w:val="single" w:sz="4" w:space="0" w:color="000000"/>
              <w:bottom w:val="single" w:sz="4" w:space="0" w:color="000000"/>
              <w:right w:val="single" w:sz="4" w:space="0" w:color="000000"/>
            </w:tcBorders>
          </w:tcPr>
          <w:p w:rsidR="0078108B" w:rsidRPr="0042645D" w:rsidRDefault="0078108B" w:rsidP="0078108B">
            <w:pPr>
              <w:suppressAutoHyphens/>
              <w:ind w:right="21"/>
              <w:jc w:val="both"/>
              <w:rPr>
                <w:color w:val="auto"/>
                <w:shd w:val="clear" w:color="auto" w:fill="FFFFFF"/>
              </w:rPr>
            </w:pPr>
            <w:r w:rsidRPr="0042645D">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tcBorders>
              <w:top w:val="single" w:sz="4" w:space="0" w:color="000000"/>
              <w:left w:val="single" w:sz="4" w:space="0" w:color="000000"/>
              <w:bottom w:val="single" w:sz="4" w:space="0" w:color="000000"/>
              <w:right w:val="single" w:sz="4" w:space="0" w:color="000000"/>
            </w:tcBorders>
            <w:vAlign w:val="center"/>
          </w:tcPr>
          <w:p w:rsidR="0078108B" w:rsidRPr="0042645D" w:rsidRDefault="0078108B" w:rsidP="0078108B">
            <w:pPr>
              <w:suppressAutoHyphens/>
              <w:ind w:firstLine="7"/>
              <w:jc w:val="center"/>
              <w:rPr>
                <w:color w:val="auto"/>
              </w:rPr>
            </w:pPr>
            <w:r w:rsidRPr="0042645D">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vAlign w:val="center"/>
          </w:tcPr>
          <w:p w:rsidR="0078108B" w:rsidRPr="0042645D" w:rsidRDefault="0078108B" w:rsidP="0078108B">
            <w:pPr>
              <w:suppressAutoHyphens/>
              <w:ind w:firstLine="7"/>
              <w:jc w:val="center"/>
              <w:rPr>
                <w:color w:val="auto"/>
              </w:rPr>
            </w:pPr>
          </w:p>
        </w:tc>
      </w:tr>
      <w:tr w:rsidR="0042645D" w:rsidRPr="0042645D" w:rsidTr="005858E6">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78108B" w:rsidRPr="0042645D" w:rsidRDefault="0078108B" w:rsidP="0078108B">
            <w:pPr>
              <w:suppressAutoHyphens/>
              <w:jc w:val="center"/>
              <w:rPr>
                <w:b/>
                <w:color w:val="auto"/>
              </w:rPr>
            </w:pPr>
            <w:r w:rsidRPr="0042645D">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42645D" w:rsidRPr="0042645D" w:rsidTr="005858E6">
        <w:trPr>
          <w:trHeight w:val="57"/>
        </w:trPr>
        <w:tc>
          <w:tcPr>
            <w:tcW w:w="290" w:type="pct"/>
            <w:tcBorders>
              <w:top w:val="single" w:sz="4" w:space="0" w:color="000000"/>
              <w:left w:val="single" w:sz="4" w:space="0" w:color="000000"/>
              <w:right w:val="single" w:sz="4" w:space="0" w:color="auto"/>
            </w:tcBorders>
          </w:tcPr>
          <w:p w:rsidR="0078108B" w:rsidRPr="0042645D" w:rsidRDefault="0078108B" w:rsidP="00BA70C4">
            <w:pPr>
              <w:numPr>
                <w:ilvl w:val="0"/>
                <w:numId w:val="95"/>
              </w:numPr>
              <w:suppressAutoHyphens/>
              <w:ind w:left="0" w:firstLine="0"/>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000000"/>
            </w:tcBorders>
            <w:vAlign w:val="center"/>
          </w:tcPr>
          <w:p w:rsidR="0078108B" w:rsidRPr="0042645D" w:rsidRDefault="0078108B" w:rsidP="0078108B">
            <w:pPr>
              <w:suppressAutoHyphens/>
              <w:ind w:right="21"/>
              <w:jc w:val="both"/>
              <w:rPr>
                <w:b/>
                <w:color w:val="auto"/>
              </w:rPr>
            </w:pPr>
            <w:r w:rsidRPr="0042645D">
              <w:rPr>
                <w:b/>
                <w:color w:val="auto"/>
              </w:rPr>
              <w:t>Максимальный размер объектов капитального строительства с видами использования:</w:t>
            </w:r>
          </w:p>
          <w:p w:rsidR="0078108B" w:rsidRPr="0042645D" w:rsidRDefault="0078108B" w:rsidP="0078108B">
            <w:pPr>
              <w:suppressAutoHyphens/>
              <w:ind w:right="21"/>
              <w:jc w:val="both"/>
              <w:rPr>
                <w:color w:val="auto"/>
                <w:shd w:val="clear" w:color="auto" w:fill="FFFFFF"/>
              </w:rPr>
            </w:pPr>
            <w:r w:rsidRPr="0042645D">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78108B" w:rsidRPr="0042645D" w:rsidRDefault="0078108B" w:rsidP="0078108B">
            <w:pPr>
              <w:suppressAutoHyphens/>
              <w:ind w:firstLine="7"/>
              <w:jc w:val="center"/>
              <w:rPr>
                <w:color w:val="auto"/>
              </w:rPr>
            </w:pPr>
            <w:r w:rsidRPr="0042645D">
              <w:rPr>
                <w:color w:val="auto"/>
              </w:rPr>
              <w:t>не подлежит установлению</w:t>
            </w:r>
          </w:p>
        </w:tc>
        <w:tc>
          <w:tcPr>
            <w:tcW w:w="725" w:type="pct"/>
            <w:tcBorders>
              <w:top w:val="single" w:sz="4" w:space="0" w:color="auto"/>
              <w:left w:val="single" w:sz="4" w:space="0" w:color="000000"/>
              <w:bottom w:val="single" w:sz="4" w:space="0" w:color="auto"/>
              <w:right w:val="single" w:sz="4" w:space="0" w:color="auto"/>
            </w:tcBorders>
          </w:tcPr>
          <w:p w:rsidR="0078108B" w:rsidRPr="0042645D" w:rsidRDefault="0078108B" w:rsidP="0078108B">
            <w:pPr>
              <w:suppressAutoHyphens/>
              <w:ind w:firstLine="7"/>
              <w:jc w:val="center"/>
              <w:rPr>
                <w:color w:val="auto"/>
              </w:rPr>
            </w:pPr>
          </w:p>
        </w:tc>
      </w:tr>
      <w:tr w:rsidR="0042645D" w:rsidRPr="0042645D"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78108B" w:rsidRPr="0042645D" w:rsidRDefault="0078108B" w:rsidP="00BA70C4">
            <w:pPr>
              <w:numPr>
                <w:ilvl w:val="0"/>
                <w:numId w:val="95"/>
              </w:numPr>
              <w:suppressAutoHyphens/>
              <w:ind w:left="0" w:firstLine="0"/>
              <w:contextualSpacing/>
              <w:rPr>
                <w:color w:val="auto"/>
                <w:lang w:eastAsia="en-US"/>
              </w:rPr>
            </w:pPr>
          </w:p>
        </w:tc>
        <w:tc>
          <w:tcPr>
            <w:tcW w:w="580" w:type="pct"/>
            <w:tcBorders>
              <w:top w:val="single" w:sz="4" w:space="0" w:color="auto"/>
              <w:left w:val="single" w:sz="4" w:space="0" w:color="auto"/>
              <w:bottom w:val="single" w:sz="4" w:space="0" w:color="auto"/>
              <w:right w:val="single" w:sz="4" w:space="0" w:color="auto"/>
            </w:tcBorders>
            <w:vAlign w:val="center"/>
          </w:tcPr>
          <w:p w:rsidR="0078108B" w:rsidRPr="0042645D" w:rsidRDefault="0078108B" w:rsidP="0078108B">
            <w:pPr>
              <w:suppressAutoHyphens/>
              <w:ind w:right="21"/>
              <w:jc w:val="both"/>
              <w:rPr>
                <w:b/>
                <w:color w:val="auto"/>
              </w:rPr>
            </w:pPr>
            <w:r w:rsidRPr="0042645D">
              <w:rPr>
                <w:b/>
                <w:color w:val="auto"/>
              </w:rPr>
              <w:t>4.4</w:t>
            </w:r>
          </w:p>
        </w:tc>
        <w:tc>
          <w:tcPr>
            <w:tcW w:w="2463" w:type="pct"/>
            <w:gridSpan w:val="2"/>
            <w:tcBorders>
              <w:top w:val="single" w:sz="4" w:space="0" w:color="auto"/>
              <w:left w:val="single" w:sz="4" w:space="0" w:color="auto"/>
              <w:bottom w:val="single" w:sz="4" w:space="0" w:color="auto"/>
              <w:right w:val="single" w:sz="4" w:space="0" w:color="auto"/>
            </w:tcBorders>
            <w:vAlign w:val="center"/>
          </w:tcPr>
          <w:p w:rsidR="0078108B" w:rsidRPr="0042645D" w:rsidRDefault="0078108B" w:rsidP="0078108B">
            <w:pPr>
              <w:suppressAutoHyphens/>
              <w:ind w:right="21"/>
              <w:jc w:val="both"/>
              <w:rPr>
                <w:color w:val="auto"/>
              </w:rPr>
            </w:pPr>
            <w:r w:rsidRPr="0042645D">
              <w:rPr>
                <w:color w:val="auto"/>
              </w:rPr>
              <w:t>Магазины</w:t>
            </w:r>
          </w:p>
        </w:tc>
        <w:tc>
          <w:tcPr>
            <w:tcW w:w="942" w:type="pct"/>
            <w:tcBorders>
              <w:top w:val="single" w:sz="4" w:space="0" w:color="auto"/>
              <w:left w:val="single" w:sz="4" w:space="0" w:color="auto"/>
              <w:bottom w:val="single" w:sz="4" w:space="0" w:color="auto"/>
              <w:right w:val="single" w:sz="4" w:space="0" w:color="auto"/>
            </w:tcBorders>
          </w:tcPr>
          <w:p w:rsidR="0078108B" w:rsidRPr="0042645D" w:rsidRDefault="0078108B" w:rsidP="0078108B">
            <w:pPr>
              <w:suppressAutoHyphens/>
              <w:ind w:firstLine="7"/>
              <w:jc w:val="center"/>
              <w:rPr>
                <w:color w:val="auto"/>
              </w:rPr>
            </w:pPr>
            <w:r w:rsidRPr="0042645D">
              <w:rPr>
                <w:color w:val="auto"/>
              </w:rPr>
              <w:t>5000</w:t>
            </w:r>
          </w:p>
        </w:tc>
        <w:tc>
          <w:tcPr>
            <w:tcW w:w="725" w:type="pct"/>
            <w:tcBorders>
              <w:top w:val="single" w:sz="4" w:space="0" w:color="auto"/>
              <w:left w:val="single" w:sz="4" w:space="0" w:color="auto"/>
              <w:bottom w:val="single" w:sz="4" w:space="0" w:color="auto"/>
              <w:right w:val="single" w:sz="4" w:space="0" w:color="auto"/>
            </w:tcBorders>
          </w:tcPr>
          <w:p w:rsidR="0078108B" w:rsidRPr="0042645D" w:rsidRDefault="0078108B" w:rsidP="0078108B">
            <w:pPr>
              <w:suppressAutoHyphens/>
              <w:ind w:firstLine="7"/>
              <w:jc w:val="center"/>
              <w:rPr>
                <w:color w:val="auto"/>
              </w:rPr>
            </w:pPr>
            <w:r w:rsidRPr="0042645D">
              <w:rPr>
                <w:color w:val="auto"/>
              </w:rPr>
              <w:t>кв. м</w:t>
            </w:r>
          </w:p>
        </w:tc>
      </w:tr>
      <w:tr w:rsidR="0042645D" w:rsidRPr="0042645D"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78108B" w:rsidRPr="0042645D" w:rsidRDefault="0078108B" w:rsidP="00BA70C4">
            <w:pPr>
              <w:numPr>
                <w:ilvl w:val="0"/>
                <w:numId w:val="95"/>
              </w:numPr>
              <w:suppressAutoHyphens/>
              <w:ind w:left="0" w:firstLine="0"/>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78108B" w:rsidRPr="0042645D" w:rsidRDefault="0078108B" w:rsidP="0078108B">
            <w:pPr>
              <w:suppressAutoHyphens/>
              <w:ind w:right="21"/>
              <w:jc w:val="both"/>
              <w:rPr>
                <w:color w:val="auto"/>
              </w:rPr>
            </w:pPr>
            <w:r w:rsidRPr="0042645D">
              <w:rPr>
                <w:color w:val="auto"/>
              </w:rPr>
              <w:t>Минимальный отступ строений от красной линии улиц в районе существующей застройки - в соответствии со сложившейся ситуацией; в районе новой застройки</w:t>
            </w:r>
          </w:p>
        </w:tc>
        <w:tc>
          <w:tcPr>
            <w:tcW w:w="942" w:type="pct"/>
            <w:tcBorders>
              <w:top w:val="single" w:sz="4" w:space="0" w:color="auto"/>
              <w:left w:val="single" w:sz="4" w:space="0" w:color="auto"/>
              <w:bottom w:val="single" w:sz="4" w:space="0" w:color="auto"/>
              <w:right w:val="single" w:sz="4" w:space="0" w:color="auto"/>
            </w:tcBorders>
            <w:vAlign w:val="center"/>
          </w:tcPr>
          <w:p w:rsidR="0078108B" w:rsidRPr="0042645D" w:rsidRDefault="0078108B" w:rsidP="0078108B">
            <w:pPr>
              <w:suppressAutoHyphens/>
              <w:ind w:right="21"/>
              <w:jc w:val="center"/>
              <w:rPr>
                <w:color w:val="auto"/>
              </w:rPr>
            </w:pPr>
            <w:r w:rsidRPr="0042645D">
              <w:rPr>
                <w:color w:val="auto"/>
              </w:rPr>
              <w:t>5</w:t>
            </w:r>
          </w:p>
        </w:tc>
        <w:tc>
          <w:tcPr>
            <w:tcW w:w="725" w:type="pct"/>
            <w:tcBorders>
              <w:top w:val="single" w:sz="4" w:space="0" w:color="auto"/>
              <w:left w:val="single" w:sz="4" w:space="0" w:color="auto"/>
              <w:bottom w:val="single" w:sz="4" w:space="0" w:color="auto"/>
              <w:right w:val="single" w:sz="4" w:space="0" w:color="auto"/>
            </w:tcBorders>
            <w:vAlign w:val="center"/>
          </w:tcPr>
          <w:p w:rsidR="0078108B" w:rsidRPr="0042645D" w:rsidRDefault="0078108B" w:rsidP="0078108B">
            <w:pPr>
              <w:suppressAutoHyphens/>
              <w:ind w:firstLine="7"/>
              <w:jc w:val="center"/>
              <w:rPr>
                <w:color w:val="auto"/>
              </w:rPr>
            </w:pPr>
            <w:r w:rsidRPr="0042645D">
              <w:rPr>
                <w:color w:val="auto"/>
              </w:rPr>
              <w:t>м</w:t>
            </w:r>
          </w:p>
        </w:tc>
      </w:tr>
      <w:tr w:rsidR="0042645D" w:rsidRPr="0042645D"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78108B" w:rsidRPr="0042645D" w:rsidRDefault="0078108B" w:rsidP="00BA70C4">
            <w:pPr>
              <w:numPr>
                <w:ilvl w:val="0"/>
                <w:numId w:val="95"/>
              </w:numPr>
              <w:suppressAutoHyphens/>
              <w:ind w:left="0" w:firstLine="0"/>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78108B" w:rsidRPr="0042645D" w:rsidRDefault="0078108B" w:rsidP="0078108B">
            <w:pPr>
              <w:tabs>
                <w:tab w:val="left" w:pos="392"/>
                <w:tab w:val="left" w:pos="933"/>
              </w:tabs>
              <w:jc w:val="both"/>
              <w:rPr>
                <w:color w:val="auto"/>
              </w:rPr>
            </w:pPr>
            <w:r w:rsidRPr="0042645D">
              <w:rPr>
                <w:color w:val="auto"/>
              </w:rPr>
              <w:t xml:space="preserve">Минимальный отступ строений от границы земельного участка в районе существующей застройки - в соответствии со сложившейся ситуацией, в районе новой застройки </w:t>
            </w:r>
          </w:p>
        </w:tc>
        <w:tc>
          <w:tcPr>
            <w:tcW w:w="942" w:type="pct"/>
            <w:tcBorders>
              <w:top w:val="single" w:sz="4" w:space="0" w:color="auto"/>
              <w:left w:val="single" w:sz="4" w:space="0" w:color="auto"/>
              <w:bottom w:val="single" w:sz="4" w:space="0" w:color="auto"/>
              <w:right w:val="single" w:sz="4" w:space="0" w:color="auto"/>
            </w:tcBorders>
            <w:vAlign w:val="center"/>
          </w:tcPr>
          <w:p w:rsidR="0078108B" w:rsidRPr="0042645D" w:rsidRDefault="0078108B" w:rsidP="0078108B">
            <w:pPr>
              <w:suppressAutoHyphens/>
              <w:ind w:right="21"/>
              <w:jc w:val="center"/>
              <w:rPr>
                <w:color w:val="auto"/>
              </w:rPr>
            </w:pPr>
            <w:r w:rsidRPr="0042645D">
              <w:rPr>
                <w:color w:val="auto"/>
              </w:rPr>
              <w:t>3</w:t>
            </w:r>
          </w:p>
        </w:tc>
        <w:tc>
          <w:tcPr>
            <w:tcW w:w="725" w:type="pct"/>
            <w:tcBorders>
              <w:top w:val="single" w:sz="4" w:space="0" w:color="auto"/>
              <w:left w:val="single" w:sz="4" w:space="0" w:color="auto"/>
              <w:bottom w:val="single" w:sz="4" w:space="0" w:color="auto"/>
              <w:right w:val="single" w:sz="4" w:space="0" w:color="auto"/>
            </w:tcBorders>
            <w:vAlign w:val="center"/>
          </w:tcPr>
          <w:p w:rsidR="0078108B" w:rsidRPr="0042645D" w:rsidRDefault="0078108B" w:rsidP="0078108B">
            <w:pPr>
              <w:suppressAutoHyphens/>
              <w:ind w:firstLine="7"/>
              <w:jc w:val="center"/>
              <w:rPr>
                <w:color w:val="auto"/>
              </w:rPr>
            </w:pPr>
            <w:r w:rsidRPr="0042645D">
              <w:rPr>
                <w:color w:val="auto"/>
              </w:rPr>
              <w:t>м</w:t>
            </w:r>
          </w:p>
        </w:tc>
      </w:tr>
      <w:tr w:rsidR="0042645D" w:rsidRPr="0042645D"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78108B" w:rsidRPr="0042645D" w:rsidRDefault="0078108B" w:rsidP="00BA70C4">
            <w:pPr>
              <w:numPr>
                <w:ilvl w:val="0"/>
                <w:numId w:val="95"/>
              </w:numPr>
              <w:suppressAutoHyphens/>
              <w:ind w:left="0" w:firstLine="0"/>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78108B" w:rsidRPr="0042645D" w:rsidRDefault="0078108B" w:rsidP="0078108B">
            <w:pPr>
              <w:suppressAutoHyphens/>
              <w:ind w:right="21"/>
              <w:jc w:val="both"/>
              <w:rPr>
                <w:color w:val="auto"/>
              </w:rPr>
            </w:pPr>
            <w:r w:rsidRPr="0042645D">
              <w:rPr>
                <w:color w:val="auto"/>
              </w:rPr>
              <w:t xml:space="preserve">Максимальное значение коэффициента застройки, определяемое в соответствии с приложением Г СП 42.13330.2011 </w:t>
            </w:r>
          </w:p>
        </w:tc>
        <w:tc>
          <w:tcPr>
            <w:tcW w:w="942" w:type="pct"/>
            <w:tcBorders>
              <w:top w:val="single" w:sz="4" w:space="0" w:color="auto"/>
              <w:left w:val="single" w:sz="4" w:space="0" w:color="auto"/>
              <w:bottom w:val="single" w:sz="4" w:space="0" w:color="auto"/>
              <w:right w:val="single" w:sz="4" w:space="0" w:color="auto"/>
            </w:tcBorders>
            <w:vAlign w:val="center"/>
          </w:tcPr>
          <w:p w:rsidR="0078108B" w:rsidRPr="0042645D" w:rsidRDefault="0078108B" w:rsidP="0078108B">
            <w:pPr>
              <w:suppressAutoHyphens/>
              <w:ind w:right="21"/>
              <w:jc w:val="center"/>
              <w:rPr>
                <w:color w:val="auto"/>
              </w:rPr>
            </w:pPr>
            <w:r w:rsidRPr="0042645D">
              <w:rPr>
                <w:color w:val="auto"/>
              </w:rPr>
              <w:t>0,8</w:t>
            </w:r>
          </w:p>
        </w:tc>
        <w:tc>
          <w:tcPr>
            <w:tcW w:w="725" w:type="pct"/>
            <w:tcBorders>
              <w:top w:val="single" w:sz="4" w:space="0" w:color="auto"/>
              <w:left w:val="single" w:sz="4" w:space="0" w:color="auto"/>
              <w:bottom w:val="single" w:sz="4" w:space="0" w:color="auto"/>
              <w:right w:val="single" w:sz="4" w:space="0" w:color="auto"/>
            </w:tcBorders>
            <w:vAlign w:val="center"/>
          </w:tcPr>
          <w:p w:rsidR="0078108B" w:rsidRPr="0042645D" w:rsidRDefault="0078108B" w:rsidP="0078108B">
            <w:pPr>
              <w:suppressAutoHyphens/>
              <w:ind w:firstLine="7"/>
              <w:jc w:val="center"/>
              <w:rPr>
                <w:color w:val="auto"/>
              </w:rPr>
            </w:pPr>
          </w:p>
        </w:tc>
      </w:tr>
      <w:tr w:rsidR="0078108B" w:rsidRPr="0042645D" w:rsidTr="005858E6">
        <w:trPr>
          <w:trHeight w:val="57"/>
        </w:trPr>
        <w:tc>
          <w:tcPr>
            <w:tcW w:w="290" w:type="pct"/>
            <w:tcBorders>
              <w:top w:val="single" w:sz="4" w:space="0" w:color="000000"/>
              <w:left w:val="single" w:sz="4" w:space="0" w:color="000000"/>
              <w:right w:val="single" w:sz="4" w:space="0" w:color="auto"/>
            </w:tcBorders>
          </w:tcPr>
          <w:p w:rsidR="0078108B" w:rsidRPr="0042645D" w:rsidRDefault="0078108B" w:rsidP="00BA70C4">
            <w:pPr>
              <w:numPr>
                <w:ilvl w:val="0"/>
                <w:numId w:val="95"/>
              </w:numPr>
              <w:suppressAutoHyphens/>
              <w:ind w:left="0" w:firstLine="0"/>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78108B" w:rsidRPr="0042645D" w:rsidRDefault="0078108B" w:rsidP="0078108B">
            <w:pPr>
              <w:suppressAutoHyphens/>
              <w:ind w:right="21"/>
              <w:jc w:val="both"/>
              <w:rPr>
                <w:color w:val="auto"/>
              </w:rPr>
            </w:pPr>
            <w:r w:rsidRPr="0042645D">
              <w:rPr>
                <w:color w:val="auto"/>
              </w:rPr>
              <w:t>Максимальное значение коэффициента плотности застройки, определяемое в соответствии с приложением Г СП 42.13330.2011</w:t>
            </w:r>
          </w:p>
        </w:tc>
        <w:tc>
          <w:tcPr>
            <w:tcW w:w="942" w:type="pct"/>
            <w:tcBorders>
              <w:top w:val="single" w:sz="4" w:space="0" w:color="auto"/>
              <w:left w:val="single" w:sz="4" w:space="0" w:color="auto"/>
              <w:bottom w:val="single" w:sz="4" w:space="0" w:color="auto"/>
              <w:right w:val="single" w:sz="4" w:space="0" w:color="auto"/>
            </w:tcBorders>
            <w:vAlign w:val="center"/>
          </w:tcPr>
          <w:p w:rsidR="0078108B" w:rsidRPr="0042645D" w:rsidRDefault="0078108B" w:rsidP="0078108B">
            <w:pPr>
              <w:suppressAutoHyphens/>
              <w:ind w:right="21"/>
              <w:jc w:val="center"/>
              <w:rPr>
                <w:color w:val="auto"/>
              </w:rPr>
            </w:pPr>
            <w:r w:rsidRPr="0042645D">
              <w:rPr>
                <w:color w:val="auto"/>
              </w:rPr>
              <w:t>2,4</w:t>
            </w:r>
          </w:p>
        </w:tc>
        <w:tc>
          <w:tcPr>
            <w:tcW w:w="725" w:type="pct"/>
            <w:tcBorders>
              <w:top w:val="single" w:sz="4" w:space="0" w:color="auto"/>
              <w:left w:val="single" w:sz="4" w:space="0" w:color="auto"/>
              <w:bottom w:val="single" w:sz="4" w:space="0" w:color="auto"/>
              <w:right w:val="single" w:sz="4" w:space="0" w:color="auto"/>
            </w:tcBorders>
            <w:vAlign w:val="center"/>
          </w:tcPr>
          <w:p w:rsidR="0078108B" w:rsidRPr="0042645D" w:rsidRDefault="0078108B" w:rsidP="0078108B">
            <w:pPr>
              <w:suppressAutoHyphens/>
              <w:ind w:firstLine="7"/>
              <w:jc w:val="center"/>
              <w:rPr>
                <w:color w:val="auto"/>
              </w:rPr>
            </w:pPr>
          </w:p>
        </w:tc>
      </w:tr>
    </w:tbl>
    <w:p w:rsidR="0078108B" w:rsidRPr="0042645D" w:rsidRDefault="0078108B" w:rsidP="0078108B">
      <w:pPr>
        <w:tabs>
          <w:tab w:val="left" w:pos="993"/>
        </w:tabs>
        <w:autoSpaceDE w:val="0"/>
        <w:autoSpaceDN w:val="0"/>
        <w:adjustRightInd w:val="0"/>
        <w:jc w:val="both"/>
        <w:rPr>
          <w:color w:val="auto"/>
          <w:lang w:bidi="ar-SA"/>
        </w:rPr>
      </w:pPr>
    </w:p>
    <w:p w:rsidR="0078108B" w:rsidRPr="0042645D" w:rsidRDefault="0078108B" w:rsidP="00BA70C4">
      <w:pPr>
        <w:numPr>
          <w:ilvl w:val="0"/>
          <w:numId w:val="93"/>
        </w:numPr>
        <w:tabs>
          <w:tab w:val="left" w:pos="993"/>
        </w:tabs>
        <w:autoSpaceDE w:val="0"/>
        <w:autoSpaceDN w:val="0"/>
        <w:adjustRightInd w:val="0"/>
        <w:ind w:left="0" w:firstLine="709"/>
        <w:jc w:val="both"/>
        <w:rPr>
          <w:color w:val="auto"/>
          <w:lang w:bidi="ar-SA"/>
        </w:rPr>
      </w:pPr>
      <w:r w:rsidRPr="0042645D">
        <w:rPr>
          <w:color w:val="auto"/>
          <w:lang w:bidi="ar-SA"/>
        </w:rPr>
        <w:t>Предельные параметры градостроительных изменений недвижимости, вместимость и структура лечебно-профилактических учреждений и объектов соцзащиты определяется органами здравоохранения и соцзащиты.</w:t>
      </w:r>
    </w:p>
    <w:p w:rsidR="0078108B" w:rsidRPr="0042645D" w:rsidRDefault="0078108B" w:rsidP="00BA70C4">
      <w:pPr>
        <w:widowControl/>
        <w:numPr>
          <w:ilvl w:val="0"/>
          <w:numId w:val="93"/>
        </w:numPr>
        <w:tabs>
          <w:tab w:val="left" w:pos="993"/>
          <w:tab w:val="num" w:pos="1134"/>
          <w:tab w:val="num" w:pos="4614"/>
        </w:tabs>
        <w:overflowPunct w:val="0"/>
        <w:adjustRightInd w:val="0"/>
        <w:ind w:left="0" w:right="-2" w:firstLine="709"/>
        <w:contextualSpacing/>
        <w:jc w:val="both"/>
        <w:rPr>
          <w:color w:val="auto"/>
          <w:lang w:eastAsia="ar-SA" w:bidi="ar-SA"/>
        </w:rPr>
      </w:pPr>
      <w:r w:rsidRPr="0042645D">
        <w:rPr>
          <w:color w:val="auto"/>
        </w:rPr>
        <w:t>Лечебные корпуса необходимо размещать от красной линии застройки не ближе 30 м при расположении в жилой зоне.</w:t>
      </w:r>
    </w:p>
    <w:p w:rsidR="0078108B" w:rsidRPr="0042645D" w:rsidRDefault="0078108B" w:rsidP="00BA70C4">
      <w:pPr>
        <w:widowControl/>
        <w:numPr>
          <w:ilvl w:val="0"/>
          <w:numId w:val="93"/>
        </w:numPr>
        <w:tabs>
          <w:tab w:val="left" w:pos="993"/>
          <w:tab w:val="num" w:pos="1134"/>
          <w:tab w:val="num" w:pos="4614"/>
        </w:tabs>
        <w:overflowPunct w:val="0"/>
        <w:adjustRightInd w:val="0"/>
        <w:ind w:left="0" w:right="-2" w:firstLine="709"/>
        <w:contextualSpacing/>
        <w:jc w:val="both"/>
        <w:rPr>
          <w:color w:val="auto"/>
          <w:lang w:eastAsia="ar-SA" w:bidi="ar-SA"/>
        </w:rPr>
      </w:pPr>
      <w:r w:rsidRPr="0042645D">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78108B" w:rsidRPr="0042645D" w:rsidRDefault="0078108B" w:rsidP="00BA70C4">
      <w:pPr>
        <w:widowControl/>
        <w:numPr>
          <w:ilvl w:val="0"/>
          <w:numId w:val="93"/>
        </w:numPr>
        <w:tabs>
          <w:tab w:val="left" w:pos="993"/>
          <w:tab w:val="num" w:pos="1134"/>
          <w:tab w:val="num" w:pos="4614"/>
        </w:tabs>
        <w:overflowPunct w:val="0"/>
        <w:adjustRightInd w:val="0"/>
        <w:ind w:left="0" w:right="-2" w:firstLine="709"/>
        <w:contextualSpacing/>
        <w:jc w:val="both"/>
        <w:rPr>
          <w:color w:val="auto"/>
          <w:lang w:eastAsia="ar-SA" w:bidi="ar-SA"/>
        </w:rPr>
      </w:pPr>
      <w:r w:rsidRPr="0042645D">
        <w:rPr>
          <w:color w:val="auto"/>
          <w:lang w:bidi="ar-SA"/>
        </w:rPr>
        <w:t>Размещение объектов и помещений общественного назначения, предназначенных для обслуживания населения, должно осуществляться на земельных участках, примыкающих к улицам населенного пункта.</w:t>
      </w:r>
    </w:p>
    <w:p w:rsidR="0078108B" w:rsidRPr="0042645D" w:rsidRDefault="0078108B" w:rsidP="00BA70C4">
      <w:pPr>
        <w:widowControl/>
        <w:numPr>
          <w:ilvl w:val="0"/>
          <w:numId w:val="93"/>
        </w:numPr>
        <w:tabs>
          <w:tab w:val="left" w:pos="993"/>
          <w:tab w:val="num" w:pos="1134"/>
          <w:tab w:val="num" w:pos="4614"/>
        </w:tabs>
        <w:overflowPunct w:val="0"/>
        <w:adjustRightInd w:val="0"/>
        <w:ind w:left="0" w:right="-2" w:firstLine="709"/>
        <w:contextualSpacing/>
        <w:jc w:val="both"/>
        <w:rPr>
          <w:color w:val="auto"/>
          <w:lang w:eastAsia="ar-SA" w:bidi="ar-SA"/>
        </w:rPr>
      </w:pPr>
      <w:r w:rsidRPr="0042645D">
        <w:rPr>
          <w:color w:val="auto"/>
        </w:rPr>
        <w:t>Здания следует размещать с отступом от красных линий. Размещение зданий по красной линии допускается в условиях реконструкции сложившейся застройки при соответствующем обосновании и согласовании с уполномоченными органами местного самоуправления.</w:t>
      </w:r>
    </w:p>
    <w:p w:rsidR="0078108B" w:rsidRPr="0042645D" w:rsidRDefault="0078108B" w:rsidP="00BA70C4">
      <w:pPr>
        <w:widowControl/>
        <w:numPr>
          <w:ilvl w:val="0"/>
          <w:numId w:val="93"/>
        </w:numPr>
        <w:tabs>
          <w:tab w:val="left" w:pos="993"/>
          <w:tab w:val="num" w:pos="1134"/>
          <w:tab w:val="num" w:pos="4614"/>
        </w:tabs>
        <w:overflowPunct w:val="0"/>
        <w:adjustRightInd w:val="0"/>
        <w:ind w:left="0" w:right="-2" w:firstLine="709"/>
        <w:contextualSpacing/>
        <w:jc w:val="both"/>
        <w:rPr>
          <w:color w:val="auto"/>
          <w:lang w:eastAsia="ar-SA" w:bidi="ar-SA"/>
        </w:rPr>
      </w:pPr>
      <w:r w:rsidRPr="0042645D">
        <w:rPr>
          <w:color w:val="auto"/>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78108B" w:rsidRPr="0042645D" w:rsidRDefault="0078108B" w:rsidP="00BA70C4">
      <w:pPr>
        <w:widowControl/>
        <w:numPr>
          <w:ilvl w:val="0"/>
          <w:numId w:val="93"/>
        </w:numPr>
        <w:tabs>
          <w:tab w:val="left" w:pos="993"/>
          <w:tab w:val="num" w:pos="1134"/>
          <w:tab w:val="num" w:pos="4614"/>
        </w:tabs>
        <w:overflowPunct w:val="0"/>
        <w:adjustRightInd w:val="0"/>
        <w:ind w:left="0" w:right="-2" w:firstLine="709"/>
        <w:contextualSpacing/>
        <w:jc w:val="both"/>
        <w:rPr>
          <w:color w:val="auto"/>
          <w:lang w:eastAsia="ar-SA" w:bidi="ar-SA"/>
        </w:rPr>
      </w:pPr>
      <w:r w:rsidRPr="0042645D">
        <w:rPr>
          <w:color w:val="auto"/>
        </w:rPr>
        <w:t xml:space="preserve">Ограничения использования земельных участков и объектов капитального строительства, находящихся в зоне О2 и расположенных в границах зон с особыми условиями использования территории, устанавливаются в соответствии со статьями </w:t>
      </w:r>
      <w:r w:rsidR="00F5341D" w:rsidRPr="0042645D">
        <w:rPr>
          <w:rFonts w:eastAsia="Calibri"/>
          <w:color w:val="auto"/>
          <w:lang w:eastAsia="en-US" w:bidi="ar-SA"/>
        </w:rPr>
        <w:t>47-54</w:t>
      </w:r>
      <w:r w:rsidR="007372BA" w:rsidRPr="0042645D">
        <w:rPr>
          <w:rFonts w:eastAsia="Calibri"/>
          <w:color w:val="auto"/>
          <w:lang w:eastAsia="en-US" w:bidi="ar-SA"/>
        </w:rPr>
        <w:t xml:space="preserve"> </w:t>
      </w:r>
      <w:r w:rsidRPr="0042645D">
        <w:rPr>
          <w:color w:val="auto"/>
        </w:rPr>
        <w:t>настоящих Правил.</w:t>
      </w:r>
    </w:p>
    <w:p w:rsidR="0078108B" w:rsidRPr="0042645D" w:rsidRDefault="0078108B" w:rsidP="00311B85">
      <w:pPr>
        <w:suppressAutoHyphens/>
        <w:autoSpaceDE w:val="0"/>
        <w:ind w:firstLine="709"/>
        <w:jc w:val="center"/>
        <w:rPr>
          <w:b/>
          <w:color w:val="auto"/>
          <w:szCs w:val="20"/>
        </w:rPr>
      </w:pPr>
    </w:p>
    <w:p w:rsidR="00311B85" w:rsidRPr="0042645D" w:rsidRDefault="00311B85" w:rsidP="00311B85">
      <w:pPr>
        <w:suppressAutoHyphens/>
        <w:autoSpaceDE w:val="0"/>
        <w:ind w:firstLine="709"/>
        <w:jc w:val="center"/>
        <w:rPr>
          <w:b/>
          <w:bCs/>
          <w:color w:val="auto"/>
        </w:rPr>
      </w:pPr>
      <w:r w:rsidRPr="0042645D">
        <w:rPr>
          <w:b/>
          <w:color w:val="auto"/>
          <w:szCs w:val="20"/>
        </w:rPr>
        <w:t xml:space="preserve">Зона </w:t>
      </w:r>
      <w:r w:rsidR="0078108B" w:rsidRPr="0042645D">
        <w:rPr>
          <w:b/>
          <w:color w:val="auto"/>
        </w:rPr>
        <w:t>детских дошкольных и общеобразовательных учреждений</w:t>
      </w:r>
      <w:r w:rsidR="00362FA6" w:rsidRPr="0042645D">
        <w:rPr>
          <w:b/>
          <w:bCs/>
          <w:color w:val="auto"/>
        </w:rPr>
        <w:t xml:space="preserve"> (О</w:t>
      </w:r>
      <w:r w:rsidR="0078108B" w:rsidRPr="0042645D">
        <w:rPr>
          <w:b/>
          <w:bCs/>
          <w:color w:val="auto"/>
        </w:rPr>
        <w:t>3</w:t>
      </w:r>
      <w:r w:rsidRPr="0042645D">
        <w:rPr>
          <w:b/>
          <w:bCs/>
          <w:color w:val="auto"/>
        </w:rPr>
        <w:t>)</w:t>
      </w:r>
    </w:p>
    <w:p w:rsidR="00311B85" w:rsidRPr="0042645D" w:rsidRDefault="00311B85" w:rsidP="00311B85">
      <w:pPr>
        <w:suppressAutoHyphens/>
        <w:autoSpaceDE w:val="0"/>
        <w:ind w:firstLine="709"/>
        <w:jc w:val="both"/>
        <w:rPr>
          <w:b/>
          <w:bCs/>
          <w:i/>
          <w:color w:val="auto"/>
        </w:rPr>
      </w:pPr>
    </w:p>
    <w:p w:rsidR="00311B85" w:rsidRPr="0042645D" w:rsidRDefault="00311B85" w:rsidP="00311B85">
      <w:pPr>
        <w:autoSpaceDE w:val="0"/>
        <w:autoSpaceDN w:val="0"/>
        <w:ind w:firstLine="709"/>
        <w:jc w:val="both"/>
        <w:rPr>
          <w:color w:val="auto"/>
          <w:szCs w:val="20"/>
        </w:rPr>
      </w:pPr>
      <w:r w:rsidRPr="0042645D">
        <w:rPr>
          <w:color w:val="auto"/>
        </w:rPr>
        <w:t xml:space="preserve">Зона выделена для </w:t>
      </w:r>
      <w:r w:rsidRPr="0042645D">
        <w:rPr>
          <w:color w:val="auto"/>
          <w:szCs w:val="20"/>
        </w:rPr>
        <w:t xml:space="preserve">объектов </w:t>
      </w:r>
      <w:r w:rsidR="0078108B" w:rsidRPr="0042645D">
        <w:rPr>
          <w:color w:val="auto"/>
          <w:szCs w:val="20"/>
        </w:rPr>
        <w:t xml:space="preserve">детских дошкольных и </w:t>
      </w:r>
      <w:r w:rsidRPr="0042645D">
        <w:rPr>
          <w:color w:val="auto"/>
          <w:szCs w:val="20"/>
        </w:rPr>
        <w:t xml:space="preserve">общеобразовательных учебных </w:t>
      </w:r>
      <w:r w:rsidR="0078108B" w:rsidRPr="0042645D">
        <w:rPr>
          <w:color w:val="auto"/>
          <w:szCs w:val="20"/>
        </w:rPr>
        <w:t>учреждений</w:t>
      </w:r>
      <w:r w:rsidRPr="0042645D">
        <w:rPr>
          <w:color w:val="auto"/>
          <w:szCs w:val="20"/>
        </w:rPr>
        <w:t>, включая вспомогательные здания и сооружения, необходимые для полноценного функционирования указанных объектов.</w:t>
      </w:r>
    </w:p>
    <w:p w:rsidR="00311B85" w:rsidRPr="0042645D" w:rsidRDefault="00311B85" w:rsidP="00311B85">
      <w:pPr>
        <w:suppressAutoHyphens/>
        <w:autoSpaceDE w:val="0"/>
        <w:ind w:firstLine="709"/>
        <w:jc w:val="both"/>
        <w:rPr>
          <w:rFonts w:ascii="Times New Roman CYR" w:eastAsia="Times New Roman CYR" w:hAnsi="Times New Roman CYR" w:cs="Times New Roman CYR"/>
          <w:color w:val="auto"/>
          <w:lang w:eastAsia="ar-SA"/>
        </w:rPr>
      </w:pPr>
    </w:p>
    <w:p w:rsidR="00ED5EBE" w:rsidRPr="0042645D" w:rsidRDefault="00ED5EBE" w:rsidP="00BA70C4">
      <w:pPr>
        <w:widowControl/>
        <w:numPr>
          <w:ilvl w:val="0"/>
          <w:numId w:val="59"/>
        </w:numPr>
        <w:tabs>
          <w:tab w:val="left" w:pos="993"/>
          <w:tab w:val="num" w:pos="1134"/>
        </w:tabs>
        <w:ind w:left="0" w:right="-2" w:firstLine="709"/>
        <w:jc w:val="both"/>
        <w:rPr>
          <w:iCs/>
          <w:color w:val="auto"/>
        </w:rPr>
      </w:pPr>
      <w:r w:rsidRPr="0042645D">
        <w:rPr>
          <w:iCs/>
          <w:color w:val="auto"/>
        </w:rPr>
        <w:t>Виды разрешенного использования земельных участков и объектов капитального строительства:</w:t>
      </w:r>
    </w:p>
    <w:p w:rsidR="00ED5EBE" w:rsidRPr="0042645D" w:rsidRDefault="00ED5EBE" w:rsidP="00ED5EBE">
      <w:pPr>
        <w:widowControl/>
        <w:tabs>
          <w:tab w:val="left" w:pos="993"/>
        </w:tabs>
        <w:ind w:left="709" w:right="-2"/>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23"/>
        <w:gridCol w:w="2719"/>
        <w:gridCol w:w="5305"/>
      </w:tblGrid>
      <w:tr w:rsidR="0042645D" w:rsidRPr="0042645D" w:rsidTr="00E900EF">
        <w:trPr>
          <w:cantSplit/>
          <w:trHeight w:val="600"/>
          <w:tblHeader/>
        </w:trPr>
        <w:tc>
          <w:tcPr>
            <w:tcW w:w="4442" w:type="dxa"/>
            <w:gridSpan w:val="2"/>
            <w:tcBorders>
              <w:top w:val="double" w:sz="4" w:space="0" w:color="auto"/>
              <w:left w:val="double" w:sz="4" w:space="0" w:color="auto"/>
              <w:bottom w:val="double" w:sz="4" w:space="0" w:color="auto"/>
              <w:right w:val="double" w:sz="4" w:space="0" w:color="auto"/>
            </w:tcBorders>
            <w:shd w:val="clear" w:color="auto" w:fill="FFFFFF"/>
          </w:tcPr>
          <w:p w:rsidR="00ED5EBE" w:rsidRPr="0042645D" w:rsidRDefault="00ED5EBE" w:rsidP="00ED5EBE">
            <w:pPr>
              <w:suppressAutoHyphens/>
              <w:autoSpaceDE w:val="0"/>
              <w:autoSpaceDN w:val="0"/>
              <w:adjustRightInd w:val="0"/>
              <w:jc w:val="center"/>
              <w:rPr>
                <w:b/>
                <w:iCs/>
                <w:color w:val="auto"/>
              </w:rPr>
            </w:pPr>
            <w:r w:rsidRPr="0042645D">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42645D" w:rsidRDefault="00ED5EBE" w:rsidP="00ED5EBE">
            <w:pPr>
              <w:tabs>
                <w:tab w:val="left" w:pos="0"/>
              </w:tabs>
              <w:suppressAutoHyphens/>
              <w:ind w:hanging="108"/>
              <w:jc w:val="center"/>
              <w:rPr>
                <w:b/>
                <w:iCs/>
                <w:color w:val="auto"/>
              </w:rPr>
            </w:pPr>
            <w:r w:rsidRPr="0042645D">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42645D" w:rsidRPr="0042645D" w:rsidTr="00E900EF">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ED5EBE" w:rsidRPr="0042645D" w:rsidRDefault="00ED5EBE" w:rsidP="00ED5EBE">
            <w:pPr>
              <w:suppressAutoHyphens/>
              <w:autoSpaceDE w:val="0"/>
              <w:autoSpaceDN w:val="0"/>
              <w:adjustRightInd w:val="0"/>
              <w:jc w:val="center"/>
              <w:rPr>
                <w:b/>
                <w:iCs/>
                <w:color w:val="auto"/>
              </w:rPr>
            </w:pPr>
            <w:r w:rsidRPr="0042645D">
              <w:rPr>
                <w:b/>
                <w:color w:val="auto"/>
              </w:rPr>
              <w:t>Кодовое              обозначение</w:t>
            </w:r>
          </w:p>
        </w:tc>
        <w:tc>
          <w:tcPr>
            <w:tcW w:w="2719" w:type="dxa"/>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42645D" w:rsidRDefault="00ED5EBE" w:rsidP="00ED5EBE">
            <w:pPr>
              <w:suppressAutoHyphens/>
              <w:autoSpaceDE w:val="0"/>
              <w:autoSpaceDN w:val="0"/>
              <w:adjustRightInd w:val="0"/>
              <w:jc w:val="center"/>
              <w:rPr>
                <w:b/>
                <w:color w:val="auto"/>
              </w:rPr>
            </w:pPr>
            <w:r w:rsidRPr="0042645D">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ED5EBE" w:rsidRPr="0042645D" w:rsidRDefault="00ED5EBE" w:rsidP="00ED5EBE">
            <w:pPr>
              <w:tabs>
                <w:tab w:val="left" w:pos="540"/>
                <w:tab w:val="num" w:pos="720"/>
                <w:tab w:val="left" w:pos="900"/>
                <w:tab w:val="left" w:pos="1080"/>
                <w:tab w:val="left" w:pos="1260"/>
              </w:tabs>
              <w:suppressAutoHyphens/>
              <w:ind w:firstLine="567"/>
              <w:jc w:val="both"/>
              <w:rPr>
                <w:b/>
                <w:iCs/>
                <w:color w:val="auto"/>
              </w:rPr>
            </w:pPr>
          </w:p>
        </w:tc>
      </w:tr>
      <w:tr w:rsidR="0042645D" w:rsidRPr="0042645D" w:rsidTr="00E900EF">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ED5EBE" w:rsidRPr="0042645D" w:rsidRDefault="00ED5EBE" w:rsidP="00ED5EBE">
            <w:pPr>
              <w:suppressAutoHyphens/>
              <w:autoSpaceDE w:val="0"/>
              <w:autoSpaceDN w:val="0"/>
              <w:adjustRightInd w:val="0"/>
              <w:jc w:val="center"/>
              <w:rPr>
                <w:b/>
                <w:color w:val="auto"/>
              </w:rPr>
            </w:pPr>
            <w:r w:rsidRPr="0042645D">
              <w:rPr>
                <w:b/>
                <w:color w:val="auto"/>
              </w:rPr>
              <w:t>1</w:t>
            </w:r>
          </w:p>
        </w:tc>
        <w:tc>
          <w:tcPr>
            <w:tcW w:w="2719" w:type="dxa"/>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42645D" w:rsidRDefault="00ED5EBE" w:rsidP="00ED5EBE">
            <w:pPr>
              <w:suppressAutoHyphens/>
              <w:autoSpaceDE w:val="0"/>
              <w:autoSpaceDN w:val="0"/>
              <w:adjustRightInd w:val="0"/>
              <w:jc w:val="center"/>
              <w:rPr>
                <w:b/>
                <w:color w:val="auto"/>
              </w:rPr>
            </w:pPr>
            <w:r w:rsidRPr="0042645D">
              <w:rPr>
                <w:b/>
                <w:color w:val="auto"/>
              </w:rPr>
              <w:t>2</w:t>
            </w:r>
          </w:p>
        </w:tc>
        <w:tc>
          <w:tcPr>
            <w:tcW w:w="0" w:type="auto"/>
            <w:tcBorders>
              <w:left w:val="double" w:sz="4" w:space="0" w:color="auto"/>
              <w:bottom w:val="double" w:sz="4" w:space="0" w:color="auto"/>
              <w:right w:val="double" w:sz="4" w:space="0" w:color="auto"/>
            </w:tcBorders>
            <w:shd w:val="clear" w:color="auto" w:fill="FFFFFF"/>
          </w:tcPr>
          <w:p w:rsidR="00ED5EBE" w:rsidRPr="0042645D" w:rsidRDefault="00ED5EBE" w:rsidP="00ED5EBE">
            <w:pPr>
              <w:tabs>
                <w:tab w:val="left" w:pos="540"/>
                <w:tab w:val="num" w:pos="720"/>
                <w:tab w:val="left" w:pos="900"/>
                <w:tab w:val="left" w:pos="1080"/>
                <w:tab w:val="left" w:pos="1260"/>
              </w:tabs>
              <w:suppressAutoHyphens/>
              <w:jc w:val="center"/>
              <w:rPr>
                <w:b/>
                <w:iCs/>
                <w:color w:val="auto"/>
              </w:rPr>
            </w:pPr>
            <w:r w:rsidRPr="0042645D">
              <w:rPr>
                <w:b/>
                <w:iCs/>
                <w:color w:val="auto"/>
              </w:rPr>
              <w:t>3</w:t>
            </w:r>
          </w:p>
        </w:tc>
      </w:tr>
      <w:tr w:rsidR="0042645D" w:rsidRPr="0042645D" w:rsidTr="00E900EF">
        <w:trPr>
          <w:trHeight w:val="20"/>
        </w:trPr>
        <w:tc>
          <w:tcPr>
            <w:tcW w:w="9747" w:type="dxa"/>
            <w:gridSpan w:val="3"/>
            <w:shd w:val="clear" w:color="auto" w:fill="FFFFFF"/>
            <w:vAlign w:val="center"/>
          </w:tcPr>
          <w:p w:rsidR="00ED5EBE" w:rsidRPr="0042645D" w:rsidRDefault="00ED5EBE" w:rsidP="00ED5EBE">
            <w:pPr>
              <w:tabs>
                <w:tab w:val="left" w:pos="540"/>
                <w:tab w:val="num" w:pos="720"/>
                <w:tab w:val="left" w:pos="900"/>
                <w:tab w:val="left" w:pos="1080"/>
                <w:tab w:val="left" w:pos="1260"/>
              </w:tabs>
              <w:suppressAutoHyphens/>
              <w:jc w:val="center"/>
              <w:rPr>
                <w:b/>
                <w:iCs/>
                <w:color w:val="auto"/>
              </w:rPr>
            </w:pPr>
            <w:r w:rsidRPr="0042645D">
              <w:rPr>
                <w:b/>
                <w:iCs/>
                <w:color w:val="auto"/>
              </w:rPr>
              <w:t>Основные виды разрешенного использования</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3.1</w:t>
            </w:r>
          </w:p>
        </w:tc>
        <w:tc>
          <w:tcPr>
            <w:tcW w:w="2719" w:type="dxa"/>
            <w:shd w:val="clear" w:color="auto" w:fill="FFFFFF"/>
          </w:tcPr>
          <w:p w:rsidR="00ED5EBE" w:rsidRPr="0042645D" w:rsidRDefault="00ED5EBE" w:rsidP="00ED5EBE">
            <w:pPr>
              <w:suppressAutoHyphens/>
              <w:ind w:right="21"/>
              <w:jc w:val="center"/>
              <w:rPr>
                <w:b/>
                <w:color w:val="auto"/>
              </w:rPr>
            </w:pPr>
            <w:r w:rsidRPr="0042645D">
              <w:rPr>
                <w:b/>
                <w:color w:val="auto"/>
              </w:rPr>
              <w:t>Коммунальное обслуживание</w:t>
            </w:r>
          </w:p>
        </w:tc>
        <w:tc>
          <w:tcPr>
            <w:tcW w:w="0" w:type="auto"/>
            <w:shd w:val="clear" w:color="auto" w:fill="FFFFFF"/>
          </w:tcPr>
          <w:p w:rsidR="00ED5EBE" w:rsidRPr="0042645D" w:rsidRDefault="00ED5EBE" w:rsidP="00ED5EBE">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3.2</w:t>
            </w:r>
          </w:p>
        </w:tc>
        <w:tc>
          <w:tcPr>
            <w:tcW w:w="2719" w:type="dxa"/>
            <w:tcBorders>
              <w:top w:val="single" w:sz="4" w:space="0" w:color="auto"/>
              <w:left w:val="single" w:sz="4" w:space="0" w:color="auto"/>
              <w:bottom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Социальное обслуживание</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ED5EBE" w:rsidRPr="0042645D" w:rsidRDefault="00ED5EBE" w:rsidP="00ED5EBE">
            <w:pPr>
              <w:autoSpaceDE w:val="0"/>
              <w:autoSpaceDN w:val="0"/>
              <w:adjustRightInd w:val="0"/>
              <w:jc w:val="both"/>
              <w:rPr>
                <w:color w:val="auto"/>
              </w:rPr>
            </w:pPr>
            <w:r w:rsidRPr="0042645D">
              <w:rPr>
                <w:color w:val="auto"/>
              </w:rPr>
              <w:t>размещение объектов капитального строительства для размещения отделений почты и телеграфа;</w:t>
            </w:r>
          </w:p>
          <w:p w:rsidR="00ED5EBE" w:rsidRPr="0042645D" w:rsidRDefault="00ED5EBE" w:rsidP="00ED5EBE">
            <w:pPr>
              <w:autoSpaceDE w:val="0"/>
              <w:autoSpaceDN w:val="0"/>
              <w:adjustRightInd w:val="0"/>
              <w:jc w:val="both"/>
              <w:rPr>
                <w:color w:val="auto"/>
              </w:rPr>
            </w:pPr>
            <w:r w:rsidRPr="0042645D">
              <w:rPr>
                <w:color w:val="auto"/>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3.4.1</w:t>
            </w:r>
          </w:p>
        </w:tc>
        <w:tc>
          <w:tcPr>
            <w:tcW w:w="2719" w:type="dxa"/>
            <w:tcBorders>
              <w:top w:val="single" w:sz="4" w:space="0" w:color="auto"/>
              <w:left w:val="single" w:sz="4" w:space="0" w:color="auto"/>
              <w:bottom w:val="single" w:sz="4" w:space="0" w:color="auto"/>
              <w:right w:val="single" w:sz="4" w:space="0" w:color="auto"/>
            </w:tcBorders>
          </w:tcPr>
          <w:p w:rsidR="00ED5EBE" w:rsidRPr="0042645D" w:rsidRDefault="00ED5EBE" w:rsidP="00ED5EBE">
            <w:pPr>
              <w:autoSpaceDE w:val="0"/>
              <w:autoSpaceDN w:val="0"/>
              <w:adjustRightInd w:val="0"/>
              <w:jc w:val="center"/>
              <w:rPr>
                <w:b/>
                <w:color w:val="auto"/>
                <w:lang w:bidi="ar-SA"/>
              </w:rPr>
            </w:pPr>
            <w:r w:rsidRPr="0042645D">
              <w:rPr>
                <w:b/>
                <w:color w:val="auto"/>
                <w:lang w:bidi="ar-SA"/>
              </w:rPr>
              <w:t>Амбулаторно-поликлиническое обслуживание</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D5EBE">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3.5</w:t>
            </w:r>
          </w:p>
        </w:tc>
        <w:tc>
          <w:tcPr>
            <w:tcW w:w="2719" w:type="dxa"/>
            <w:shd w:val="clear" w:color="auto" w:fill="FFFFFF"/>
          </w:tcPr>
          <w:p w:rsidR="00ED5EBE" w:rsidRPr="0042645D" w:rsidRDefault="00ED5EBE" w:rsidP="00ED5EBE">
            <w:pPr>
              <w:autoSpaceDE w:val="0"/>
              <w:autoSpaceDN w:val="0"/>
              <w:adjustRightInd w:val="0"/>
              <w:jc w:val="center"/>
              <w:rPr>
                <w:b/>
                <w:color w:val="auto"/>
                <w:lang w:bidi="ar-SA"/>
              </w:rPr>
            </w:pPr>
            <w:r w:rsidRPr="0042645D">
              <w:rPr>
                <w:b/>
                <w:color w:val="auto"/>
                <w:lang w:bidi="ar-SA"/>
              </w:rPr>
              <w:t>Образование и просвещение</w:t>
            </w:r>
          </w:p>
        </w:tc>
        <w:tc>
          <w:tcPr>
            <w:tcW w:w="0" w:type="auto"/>
            <w:shd w:val="clear" w:color="auto" w:fill="FFFFFF"/>
          </w:tcPr>
          <w:p w:rsidR="00ED5EBE" w:rsidRPr="0042645D" w:rsidRDefault="00ED5EBE" w:rsidP="00ED5EBE">
            <w:pPr>
              <w:autoSpaceDE w:val="0"/>
              <w:autoSpaceDN w:val="0"/>
              <w:adjustRightInd w:val="0"/>
              <w:jc w:val="both"/>
              <w:rPr>
                <w:color w:val="auto"/>
                <w:lang w:bidi="ar-SA"/>
              </w:rPr>
            </w:pPr>
            <w:r w:rsidRPr="0042645D">
              <w:rPr>
                <w:color w:val="auto"/>
                <w:lang w:bidi="ar-SA"/>
              </w:rPr>
              <w:t xml:space="preserve">Размещение объектов капитального строительства, предназначенных для воспитания, образования и просвещения (детские ясли, детские сады, школы, лицеи, гимназии, профессиональные технические училища, колледжи, художественные, музыкальные школы и училища, образовательные кружки,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воспитанию, образованию и просвещению). Содержание данного вида разрешенного использования включает в себя содержание видов разрешенного использования с </w:t>
            </w:r>
            <w:hyperlink w:anchor="Par210" w:tooltip="Дошкольное, начальное и среднее общее образование" w:history="1">
              <w:r w:rsidRPr="0042645D">
                <w:rPr>
                  <w:color w:val="auto"/>
                  <w:lang w:bidi="ar-SA"/>
                </w:rPr>
                <w:t>кодами 3.5.1</w:t>
              </w:r>
            </w:hyperlink>
            <w:r w:rsidRPr="0042645D">
              <w:rPr>
                <w:color w:val="auto"/>
                <w:lang w:bidi="ar-SA"/>
              </w:rPr>
              <w:t xml:space="preserve"> - </w:t>
            </w:r>
            <w:hyperlink w:anchor="Par214" w:tooltip="Среднее и высшее профессиональное образование" w:history="1">
              <w:r w:rsidRPr="0042645D">
                <w:rPr>
                  <w:color w:val="auto"/>
                  <w:lang w:bidi="ar-SA"/>
                </w:rPr>
                <w:t>3.5.2</w:t>
              </w:r>
            </w:hyperlink>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3.5.1</w:t>
            </w:r>
          </w:p>
        </w:tc>
        <w:tc>
          <w:tcPr>
            <w:tcW w:w="2719" w:type="dxa"/>
            <w:shd w:val="clear" w:color="auto" w:fill="FFFFFF"/>
          </w:tcPr>
          <w:p w:rsidR="00ED5EBE" w:rsidRPr="0042645D" w:rsidRDefault="00ED5EBE" w:rsidP="00ED5EBE">
            <w:pPr>
              <w:autoSpaceDE w:val="0"/>
              <w:autoSpaceDN w:val="0"/>
              <w:adjustRightInd w:val="0"/>
              <w:jc w:val="center"/>
              <w:rPr>
                <w:b/>
                <w:color w:val="auto"/>
                <w:lang w:bidi="ar-SA"/>
              </w:rPr>
            </w:pPr>
            <w:r w:rsidRPr="0042645D">
              <w:rPr>
                <w:b/>
                <w:color w:val="auto"/>
                <w:lang w:bidi="ar-SA"/>
              </w:rPr>
              <w:t>Дошкольное, начальное и среднее общее образование</w:t>
            </w:r>
          </w:p>
        </w:tc>
        <w:tc>
          <w:tcPr>
            <w:tcW w:w="0" w:type="auto"/>
            <w:shd w:val="clear" w:color="auto" w:fill="FFFFFF"/>
          </w:tcPr>
          <w:p w:rsidR="00ED5EBE" w:rsidRPr="0042645D" w:rsidRDefault="00ED5EBE" w:rsidP="00ED5EBE">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4.7</w:t>
            </w:r>
          </w:p>
        </w:tc>
        <w:tc>
          <w:tcPr>
            <w:tcW w:w="2719" w:type="dxa"/>
            <w:shd w:val="clear" w:color="auto" w:fill="FFFFFF"/>
          </w:tcPr>
          <w:p w:rsidR="00ED5EBE" w:rsidRPr="0042645D" w:rsidRDefault="00ED5EBE" w:rsidP="00ED5EBE">
            <w:pPr>
              <w:autoSpaceDE w:val="0"/>
              <w:autoSpaceDN w:val="0"/>
              <w:adjustRightInd w:val="0"/>
              <w:jc w:val="center"/>
              <w:rPr>
                <w:b/>
                <w:color w:val="auto"/>
              </w:rPr>
            </w:pPr>
            <w:r w:rsidRPr="0042645D">
              <w:rPr>
                <w:b/>
                <w:color w:val="auto"/>
              </w:rPr>
              <w:t>Гостиничное обслуживание</w:t>
            </w:r>
          </w:p>
        </w:tc>
        <w:tc>
          <w:tcPr>
            <w:tcW w:w="0" w:type="auto"/>
            <w:shd w:val="clear" w:color="auto" w:fill="FFFFFF"/>
          </w:tcPr>
          <w:p w:rsidR="00ED5EBE" w:rsidRPr="0042645D" w:rsidRDefault="00ED5EBE" w:rsidP="00ED5EBE">
            <w:pPr>
              <w:autoSpaceDE w:val="0"/>
              <w:autoSpaceDN w:val="0"/>
              <w:adjustRightInd w:val="0"/>
              <w:jc w:val="both"/>
              <w:rPr>
                <w:color w:val="auto"/>
              </w:rPr>
            </w:pPr>
            <w:r w:rsidRPr="0042645D">
              <w:rPr>
                <w:color w:val="auto"/>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4.9</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Обслуживание автотранспорта</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42645D">
                <w:rPr>
                  <w:color w:val="auto"/>
                </w:rPr>
                <w:t>коде 2.7.1</w:t>
              </w:r>
            </w:hyperlink>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5.0</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lang w:bidi="ar-SA"/>
              </w:rPr>
            </w:pPr>
            <w:r w:rsidRPr="0042645D">
              <w:rPr>
                <w:b/>
                <w:color w:val="auto"/>
                <w:lang w:bidi="ar-SA"/>
              </w:rPr>
              <w:t>Отдых (рекреация)</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lang w:bidi="ar-SA"/>
              </w:rPr>
            </w:pPr>
            <w:r w:rsidRPr="0042645D">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ED5EBE" w:rsidRPr="0042645D" w:rsidRDefault="00ED5EBE" w:rsidP="00ED5EBE">
            <w:pPr>
              <w:autoSpaceDE w:val="0"/>
              <w:autoSpaceDN w:val="0"/>
              <w:adjustRightInd w:val="0"/>
              <w:ind w:firstLine="34"/>
              <w:jc w:val="both"/>
              <w:rPr>
                <w:color w:val="auto"/>
                <w:lang w:bidi="ar-SA"/>
              </w:rPr>
            </w:pPr>
            <w:r w:rsidRPr="0042645D">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ED5EBE" w:rsidRPr="0042645D" w:rsidRDefault="00ED5EBE" w:rsidP="00ED5EBE">
            <w:pPr>
              <w:autoSpaceDE w:val="0"/>
              <w:autoSpaceDN w:val="0"/>
              <w:adjustRightInd w:val="0"/>
              <w:ind w:firstLine="34"/>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42645D">
                <w:rPr>
                  <w:color w:val="auto"/>
                  <w:lang w:bidi="ar-SA"/>
                </w:rPr>
                <w:t>кодами 5.1</w:t>
              </w:r>
            </w:hyperlink>
            <w:r w:rsidRPr="0042645D">
              <w:rPr>
                <w:color w:val="auto"/>
                <w:lang w:bidi="ar-SA"/>
              </w:rPr>
              <w:t xml:space="preserve"> - </w:t>
            </w:r>
            <w:hyperlink w:anchor="Par333" w:tooltip="Поля для гольфа или конных прогулок" w:history="1">
              <w:r w:rsidRPr="0042645D">
                <w:rPr>
                  <w:color w:val="auto"/>
                  <w:lang w:bidi="ar-SA"/>
                </w:rPr>
                <w:t>5.5</w:t>
              </w:r>
            </w:hyperlink>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7.4</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lang w:bidi="ar-SA"/>
              </w:rPr>
            </w:pPr>
            <w:r w:rsidRPr="0042645D">
              <w:rPr>
                <w:b/>
                <w:color w:val="auto"/>
                <w:lang w:bidi="ar-SA"/>
              </w:rPr>
              <w:t>Воздушный транспорт</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lang w:bidi="ar-SA"/>
              </w:rPr>
            </w:pPr>
            <w:r w:rsidRPr="0042645D">
              <w:rPr>
                <w:color w:val="auto"/>
                <w:lang w:bidi="ar-SA"/>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ED5EBE" w:rsidRPr="0042645D" w:rsidRDefault="00ED5EBE" w:rsidP="00ED5EBE">
            <w:pPr>
              <w:autoSpaceDE w:val="0"/>
              <w:autoSpaceDN w:val="0"/>
              <w:adjustRightInd w:val="0"/>
              <w:jc w:val="both"/>
              <w:rPr>
                <w:color w:val="auto"/>
                <w:lang w:bidi="ar-SA"/>
              </w:rPr>
            </w:pPr>
            <w:r w:rsidRPr="0042645D">
              <w:rPr>
                <w:color w:val="auto"/>
                <w:lang w:bidi="ar-SA"/>
              </w:rPr>
              <w:t>размещение объектов, предназначенных для технического обслуживания и ремонта воздушных судов</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8.3</w:t>
            </w:r>
          </w:p>
        </w:tc>
        <w:tc>
          <w:tcPr>
            <w:tcW w:w="2719" w:type="dxa"/>
            <w:tcBorders>
              <w:top w:val="single" w:sz="4" w:space="0" w:color="auto"/>
              <w:left w:val="single" w:sz="4" w:space="0" w:color="auto"/>
              <w:right w:val="single" w:sz="4" w:space="0" w:color="auto"/>
            </w:tcBorders>
          </w:tcPr>
          <w:p w:rsidR="00ED5EBE" w:rsidRPr="0042645D" w:rsidRDefault="00ED5EBE" w:rsidP="00ED5EBE">
            <w:pPr>
              <w:suppressAutoHyphens/>
              <w:ind w:right="21"/>
              <w:jc w:val="center"/>
              <w:rPr>
                <w:b/>
                <w:color w:val="auto"/>
              </w:rPr>
            </w:pPr>
            <w:r w:rsidRPr="0042645D">
              <w:rPr>
                <w:b/>
                <w:color w:val="auto"/>
              </w:rPr>
              <w:t>Обеспечение внутреннего правопорядка</w:t>
            </w:r>
          </w:p>
        </w:tc>
        <w:tc>
          <w:tcPr>
            <w:tcW w:w="0" w:type="auto"/>
            <w:tcBorders>
              <w:top w:val="single" w:sz="4" w:space="0" w:color="auto"/>
              <w:left w:val="single" w:sz="4" w:space="0" w:color="auto"/>
              <w:right w:val="single" w:sz="4" w:space="0" w:color="auto"/>
            </w:tcBorders>
          </w:tcPr>
          <w:p w:rsidR="00ED5EBE" w:rsidRPr="0042645D" w:rsidRDefault="00ED5EBE" w:rsidP="00ED5EBE">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12.0</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42645D" w:rsidRPr="0042645D" w:rsidTr="00E900EF">
        <w:trPr>
          <w:trHeight w:val="20"/>
        </w:trPr>
        <w:tc>
          <w:tcPr>
            <w:tcW w:w="9747" w:type="dxa"/>
            <w:gridSpan w:val="3"/>
            <w:shd w:val="clear" w:color="auto" w:fill="FFFFFF"/>
          </w:tcPr>
          <w:p w:rsidR="00ED5EBE" w:rsidRPr="0042645D" w:rsidRDefault="00ED5EBE" w:rsidP="00ED5EBE">
            <w:pPr>
              <w:suppressAutoHyphens/>
              <w:autoSpaceDE w:val="0"/>
              <w:autoSpaceDN w:val="0"/>
              <w:adjustRightInd w:val="0"/>
              <w:jc w:val="center"/>
              <w:rPr>
                <w:b/>
                <w:iCs/>
                <w:color w:val="auto"/>
              </w:rPr>
            </w:pPr>
            <w:r w:rsidRPr="0042645D">
              <w:rPr>
                <w:b/>
                <w:iCs/>
                <w:color w:val="auto"/>
              </w:rPr>
              <w:t>Условно разрешенные виды использования</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2.0</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lang w:bidi="ar-SA"/>
              </w:rPr>
            </w:pPr>
            <w:r w:rsidRPr="0042645D">
              <w:rPr>
                <w:b/>
                <w:color w:val="auto"/>
                <w:lang w:bidi="ar-SA"/>
              </w:rPr>
              <w:t>Жилая застройка</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lang w:bidi="ar-SA"/>
              </w:rPr>
            </w:pPr>
            <w:r w:rsidRPr="0042645D">
              <w:rPr>
                <w:color w:val="auto"/>
                <w:lang w:bidi="ar-SA"/>
              </w:rPr>
              <w:t>Размещение жилых помещений различного вида и обеспечение проживания в них.</w:t>
            </w:r>
          </w:p>
          <w:p w:rsidR="00ED5EBE" w:rsidRPr="0042645D" w:rsidRDefault="00ED5EBE" w:rsidP="00ED5EBE">
            <w:pPr>
              <w:autoSpaceDE w:val="0"/>
              <w:autoSpaceDN w:val="0"/>
              <w:adjustRightInd w:val="0"/>
              <w:jc w:val="both"/>
              <w:rPr>
                <w:color w:val="auto"/>
                <w:lang w:bidi="ar-SA"/>
              </w:rPr>
            </w:pPr>
            <w:r w:rsidRPr="0042645D">
              <w:rPr>
                <w:color w:val="auto"/>
                <w:lang w:bidi="ar-SA"/>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ED5EBE" w:rsidRPr="0042645D" w:rsidRDefault="00ED5EBE" w:rsidP="00ED5EBE">
            <w:pPr>
              <w:autoSpaceDE w:val="0"/>
              <w:autoSpaceDN w:val="0"/>
              <w:adjustRightInd w:val="0"/>
              <w:jc w:val="both"/>
              <w:rPr>
                <w:color w:val="auto"/>
                <w:lang w:bidi="ar-SA"/>
              </w:rPr>
            </w:pPr>
            <w:r w:rsidRPr="0042645D">
              <w:rPr>
                <w:color w:val="auto"/>
                <w:lang w:bidi="ar-SA"/>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ED5EBE" w:rsidRPr="0042645D" w:rsidRDefault="00ED5EBE" w:rsidP="00ED5EBE">
            <w:pPr>
              <w:autoSpaceDE w:val="0"/>
              <w:autoSpaceDN w:val="0"/>
              <w:adjustRightInd w:val="0"/>
              <w:jc w:val="both"/>
              <w:rPr>
                <w:color w:val="auto"/>
                <w:lang w:bidi="ar-SA"/>
              </w:rPr>
            </w:pPr>
            <w:r w:rsidRPr="0042645D">
              <w:rPr>
                <w:color w:val="auto"/>
                <w:lang w:bidi="ar-SA"/>
              </w:rP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ED5EBE" w:rsidRPr="0042645D" w:rsidRDefault="00ED5EBE" w:rsidP="00ED5EBE">
            <w:pPr>
              <w:autoSpaceDE w:val="0"/>
              <w:autoSpaceDN w:val="0"/>
              <w:adjustRightInd w:val="0"/>
              <w:jc w:val="both"/>
              <w:rPr>
                <w:color w:val="auto"/>
                <w:lang w:bidi="ar-SA"/>
              </w:rPr>
            </w:pPr>
            <w:r w:rsidRPr="0042645D">
              <w:rPr>
                <w:color w:val="auto"/>
                <w:lang w:bidi="ar-SA"/>
              </w:rPr>
              <w:t>- как способ обеспечения непрерывности производства (вахтовые помещения, служебные жилые помещения на производственных объектах);</w:t>
            </w:r>
          </w:p>
          <w:p w:rsidR="00ED5EBE" w:rsidRPr="0042645D" w:rsidRDefault="00ED5EBE" w:rsidP="00ED5EBE">
            <w:pPr>
              <w:autoSpaceDE w:val="0"/>
              <w:autoSpaceDN w:val="0"/>
              <w:adjustRightInd w:val="0"/>
              <w:jc w:val="both"/>
              <w:rPr>
                <w:color w:val="auto"/>
                <w:lang w:bidi="ar-SA"/>
              </w:rPr>
            </w:pPr>
            <w:r w:rsidRPr="0042645D">
              <w:rPr>
                <w:color w:val="auto"/>
                <w:lang w:bidi="ar-SA"/>
              </w:rPr>
              <w:t>- как способ обеспечения деятельности режимного учреждения (казармы, караульные помещения, места лишения свободы, содержания под стражей).</w:t>
            </w:r>
          </w:p>
          <w:p w:rsidR="00ED5EBE" w:rsidRPr="0042645D" w:rsidRDefault="00ED5EBE" w:rsidP="00ED5EBE">
            <w:pPr>
              <w:autoSpaceDE w:val="0"/>
              <w:autoSpaceDN w:val="0"/>
              <w:adjustRightInd w:val="0"/>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124" w:tooltip="Для индивидуального жилищного строительства" w:history="1">
              <w:r w:rsidRPr="0042645D">
                <w:rPr>
                  <w:color w:val="auto"/>
                  <w:lang w:bidi="ar-SA"/>
                </w:rPr>
                <w:t>кодами 2.1</w:t>
              </w:r>
            </w:hyperlink>
            <w:r w:rsidRPr="0042645D">
              <w:rPr>
                <w:color w:val="auto"/>
                <w:lang w:bidi="ar-SA"/>
              </w:rPr>
              <w:t xml:space="preserve"> - </w:t>
            </w:r>
            <w:hyperlink w:anchor="Par172" w:tooltip="Объекты гаражного назначения" w:history="1">
              <w:r w:rsidRPr="0042645D">
                <w:rPr>
                  <w:color w:val="auto"/>
                  <w:lang w:bidi="ar-SA"/>
                </w:rPr>
                <w:t>2.7.1</w:t>
              </w:r>
            </w:hyperlink>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2.7</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lang w:bidi="ar-SA"/>
              </w:rPr>
            </w:pPr>
            <w:r w:rsidRPr="0042645D">
              <w:rPr>
                <w:b/>
                <w:color w:val="auto"/>
                <w:lang w:bidi="ar-SA"/>
              </w:rPr>
              <w:t>Обслуживание жилой застройки</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lang w:bidi="ar-SA"/>
              </w:rPr>
            </w:pPr>
            <w:r w:rsidRPr="0042645D">
              <w:rPr>
                <w:color w:val="auto"/>
                <w:lang w:bidi="ar-SA"/>
              </w:rPr>
              <w:t xml:space="preserve">Размещение объектов капитального строительства, размещение которых предусмотрено видами разрешенного использования с </w:t>
            </w:r>
            <w:hyperlink w:anchor="Par180" w:tooltip="Коммунальное обслуживание" w:history="1">
              <w:r w:rsidRPr="0042645D">
                <w:rPr>
                  <w:color w:val="auto"/>
                  <w:lang w:bidi="ar-SA"/>
                </w:rPr>
                <w:t>кодами 3.1</w:t>
              </w:r>
            </w:hyperlink>
            <w:r w:rsidRPr="0042645D">
              <w:rPr>
                <w:color w:val="auto"/>
                <w:lang w:bidi="ar-SA"/>
              </w:rPr>
              <w:t xml:space="preserve">, </w:t>
            </w:r>
            <w:hyperlink w:anchor="Par184" w:tooltip="Социальное обслуживание" w:history="1">
              <w:r w:rsidRPr="0042645D">
                <w:rPr>
                  <w:color w:val="auto"/>
                  <w:lang w:bidi="ar-SA"/>
                </w:rPr>
                <w:t>3.2</w:t>
              </w:r>
            </w:hyperlink>
            <w:r w:rsidRPr="0042645D">
              <w:rPr>
                <w:color w:val="auto"/>
                <w:lang w:bidi="ar-SA"/>
              </w:rPr>
              <w:t xml:space="preserve">, </w:t>
            </w:r>
            <w:hyperlink w:anchor="Par189" w:tooltip="Бытовое обслуживание" w:history="1">
              <w:r w:rsidRPr="0042645D">
                <w:rPr>
                  <w:color w:val="auto"/>
                  <w:lang w:bidi="ar-SA"/>
                </w:rPr>
                <w:t>3.3</w:t>
              </w:r>
            </w:hyperlink>
            <w:r w:rsidRPr="0042645D">
              <w:rPr>
                <w:color w:val="auto"/>
                <w:lang w:bidi="ar-SA"/>
              </w:rPr>
              <w:t xml:space="preserve">, </w:t>
            </w:r>
            <w:hyperlink w:anchor="Par193" w:tooltip="Здравоохранение" w:history="1">
              <w:r w:rsidRPr="0042645D">
                <w:rPr>
                  <w:color w:val="auto"/>
                  <w:lang w:bidi="ar-SA"/>
                </w:rPr>
                <w:t>3.4</w:t>
              </w:r>
            </w:hyperlink>
            <w:r w:rsidRPr="0042645D">
              <w:rPr>
                <w:color w:val="auto"/>
                <w:lang w:bidi="ar-SA"/>
              </w:rPr>
              <w:t xml:space="preserve">, </w:t>
            </w:r>
            <w:hyperlink w:anchor="Par197" w:tooltip="Амбулаторно-поликлиническое обслуживание" w:history="1">
              <w:r w:rsidRPr="0042645D">
                <w:rPr>
                  <w:color w:val="auto"/>
                  <w:lang w:bidi="ar-SA"/>
                </w:rPr>
                <w:t>3.4.1</w:t>
              </w:r>
            </w:hyperlink>
            <w:r w:rsidRPr="0042645D">
              <w:rPr>
                <w:color w:val="auto"/>
                <w:lang w:bidi="ar-SA"/>
              </w:rPr>
              <w:t xml:space="preserve">, </w:t>
            </w:r>
            <w:hyperlink w:anchor="Par210" w:tooltip="Дошкольное, начальное и среднее общее образование" w:history="1">
              <w:r w:rsidRPr="0042645D">
                <w:rPr>
                  <w:color w:val="auto"/>
                  <w:lang w:bidi="ar-SA"/>
                </w:rPr>
                <w:t>3.5.1</w:t>
              </w:r>
            </w:hyperlink>
            <w:r w:rsidRPr="0042645D">
              <w:rPr>
                <w:color w:val="auto"/>
                <w:lang w:bidi="ar-SA"/>
              </w:rPr>
              <w:t xml:space="preserve">, </w:t>
            </w:r>
            <w:hyperlink w:anchor="Par218" w:tooltip="Культурное развитие" w:history="1">
              <w:r w:rsidRPr="0042645D">
                <w:rPr>
                  <w:color w:val="auto"/>
                  <w:lang w:bidi="ar-SA"/>
                </w:rPr>
                <w:t>3.6</w:t>
              </w:r>
            </w:hyperlink>
            <w:r w:rsidRPr="0042645D">
              <w:rPr>
                <w:color w:val="auto"/>
                <w:lang w:bidi="ar-SA"/>
              </w:rPr>
              <w:t xml:space="preserve">, </w:t>
            </w:r>
            <w:hyperlink w:anchor="Par224" w:tooltip="Религиозное использование" w:history="1">
              <w:r w:rsidRPr="0042645D">
                <w:rPr>
                  <w:color w:val="auto"/>
                  <w:lang w:bidi="ar-SA"/>
                </w:rPr>
                <w:t>3.7</w:t>
              </w:r>
            </w:hyperlink>
            <w:r w:rsidRPr="0042645D">
              <w:rPr>
                <w:color w:val="auto"/>
                <w:lang w:bidi="ar-SA"/>
              </w:rPr>
              <w:t xml:space="preserve">, </w:t>
            </w:r>
            <w:hyperlink w:anchor="Par245" w:tooltip="Амбулаторное ветеринарное обслуживание" w:history="1">
              <w:r w:rsidRPr="0042645D">
                <w:rPr>
                  <w:color w:val="auto"/>
                  <w:lang w:bidi="ar-SA"/>
                </w:rPr>
                <w:t>3.10.1</w:t>
              </w:r>
            </w:hyperlink>
            <w:r w:rsidRPr="0042645D">
              <w:rPr>
                <w:color w:val="auto"/>
                <w:lang w:bidi="ar-SA"/>
              </w:rPr>
              <w:t xml:space="preserve">, </w:t>
            </w:r>
            <w:hyperlink w:anchor="Par260" w:tooltip="Деловое управление" w:history="1">
              <w:r w:rsidRPr="0042645D">
                <w:rPr>
                  <w:color w:val="auto"/>
                  <w:lang w:bidi="ar-SA"/>
                </w:rPr>
                <w:t>4.1</w:t>
              </w:r>
            </w:hyperlink>
            <w:r w:rsidRPr="0042645D">
              <w:rPr>
                <w:color w:val="auto"/>
                <w:lang w:bidi="ar-SA"/>
              </w:rPr>
              <w:t xml:space="preserve">, </w:t>
            </w:r>
            <w:hyperlink w:anchor="Par269" w:tooltip="Рынки" w:history="1">
              <w:r w:rsidRPr="0042645D">
                <w:rPr>
                  <w:color w:val="auto"/>
                  <w:lang w:bidi="ar-SA"/>
                </w:rPr>
                <w:t>4.3</w:t>
              </w:r>
            </w:hyperlink>
            <w:r w:rsidRPr="0042645D">
              <w:rPr>
                <w:color w:val="auto"/>
                <w:lang w:bidi="ar-SA"/>
              </w:rPr>
              <w:t xml:space="preserve">, </w:t>
            </w:r>
            <w:hyperlink w:anchor="Par274" w:tooltip="Магазины" w:history="1">
              <w:r w:rsidRPr="0042645D">
                <w:rPr>
                  <w:color w:val="auto"/>
                  <w:lang w:bidi="ar-SA"/>
                </w:rPr>
                <w:t>4.4</w:t>
              </w:r>
            </w:hyperlink>
            <w:r w:rsidRPr="0042645D">
              <w:rPr>
                <w:color w:val="auto"/>
                <w:lang w:bidi="ar-SA"/>
              </w:rPr>
              <w:t xml:space="preserve">, </w:t>
            </w:r>
            <w:hyperlink w:anchor="Par280" w:tooltip="Общественное питание" w:history="1">
              <w:r w:rsidRPr="0042645D">
                <w:rPr>
                  <w:color w:val="auto"/>
                  <w:lang w:bidi="ar-SA"/>
                </w:rPr>
                <w:t>4.6</w:t>
              </w:r>
            </w:hyperlink>
            <w:r w:rsidRPr="0042645D">
              <w:rPr>
                <w:color w:val="auto"/>
                <w:lang w:bidi="ar-SA"/>
              </w:rPr>
              <w:t xml:space="preserve">, </w:t>
            </w:r>
            <w:hyperlink w:anchor="Par284" w:tooltip="Гостиничное обслуживание" w:history="1">
              <w:r w:rsidRPr="0042645D">
                <w:rPr>
                  <w:color w:val="auto"/>
                  <w:lang w:bidi="ar-SA"/>
                </w:rPr>
                <w:t>4.7</w:t>
              </w:r>
            </w:hyperlink>
            <w:r w:rsidRPr="0042645D">
              <w:rPr>
                <w:color w:val="auto"/>
                <w:lang w:bidi="ar-SA"/>
              </w:rPr>
              <w:t xml:space="preserve">, </w:t>
            </w:r>
            <w:hyperlink w:anchor="Par292" w:tooltip="Обслуживание автотранспорта" w:history="1">
              <w:r w:rsidRPr="0042645D">
                <w:rPr>
                  <w:color w:val="auto"/>
                  <w:lang w:bidi="ar-SA"/>
                </w:rPr>
                <w:t>4.9</w:t>
              </w:r>
            </w:hyperlink>
            <w:r w:rsidRPr="0042645D">
              <w:rPr>
                <w:color w:val="auto"/>
                <w:lang w:bidi="ar-SA"/>
              </w:rPr>
              <w:t>,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3.3</w:t>
            </w:r>
          </w:p>
        </w:tc>
        <w:tc>
          <w:tcPr>
            <w:tcW w:w="2719" w:type="dxa"/>
            <w:tcBorders>
              <w:top w:val="single" w:sz="4" w:space="0" w:color="auto"/>
              <w:left w:val="single" w:sz="4" w:space="0" w:color="auto"/>
              <w:right w:val="single" w:sz="4" w:space="0" w:color="auto"/>
            </w:tcBorders>
          </w:tcPr>
          <w:p w:rsidR="00ED5EBE" w:rsidRPr="0042645D" w:rsidRDefault="00ED5EBE" w:rsidP="00ED5EBE">
            <w:pPr>
              <w:suppressAutoHyphens/>
              <w:ind w:right="21"/>
              <w:jc w:val="center"/>
              <w:rPr>
                <w:b/>
                <w:color w:val="auto"/>
              </w:rPr>
            </w:pPr>
            <w:r w:rsidRPr="0042645D">
              <w:rPr>
                <w:b/>
                <w:color w:val="auto"/>
              </w:rPr>
              <w:t>Бытовое обслуживание</w:t>
            </w:r>
          </w:p>
        </w:tc>
        <w:tc>
          <w:tcPr>
            <w:tcW w:w="0" w:type="auto"/>
            <w:tcBorders>
              <w:top w:val="single" w:sz="4" w:space="0" w:color="auto"/>
              <w:left w:val="single" w:sz="4" w:space="0" w:color="auto"/>
              <w:right w:val="single" w:sz="4" w:space="0" w:color="auto"/>
            </w:tcBorders>
          </w:tcPr>
          <w:p w:rsidR="00ED5EBE" w:rsidRPr="0042645D" w:rsidRDefault="00ED5EBE" w:rsidP="00ED5EBE">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3.6</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Культурное развитие</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ED5EBE" w:rsidRPr="0042645D" w:rsidRDefault="00ED5EBE" w:rsidP="00ED5EBE">
            <w:pPr>
              <w:autoSpaceDE w:val="0"/>
              <w:autoSpaceDN w:val="0"/>
              <w:adjustRightInd w:val="0"/>
              <w:jc w:val="both"/>
              <w:rPr>
                <w:color w:val="auto"/>
              </w:rPr>
            </w:pPr>
            <w:r w:rsidRPr="0042645D">
              <w:rPr>
                <w:color w:val="auto"/>
              </w:rPr>
              <w:t>устройство площадок для празднеств и гуляний;</w:t>
            </w:r>
          </w:p>
          <w:p w:rsidR="00ED5EBE" w:rsidRPr="0042645D" w:rsidRDefault="00ED5EBE" w:rsidP="00ED5EBE">
            <w:pPr>
              <w:autoSpaceDE w:val="0"/>
              <w:autoSpaceDN w:val="0"/>
              <w:adjustRightInd w:val="0"/>
              <w:jc w:val="both"/>
              <w:rPr>
                <w:color w:val="auto"/>
              </w:rPr>
            </w:pPr>
            <w:r w:rsidRPr="0042645D">
              <w:rPr>
                <w:color w:val="auto"/>
              </w:rPr>
              <w:t>размещение зданий и сооружений для размещения цирков, зверинцев, зоопарков, океанариумов</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3.7</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Религиозное использование</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ED5EBE" w:rsidRPr="0042645D" w:rsidRDefault="00ED5EBE" w:rsidP="00ED5EBE">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3.9</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lang w:bidi="ar-SA"/>
              </w:rPr>
            </w:pPr>
            <w:r w:rsidRPr="0042645D">
              <w:rPr>
                <w:b/>
                <w:color w:val="auto"/>
                <w:lang w:bidi="ar-SA"/>
              </w:rPr>
              <w:t>Обеспечение научной деятельности</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4.4</w:t>
            </w:r>
          </w:p>
        </w:tc>
        <w:tc>
          <w:tcPr>
            <w:tcW w:w="2719" w:type="dxa"/>
            <w:tcBorders>
              <w:top w:val="single" w:sz="4" w:space="0" w:color="auto"/>
              <w:left w:val="single" w:sz="4" w:space="0" w:color="auto"/>
              <w:right w:val="single" w:sz="4" w:space="0" w:color="auto"/>
            </w:tcBorders>
          </w:tcPr>
          <w:p w:rsidR="00ED5EBE" w:rsidRPr="0042645D" w:rsidRDefault="00ED5EBE" w:rsidP="00ED5EBE">
            <w:pPr>
              <w:suppressAutoHyphens/>
              <w:ind w:right="21"/>
              <w:jc w:val="center"/>
              <w:rPr>
                <w:b/>
                <w:color w:val="auto"/>
              </w:rPr>
            </w:pPr>
            <w:r w:rsidRPr="0042645D">
              <w:rPr>
                <w:b/>
                <w:color w:val="auto"/>
              </w:rPr>
              <w:t>Магазины</w:t>
            </w:r>
          </w:p>
        </w:tc>
        <w:tc>
          <w:tcPr>
            <w:tcW w:w="0" w:type="auto"/>
            <w:tcBorders>
              <w:top w:val="single" w:sz="4" w:space="0" w:color="auto"/>
              <w:left w:val="single" w:sz="4" w:space="0" w:color="auto"/>
              <w:right w:val="single" w:sz="4" w:space="0" w:color="auto"/>
            </w:tcBorders>
          </w:tcPr>
          <w:p w:rsidR="00ED5EBE" w:rsidRPr="0042645D" w:rsidRDefault="00ED5EBE" w:rsidP="00ED5EBE">
            <w:pPr>
              <w:suppressAutoHyphens/>
              <w:autoSpaceDE w:val="0"/>
              <w:autoSpaceDN w:val="0"/>
              <w:adjustRightInd w:val="0"/>
              <w:jc w:val="both"/>
              <w:rPr>
                <w:bCs/>
                <w:color w:val="auto"/>
                <w:shd w:val="clear" w:color="auto" w:fill="FFFFFF"/>
              </w:rPr>
            </w:pPr>
            <w:r w:rsidRPr="0042645D">
              <w:rPr>
                <w:bCs/>
                <w:color w:val="auto"/>
                <w:shd w:val="clear" w:color="auto" w:fill="FFFFFF"/>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42645D">
                <w:rPr>
                  <w:bCs/>
                  <w:color w:val="auto"/>
                  <w:shd w:val="clear" w:color="auto" w:fill="FFFFFF"/>
                </w:rPr>
                <w:t>5000 кв. м</w:t>
              </w:r>
            </w:smartTag>
            <w:r w:rsidRPr="0042645D">
              <w:rPr>
                <w:bCs/>
                <w:color w:val="auto"/>
                <w:shd w:val="clear" w:color="auto" w:fill="FFFFFF"/>
              </w:rPr>
              <w:t>.</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4.6</w:t>
            </w:r>
          </w:p>
        </w:tc>
        <w:tc>
          <w:tcPr>
            <w:tcW w:w="2719" w:type="dxa"/>
            <w:tcBorders>
              <w:top w:val="single" w:sz="4" w:space="0" w:color="auto"/>
              <w:left w:val="single" w:sz="4" w:space="0" w:color="auto"/>
              <w:right w:val="single" w:sz="4" w:space="0" w:color="auto"/>
            </w:tcBorders>
          </w:tcPr>
          <w:p w:rsidR="00ED5EBE" w:rsidRPr="0042645D" w:rsidRDefault="00ED5EBE" w:rsidP="00ED5EBE">
            <w:pPr>
              <w:suppressAutoHyphens/>
              <w:ind w:right="21"/>
              <w:jc w:val="center"/>
              <w:rPr>
                <w:b/>
                <w:color w:val="auto"/>
              </w:rPr>
            </w:pPr>
            <w:r w:rsidRPr="0042645D">
              <w:rPr>
                <w:b/>
                <w:color w:val="auto"/>
              </w:rPr>
              <w:t>Общественное питание</w:t>
            </w:r>
          </w:p>
        </w:tc>
        <w:tc>
          <w:tcPr>
            <w:tcW w:w="0" w:type="auto"/>
            <w:tcBorders>
              <w:top w:val="single" w:sz="4" w:space="0" w:color="auto"/>
              <w:left w:val="single" w:sz="4" w:space="0" w:color="auto"/>
              <w:right w:val="single" w:sz="4" w:space="0" w:color="auto"/>
            </w:tcBorders>
          </w:tcPr>
          <w:p w:rsidR="00ED5EBE" w:rsidRPr="0042645D" w:rsidRDefault="00ED5EBE" w:rsidP="00ED5EBE">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42645D" w:rsidRPr="0042645D" w:rsidTr="00E900EF">
        <w:trPr>
          <w:trHeight w:val="20"/>
        </w:trPr>
        <w:tc>
          <w:tcPr>
            <w:tcW w:w="0" w:type="auto"/>
            <w:shd w:val="clear" w:color="auto" w:fill="FFFFFF"/>
          </w:tcPr>
          <w:p w:rsidR="007372BA" w:rsidRPr="0042645D" w:rsidRDefault="007372BA" w:rsidP="007372BA">
            <w:pPr>
              <w:suppressAutoHyphens/>
              <w:ind w:right="21"/>
              <w:jc w:val="center"/>
              <w:rPr>
                <w:b/>
                <w:color w:val="auto"/>
              </w:rPr>
            </w:pPr>
            <w:r w:rsidRPr="0042645D">
              <w:rPr>
                <w:b/>
                <w:color w:val="auto"/>
              </w:rPr>
              <w:t>4.8</w:t>
            </w:r>
          </w:p>
        </w:tc>
        <w:tc>
          <w:tcPr>
            <w:tcW w:w="2719" w:type="dxa"/>
            <w:tcBorders>
              <w:top w:val="single" w:sz="4" w:space="0" w:color="auto"/>
              <w:left w:val="single" w:sz="4" w:space="0" w:color="auto"/>
              <w:right w:val="single" w:sz="4" w:space="0" w:color="auto"/>
            </w:tcBorders>
          </w:tcPr>
          <w:p w:rsidR="007372BA" w:rsidRPr="0042645D" w:rsidRDefault="007372BA" w:rsidP="007372BA">
            <w:pPr>
              <w:autoSpaceDE w:val="0"/>
              <w:autoSpaceDN w:val="0"/>
              <w:adjustRightInd w:val="0"/>
              <w:jc w:val="center"/>
              <w:rPr>
                <w:b/>
                <w:color w:val="auto"/>
                <w:lang w:bidi="ar-SA"/>
              </w:rPr>
            </w:pPr>
            <w:r w:rsidRPr="0042645D">
              <w:rPr>
                <w:b/>
                <w:color w:val="auto"/>
                <w:lang w:bidi="ar-SA"/>
              </w:rPr>
              <w:t>Развлечения</w:t>
            </w:r>
          </w:p>
        </w:tc>
        <w:tc>
          <w:tcPr>
            <w:tcW w:w="0" w:type="auto"/>
            <w:tcBorders>
              <w:top w:val="single" w:sz="4" w:space="0" w:color="auto"/>
              <w:left w:val="single" w:sz="4" w:space="0" w:color="auto"/>
              <w:right w:val="single" w:sz="4" w:space="0" w:color="auto"/>
            </w:tcBorders>
          </w:tcPr>
          <w:p w:rsidR="007372BA" w:rsidRPr="0042645D" w:rsidRDefault="007372BA" w:rsidP="007372BA">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4.9.1</w:t>
            </w:r>
          </w:p>
        </w:tc>
        <w:tc>
          <w:tcPr>
            <w:tcW w:w="2719" w:type="dxa"/>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ind w:hanging="90"/>
              <w:jc w:val="center"/>
              <w:rPr>
                <w:b/>
                <w:color w:val="auto"/>
              </w:rPr>
            </w:pPr>
            <w:r w:rsidRPr="0042645D">
              <w:rPr>
                <w:b/>
                <w:color w:val="auto"/>
              </w:rPr>
              <w:t>Объекты придорожного сервиса</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автозаправочных станций (бензиновых, газовых);</w:t>
            </w:r>
          </w:p>
          <w:p w:rsidR="00ED5EBE" w:rsidRPr="0042645D" w:rsidRDefault="00ED5EBE" w:rsidP="00ED5EBE">
            <w:pPr>
              <w:autoSpaceDE w:val="0"/>
              <w:autoSpaceDN w:val="0"/>
              <w:adjustRightInd w:val="0"/>
              <w:jc w:val="both"/>
              <w:rPr>
                <w:color w:val="auto"/>
              </w:rPr>
            </w:pPr>
            <w:r w:rsidRPr="0042645D">
              <w:rPr>
                <w:color w:val="auto"/>
              </w:rPr>
              <w:t>размещение магазинов сопутствующей торговли, зданий для организации общественного питания в качестве объектов придорожного сервиса;</w:t>
            </w:r>
          </w:p>
          <w:p w:rsidR="00ED5EBE" w:rsidRPr="0042645D" w:rsidRDefault="00ED5EBE" w:rsidP="00ED5EBE">
            <w:pPr>
              <w:autoSpaceDE w:val="0"/>
              <w:autoSpaceDN w:val="0"/>
              <w:adjustRightInd w:val="0"/>
              <w:jc w:val="both"/>
              <w:rPr>
                <w:color w:val="auto"/>
              </w:rPr>
            </w:pPr>
            <w:r w:rsidRPr="0042645D">
              <w:rPr>
                <w:color w:val="auto"/>
              </w:rPr>
              <w:t>предоставление гостиничных услуг в качестве придорожного сервиса;</w:t>
            </w:r>
          </w:p>
          <w:p w:rsidR="00ED5EBE" w:rsidRPr="0042645D" w:rsidRDefault="00ED5EBE" w:rsidP="00ED5EBE">
            <w:pPr>
              <w:autoSpaceDE w:val="0"/>
              <w:autoSpaceDN w:val="0"/>
              <w:adjustRightInd w:val="0"/>
              <w:jc w:val="both"/>
              <w:rPr>
                <w:color w:val="auto"/>
              </w:rPr>
            </w:pPr>
            <w:r w:rsidRPr="0042645D">
              <w:rPr>
                <w:color w:val="auto"/>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5.1</w:t>
            </w:r>
          </w:p>
        </w:tc>
        <w:tc>
          <w:tcPr>
            <w:tcW w:w="2719" w:type="dxa"/>
            <w:shd w:val="clear" w:color="auto" w:fill="FFFFFF"/>
          </w:tcPr>
          <w:p w:rsidR="00ED5EBE" w:rsidRPr="0042645D" w:rsidRDefault="00ED5EBE" w:rsidP="00ED5EBE">
            <w:pPr>
              <w:suppressAutoHyphens/>
              <w:ind w:right="21"/>
              <w:jc w:val="center"/>
              <w:rPr>
                <w:b/>
                <w:color w:val="auto"/>
              </w:rPr>
            </w:pPr>
            <w:r w:rsidRPr="0042645D">
              <w:rPr>
                <w:b/>
                <w:color w:val="auto"/>
              </w:rPr>
              <w:t>Спорт</w:t>
            </w:r>
          </w:p>
        </w:tc>
        <w:tc>
          <w:tcPr>
            <w:tcW w:w="0" w:type="auto"/>
            <w:shd w:val="clear" w:color="auto" w:fill="FFFFFF"/>
          </w:tcPr>
          <w:p w:rsidR="00ED5EBE" w:rsidRPr="0042645D" w:rsidRDefault="00ED5EBE" w:rsidP="00ED5EBE">
            <w:pPr>
              <w:suppressAutoHyphens/>
              <w:autoSpaceDE w:val="0"/>
              <w:autoSpaceDN w:val="0"/>
              <w:adjustRightInd w:val="0"/>
              <w:jc w:val="both"/>
              <w:rPr>
                <w:iCs/>
                <w:color w:val="auto"/>
              </w:rPr>
            </w:pPr>
            <w:r w:rsidRPr="0042645D">
              <w:rPr>
                <w:bCs/>
                <w:color w:val="auto"/>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r w:rsidR="00FE7439"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6.9</w:t>
            </w:r>
          </w:p>
        </w:tc>
        <w:tc>
          <w:tcPr>
            <w:tcW w:w="2719" w:type="dxa"/>
            <w:shd w:val="clear" w:color="auto" w:fill="FFFFFF"/>
          </w:tcPr>
          <w:p w:rsidR="00ED5EBE" w:rsidRPr="0042645D" w:rsidRDefault="00ED5EBE" w:rsidP="00ED5EBE">
            <w:pPr>
              <w:autoSpaceDE w:val="0"/>
              <w:autoSpaceDN w:val="0"/>
              <w:adjustRightInd w:val="0"/>
              <w:jc w:val="center"/>
              <w:rPr>
                <w:b/>
                <w:color w:val="auto"/>
                <w:lang w:bidi="ar-SA"/>
              </w:rPr>
            </w:pPr>
            <w:r w:rsidRPr="0042645D">
              <w:rPr>
                <w:b/>
                <w:color w:val="auto"/>
                <w:lang w:bidi="ar-SA"/>
              </w:rPr>
              <w:t>Склады</w:t>
            </w:r>
          </w:p>
        </w:tc>
        <w:tc>
          <w:tcPr>
            <w:tcW w:w="0" w:type="auto"/>
            <w:shd w:val="clear" w:color="auto" w:fill="FFFFFF"/>
          </w:tcPr>
          <w:p w:rsidR="00ED5EBE" w:rsidRPr="0042645D" w:rsidRDefault="00ED5EBE" w:rsidP="00ED5EBE">
            <w:pPr>
              <w:autoSpaceDE w:val="0"/>
              <w:autoSpaceDN w:val="0"/>
              <w:adjustRightInd w:val="0"/>
              <w:jc w:val="both"/>
              <w:rPr>
                <w:color w:val="auto"/>
                <w:lang w:bidi="ar-SA"/>
              </w:rPr>
            </w:pPr>
            <w:r w:rsidRPr="0042645D">
              <w:rPr>
                <w:color w:val="auto"/>
                <w:lang w:bidi="ar-SA"/>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bl>
    <w:p w:rsidR="00ED5EBE" w:rsidRPr="0042645D" w:rsidRDefault="00ED5EBE" w:rsidP="00ED5EBE">
      <w:pPr>
        <w:jc w:val="both"/>
        <w:rPr>
          <w:bCs/>
          <w:color w:val="auto"/>
        </w:rPr>
      </w:pPr>
    </w:p>
    <w:p w:rsidR="00ED5EBE" w:rsidRPr="0042645D" w:rsidRDefault="00ED5EBE" w:rsidP="00BA70C4">
      <w:pPr>
        <w:keepNext/>
        <w:widowControl/>
        <w:numPr>
          <w:ilvl w:val="0"/>
          <w:numId w:val="59"/>
        </w:numPr>
        <w:tabs>
          <w:tab w:val="left" w:pos="993"/>
        </w:tabs>
        <w:suppressAutoHyphens/>
        <w:ind w:left="0" w:right="-2" w:firstLine="709"/>
        <w:jc w:val="both"/>
        <w:rPr>
          <w:color w:val="auto"/>
          <w:lang w:bidi="ar-SA"/>
        </w:rPr>
      </w:pPr>
      <w:r w:rsidRPr="0042645D">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42645D">
        <w:rPr>
          <w:bCs/>
          <w:color w:val="auto"/>
          <w:lang w:bidi="ar-SA"/>
        </w:rPr>
        <w:t xml:space="preserve"> </w:t>
      </w:r>
    </w:p>
    <w:p w:rsidR="00ED5EBE" w:rsidRPr="0042645D" w:rsidRDefault="00ED5EBE" w:rsidP="00ED5EBE">
      <w:pPr>
        <w:keepNext/>
        <w:widowControl/>
        <w:tabs>
          <w:tab w:val="left" w:pos="993"/>
        </w:tabs>
        <w:suppressAutoHyphens/>
        <w:ind w:left="709" w:right="-2"/>
        <w:jc w:val="both"/>
        <w:rPr>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134"/>
        <w:gridCol w:w="29"/>
        <w:gridCol w:w="4788"/>
        <w:gridCol w:w="1843"/>
        <w:gridCol w:w="1418"/>
      </w:tblGrid>
      <w:tr w:rsidR="0042645D" w:rsidRPr="0042645D" w:rsidTr="00E900EF">
        <w:trPr>
          <w:trHeight w:val="552"/>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 п/п</w:t>
            </w:r>
          </w:p>
        </w:tc>
        <w:tc>
          <w:tcPr>
            <w:tcW w:w="595" w:type="pct"/>
            <w:gridSpan w:val="2"/>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Код вида                   использования</w:t>
            </w:r>
          </w:p>
        </w:tc>
        <w:tc>
          <w:tcPr>
            <w:tcW w:w="2448"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Наименование параметра</w:t>
            </w:r>
          </w:p>
          <w:p w:rsidR="00ED5EBE" w:rsidRPr="0042645D" w:rsidRDefault="00ED5EBE" w:rsidP="00ED5EBE">
            <w:pPr>
              <w:suppressAutoHyphens/>
              <w:ind w:right="21"/>
              <w:jc w:val="center"/>
              <w:rPr>
                <w:b/>
                <w:color w:val="auto"/>
              </w:rPr>
            </w:pPr>
          </w:p>
        </w:tc>
        <w:tc>
          <w:tcPr>
            <w:tcW w:w="942"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Значение параметра</w:t>
            </w:r>
          </w:p>
        </w:tc>
        <w:tc>
          <w:tcPr>
            <w:tcW w:w="725"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Единица                    измерения</w:t>
            </w:r>
          </w:p>
        </w:tc>
      </w:tr>
      <w:tr w:rsidR="0042645D" w:rsidRPr="0042645D" w:rsidTr="00E900EF">
        <w:trPr>
          <w:trHeight w:val="273"/>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1</w:t>
            </w:r>
          </w:p>
        </w:tc>
        <w:tc>
          <w:tcPr>
            <w:tcW w:w="595" w:type="pct"/>
            <w:gridSpan w:val="2"/>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2</w:t>
            </w:r>
          </w:p>
        </w:tc>
        <w:tc>
          <w:tcPr>
            <w:tcW w:w="2448"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3</w:t>
            </w:r>
          </w:p>
        </w:tc>
        <w:tc>
          <w:tcPr>
            <w:tcW w:w="942"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4</w:t>
            </w:r>
          </w:p>
        </w:tc>
        <w:tc>
          <w:tcPr>
            <w:tcW w:w="725"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5</w:t>
            </w:r>
          </w:p>
        </w:tc>
      </w:tr>
      <w:tr w:rsidR="0042645D" w:rsidRPr="0042645D" w:rsidTr="00E900EF">
        <w:trPr>
          <w:trHeight w:val="57"/>
        </w:trPr>
        <w:tc>
          <w:tcPr>
            <w:tcW w:w="5000" w:type="pct"/>
            <w:gridSpan w:val="6"/>
            <w:tcBorders>
              <w:top w:val="double" w:sz="4" w:space="0" w:color="333333"/>
              <w:left w:val="single" w:sz="4" w:space="0" w:color="000000"/>
              <w:bottom w:val="single" w:sz="4" w:space="0" w:color="000000"/>
              <w:right w:val="single" w:sz="4" w:space="0" w:color="000000"/>
            </w:tcBorders>
            <w:vAlign w:val="center"/>
          </w:tcPr>
          <w:p w:rsidR="00ED5EBE" w:rsidRPr="0042645D" w:rsidRDefault="00ED5EBE" w:rsidP="00ED5EBE">
            <w:pPr>
              <w:suppressAutoHyphens/>
              <w:ind w:firstLine="7"/>
              <w:jc w:val="center"/>
              <w:rPr>
                <w:b/>
                <w:color w:val="auto"/>
                <w:highlight w:val="lightGray"/>
              </w:rPr>
            </w:pPr>
            <w:r w:rsidRPr="0042645D">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42645D" w:rsidRPr="0042645D" w:rsidTr="00E900EF">
        <w:trPr>
          <w:trHeight w:val="57"/>
        </w:trPr>
        <w:tc>
          <w:tcPr>
            <w:tcW w:w="290" w:type="pct"/>
            <w:tcBorders>
              <w:top w:val="single" w:sz="4" w:space="0" w:color="auto"/>
              <w:left w:val="single" w:sz="4" w:space="0" w:color="auto"/>
              <w:bottom w:val="nil"/>
              <w:right w:val="single" w:sz="4" w:space="0" w:color="auto"/>
            </w:tcBorders>
            <w:vAlign w:val="center"/>
          </w:tcPr>
          <w:p w:rsidR="00ED5EBE" w:rsidRPr="0042645D" w:rsidRDefault="00ED5EBE" w:rsidP="00BA70C4">
            <w:pPr>
              <w:numPr>
                <w:ilvl w:val="0"/>
                <w:numId w:val="60"/>
              </w:numPr>
              <w:suppressAutoHyphens/>
              <w:ind w:left="37" w:right="21" w:hanging="37"/>
              <w:contextualSpacing/>
              <w:jc w:val="both"/>
              <w:rPr>
                <w:color w:val="auto"/>
              </w:rPr>
            </w:pPr>
          </w:p>
        </w:tc>
        <w:tc>
          <w:tcPr>
            <w:tcW w:w="3042" w:type="pct"/>
            <w:gridSpan w:val="3"/>
            <w:tcBorders>
              <w:top w:val="single" w:sz="4" w:space="0" w:color="000000"/>
              <w:left w:val="single" w:sz="4" w:space="0" w:color="auto"/>
              <w:bottom w:val="single" w:sz="4" w:space="0" w:color="000000"/>
              <w:right w:val="single" w:sz="4" w:space="0" w:color="auto"/>
            </w:tcBorders>
          </w:tcPr>
          <w:p w:rsidR="00ED5EBE" w:rsidRPr="0042645D" w:rsidRDefault="00ED5EBE" w:rsidP="00ED5EBE">
            <w:pPr>
              <w:suppressAutoHyphens/>
              <w:ind w:right="21"/>
              <w:jc w:val="both"/>
              <w:rPr>
                <w:b/>
                <w:color w:val="auto"/>
              </w:rPr>
            </w:pPr>
            <w:r w:rsidRPr="0042645D">
              <w:rPr>
                <w:b/>
                <w:color w:val="auto"/>
              </w:rPr>
              <w:t>Максимальная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ED5EBE" w:rsidRPr="0042645D" w:rsidRDefault="00ED5EBE" w:rsidP="00ED5EBE">
            <w:pPr>
              <w:suppressAutoHyphens/>
              <w:ind w:firstLine="7"/>
              <w:jc w:val="center"/>
              <w:rPr>
                <w:color w:val="auto"/>
              </w:rPr>
            </w:pPr>
            <w:r w:rsidRPr="0042645D">
              <w:rPr>
                <w:color w:val="auto"/>
              </w:rPr>
              <w:t xml:space="preserve">не подлежит </w:t>
            </w:r>
          </w:p>
          <w:p w:rsidR="00ED5EBE" w:rsidRPr="0042645D" w:rsidRDefault="00ED5EBE" w:rsidP="00ED5EBE">
            <w:pPr>
              <w:suppressAutoHyphens/>
              <w:ind w:firstLine="7"/>
              <w:jc w:val="center"/>
              <w:rPr>
                <w:color w:val="auto"/>
              </w:rPr>
            </w:pPr>
            <w:r w:rsidRPr="0042645D">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ED5EBE" w:rsidRPr="0042645D" w:rsidRDefault="00ED5EBE" w:rsidP="00ED5EBE">
            <w:pPr>
              <w:suppressAutoHyphens/>
              <w:ind w:firstLine="7"/>
              <w:jc w:val="center"/>
              <w:rPr>
                <w:color w:val="auto"/>
              </w:rPr>
            </w:pPr>
          </w:p>
        </w:tc>
      </w:tr>
      <w:tr w:rsidR="0042645D" w:rsidRPr="0042645D" w:rsidTr="00E900EF">
        <w:trPr>
          <w:trHeight w:val="57"/>
        </w:trPr>
        <w:tc>
          <w:tcPr>
            <w:tcW w:w="290" w:type="pct"/>
            <w:tcBorders>
              <w:top w:val="single" w:sz="4" w:space="0" w:color="auto"/>
              <w:left w:val="single" w:sz="4" w:space="0" w:color="auto"/>
              <w:bottom w:val="nil"/>
              <w:right w:val="single" w:sz="4" w:space="0" w:color="auto"/>
            </w:tcBorders>
          </w:tcPr>
          <w:p w:rsidR="00ED5EBE" w:rsidRPr="0042645D" w:rsidRDefault="00ED5EBE" w:rsidP="00BA70C4">
            <w:pPr>
              <w:numPr>
                <w:ilvl w:val="0"/>
                <w:numId w:val="60"/>
              </w:numPr>
              <w:suppressAutoHyphens/>
              <w:ind w:left="37" w:hanging="37"/>
              <w:contextualSpacing/>
              <w:rPr>
                <w:color w:val="auto"/>
                <w:lang w:eastAsia="en-US"/>
              </w:rPr>
            </w:pPr>
          </w:p>
        </w:tc>
        <w:tc>
          <w:tcPr>
            <w:tcW w:w="3042" w:type="pct"/>
            <w:gridSpan w:val="3"/>
            <w:tcBorders>
              <w:top w:val="single" w:sz="4" w:space="0" w:color="000000"/>
              <w:left w:val="single" w:sz="4" w:space="0" w:color="auto"/>
              <w:bottom w:val="single" w:sz="4" w:space="0" w:color="000000"/>
              <w:right w:val="single" w:sz="4" w:space="0" w:color="000000"/>
            </w:tcBorders>
          </w:tcPr>
          <w:p w:rsidR="00ED5EBE" w:rsidRPr="0042645D" w:rsidRDefault="00ED5EBE" w:rsidP="00ED5EBE">
            <w:pPr>
              <w:suppressAutoHyphens/>
              <w:ind w:right="21"/>
              <w:jc w:val="both"/>
              <w:rPr>
                <w:color w:val="auto"/>
                <w:shd w:val="clear" w:color="auto" w:fill="FFFFFF"/>
              </w:rPr>
            </w:pPr>
            <w:r w:rsidRPr="0042645D">
              <w:rPr>
                <w:b/>
                <w:color w:val="auto"/>
              </w:rPr>
              <w:t>Минимальная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ED5EBE" w:rsidRPr="0042645D" w:rsidRDefault="00ED5EBE" w:rsidP="00ED5EBE">
            <w:pPr>
              <w:suppressAutoHyphens/>
              <w:ind w:firstLine="7"/>
              <w:jc w:val="center"/>
              <w:rPr>
                <w:color w:val="auto"/>
              </w:rPr>
            </w:pPr>
            <w:r w:rsidRPr="0042645D">
              <w:rPr>
                <w:color w:val="auto"/>
              </w:rPr>
              <w:t xml:space="preserve">не подлежит </w:t>
            </w:r>
          </w:p>
          <w:p w:rsidR="00ED5EBE" w:rsidRPr="0042645D" w:rsidRDefault="00ED5EBE" w:rsidP="00ED5EBE">
            <w:pPr>
              <w:suppressAutoHyphens/>
              <w:ind w:firstLine="7"/>
              <w:jc w:val="center"/>
              <w:rPr>
                <w:color w:val="auto"/>
              </w:rPr>
            </w:pPr>
            <w:r w:rsidRPr="0042645D">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ED5EBE" w:rsidRPr="0042645D" w:rsidRDefault="00ED5EBE" w:rsidP="00ED5EBE">
            <w:pPr>
              <w:suppressAutoHyphens/>
              <w:ind w:firstLine="7"/>
              <w:jc w:val="center"/>
              <w:rPr>
                <w:color w:val="auto"/>
              </w:rPr>
            </w:pPr>
          </w:p>
        </w:tc>
      </w:tr>
      <w:tr w:rsidR="0042645D" w:rsidRPr="0042645D" w:rsidTr="00E900EF">
        <w:trPr>
          <w:trHeight w:val="57"/>
        </w:trPr>
        <w:tc>
          <w:tcPr>
            <w:tcW w:w="290" w:type="pct"/>
            <w:tcBorders>
              <w:top w:val="single" w:sz="4" w:space="0" w:color="auto"/>
              <w:left w:val="single" w:sz="4" w:space="0" w:color="000000"/>
              <w:bottom w:val="single" w:sz="4" w:space="0" w:color="000000"/>
              <w:right w:val="single" w:sz="4" w:space="0" w:color="000000"/>
            </w:tcBorders>
          </w:tcPr>
          <w:p w:rsidR="00ED5EBE" w:rsidRPr="0042645D" w:rsidRDefault="00ED5EBE" w:rsidP="00BA70C4">
            <w:pPr>
              <w:numPr>
                <w:ilvl w:val="0"/>
                <w:numId w:val="60"/>
              </w:numPr>
              <w:suppressAutoHyphens/>
              <w:ind w:left="37" w:hanging="37"/>
              <w:contextualSpacing/>
              <w:rPr>
                <w:color w:val="auto"/>
                <w:lang w:eastAsia="en-US"/>
              </w:rPr>
            </w:pPr>
          </w:p>
        </w:tc>
        <w:tc>
          <w:tcPr>
            <w:tcW w:w="3042" w:type="pct"/>
            <w:gridSpan w:val="3"/>
            <w:tcBorders>
              <w:top w:val="single" w:sz="4" w:space="0" w:color="auto"/>
              <w:left w:val="single" w:sz="4" w:space="0" w:color="000000"/>
              <w:bottom w:val="single" w:sz="4" w:space="0" w:color="000000"/>
              <w:right w:val="single" w:sz="4" w:space="0" w:color="000000"/>
            </w:tcBorders>
          </w:tcPr>
          <w:p w:rsidR="00ED5EBE" w:rsidRPr="0042645D" w:rsidRDefault="00ED5EBE" w:rsidP="00ED5EBE">
            <w:pPr>
              <w:suppressAutoHyphens/>
              <w:ind w:right="21"/>
              <w:jc w:val="both"/>
              <w:rPr>
                <w:color w:val="auto"/>
                <w:shd w:val="clear" w:color="auto" w:fill="FFFFFF"/>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tcBorders>
              <w:top w:val="single" w:sz="4" w:space="0" w:color="auto"/>
              <w:left w:val="single" w:sz="4" w:space="0" w:color="000000"/>
              <w:bottom w:val="single" w:sz="4" w:space="0" w:color="000000"/>
              <w:right w:val="single" w:sz="4" w:space="0" w:color="000000"/>
            </w:tcBorders>
            <w:vAlign w:val="center"/>
          </w:tcPr>
          <w:p w:rsidR="00ED5EBE" w:rsidRPr="0042645D" w:rsidRDefault="00ED5EBE" w:rsidP="00ED5EBE">
            <w:pPr>
              <w:suppressAutoHyphens/>
              <w:ind w:firstLine="7"/>
              <w:jc w:val="center"/>
              <w:rPr>
                <w:color w:val="auto"/>
              </w:rPr>
            </w:pPr>
            <w:r w:rsidRPr="0042645D">
              <w:rPr>
                <w:color w:val="auto"/>
              </w:rPr>
              <w:t xml:space="preserve">не подлежит </w:t>
            </w:r>
          </w:p>
          <w:p w:rsidR="00ED5EBE" w:rsidRPr="0042645D" w:rsidRDefault="00ED5EBE" w:rsidP="00ED5EBE">
            <w:pPr>
              <w:suppressAutoHyphens/>
              <w:ind w:firstLine="7"/>
              <w:jc w:val="center"/>
              <w:rPr>
                <w:color w:val="auto"/>
              </w:rPr>
            </w:pPr>
            <w:r w:rsidRPr="0042645D">
              <w:rPr>
                <w:color w:val="auto"/>
              </w:rPr>
              <w:t>установлению</w:t>
            </w:r>
          </w:p>
        </w:tc>
        <w:tc>
          <w:tcPr>
            <w:tcW w:w="725" w:type="pct"/>
            <w:tcBorders>
              <w:top w:val="single" w:sz="4" w:space="0" w:color="auto"/>
              <w:left w:val="single" w:sz="4" w:space="0" w:color="000000"/>
              <w:bottom w:val="single" w:sz="4" w:space="0" w:color="000000"/>
              <w:right w:val="single" w:sz="4" w:space="0" w:color="000000"/>
            </w:tcBorders>
            <w:vAlign w:val="center"/>
          </w:tcPr>
          <w:p w:rsidR="00ED5EBE" w:rsidRPr="0042645D" w:rsidRDefault="00ED5EBE" w:rsidP="00ED5EBE">
            <w:pPr>
              <w:suppressAutoHyphens/>
              <w:ind w:firstLine="7"/>
              <w:jc w:val="center"/>
              <w:rPr>
                <w:color w:val="auto"/>
              </w:rPr>
            </w:pPr>
          </w:p>
        </w:tc>
      </w:tr>
      <w:tr w:rsidR="0042645D" w:rsidRPr="0042645D" w:rsidTr="00E900EF">
        <w:trPr>
          <w:trHeight w:val="57"/>
        </w:trPr>
        <w:tc>
          <w:tcPr>
            <w:tcW w:w="290" w:type="pct"/>
            <w:tcBorders>
              <w:top w:val="single" w:sz="4" w:space="0" w:color="000000"/>
              <w:left w:val="single" w:sz="4" w:space="0" w:color="000000"/>
              <w:bottom w:val="single" w:sz="4" w:space="0" w:color="000000"/>
              <w:right w:val="single" w:sz="4" w:space="0" w:color="000000"/>
            </w:tcBorders>
          </w:tcPr>
          <w:p w:rsidR="00ED5EBE" w:rsidRPr="0042645D" w:rsidRDefault="00ED5EBE" w:rsidP="00BA70C4">
            <w:pPr>
              <w:numPr>
                <w:ilvl w:val="0"/>
                <w:numId w:val="60"/>
              </w:numPr>
              <w:suppressAutoHyphens/>
              <w:ind w:left="37" w:hanging="37"/>
              <w:contextualSpacing/>
              <w:rPr>
                <w:color w:val="auto"/>
                <w:lang w:eastAsia="en-US"/>
              </w:rPr>
            </w:pPr>
          </w:p>
        </w:tc>
        <w:tc>
          <w:tcPr>
            <w:tcW w:w="3042" w:type="pct"/>
            <w:gridSpan w:val="3"/>
            <w:tcBorders>
              <w:top w:val="single" w:sz="4" w:space="0" w:color="000000"/>
              <w:left w:val="single" w:sz="4" w:space="0" w:color="000000"/>
              <w:bottom w:val="single" w:sz="4" w:space="0" w:color="000000"/>
              <w:right w:val="single" w:sz="4" w:space="0" w:color="000000"/>
            </w:tcBorders>
          </w:tcPr>
          <w:p w:rsidR="00ED5EBE" w:rsidRPr="0042645D" w:rsidRDefault="00ED5EBE" w:rsidP="00ED5EBE">
            <w:pPr>
              <w:suppressAutoHyphens/>
              <w:ind w:right="21"/>
              <w:jc w:val="both"/>
              <w:rPr>
                <w:color w:val="auto"/>
                <w:shd w:val="clear" w:color="auto" w:fill="FFFFFF"/>
              </w:rPr>
            </w:pPr>
            <w:r w:rsidRPr="0042645D">
              <w:rPr>
                <w:color w:val="auto"/>
              </w:rPr>
              <w:t>Предельное количество этажей или предельная высота зданий, строений, сооружений</w:t>
            </w:r>
          </w:p>
        </w:tc>
        <w:tc>
          <w:tcPr>
            <w:tcW w:w="942" w:type="pct"/>
            <w:tcBorders>
              <w:top w:val="single" w:sz="4" w:space="0" w:color="000000"/>
              <w:left w:val="single" w:sz="4" w:space="0" w:color="000000"/>
              <w:bottom w:val="single" w:sz="4" w:space="0" w:color="000000"/>
              <w:right w:val="single" w:sz="4" w:space="0" w:color="000000"/>
            </w:tcBorders>
          </w:tcPr>
          <w:p w:rsidR="00ED5EBE" w:rsidRPr="0042645D" w:rsidRDefault="00ED5EBE" w:rsidP="00ED5EBE">
            <w:pPr>
              <w:suppressAutoHyphens/>
              <w:ind w:firstLine="7"/>
              <w:jc w:val="center"/>
              <w:rPr>
                <w:color w:val="auto"/>
              </w:rPr>
            </w:pPr>
            <w:r w:rsidRPr="0042645D">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tcPr>
          <w:p w:rsidR="00ED5EBE" w:rsidRPr="0042645D" w:rsidRDefault="00ED5EBE" w:rsidP="00ED5EBE">
            <w:pPr>
              <w:suppressAutoHyphens/>
              <w:ind w:firstLine="7"/>
              <w:jc w:val="center"/>
              <w:rPr>
                <w:color w:val="auto"/>
              </w:rPr>
            </w:pPr>
          </w:p>
        </w:tc>
      </w:tr>
      <w:tr w:rsidR="0042645D" w:rsidRPr="0042645D" w:rsidTr="00E900EF">
        <w:trPr>
          <w:trHeight w:val="57"/>
        </w:trPr>
        <w:tc>
          <w:tcPr>
            <w:tcW w:w="290" w:type="pct"/>
            <w:tcBorders>
              <w:top w:val="single" w:sz="4" w:space="0" w:color="000000"/>
              <w:left w:val="single" w:sz="4" w:space="0" w:color="000000"/>
              <w:bottom w:val="single" w:sz="4" w:space="0" w:color="000000"/>
              <w:right w:val="single" w:sz="4" w:space="0" w:color="000000"/>
            </w:tcBorders>
          </w:tcPr>
          <w:p w:rsidR="00ED5EBE" w:rsidRPr="0042645D" w:rsidRDefault="00ED5EBE" w:rsidP="00BA70C4">
            <w:pPr>
              <w:numPr>
                <w:ilvl w:val="0"/>
                <w:numId w:val="60"/>
              </w:numPr>
              <w:suppressAutoHyphens/>
              <w:ind w:left="37" w:hanging="37"/>
              <w:contextualSpacing/>
              <w:rPr>
                <w:color w:val="auto"/>
                <w:lang w:eastAsia="en-US"/>
              </w:rPr>
            </w:pPr>
          </w:p>
        </w:tc>
        <w:tc>
          <w:tcPr>
            <w:tcW w:w="3042" w:type="pct"/>
            <w:gridSpan w:val="3"/>
            <w:tcBorders>
              <w:top w:val="single" w:sz="4" w:space="0" w:color="000000"/>
              <w:left w:val="single" w:sz="4" w:space="0" w:color="000000"/>
              <w:bottom w:val="single" w:sz="4" w:space="0" w:color="000000"/>
              <w:right w:val="single" w:sz="4" w:space="0" w:color="000000"/>
            </w:tcBorders>
          </w:tcPr>
          <w:p w:rsidR="00ED5EBE" w:rsidRPr="0042645D" w:rsidRDefault="00ED5EBE" w:rsidP="00ED5EBE">
            <w:pPr>
              <w:suppressAutoHyphens/>
              <w:ind w:right="21"/>
              <w:jc w:val="both"/>
              <w:rPr>
                <w:color w:val="auto"/>
                <w:shd w:val="clear" w:color="auto" w:fill="FFFFFF"/>
              </w:rPr>
            </w:pPr>
            <w:r w:rsidRPr="0042645D">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tcBorders>
              <w:top w:val="single" w:sz="4" w:space="0" w:color="000000"/>
              <w:left w:val="single" w:sz="4" w:space="0" w:color="000000"/>
              <w:bottom w:val="single" w:sz="4" w:space="0" w:color="000000"/>
              <w:right w:val="single" w:sz="4" w:space="0" w:color="000000"/>
            </w:tcBorders>
            <w:vAlign w:val="center"/>
          </w:tcPr>
          <w:p w:rsidR="00ED5EBE" w:rsidRPr="0042645D" w:rsidRDefault="00ED5EBE" w:rsidP="00ED5EBE">
            <w:pPr>
              <w:suppressAutoHyphens/>
              <w:ind w:firstLine="7"/>
              <w:jc w:val="center"/>
              <w:rPr>
                <w:color w:val="auto"/>
              </w:rPr>
            </w:pPr>
            <w:r w:rsidRPr="0042645D">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vAlign w:val="center"/>
          </w:tcPr>
          <w:p w:rsidR="00ED5EBE" w:rsidRPr="0042645D" w:rsidRDefault="00ED5EBE" w:rsidP="00ED5EBE">
            <w:pPr>
              <w:suppressAutoHyphens/>
              <w:ind w:firstLine="7"/>
              <w:jc w:val="center"/>
              <w:rPr>
                <w:color w:val="auto"/>
              </w:rPr>
            </w:pPr>
          </w:p>
        </w:tc>
      </w:tr>
      <w:tr w:rsidR="0042645D" w:rsidRPr="0042645D" w:rsidTr="00E900EF">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ED5EBE" w:rsidRPr="0042645D" w:rsidRDefault="00ED5EBE" w:rsidP="00ED5EBE">
            <w:pPr>
              <w:suppressAutoHyphens/>
              <w:ind w:left="37" w:hanging="37"/>
              <w:jc w:val="center"/>
              <w:rPr>
                <w:b/>
                <w:color w:val="auto"/>
              </w:rPr>
            </w:pPr>
            <w:r w:rsidRPr="0042645D">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42645D" w:rsidRPr="0042645D" w:rsidTr="00E900EF">
        <w:trPr>
          <w:trHeight w:val="57"/>
        </w:trPr>
        <w:tc>
          <w:tcPr>
            <w:tcW w:w="290" w:type="pct"/>
            <w:tcBorders>
              <w:top w:val="single" w:sz="4" w:space="0" w:color="000000"/>
              <w:left w:val="single" w:sz="4" w:space="0" w:color="000000"/>
              <w:right w:val="single" w:sz="4" w:space="0" w:color="auto"/>
            </w:tcBorders>
          </w:tcPr>
          <w:p w:rsidR="00ED5EBE" w:rsidRPr="0042645D" w:rsidRDefault="00ED5EBE" w:rsidP="00BA70C4">
            <w:pPr>
              <w:numPr>
                <w:ilvl w:val="0"/>
                <w:numId w:val="61"/>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000000"/>
            </w:tcBorders>
            <w:vAlign w:val="center"/>
          </w:tcPr>
          <w:p w:rsidR="00ED5EBE" w:rsidRPr="0042645D" w:rsidRDefault="00ED5EBE" w:rsidP="00ED5EBE">
            <w:pPr>
              <w:suppressAutoHyphens/>
              <w:ind w:right="21"/>
              <w:jc w:val="both"/>
              <w:rPr>
                <w:b/>
                <w:color w:val="auto"/>
              </w:rPr>
            </w:pPr>
            <w:r w:rsidRPr="0042645D">
              <w:rPr>
                <w:b/>
                <w:color w:val="auto"/>
              </w:rPr>
              <w:t>Максимальный размер объектов капитального строительства с видами использования:</w:t>
            </w:r>
          </w:p>
          <w:p w:rsidR="00ED5EBE" w:rsidRPr="0042645D" w:rsidRDefault="00ED5EBE" w:rsidP="00ED5EBE">
            <w:pPr>
              <w:suppressAutoHyphens/>
              <w:ind w:right="21"/>
              <w:jc w:val="both"/>
              <w:rPr>
                <w:color w:val="auto"/>
                <w:shd w:val="clear" w:color="auto" w:fill="FFFFFF"/>
              </w:rPr>
            </w:pPr>
            <w:r w:rsidRPr="0042645D">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ED5EBE" w:rsidRPr="0042645D" w:rsidRDefault="00ED5EBE" w:rsidP="00ED5EBE">
            <w:pPr>
              <w:suppressAutoHyphens/>
              <w:ind w:firstLine="7"/>
              <w:jc w:val="center"/>
              <w:rPr>
                <w:color w:val="auto"/>
              </w:rPr>
            </w:pPr>
            <w:r w:rsidRPr="0042645D">
              <w:rPr>
                <w:color w:val="auto"/>
              </w:rPr>
              <w:t>не подлежит установлению</w:t>
            </w:r>
          </w:p>
        </w:tc>
        <w:tc>
          <w:tcPr>
            <w:tcW w:w="725" w:type="pct"/>
            <w:tcBorders>
              <w:top w:val="single" w:sz="4" w:space="0" w:color="auto"/>
              <w:left w:val="single" w:sz="4" w:space="0" w:color="000000"/>
              <w:bottom w:val="single" w:sz="4" w:space="0" w:color="auto"/>
              <w:right w:val="single" w:sz="4" w:space="0" w:color="auto"/>
            </w:tcBorders>
          </w:tcPr>
          <w:p w:rsidR="00ED5EBE" w:rsidRPr="0042645D" w:rsidRDefault="00ED5EBE" w:rsidP="00ED5EBE">
            <w:pPr>
              <w:suppressAutoHyphens/>
              <w:ind w:firstLine="7"/>
              <w:jc w:val="center"/>
              <w:rPr>
                <w:color w:val="auto"/>
              </w:rPr>
            </w:pPr>
          </w:p>
        </w:tc>
      </w:tr>
      <w:tr w:rsidR="0042645D" w:rsidRPr="0042645D" w:rsidTr="00E900EF">
        <w:trPr>
          <w:trHeight w:val="57"/>
        </w:trPr>
        <w:tc>
          <w:tcPr>
            <w:tcW w:w="290" w:type="pct"/>
            <w:tcBorders>
              <w:top w:val="single" w:sz="4" w:space="0" w:color="000000"/>
              <w:left w:val="single" w:sz="4" w:space="0" w:color="000000"/>
              <w:bottom w:val="single" w:sz="4" w:space="0" w:color="000000"/>
              <w:right w:val="single" w:sz="4" w:space="0" w:color="auto"/>
            </w:tcBorders>
          </w:tcPr>
          <w:p w:rsidR="00ED5EBE" w:rsidRPr="0042645D" w:rsidRDefault="00ED5EBE" w:rsidP="00BA70C4">
            <w:pPr>
              <w:numPr>
                <w:ilvl w:val="0"/>
                <w:numId w:val="61"/>
              </w:numPr>
              <w:suppressAutoHyphens/>
              <w:ind w:left="37" w:hanging="37"/>
              <w:contextualSpacing/>
              <w:rPr>
                <w:color w:val="auto"/>
                <w:lang w:eastAsia="en-US"/>
              </w:rPr>
            </w:pPr>
          </w:p>
        </w:tc>
        <w:tc>
          <w:tcPr>
            <w:tcW w:w="580" w:type="pct"/>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right="21"/>
              <w:jc w:val="both"/>
              <w:rPr>
                <w:b/>
                <w:color w:val="auto"/>
              </w:rPr>
            </w:pPr>
            <w:r w:rsidRPr="0042645D">
              <w:rPr>
                <w:b/>
                <w:color w:val="auto"/>
              </w:rPr>
              <w:t>4.4</w:t>
            </w:r>
          </w:p>
        </w:tc>
        <w:tc>
          <w:tcPr>
            <w:tcW w:w="2463" w:type="pct"/>
            <w:gridSpan w:val="2"/>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right="21"/>
              <w:jc w:val="both"/>
              <w:rPr>
                <w:color w:val="auto"/>
              </w:rPr>
            </w:pPr>
            <w:r w:rsidRPr="0042645D">
              <w:rPr>
                <w:color w:val="auto"/>
              </w:rPr>
              <w:t>Магазины</w:t>
            </w:r>
          </w:p>
        </w:tc>
        <w:tc>
          <w:tcPr>
            <w:tcW w:w="942" w:type="pct"/>
            <w:tcBorders>
              <w:top w:val="single" w:sz="4" w:space="0" w:color="auto"/>
              <w:left w:val="single" w:sz="4" w:space="0" w:color="auto"/>
              <w:bottom w:val="single" w:sz="4" w:space="0" w:color="auto"/>
              <w:right w:val="single" w:sz="4" w:space="0" w:color="auto"/>
            </w:tcBorders>
          </w:tcPr>
          <w:p w:rsidR="00ED5EBE" w:rsidRPr="0042645D" w:rsidRDefault="00ED5EBE" w:rsidP="00ED5EBE">
            <w:pPr>
              <w:suppressAutoHyphens/>
              <w:ind w:firstLine="7"/>
              <w:jc w:val="center"/>
              <w:rPr>
                <w:color w:val="auto"/>
              </w:rPr>
            </w:pPr>
            <w:r w:rsidRPr="0042645D">
              <w:rPr>
                <w:color w:val="auto"/>
              </w:rPr>
              <w:t>5000</w:t>
            </w:r>
          </w:p>
        </w:tc>
        <w:tc>
          <w:tcPr>
            <w:tcW w:w="725" w:type="pct"/>
            <w:tcBorders>
              <w:top w:val="single" w:sz="4" w:space="0" w:color="auto"/>
              <w:left w:val="single" w:sz="4" w:space="0" w:color="auto"/>
              <w:bottom w:val="single" w:sz="4" w:space="0" w:color="auto"/>
              <w:right w:val="single" w:sz="4" w:space="0" w:color="auto"/>
            </w:tcBorders>
          </w:tcPr>
          <w:p w:rsidR="00ED5EBE" w:rsidRPr="0042645D" w:rsidRDefault="00ED5EBE" w:rsidP="00ED5EBE">
            <w:pPr>
              <w:suppressAutoHyphens/>
              <w:ind w:firstLine="7"/>
              <w:jc w:val="center"/>
              <w:rPr>
                <w:color w:val="auto"/>
              </w:rPr>
            </w:pPr>
            <w:r w:rsidRPr="0042645D">
              <w:rPr>
                <w:color w:val="auto"/>
              </w:rPr>
              <w:t>кв. м</w:t>
            </w:r>
          </w:p>
        </w:tc>
      </w:tr>
      <w:tr w:rsidR="0042645D" w:rsidRPr="0042645D" w:rsidTr="00E900EF">
        <w:trPr>
          <w:trHeight w:val="57"/>
        </w:trPr>
        <w:tc>
          <w:tcPr>
            <w:tcW w:w="290" w:type="pct"/>
            <w:tcBorders>
              <w:top w:val="single" w:sz="4" w:space="0" w:color="000000"/>
              <w:left w:val="single" w:sz="4" w:space="0" w:color="000000"/>
              <w:bottom w:val="single" w:sz="4" w:space="0" w:color="000000"/>
              <w:right w:val="single" w:sz="4" w:space="0" w:color="auto"/>
            </w:tcBorders>
          </w:tcPr>
          <w:p w:rsidR="00ED5EBE" w:rsidRPr="0042645D" w:rsidRDefault="00ED5EBE" w:rsidP="00BA70C4">
            <w:pPr>
              <w:numPr>
                <w:ilvl w:val="0"/>
                <w:numId w:val="61"/>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right="21"/>
              <w:jc w:val="both"/>
              <w:rPr>
                <w:color w:val="auto"/>
              </w:rPr>
            </w:pPr>
            <w:r w:rsidRPr="0042645D">
              <w:rPr>
                <w:color w:val="auto"/>
              </w:rPr>
              <w:t>Минимальный отступ строений от красной линии улиц в районе существующей застройки - в соответствии со сложившейся ситуацией; в районе новой застройки</w:t>
            </w:r>
          </w:p>
        </w:tc>
        <w:tc>
          <w:tcPr>
            <w:tcW w:w="942" w:type="pct"/>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right="21"/>
              <w:jc w:val="center"/>
              <w:rPr>
                <w:color w:val="auto"/>
              </w:rPr>
            </w:pPr>
            <w:r w:rsidRPr="0042645D">
              <w:rPr>
                <w:color w:val="auto"/>
              </w:rPr>
              <w:t>5</w:t>
            </w:r>
          </w:p>
        </w:tc>
        <w:tc>
          <w:tcPr>
            <w:tcW w:w="725" w:type="pct"/>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firstLine="7"/>
              <w:jc w:val="center"/>
              <w:rPr>
                <w:color w:val="auto"/>
              </w:rPr>
            </w:pPr>
            <w:r w:rsidRPr="0042645D">
              <w:rPr>
                <w:color w:val="auto"/>
              </w:rPr>
              <w:t>м</w:t>
            </w:r>
          </w:p>
        </w:tc>
      </w:tr>
      <w:tr w:rsidR="0042645D" w:rsidRPr="0042645D" w:rsidTr="00E900EF">
        <w:trPr>
          <w:trHeight w:val="57"/>
        </w:trPr>
        <w:tc>
          <w:tcPr>
            <w:tcW w:w="290" w:type="pct"/>
            <w:tcBorders>
              <w:top w:val="single" w:sz="4" w:space="0" w:color="000000"/>
              <w:left w:val="single" w:sz="4" w:space="0" w:color="000000"/>
              <w:bottom w:val="single" w:sz="4" w:space="0" w:color="000000"/>
              <w:right w:val="single" w:sz="4" w:space="0" w:color="auto"/>
            </w:tcBorders>
          </w:tcPr>
          <w:p w:rsidR="00ED5EBE" w:rsidRPr="0042645D" w:rsidRDefault="00ED5EBE" w:rsidP="00BA70C4">
            <w:pPr>
              <w:numPr>
                <w:ilvl w:val="0"/>
                <w:numId w:val="61"/>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tabs>
                <w:tab w:val="left" w:pos="392"/>
                <w:tab w:val="left" w:pos="933"/>
              </w:tabs>
              <w:jc w:val="both"/>
              <w:rPr>
                <w:color w:val="auto"/>
              </w:rPr>
            </w:pPr>
            <w:r w:rsidRPr="0042645D">
              <w:rPr>
                <w:color w:val="auto"/>
              </w:rPr>
              <w:t xml:space="preserve">Минимальный отступ строений от границы земельного участка в районе существующей застройки - в соответствии со сложившейся ситуацией, в районе новой застройки </w:t>
            </w:r>
          </w:p>
        </w:tc>
        <w:tc>
          <w:tcPr>
            <w:tcW w:w="942" w:type="pct"/>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right="21"/>
              <w:jc w:val="center"/>
              <w:rPr>
                <w:color w:val="auto"/>
              </w:rPr>
            </w:pPr>
            <w:r w:rsidRPr="0042645D">
              <w:rPr>
                <w:color w:val="auto"/>
              </w:rPr>
              <w:t>3</w:t>
            </w:r>
          </w:p>
        </w:tc>
        <w:tc>
          <w:tcPr>
            <w:tcW w:w="725" w:type="pct"/>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firstLine="7"/>
              <w:jc w:val="center"/>
              <w:rPr>
                <w:color w:val="auto"/>
              </w:rPr>
            </w:pPr>
            <w:r w:rsidRPr="0042645D">
              <w:rPr>
                <w:color w:val="auto"/>
              </w:rPr>
              <w:t>м</w:t>
            </w:r>
          </w:p>
        </w:tc>
      </w:tr>
      <w:tr w:rsidR="0042645D" w:rsidRPr="0042645D" w:rsidTr="00E900EF">
        <w:trPr>
          <w:trHeight w:val="57"/>
        </w:trPr>
        <w:tc>
          <w:tcPr>
            <w:tcW w:w="290" w:type="pct"/>
            <w:tcBorders>
              <w:top w:val="single" w:sz="4" w:space="0" w:color="000000"/>
              <w:left w:val="single" w:sz="4" w:space="0" w:color="000000"/>
              <w:bottom w:val="single" w:sz="4" w:space="0" w:color="000000"/>
              <w:right w:val="single" w:sz="4" w:space="0" w:color="auto"/>
            </w:tcBorders>
          </w:tcPr>
          <w:p w:rsidR="00ED5EBE" w:rsidRPr="0042645D" w:rsidRDefault="00ED5EBE" w:rsidP="00BA70C4">
            <w:pPr>
              <w:numPr>
                <w:ilvl w:val="0"/>
                <w:numId w:val="61"/>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right="21"/>
              <w:jc w:val="both"/>
              <w:rPr>
                <w:color w:val="auto"/>
              </w:rPr>
            </w:pPr>
            <w:r w:rsidRPr="0042645D">
              <w:rPr>
                <w:color w:val="auto"/>
              </w:rPr>
              <w:t xml:space="preserve">Максимальное значение коэффициента застройки, определяемое в соответствии с приложением Г СП 42.13330.2011 </w:t>
            </w:r>
          </w:p>
        </w:tc>
        <w:tc>
          <w:tcPr>
            <w:tcW w:w="942" w:type="pct"/>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right="21"/>
              <w:jc w:val="center"/>
              <w:rPr>
                <w:color w:val="auto"/>
              </w:rPr>
            </w:pPr>
            <w:r w:rsidRPr="0042645D">
              <w:rPr>
                <w:color w:val="auto"/>
              </w:rPr>
              <w:t>0,8</w:t>
            </w:r>
          </w:p>
        </w:tc>
        <w:tc>
          <w:tcPr>
            <w:tcW w:w="725" w:type="pct"/>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firstLine="7"/>
              <w:jc w:val="center"/>
              <w:rPr>
                <w:color w:val="auto"/>
              </w:rPr>
            </w:pPr>
          </w:p>
        </w:tc>
      </w:tr>
      <w:tr w:rsidR="00ED5EBE" w:rsidRPr="0042645D" w:rsidTr="00E900EF">
        <w:trPr>
          <w:trHeight w:val="57"/>
        </w:trPr>
        <w:tc>
          <w:tcPr>
            <w:tcW w:w="290" w:type="pct"/>
            <w:tcBorders>
              <w:top w:val="single" w:sz="4" w:space="0" w:color="000000"/>
              <w:left w:val="single" w:sz="4" w:space="0" w:color="000000"/>
              <w:right w:val="single" w:sz="4" w:space="0" w:color="auto"/>
            </w:tcBorders>
          </w:tcPr>
          <w:p w:rsidR="00ED5EBE" w:rsidRPr="0042645D" w:rsidRDefault="00ED5EBE" w:rsidP="00BA70C4">
            <w:pPr>
              <w:numPr>
                <w:ilvl w:val="0"/>
                <w:numId w:val="61"/>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right="21"/>
              <w:jc w:val="both"/>
              <w:rPr>
                <w:color w:val="auto"/>
              </w:rPr>
            </w:pPr>
            <w:r w:rsidRPr="0042645D">
              <w:rPr>
                <w:color w:val="auto"/>
              </w:rPr>
              <w:t>Максимальное значение коэффициента плотности застройки, определяемое в соответствии с приложением Г СП 42.13330.2011</w:t>
            </w:r>
          </w:p>
        </w:tc>
        <w:tc>
          <w:tcPr>
            <w:tcW w:w="942" w:type="pct"/>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right="21"/>
              <w:jc w:val="center"/>
              <w:rPr>
                <w:color w:val="auto"/>
              </w:rPr>
            </w:pPr>
            <w:r w:rsidRPr="0042645D">
              <w:rPr>
                <w:color w:val="auto"/>
              </w:rPr>
              <w:t>2,4</w:t>
            </w:r>
          </w:p>
        </w:tc>
        <w:tc>
          <w:tcPr>
            <w:tcW w:w="725" w:type="pct"/>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firstLine="7"/>
              <w:jc w:val="center"/>
              <w:rPr>
                <w:color w:val="auto"/>
              </w:rPr>
            </w:pPr>
          </w:p>
        </w:tc>
      </w:tr>
    </w:tbl>
    <w:p w:rsidR="00ED5EBE" w:rsidRPr="0042645D" w:rsidRDefault="00ED5EBE" w:rsidP="00ED5EBE">
      <w:pPr>
        <w:widowControl/>
        <w:suppressAutoHyphens/>
        <w:ind w:left="720"/>
        <w:jc w:val="both"/>
        <w:rPr>
          <w:bCs/>
          <w:color w:val="auto"/>
          <w:lang w:bidi="ar-SA"/>
        </w:rPr>
      </w:pPr>
    </w:p>
    <w:p w:rsidR="00ED5EBE" w:rsidRPr="0042645D" w:rsidRDefault="00ED5EBE" w:rsidP="00BA70C4">
      <w:pPr>
        <w:numPr>
          <w:ilvl w:val="0"/>
          <w:numId w:val="59"/>
        </w:numPr>
        <w:tabs>
          <w:tab w:val="left" w:pos="993"/>
          <w:tab w:val="num" w:pos="1134"/>
        </w:tabs>
        <w:autoSpaceDE w:val="0"/>
        <w:autoSpaceDN w:val="0"/>
        <w:adjustRightInd w:val="0"/>
        <w:ind w:left="0" w:firstLine="709"/>
        <w:jc w:val="both"/>
        <w:rPr>
          <w:color w:val="auto"/>
          <w:lang w:bidi="ar-SA"/>
        </w:rPr>
      </w:pPr>
      <w:r w:rsidRPr="0042645D">
        <w:rPr>
          <w:color w:val="auto"/>
          <w:lang w:bidi="ar-SA"/>
        </w:rPr>
        <w:t xml:space="preserve">Предельные параметры градостроительных изменений недвижимости, вместимость и структура </w:t>
      </w:r>
      <w:r w:rsidR="0078108B" w:rsidRPr="0042645D">
        <w:rPr>
          <w:color w:val="auto"/>
          <w:szCs w:val="20"/>
        </w:rPr>
        <w:t>объектов детских дошкольных и общеобразовательных учебных учреждений</w:t>
      </w:r>
      <w:r w:rsidR="0078108B" w:rsidRPr="0042645D">
        <w:rPr>
          <w:color w:val="auto"/>
          <w:lang w:bidi="ar-SA"/>
        </w:rPr>
        <w:t xml:space="preserve"> </w:t>
      </w:r>
      <w:r w:rsidRPr="0042645D">
        <w:rPr>
          <w:color w:val="auto"/>
          <w:lang w:bidi="ar-SA"/>
        </w:rPr>
        <w:t>определяется органами управления образованием.</w:t>
      </w:r>
    </w:p>
    <w:p w:rsidR="00ED5EBE" w:rsidRPr="0042645D" w:rsidRDefault="00ED5EBE" w:rsidP="00BA70C4">
      <w:pPr>
        <w:widowControl/>
        <w:numPr>
          <w:ilvl w:val="0"/>
          <w:numId w:val="59"/>
        </w:numPr>
        <w:tabs>
          <w:tab w:val="left" w:pos="993"/>
          <w:tab w:val="num" w:pos="1134"/>
          <w:tab w:val="num" w:pos="4614"/>
        </w:tabs>
        <w:overflowPunct w:val="0"/>
        <w:adjustRightInd w:val="0"/>
        <w:ind w:left="0" w:right="-2" w:firstLine="709"/>
        <w:contextualSpacing/>
        <w:jc w:val="both"/>
        <w:rPr>
          <w:color w:val="auto"/>
          <w:lang w:eastAsia="ar-SA" w:bidi="ar-SA"/>
        </w:rPr>
      </w:pPr>
      <w:r w:rsidRPr="0042645D">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ED5EBE" w:rsidRPr="0042645D" w:rsidRDefault="00ED5EBE" w:rsidP="00BA70C4">
      <w:pPr>
        <w:widowControl/>
        <w:numPr>
          <w:ilvl w:val="0"/>
          <w:numId w:val="59"/>
        </w:numPr>
        <w:tabs>
          <w:tab w:val="left" w:pos="993"/>
          <w:tab w:val="num" w:pos="1134"/>
          <w:tab w:val="num" w:pos="4614"/>
        </w:tabs>
        <w:overflowPunct w:val="0"/>
        <w:adjustRightInd w:val="0"/>
        <w:ind w:left="0" w:right="-2" w:firstLine="709"/>
        <w:contextualSpacing/>
        <w:jc w:val="both"/>
        <w:rPr>
          <w:color w:val="auto"/>
          <w:lang w:eastAsia="ar-SA" w:bidi="ar-SA"/>
        </w:rPr>
      </w:pPr>
      <w:r w:rsidRPr="0042645D">
        <w:rPr>
          <w:color w:val="auto"/>
          <w:lang w:bidi="ar-SA"/>
        </w:rPr>
        <w:t>Размещение объектов и помещений общественного назначения, предназначенных для обслуживания населения, должно осуществляться на земельных участках, примыкающих к улицам населенного пункта.</w:t>
      </w:r>
    </w:p>
    <w:p w:rsidR="0078108B" w:rsidRPr="0042645D" w:rsidRDefault="00ED5EBE" w:rsidP="00BA70C4">
      <w:pPr>
        <w:widowControl/>
        <w:numPr>
          <w:ilvl w:val="0"/>
          <w:numId w:val="59"/>
        </w:numPr>
        <w:tabs>
          <w:tab w:val="left" w:pos="993"/>
          <w:tab w:val="num" w:pos="1134"/>
          <w:tab w:val="num" w:pos="4614"/>
        </w:tabs>
        <w:overflowPunct w:val="0"/>
        <w:adjustRightInd w:val="0"/>
        <w:ind w:left="0" w:right="-2" w:firstLine="709"/>
        <w:contextualSpacing/>
        <w:jc w:val="both"/>
        <w:rPr>
          <w:color w:val="auto"/>
          <w:lang w:eastAsia="ar-SA" w:bidi="ar-SA"/>
        </w:rPr>
      </w:pPr>
      <w:r w:rsidRPr="0042645D">
        <w:rPr>
          <w:color w:val="auto"/>
        </w:rPr>
        <w:t>Здания следует размещать с отступом от красных линий. Размещение зданий по красной линии допускается в условиях реконструкции сложившейся застройки при соответствующем обосновании и согласовании с уполномоченными органами местного самоуправления.</w:t>
      </w:r>
    </w:p>
    <w:p w:rsidR="0078108B" w:rsidRPr="0042645D" w:rsidRDefault="0078108B" w:rsidP="00BA70C4">
      <w:pPr>
        <w:widowControl/>
        <w:numPr>
          <w:ilvl w:val="0"/>
          <w:numId w:val="59"/>
        </w:numPr>
        <w:tabs>
          <w:tab w:val="left" w:pos="993"/>
          <w:tab w:val="num" w:pos="1134"/>
          <w:tab w:val="num" w:pos="4614"/>
        </w:tabs>
        <w:overflowPunct w:val="0"/>
        <w:adjustRightInd w:val="0"/>
        <w:ind w:left="0" w:right="-2" w:firstLine="709"/>
        <w:contextualSpacing/>
        <w:jc w:val="both"/>
        <w:rPr>
          <w:color w:val="auto"/>
          <w:lang w:eastAsia="ar-SA" w:bidi="ar-SA"/>
        </w:rPr>
      </w:pPr>
      <w:r w:rsidRPr="0042645D">
        <w:rPr>
          <w:color w:val="auto"/>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ED5EBE" w:rsidRPr="0042645D" w:rsidRDefault="00ED5EBE" w:rsidP="00BA70C4">
      <w:pPr>
        <w:widowControl/>
        <w:numPr>
          <w:ilvl w:val="0"/>
          <w:numId w:val="59"/>
        </w:numPr>
        <w:tabs>
          <w:tab w:val="left" w:pos="993"/>
          <w:tab w:val="num" w:pos="1134"/>
          <w:tab w:val="num" w:pos="4614"/>
        </w:tabs>
        <w:overflowPunct w:val="0"/>
        <w:adjustRightInd w:val="0"/>
        <w:ind w:left="0" w:right="-2" w:firstLine="709"/>
        <w:contextualSpacing/>
        <w:jc w:val="both"/>
        <w:rPr>
          <w:color w:val="auto"/>
          <w:lang w:eastAsia="ar-SA" w:bidi="ar-SA"/>
        </w:rPr>
      </w:pPr>
      <w:r w:rsidRPr="0042645D">
        <w:rPr>
          <w:color w:val="auto"/>
        </w:rPr>
        <w:t>Ограничения использования земельных участков и объектов капитального строительства, находящихся в зоне О</w:t>
      </w:r>
      <w:r w:rsidR="0078108B" w:rsidRPr="0042645D">
        <w:rPr>
          <w:color w:val="auto"/>
        </w:rPr>
        <w:t>3</w:t>
      </w:r>
      <w:r w:rsidRPr="0042645D">
        <w:rPr>
          <w:color w:val="auto"/>
        </w:rPr>
        <w:t xml:space="preserve"> и расположенных в границах зон с особыми условиями использования территории, устанавливаются в соответствии со статьями </w:t>
      </w:r>
      <w:r w:rsidR="00F5341D" w:rsidRPr="0042645D">
        <w:rPr>
          <w:rFonts w:eastAsia="Calibri"/>
          <w:color w:val="auto"/>
          <w:lang w:eastAsia="en-US" w:bidi="ar-SA"/>
        </w:rPr>
        <w:t>47-54</w:t>
      </w:r>
      <w:r w:rsidR="007372BA" w:rsidRPr="0042645D">
        <w:rPr>
          <w:rFonts w:eastAsia="Calibri"/>
          <w:color w:val="auto"/>
          <w:lang w:eastAsia="en-US" w:bidi="ar-SA"/>
        </w:rPr>
        <w:t xml:space="preserve"> </w:t>
      </w:r>
      <w:r w:rsidRPr="0042645D">
        <w:rPr>
          <w:color w:val="auto"/>
        </w:rPr>
        <w:t>настоящих Правил.</w:t>
      </w:r>
    </w:p>
    <w:p w:rsidR="00F34E25" w:rsidRPr="0042645D" w:rsidRDefault="00F34E25" w:rsidP="00F918F6">
      <w:pPr>
        <w:rPr>
          <w:color w:val="auto"/>
        </w:rPr>
      </w:pPr>
    </w:p>
    <w:p w:rsidR="0078108B" w:rsidRPr="0042645D" w:rsidRDefault="0078108B" w:rsidP="0078108B">
      <w:pPr>
        <w:suppressAutoHyphens/>
        <w:autoSpaceDE w:val="0"/>
        <w:ind w:firstLine="709"/>
        <w:jc w:val="center"/>
        <w:rPr>
          <w:b/>
          <w:bCs/>
          <w:color w:val="auto"/>
        </w:rPr>
      </w:pPr>
      <w:r w:rsidRPr="0042645D">
        <w:rPr>
          <w:b/>
          <w:color w:val="auto"/>
          <w:szCs w:val="20"/>
        </w:rPr>
        <w:t xml:space="preserve">Зона </w:t>
      </w:r>
      <w:r w:rsidRPr="0042645D">
        <w:rPr>
          <w:b/>
          <w:color w:val="auto"/>
        </w:rPr>
        <w:t>учебных заведений среднего специального и высшего профессионального образования</w:t>
      </w:r>
      <w:r w:rsidR="00362FA6" w:rsidRPr="0042645D">
        <w:rPr>
          <w:b/>
          <w:bCs/>
          <w:color w:val="auto"/>
        </w:rPr>
        <w:t xml:space="preserve"> (О</w:t>
      </w:r>
      <w:r w:rsidRPr="0042645D">
        <w:rPr>
          <w:b/>
          <w:bCs/>
          <w:color w:val="auto"/>
        </w:rPr>
        <w:t>4)</w:t>
      </w:r>
    </w:p>
    <w:p w:rsidR="0078108B" w:rsidRPr="0042645D" w:rsidRDefault="0078108B" w:rsidP="0078108B">
      <w:pPr>
        <w:suppressAutoHyphens/>
        <w:autoSpaceDE w:val="0"/>
        <w:ind w:firstLine="709"/>
        <w:jc w:val="both"/>
        <w:rPr>
          <w:b/>
          <w:bCs/>
          <w:i/>
          <w:color w:val="auto"/>
        </w:rPr>
      </w:pPr>
    </w:p>
    <w:p w:rsidR="0078108B" w:rsidRPr="0042645D" w:rsidRDefault="0078108B" w:rsidP="0078108B">
      <w:pPr>
        <w:autoSpaceDE w:val="0"/>
        <w:autoSpaceDN w:val="0"/>
        <w:ind w:firstLine="709"/>
        <w:jc w:val="both"/>
        <w:rPr>
          <w:color w:val="auto"/>
          <w:szCs w:val="20"/>
        </w:rPr>
      </w:pPr>
      <w:r w:rsidRPr="0042645D">
        <w:rPr>
          <w:color w:val="auto"/>
        </w:rPr>
        <w:t>Зона выделена для учебных заведений среднего специального и высшего профессионального образования</w:t>
      </w:r>
      <w:r w:rsidRPr="0042645D">
        <w:rPr>
          <w:color w:val="auto"/>
          <w:szCs w:val="20"/>
        </w:rPr>
        <w:t>, включая вспомогательные здания и сооружения, необходимые для полноценного функционирования указанных объектов.</w:t>
      </w:r>
    </w:p>
    <w:p w:rsidR="0078108B" w:rsidRPr="0042645D" w:rsidRDefault="0078108B" w:rsidP="0078108B">
      <w:pPr>
        <w:suppressAutoHyphens/>
        <w:autoSpaceDE w:val="0"/>
        <w:ind w:firstLine="709"/>
        <w:jc w:val="both"/>
        <w:rPr>
          <w:rFonts w:ascii="Times New Roman CYR" w:eastAsia="Times New Roman CYR" w:hAnsi="Times New Roman CYR" w:cs="Times New Roman CYR"/>
          <w:color w:val="auto"/>
          <w:lang w:eastAsia="ar-SA"/>
        </w:rPr>
      </w:pPr>
    </w:p>
    <w:p w:rsidR="0078108B" w:rsidRPr="0042645D" w:rsidRDefault="0078108B" w:rsidP="00BA70C4">
      <w:pPr>
        <w:widowControl/>
        <w:numPr>
          <w:ilvl w:val="0"/>
          <w:numId w:val="96"/>
        </w:numPr>
        <w:tabs>
          <w:tab w:val="clear" w:pos="1500"/>
          <w:tab w:val="left" w:pos="993"/>
          <w:tab w:val="num" w:pos="1134"/>
        </w:tabs>
        <w:ind w:left="0" w:right="-2" w:firstLine="709"/>
        <w:jc w:val="both"/>
        <w:rPr>
          <w:iCs/>
          <w:color w:val="auto"/>
        </w:rPr>
      </w:pPr>
      <w:r w:rsidRPr="0042645D">
        <w:rPr>
          <w:iCs/>
          <w:color w:val="auto"/>
        </w:rPr>
        <w:t>Виды разрешенного использования земельных участков и объектов капитального строительства:</w:t>
      </w:r>
    </w:p>
    <w:p w:rsidR="0078108B" w:rsidRPr="0042645D" w:rsidRDefault="0078108B" w:rsidP="0078108B">
      <w:pPr>
        <w:widowControl/>
        <w:tabs>
          <w:tab w:val="left" w:pos="993"/>
        </w:tabs>
        <w:ind w:left="709" w:right="-2"/>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23"/>
        <w:gridCol w:w="2719"/>
        <w:gridCol w:w="5305"/>
      </w:tblGrid>
      <w:tr w:rsidR="0042645D" w:rsidRPr="0042645D" w:rsidTr="005858E6">
        <w:trPr>
          <w:cantSplit/>
          <w:trHeight w:val="600"/>
          <w:tblHeader/>
        </w:trPr>
        <w:tc>
          <w:tcPr>
            <w:tcW w:w="4442" w:type="dxa"/>
            <w:gridSpan w:val="2"/>
            <w:tcBorders>
              <w:top w:val="double" w:sz="4" w:space="0" w:color="auto"/>
              <w:left w:val="double" w:sz="4" w:space="0" w:color="auto"/>
              <w:bottom w:val="double" w:sz="4" w:space="0" w:color="auto"/>
              <w:right w:val="double" w:sz="4" w:space="0" w:color="auto"/>
            </w:tcBorders>
            <w:shd w:val="clear" w:color="auto" w:fill="FFFFFF"/>
          </w:tcPr>
          <w:p w:rsidR="0078108B" w:rsidRPr="0042645D" w:rsidRDefault="0078108B" w:rsidP="005858E6">
            <w:pPr>
              <w:suppressAutoHyphens/>
              <w:autoSpaceDE w:val="0"/>
              <w:autoSpaceDN w:val="0"/>
              <w:adjustRightInd w:val="0"/>
              <w:jc w:val="center"/>
              <w:rPr>
                <w:b/>
                <w:iCs/>
                <w:color w:val="auto"/>
              </w:rPr>
            </w:pPr>
            <w:r w:rsidRPr="0042645D">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78108B" w:rsidRPr="0042645D" w:rsidRDefault="0078108B" w:rsidP="005858E6">
            <w:pPr>
              <w:tabs>
                <w:tab w:val="left" w:pos="0"/>
              </w:tabs>
              <w:suppressAutoHyphens/>
              <w:ind w:hanging="108"/>
              <w:jc w:val="center"/>
              <w:rPr>
                <w:b/>
                <w:iCs/>
                <w:color w:val="auto"/>
              </w:rPr>
            </w:pPr>
            <w:r w:rsidRPr="0042645D">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42645D" w:rsidRPr="0042645D" w:rsidTr="005858E6">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78108B" w:rsidRPr="0042645D" w:rsidRDefault="0078108B" w:rsidP="005858E6">
            <w:pPr>
              <w:suppressAutoHyphens/>
              <w:autoSpaceDE w:val="0"/>
              <w:autoSpaceDN w:val="0"/>
              <w:adjustRightInd w:val="0"/>
              <w:jc w:val="center"/>
              <w:rPr>
                <w:b/>
                <w:iCs/>
                <w:color w:val="auto"/>
              </w:rPr>
            </w:pPr>
            <w:r w:rsidRPr="0042645D">
              <w:rPr>
                <w:b/>
                <w:color w:val="auto"/>
              </w:rPr>
              <w:t>Кодовое              обозначение</w:t>
            </w:r>
          </w:p>
        </w:tc>
        <w:tc>
          <w:tcPr>
            <w:tcW w:w="2719" w:type="dxa"/>
            <w:tcBorders>
              <w:top w:val="double" w:sz="4" w:space="0" w:color="auto"/>
              <w:left w:val="double" w:sz="4" w:space="0" w:color="auto"/>
              <w:bottom w:val="double" w:sz="4" w:space="0" w:color="auto"/>
              <w:right w:val="double" w:sz="4" w:space="0" w:color="auto"/>
            </w:tcBorders>
            <w:shd w:val="clear" w:color="auto" w:fill="FFFFFF"/>
            <w:vAlign w:val="center"/>
          </w:tcPr>
          <w:p w:rsidR="0078108B" w:rsidRPr="0042645D" w:rsidRDefault="0078108B" w:rsidP="005858E6">
            <w:pPr>
              <w:suppressAutoHyphens/>
              <w:autoSpaceDE w:val="0"/>
              <w:autoSpaceDN w:val="0"/>
              <w:adjustRightInd w:val="0"/>
              <w:jc w:val="center"/>
              <w:rPr>
                <w:b/>
                <w:color w:val="auto"/>
              </w:rPr>
            </w:pPr>
            <w:r w:rsidRPr="0042645D">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78108B" w:rsidRPr="0042645D" w:rsidRDefault="0078108B" w:rsidP="005858E6">
            <w:pPr>
              <w:tabs>
                <w:tab w:val="left" w:pos="540"/>
                <w:tab w:val="num" w:pos="720"/>
                <w:tab w:val="left" w:pos="900"/>
                <w:tab w:val="left" w:pos="1080"/>
                <w:tab w:val="left" w:pos="1260"/>
              </w:tabs>
              <w:suppressAutoHyphens/>
              <w:ind w:firstLine="567"/>
              <w:jc w:val="both"/>
              <w:rPr>
                <w:b/>
                <w:iCs/>
                <w:color w:val="auto"/>
              </w:rPr>
            </w:pPr>
          </w:p>
        </w:tc>
      </w:tr>
      <w:tr w:rsidR="0042645D" w:rsidRPr="0042645D" w:rsidTr="005858E6">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78108B" w:rsidRPr="0042645D" w:rsidRDefault="0078108B" w:rsidP="005858E6">
            <w:pPr>
              <w:suppressAutoHyphens/>
              <w:autoSpaceDE w:val="0"/>
              <w:autoSpaceDN w:val="0"/>
              <w:adjustRightInd w:val="0"/>
              <w:jc w:val="center"/>
              <w:rPr>
                <w:b/>
                <w:color w:val="auto"/>
              </w:rPr>
            </w:pPr>
            <w:r w:rsidRPr="0042645D">
              <w:rPr>
                <w:b/>
                <w:color w:val="auto"/>
              </w:rPr>
              <w:t>1</w:t>
            </w:r>
          </w:p>
        </w:tc>
        <w:tc>
          <w:tcPr>
            <w:tcW w:w="2719" w:type="dxa"/>
            <w:tcBorders>
              <w:top w:val="double" w:sz="4" w:space="0" w:color="auto"/>
              <w:left w:val="double" w:sz="4" w:space="0" w:color="auto"/>
              <w:bottom w:val="double" w:sz="4" w:space="0" w:color="auto"/>
              <w:right w:val="double" w:sz="4" w:space="0" w:color="auto"/>
            </w:tcBorders>
            <w:shd w:val="clear" w:color="auto" w:fill="FFFFFF"/>
            <w:vAlign w:val="center"/>
          </w:tcPr>
          <w:p w:rsidR="0078108B" w:rsidRPr="0042645D" w:rsidRDefault="0078108B" w:rsidP="005858E6">
            <w:pPr>
              <w:suppressAutoHyphens/>
              <w:autoSpaceDE w:val="0"/>
              <w:autoSpaceDN w:val="0"/>
              <w:adjustRightInd w:val="0"/>
              <w:jc w:val="center"/>
              <w:rPr>
                <w:b/>
                <w:color w:val="auto"/>
              </w:rPr>
            </w:pPr>
            <w:r w:rsidRPr="0042645D">
              <w:rPr>
                <w:b/>
                <w:color w:val="auto"/>
              </w:rPr>
              <w:t>2</w:t>
            </w:r>
          </w:p>
        </w:tc>
        <w:tc>
          <w:tcPr>
            <w:tcW w:w="0" w:type="auto"/>
            <w:tcBorders>
              <w:left w:val="double" w:sz="4" w:space="0" w:color="auto"/>
              <w:bottom w:val="double" w:sz="4" w:space="0" w:color="auto"/>
              <w:right w:val="double" w:sz="4" w:space="0" w:color="auto"/>
            </w:tcBorders>
            <w:shd w:val="clear" w:color="auto" w:fill="FFFFFF"/>
          </w:tcPr>
          <w:p w:rsidR="0078108B" w:rsidRPr="0042645D" w:rsidRDefault="0078108B" w:rsidP="005858E6">
            <w:pPr>
              <w:tabs>
                <w:tab w:val="left" w:pos="540"/>
                <w:tab w:val="num" w:pos="720"/>
                <w:tab w:val="left" w:pos="900"/>
                <w:tab w:val="left" w:pos="1080"/>
                <w:tab w:val="left" w:pos="1260"/>
              </w:tabs>
              <w:suppressAutoHyphens/>
              <w:jc w:val="center"/>
              <w:rPr>
                <w:b/>
                <w:iCs/>
                <w:color w:val="auto"/>
              </w:rPr>
            </w:pPr>
            <w:r w:rsidRPr="0042645D">
              <w:rPr>
                <w:b/>
                <w:iCs/>
                <w:color w:val="auto"/>
              </w:rPr>
              <w:t>3</w:t>
            </w:r>
          </w:p>
        </w:tc>
      </w:tr>
      <w:tr w:rsidR="0042645D" w:rsidRPr="0042645D" w:rsidTr="005858E6">
        <w:trPr>
          <w:trHeight w:val="20"/>
        </w:trPr>
        <w:tc>
          <w:tcPr>
            <w:tcW w:w="9747" w:type="dxa"/>
            <w:gridSpan w:val="3"/>
            <w:shd w:val="clear" w:color="auto" w:fill="FFFFFF"/>
            <w:vAlign w:val="center"/>
          </w:tcPr>
          <w:p w:rsidR="0078108B" w:rsidRPr="0042645D" w:rsidRDefault="0078108B" w:rsidP="005858E6">
            <w:pPr>
              <w:tabs>
                <w:tab w:val="left" w:pos="540"/>
                <w:tab w:val="num" w:pos="720"/>
                <w:tab w:val="left" w:pos="900"/>
                <w:tab w:val="left" w:pos="1080"/>
                <w:tab w:val="left" w:pos="1260"/>
              </w:tabs>
              <w:suppressAutoHyphens/>
              <w:jc w:val="center"/>
              <w:rPr>
                <w:b/>
                <w:iCs/>
                <w:color w:val="auto"/>
              </w:rPr>
            </w:pPr>
            <w:r w:rsidRPr="0042645D">
              <w:rPr>
                <w:b/>
                <w:iCs/>
                <w:color w:val="auto"/>
              </w:rPr>
              <w:t>Основные виды разрешенного использования</w:t>
            </w:r>
          </w:p>
        </w:tc>
      </w:tr>
      <w:tr w:rsidR="0042645D" w:rsidRPr="0042645D" w:rsidTr="005858E6">
        <w:trPr>
          <w:trHeight w:val="20"/>
        </w:trPr>
        <w:tc>
          <w:tcPr>
            <w:tcW w:w="0" w:type="auto"/>
            <w:shd w:val="clear" w:color="auto" w:fill="FFFFFF"/>
          </w:tcPr>
          <w:p w:rsidR="0078108B" w:rsidRPr="0042645D" w:rsidRDefault="0078108B" w:rsidP="005858E6">
            <w:pPr>
              <w:suppressAutoHyphens/>
              <w:ind w:right="21"/>
              <w:jc w:val="center"/>
              <w:rPr>
                <w:b/>
                <w:color w:val="auto"/>
              </w:rPr>
            </w:pPr>
            <w:r w:rsidRPr="0042645D">
              <w:rPr>
                <w:b/>
                <w:color w:val="auto"/>
              </w:rPr>
              <w:t>3.1</w:t>
            </w:r>
          </w:p>
        </w:tc>
        <w:tc>
          <w:tcPr>
            <w:tcW w:w="2719" w:type="dxa"/>
            <w:shd w:val="clear" w:color="auto" w:fill="FFFFFF"/>
          </w:tcPr>
          <w:p w:rsidR="0078108B" w:rsidRPr="0042645D" w:rsidRDefault="0078108B" w:rsidP="005858E6">
            <w:pPr>
              <w:suppressAutoHyphens/>
              <w:ind w:right="21"/>
              <w:jc w:val="center"/>
              <w:rPr>
                <w:b/>
                <w:color w:val="auto"/>
              </w:rPr>
            </w:pPr>
            <w:r w:rsidRPr="0042645D">
              <w:rPr>
                <w:b/>
                <w:color w:val="auto"/>
              </w:rPr>
              <w:t>Коммунальное обслуживание</w:t>
            </w:r>
          </w:p>
        </w:tc>
        <w:tc>
          <w:tcPr>
            <w:tcW w:w="0" w:type="auto"/>
            <w:shd w:val="clear" w:color="auto" w:fill="FFFFFF"/>
          </w:tcPr>
          <w:p w:rsidR="0078108B" w:rsidRPr="0042645D" w:rsidRDefault="0078108B" w:rsidP="005858E6">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42645D" w:rsidRPr="0042645D" w:rsidTr="005858E6">
        <w:trPr>
          <w:trHeight w:val="20"/>
        </w:trPr>
        <w:tc>
          <w:tcPr>
            <w:tcW w:w="0" w:type="auto"/>
            <w:shd w:val="clear" w:color="auto" w:fill="FFFFFF"/>
          </w:tcPr>
          <w:p w:rsidR="0078108B" w:rsidRPr="0042645D" w:rsidRDefault="0078108B" w:rsidP="005858E6">
            <w:pPr>
              <w:suppressAutoHyphens/>
              <w:ind w:right="21"/>
              <w:jc w:val="center"/>
              <w:rPr>
                <w:b/>
                <w:color w:val="auto"/>
              </w:rPr>
            </w:pPr>
            <w:r w:rsidRPr="0042645D">
              <w:rPr>
                <w:b/>
                <w:color w:val="auto"/>
              </w:rPr>
              <w:t>3.2</w:t>
            </w:r>
          </w:p>
        </w:tc>
        <w:tc>
          <w:tcPr>
            <w:tcW w:w="2719" w:type="dxa"/>
            <w:tcBorders>
              <w:top w:val="single" w:sz="4" w:space="0" w:color="auto"/>
              <w:left w:val="single" w:sz="4" w:space="0" w:color="auto"/>
              <w:bottom w:val="single" w:sz="4" w:space="0" w:color="auto"/>
              <w:right w:val="single" w:sz="4" w:space="0" w:color="auto"/>
            </w:tcBorders>
          </w:tcPr>
          <w:p w:rsidR="0078108B" w:rsidRPr="0042645D" w:rsidRDefault="0078108B" w:rsidP="005858E6">
            <w:pPr>
              <w:autoSpaceDE w:val="0"/>
              <w:autoSpaceDN w:val="0"/>
              <w:adjustRightInd w:val="0"/>
              <w:jc w:val="center"/>
              <w:rPr>
                <w:b/>
                <w:color w:val="auto"/>
              </w:rPr>
            </w:pPr>
            <w:r w:rsidRPr="0042645D">
              <w:rPr>
                <w:b/>
                <w:color w:val="auto"/>
              </w:rPr>
              <w:t>Социальное обслуживание</w:t>
            </w:r>
          </w:p>
        </w:tc>
        <w:tc>
          <w:tcPr>
            <w:tcW w:w="0" w:type="auto"/>
            <w:tcBorders>
              <w:top w:val="single" w:sz="4" w:space="0" w:color="auto"/>
              <w:left w:val="single" w:sz="4" w:space="0" w:color="auto"/>
              <w:bottom w:val="single" w:sz="4" w:space="0" w:color="auto"/>
              <w:right w:val="single" w:sz="4" w:space="0" w:color="auto"/>
            </w:tcBorders>
          </w:tcPr>
          <w:p w:rsidR="0078108B" w:rsidRPr="0042645D" w:rsidRDefault="0078108B" w:rsidP="005858E6">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78108B" w:rsidRPr="0042645D" w:rsidRDefault="0078108B" w:rsidP="005858E6">
            <w:pPr>
              <w:autoSpaceDE w:val="0"/>
              <w:autoSpaceDN w:val="0"/>
              <w:adjustRightInd w:val="0"/>
              <w:jc w:val="both"/>
              <w:rPr>
                <w:color w:val="auto"/>
              </w:rPr>
            </w:pPr>
            <w:r w:rsidRPr="0042645D">
              <w:rPr>
                <w:color w:val="auto"/>
              </w:rPr>
              <w:t>размещение объектов капитального строительства для размещения отделений почты и телеграфа;</w:t>
            </w:r>
          </w:p>
          <w:p w:rsidR="0078108B" w:rsidRPr="0042645D" w:rsidRDefault="0078108B" w:rsidP="005858E6">
            <w:pPr>
              <w:autoSpaceDE w:val="0"/>
              <w:autoSpaceDN w:val="0"/>
              <w:adjustRightInd w:val="0"/>
              <w:jc w:val="both"/>
              <w:rPr>
                <w:color w:val="auto"/>
              </w:rPr>
            </w:pPr>
            <w:r w:rsidRPr="0042645D">
              <w:rPr>
                <w:color w:val="auto"/>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r>
      <w:tr w:rsidR="0042645D" w:rsidRPr="0042645D" w:rsidTr="005858E6">
        <w:trPr>
          <w:trHeight w:val="20"/>
        </w:trPr>
        <w:tc>
          <w:tcPr>
            <w:tcW w:w="0" w:type="auto"/>
            <w:shd w:val="clear" w:color="auto" w:fill="FFFFFF"/>
          </w:tcPr>
          <w:p w:rsidR="0078108B" w:rsidRPr="0042645D" w:rsidRDefault="0078108B" w:rsidP="005858E6">
            <w:pPr>
              <w:suppressAutoHyphens/>
              <w:ind w:right="21"/>
              <w:jc w:val="center"/>
              <w:rPr>
                <w:b/>
                <w:color w:val="auto"/>
              </w:rPr>
            </w:pPr>
            <w:r w:rsidRPr="0042645D">
              <w:rPr>
                <w:b/>
                <w:color w:val="auto"/>
              </w:rPr>
              <w:t>3.4.1</w:t>
            </w:r>
          </w:p>
        </w:tc>
        <w:tc>
          <w:tcPr>
            <w:tcW w:w="2719" w:type="dxa"/>
            <w:tcBorders>
              <w:top w:val="single" w:sz="4" w:space="0" w:color="auto"/>
              <w:left w:val="single" w:sz="4" w:space="0" w:color="auto"/>
              <w:bottom w:val="single" w:sz="4" w:space="0" w:color="auto"/>
              <w:right w:val="single" w:sz="4" w:space="0" w:color="auto"/>
            </w:tcBorders>
          </w:tcPr>
          <w:p w:rsidR="0078108B" w:rsidRPr="0042645D" w:rsidRDefault="0078108B" w:rsidP="005858E6">
            <w:pPr>
              <w:autoSpaceDE w:val="0"/>
              <w:autoSpaceDN w:val="0"/>
              <w:adjustRightInd w:val="0"/>
              <w:jc w:val="center"/>
              <w:rPr>
                <w:b/>
                <w:color w:val="auto"/>
                <w:lang w:bidi="ar-SA"/>
              </w:rPr>
            </w:pPr>
            <w:r w:rsidRPr="0042645D">
              <w:rPr>
                <w:b/>
                <w:color w:val="auto"/>
                <w:lang w:bidi="ar-SA"/>
              </w:rPr>
              <w:t>Амбулаторно-поликлиническое обслуживание</w:t>
            </w:r>
          </w:p>
        </w:tc>
        <w:tc>
          <w:tcPr>
            <w:tcW w:w="0" w:type="auto"/>
            <w:tcBorders>
              <w:top w:val="single" w:sz="4" w:space="0" w:color="auto"/>
              <w:left w:val="single" w:sz="4" w:space="0" w:color="auto"/>
              <w:bottom w:val="single" w:sz="4" w:space="0" w:color="auto"/>
              <w:right w:val="single" w:sz="4" w:space="0" w:color="auto"/>
            </w:tcBorders>
          </w:tcPr>
          <w:p w:rsidR="0078108B" w:rsidRPr="0042645D" w:rsidRDefault="0078108B" w:rsidP="005858E6">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42645D" w:rsidRPr="0042645D" w:rsidTr="005858E6">
        <w:trPr>
          <w:trHeight w:val="20"/>
        </w:trPr>
        <w:tc>
          <w:tcPr>
            <w:tcW w:w="0" w:type="auto"/>
            <w:shd w:val="clear" w:color="auto" w:fill="FFFFFF"/>
          </w:tcPr>
          <w:p w:rsidR="0078108B" w:rsidRPr="0042645D" w:rsidRDefault="0078108B" w:rsidP="005858E6">
            <w:pPr>
              <w:suppressAutoHyphens/>
              <w:ind w:right="21"/>
              <w:jc w:val="center"/>
              <w:rPr>
                <w:b/>
                <w:color w:val="auto"/>
              </w:rPr>
            </w:pPr>
            <w:r w:rsidRPr="0042645D">
              <w:rPr>
                <w:b/>
                <w:color w:val="auto"/>
              </w:rPr>
              <w:t>3.5</w:t>
            </w:r>
          </w:p>
        </w:tc>
        <w:tc>
          <w:tcPr>
            <w:tcW w:w="2719" w:type="dxa"/>
            <w:shd w:val="clear" w:color="auto" w:fill="FFFFFF"/>
          </w:tcPr>
          <w:p w:rsidR="0078108B" w:rsidRPr="0042645D" w:rsidRDefault="0078108B" w:rsidP="005858E6">
            <w:pPr>
              <w:autoSpaceDE w:val="0"/>
              <w:autoSpaceDN w:val="0"/>
              <w:adjustRightInd w:val="0"/>
              <w:jc w:val="center"/>
              <w:rPr>
                <w:b/>
                <w:color w:val="auto"/>
                <w:lang w:bidi="ar-SA"/>
              </w:rPr>
            </w:pPr>
            <w:r w:rsidRPr="0042645D">
              <w:rPr>
                <w:b/>
                <w:color w:val="auto"/>
                <w:lang w:bidi="ar-SA"/>
              </w:rPr>
              <w:t>Образование и просвещение</w:t>
            </w:r>
          </w:p>
        </w:tc>
        <w:tc>
          <w:tcPr>
            <w:tcW w:w="0" w:type="auto"/>
            <w:shd w:val="clear" w:color="auto" w:fill="FFFFFF"/>
          </w:tcPr>
          <w:p w:rsidR="0078108B" w:rsidRPr="0042645D" w:rsidRDefault="0078108B" w:rsidP="005858E6">
            <w:pPr>
              <w:autoSpaceDE w:val="0"/>
              <w:autoSpaceDN w:val="0"/>
              <w:adjustRightInd w:val="0"/>
              <w:jc w:val="both"/>
              <w:rPr>
                <w:color w:val="auto"/>
                <w:lang w:bidi="ar-SA"/>
              </w:rPr>
            </w:pPr>
            <w:r w:rsidRPr="0042645D">
              <w:rPr>
                <w:color w:val="auto"/>
                <w:lang w:bidi="ar-SA"/>
              </w:rPr>
              <w:t xml:space="preserve">Размещение объектов капитального строительства, предназначенных для воспитания, образования и просвещения (детские ясли, детские сады, школы, лицеи, гимназии, профессиональные технические училища, колледжи, художественные, музыкальные школы и училища, образовательные кружки,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воспитанию, образованию и просвещению). Содержание данного вида разрешенного использования включает в себя содержание видов разрешенного использования с </w:t>
            </w:r>
            <w:hyperlink w:anchor="Par210" w:tooltip="Дошкольное, начальное и среднее общее образование" w:history="1">
              <w:r w:rsidRPr="0042645D">
                <w:rPr>
                  <w:color w:val="auto"/>
                  <w:lang w:bidi="ar-SA"/>
                </w:rPr>
                <w:t>кодами 3.5.1</w:t>
              </w:r>
            </w:hyperlink>
            <w:r w:rsidRPr="0042645D">
              <w:rPr>
                <w:color w:val="auto"/>
                <w:lang w:bidi="ar-SA"/>
              </w:rPr>
              <w:t xml:space="preserve"> - </w:t>
            </w:r>
            <w:hyperlink w:anchor="Par214" w:tooltip="Среднее и высшее профессиональное образование" w:history="1">
              <w:r w:rsidRPr="0042645D">
                <w:rPr>
                  <w:color w:val="auto"/>
                  <w:lang w:bidi="ar-SA"/>
                </w:rPr>
                <w:t>3.5.2</w:t>
              </w:r>
            </w:hyperlink>
          </w:p>
        </w:tc>
      </w:tr>
      <w:tr w:rsidR="0042645D" w:rsidRPr="0042645D" w:rsidTr="005858E6">
        <w:trPr>
          <w:trHeight w:val="20"/>
        </w:trPr>
        <w:tc>
          <w:tcPr>
            <w:tcW w:w="0" w:type="auto"/>
            <w:shd w:val="clear" w:color="auto" w:fill="FFFFFF"/>
          </w:tcPr>
          <w:p w:rsidR="0078108B" w:rsidRPr="0042645D" w:rsidRDefault="0078108B" w:rsidP="005858E6">
            <w:pPr>
              <w:suppressAutoHyphens/>
              <w:ind w:right="21"/>
              <w:jc w:val="center"/>
              <w:rPr>
                <w:b/>
                <w:color w:val="auto"/>
              </w:rPr>
            </w:pPr>
            <w:r w:rsidRPr="0042645D">
              <w:rPr>
                <w:b/>
                <w:color w:val="auto"/>
              </w:rPr>
              <w:t>3.5.1</w:t>
            </w:r>
          </w:p>
        </w:tc>
        <w:tc>
          <w:tcPr>
            <w:tcW w:w="2719" w:type="dxa"/>
            <w:shd w:val="clear" w:color="auto" w:fill="FFFFFF"/>
          </w:tcPr>
          <w:p w:rsidR="0078108B" w:rsidRPr="0042645D" w:rsidRDefault="0078108B" w:rsidP="005858E6">
            <w:pPr>
              <w:autoSpaceDE w:val="0"/>
              <w:autoSpaceDN w:val="0"/>
              <w:adjustRightInd w:val="0"/>
              <w:jc w:val="center"/>
              <w:rPr>
                <w:b/>
                <w:color w:val="auto"/>
                <w:lang w:bidi="ar-SA"/>
              </w:rPr>
            </w:pPr>
            <w:r w:rsidRPr="0042645D">
              <w:rPr>
                <w:b/>
                <w:color w:val="auto"/>
                <w:lang w:bidi="ar-SA"/>
              </w:rPr>
              <w:t>Дошкольное, начальное и среднее общее образование</w:t>
            </w:r>
          </w:p>
        </w:tc>
        <w:tc>
          <w:tcPr>
            <w:tcW w:w="0" w:type="auto"/>
            <w:shd w:val="clear" w:color="auto" w:fill="FFFFFF"/>
          </w:tcPr>
          <w:p w:rsidR="0078108B" w:rsidRPr="0042645D" w:rsidRDefault="0078108B" w:rsidP="005858E6">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
        </w:tc>
      </w:tr>
      <w:tr w:rsidR="0042645D" w:rsidRPr="0042645D" w:rsidTr="005858E6">
        <w:trPr>
          <w:trHeight w:val="20"/>
        </w:trPr>
        <w:tc>
          <w:tcPr>
            <w:tcW w:w="0" w:type="auto"/>
            <w:shd w:val="clear" w:color="auto" w:fill="FFFFFF"/>
          </w:tcPr>
          <w:p w:rsidR="0078108B" w:rsidRPr="0042645D" w:rsidRDefault="0078108B" w:rsidP="005858E6">
            <w:pPr>
              <w:suppressAutoHyphens/>
              <w:ind w:right="21"/>
              <w:jc w:val="center"/>
              <w:rPr>
                <w:b/>
                <w:color w:val="auto"/>
              </w:rPr>
            </w:pPr>
            <w:r w:rsidRPr="0042645D">
              <w:rPr>
                <w:b/>
                <w:color w:val="auto"/>
              </w:rPr>
              <w:t>3.5.2</w:t>
            </w:r>
          </w:p>
        </w:tc>
        <w:tc>
          <w:tcPr>
            <w:tcW w:w="2719" w:type="dxa"/>
            <w:shd w:val="clear" w:color="auto" w:fill="FFFFFF"/>
          </w:tcPr>
          <w:p w:rsidR="0078108B" w:rsidRPr="0042645D" w:rsidRDefault="0078108B" w:rsidP="005858E6">
            <w:pPr>
              <w:autoSpaceDE w:val="0"/>
              <w:autoSpaceDN w:val="0"/>
              <w:adjustRightInd w:val="0"/>
              <w:jc w:val="center"/>
              <w:rPr>
                <w:b/>
                <w:color w:val="auto"/>
                <w:lang w:bidi="ar-SA"/>
              </w:rPr>
            </w:pPr>
            <w:r w:rsidRPr="0042645D">
              <w:rPr>
                <w:b/>
                <w:color w:val="auto"/>
                <w:lang w:bidi="ar-SA"/>
              </w:rPr>
              <w:t>Среднее и высшее профессиональное образование</w:t>
            </w:r>
          </w:p>
        </w:tc>
        <w:tc>
          <w:tcPr>
            <w:tcW w:w="0" w:type="auto"/>
            <w:shd w:val="clear" w:color="auto" w:fill="FFFFFF"/>
          </w:tcPr>
          <w:p w:rsidR="0078108B" w:rsidRPr="0042645D" w:rsidRDefault="0078108B" w:rsidP="005858E6">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w:t>
            </w:r>
          </w:p>
        </w:tc>
      </w:tr>
      <w:tr w:rsidR="0042645D" w:rsidRPr="0042645D" w:rsidTr="005858E6">
        <w:trPr>
          <w:trHeight w:val="20"/>
        </w:trPr>
        <w:tc>
          <w:tcPr>
            <w:tcW w:w="0" w:type="auto"/>
            <w:shd w:val="clear" w:color="auto" w:fill="FFFFFF"/>
          </w:tcPr>
          <w:p w:rsidR="0078108B" w:rsidRPr="0042645D" w:rsidRDefault="0078108B" w:rsidP="005858E6">
            <w:pPr>
              <w:suppressAutoHyphens/>
              <w:ind w:right="21"/>
              <w:jc w:val="center"/>
              <w:rPr>
                <w:b/>
                <w:color w:val="auto"/>
              </w:rPr>
            </w:pPr>
            <w:r w:rsidRPr="0042645D">
              <w:rPr>
                <w:b/>
                <w:color w:val="auto"/>
              </w:rPr>
              <w:t>4.7</w:t>
            </w:r>
          </w:p>
        </w:tc>
        <w:tc>
          <w:tcPr>
            <w:tcW w:w="2719" w:type="dxa"/>
            <w:shd w:val="clear" w:color="auto" w:fill="FFFFFF"/>
          </w:tcPr>
          <w:p w:rsidR="0078108B" w:rsidRPr="0042645D" w:rsidRDefault="0078108B" w:rsidP="005858E6">
            <w:pPr>
              <w:autoSpaceDE w:val="0"/>
              <w:autoSpaceDN w:val="0"/>
              <w:adjustRightInd w:val="0"/>
              <w:jc w:val="center"/>
              <w:rPr>
                <w:b/>
                <w:color w:val="auto"/>
              </w:rPr>
            </w:pPr>
            <w:r w:rsidRPr="0042645D">
              <w:rPr>
                <w:b/>
                <w:color w:val="auto"/>
              </w:rPr>
              <w:t>Гостиничное обслуживание</w:t>
            </w:r>
          </w:p>
        </w:tc>
        <w:tc>
          <w:tcPr>
            <w:tcW w:w="0" w:type="auto"/>
            <w:shd w:val="clear" w:color="auto" w:fill="FFFFFF"/>
          </w:tcPr>
          <w:p w:rsidR="0078108B" w:rsidRPr="0042645D" w:rsidRDefault="0078108B" w:rsidP="005858E6">
            <w:pPr>
              <w:autoSpaceDE w:val="0"/>
              <w:autoSpaceDN w:val="0"/>
              <w:adjustRightInd w:val="0"/>
              <w:jc w:val="both"/>
              <w:rPr>
                <w:color w:val="auto"/>
              </w:rPr>
            </w:pPr>
            <w:r w:rsidRPr="0042645D">
              <w:rPr>
                <w:color w:val="auto"/>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42645D" w:rsidRPr="0042645D" w:rsidTr="005858E6">
        <w:trPr>
          <w:trHeight w:val="20"/>
        </w:trPr>
        <w:tc>
          <w:tcPr>
            <w:tcW w:w="0" w:type="auto"/>
            <w:shd w:val="clear" w:color="auto" w:fill="FFFFFF"/>
          </w:tcPr>
          <w:p w:rsidR="0078108B" w:rsidRPr="0042645D" w:rsidRDefault="0078108B" w:rsidP="005858E6">
            <w:pPr>
              <w:suppressAutoHyphens/>
              <w:ind w:right="21"/>
              <w:jc w:val="center"/>
              <w:rPr>
                <w:b/>
                <w:color w:val="auto"/>
              </w:rPr>
            </w:pPr>
            <w:r w:rsidRPr="0042645D">
              <w:rPr>
                <w:b/>
                <w:color w:val="auto"/>
              </w:rPr>
              <w:t>4.9</w:t>
            </w:r>
          </w:p>
        </w:tc>
        <w:tc>
          <w:tcPr>
            <w:tcW w:w="2719" w:type="dxa"/>
            <w:tcBorders>
              <w:top w:val="single" w:sz="4" w:space="0" w:color="auto"/>
              <w:left w:val="single" w:sz="4" w:space="0" w:color="auto"/>
              <w:right w:val="single" w:sz="4" w:space="0" w:color="auto"/>
            </w:tcBorders>
          </w:tcPr>
          <w:p w:rsidR="0078108B" w:rsidRPr="0042645D" w:rsidRDefault="0078108B" w:rsidP="005858E6">
            <w:pPr>
              <w:autoSpaceDE w:val="0"/>
              <w:autoSpaceDN w:val="0"/>
              <w:adjustRightInd w:val="0"/>
              <w:jc w:val="center"/>
              <w:rPr>
                <w:b/>
                <w:color w:val="auto"/>
              </w:rPr>
            </w:pPr>
            <w:r w:rsidRPr="0042645D">
              <w:rPr>
                <w:b/>
                <w:color w:val="auto"/>
              </w:rPr>
              <w:t>Обслуживание автотранспорта</w:t>
            </w:r>
          </w:p>
        </w:tc>
        <w:tc>
          <w:tcPr>
            <w:tcW w:w="0" w:type="auto"/>
            <w:tcBorders>
              <w:top w:val="single" w:sz="4" w:space="0" w:color="auto"/>
              <w:left w:val="single" w:sz="4" w:space="0" w:color="auto"/>
              <w:right w:val="single" w:sz="4" w:space="0" w:color="auto"/>
            </w:tcBorders>
          </w:tcPr>
          <w:p w:rsidR="0078108B" w:rsidRPr="0042645D" w:rsidRDefault="0078108B" w:rsidP="005858E6">
            <w:pPr>
              <w:autoSpaceDE w:val="0"/>
              <w:autoSpaceDN w:val="0"/>
              <w:adjustRightInd w:val="0"/>
              <w:jc w:val="both"/>
              <w:rPr>
                <w:color w:val="auto"/>
              </w:rPr>
            </w:pPr>
            <w:r w:rsidRPr="0042645D">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42645D">
                <w:rPr>
                  <w:color w:val="auto"/>
                </w:rPr>
                <w:t>коде 2.7.1</w:t>
              </w:r>
            </w:hyperlink>
          </w:p>
        </w:tc>
      </w:tr>
      <w:tr w:rsidR="0042645D" w:rsidRPr="0042645D" w:rsidTr="005858E6">
        <w:trPr>
          <w:trHeight w:val="20"/>
        </w:trPr>
        <w:tc>
          <w:tcPr>
            <w:tcW w:w="0" w:type="auto"/>
            <w:shd w:val="clear" w:color="auto" w:fill="FFFFFF"/>
          </w:tcPr>
          <w:p w:rsidR="0078108B" w:rsidRPr="0042645D" w:rsidRDefault="0078108B" w:rsidP="005858E6">
            <w:pPr>
              <w:suppressAutoHyphens/>
              <w:ind w:right="21"/>
              <w:jc w:val="center"/>
              <w:rPr>
                <w:b/>
                <w:color w:val="auto"/>
              </w:rPr>
            </w:pPr>
            <w:r w:rsidRPr="0042645D">
              <w:rPr>
                <w:b/>
                <w:color w:val="auto"/>
              </w:rPr>
              <w:t>5.0</w:t>
            </w:r>
          </w:p>
        </w:tc>
        <w:tc>
          <w:tcPr>
            <w:tcW w:w="2719" w:type="dxa"/>
            <w:tcBorders>
              <w:top w:val="single" w:sz="4" w:space="0" w:color="auto"/>
              <w:left w:val="single" w:sz="4" w:space="0" w:color="auto"/>
              <w:right w:val="single" w:sz="4" w:space="0" w:color="auto"/>
            </w:tcBorders>
          </w:tcPr>
          <w:p w:rsidR="0078108B" w:rsidRPr="0042645D" w:rsidRDefault="0078108B" w:rsidP="005858E6">
            <w:pPr>
              <w:autoSpaceDE w:val="0"/>
              <w:autoSpaceDN w:val="0"/>
              <w:adjustRightInd w:val="0"/>
              <w:jc w:val="center"/>
              <w:rPr>
                <w:b/>
                <w:color w:val="auto"/>
                <w:lang w:bidi="ar-SA"/>
              </w:rPr>
            </w:pPr>
            <w:r w:rsidRPr="0042645D">
              <w:rPr>
                <w:b/>
                <w:color w:val="auto"/>
                <w:lang w:bidi="ar-SA"/>
              </w:rPr>
              <w:t>Отдых (рекреация)</w:t>
            </w:r>
          </w:p>
        </w:tc>
        <w:tc>
          <w:tcPr>
            <w:tcW w:w="0" w:type="auto"/>
            <w:tcBorders>
              <w:top w:val="single" w:sz="4" w:space="0" w:color="auto"/>
              <w:left w:val="single" w:sz="4" w:space="0" w:color="auto"/>
              <w:right w:val="single" w:sz="4" w:space="0" w:color="auto"/>
            </w:tcBorders>
          </w:tcPr>
          <w:p w:rsidR="0078108B" w:rsidRPr="0042645D" w:rsidRDefault="0078108B" w:rsidP="005858E6">
            <w:pPr>
              <w:autoSpaceDE w:val="0"/>
              <w:autoSpaceDN w:val="0"/>
              <w:adjustRightInd w:val="0"/>
              <w:jc w:val="both"/>
              <w:rPr>
                <w:color w:val="auto"/>
                <w:lang w:bidi="ar-SA"/>
              </w:rPr>
            </w:pPr>
            <w:r w:rsidRPr="0042645D">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78108B" w:rsidRPr="0042645D" w:rsidRDefault="0078108B" w:rsidP="005858E6">
            <w:pPr>
              <w:autoSpaceDE w:val="0"/>
              <w:autoSpaceDN w:val="0"/>
              <w:adjustRightInd w:val="0"/>
              <w:ind w:firstLine="34"/>
              <w:jc w:val="both"/>
              <w:rPr>
                <w:color w:val="auto"/>
                <w:lang w:bidi="ar-SA"/>
              </w:rPr>
            </w:pPr>
            <w:r w:rsidRPr="0042645D">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78108B" w:rsidRPr="0042645D" w:rsidRDefault="0078108B" w:rsidP="005858E6">
            <w:pPr>
              <w:autoSpaceDE w:val="0"/>
              <w:autoSpaceDN w:val="0"/>
              <w:adjustRightInd w:val="0"/>
              <w:ind w:firstLine="34"/>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42645D">
                <w:rPr>
                  <w:color w:val="auto"/>
                  <w:lang w:bidi="ar-SA"/>
                </w:rPr>
                <w:t>кодами 5.1</w:t>
              </w:r>
            </w:hyperlink>
            <w:r w:rsidRPr="0042645D">
              <w:rPr>
                <w:color w:val="auto"/>
                <w:lang w:bidi="ar-SA"/>
              </w:rPr>
              <w:t xml:space="preserve"> - </w:t>
            </w:r>
            <w:hyperlink w:anchor="Par333" w:tooltip="Поля для гольфа или конных прогулок" w:history="1">
              <w:r w:rsidRPr="0042645D">
                <w:rPr>
                  <w:color w:val="auto"/>
                  <w:lang w:bidi="ar-SA"/>
                </w:rPr>
                <w:t>5.5</w:t>
              </w:r>
            </w:hyperlink>
          </w:p>
        </w:tc>
      </w:tr>
      <w:tr w:rsidR="0042645D" w:rsidRPr="0042645D" w:rsidTr="005858E6">
        <w:trPr>
          <w:trHeight w:val="20"/>
        </w:trPr>
        <w:tc>
          <w:tcPr>
            <w:tcW w:w="0" w:type="auto"/>
            <w:shd w:val="clear" w:color="auto" w:fill="FFFFFF"/>
          </w:tcPr>
          <w:p w:rsidR="0078108B" w:rsidRPr="0042645D" w:rsidRDefault="0078108B" w:rsidP="005858E6">
            <w:pPr>
              <w:suppressAutoHyphens/>
              <w:ind w:right="21"/>
              <w:jc w:val="center"/>
              <w:rPr>
                <w:b/>
                <w:color w:val="auto"/>
              </w:rPr>
            </w:pPr>
            <w:r w:rsidRPr="0042645D">
              <w:rPr>
                <w:b/>
                <w:color w:val="auto"/>
              </w:rPr>
              <w:t>7.4</w:t>
            </w:r>
          </w:p>
        </w:tc>
        <w:tc>
          <w:tcPr>
            <w:tcW w:w="2719" w:type="dxa"/>
            <w:tcBorders>
              <w:top w:val="single" w:sz="4" w:space="0" w:color="auto"/>
              <w:left w:val="single" w:sz="4" w:space="0" w:color="auto"/>
              <w:right w:val="single" w:sz="4" w:space="0" w:color="auto"/>
            </w:tcBorders>
          </w:tcPr>
          <w:p w:rsidR="0078108B" w:rsidRPr="0042645D" w:rsidRDefault="0078108B" w:rsidP="005858E6">
            <w:pPr>
              <w:autoSpaceDE w:val="0"/>
              <w:autoSpaceDN w:val="0"/>
              <w:adjustRightInd w:val="0"/>
              <w:jc w:val="center"/>
              <w:rPr>
                <w:b/>
                <w:color w:val="auto"/>
                <w:lang w:bidi="ar-SA"/>
              </w:rPr>
            </w:pPr>
            <w:r w:rsidRPr="0042645D">
              <w:rPr>
                <w:b/>
                <w:color w:val="auto"/>
                <w:lang w:bidi="ar-SA"/>
              </w:rPr>
              <w:t>Воздушный транспорт</w:t>
            </w:r>
          </w:p>
        </w:tc>
        <w:tc>
          <w:tcPr>
            <w:tcW w:w="0" w:type="auto"/>
            <w:tcBorders>
              <w:top w:val="single" w:sz="4" w:space="0" w:color="auto"/>
              <w:left w:val="single" w:sz="4" w:space="0" w:color="auto"/>
              <w:right w:val="single" w:sz="4" w:space="0" w:color="auto"/>
            </w:tcBorders>
          </w:tcPr>
          <w:p w:rsidR="0078108B" w:rsidRPr="0042645D" w:rsidRDefault="0078108B" w:rsidP="005858E6">
            <w:pPr>
              <w:autoSpaceDE w:val="0"/>
              <w:autoSpaceDN w:val="0"/>
              <w:adjustRightInd w:val="0"/>
              <w:jc w:val="both"/>
              <w:rPr>
                <w:color w:val="auto"/>
                <w:lang w:bidi="ar-SA"/>
              </w:rPr>
            </w:pPr>
            <w:r w:rsidRPr="0042645D">
              <w:rPr>
                <w:color w:val="auto"/>
                <w:lang w:bidi="ar-SA"/>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78108B" w:rsidRPr="0042645D" w:rsidRDefault="0078108B" w:rsidP="005858E6">
            <w:pPr>
              <w:autoSpaceDE w:val="0"/>
              <w:autoSpaceDN w:val="0"/>
              <w:adjustRightInd w:val="0"/>
              <w:jc w:val="both"/>
              <w:rPr>
                <w:color w:val="auto"/>
                <w:lang w:bidi="ar-SA"/>
              </w:rPr>
            </w:pPr>
            <w:r w:rsidRPr="0042645D">
              <w:rPr>
                <w:color w:val="auto"/>
                <w:lang w:bidi="ar-SA"/>
              </w:rPr>
              <w:t>размещение объектов, предназначенных для технического обслуживания и ремонта воздушных судов</w:t>
            </w:r>
          </w:p>
        </w:tc>
      </w:tr>
      <w:tr w:rsidR="0042645D" w:rsidRPr="0042645D" w:rsidTr="005858E6">
        <w:trPr>
          <w:trHeight w:val="20"/>
        </w:trPr>
        <w:tc>
          <w:tcPr>
            <w:tcW w:w="0" w:type="auto"/>
            <w:shd w:val="clear" w:color="auto" w:fill="FFFFFF"/>
          </w:tcPr>
          <w:p w:rsidR="0078108B" w:rsidRPr="0042645D" w:rsidRDefault="0078108B" w:rsidP="005858E6">
            <w:pPr>
              <w:suppressAutoHyphens/>
              <w:ind w:right="21"/>
              <w:jc w:val="center"/>
              <w:rPr>
                <w:b/>
                <w:color w:val="auto"/>
              </w:rPr>
            </w:pPr>
            <w:r w:rsidRPr="0042645D">
              <w:rPr>
                <w:b/>
                <w:color w:val="auto"/>
              </w:rPr>
              <w:t>8.3</w:t>
            </w:r>
          </w:p>
        </w:tc>
        <w:tc>
          <w:tcPr>
            <w:tcW w:w="2719" w:type="dxa"/>
            <w:tcBorders>
              <w:top w:val="single" w:sz="4" w:space="0" w:color="auto"/>
              <w:left w:val="single" w:sz="4" w:space="0" w:color="auto"/>
              <w:right w:val="single" w:sz="4" w:space="0" w:color="auto"/>
            </w:tcBorders>
          </w:tcPr>
          <w:p w:rsidR="0078108B" w:rsidRPr="0042645D" w:rsidRDefault="0078108B" w:rsidP="005858E6">
            <w:pPr>
              <w:suppressAutoHyphens/>
              <w:ind w:right="21"/>
              <w:jc w:val="center"/>
              <w:rPr>
                <w:b/>
                <w:color w:val="auto"/>
              </w:rPr>
            </w:pPr>
            <w:r w:rsidRPr="0042645D">
              <w:rPr>
                <w:b/>
                <w:color w:val="auto"/>
              </w:rPr>
              <w:t>Обеспечение внутреннего правопорядка</w:t>
            </w:r>
          </w:p>
        </w:tc>
        <w:tc>
          <w:tcPr>
            <w:tcW w:w="0" w:type="auto"/>
            <w:tcBorders>
              <w:top w:val="single" w:sz="4" w:space="0" w:color="auto"/>
              <w:left w:val="single" w:sz="4" w:space="0" w:color="auto"/>
              <w:right w:val="single" w:sz="4" w:space="0" w:color="auto"/>
            </w:tcBorders>
          </w:tcPr>
          <w:p w:rsidR="0078108B" w:rsidRPr="0042645D" w:rsidRDefault="0078108B" w:rsidP="005858E6">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42645D" w:rsidRPr="0042645D" w:rsidTr="005858E6">
        <w:trPr>
          <w:trHeight w:val="20"/>
        </w:trPr>
        <w:tc>
          <w:tcPr>
            <w:tcW w:w="0" w:type="auto"/>
            <w:shd w:val="clear" w:color="auto" w:fill="FFFFFF"/>
          </w:tcPr>
          <w:p w:rsidR="0078108B" w:rsidRPr="0042645D" w:rsidRDefault="0078108B" w:rsidP="005858E6">
            <w:pPr>
              <w:suppressAutoHyphens/>
              <w:ind w:right="21"/>
              <w:jc w:val="center"/>
              <w:rPr>
                <w:b/>
                <w:color w:val="auto"/>
              </w:rPr>
            </w:pPr>
            <w:r w:rsidRPr="0042645D">
              <w:rPr>
                <w:b/>
                <w:color w:val="auto"/>
              </w:rPr>
              <w:t>12.0</w:t>
            </w:r>
          </w:p>
        </w:tc>
        <w:tc>
          <w:tcPr>
            <w:tcW w:w="2719" w:type="dxa"/>
            <w:tcBorders>
              <w:top w:val="single" w:sz="4" w:space="0" w:color="auto"/>
              <w:left w:val="single" w:sz="4" w:space="0" w:color="auto"/>
              <w:right w:val="single" w:sz="4" w:space="0" w:color="auto"/>
            </w:tcBorders>
          </w:tcPr>
          <w:p w:rsidR="0078108B" w:rsidRPr="0042645D" w:rsidRDefault="0078108B" w:rsidP="005858E6">
            <w:pPr>
              <w:autoSpaceDE w:val="0"/>
              <w:autoSpaceDN w:val="0"/>
              <w:adjustRightInd w:val="0"/>
              <w:jc w:val="center"/>
              <w:rPr>
                <w:b/>
                <w:color w:val="auto"/>
              </w:rPr>
            </w:pPr>
            <w:r w:rsidRPr="0042645D">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78108B" w:rsidRPr="0042645D" w:rsidRDefault="0078108B" w:rsidP="005858E6">
            <w:pPr>
              <w:autoSpaceDE w:val="0"/>
              <w:autoSpaceDN w:val="0"/>
              <w:adjustRightInd w:val="0"/>
              <w:jc w:val="both"/>
              <w:rPr>
                <w:color w:val="auto"/>
              </w:rPr>
            </w:pPr>
            <w:r w:rsidRPr="0042645D">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42645D" w:rsidRPr="0042645D" w:rsidTr="005858E6">
        <w:trPr>
          <w:trHeight w:val="20"/>
        </w:trPr>
        <w:tc>
          <w:tcPr>
            <w:tcW w:w="9747" w:type="dxa"/>
            <w:gridSpan w:val="3"/>
            <w:shd w:val="clear" w:color="auto" w:fill="FFFFFF"/>
          </w:tcPr>
          <w:p w:rsidR="0078108B" w:rsidRPr="0042645D" w:rsidRDefault="0078108B" w:rsidP="005858E6">
            <w:pPr>
              <w:suppressAutoHyphens/>
              <w:autoSpaceDE w:val="0"/>
              <w:autoSpaceDN w:val="0"/>
              <w:adjustRightInd w:val="0"/>
              <w:jc w:val="center"/>
              <w:rPr>
                <w:b/>
                <w:iCs/>
                <w:color w:val="auto"/>
              </w:rPr>
            </w:pPr>
            <w:r w:rsidRPr="0042645D">
              <w:rPr>
                <w:b/>
                <w:iCs/>
                <w:color w:val="auto"/>
              </w:rPr>
              <w:t>Условно разрешенные виды использования</w:t>
            </w:r>
          </w:p>
        </w:tc>
      </w:tr>
      <w:tr w:rsidR="0042645D" w:rsidRPr="0042645D" w:rsidTr="005858E6">
        <w:trPr>
          <w:trHeight w:val="20"/>
        </w:trPr>
        <w:tc>
          <w:tcPr>
            <w:tcW w:w="0" w:type="auto"/>
            <w:shd w:val="clear" w:color="auto" w:fill="FFFFFF"/>
          </w:tcPr>
          <w:p w:rsidR="0078108B" w:rsidRPr="0042645D" w:rsidRDefault="0078108B" w:rsidP="005858E6">
            <w:pPr>
              <w:suppressAutoHyphens/>
              <w:ind w:right="21"/>
              <w:jc w:val="center"/>
              <w:rPr>
                <w:b/>
                <w:color w:val="auto"/>
              </w:rPr>
            </w:pPr>
            <w:r w:rsidRPr="0042645D">
              <w:rPr>
                <w:b/>
                <w:color w:val="auto"/>
              </w:rPr>
              <w:t>2.0</w:t>
            </w:r>
          </w:p>
        </w:tc>
        <w:tc>
          <w:tcPr>
            <w:tcW w:w="2719" w:type="dxa"/>
            <w:tcBorders>
              <w:top w:val="single" w:sz="4" w:space="0" w:color="auto"/>
              <w:left w:val="single" w:sz="4" w:space="0" w:color="auto"/>
              <w:right w:val="single" w:sz="4" w:space="0" w:color="auto"/>
            </w:tcBorders>
          </w:tcPr>
          <w:p w:rsidR="0078108B" w:rsidRPr="0042645D" w:rsidRDefault="0078108B" w:rsidP="005858E6">
            <w:pPr>
              <w:autoSpaceDE w:val="0"/>
              <w:autoSpaceDN w:val="0"/>
              <w:adjustRightInd w:val="0"/>
              <w:jc w:val="center"/>
              <w:rPr>
                <w:b/>
                <w:color w:val="auto"/>
                <w:lang w:bidi="ar-SA"/>
              </w:rPr>
            </w:pPr>
            <w:r w:rsidRPr="0042645D">
              <w:rPr>
                <w:b/>
                <w:color w:val="auto"/>
                <w:lang w:bidi="ar-SA"/>
              </w:rPr>
              <w:t>Жилая застройка</w:t>
            </w:r>
          </w:p>
        </w:tc>
        <w:tc>
          <w:tcPr>
            <w:tcW w:w="0" w:type="auto"/>
            <w:tcBorders>
              <w:top w:val="single" w:sz="4" w:space="0" w:color="auto"/>
              <w:left w:val="single" w:sz="4" w:space="0" w:color="auto"/>
              <w:right w:val="single" w:sz="4" w:space="0" w:color="auto"/>
            </w:tcBorders>
          </w:tcPr>
          <w:p w:rsidR="0078108B" w:rsidRPr="0042645D" w:rsidRDefault="0078108B" w:rsidP="005858E6">
            <w:pPr>
              <w:autoSpaceDE w:val="0"/>
              <w:autoSpaceDN w:val="0"/>
              <w:adjustRightInd w:val="0"/>
              <w:jc w:val="both"/>
              <w:rPr>
                <w:color w:val="auto"/>
                <w:lang w:bidi="ar-SA"/>
              </w:rPr>
            </w:pPr>
            <w:r w:rsidRPr="0042645D">
              <w:rPr>
                <w:color w:val="auto"/>
                <w:lang w:bidi="ar-SA"/>
              </w:rPr>
              <w:t>Размещение жилых помещений различного вида и обеспечение проживания в них.</w:t>
            </w:r>
          </w:p>
          <w:p w:rsidR="0078108B" w:rsidRPr="0042645D" w:rsidRDefault="0078108B" w:rsidP="005858E6">
            <w:pPr>
              <w:autoSpaceDE w:val="0"/>
              <w:autoSpaceDN w:val="0"/>
              <w:adjustRightInd w:val="0"/>
              <w:jc w:val="both"/>
              <w:rPr>
                <w:color w:val="auto"/>
                <w:lang w:bidi="ar-SA"/>
              </w:rPr>
            </w:pPr>
            <w:r w:rsidRPr="0042645D">
              <w:rPr>
                <w:color w:val="auto"/>
                <w:lang w:bidi="ar-SA"/>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78108B" w:rsidRPr="0042645D" w:rsidRDefault="0078108B" w:rsidP="005858E6">
            <w:pPr>
              <w:autoSpaceDE w:val="0"/>
              <w:autoSpaceDN w:val="0"/>
              <w:adjustRightInd w:val="0"/>
              <w:jc w:val="both"/>
              <w:rPr>
                <w:color w:val="auto"/>
                <w:lang w:bidi="ar-SA"/>
              </w:rPr>
            </w:pPr>
            <w:r w:rsidRPr="0042645D">
              <w:rPr>
                <w:color w:val="auto"/>
                <w:lang w:bidi="ar-SA"/>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78108B" w:rsidRPr="0042645D" w:rsidRDefault="0078108B" w:rsidP="005858E6">
            <w:pPr>
              <w:autoSpaceDE w:val="0"/>
              <w:autoSpaceDN w:val="0"/>
              <w:adjustRightInd w:val="0"/>
              <w:jc w:val="both"/>
              <w:rPr>
                <w:color w:val="auto"/>
                <w:lang w:bidi="ar-SA"/>
              </w:rPr>
            </w:pPr>
            <w:r w:rsidRPr="0042645D">
              <w:rPr>
                <w:color w:val="auto"/>
                <w:lang w:bidi="ar-SA"/>
              </w:rP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78108B" w:rsidRPr="0042645D" w:rsidRDefault="0078108B" w:rsidP="005858E6">
            <w:pPr>
              <w:autoSpaceDE w:val="0"/>
              <w:autoSpaceDN w:val="0"/>
              <w:adjustRightInd w:val="0"/>
              <w:jc w:val="both"/>
              <w:rPr>
                <w:color w:val="auto"/>
                <w:lang w:bidi="ar-SA"/>
              </w:rPr>
            </w:pPr>
            <w:r w:rsidRPr="0042645D">
              <w:rPr>
                <w:color w:val="auto"/>
                <w:lang w:bidi="ar-SA"/>
              </w:rPr>
              <w:t>- как способ обеспечения непрерывности производства (вахтовые помещения, служебные жилые помещения на производственных объектах);</w:t>
            </w:r>
          </w:p>
          <w:p w:rsidR="0078108B" w:rsidRPr="0042645D" w:rsidRDefault="0078108B" w:rsidP="005858E6">
            <w:pPr>
              <w:autoSpaceDE w:val="0"/>
              <w:autoSpaceDN w:val="0"/>
              <w:adjustRightInd w:val="0"/>
              <w:jc w:val="both"/>
              <w:rPr>
                <w:color w:val="auto"/>
                <w:lang w:bidi="ar-SA"/>
              </w:rPr>
            </w:pPr>
            <w:r w:rsidRPr="0042645D">
              <w:rPr>
                <w:color w:val="auto"/>
                <w:lang w:bidi="ar-SA"/>
              </w:rPr>
              <w:t>- как способ обеспечения деятельности режимного учреждения (казармы, караульные помещения, места лишения свободы, содержания под стражей).</w:t>
            </w:r>
          </w:p>
          <w:p w:rsidR="0078108B" w:rsidRPr="0042645D" w:rsidRDefault="0078108B" w:rsidP="005858E6">
            <w:pPr>
              <w:autoSpaceDE w:val="0"/>
              <w:autoSpaceDN w:val="0"/>
              <w:adjustRightInd w:val="0"/>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124" w:tooltip="Для индивидуального жилищного строительства" w:history="1">
              <w:r w:rsidRPr="0042645D">
                <w:rPr>
                  <w:color w:val="auto"/>
                  <w:lang w:bidi="ar-SA"/>
                </w:rPr>
                <w:t>кодами 2.1</w:t>
              </w:r>
            </w:hyperlink>
            <w:r w:rsidRPr="0042645D">
              <w:rPr>
                <w:color w:val="auto"/>
                <w:lang w:bidi="ar-SA"/>
              </w:rPr>
              <w:t xml:space="preserve"> - </w:t>
            </w:r>
            <w:hyperlink w:anchor="Par172" w:tooltip="Объекты гаражного назначения" w:history="1">
              <w:r w:rsidRPr="0042645D">
                <w:rPr>
                  <w:color w:val="auto"/>
                  <w:lang w:bidi="ar-SA"/>
                </w:rPr>
                <w:t>2.7.1</w:t>
              </w:r>
            </w:hyperlink>
          </w:p>
        </w:tc>
      </w:tr>
      <w:tr w:rsidR="0042645D" w:rsidRPr="0042645D" w:rsidTr="005858E6">
        <w:trPr>
          <w:trHeight w:val="20"/>
        </w:trPr>
        <w:tc>
          <w:tcPr>
            <w:tcW w:w="0" w:type="auto"/>
            <w:shd w:val="clear" w:color="auto" w:fill="FFFFFF"/>
          </w:tcPr>
          <w:p w:rsidR="0078108B" w:rsidRPr="0042645D" w:rsidRDefault="0078108B" w:rsidP="005858E6">
            <w:pPr>
              <w:suppressAutoHyphens/>
              <w:ind w:right="21"/>
              <w:jc w:val="center"/>
              <w:rPr>
                <w:b/>
                <w:color w:val="auto"/>
              </w:rPr>
            </w:pPr>
            <w:r w:rsidRPr="0042645D">
              <w:rPr>
                <w:b/>
                <w:color w:val="auto"/>
              </w:rPr>
              <w:t>2.7</w:t>
            </w:r>
          </w:p>
        </w:tc>
        <w:tc>
          <w:tcPr>
            <w:tcW w:w="2719" w:type="dxa"/>
            <w:tcBorders>
              <w:top w:val="single" w:sz="4" w:space="0" w:color="auto"/>
              <w:left w:val="single" w:sz="4" w:space="0" w:color="auto"/>
              <w:right w:val="single" w:sz="4" w:space="0" w:color="auto"/>
            </w:tcBorders>
          </w:tcPr>
          <w:p w:rsidR="0078108B" w:rsidRPr="0042645D" w:rsidRDefault="0078108B" w:rsidP="005858E6">
            <w:pPr>
              <w:autoSpaceDE w:val="0"/>
              <w:autoSpaceDN w:val="0"/>
              <w:adjustRightInd w:val="0"/>
              <w:jc w:val="center"/>
              <w:rPr>
                <w:b/>
                <w:color w:val="auto"/>
                <w:lang w:bidi="ar-SA"/>
              </w:rPr>
            </w:pPr>
            <w:r w:rsidRPr="0042645D">
              <w:rPr>
                <w:b/>
                <w:color w:val="auto"/>
                <w:lang w:bidi="ar-SA"/>
              </w:rPr>
              <w:t>Обслуживание жилой застройки</w:t>
            </w:r>
          </w:p>
        </w:tc>
        <w:tc>
          <w:tcPr>
            <w:tcW w:w="0" w:type="auto"/>
            <w:tcBorders>
              <w:top w:val="single" w:sz="4" w:space="0" w:color="auto"/>
              <w:left w:val="single" w:sz="4" w:space="0" w:color="auto"/>
              <w:right w:val="single" w:sz="4" w:space="0" w:color="auto"/>
            </w:tcBorders>
          </w:tcPr>
          <w:p w:rsidR="0078108B" w:rsidRPr="0042645D" w:rsidRDefault="0078108B" w:rsidP="005858E6">
            <w:pPr>
              <w:autoSpaceDE w:val="0"/>
              <w:autoSpaceDN w:val="0"/>
              <w:adjustRightInd w:val="0"/>
              <w:jc w:val="both"/>
              <w:rPr>
                <w:color w:val="auto"/>
                <w:lang w:bidi="ar-SA"/>
              </w:rPr>
            </w:pPr>
            <w:r w:rsidRPr="0042645D">
              <w:rPr>
                <w:color w:val="auto"/>
                <w:lang w:bidi="ar-SA"/>
              </w:rPr>
              <w:t xml:space="preserve">Размещение объектов капитального строительства, размещение которых предусмотрено видами разрешенного использования с </w:t>
            </w:r>
            <w:hyperlink w:anchor="Par180" w:tooltip="Коммунальное обслуживание" w:history="1">
              <w:r w:rsidRPr="0042645D">
                <w:rPr>
                  <w:color w:val="auto"/>
                  <w:lang w:bidi="ar-SA"/>
                </w:rPr>
                <w:t>кодами 3.1</w:t>
              </w:r>
            </w:hyperlink>
            <w:r w:rsidRPr="0042645D">
              <w:rPr>
                <w:color w:val="auto"/>
                <w:lang w:bidi="ar-SA"/>
              </w:rPr>
              <w:t xml:space="preserve">, </w:t>
            </w:r>
            <w:hyperlink w:anchor="Par184" w:tooltip="Социальное обслуживание" w:history="1">
              <w:r w:rsidRPr="0042645D">
                <w:rPr>
                  <w:color w:val="auto"/>
                  <w:lang w:bidi="ar-SA"/>
                </w:rPr>
                <w:t>3.2</w:t>
              </w:r>
            </w:hyperlink>
            <w:r w:rsidRPr="0042645D">
              <w:rPr>
                <w:color w:val="auto"/>
                <w:lang w:bidi="ar-SA"/>
              </w:rPr>
              <w:t xml:space="preserve">, </w:t>
            </w:r>
            <w:hyperlink w:anchor="Par189" w:tooltip="Бытовое обслуживание" w:history="1">
              <w:r w:rsidRPr="0042645D">
                <w:rPr>
                  <w:color w:val="auto"/>
                  <w:lang w:bidi="ar-SA"/>
                </w:rPr>
                <w:t>3.3</w:t>
              </w:r>
            </w:hyperlink>
            <w:r w:rsidRPr="0042645D">
              <w:rPr>
                <w:color w:val="auto"/>
                <w:lang w:bidi="ar-SA"/>
              </w:rPr>
              <w:t xml:space="preserve">, </w:t>
            </w:r>
            <w:hyperlink w:anchor="Par193" w:tooltip="Здравоохранение" w:history="1">
              <w:r w:rsidRPr="0042645D">
                <w:rPr>
                  <w:color w:val="auto"/>
                  <w:lang w:bidi="ar-SA"/>
                </w:rPr>
                <w:t>3.4</w:t>
              </w:r>
            </w:hyperlink>
            <w:r w:rsidRPr="0042645D">
              <w:rPr>
                <w:color w:val="auto"/>
                <w:lang w:bidi="ar-SA"/>
              </w:rPr>
              <w:t xml:space="preserve">, </w:t>
            </w:r>
            <w:hyperlink w:anchor="Par197" w:tooltip="Амбулаторно-поликлиническое обслуживание" w:history="1">
              <w:r w:rsidRPr="0042645D">
                <w:rPr>
                  <w:color w:val="auto"/>
                  <w:lang w:bidi="ar-SA"/>
                </w:rPr>
                <w:t>3.4.1</w:t>
              </w:r>
            </w:hyperlink>
            <w:r w:rsidRPr="0042645D">
              <w:rPr>
                <w:color w:val="auto"/>
                <w:lang w:bidi="ar-SA"/>
              </w:rPr>
              <w:t xml:space="preserve">, </w:t>
            </w:r>
            <w:hyperlink w:anchor="Par210" w:tooltip="Дошкольное, начальное и среднее общее образование" w:history="1">
              <w:r w:rsidRPr="0042645D">
                <w:rPr>
                  <w:color w:val="auto"/>
                  <w:lang w:bidi="ar-SA"/>
                </w:rPr>
                <w:t>3.5.1</w:t>
              </w:r>
            </w:hyperlink>
            <w:r w:rsidRPr="0042645D">
              <w:rPr>
                <w:color w:val="auto"/>
                <w:lang w:bidi="ar-SA"/>
              </w:rPr>
              <w:t xml:space="preserve">, </w:t>
            </w:r>
            <w:hyperlink w:anchor="Par218" w:tooltip="Культурное развитие" w:history="1">
              <w:r w:rsidRPr="0042645D">
                <w:rPr>
                  <w:color w:val="auto"/>
                  <w:lang w:bidi="ar-SA"/>
                </w:rPr>
                <w:t>3.6</w:t>
              </w:r>
            </w:hyperlink>
            <w:r w:rsidRPr="0042645D">
              <w:rPr>
                <w:color w:val="auto"/>
                <w:lang w:bidi="ar-SA"/>
              </w:rPr>
              <w:t xml:space="preserve">, </w:t>
            </w:r>
            <w:hyperlink w:anchor="Par224" w:tooltip="Религиозное использование" w:history="1">
              <w:r w:rsidRPr="0042645D">
                <w:rPr>
                  <w:color w:val="auto"/>
                  <w:lang w:bidi="ar-SA"/>
                </w:rPr>
                <w:t>3.7</w:t>
              </w:r>
            </w:hyperlink>
            <w:r w:rsidRPr="0042645D">
              <w:rPr>
                <w:color w:val="auto"/>
                <w:lang w:bidi="ar-SA"/>
              </w:rPr>
              <w:t xml:space="preserve">, </w:t>
            </w:r>
            <w:hyperlink w:anchor="Par245" w:tooltip="Амбулаторное ветеринарное обслуживание" w:history="1">
              <w:r w:rsidRPr="0042645D">
                <w:rPr>
                  <w:color w:val="auto"/>
                  <w:lang w:bidi="ar-SA"/>
                </w:rPr>
                <w:t>3.10.1</w:t>
              </w:r>
            </w:hyperlink>
            <w:r w:rsidRPr="0042645D">
              <w:rPr>
                <w:color w:val="auto"/>
                <w:lang w:bidi="ar-SA"/>
              </w:rPr>
              <w:t xml:space="preserve">, </w:t>
            </w:r>
            <w:hyperlink w:anchor="Par260" w:tooltip="Деловое управление" w:history="1">
              <w:r w:rsidRPr="0042645D">
                <w:rPr>
                  <w:color w:val="auto"/>
                  <w:lang w:bidi="ar-SA"/>
                </w:rPr>
                <w:t>4.1</w:t>
              </w:r>
            </w:hyperlink>
            <w:r w:rsidRPr="0042645D">
              <w:rPr>
                <w:color w:val="auto"/>
                <w:lang w:bidi="ar-SA"/>
              </w:rPr>
              <w:t xml:space="preserve">, </w:t>
            </w:r>
            <w:hyperlink w:anchor="Par269" w:tooltip="Рынки" w:history="1">
              <w:r w:rsidRPr="0042645D">
                <w:rPr>
                  <w:color w:val="auto"/>
                  <w:lang w:bidi="ar-SA"/>
                </w:rPr>
                <w:t>4.3</w:t>
              </w:r>
            </w:hyperlink>
            <w:r w:rsidRPr="0042645D">
              <w:rPr>
                <w:color w:val="auto"/>
                <w:lang w:bidi="ar-SA"/>
              </w:rPr>
              <w:t xml:space="preserve">, </w:t>
            </w:r>
            <w:hyperlink w:anchor="Par274" w:tooltip="Магазины" w:history="1">
              <w:r w:rsidRPr="0042645D">
                <w:rPr>
                  <w:color w:val="auto"/>
                  <w:lang w:bidi="ar-SA"/>
                </w:rPr>
                <w:t>4.4</w:t>
              </w:r>
            </w:hyperlink>
            <w:r w:rsidRPr="0042645D">
              <w:rPr>
                <w:color w:val="auto"/>
                <w:lang w:bidi="ar-SA"/>
              </w:rPr>
              <w:t xml:space="preserve">, </w:t>
            </w:r>
            <w:hyperlink w:anchor="Par280" w:tooltip="Общественное питание" w:history="1">
              <w:r w:rsidRPr="0042645D">
                <w:rPr>
                  <w:color w:val="auto"/>
                  <w:lang w:bidi="ar-SA"/>
                </w:rPr>
                <w:t>4.6</w:t>
              </w:r>
            </w:hyperlink>
            <w:r w:rsidRPr="0042645D">
              <w:rPr>
                <w:color w:val="auto"/>
                <w:lang w:bidi="ar-SA"/>
              </w:rPr>
              <w:t xml:space="preserve">, </w:t>
            </w:r>
            <w:hyperlink w:anchor="Par284" w:tooltip="Гостиничное обслуживание" w:history="1">
              <w:r w:rsidRPr="0042645D">
                <w:rPr>
                  <w:color w:val="auto"/>
                  <w:lang w:bidi="ar-SA"/>
                </w:rPr>
                <w:t>4.7</w:t>
              </w:r>
            </w:hyperlink>
            <w:r w:rsidRPr="0042645D">
              <w:rPr>
                <w:color w:val="auto"/>
                <w:lang w:bidi="ar-SA"/>
              </w:rPr>
              <w:t xml:space="preserve">, </w:t>
            </w:r>
            <w:hyperlink w:anchor="Par292" w:tooltip="Обслуживание автотранспорта" w:history="1">
              <w:r w:rsidRPr="0042645D">
                <w:rPr>
                  <w:color w:val="auto"/>
                  <w:lang w:bidi="ar-SA"/>
                </w:rPr>
                <w:t>4.9</w:t>
              </w:r>
            </w:hyperlink>
            <w:r w:rsidRPr="0042645D">
              <w:rPr>
                <w:color w:val="auto"/>
                <w:lang w:bidi="ar-SA"/>
              </w:rPr>
              <w:t>,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tc>
      </w:tr>
      <w:tr w:rsidR="0042645D" w:rsidRPr="0042645D" w:rsidTr="005858E6">
        <w:trPr>
          <w:trHeight w:val="20"/>
        </w:trPr>
        <w:tc>
          <w:tcPr>
            <w:tcW w:w="0" w:type="auto"/>
            <w:shd w:val="clear" w:color="auto" w:fill="FFFFFF"/>
          </w:tcPr>
          <w:p w:rsidR="0078108B" w:rsidRPr="0042645D" w:rsidRDefault="0078108B" w:rsidP="005858E6">
            <w:pPr>
              <w:suppressAutoHyphens/>
              <w:ind w:right="21"/>
              <w:jc w:val="center"/>
              <w:rPr>
                <w:b/>
                <w:color w:val="auto"/>
              </w:rPr>
            </w:pPr>
            <w:r w:rsidRPr="0042645D">
              <w:rPr>
                <w:b/>
                <w:color w:val="auto"/>
              </w:rPr>
              <w:t>3.3</w:t>
            </w:r>
          </w:p>
        </w:tc>
        <w:tc>
          <w:tcPr>
            <w:tcW w:w="2719" w:type="dxa"/>
            <w:tcBorders>
              <w:top w:val="single" w:sz="4" w:space="0" w:color="auto"/>
              <w:left w:val="single" w:sz="4" w:space="0" w:color="auto"/>
              <w:right w:val="single" w:sz="4" w:space="0" w:color="auto"/>
            </w:tcBorders>
          </w:tcPr>
          <w:p w:rsidR="0078108B" w:rsidRPr="0042645D" w:rsidRDefault="0078108B" w:rsidP="005858E6">
            <w:pPr>
              <w:suppressAutoHyphens/>
              <w:ind w:right="21"/>
              <w:jc w:val="center"/>
              <w:rPr>
                <w:b/>
                <w:color w:val="auto"/>
              </w:rPr>
            </w:pPr>
            <w:r w:rsidRPr="0042645D">
              <w:rPr>
                <w:b/>
                <w:color w:val="auto"/>
              </w:rPr>
              <w:t>Бытовое обслуживание</w:t>
            </w:r>
          </w:p>
        </w:tc>
        <w:tc>
          <w:tcPr>
            <w:tcW w:w="0" w:type="auto"/>
            <w:tcBorders>
              <w:top w:val="single" w:sz="4" w:space="0" w:color="auto"/>
              <w:left w:val="single" w:sz="4" w:space="0" w:color="auto"/>
              <w:right w:val="single" w:sz="4" w:space="0" w:color="auto"/>
            </w:tcBorders>
          </w:tcPr>
          <w:p w:rsidR="0078108B" w:rsidRPr="0042645D" w:rsidRDefault="0078108B" w:rsidP="005858E6">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42645D" w:rsidRPr="0042645D" w:rsidTr="005858E6">
        <w:trPr>
          <w:trHeight w:val="20"/>
        </w:trPr>
        <w:tc>
          <w:tcPr>
            <w:tcW w:w="0" w:type="auto"/>
            <w:shd w:val="clear" w:color="auto" w:fill="FFFFFF"/>
          </w:tcPr>
          <w:p w:rsidR="0078108B" w:rsidRPr="0042645D" w:rsidRDefault="0078108B" w:rsidP="005858E6">
            <w:pPr>
              <w:suppressAutoHyphens/>
              <w:ind w:right="21"/>
              <w:jc w:val="center"/>
              <w:rPr>
                <w:b/>
                <w:color w:val="auto"/>
              </w:rPr>
            </w:pPr>
            <w:r w:rsidRPr="0042645D">
              <w:rPr>
                <w:b/>
                <w:color w:val="auto"/>
              </w:rPr>
              <w:t>3.6</w:t>
            </w:r>
          </w:p>
        </w:tc>
        <w:tc>
          <w:tcPr>
            <w:tcW w:w="2719" w:type="dxa"/>
            <w:tcBorders>
              <w:top w:val="single" w:sz="4" w:space="0" w:color="auto"/>
              <w:left w:val="single" w:sz="4" w:space="0" w:color="auto"/>
              <w:right w:val="single" w:sz="4" w:space="0" w:color="auto"/>
            </w:tcBorders>
          </w:tcPr>
          <w:p w:rsidR="0078108B" w:rsidRPr="0042645D" w:rsidRDefault="0078108B" w:rsidP="005858E6">
            <w:pPr>
              <w:autoSpaceDE w:val="0"/>
              <w:autoSpaceDN w:val="0"/>
              <w:adjustRightInd w:val="0"/>
              <w:jc w:val="center"/>
              <w:rPr>
                <w:b/>
                <w:color w:val="auto"/>
              </w:rPr>
            </w:pPr>
            <w:r w:rsidRPr="0042645D">
              <w:rPr>
                <w:b/>
                <w:color w:val="auto"/>
              </w:rPr>
              <w:t>Культурное развитие</w:t>
            </w:r>
          </w:p>
        </w:tc>
        <w:tc>
          <w:tcPr>
            <w:tcW w:w="0" w:type="auto"/>
            <w:tcBorders>
              <w:top w:val="single" w:sz="4" w:space="0" w:color="auto"/>
              <w:left w:val="single" w:sz="4" w:space="0" w:color="auto"/>
              <w:right w:val="single" w:sz="4" w:space="0" w:color="auto"/>
            </w:tcBorders>
          </w:tcPr>
          <w:p w:rsidR="0078108B" w:rsidRPr="0042645D" w:rsidRDefault="0078108B" w:rsidP="005858E6">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78108B" w:rsidRPr="0042645D" w:rsidRDefault="0078108B" w:rsidP="005858E6">
            <w:pPr>
              <w:autoSpaceDE w:val="0"/>
              <w:autoSpaceDN w:val="0"/>
              <w:adjustRightInd w:val="0"/>
              <w:jc w:val="both"/>
              <w:rPr>
                <w:color w:val="auto"/>
              </w:rPr>
            </w:pPr>
            <w:r w:rsidRPr="0042645D">
              <w:rPr>
                <w:color w:val="auto"/>
              </w:rPr>
              <w:t>устройство площадок для празднеств и гуляний;</w:t>
            </w:r>
          </w:p>
          <w:p w:rsidR="0078108B" w:rsidRPr="0042645D" w:rsidRDefault="0078108B" w:rsidP="005858E6">
            <w:pPr>
              <w:autoSpaceDE w:val="0"/>
              <w:autoSpaceDN w:val="0"/>
              <w:adjustRightInd w:val="0"/>
              <w:jc w:val="both"/>
              <w:rPr>
                <w:color w:val="auto"/>
              </w:rPr>
            </w:pPr>
            <w:r w:rsidRPr="0042645D">
              <w:rPr>
                <w:color w:val="auto"/>
              </w:rPr>
              <w:t>размещение зданий и сооружений для размещения цирков, зверинцев, зоопарков, океанариумов</w:t>
            </w:r>
          </w:p>
        </w:tc>
      </w:tr>
      <w:tr w:rsidR="0042645D" w:rsidRPr="0042645D" w:rsidTr="005858E6">
        <w:trPr>
          <w:trHeight w:val="20"/>
        </w:trPr>
        <w:tc>
          <w:tcPr>
            <w:tcW w:w="0" w:type="auto"/>
            <w:shd w:val="clear" w:color="auto" w:fill="FFFFFF"/>
          </w:tcPr>
          <w:p w:rsidR="0078108B" w:rsidRPr="0042645D" w:rsidRDefault="0078108B" w:rsidP="005858E6">
            <w:pPr>
              <w:suppressAutoHyphens/>
              <w:ind w:right="21"/>
              <w:jc w:val="center"/>
              <w:rPr>
                <w:b/>
                <w:color w:val="auto"/>
              </w:rPr>
            </w:pPr>
            <w:r w:rsidRPr="0042645D">
              <w:rPr>
                <w:b/>
                <w:color w:val="auto"/>
              </w:rPr>
              <w:t>3.7</w:t>
            </w:r>
          </w:p>
        </w:tc>
        <w:tc>
          <w:tcPr>
            <w:tcW w:w="2719" w:type="dxa"/>
            <w:tcBorders>
              <w:top w:val="single" w:sz="4" w:space="0" w:color="auto"/>
              <w:left w:val="single" w:sz="4" w:space="0" w:color="auto"/>
              <w:right w:val="single" w:sz="4" w:space="0" w:color="auto"/>
            </w:tcBorders>
          </w:tcPr>
          <w:p w:rsidR="0078108B" w:rsidRPr="0042645D" w:rsidRDefault="0078108B" w:rsidP="005858E6">
            <w:pPr>
              <w:autoSpaceDE w:val="0"/>
              <w:autoSpaceDN w:val="0"/>
              <w:adjustRightInd w:val="0"/>
              <w:jc w:val="center"/>
              <w:rPr>
                <w:b/>
                <w:color w:val="auto"/>
              </w:rPr>
            </w:pPr>
            <w:r w:rsidRPr="0042645D">
              <w:rPr>
                <w:b/>
                <w:color w:val="auto"/>
              </w:rPr>
              <w:t>Религиозное использование</w:t>
            </w:r>
          </w:p>
        </w:tc>
        <w:tc>
          <w:tcPr>
            <w:tcW w:w="0" w:type="auto"/>
            <w:tcBorders>
              <w:top w:val="single" w:sz="4" w:space="0" w:color="auto"/>
              <w:left w:val="single" w:sz="4" w:space="0" w:color="auto"/>
              <w:right w:val="single" w:sz="4" w:space="0" w:color="auto"/>
            </w:tcBorders>
          </w:tcPr>
          <w:p w:rsidR="0078108B" w:rsidRPr="0042645D" w:rsidRDefault="0078108B" w:rsidP="005858E6">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78108B" w:rsidRPr="0042645D" w:rsidRDefault="0078108B" w:rsidP="005858E6">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42645D" w:rsidRPr="0042645D" w:rsidTr="005858E6">
        <w:trPr>
          <w:trHeight w:val="20"/>
        </w:trPr>
        <w:tc>
          <w:tcPr>
            <w:tcW w:w="0" w:type="auto"/>
            <w:shd w:val="clear" w:color="auto" w:fill="FFFFFF"/>
          </w:tcPr>
          <w:p w:rsidR="0078108B" w:rsidRPr="0042645D" w:rsidRDefault="0078108B" w:rsidP="005858E6">
            <w:pPr>
              <w:suppressAutoHyphens/>
              <w:ind w:right="21"/>
              <w:jc w:val="center"/>
              <w:rPr>
                <w:b/>
                <w:color w:val="auto"/>
              </w:rPr>
            </w:pPr>
            <w:r w:rsidRPr="0042645D">
              <w:rPr>
                <w:b/>
                <w:color w:val="auto"/>
              </w:rPr>
              <w:t>3.9</w:t>
            </w:r>
          </w:p>
        </w:tc>
        <w:tc>
          <w:tcPr>
            <w:tcW w:w="2719" w:type="dxa"/>
            <w:tcBorders>
              <w:top w:val="single" w:sz="4" w:space="0" w:color="auto"/>
              <w:left w:val="single" w:sz="4" w:space="0" w:color="auto"/>
              <w:right w:val="single" w:sz="4" w:space="0" w:color="auto"/>
            </w:tcBorders>
          </w:tcPr>
          <w:p w:rsidR="0078108B" w:rsidRPr="0042645D" w:rsidRDefault="0078108B" w:rsidP="005858E6">
            <w:pPr>
              <w:autoSpaceDE w:val="0"/>
              <w:autoSpaceDN w:val="0"/>
              <w:adjustRightInd w:val="0"/>
              <w:jc w:val="center"/>
              <w:rPr>
                <w:b/>
                <w:color w:val="auto"/>
                <w:lang w:bidi="ar-SA"/>
              </w:rPr>
            </w:pPr>
            <w:r w:rsidRPr="0042645D">
              <w:rPr>
                <w:b/>
                <w:color w:val="auto"/>
                <w:lang w:bidi="ar-SA"/>
              </w:rPr>
              <w:t>Обеспечение научной деятельности</w:t>
            </w:r>
          </w:p>
        </w:tc>
        <w:tc>
          <w:tcPr>
            <w:tcW w:w="0" w:type="auto"/>
            <w:tcBorders>
              <w:top w:val="single" w:sz="4" w:space="0" w:color="auto"/>
              <w:left w:val="single" w:sz="4" w:space="0" w:color="auto"/>
              <w:right w:val="single" w:sz="4" w:space="0" w:color="auto"/>
            </w:tcBorders>
          </w:tcPr>
          <w:p w:rsidR="0078108B" w:rsidRPr="0042645D" w:rsidRDefault="0078108B" w:rsidP="005858E6">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для проведения научных исследований и изысканий, испытаний опытных промышленных образцов, для размещения организаций, осуществляющих научные изыскания, исследования и разработки (научно-исследовательские институты, проектные институты, научные центры, опытно-конструкторские центры, государственные академии наук, в том числе отраслевые), проведения научной и селекционной работы, ведения сельского и лесного хозяйства для получения ценных с научной точки зрения образцов растительного и животного мира</w:t>
            </w:r>
          </w:p>
        </w:tc>
      </w:tr>
      <w:tr w:rsidR="0042645D" w:rsidRPr="0042645D" w:rsidTr="005858E6">
        <w:trPr>
          <w:trHeight w:val="20"/>
        </w:trPr>
        <w:tc>
          <w:tcPr>
            <w:tcW w:w="0" w:type="auto"/>
            <w:shd w:val="clear" w:color="auto" w:fill="FFFFFF"/>
          </w:tcPr>
          <w:p w:rsidR="0078108B" w:rsidRPr="0042645D" w:rsidRDefault="0078108B" w:rsidP="005858E6">
            <w:pPr>
              <w:suppressAutoHyphens/>
              <w:ind w:right="21"/>
              <w:jc w:val="center"/>
              <w:rPr>
                <w:b/>
                <w:color w:val="auto"/>
              </w:rPr>
            </w:pPr>
            <w:r w:rsidRPr="0042645D">
              <w:rPr>
                <w:b/>
                <w:color w:val="auto"/>
              </w:rPr>
              <w:t>4.4</w:t>
            </w:r>
          </w:p>
        </w:tc>
        <w:tc>
          <w:tcPr>
            <w:tcW w:w="2719" w:type="dxa"/>
            <w:tcBorders>
              <w:top w:val="single" w:sz="4" w:space="0" w:color="auto"/>
              <w:left w:val="single" w:sz="4" w:space="0" w:color="auto"/>
              <w:right w:val="single" w:sz="4" w:space="0" w:color="auto"/>
            </w:tcBorders>
          </w:tcPr>
          <w:p w:rsidR="0078108B" w:rsidRPr="0042645D" w:rsidRDefault="0078108B" w:rsidP="005858E6">
            <w:pPr>
              <w:suppressAutoHyphens/>
              <w:ind w:right="21"/>
              <w:jc w:val="center"/>
              <w:rPr>
                <w:b/>
                <w:color w:val="auto"/>
              </w:rPr>
            </w:pPr>
            <w:r w:rsidRPr="0042645D">
              <w:rPr>
                <w:b/>
                <w:color w:val="auto"/>
              </w:rPr>
              <w:t>Магазины</w:t>
            </w:r>
          </w:p>
        </w:tc>
        <w:tc>
          <w:tcPr>
            <w:tcW w:w="0" w:type="auto"/>
            <w:tcBorders>
              <w:top w:val="single" w:sz="4" w:space="0" w:color="auto"/>
              <w:left w:val="single" w:sz="4" w:space="0" w:color="auto"/>
              <w:right w:val="single" w:sz="4" w:space="0" w:color="auto"/>
            </w:tcBorders>
          </w:tcPr>
          <w:p w:rsidR="0078108B" w:rsidRPr="0042645D" w:rsidRDefault="0078108B" w:rsidP="005858E6">
            <w:pPr>
              <w:suppressAutoHyphens/>
              <w:autoSpaceDE w:val="0"/>
              <w:autoSpaceDN w:val="0"/>
              <w:adjustRightInd w:val="0"/>
              <w:jc w:val="both"/>
              <w:rPr>
                <w:bCs/>
                <w:color w:val="auto"/>
                <w:shd w:val="clear" w:color="auto" w:fill="FFFFFF"/>
              </w:rPr>
            </w:pPr>
            <w:r w:rsidRPr="0042645D">
              <w:rPr>
                <w:bCs/>
                <w:color w:val="auto"/>
                <w:shd w:val="clear" w:color="auto" w:fill="FFFFFF"/>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42645D">
                <w:rPr>
                  <w:bCs/>
                  <w:color w:val="auto"/>
                  <w:shd w:val="clear" w:color="auto" w:fill="FFFFFF"/>
                </w:rPr>
                <w:t>5000 кв. м</w:t>
              </w:r>
            </w:smartTag>
            <w:r w:rsidRPr="0042645D">
              <w:rPr>
                <w:bCs/>
                <w:color w:val="auto"/>
                <w:shd w:val="clear" w:color="auto" w:fill="FFFFFF"/>
              </w:rPr>
              <w:t>.</w:t>
            </w:r>
          </w:p>
        </w:tc>
      </w:tr>
      <w:tr w:rsidR="0042645D" w:rsidRPr="0042645D" w:rsidTr="005858E6">
        <w:trPr>
          <w:trHeight w:val="20"/>
        </w:trPr>
        <w:tc>
          <w:tcPr>
            <w:tcW w:w="0" w:type="auto"/>
            <w:shd w:val="clear" w:color="auto" w:fill="FFFFFF"/>
          </w:tcPr>
          <w:p w:rsidR="0078108B" w:rsidRPr="0042645D" w:rsidRDefault="0078108B" w:rsidP="005858E6">
            <w:pPr>
              <w:suppressAutoHyphens/>
              <w:ind w:right="21"/>
              <w:jc w:val="center"/>
              <w:rPr>
                <w:b/>
                <w:color w:val="auto"/>
              </w:rPr>
            </w:pPr>
            <w:r w:rsidRPr="0042645D">
              <w:rPr>
                <w:b/>
                <w:color w:val="auto"/>
              </w:rPr>
              <w:t>4.6</w:t>
            </w:r>
          </w:p>
        </w:tc>
        <w:tc>
          <w:tcPr>
            <w:tcW w:w="2719" w:type="dxa"/>
            <w:tcBorders>
              <w:top w:val="single" w:sz="4" w:space="0" w:color="auto"/>
              <w:left w:val="single" w:sz="4" w:space="0" w:color="auto"/>
              <w:right w:val="single" w:sz="4" w:space="0" w:color="auto"/>
            </w:tcBorders>
          </w:tcPr>
          <w:p w:rsidR="0078108B" w:rsidRPr="0042645D" w:rsidRDefault="0078108B" w:rsidP="005858E6">
            <w:pPr>
              <w:suppressAutoHyphens/>
              <w:ind w:right="21"/>
              <w:jc w:val="center"/>
              <w:rPr>
                <w:b/>
                <w:color w:val="auto"/>
              </w:rPr>
            </w:pPr>
            <w:r w:rsidRPr="0042645D">
              <w:rPr>
                <w:b/>
                <w:color w:val="auto"/>
              </w:rPr>
              <w:t>Общественное питание</w:t>
            </w:r>
          </w:p>
        </w:tc>
        <w:tc>
          <w:tcPr>
            <w:tcW w:w="0" w:type="auto"/>
            <w:tcBorders>
              <w:top w:val="single" w:sz="4" w:space="0" w:color="auto"/>
              <w:left w:val="single" w:sz="4" w:space="0" w:color="auto"/>
              <w:right w:val="single" w:sz="4" w:space="0" w:color="auto"/>
            </w:tcBorders>
          </w:tcPr>
          <w:p w:rsidR="0078108B" w:rsidRPr="0042645D" w:rsidRDefault="0078108B" w:rsidP="005858E6">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42645D" w:rsidRPr="0042645D" w:rsidTr="005858E6">
        <w:trPr>
          <w:trHeight w:val="20"/>
        </w:trPr>
        <w:tc>
          <w:tcPr>
            <w:tcW w:w="0" w:type="auto"/>
            <w:shd w:val="clear" w:color="auto" w:fill="FFFFFF"/>
          </w:tcPr>
          <w:p w:rsidR="007372BA" w:rsidRPr="0042645D" w:rsidRDefault="007372BA" w:rsidP="007372BA">
            <w:pPr>
              <w:suppressAutoHyphens/>
              <w:ind w:right="21"/>
              <w:jc w:val="center"/>
              <w:rPr>
                <w:b/>
                <w:color w:val="auto"/>
              </w:rPr>
            </w:pPr>
            <w:r w:rsidRPr="0042645D">
              <w:rPr>
                <w:b/>
                <w:color w:val="auto"/>
              </w:rPr>
              <w:t>4.8</w:t>
            </w:r>
          </w:p>
        </w:tc>
        <w:tc>
          <w:tcPr>
            <w:tcW w:w="2719" w:type="dxa"/>
            <w:tcBorders>
              <w:top w:val="single" w:sz="4" w:space="0" w:color="auto"/>
              <w:left w:val="single" w:sz="4" w:space="0" w:color="auto"/>
              <w:right w:val="single" w:sz="4" w:space="0" w:color="auto"/>
            </w:tcBorders>
          </w:tcPr>
          <w:p w:rsidR="007372BA" w:rsidRPr="0042645D" w:rsidRDefault="007372BA" w:rsidP="007372BA">
            <w:pPr>
              <w:autoSpaceDE w:val="0"/>
              <w:autoSpaceDN w:val="0"/>
              <w:adjustRightInd w:val="0"/>
              <w:jc w:val="center"/>
              <w:rPr>
                <w:b/>
                <w:color w:val="auto"/>
                <w:lang w:bidi="ar-SA"/>
              </w:rPr>
            </w:pPr>
            <w:r w:rsidRPr="0042645D">
              <w:rPr>
                <w:b/>
                <w:color w:val="auto"/>
                <w:lang w:bidi="ar-SA"/>
              </w:rPr>
              <w:t>Развлечения</w:t>
            </w:r>
          </w:p>
        </w:tc>
        <w:tc>
          <w:tcPr>
            <w:tcW w:w="0" w:type="auto"/>
            <w:tcBorders>
              <w:top w:val="single" w:sz="4" w:space="0" w:color="auto"/>
              <w:left w:val="single" w:sz="4" w:space="0" w:color="auto"/>
              <w:right w:val="single" w:sz="4" w:space="0" w:color="auto"/>
            </w:tcBorders>
          </w:tcPr>
          <w:p w:rsidR="007372BA" w:rsidRPr="0042645D" w:rsidRDefault="007372BA" w:rsidP="007372BA">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tc>
      </w:tr>
      <w:tr w:rsidR="0042645D" w:rsidRPr="0042645D" w:rsidTr="005858E6">
        <w:trPr>
          <w:trHeight w:val="20"/>
        </w:trPr>
        <w:tc>
          <w:tcPr>
            <w:tcW w:w="0" w:type="auto"/>
            <w:shd w:val="clear" w:color="auto" w:fill="FFFFFF"/>
          </w:tcPr>
          <w:p w:rsidR="0078108B" w:rsidRPr="0042645D" w:rsidRDefault="0078108B" w:rsidP="005858E6">
            <w:pPr>
              <w:suppressAutoHyphens/>
              <w:ind w:right="21"/>
              <w:jc w:val="center"/>
              <w:rPr>
                <w:b/>
                <w:color w:val="auto"/>
              </w:rPr>
            </w:pPr>
            <w:r w:rsidRPr="0042645D">
              <w:rPr>
                <w:b/>
                <w:color w:val="auto"/>
              </w:rPr>
              <w:t>4.9.1</w:t>
            </w:r>
          </w:p>
        </w:tc>
        <w:tc>
          <w:tcPr>
            <w:tcW w:w="2719" w:type="dxa"/>
            <w:tcBorders>
              <w:top w:val="single" w:sz="4" w:space="0" w:color="auto"/>
              <w:left w:val="single" w:sz="4" w:space="0" w:color="auto"/>
              <w:right w:val="single" w:sz="4" w:space="0" w:color="auto"/>
            </w:tcBorders>
          </w:tcPr>
          <w:p w:rsidR="0078108B" w:rsidRPr="0042645D" w:rsidRDefault="0078108B" w:rsidP="005858E6">
            <w:pPr>
              <w:autoSpaceDE w:val="0"/>
              <w:autoSpaceDN w:val="0"/>
              <w:adjustRightInd w:val="0"/>
              <w:ind w:hanging="90"/>
              <w:jc w:val="center"/>
              <w:rPr>
                <w:b/>
                <w:color w:val="auto"/>
              </w:rPr>
            </w:pPr>
            <w:r w:rsidRPr="0042645D">
              <w:rPr>
                <w:b/>
                <w:color w:val="auto"/>
              </w:rPr>
              <w:t>Объекты придорожного сервиса</w:t>
            </w:r>
          </w:p>
        </w:tc>
        <w:tc>
          <w:tcPr>
            <w:tcW w:w="0" w:type="auto"/>
            <w:tcBorders>
              <w:top w:val="single" w:sz="4" w:space="0" w:color="auto"/>
              <w:left w:val="single" w:sz="4" w:space="0" w:color="auto"/>
              <w:right w:val="single" w:sz="4" w:space="0" w:color="auto"/>
            </w:tcBorders>
          </w:tcPr>
          <w:p w:rsidR="0078108B" w:rsidRPr="0042645D" w:rsidRDefault="0078108B" w:rsidP="005858E6">
            <w:pPr>
              <w:autoSpaceDE w:val="0"/>
              <w:autoSpaceDN w:val="0"/>
              <w:adjustRightInd w:val="0"/>
              <w:jc w:val="both"/>
              <w:rPr>
                <w:color w:val="auto"/>
              </w:rPr>
            </w:pPr>
            <w:r w:rsidRPr="0042645D">
              <w:rPr>
                <w:color w:val="auto"/>
              </w:rPr>
              <w:t>Размещение автозаправочных станций (бензиновых, газовых);</w:t>
            </w:r>
          </w:p>
          <w:p w:rsidR="0078108B" w:rsidRPr="0042645D" w:rsidRDefault="0078108B" w:rsidP="005858E6">
            <w:pPr>
              <w:autoSpaceDE w:val="0"/>
              <w:autoSpaceDN w:val="0"/>
              <w:adjustRightInd w:val="0"/>
              <w:jc w:val="both"/>
              <w:rPr>
                <w:color w:val="auto"/>
              </w:rPr>
            </w:pPr>
            <w:r w:rsidRPr="0042645D">
              <w:rPr>
                <w:color w:val="auto"/>
              </w:rPr>
              <w:t>размещение магазинов сопутствующей торговли, зданий для организации общественного питания в качестве объектов придорожного сервиса;</w:t>
            </w:r>
          </w:p>
          <w:p w:rsidR="0078108B" w:rsidRPr="0042645D" w:rsidRDefault="0078108B" w:rsidP="005858E6">
            <w:pPr>
              <w:autoSpaceDE w:val="0"/>
              <w:autoSpaceDN w:val="0"/>
              <w:adjustRightInd w:val="0"/>
              <w:jc w:val="both"/>
              <w:rPr>
                <w:color w:val="auto"/>
              </w:rPr>
            </w:pPr>
            <w:r w:rsidRPr="0042645D">
              <w:rPr>
                <w:color w:val="auto"/>
              </w:rPr>
              <w:t>предоставление гостиничных услуг в качестве придорожного сервиса;</w:t>
            </w:r>
          </w:p>
          <w:p w:rsidR="0078108B" w:rsidRPr="0042645D" w:rsidRDefault="0078108B" w:rsidP="005858E6">
            <w:pPr>
              <w:autoSpaceDE w:val="0"/>
              <w:autoSpaceDN w:val="0"/>
              <w:adjustRightInd w:val="0"/>
              <w:jc w:val="both"/>
              <w:rPr>
                <w:color w:val="auto"/>
              </w:rPr>
            </w:pPr>
            <w:r w:rsidRPr="0042645D">
              <w:rPr>
                <w:color w:val="auto"/>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42645D" w:rsidRPr="0042645D" w:rsidTr="005858E6">
        <w:trPr>
          <w:trHeight w:val="20"/>
        </w:trPr>
        <w:tc>
          <w:tcPr>
            <w:tcW w:w="0" w:type="auto"/>
            <w:shd w:val="clear" w:color="auto" w:fill="FFFFFF"/>
          </w:tcPr>
          <w:p w:rsidR="0078108B" w:rsidRPr="0042645D" w:rsidRDefault="0078108B" w:rsidP="005858E6">
            <w:pPr>
              <w:suppressAutoHyphens/>
              <w:ind w:right="21"/>
              <w:jc w:val="center"/>
              <w:rPr>
                <w:b/>
                <w:color w:val="auto"/>
              </w:rPr>
            </w:pPr>
            <w:r w:rsidRPr="0042645D">
              <w:rPr>
                <w:b/>
                <w:color w:val="auto"/>
              </w:rPr>
              <w:t>5.1</w:t>
            </w:r>
          </w:p>
        </w:tc>
        <w:tc>
          <w:tcPr>
            <w:tcW w:w="2719" w:type="dxa"/>
            <w:shd w:val="clear" w:color="auto" w:fill="FFFFFF"/>
          </w:tcPr>
          <w:p w:rsidR="0078108B" w:rsidRPr="0042645D" w:rsidRDefault="0078108B" w:rsidP="005858E6">
            <w:pPr>
              <w:suppressAutoHyphens/>
              <w:ind w:right="21"/>
              <w:jc w:val="center"/>
              <w:rPr>
                <w:b/>
                <w:color w:val="auto"/>
              </w:rPr>
            </w:pPr>
            <w:r w:rsidRPr="0042645D">
              <w:rPr>
                <w:b/>
                <w:color w:val="auto"/>
              </w:rPr>
              <w:t>Спорт</w:t>
            </w:r>
          </w:p>
        </w:tc>
        <w:tc>
          <w:tcPr>
            <w:tcW w:w="0" w:type="auto"/>
            <w:shd w:val="clear" w:color="auto" w:fill="FFFFFF"/>
          </w:tcPr>
          <w:p w:rsidR="0078108B" w:rsidRPr="0042645D" w:rsidRDefault="0078108B" w:rsidP="005858E6">
            <w:pPr>
              <w:suppressAutoHyphens/>
              <w:autoSpaceDE w:val="0"/>
              <w:autoSpaceDN w:val="0"/>
              <w:adjustRightInd w:val="0"/>
              <w:jc w:val="both"/>
              <w:rPr>
                <w:iCs/>
                <w:color w:val="auto"/>
              </w:rPr>
            </w:pPr>
            <w:r w:rsidRPr="0042645D">
              <w:rPr>
                <w:bCs/>
                <w:color w:val="auto"/>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r w:rsidR="00FE7439" w:rsidRPr="0042645D" w:rsidTr="005858E6">
        <w:trPr>
          <w:trHeight w:val="20"/>
        </w:trPr>
        <w:tc>
          <w:tcPr>
            <w:tcW w:w="0" w:type="auto"/>
            <w:shd w:val="clear" w:color="auto" w:fill="FFFFFF"/>
          </w:tcPr>
          <w:p w:rsidR="0078108B" w:rsidRPr="0042645D" w:rsidRDefault="0078108B" w:rsidP="005858E6">
            <w:pPr>
              <w:suppressAutoHyphens/>
              <w:ind w:right="21"/>
              <w:jc w:val="center"/>
              <w:rPr>
                <w:b/>
                <w:color w:val="auto"/>
              </w:rPr>
            </w:pPr>
            <w:r w:rsidRPr="0042645D">
              <w:rPr>
                <w:b/>
                <w:color w:val="auto"/>
              </w:rPr>
              <w:t>6.9</w:t>
            </w:r>
          </w:p>
        </w:tc>
        <w:tc>
          <w:tcPr>
            <w:tcW w:w="2719" w:type="dxa"/>
            <w:shd w:val="clear" w:color="auto" w:fill="FFFFFF"/>
          </w:tcPr>
          <w:p w:rsidR="0078108B" w:rsidRPr="0042645D" w:rsidRDefault="0078108B" w:rsidP="005858E6">
            <w:pPr>
              <w:autoSpaceDE w:val="0"/>
              <w:autoSpaceDN w:val="0"/>
              <w:adjustRightInd w:val="0"/>
              <w:jc w:val="center"/>
              <w:rPr>
                <w:b/>
                <w:color w:val="auto"/>
                <w:lang w:bidi="ar-SA"/>
              </w:rPr>
            </w:pPr>
            <w:r w:rsidRPr="0042645D">
              <w:rPr>
                <w:b/>
                <w:color w:val="auto"/>
                <w:lang w:bidi="ar-SA"/>
              </w:rPr>
              <w:t>Склады</w:t>
            </w:r>
          </w:p>
        </w:tc>
        <w:tc>
          <w:tcPr>
            <w:tcW w:w="0" w:type="auto"/>
            <w:shd w:val="clear" w:color="auto" w:fill="FFFFFF"/>
          </w:tcPr>
          <w:p w:rsidR="0078108B" w:rsidRPr="0042645D" w:rsidRDefault="0078108B" w:rsidP="005858E6">
            <w:pPr>
              <w:autoSpaceDE w:val="0"/>
              <w:autoSpaceDN w:val="0"/>
              <w:adjustRightInd w:val="0"/>
              <w:jc w:val="both"/>
              <w:rPr>
                <w:color w:val="auto"/>
                <w:lang w:bidi="ar-SA"/>
              </w:rPr>
            </w:pPr>
            <w:r w:rsidRPr="0042645D">
              <w:rPr>
                <w:color w:val="auto"/>
                <w:lang w:bidi="ar-SA"/>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bl>
    <w:p w:rsidR="0078108B" w:rsidRPr="0042645D" w:rsidRDefault="0078108B" w:rsidP="0078108B">
      <w:pPr>
        <w:jc w:val="both"/>
        <w:rPr>
          <w:bCs/>
          <w:color w:val="auto"/>
        </w:rPr>
      </w:pPr>
    </w:p>
    <w:p w:rsidR="0078108B" w:rsidRPr="0042645D" w:rsidRDefault="0078108B" w:rsidP="00BA70C4">
      <w:pPr>
        <w:keepNext/>
        <w:widowControl/>
        <w:numPr>
          <w:ilvl w:val="0"/>
          <w:numId w:val="96"/>
        </w:numPr>
        <w:tabs>
          <w:tab w:val="left" w:pos="993"/>
        </w:tabs>
        <w:suppressAutoHyphens/>
        <w:ind w:left="0" w:right="-2" w:firstLine="709"/>
        <w:jc w:val="both"/>
        <w:rPr>
          <w:color w:val="auto"/>
          <w:lang w:bidi="ar-SA"/>
        </w:rPr>
      </w:pPr>
      <w:r w:rsidRPr="0042645D">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42645D">
        <w:rPr>
          <w:bCs/>
          <w:color w:val="auto"/>
          <w:lang w:bidi="ar-SA"/>
        </w:rPr>
        <w:t xml:space="preserve"> </w:t>
      </w:r>
    </w:p>
    <w:p w:rsidR="0078108B" w:rsidRPr="0042645D" w:rsidRDefault="0078108B" w:rsidP="0078108B">
      <w:pPr>
        <w:keepNext/>
        <w:widowControl/>
        <w:tabs>
          <w:tab w:val="left" w:pos="993"/>
        </w:tabs>
        <w:suppressAutoHyphens/>
        <w:ind w:left="709" w:right="-2"/>
        <w:jc w:val="both"/>
        <w:rPr>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134"/>
        <w:gridCol w:w="29"/>
        <w:gridCol w:w="4788"/>
        <w:gridCol w:w="1843"/>
        <w:gridCol w:w="1418"/>
      </w:tblGrid>
      <w:tr w:rsidR="0042645D" w:rsidRPr="0042645D" w:rsidTr="005858E6">
        <w:trPr>
          <w:trHeight w:val="552"/>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78108B" w:rsidRPr="0042645D" w:rsidRDefault="0078108B" w:rsidP="005858E6">
            <w:pPr>
              <w:suppressAutoHyphens/>
              <w:ind w:right="21"/>
              <w:jc w:val="center"/>
              <w:rPr>
                <w:b/>
                <w:color w:val="auto"/>
              </w:rPr>
            </w:pPr>
            <w:r w:rsidRPr="0042645D">
              <w:rPr>
                <w:b/>
                <w:color w:val="auto"/>
              </w:rPr>
              <w:t>№ п/п</w:t>
            </w:r>
          </w:p>
        </w:tc>
        <w:tc>
          <w:tcPr>
            <w:tcW w:w="595" w:type="pct"/>
            <w:gridSpan w:val="2"/>
            <w:tcBorders>
              <w:top w:val="double" w:sz="4" w:space="0" w:color="333333"/>
              <w:left w:val="double" w:sz="4" w:space="0" w:color="333333"/>
              <w:bottom w:val="double" w:sz="4" w:space="0" w:color="333333"/>
              <w:right w:val="double" w:sz="4" w:space="0" w:color="333333"/>
            </w:tcBorders>
            <w:vAlign w:val="center"/>
          </w:tcPr>
          <w:p w:rsidR="0078108B" w:rsidRPr="0042645D" w:rsidRDefault="0078108B" w:rsidP="005858E6">
            <w:pPr>
              <w:suppressAutoHyphens/>
              <w:ind w:right="21"/>
              <w:jc w:val="center"/>
              <w:rPr>
                <w:b/>
                <w:color w:val="auto"/>
              </w:rPr>
            </w:pPr>
            <w:r w:rsidRPr="0042645D">
              <w:rPr>
                <w:b/>
                <w:color w:val="auto"/>
              </w:rPr>
              <w:t>Код вида                   использования</w:t>
            </w:r>
          </w:p>
        </w:tc>
        <w:tc>
          <w:tcPr>
            <w:tcW w:w="2448" w:type="pct"/>
            <w:tcBorders>
              <w:top w:val="double" w:sz="4" w:space="0" w:color="333333"/>
              <w:left w:val="double" w:sz="4" w:space="0" w:color="333333"/>
              <w:bottom w:val="double" w:sz="4" w:space="0" w:color="333333"/>
              <w:right w:val="double" w:sz="4" w:space="0" w:color="333333"/>
            </w:tcBorders>
            <w:vAlign w:val="center"/>
          </w:tcPr>
          <w:p w:rsidR="0078108B" w:rsidRPr="0042645D" w:rsidRDefault="0078108B" w:rsidP="005858E6">
            <w:pPr>
              <w:suppressAutoHyphens/>
              <w:ind w:right="21"/>
              <w:jc w:val="center"/>
              <w:rPr>
                <w:b/>
                <w:color w:val="auto"/>
              </w:rPr>
            </w:pPr>
            <w:r w:rsidRPr="0042645D">
              <w:rPr>
                <w:b/>
                <w:color w:val="auto"/>
              </w:rPr>
              <w:t>Наименование параметра</w:t>
            </w:r>
          </w:p>
          <w:p w:rsidR="0078108B" w:rsidRPr="0042645D" w:rsidRDefault="0078108B" w:rsidP="005858E6">
            <w:pPr>
              <w:suppressAutoHyphens/>
              <w:ind w:right="21"/>
              <w:jc w:val="center"/>
              <w:rPr>
                <w:b/>
                <w:color w:val="auto"/>
              </w:rPr>
            </w:pPr>
          </w:p>
        </w:tc>
        <w:tc>
          <w:tcPr>
            <w:tcW w:w="942" w:type="pct"/>
            <w:tcBorders>
              <w:top w:val="double" w:sz="4" w:space="0" w:color="333333"/>
              <w:left w:val="double" w:sz="4" w:space="0" w:color="333333"/>
              <w:bottom w:val="double" w:sz="4" w:space="0" w:color="333333"/>
              <w:right w:val="double" w:sz="4" w:space="0" w:color="333333"/>
            </w:tcBorders>
            <w:vAlign w:val="center"/>
          </w:tcPr>
          <w:p w:rsidR="0078108B" w:rsidRPr="0042645D" w:rsidRDefault="0078108B" w:rsidP="005858E6">
            <w:pPr>
              <w:suppressAutoHyphens/>
              <w:ind w:right="21"/>
              <w:jc w:val="center"/>
              <w:rPr>
                <w:b/>
                <w:color w:val="auto"/>
              </w:rPr>
            </w:pPr>
            <w:r w:rsidRPr="0042645D">
              <w:rPr>
                <w:b/>
                <w:color w:val="auto"/>
              </w:rPr>
              <w:t>Значение параметра</w:t>
            </w:r>
          </w:p>
        </w:tc>
        <w:tc>
          <w:tcPr>
            <w:tcW w:w="725" w:type="pct"/>
            <w:tcBorders>
              <w:top w:val="double" w:sz="4" w:space="0" w:color="333333"/>
              <w:left w:val="double" w:sz="4" w:space="0" w:color="333333"/>
              <w:bottom w:val="double" w:sz="4" w:space="0" w:color="333333"/>
              <w:right w:val="double" w:sz="4" w:space="0" w:color="333333"/>
            </w:tcBorders>
            <w:vAlign w:val="center"/>
          </w:tcPr>
          <w:p w:rsidR="0078108B" w:rsidRPr="0042645D" w:rsidRDefault="0078108B" w:rsidP="005858E6">
            <w:pPr>
              <w:suppressAutoHyphens/>
              <w:ind w:right="21"/>
              <w:jc w:val="center"/>
              <w:rPr>
                <w:b/>
                <w:color w:val="auto"/>
              </w:rPr>
            </w:pPr>
            <w:r w:rsidRPr="0042645D">
              <w:rPr>
                <w:b/>
                <w:color w:val="auto"/>
              </w:rPr>
              <w:t>Единица                    измерения</w:t>
            </w:r>
          </w:p>
        </w:tc>
      </w:tr>
      <w:tr w:rsidR="0042645D" w:rsidRPr="0042645D" w:rsidTr="005858E6">
        <w:trPr>
          <w:trHeight w:val="273"/>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78108B" w:rsidRPr="0042645D" w:rsidRDefault="0078108B" w:rsidP="005858E6">
            <w:pPr>
              <w:suppressAutoHyphens/>
              <w:ind w:right="21"/>
              <w:jc w:val="center"/>
              <w:rPr>
                <w:b/>
                <w:color w:val="auto"/>
              </w:rPr>
            </w:pPr>
            <w:r w:rsidRPr="0042645D">
              <w:rPr>
                <w:b/>
                <w:color w:val="auto"/>
              </w:rPr>
              <w:t>1</w:t>
            </w:r>
          </w:p>
        </w:tc>
        <w:tc>
          <w:tcPr>
            <w:tcW w:w="595" w:type="pct"/>
            <w:gridSpan w:val="2"/>
            <w:tcBorders>
              <w:top w:val="double" w:sz="4" w:space="0" w:color="333333"/>
              <w:left w:val="double" w:sz="4" w:space="0" w:color="333333"/>
              <w:bottom w:val="double" w:sz="4" w:space="0" w:color="333333"/>
              <w:right w:val="double" w:sz="4" w:space="0" w:color="333333"/>
            </w:tcBorders>
            <w:vAlign w:val="center"/>
          </w:tcPr>
          <w:p w:rsidR="0078108B" w:rsidRPr="0042645D" w:rsidRDefault="0078108B" w:rsidP="005858E6">
            <w:pPr>
              <w:suppressAutoHyphens/>
              <w:ind w:right="21"/>
              <w:jc w:val="center"/>
              <w:rPr>
                <w:b/>
                <w:color w:val="auto"/>
              </w:rPr>
            </w:pPr>
            <w:r w:rsidRPr="0042645D">
              <w:rPr>
                <w:b/>
                <w:color w:val="auto"/>
              </w:rPr>
              <w:t>2</w:t>
            </w:r>
          </w:p>
        </w:tc>
        <w:tc>
          <w:tcPr>
            <w:tcW w:w="2448" w:type="pct"/>
            <w:tcBorders>
              <w:top w:val="double" w:sz="4" w:space="0" w:color="333333"/>
              <w:left w:val="double" w:sz="4" w:space="0" w:color="333333"/>
              <w:bottom w:val="double" w:sz="4" w:space="0" w:color="333333"/>
              <w:right w:val="double" w:sz="4" w:space="0" w:color="333333"/>
            </w:tcBorders>
            <w:vAlign w:val="center"/>
          </w:tcPr>
          <w:p w:rsidR="0078108B" w:rsidRPr="0042645D" w:rsidRDefault="0078108B" w:rsidP="005858E6">
            <w:pPr>
              <w:suppressAutoHyphens/>
              <w:ind w:right="21"/>
              <w:jc w:val="center"/>
              <w:rPr>
                <w:b/>
                <w:color w:val="auto"/>
              </w:rPr>
            </w:pPr>
            <w:r w:rsidRPr="0042645D">
              <w:rPr>
                <w:b/>
                <w:color w:val="auto"/>
              </w:rPr>
              <w:t>3</w:t>
            </w:r>
          </w:p>
        </w:tc>
        <w:tc>
          <w:tcPr>
            <w:tcW w:w="942" w:type="pct"/>
            <w:tcBorders>
              <w:top w:val="double" w:sz="4" w:space="0" w:color="333333"/>
              <w:left w:val="double" w:sz="4" w:space="0" w:color="333333"/>
              <w:bottom w:val="double" w:sz="4" w:space="0" w:color="333333"/>
              <w:right w:val="double" w:sz="4" w:space="0" w:color="333333"/>
            </w:tcBorders>
            <w:vAlign w:val="center"/>
          </w:tcPr>
          <w:p w:rsidR="0078108B" w:rsidRPr="0042645D" w:rsidRDefault="0078108B" w:rsidP="005858E6">
            <w:pPr>
              <w:suppressAutoHyphens/>
              <w:ind w:right="21"/>
              <w:jc w:val="center"/>
              <w:rPr>
                <w:b/>
                <w:color w:val="auto"/>
              </w:rPr>
            </w:pPr>
            <w:r w:rsidRPr="0042645D">
              <w:rPr>
                <w:b/>
                <w:color w:val="auto"/>
              </w:rPr>
              <w:t>4</w:t>
            </w:r>
          </w:p>
        </w:tc>
        <w:tc>
          <w:tcPr>
            <w:tcW w:w="725" w:type="pct"/>
            <w:tcBorders>
              <w:top w:val="double" w:sz="4" w:space="0" w:color="333333"/>
              <w:left w:val="double" w:sz="4" w:space="0" w:color="333333"/>
              <w:bottom w:val="double" w:sz="4" w:space="0" w:color="333333"/>
              <w:right w:val="double" w:sz="4" w:space="0" w:color="333333"/>
            </w:tcBorders>
            <w:vAlign w:val="center"/>
          </w:tcPr>
          <w:p w:rsidR="0078108B" w:rsidRPr="0042645D" w:rsidRDefault="0078108B" w:rsidP="005858E6">
            <w:pPr>
              <w:suppressAutoHyphens/>
              <w:ind w:right="21"/>
              <w:jc w:val="center"/>
              <w:rPr>
                <w:b/>
                <w:color w:val="auto"/>
              </w:rPr>
            </w:pPr>
            <w:r w:rsidRPr="0042645D">
              <w:rPr>
                <w:b/>
                <w:color w:val="auto"/>
              </w:rPr>
              <w:t>5</w:t>
            </w:r>
          </w:p>
        </w:tc>
      </w:tr>
      <w:tr w:rsidR="0042645D" w:rsidRPr="0042645D" w:rsidTr="005858E6">
        <w:trPr>
          <w:trHeight w:val="57"/>
        </w:trPr>
        <w:tc>
          <w:tcPr>
            <w:tcW w:w="5000" w:type="pct"/>
            <w:gridSpan w:val="6"/>
            <w:tcBorders>
              <w:top w:val="double" w:sz="4" w:space="0" w:color="333333"/>
              <w:left w:val="single" w:sz="4" w:space="0" w:color="000000"/>
              <w:bottom w:val="single" w:sz="4" w:space="0" w:color="000000"/>
              <w:right w:val="single" w:sz="4" w:space="0" w:color="000000"/>
            </w:tcBorders>
            <w:vAlign w:val="center"/>
          </w:tcPr>
          <w:p w:rsidR="0078108B" w:rsidRPr="0042645D" w:rsidRDefault="0078108B" w:rsidP="005858E6">
            <w:pPr>
              <w:suppressAutoHyphens/>
              <w:ind w:firstLine="7"/>
              <w:jc w:val="center"/>
              <w:rPr>
                <w:b/>
                <w:color w:val="auto"/>
                <w:highlight w:val="lightGray"/>
              </w:rPr>
            </w:pPr>
            <w:r w:rsidRPr="0042645D">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42645D" w:rsidRPr="0042645D" w:rsidTr="005858E6">
        <w:trPr>
          <w:trHeight w:val="57"/>
        </w:trPr>
        <w:tc>
          <w:tcPr>
            <w:tcW w:w="290" w:type="pct"/>
            <w:tcBorders>
              <w:top w:val="single" w:sz="4" w:space="0" w:color="auto"/>
              <w:left w:val="single" w:sz="4" w:space="0" w:color="auto"/>
              <w:bottom w:val="nil"/>
              <w:right w:val="single" w:sz="4" w:space="0" w:color="auto"/>
            </w:tcBorders>
            <w:vAlign w:val="center"/>
          </w:tcPr>
          <w:p w:rsidR="0078108B" w:rsidRPr="0042645D" w:rsidRDefault="0078108B" w:rsidP="00BA70C4">
            <w:pPr>
              <w:numPr>
                <w:ilvl w:val="0"/>
                <w:numId w:val="60"/>
              </w:numPr>
              <w:suppressAutoHyphens/>
              <w:ind w:left="37" w:right="21" w:hanging="37"/>
              <w:contextualSpacing/>
              <w:jc w:val="both"/>
              <w:rPr>
                <w:color w:val="auto"/>
              </w:rPr>
            </w:pPr>
          </w:p>
        </w:tc>
        <w:tc>
          <w:tcPr>
            <w:tcW w:w="3042" w:type="pct"/>
            <w:gridSpan w:val="3"/>
            <w:tcBorders>
              <w:top w:val="single" w:sz="4" w:space="0" w:color="000000"/>
              <w:left w:val="single" w:sz="4" w:space="0" w:color="auto"/>
              <w:bottom w:val="single" w:sz="4" w:space="0" w:color="000000"/>
              <w:right w:val="single" w:sz="4" w:space="0" w:color="auto"/>
            </w:tcBorders>
          </w:tcPr>
          <w:p w:rsidR="0078108B" w:rsidRPr="0042645D" w:rsidRDefault="0078108B" w:rsidP="005858E6">
            <w:pPr>
              <w:suppressAutoHyphens/>
              <w:ind w:right="21"/>
              <w:jc w:val="both"/>
              <w:rPr>
                <w:b/>
                <w:color w:val="auto"/>
              </w:rPr>
            </w:pPr>
            <w:r w:rsidRPr="0042645D">
              <w:rPr>
                <w:b/>
                <w:color w:val="auto"/>
              </w:rPr>
              <w:t>Максимальная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78108B" w:rsidRPr="0042645D" w:rsidRDefault="0078108B" w:rsidP="005858E6">
            <w:pPr>
              <w:suppressAutoHyphens/>
              <w:ind w:firstLine="7"/>
              <w:jc w:val="center"/>
              <w:rPr>
                <w:color w:val="auto"/>
              </w:rPr>
            </w:pPr>
            <w:r w:rsidRPr="0042645D">
              <w:rPr>
                <w:color w:val="auto"/>
              </w:rPr>
              <w:t xml:space="preserve">не подлежит </w:t>
            </w:r>
          </w:p>
          <w:p w:rsidR="0078108B" w:rsidRPr="0042645D" w:rsidRDefault="0078108B" w:rsidP="005858E6">
            <w:pPr>
              <w:suppressAutoHyphens/>
              <w:ind w:firstLine="7"/>
              <w:jc w:val="center"/>
              <w:rPr>
                <w:color w:val="auto"/>
              </w:rPr>
            </w:pPr>
            <w:r w:rsidRPr="0042645D">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78108B" w:rsidRPr="0042645D" w:rsidRDefault="0078108B" w:rsidP="005858E6">
            <w:pPr>
              <w:suppressAutoHyphens/>
              <w:ind w:firstLine="7"/>
              <w:jc w:val="center"/>
              <w:rPr>
                <w:color w:val="auto"/>
              </w:rPr>
            </w:pPr>
          </w:p>
        </w:tc>
      </w:tr>
      <w:tr w:rsidR="0042645D" w:rsidRPr="0042645D" w:rsidTr="005858E6">
        <w:trPr>
          <w:trHeight w:val="57"/>
        </w:trPr>
        <w:tc>
          <w:tcPr>
            <w:tcW w:w="290" w:type="pct"/>
            <w:tcBorders>
              <w:top w:val="single" w:sz="4" w:space="0" w:color="auto"/>
              <w:left w:val="single" w:sz="4" w:space="0" w:color="auto"/>
              <w:bottom w:val="nil"/>
              <w:right w:val="single" w:sz="4" w:space="0" w:color="auto"/>
            </w:tcBorders>
          </w:tcPr>
          <w:p w:rsidR="0078108B" w:rsidRPr="0042645D" w:rsidRDefault="0078108B" w:rsidP="00BA70C4">
            <w:pPr>
              <w:numPr>
                <w:ilvl w:val="0"/>
                <w:numId w:val="60"/>
              </w:numPr>
              <w:suppressAutoHyphens/>
              <w:ind w:left="37" w:hanging="37"/>
              <w:contextualSpacing/>
              <w:rPr>
                <w:color w:val="auto"/>
                <w:lang w:eastAsia="en-US"/>
              </w:rPr>
            </w:pPr>
          </w:p>
        </w:tc>
        <w:tc>
          <w:tcPr>
            <w:tcW w:w="3042" w:type="pct"/>
            <w:gridSpan w:val="3"/>
            <w:tcBorders>
              <w:top w:val="single" w:sz="4" w:space="0" w:color="000000"/>
              <w:left w:val="single" w:sz="4" w:space="0" w:color="auto"/>
              <w:bottom w:val="single" w:sz="4" w:space="0" w:color="000000"/>
              <w:right w:val="single" w:sz="4" w:space="0" w:color="000000"/>
            </w:tcBorders>
          </w:tcPr>
          <w:p w:rsidR="0078108B" w:rsidRPr="0042645D" w:rsidRDefault="0078108B" w:rsidP="005858E6">
            <w:pPr>
              <w:suppressAutoHyphens/>
              <w:ind w:right="21"/>
              <w:jc w:val="both"/>
              <w:rPr>
                <w:color w:val="auto"/>
                <w:shd w:val="clear" w:color="auto" w:fill="FFFFFF"/>
              </w:rPr>
            </w:pPr>
            <w:r w:rsidRPr="0042645D">
              <w:rPr>
                <w:b/>
                <w:color w:val="auto"/>
              </w:rPr>
              <w:t>Минимальная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78108B" w:rsidRPr="0042645D" w:rsidRDefault="0078108B" w:rsidP="005858E6">
            <w:pPr>
              <w:suppressAutoHyphens/>
              <w:ind w:firstLine="7"/>
              <w:jc w:val="center"/>
              <w:rPr>
                <w:color w:val="auto"/>
              </w:rPr>
            </w:pPr>
            <w:r w:rsidRPr="0042645D">
              <w:rPr>
                <w:color w:val="auto"/>
              </w:rPr>
              <w:t xml:space="preserve">не подлежит </w:t>
            </w:r>
          </w:p>
          <w:p w:rsidR="0078108B" w:rsidRPr="0042645D" w:rsidRDefault="0078108B" w:rsidP="005858E6">
            <w:pPr>
              <w:suppressAutoHyphens/>
              <w:ind w:firstLine="7"/>
              <w:jc w:val="center"/>
              <w:rPr>
                <w:color w:val="auto"/>
              </w:rPr>
            </w:pPr>
            <w:r w:rsidRPr="0042645D">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78108B" w:rsidRPr="0042645D" w:rsidRDefault="0078108B" w:rsidP="005858E6">
            <w:pPr>
              <w:suppressAutoHyphens/>
              <w:ind w:firstLine="7"/>
              <w:jc w:val="center"/>
              <w:rPr>
                <w:color w:val="auto"/>
              </w:rPr>
            </w:pPr>
          </w:p>
        </w:tc>
      </w:tr>
      <w:tr w:rsidR="0042645D" w:rsidRPr="0042645D" w:rsidTr="005858E6">
        <w:trPr>
          <w:trHeight w:val="57"/>
        </w:trPr>
        <w:tc>
          <w:tcPr>
            <w:tcW w:w="290" w:type="pct"/>
            <w:tcBorders>
              <w:top w:val="single" w:sz="4" w:space="0" w:color="auto"/>
              <w:left w:val="single" w:sz="4" w:space="0" w:color="000000"/>
              <w:bottom w:val="single" w:sz="4" w:space="0" w:color="000000"/>
              <w:right w:val="single" w:sz="4" w:space="0" w:color="000000"/>
            </w:tcBorders>
          </w:tcPr>
          <w:p w:rsidR="0078108B" w:rsidRPr="0042645D" w:rsidRDefault="0078108B" w:rsidP="00BA70C4">
            <w:pPr>
              <w:numPr>
                <w:ilvl w:val="0"/>
                <w:numId w:val="60"/>
              </w:numPr>
              <w:suppressAutoHyphens/>
              <w:ind w:left="37" w:hanging="37"/>
              <w:contextualSpacing/>
              <w:rPr>
                <w:color w:val="auto"/>
                <w:lang w:eastAsia="en-US"/>
              </w:rPr>
            </w:pPr>
          </w:p>
        </w:tc>
        <w:tc>
          <w:tcPr>
            <w:tcW w:w="3042" w:type="pct"/>
            <w:gridSpan w:val="3"/>
            <w:tcBorders>
              <w:top w:val="single" w:sz="4" w:space="0" w:color="auto"/>
              <w:left w:val="single" w:sz="4" w:space="0" w:color="000000"/>
              <w:bottom w:val="single" w:sz="4" w:space="0" w:color="000000"/>
              <w:right w:val="single" w:sz="4" w:space="0" w:color="000000"/>
            </w:tcBorders>
          </w:tcPr>
          <w:p w:rsidR="0078108B" w:rsidRPr="0042645D" w:rsidRDefault="0078108B" w:rsidP="005858E6">
            <w:pPr>
              <w:suppressAutoHyphens/>
              <w:ind w:right="21"/>
              <w:jc w:val="both"/>
              <w:rPr>
                <w:color w:val="auto"/>
                <w:shd w:val="clear" w:color="auto" w:fill="FFFFFF"/>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tcBorders>
              <w:top w:val="single" w:sz="4" w:space="0" w:color="auto"/>
              <w:left w:val="single" w:sz="4" w:space="0" w:color="000000"/>
              <w:bottom w:val="single" w:sz="4" w:space="0" w:color="000000"/>
              <w:right w:val="single" w:sz="4" w:space="0" w:color="000000"/>
            </w:tcBorders>
            <w:vAlign w:val="center"/>
          </w:tcPr>
          <w:p w:rsidR="0078108B" w:rsidRPr="0042645D" w:rsidRDefault="0078108B" w:rsidP="005858E6">
            <w:pPr>
              <w:suppressAutoHyphens/>
              <w:ind w:firstLine="7"/>
              <w:jc w:val="center"/>
              <w:rPr>
                <w:color w:val="auto"/>
              </w:rPr>
            </w:pPr>
            <w:r w:rsidRPr="0042645D">
              <w:rPr>
                <w:color w:val="auto"/>
              </w:rPr>
              <w:t xml:space="preserve">не подлежит </w:t>
            </w:r>
          </w:p>
          <w:p w:rsidR="0078108B" w:rsidRPr="0042645D" w:rsidRDefault="0078108B" w:rsidP="005858E6">
            <w:pPr>
              <w:suppressAutoHyphens/>
              <w:ind w:firstLine="7"/>
              <w:jc w:val="center"/>
              <w:rPr>
                <w:color w:val="auto"/>
              </w:rPr>
            </w:pPr>
            <w:r w:rsidRPr="0042645D">
              <w:rPr>
                <w:color w:val="auto"/>
              </w:rPr>
              <w:t>установлению</w:t>
            </w:r>
          </w:p>
        </w:tc>
        <w:tc>
          <w:tcPr>
            <w:tcW w:w="725" w:type="pct"/>
            <w:tcBorders>
              <w:top w:val="single" w:sz="4" w:space="0" w:color="auto"/>
              <w:left w:val="single" w:sz="4" w:space="0" w:color="000000"/>
              <w:bottom w:val="single" w:sz="4" w:space="0" w:color="000000"/>
              <w:right w:val="single" w:sz="4" w:space="0" w:color="000000"/>
            </w:tcBorders>
            <w:vAlign w:val="center"/>
          </w:tcPr>
          <w:p w:rsidR="0078108B" w:rsidRPr="0042645D" w:rsidRDefault="0078108B" w:rsidP="005858E6">
            <w:pPr>
              <w:suppressAutoHyphens/>
              <w:ind w:firstLine="7"/>
              <w:jc w:val="center"/>
              <w:rPr>
                <w:color w:val="auto"/>
              </w:rPr>
            </w:pPr>
          </w:p>
        </w:tc>
      </w:tr>
      <w:tr w:rsidR="0042645D" w:rsidRPr="0042645D" w:rsidTr="005858E6">
        <w:trPr>
          <w:trHeight w:val="57"/>
        </w:trPr>
        <w:tc>
          <w:tcPr>
            <w:tcW w:w="290" w:type="pct"/>
            <w:tcBorders>
              <w:top w:val="single" w:sz="4" w:space="0" w:color="000000"/>
              <w:left w:val="single" w:sz="4" w:space="0" w:color="000000"/>
              <w:bottom w:val="single" w:sz="4" w:space="0" w:color="000000"/>
              <w:right w:val="single" w:sz="4" w:space="0" w:color="000000"/>
            </w:tcBorders>
          </w:tcPr>
          <w:p w:rsidR="0078108B" w:rsidRPr="0042645D" w:rsidRDefault="0078108B" w:rsidP="00BA70C4">
            <w:pPr>
              <w:numPr>
                <w:ilvl w:val="0"/>
                <w:numId w:val="60"/>
              </w:numPr>
              <w:suppressAutoHyphens/>
              <w:ind w:left="37" w:hanging="37"/>
              <w:contextualSpacing/>
              <w:rPr>
                <w:color w:val="auto"/>
                <w:lang w:eastAsia="en-US"/>
              </w:rPr>
            </w:pPr>
          </w:p>
        </w:tc>
        <w:tc>
          <w:tcPr>
            <w:tcW w:w="3042" w:type="pct"/>
            <w:gridSpan w:val="3"/>
            <w:tcBorders>
              <w:top w:val="single" w:sz="4" w:space="0" w:color="000000"/>
              <w:left w:val="single" w:sz="4" w:space="0" w:color="000000"/>
              <w:bottom w:val="single" w:sz="4" w:space="0" w:color="000000"/>
              <w:right w:val="single" w:sz="4" w:space="0" w:color="000000"/>
            </w:tcBorders>
          </w:tcPr>
          <w:p w:rsidR="0078108B" w:rsidRPr="0042645D" w:rsidRDefault="0078108B" w:rsidP="005858E6">
            <w:pPr>
              <w:suppressAutoHyphens/>
              <w:ind w:right="21"/>
              <w:jc w:val="both"/>
              <w:rPr>
                <w:color w:val="auto"/>
                <w:shd w:val="clear" w:color="auto" w:fill="FFFFFF"/>
              </w:rPr>
            </w:pPr>
            <w:r w:rsidRPr="0042645D">
              <w:rPr>
                <w:color w:val="auto"/>
              </w:rPr>
              <w:t>Предельное количество этажей или предельная высота зданий, строений, сооружений</w:t>
            </w:r>
          </w:p>
        </w:tc>
        <w:tc>
          <w:tcPr>
            <w:tcW w:w="942" w:type="pct"/>
            <w:tcBorders>
              <w:top w:val="single" w:sz="4" w:space="0" w:color="000000"/>
              <w:left w:val="single" w:sz="4" w:space="0" w:color="000000"/>
              <w:bottom w:val="single" w:sz="4" w:space="0" w:color="000000"/>
              <w:right w:val="single" w:sz="4" w:space="0" w:color="000000"/>
            </w:tcBorders>
          </w:tcPr>
          <w:p w:rsidR="0078108B" w:rsidRPr="0042645D" w:rsidRDefault="0078108B" w:rsidP="005858E6">
            <w:pPr>
              <w:suppressAutoHyphens/>
              <w:ind w:firstLine="7"/>
              <w:jc w:val="center"/>
              <w:rPr>
                <w:color w:val="auto"/>
              </w:rPr>
            </w:pPr>
            <w:r w:rsidRPr="0042645D">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tcPr>
          <w:p w:rsidR="0078108B" w:rsidRPr="0042645D" w:rsidRDefault="0078108B" w:rsidP="005858E6">
            <w:pPr>
              <w:suppressAutoHyphens/>
              <w:ind w:firstLine="7"/>
              <w:jc w:val="center"/>
              <w:rPr>
                <w:color w:val="auto"/>
              </w:rPr>
            </w:pPr>
          </w:p>
        </w:tc>
      </w:tr>
      <w:tr w:rsidR="0042645D" w:rsidRPr="0042645D" w:rsidTr="005858E6">
        <w:trPr>
          <w:trHeight w:val="57"/>
        </w:trPr>
        <w:tc>
          <w:tcPr>
            <w:tcW w:w="290" w:type="pct"/>
            <w:tcBorders>
              <w:top w:val="single" w:sz="4" w:space="0" w:color="000000"/>
              <w:left w:val="single" w:sz="4" w:space="0" w:color="000000"/>
              <w:bottom w:val="single" w:sz="4" w:space="0" w:color="000000"/>
              <w:right w:val="single" w:sz="4" w:space="0" w:color="000000"/>
            </w:tcBorders>
          </w:tcPr>
          <w:p w:rsidR="0078108B" w:rsidRPr="0042645D" w:rsidRDefault="0078108B" w:rsidP="00BA70C4">
            <w:pPr>
              <w:numPr>
                <w:ilvl w:val="0"/>
                <w:numId w:val="60"/>
              </w:numPr>
              <w:suppressAutoHyphens/>
              <w:ind w:left="37" w:hanging="37"/>
              <w:contextualSpacing/>
              <w:rPr>
                <w:color w:val="auto"/>
                <w:lang w:eastAsia="en-US"/>
              </w:rPr>
            </w:pPr>
          </w:p>
        </w:tc>
        <w:tc>
          <w:tcPr>
            <w:tcW w:w="3042" w:type="pct"/>
            <w:gridSpan w:val="3"/>
            <w:tcBorders>
              <w:top w:val="single" w:sz="4" w:space="0" w:color="000000"/>
              <w:left w:val="single" w:sz="4" w:space="0" w:color="000000"/>
              <w:bottom w:val="single" w:sz="4" w:space="0" w:color="000000"/>
              <w:right w:val="single" w:sz="4" w:space="0" w:color="000000"/>
            </w:tcBorders>
          </w:tcPr>
          <w:p w:rsidR="0078108B" w:rsidRPr="0042645D" w:rsidRDefault="0078108B" w:rsidP="005858E6">
            <w:pPr>
              <w:suppressAutoHyphens/>
              <w:ind w:right="21"/>
              <w:jc w:val="both"/>
              <w:rPr>
                <w:color w:val="auto"/>
                <w:shd w:val="clear" w:color="auto" w:fill="FFFFFF"/>
              </w:rPr>
            </w:pPr>
            <w:r w:rsidRPr="0042645D">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tcBorders>
              <w:top w:val="single" w:sz="4" w:space="0" w:color="000000"/>
              <w:left w:val="single" w:sz="4" w:space="0" w:color="000000"/>
              <w:bottom w:val="single" w:sz="4" w:space="0" w:color="000000"/>
              <w:right w:val="single" w:sz="4" w:space="0" w:color="000000"/>
            </w:tcBorders>
            <w:vAlign w:val="center"/>
          </w:tcPr>
          <w:p w:rsidR="0078108B" w:rsidRPr="0042645D" w:rsidRDefault="0078108B" w:rsidP="005858E6">
            <w:pPr>
              <w:suppressAutoHyphens/>
              <w:ind w:firstLine="7"/>
              <w:jc w:val="center"/>
              <w:rPr>
                <w:color w:val="auto"/>
              </w:rPr>
            </w:pPr>
            <w:r w:rsidRPr="0042645D">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vAlign w:val="center"/>
          </w:tcPr>
          <w:p w:rsidR="0078108B" w:rsidRPr="0042645D" w:rsidRDefault="0078108B" w:rsidP="005858E6">
            <w:pPr>
              <w:suppressAutoHyphens/>
              <w:ind w:firstLine="7"/>
              <w:jc w:val="center"/>
              <w:rPr>
                <w:color w:val="auto"/>
              </w:rPr>
            </w:pPr>
          </w:p>
        </w:tc>
      </w:tr>
      <w:tr w:rsidR="0042645D" w:rsidRPr="0042645D" w:rsidTr="005858E6">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78108B" w:rsidRPr="0042645D" w:rsidRDefault="0078108B" w:rsidP="005858E6">
            <w:pPr>
              <w:suppressAutoHyphens/>
              <w:ind w:left="37" w:hanging="37"/>
              <w:jc w:val="center"/>
              <w:rPr>
                <w:b/>
                <w:color w:val="auto"/>
              </w:rPr>
            </w:pPr>
            <w:r w:rsidRPr="0042645D">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42645D" w:rsidRPr="0042645D" w:rsidTr="005858E6">
        <w:trPr>
          <w:trHeight w:val="57"/>
        </w:trPr>
        <w:tc>
          <w:tcPr>
            <w:tcW w:w="290" w:type="pct"/>
            <w:tcBorders>
              <w:top w:val="single" w:sz="4" w:space="0" w:color="000000"/>
              <w:left w:val="single" w:sz="4" w:space="0" w:color="000000"/>
              <w:right w:val="single" w:sz="4" w:space="0" w:color="auto"/>
            </w:tcBorders>
          </w:tcPr>
          <w:p w:rsidR="0078108B" w:rsidRPr="0042645D" w:rsidRDefault="0078108B" w:rsidP="00BA70C4">
            <w:pPr>
              <w:numPr>
                <w:ilvl w:val="0"/>
                <w:numId w:val="61"/>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000000"/>
            </w:tcBorders>
            <w:vAlign w:val="center"/>
          </w:tcPr>
          <w:p w:rsidR="0078108B" w:rsidRPr="0042645D" w:rsidRDefault="0078108B" w:rsidP="005858E6">
            <w:pPr>
              <w:suppressAutoHyphens/>
              <w:ind w:right="21"/>
              <w:jc w:val="both"/>
              <w:rPr>
                <w:b/>
                <w:color w:val="auto"/>
              </w:rPr>
            </w:pPr>
            <w:r w:rsidRPr="0042645D">
              <w:rPr>
                <w:b/>
                <w:color w:val="auto"/>
              </w:rPr>
              <w:t>Максимальный размер объектов капитального строительства с видами использования:</w:t>
            </w:r>
          </w:p>
          <w:p w:rsidR="0078108B" w:rsidRPr="0042645D" w:rsidRDefault="0078108B" w:rsidP="005858E6">
            <w:pPr>
              <w:suppressAutoHyphens/>
              <w:ind w:right="21"/>
              <w:jc w:val="both"/>
              <w:rPr>
                <w:color w:val="auto"/>
                <w:shd w:val="clear" w:color="auto" w:fill="FFFFFF"/>
              </w:rPr>
            </w:pPr>
            <w:r w:rsidRPr="0042645D">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78108B" w:rsidRPr="0042645D" w:rsidRDefault="0078108B" w:rsidP="005858E6">
            <w:pPr>
              <w:suppressAutoHyphens/>
              <w:ind w:firstLine="7"/>
              <w:jc w:val="center"/>
              <w:rPr>
                <w:color w:val="auto"/>
              </w:rPr>
            </w:pPr>
            <w:r w:rsidRPr="0042645D">
              <w:rPr>
                <w:color w:val="auto"/>
              </w:rPr>
              <w:t>не подлежит установлению</w:t>
            </w:r>
          </w:p>
        </w:tc>
        <w:tc>
          <w:tcPr>
            <w:tcW w:w="725" w:type="pct"/>
            <w:tcBorders>
              <w:top w:val="single" w:sz="4" w:space="0" w:color="auto"/>
              <w:left w:val="single" w:sz="4" w:space="0" w:color="000000"/>
              <w:bottom w:val="single" w:sz="4" w:space="0" w:color="auto"/>
              <w:right w:val="single" w:sz="4" w:space="0" w:color="auto"/>
            </w:tcBorders>
          </w:tcPr>
          <w:p w:rsidR="0078108B" w:rsidRPr="0042645D" w:rsidRDefault="0078108B" w:rsidP="005858E6">
            <w:pPr>
              <w:suppressAutoHyphens/>
              <w:ind w:firstLine="7"/>
              <w:jc w:val="center"/>
              <w:rPr>
                <w:color w:val="auto"/>
              </w:rPr>
            </w:pPr>
          </w:p>
        </w:tc>
      </w:tr>
      <w:tr w:rsidR="0042645D" w:rsidRPr="0042645D"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78108B" w:rsidRPr="0042645D" w:rsidRDefault="0078108B" w:rsidP="00BA70C4">
            <w:pPr>
              <w:numPr>
                <w:ilvl w:val="0"/>
                <w:numId w:val="61"/>
              </w:numPr>
              <w:suppressAutoHyphens/>
              <w:ind w:left="37" w:hanging="37"/>
              <w:contextualSpacing/>
              <w:rPr>
                <w:color w:val="auto"/>
                <w:lang w:eastAsia="en-US"/>
              </w:rPr>
            </w:pPr>
          </w:p>
        </w:tc>
        <w:tc>
          <w:tcPr>
            <w:tcW w:w="580" w:type="pct"/>
            <w:tcBorders>
              <w:top w:val="single" w:sz="4" w:space="0" w:color="auto"/>
              <w:left w:val="single" w:sz="4" w:space="0" w:color="auto"/>
              <w:bottom w:val="single" w:sz="4" w:space="0" w:color="auto"/>
              <w:right w:val="single" w:sz="4" w:space="0" w:color="auto"/>
            </w:tcBorders>
            <w:vAlign w:val="center"/>
          </w:tcPr>
          <w:p w:rsidR="0078108B" w:rsidRPr="0042645D" w:rsidRDefault="0078108B" w:rsidP="005858E6">
            <w:pPr>
              <w:suppressAutoHyphens/>
              <w:ind w:right="21"/>
              <w:jc w:val="both"/>
              <w:rPr>
                <w:b/>
                <w:color w:val="auto"/>
              </w:rPr>
            </w:pPr>
            <w:r w:rsidRPr="0042645D">
              <w:rPr>
                <w:b/>
                <w:color w:val="auto"/>
              </w:rPr>
              <w:t>4.4</w:t>
            </w:r>
          </w:p>
        </w:tc>
        <w:tc>
          <w:tcPr>
            <w:tcW w:w="2463" w:type="pct"/>
            <w:gridSpan w:val="2"/>
            <w:tcBorders>
              <w:top w:val="single" w:sz="4" w:space="0" w:color="auto"/>
              <w:left w:val="single" w:sz="4" w:space="0" w:color="auto"/>
              <w:bottom w:val="single" w:sz="4" w:space="0" w:color="auto"/>
              <w:right w:val="single" w:sz="4" w:space="0" w:color="auto"/>
            </w:tcBorders>
            <w:vAlign w:val="center"/>
          </w:tcPr>
          <w:p w:rsidR="0078108B" w:rsidRPr="0042645D" w:rsidRDefault="0078108B" w:rsidP="005858E6">
            <w:pPr>
              <w:suppressAutoHyphens/>
              <w:ind w:right="21"/>
              <w:jc w:val="both"/>
              <w:rPr>
                <w:color w:val="auto"/>
              </w:rPr>
            </w:pPr>
            <w:r w:rsidRPr="0042645D">
              <w:rPr>
                <w:color w:val="auto"/>
              </w:rPr>
              <w:t>Магазины</w:t>
            </w:r>
          </w:p>
        </w:tc>
        <w:tc>
          <w:tcPr>
            <w:tcW w:w="942" w:type="pct"/>
            <w:tcBorders>
              <w:top w:val="single" w:sz="4" w:space="0" w:color="auto"/>
              <w:left w:val="single" w:sz="4" w:space="0" w:color="auto"/>
              <w:bottom w:val="single" w:sz="4" w:space="0" w:color="auto"/>
              <w:right w:val="single" w:sz="4" w:space="0" w:color="auto"/>
            </w:tcBorders>
          </w:tcPr>
          <w:p w:rsidR="0078108B" w:rsidRPr="0042645D" w:rsidRDefault="0078108B" w:rsidP="005858E6">
            <w:pPr>
              <w:suppressAutoHyphens/>
              <w:ind w:firstLine="7"/>
              <w:jc w:val="center"/>
              <w:rPr>
                <w:color w:val="auto"/>
              </w:rPr>
            </w:pPr>
            <w:r w:rsidRPr="0042645D">
              <w:rPr>
                <w:color w:val="auto"/>
              </w:rPr>
              <w:t>5000</w:t>
            </w:r>
          </w:p>
        </w:tc>
        <w:tc>
          <w:tcPr>
            <w:tcW w:w="725" w:type="pct"/>
            <w:tcBorders>
              <w:top w:val="single" w:sz="4" w:space="0" w:color="auto"/>
              <w:left w:val="single" w:sz="4" w:space="0" w:color="auto"/>
              <w:bottom w:val="single" w:sz="4" w:space="0" w:color="auto"/>
              <w:right w:val="single" w:sz="4" w:space="0" w:color="auto"/>
            </w:tcBorders>
          </w:tcPr>
          <w:p w:rsidR="0078108B" w:rsidRPr="0042645D" w:rsidRDefault="0078108B" w:rsidP="005858E6">
            <w:pPr>
              <w:suppressAutoHyphens/>
              <w:ind w:firstLine="7"/>
              <w:jc w:val="center"/>
              <w:rPr>
                <w:color w:val="auto"/>
              </w:rPr>
            </w:pPr>
            <w:r w:rsidRPr="0042645D">
              <w:rPr>
                <w:color w:val="auto"/>
              </w:rPr>
              <w:t>кв. м</w:t>
            </w:r>
          </w:p>
        </w:tc>
      </w:tr>
      <w:tr w:rsidR="0042645D" w:rsidRPr="0042645D"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78108B" w:rsidRPr="0042645D" w:rsidRDefault="0078108B" w:rsidP="00BA70C4">
            <w:pPr>
              <w:numPr>
                <w:ilvl w:val="0"/>
                <w:numId w:val="61"/>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78108B" w:rsidRPr="0042645D" w:rsidRDefault="0078108B" w:rsidP="005858E6">
            <w:pPr>
              <w:suppressAutoHyphens/>
              <w:ind w:right="21"/>
              <w:jc w:val="both"/>
              <w:rPr>
                <w:color w:val="auto"/>
              </w:rPr>
            </w:pPr>
            <w:r w:rsidRPr="0042645D">
              <w:rPr>
                <w:color w:val="auto"/>
              </w:rPr>
              <w:t>Минимальный отступ строений от красной линии улиц в районе существующей застройки - в соответствии со сложившейся ситуацией; в районе новой застройки</w:t>
            </w:r>
          </w:p>
        </w:tc>
        <w:tc>
          <w:tcPr>
            <w:tcW w:w="942" w:type="pct"/>
            <w:tcBorders>
              <w:top w:val="single" w:sz="4" w:space="0" w:color="auto"/>
              <w:left w:val="single" w:sz="4" w:space="0" w:color="auto"/>
              <w:bottom w:val="single" w:sz="4" w:space="0" w:color="auto"/>
              <w:right w:val="single" w:sz="4" w:space="0" w:color="auto"/>
            </w:tcBorders>
            <w:vAlign w:val="center"/>
          </w:tcPr>
          <w:p w:rsidR="0078108B" w:rsidRPr="0042645D" w:rsidRDefault="0078108B" w:rsidP="005858E6">
            <w:pPr>
              <w:suppressAutoHyphens/>
              <w:ind w:right="21"/>
              <w:jc w:val="center"/>
              <w:rPr>
                <w:color w:val="auto"/>
              </w:rPr>
            </w:pPr>
            <w:r w:rsidRPr="0042645D">
              <w:rPr>
                <w:color w:val="auto"/>
              </w:rPr>
              <w:t>5</w:t>
            </w:r>
          </w:p>
        </w:tc>
        <w:tc>
          <w:tcPr>
            <w:tcW w:w="725" w:type="pct"/>
            <w:tcBorders>
              <w:top w:val="single" w:sz="4" w:space="0" w:color="auto"/>
              <w:left w:val="single" w:sz="4" w:space="0" w:color="auto"/>
              <w:bottom w:val="single" w:sz="4" w:space="0" w:color="auto"/>
              <w:right w:val="single" w:sz="4" w:space="0" w:color="auto"/>
            </w:tcBorders>
            <w:vAlign w:val="center"/>
          </w:tcPr>
          <w:p w:rsidR="0078108B" w:rsidRPr="0042645D" w:rsidRDefault="0078108B" w:rsidP="005858E6">
            <w:pPr>
              <w:suppressAutoHyphens/>
              <w:ind w:firstLine="7"/>
              <w:jc w:val="center"/>
              <w:rPr>
                <w:color w:val="auto"/>
              </w:rPr>
            </w:pPr>
            <w:r w:rsidRPr="0042645D">
              <w:rPr>
                <w:color w:val="auto"/>
              </w:rPr>
              <w:t>м</w:t>
            </w:r>
          </w:p>
        </w:tc>
      </w:tr>
      <w:tr w:rsidR="0042645D" w:rsidRPr="0042645D"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78108B" w:rsidRPr="0042645D" w:rsidRDefault="0078108B" w:rsidP="00BA70C4">
            <w:pPr>
              <w:numPr>
                <w:ilvl w:val="0"/>
                <w:numId w:val="61"/>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78108B" w:rsidRPr="0042645D" w:rsidRDefault="0078108B" w:rsidP="005858E6">
            <w:pPr>
              <w:tabs>
                <w:tab w:val="left" w:pos="392"/>
                <w:tab w:val="left" w:pos="933"/>
              </w:tabs>
              <w:jc w:val="both"/>
              <w:rPr>
                <w:color w:val="auto"/>
              </w:rPr>
            </w:pPr>
            <w:r w:rsidRPr="0042645D">
              <w:rPr>
                <w:color w:val="auto"/>
              </w:rPr>
              <w:t xml:space="preserve">Минимальный отступ строений от границы земельного участка в районе существующей застройки - в соответствии со сложившейся ситуацией, в районе новой застройки </w:t>
            </w:r>
          </w:p>
        </w:tc>
        <w:tc>
          <w:tcPr>
            <w:tcW w:w="942" w:type="pct"/>
            <w:tcBorders>
              <w:top w:val="single" w:sz="4" w:space="0" w:color="auto"/>
              <w:left w:val="single" w:sz="4" w:space="0" w:color="auto"/>
              <w:bottom w:val="single" w:sz="4" w:space="0" w:color="auto"/>
              <w:right w:val="single" w:sz="4" w:space="0" w:color="auto"/>
            </w:tcBorders>
            <w:vAlign w:val="center"/>
          </w:tcPr>
          <w:p w:rsidR="0078108B" w:rsidRPr="0042645D" w:rsidRDefault="0078108B" w:rsidP="005858E6">
            <w:pPr>
              <w:suppressAutoHyphens/>
              <w:ind w:right="21"/>
              <w:jc w:val="center"/>
              <w:rPr>
                <w:color w:val="auto"/>
              </w:rPr>
            </w:pPr>
            <w:r w:rsidRPr="0042645D">
              <w:rPr>
                <w:color w:val="auto"/>
              </w:rPr>
              <w:t>3</w:t>
            </w:r>
          </w:p>
        </w:tc>
        <w:tc>
          <w:tcPr>
            <w:tcW w:w="725" w:type="pct"/>
            <w:tcBorders>
              <w:top w:val="single" w:sz="4" w:space="0" w:color="auto"/>
              <w:left w:val="single" w:sz="4" w:space="0" w:color="auto"/>
              <w:bottom w:val="single" w:sz="4" w:space="0" w:color="auto"/>
              <w:right w:val="single" w:sz="4" w:space="0" w:color="auto"/>
            </w:tcBorders>
            <w:vAlign w:val="center"/>
          </w:tcPr>
          <w:p w:rsidR="0078108B" w:rsidRPr="0042645D" w:rsidRDefault="0078108B" w:rsidP="005858E6">
            <w:pPr>
              <w:suppressAutoHyphens/>
              <w:ind w:firstLine="7"/>
              <w:jc w:val="center"/>
              <w:rPr>
                <w:color w:val="auto"/>
              </w:rPr>
            </w:pPr>
            <w:r w:rsidRPr="0042645D">
              <w:rPr>
                <w:color w:val="auto"/>
              </w:rPr>
              <w:t>м</w:t>
            </w:r>
          </w:p>
        </w:tc>
      </w:tr>
      <w:tr w:rsidR="0042645D" w:rsidRPr="0042645D"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78108B" w:rsidRPr="0042645D" w:rsidRDefault="0078108B" w:rsidP="00BA70C4">
            <w:pPr>
              <w:numPr>
                <w:ilvl w:val="0"/>
                <w:numId w:val="61"/>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78108B" w:rsidRPr="0042645D" w:rsidRDefault="0078108B" w:rsidP="005858E6">
            <w:pPr>
              <w:suppressAutoHyphens/>
              <w:ind w:right="21"/>
              <w:jc w:val="both"/>
              <w:rPr>
                <w:color w:val="auto"/>
              </w:rPr>
            </w:pPr>
            <w:r w:rsidRPr="0042645D">
              <w:rPr>
                <w:color w:val="auto"/>
              </w:rPr>
              <w:t xml:space="preserve">Максимальное значение коэффициента застройки, определяемое в соответствии с приложением Г СП 42.13330.2011 </w:t>
            </w:r>
          </w:p>
        </w:tc>
        <w:tc>
          <w:tcPr>
            <w:tcW w:w="942" w:type="pct"/>
            <w:tcBorders>
              <w:top w:val="single" w:sz="4" w:space="0" w:color="auto"/>
              <w:left w:val="single" w:sz="4" w:space="0" w:color="auto"/>
              <w:bottom w:val="single" w:sz="4" w:space="0" w:color="auto"/>
              <w:right w:val="single" w:sz="4" w:space="0" w:color="auto"/>
            </w:tcBorders>
            <w:vAlign w:val="center"/>
          </w:tcPr>
          <w:p w:rsidR="0078108B" w:rsidRPr="0042645D" w:rsidRDefault="0078108B" w:rsidP="005858E6">
            <w:pPr>
              <w:suppressAutoHyphens/>
              <w:ind w:right="21"/>
              <w:jc w:val="center"/>
              <w:rPr>
                <w:color w:val="auto"/>
              </w:rPr>
            </w:pPr>
            <w:r w:rsidRPr="0042645D">
              <w:rPr>
                <w:color w:val="auto"/>
              </w:rPr>
              <w:t>0,8</w:t>
            </w:r>
          </w:p>
        </w:tc>
        <w:tc>
          <w:tcPr>
            <w:tcW w:w="725" w:type="pct"/>
            <w:tcBorders>
              <w:top w:val="single" w:sz="4" w:space="0" w:color="auto"/>
              <w:left w:val="single" w:sz="4" w:space="0" w:color="auto"/>
              <w:bottom w:val="single" w:sz="4" w:space="0" w:color="auto"/>
              <w:right w:val="single" w:sz="4" w:space="0" w:color="auto"/>
            </w:tcBorders>
            <w:vAlign w:val="center"/>
          </w:tcPr>
          <w:p w:rsidR="0078108B" w:rsidRPr="0042645D" w:rsidRDefault="0078108B" w:rsidP="005858E6">
            <w:pPr>
              <w:suppressAutoHyphens/>
              <w:ind w:firstLine="7"/>
              <w:jc w:val="center"/>
              <w:rPr>
                <w:color w:val="auto"/>
              </w:rPr>
            </w:pPr>
          </w:p>
        </w:tc>
      </w:tr>
      <w:tr w:rsidR="0078108B" w:rsidRPr="0042645D" w:rsidTr="005858E6">
        <w:trPr>
          <w:trHeight w:val="57"/>
        </w:trPr>
        <w:tc>
          <w:tcPr>
            <w:tcW w:w="290" w:type="pct"/>
            <w:tcBorders>
              <w:top w:val="single" w:sz="4" w:space="0" w:color="000000"/>
              <w:left w:val="single" w:sz="4" w:space="0" w:color="000000"/>
              <w:right w:val="single" w:sz="4" w:space="0" w:color="auto"/>
            </w:tcBorders>
          </w:tcPr>
          <w:p w:rsidR="0078108B" w:rsidRPr="0042645D" w:rsidRDefault="0078108B" w:rsidP="00BA70C4">
            <w:pPr>
              <w:numPr>
                <w:ilvl w:val="0"/>
                <w:numId w:val="61"/>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78108B" w:rsidRPr="0042645D" w:rsidRDefault="0078108B" w:rsidP="005858E6">
            <w:pPr>
              <w:suppressAutoHyphens/>
              <w:ind w:right="21"/>
              <w:jc w:val="both"/>
              <w:rPr>
                <w:color w:val="auto"/>
              </w:rPr>
            </w:pPr>
            <w:r w:rsidRPr="0042645D">
              <w:rPr>
                <w:color w:val="auto"/>
              </w:rPr>
              <w:t>Максимальное значение коэффициента плотности застройки, определяемое в соответствии с приложением Г СП 42.13330.2011</w:t>
            </w:r>
          </w:p>
        </w:tc>
        <w:tc>
          <w:tcPr>
            <w:tcW w:w="942" w:type="pct"/>
            <w:tcBorders>
              <w:top w:val="single" w:sz="4" w:space="0" w:color="auto"/>
              <w:left w:val="single" w:sz="4" w:space="0" w:color="auto"/>
              <w:bottom w:val="single" w:sz="4" w:space="0" w:color="auto"/>
              <w:right w:val="single" w:sz="4" w:space="0" w:color="auto"/>
            </w:tcBorders>
            <w:vAlign w:val="center"/>
          </w:tcPr>
          <w:p w:rsidR="0078108B" w:rsidRPr="0042645D" w:rsidRDefault="0078108B" w:rsidP="005858E6">
            <w:pPr>
              <w:suppressAutoHyphens/>
              <w:ind w:right="21"/>
              <w:jc w:val="center"/>
              <w:rPr>
                <w:color w:val="auto"/>
              </w:rPr>
            </w:pPr>
            <w:r w:rsidRPr="0042645D">
              <w:rPr>
                <w:color w:val="auto"/>
              </w:rPr>
              <w:t>2,4</w:t>
            </w:r>
          </w:p>
        </w:tc>
        <w:tc>
          <w:tcPr>
            <w:tcW w:w="725" w:type="pct"/>
            <w:tcBorders>
              <w:top w:val="single" w:sz="4" w:space="0" w:color="auto"/>
              <w:left w:val="single" w:sz="4" w:space="0" w:color="auto"/>
              <w:bottom w:val="single" w:sz="4" w:space="0" w:color="auto"/>
              <w:right w:val="single" w:sz="4" w:space="0" w:color="auto"/>
            </w:tcBorders>
            <w:vAlign w:val="center"/>
          </w:tcPr>
          <w:p w:rsidR="0078108B" w:rsidRPr="0042645D" w:rsidRDefault="0078108B" w:rsidP="005858E6">
            <w:pPr>
              <w:suppressAutoHyphens/>
              <w:ind w:firstLine="7"/>
              <w:jc w:val="center"/>
              <w:rPr>
                <w:color w:val="auto"/>
              </w:rPr>
            </w:pPr>
          </w:p>
        </w:tc>
      </w:tr>
    </w:tbl>
    <w:p w:rsidR="0078108B" w:rsidRPr="0042645D" w:rsidRDefault="0078108B" w:rsidP="0078108B">
      <w:pPr>
        <w:widowControl/>
        <w:suppressAutoHyphens/>
        <w:ind w:left="720"/>
        <w:jc w:val="both"/>
        <w:rPr>
          <w:bCs/>
          <w:color w:val="auto"/>
          <w:lang w:bidi="ar-SA"/>
        </w:rPr>
      </w:pPr>
    </w:p>
    <w:p w:rsidR="0078108B" w:rsidRPr="0042645D" w:rsidRDefault="0078108B" w:rsidP="00BA70C4">
      <w:pPr>
        <w:numPr>
          <w:ilvl w:val="0"/>
          <w:numId w:val="96"/>
        </w:numPr>
        <w:tabs>
          <w:tab w:val="left" w:pos="993"/>
        </w:tabs>
        <w:autoSpaceDE w:val="0"/>
        <w:autoSpaceDN w:val="0"/>
        <w:adjustRightInd w:val="0"/>
        <w:ind w:left="0" w:firstLine="709"/>
        <w:jc w:val="both"/>
        <w:rPr>
          <w:color w:val="auto"/>
          <w:lang w:bidi="ar-SA"/>
        </w:rPr>
      </w:pPr>
      <w:r w:rsidRPr="0042645D">
        <w:rPr>
          <w:color w:val="auto"/>
          <w:lang w:bidi="ar-SA"/>
        </w:rPr>
        <w:t>Предельные параметры градостроительных изменений недвижимости, вместимость и структура учреждений и объектов высшего и среднего специального образования определяется органами управления образованием.</w:t>
      </w:r>
    </w:p>
    <w:p w:rsidR="0078108B" w:rsidRPr="0042645D" w:rsidRDefault="0078108B" w:rsidP="00BA70C4">
      <w:pPr>
        <w:widowControl/>
        <w:numPr>
          <w:ilvl w:val="0"/>
          <w:numId w:val="96"/>
        </w:numPr>
        <w:tabs>
          <w:tab w:val="left" w:pos="993"/>
          <w:tab w:val="num" w:pos="4614"/>
        </w:tabs>
        <w:overflowPunct w:val="0"/>
        <w:adjustRightInd w:val="0"/>
        <w:ind w:left="0" w:right="-2" w:firstLine="709"/>
        <w:contextualSpacing/>
        <w:jc w:val="both"/>
        <w:rPr>
          <w:color w:val="auto"/>
          <w:lang w:eastAsia="ar-SA" w:bidi="ar-SA"/>
        </w:rPr>
      </w:pPr>
      <w:r w:rsidRPr="0042645D">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78108B" w:rsidRPr="0042645D" w:rsidRDefault="0078108B" w:rsidP="00BA70C4">
      <w:pPr>
        <w:widowControl/>
        <w:numPr>
          <w:ilvl w:val="0"/>
          <w:numId w:val="96"/>
        </w:numPr>
        <w:tabs>
          <w:tab w:val="left" w:pos="993"/>
          <w:tab w:val="num" w:pos="4614"/>
        </w:tabs>
        <w:overflowPunct w:val="0"/>
        <w:adjustRightInd w:val="0"/>
        <w:ind w:left="0" w:right="-2" w:firstLine="709"/>
        <w:contextualSpacing/>
        <w:jc w:val="both"/>
        <w:rPr>
          <w:color w:val="auto"/>
          <w:lang w:eastAsia="ar-SA" w:bidi="ar-SA"/>
        </w:rPr>
      </w:pPr>
      <w:r w:rsidRPr="0042645D">
        <w:rPr>
          <w:color w:val="auto"/>
          <w:lang w:bidi="ar-SA"/>
        </w:rPr>
        <w:t>Размещение объектов и помещений общественного назначения, предназначенных для обслуживания населения, должно осуществляться на земельных участках, примыкающих к улицам населенного пункта.</w:t>
      </w:r>
    </w:p>
    <w:p w:rsidR="00CA06CA" w:rsidRPr="0042645D" w:rsidRDefault="0078108B" w:rsidP="00BA70C4">
      <w:pPr>
        <w:widowControl/>
        <w:numPr>
          <w:ilvl w:val="0"/>
          <w:numId w:val="96"/>
        </w:numPr>
        <w:tabs>
          <w:tab w:val="left" w:pos="993"/>
          <w:tab w:val="num" w:pos="4614"/>
        </w:tabs>
        <w:overflowPunct w:val="0"/>
        <w:adjustRightInd w:val="0"/>
        <w:ind w:left="0" w:right="-2" w:firstLine="709"/>
        <w:contextualSpacing/>
        <w:jc w:val="both"/>
        <w:rPr>
          <w:color w:val="auto"/>
          <w:lang w:eastAsia="ar-SA" w:bidi="ar-SA"/>
        </w:rPr>
      </w:pPr>
      <w:r w:rsidRPr="0042645D">
        <w:rPr>
          <w:color w:val="auto"/>
        </w:rPr>
        <w:t>Здания следует размещать с отступом от красных линий. Размещение зданий по красной линии допускается в условиях реконструкции сложившейся застройки при соответствующем обосновании и согласовании с уполномоченными органами местного самоуправления.</w:t>
      </w:r>
    </w:p>
    <w:p w:rsidR="00CA06CA" w:rsidRPr="0042645D" w:rsidRDefault="00CA06CA" w:rsidP="00BA70C4">
      <w:pPr>
        <w:widowControl/>
        <w:numPr>
          <w:ilvl w:val="0"/>
          <w:numId w:val="96"/>
        </w:numPr>
        <w:tabs>
          <w:tab w:val="left" w:pos="993"/>
          <w:tab w:val="num" w:pos="4614"/>
        </w:tabs>
        <w:overflowPunct w:val="0"/>
        <w:adjustRightInd w:val="0"/>
        <w:ind w:left="0" w:right="-2" w:firstLine="709"/>
        <w:contextualSpacing/>
        <w:jc w:val="both"/>
        <w:rPr>
          <w:color w:val="auto"/>
          <w:lang w:eastAsia="ar-SA" w:bidi="ar-SA"/>
        </w:rPr>
      </w:pPr>
      <w:r w:rsidRPr="0042645D">
        <w:rPr>
          <w:color w:val="auto"/>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78108B" w:rsidRPr="0042645D" w:rsidRDefault="0078108B" w:rsidP="00BA70C4">
      <w:pPr>
        <w:widowControl/>
        <w:numPr>
          <w:ilvl w:val="0"/>
          <w:numId w:val="96"/>
        </w:numPr>
        <w:tabs>
          <w:tab w:val="left" w:pos="993"/>
          <w:tab w:val="num" w:pos="4614"/>
        </w:tabs>
        <w:overflowPunct w:val="0"/>
        <w:adjustRightInd w:val="0"/>
        <w:ind w:left="0" w:right="-2" w:firstLine="709"/>
        <w:contextualSpacing/>
        <w:jc w:val="both"/>
        <w:rPr>
          <w:color w:val="auto"/>
          <w:lang w:eastAsia="ar-SA" w:bidi="ar-SA"/>
        </w:rPr>
      </w:pPr>
      <w:r w:rsidRPr="0042645D">
        <w:rPr>
          <w:color w:val="auto"/>
        </w:rPr>
        <w:t>Ограничения использования земельных участков и объектов капитального строительства, находящихся в зоне О</w:t>
      </w:r>
      <w:r w:rsidR="00CA06CA" w:rsidRPr="0042645D">
        <w:rPr>
          <w:color w:val="auto"/>
        </w:rPr>
        <w:t>4</w:t>
      </w:r>
      <w:r w:rsidRPr="0042645D">
        <w:rPr>
          <w:color w:val="auto"/>
        </w:rPr>
        <w:t xml:space="preserve"> и расположенных в границах зон с особыми условиями использования территории, устанавливаются в соответствии со статьями </w:t>
      </w:r>
      <w:r w:rsidR="00F5341D" w:rsidRPr="0042645D">
        <w:rPr>
          <w:rFonts w:eastAsia="Calibri"/>
          <w:color w:val="auto"/>
          <w:lang w:eastAsia="en-US" w:bidi="ar-SA"/>
        </w:rPr>
        <w:t>47-54</w:t>
      </w:r>
      <w:r w:rsidRPr="0042645D">
        <w:rPr>
          <w:rFonts w:eastAsia="Calibri"/>
          <w:color w:val="auto"/>
          <w:lang w:eastAsia="en-US" w:bidi="ar-SA"/>
        </w:rPr>
        <w:t xml:space="preserve"> </w:t>
      </w:r>
      <w:r w:rsidRPr="0042645D">
        <w:rPr>
          <w:color w:val="auto"/>
        </w:rPr>
        <w:t>настоящих Правил.</w:t>
      </w:r>
    </w:p>
    <w:p w:rsidR="0078108B" w:rsidRPr="0042645D" w:rsidRDefault="0078108B" w:rsidP="00F918F6">
      <w:pPr>
        <w:rPr>
          <w:color w:val="auto"/>
        </w:rPr>
      </w:pPr>
    </w:p>
    <w:p w:rsidR="00F34E25" w:rsidRPr="0042645D" w:rsidRDefault="00F34E25" w:rsidP="00F34E25">
      <w:pPr>
        <w:tabs>
          <w:tab w:val="left" w:pos="993"/>
        </w:tabs>
        <w:suppressAutoHyphens/>
        <w:autoSpaceDE w:val="0"/>
        <w:ind w:firstLine="709"/>
        <w:jc w:val="center"/>
        <w:rPr>
          <w:b/>
          <w:bCs/>
          <w:color w:val="auto"/>
        </w:rPr>
      </w:pPr>
      <w:r w:rsidRPr="0042645D">
        <w:rPr>
          <w:b/>
          <w:color w:val="auto"/>
          <w:szCs w:val="20"/>
        </w:rPr>
        <w:t>Зона культовых зданий</w:t>
      </w:r>
      <w:r w:rsidR="00362FA6" w:rsidRPr="0042645D">
        <w:rPr>
          <w:b/>
          <w:bCs/>
          <w:color w:val="auto"/>
        </w:rPr>
        <w:t xml:space="preserve"> (О</w:t>
      </w:r>
      <w:r w:rsidR="00CA06CA" w:rsidRPr="0042645D">
        <w:rPr>
          <w:b/>
          <w:bCs/>
          <w:color w:val="auto"/>
        </w:rPr>
        <w:t>5</w:t>
      </w:r>
      <w:r w:rsidRPr="0042645D">
        <w:rPr>
          <w:b/>
          <w:bCs/>
          <w:color w:val="auto"/>
        </w:rPr>
        <w:t>)</w:t>
      </w:r>
    </w:p>
    <w:p w:rsidR="00F34E25" w:rsidRPr="0042645D" w:rsidRDefault="00F34E25" w:rsidP="00F34E25">
      <w:pPr>
        <w:tabs>
          <w:tab w:val="left" w:pos="993"/>
        </w:tabs>
        <w:suppressAutoHyphens/>
        <w:autoSpaceDE w:val="0"/>
        <w:ind w:firstLine="709"/>
        <w:jc w:val="both"/>
        <w:rPr>
          <w:b/>
          <w:bCs/>
          <w:i/>
          <w:color w:val="auto"/>
        </w:rPr>
      </w:pPr>
    </w:p>
    <w:p w:rsidR="00F34E25" w:rsidRPr="0042645D" w:rsidRDefault="00F34E25" w:rsidP="00F34E25">
      <w:pPr>
        <w:tabs>
          <w:tab w:val="left" w:pos="993"/>
        </w:tabs>
        <w:suppressAutoHyphens/>
        <w:autoSpaceDE w:val="0"/>
        <w:ind w:firstLine="709"/>
        <w:jc w:val="both"/>
        <w:rPr>
          <w:color w:val="auto"/>
        </w:rPr>
      </w:pPr>
      <w:r w:rsidRPr="0042645D">
        <w:rPr>
          <w:color w:val="auto"/>
        </w:rPr>
        <w:t xml:space="preserve">Зона предназначена для размещения </w:t>
      </w:r>
      <w:r w:rsidR="00CA06CA" w:rsidRPr="0042645D">
        <w:rPr>
          <w:color w:val="auto"/>
        </w:rPr>
        <w:t>культовых зданий</w:t>
      </w:r>
      <w:r w:rsidRPr="0042645D">
        <w:rPr>
          <w:color w:val="auto"/>
        </w:rPr>
        <w:t xml:space="preserve"> сельского значения, а также обслуживающих объектов, вспомогательных по отношению к основному назначению зоны.</w:t>
      </w:r>
    </w:p>
    <w:p w:rsidR="00F34E25" w:rsidRPr="0042645D" w:rsidRDefault="00F34E25" w:rsidP="00F34E25">
      <w:pPr>
        <w:tabs>
          <w:tab w:val="left" w:pos="993"/>
        </w:tabs>
        <w:suppressAutoHyphens/>
        <w:autoSpaceDE w:val="0"/>
        <w:ind w:firstLine="709"/>
        <w:jc w:val="both"/>
        <w:rPr>
          <w:rFonts w:ascii="Times New Roman CYR" w:eastAsia="Times New Roman CYR" w:hAnsi="Times New Roman CYR" w:cs="Times New Roman CYR"/>
          <w:color w:val="auto"/>
          <w:lang w:eastAsia="ar-SA"/>
        </w:rPr>
      </w:pPr>
    </w:p>
    <w:p w:rsidR="00CA06CA" w:rsidRPr="0042645D" w:rsidRDefault="00CA06CA" w:rsidP="00BA70C4">
      <w:pPr>
        <w:widowControl/>
        <w:numPr>
          <w:ilvl w:val="0"/>
          <w:numId w:val="97"/>
        </w:numPr>
        <w:tabs>
          <w:tab w:val="left" w:pos="993"/>
          <w:tab w:val="num" w:pos="1134"/>
        </w:tabs>
        <w:ind w:left="0" w:right="-2" w:firstLine="709"/>
        <w:jc w:val="both"/>
        <w:rPr>
          <w:iCs/>
          <w:color w:val="auto"/>
        </w:rPr>
      </w:pPr>
      <w:r w:rsidRPr="0042645D">
        <w:rPr>
          <w:iCs/>
          <w:color w:val="auto"/>
        </w:rPr>
        <w:t>Виды разрешенного использования земельных участков и объектов капитального строительства:</w:t>
      </w:r>
    </w:p>
    <w:p w:rsidR="00CA06CA" w:rsidRPr="0042645D" w:rsidRDefault="00CA06CA" w:rsidP="00CA06CA">
      <w:pPr>
        <w:widowControl/>
        <w:tabs>
          <w:tab w:val="left" w:pos="993"/>
        </w:tabs>
        <w:ind w:left="709" w:right="-2"/>
        <w:jc w:val="both"/>
        <w:rPr>
          <w:iCs/>
          <w:color w:val="auto"/>
        </w:rPr>
      </w:pPr>
    </w:p>
    <w:p w:rsidR="00F82578" w:rsidRPr="0042645D" w:rsidRDefault="00F82578" w:rsidP="00CA06CA">
      <w:pPr>
        <w:widowControl/>
        <w:tabs>
          <w:tab w:val="left" w:pos="993"/>
        </w:tabs>
        <w:ind w:left="709" w:right="-2"/>
        <w:jc w:val="both"/>
        <w:rPr>
          <w:iCs/>
          <w:color w:val="auto"/>
        </w:rPr>
      </w:pPr>
    </w:p>
    <w:p w:rsidR="00F82578" w:rsidRPr="0042645D" w:rsidRDefault="00F82578" w:rsidP="00CA06CA">
      <w:pPr>
        <w:widowControl/>
        <w:tabs>
          <w:tab w:val="left" w:pos="993"/>
        </w:tabs>
        <w:ind w:left="709" w:right="-2"/>
        <w:jc w:val="both"/>
        <w:rPr>
          <w:iCs/>
          <w:color w:val="auto"/>
        </w:rPr>
      </w:pPr>
    </w:p>
    <w:p w:rsidR="00F82578" w:rsidRPr="0042645D" w:rsidRDefault="00F82578" w:rsidP="00CA06CA">
      <w:pPr>
        <w:widowControl/>
        <w:tabs>
          <w:tab w:val="left" w:pos="993"/>
        </w:tabs>
        <w:ind w:left="709" w:right="-2"/>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38"/>
        <w:gridCol w:w="2719"/>
        <w:gridCol w:w="5290"/>
      </w:tblGrid>
      <w:tr w:rsidR="0042645D" w:rsidRPr="0042645D" w:rsidTr="005858E6">
        <w:trPr>
          <w:cantSplit/>
          <w:trHeight w:val="600"/>
          <w:tblHeader/>
        </w:trPr>
        <w:tc>
          <w:tcPr>
            <w:tcW w:w="4457" w:type="dxa"/>
            <w:gridSpan w:val="2"/>
            <w:tcBorders>
              <w:top w:val="double" w:sz="4" w:space="0" w:color="auto"/>
              <w:left w:val="double" w:sz="4" w:space="0" w:color="auto"/>
              <w:bottom w:val="double" w:sz="4" w:space="0" w:color="auto"/>
              <w:right w:val="double" w:sz="4" w:space="0" w:color="auto"/>
            </w:tcBorders>
            <w:shd w:val="clear" w:color="auto" w:fill="FFFFFF"/>
          </w:tcPr>
          <w:p w:rsidR="00CA06CA" w:rsidRPr="0042645D" w:rsidRDefault="00CA06CA" w:rsidP="00CA06CA">
            <w:pPr>
              <w:suppressAutoHyphens/>
              <w:autoSpaceDE w:val="0"/>
              <w:autoSpaceDN w:val="0"/>
              <w:adjustRightInd w:val="0"/>
              <w:jc w:val="center"/>
              <w:rPr>
                <w:b/>
                <w:iCs/>
                <w:color w:val="auto"/>
              </w:rPr>
            </w:pPr>
            <w:r w:rsidRPr="0042645D">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CA06CA" w:rsidRPr="0042645D" w:rsidRDefault="00CA06CA" w:rsidP="00CA06CA">
            <w:pPr>
              <w:tabs>
                <w:tab w:val="left" w:pos="0"/>
              </w:tabs>
              <w:suppressAutoHyphens/>
              <w:ind w:hanging="108"/>
              <w:jc w:val="center"/>
              <w:rPr>
                <w:b/>
                <w:iCs/>
                <w:color w:val="auto"/>
              </w:rPr>
            </w:pPr>
            <w:r w:rsidRPr="0042645D">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42645D" w:rsidRPr="0042645D" w:rsidTr="005858E6">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CA06CA" w:rsidRPr="0042645D" w:rsidRDefault="00CA06CA" w:rsidP="00CA06CA">
            <w:pPr>
              <w:suppressAutoHyphens/>
              <w:autoSpaceDE w:val="0"/>
              <w:autoSpaceDN w:val="0"/>
              <w:adjustRightInd w:val="0"/>
              <w:jc w:val="center"/>
              <w:rPr>
                <w:b/>
                <w:iCs/>
                <w:color w:val="auto"/>
              </w:rPr>
            </w:pPr>
            <w:r w:rsidRPr="0042645D">
              <w:rPr>
                <w:b/>
                <w:color w:val="auto"/>
              </w:rPr>
              <w:t>Кодовое              обозначение</w:t>
            </w:r>
          </w:p>
        </w:tc>
        <w:tc>
          <w:tcPr>
            <w:tcW w:w="2719" w:type="dxa"/>
            <w:tcBorders>
              <w:top w:val="double" w:sz="4" w:space="0" w:color="auto"/>
              <w:left w:val="double" w:sz="4" w:space="0" w:color="auto"/>
              <w:bottom w:val="double" w:sz="4" w:space="0" w:color="auto"/>
              <w:right w:val="double" w:sz="4" w:space="0" w:color="auto"/>
            </w:tcBorders>
            <w:shd w:val="clear" w:color="auto" w:fill="FFFFFF"/>
            <w:vAlign w:val="center"/>
          </w:tcPr>
          <w:p w:rsidR="00CA06CA" w:rsidRPr="0042645D" w:rsidRDefault="00CA06CA" w:rsidP="00CA06CA">
            <w:pPr>
              <w:suppressAutoHyphens/>
              <w:autoSpaceDE w:val="0"/>
              <w:autoSpaceDN w:val="0"/>
              <w:adjustRightInd w:val="0"/>
              <w:jc w:val="center"/>
              <w:rPr>
                <w:b/>
                <w:color w:val="auto"/>
              </w:rPr>
            </w:pPr>
            <w:r w:rsidRPr="0042645D">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CA06CA" w:rsidRPr="0042645D" w:rsidRDefault="00CA06CA" w:rsidP="00CA06CA">
            <w:pPr>
              <w:tabs>
                <w:tab w:val="left" w:pos="540"/>
                <w:tab w:val="num" w:pos="720"/>
                <w:tab w:val="left" w:pos="900"/>
                <w:tab w:val="left" w:pos="1080"/>
                <w:tab w:val="left" w:pos="1260"/>
              </w:tabs>
              <w:suppressAutoHyphens/>
              <w:ind w:firstLine="567"/>
              <w:jc w:val="both"/>
              <w:rPr>
                <w:b/>
                <w:iCs/>
                <w:color w:val="auto"/>
              </w:rPr>
            </w:pPr>
          </w:p>
        </w:tc>
      </w:tr>
      <w:tr w:rsidR="0042645D" w:rsidRPr="0042645D" w:rsidTr="005858E6">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CA06CA" w:rsidRPr="0042645D" w:rsidRDefault="00CA06CA" w:rsidP="00CA06CA">
            <w:pPr>
              <w:suppressAutoHyphens/>
              <w:autoSpaceDE w:val="0"/>
              <w:autoSpaceDN w:val="0"/>
              <w:adjustRightInd w:val="0"/>
              <w:jc w:val="center"/>
              <w:rPr>
                <w:b/>
                <w:color w:val="auto"/>
              </w:rPr>
            </w:pPr>
            <w:r w:rsidRPr="0042645D">
              <w:rPr>
                <w:b/>
                <w:color w:val="auto"/>
              </w:rPr>
              <w:t>1</w:t>
            </w:r>
          </w:p>
        </w:tc>
        <w:tc>
          <w:tcPr>
            <w:tcW w:w="2719" w:type="dxa"/>
            <w:tcBorders>
              <w:top w:val="double" w:sz="4" w:space="0" w:color="auto"/>
              <w:left w:val="double" w:sz="4" w:space="0" w:color="auto"/>
              <w:bottom w:val="double" w:sz="4" w:space="0" w:color="auto"/>
              <w:right w:val="double" w:sz="4" w:space="0" w:color="auto"/>
            </w:tcBorders>
            <w:shd w:val="clear" w:color="auto" w:fill="FFFFFF"/>
            <w:vAlign w:val="center"/>
          </w:tcPr>
          <w:p w:rsidR="00CA06CA" w:rsidRPr="0042645D" w:rsidRDefault="00CA06CA" w:rsidP="00CA06CA">
            <w:pPr>
              <w:suppressAutoHyphens/>
              <w:autoSpaceDE w:val="0"/>
              <w:autoSpaceDN w:val="0"/>
              <w:adjustRightInd w:val="0"/>
              <w:jc w:val="center"/>
              <w:rPr>
                <w:b/>
                <w:color w:val="auto"/>
              </w:rPr>
            </w:pPr>
            <w:r w:rsidRPr="0042645D">
              <w:rPr>
                <w:b/>
                <w:color w:val="auto"/>
              </w:rPr>
              <w:t>2</w:t>
            </w:r>
          </w:p>
        </w:tc>
        <w:tc>
          <w:tcPr>
            <w:tcW w:w="0" w:type="auto"/>
            <w:tcBorders>
              <w:left w:val="double" w:sz="4" w:space="0" w:color="auto"/>
              <w:bottom w:val="double" w:sz="4" w:space="0" w:color="auto"/>
              <w:right w:val="double" w:sz="4" w:space="0" w:color="auto"/>
            </w:tcBorders>
            <w:shd w:val="clear" w:color="auto" w:fill="FFFFFF"/>
          </w:tcPr>
          <w:p w:rsidR="00CA06CA" w:rsidRPr="0042645D" w:rsidRDefault="00CA06CA" w:rsidP="00CA06CA">
            <w:pPr>
              <w:tabs>
                <w:tab w:val="left" w:pos="540"/>
                <w:tab w:val="num" w:pos="720"/>
                <w:tab w:val="left" w:pos="900"/>
                <w:tab w:val="left" w:pos="1080"/>
                <w:tab w:val="left" w:pos="1260"/>
              </w:tabs>
              <w:suppressAutoHyphens/>
              <w:jc w:val="center"/>
              <w:rPr>
                <w:b/>
                <w:iCs/>
                <w:color w:val="auto"/>
              </w:rPr>
            </w:pPr>
            <w:r w:rsidRPr="0042645D">
              <w:rPr>
                <w:b/>
                <w:iCs/>
                <w:color w:val="auto"/>
              </w:rPr>
              <w:t>3</w:t>
            </w:r>
          </w:p>
        </w:tc>
      </w:tr>
      <w:tr w:rsidR="0042645D" w:rsidRPr="0042645D" w:rsidTr="005858E6">
        <w:trPr>
          <w:trHeight w:val="20"/>
        </w:trPr>
        <w:tc>
          <w:tcPr>
            <w:tcW w:w="9747" w:type="dxa"/>
            <w:gridSpan w:val="3"/>
            <w:shd w:val="clear" w:color="auto" w:fill="FFFFFF"/>
            <w:vAlign w:val="center"/>
          </w:tcPr>
          <w:p w:rsidR="00CA06CA" w:rsidRPr="0042645D" w:rsidRDefault="00CA06CA" w:rsidP="00CA06CA">
            <w:pPr>
              <w:tabs>
                <w:tab w:val="left" w:pos="540"/>
                <w:tab w:val="num" w:pos="720"/>
                <w:tab w:val="left" w:pos="900"/>
                <w:tab w:val="left" w:pos="1080"/>
                <w:tab w:val="left" w:pos="1260"/>
              </w:tabs>
              <w:suppressAutoHyphens/>
              <w:jc w:val="center"/>
              <w:rPr>
                <w:b/>
                <w:iCs/>
                <w:color w:val="auto"/>
              </w:rPr>
            </w:pPr>
            <w:r w:rsidRPr="0042645D">
              <w:rPr>
                <w:b/>
                <w:iCs/>
                <w:color w:val="auto"/>
              </w:rPr>
              <w:t>Основные виды разрешенного использования</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3.1</w:t>
            </w:r>
          </w:p>
        </w:tc>
        <w:tc>
          <w:tcPr>
            <w:tcW w:w="2719" w:type="dxa"/>
            <w:shd w:val="clear" w:color="auto" w:fill="FFFFFF"/>
          </w:tcPr>
          <w:p w:rsidR="00CA06CA" w:rsidRPr="0042645D" w:rsidRDefault="00CA06CA" w:rsidP="00CA06CA">
            <w:pPr>
              <w:suppressAutoHyphens/>
              <w:ind w:right="21"/>
              <w:jc w:val="center"/>
              <w:rPr>
                <w:b/>
                <w:color w:val="auto"/>
              </w:rPr>
            </w:pPr>
            <w:r w:rsidRPr="0042645D">
              <w:rPr>
                <w:b/>
                <w:color w:val="auto"/>
              </w:rPr>
              <w:t>Коммунальное обслуживание</w:t>
            </w:r>
          </w:p>
        </w:tc>
        <w:tc>
          <w:tcPr>
            <w:tcW w:w="0" w:type="auto"/>
            <w:shd w:val="clear" w:color="auto" w:fill="FFFFFF"/>
          </w:tcPr>
          <w:p w:rsidR="00CA06CA" w:rsidRPr="0042645D" w:rsidRDefault="00CA06CA" w:rsidP="00CA06CA">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3.7</w:t>
            </w:r>
          </w:p>
        </w:tc>
        <w:tc>
          <w:tcPr>
            <w:tcW w:w="2719" w:type="dxa"/>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Религиозное использование</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CA06CA" w:rsidRPr="0042645D" w:rsidRDefault="00CA06CA" w:rsidP="00CA06CA">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4.9</w:t>
            </w:r>
          </w:p>
        </w:tc>
        <w:tc>
          <w:tcPr>
            <w:tcW w:w="2719" w:type="dxa"/>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Обслуживание автотранспорта</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42645D">
                <w:rPr>
                  <w:color w:val="auto"/>
                </w:rPr>
                <w:t>коде 2.7.1</w:t>
              </w:r>
            </w:hyperlink>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5.0</w:t>
            </w:r>
          </w:p>
        </w:tc>
        <w:tc>
          <w:tcPr>
            <w:tcW w:w="2719" w:type="dxa"/>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center"/>
              <w:rPr>
                <w:b/>
                <w:color w:val="auto"/>
                <w:lang w:bidi="ar-SA"/>
              </w:rPr>
            </w:pPr>
            <w:r w:rsidRPr="0042645D">
              <w:rPr>
                <w:b/>
                <w:color w:val="auto"/>
                <w:lang w:bidi="ar-SA"/>
              </w:rPr>
              <w:t>Отдых (рекреация)</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both"/>
              <w:rPr>
                <w:color w:val="auto"/>
                <w:lang w:bidi="ar-SA"/>
              </w:rPr>
            </w:pPr>
            <w:r w:rsidRPr="0042645D">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CA06CA" w:rsidRPr="0042645D" w:rsidRDefault="00CA06CA" w:rsidP="00CA06CA">
            <w:pPr>
              <w:autoSpaceDE w:val="0"/>
              <w:autoSpaceDN w:val="0"/>
              <w:adjustRightInd w:val="0"/>
              <w:ind w:firstLine="34"/>
              <w:jc w:val="both"/>
              <w:rPr>
                <w:color w:val="auto"/>
                <w:lang w:bidi="ar-SA"/>
              </w:rPr>
            </w:pPr>
            <w:r w:rsidRPr="0042645D">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CA06CA" w:rsidRPr="0042645D" w:rsidRDefault="00CA06CA" w:rsidP="00CA06CA">
            <w:pPr>
              <w:autoSpaceDE w:val="0"/>
              <w:autoSpaceDN w:val="0"/>
              <w:adjustRightInd w:val="0"/>
              <w:ind w:firstLine="34"/>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42645D">
                <w:rPr>
                  <w:color w:val="auto"/>
                  <w:lang w:bidi="ar-SA"/>
                </w:rPr>
                <w:t>кодами 5.1</w:t>
              </w:r>
            </w:hyperlink>
            <w:r w:rsidRPr="0042645D">
              <w:rPr>
                <w:color w:val="auto"/>
                <w:lang w:bidi="ar-SA"/>
              </w:rPr>
              <w:t xml:space="preserve"> - </w:t>
            </w:r>
            <w:hyperlink w:anchor="Par333" w:tooltip="Поля для гольфа или конных прогулок" w:history="1">
              <w:r w:rsidRPr="0042645D">
                <w:rPr>
                  <w:color w:val="auto"/>
                  <w:lang w:bidi="ar-SA"/>
                </w:rPr>
                <w:t>5.5</w:t>
              </w:r>
            </w:hyperlink>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8.3</w:t>
            </w:r>
          </w:p>
        </w:tc>
        <w:tc>
          <w:tcPr>
            <w:tcW w:w="2719" w:type="dxa"/>
            <w:tcBorders>
              <w:top w:val="single" w:sz="4" w:space="0" w:color="auto"/>
              <w:left w:val="single" w:sz="4" w:space="0" w:color="auto"/>
              <w:right w:val="single" w:sz="4" w:space="0" w:color="auto"/>
            </w:tcBorders>
          </w:tcPr>
          <w:p w:rsidR="00CA06CA" w:rsidRPr="0042645D" w:rsidRDefault="00CA06CA" w:rsidP="00CA06CA">
            <w:pPr>
              <w:suppressAutoHyphens/>
              <w:ind w:right="21"/>
              <w:jc w:val="center"/>
              <w:rPr>
                <w:b/>
                <w:color w:val="auto"/>
              </w:rPr>
            </w:pPr>
            <w:r w:rsidRPr="0042645D">
              <w:rPr>
                <w:b/>
                <w:color w:val="auto"/>
              </w:rPr>
              <w:t>Обеспечение внутреннего правопорядка</w:t>
            </w:r>
          </w:p>
        </w:tc>
        <w:tc>
          <w:tcPr>
            <w:tcW w:w="0" w:type="auto"/>
            <w:tcBorders>
              <w:top w:val="single" w:sz="4" w:space="0" w:color="auto"/>
              <w:left w:val="single" w:sz="4" w:space="0" w:color="auto"/>
              <w:right w:val="single" w:sz="4" w:space="0" w:color="auto"/>
            </w:tcBorders>
          </w:tcPr>
          <w:p w:rsidR="00CA06CA" w:rsidRPr="0042645D" w:rsidRDefault="00CA06CA" w:rsidP="00CA06CA">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12.0</w:t>
            </w:r>
          </w:p>
        </w:tc>
        <w:tc>
          <w:tcPr>
            <w:tcW w:w="2719" w:type="dxa"/>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42645D" w:rsidRPr="0042645D" w:rsidTr="005858E6">
        <w:trPr>
          <w:trHeight w:val="20"/>
        </w:trPr>
        <w:tc>
          <w:tcPr>
            <w:tcW w:w="9747" w:type="dxa"/>
            <w:gridSpan w:val="3"/>
            <w:shd w:val="clear" w:color="auto" w:fill="FFFFFF"/>
          </w:tcPr>
          <w:p w:rsidR="00CA06CA" w:rsidRPr="0042645D" w:rsidRDefault="00CA06CA" w:rsidP="00CA06CA">
            <w:pPr>
              <w:suppressAutoHyphens/>
              <w:autoSpaceDE w:val="0"/>
              <w:autoSpaceDN w:val="0"/>
              <w:adjustRightInd w:val="0"/>
              <w:jc w:val="center"/>
              <w:rPr>
                <w:b/>
                <w:iCs/>
                <w:color w:val="auto"/>
              </w:rPr>
            </w:pPr>
            <w:r w:rsidRPr="0042645D">
              <w:rPr>
                <w:b/>
                <w:iCs/>
                <w:color w:val="auto"/>
              </w:rPr>
              <w:t>Условно разрешенные виды использования</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3.3</w:t>
            </w:r>
          </w:p>
        </w:tc>
        <w:tc>
          <w:tcPr>
            <w:tcW w:w="2719" w:type="dxa"/>
            <w:tcBorders>
              <w:top w:val="single" w:sz="4" w:space="0" w:color="auto"/>
              <w:left w:val="single" w:sz="4" w:space="0" w:color="auto"/>
              <w:right w:val="single" w:sz="4" w:space="0" w:color="auto"/>
            </w:tcBorders>
          </w:tcPr>
          <w:p w:rsidR="00CA06CA" w:rsidRPr="0042645D" w:rsidRDefault="00CA06CA" w:rsidP="00CA06CA">
            <w:pPr>
              <w:suppressAutoHyphens/>
              <w:ind w:right="21"/>
              <w:jc w:val="center"/>
              <w:rPr>
                <w:b/>
                <w:color w:val="auto"/>
              </w:rPr>
            </w:pPr>
            <w:r w:rsidRPr="0042645D">
              <w:rPr>
                <w:b/>
                <w:color w:val="auto"/>
              </w:rPr>
              <w:t>Бытовое обслуживание</w:t>
            </w:r>
          </w:p>
        </w:tc>
        <w:tc>
          <w:tcPr>
            <w:tcW w:w="0" w:type="auto"/>
            <w:tcBorders>
              <w:top w:val="single" w:sz="4" w:space="0" w:color="auto"/>
              <w:left w:val="single" w:sz="4" w:space="0" w:color="auto"/>
              <w:right w:val="single" w:sz="4" w:space="0" w:color="auto"/>
            </w:tcBorders>
          </w:tcPr>
          <w:p w:rsidR="00CA06CA" w:rsidRPr="0042645D" w:rsidRDefault="00CA06CA" w:rsidP="00CA06CA">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3.6</w:t>
            </w:r>
          </w:p>
        </w:tc>
        <w:tc>
          <w:tcPr>
            <w:tcW w:w="2719" w:type="dxa"/>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Культурное развитие</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CA06CA" w:rsidRPr="0042645D" w:rsidRDefault="00CA06CA" w:rsidP="00CA06CA">
            <w:pPr>
              <w:autoSpaceDE w:val="0"/>
              <w:autoSpaceDN w:val="0"/>
              <w:adjustRightInd w:val="0"/>
              <w:jc w:val="both"/>
              <w:rPr>
                <w:color w:val="auto"/>
              </w:rPr>
            </w:pPr>
            <w:r w:rsidRPr="0042645D">
              <w:rPr>
                <w:color w:val="auto"/>
              </w:rPr>
              <w:t>устройство площадок для празднеств и гуляний;</w:t>
            </w:r>
          </w:p>
          <w:p w:rsidR="00CA06CA" w:rsidRPr="0042645D" w:rsidRDefault="00CA06CA" w:rsidP="00CA06CA">
            <w:pPr>
              <w:autoSpaceDE w:val="0"/>
              <w:autoSpaceDN w:val="0"/>
              <w:adjustRightInd w:val="0"/>
              <w:jc w:val="both"/>
              <w:rPr>
                <w:color w:val="auto"/>
              </w:rPr>
            </w:pPr>
            <w:r w:rsidRPr="0042645D">
              <w:rPr>
                <w:color w:val="auto"/>
              </w:rPr>
              <w:t>размещение зданий и сооружений для размещения цирков, зверинцев, зоопарков, океанариумов</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4.4</w:t>
            </w:r>
          </w:p>
        </w:tc>
        <w:tc>
          <w:tcPr>
            <w:tcW w:w="2719" w:type="dxa"/>
            <w:tcBorders>
              <w:top w:val="single" w:sz="4" w:space="0" w:color="auto"/>
              <w:left w:val="single" w:sz="4" w:space="0" w:color="auto"/>
              <w:right w:val="single" w:sz="4" w:space="0" w:color="auto"/>
            </w:tcBorders>
          </w:tcPr>
          <w:p w:rsidR="00CA06CA" w:rsidRPr="0042645D" w:rsidRDefault="00CA06CA" w:rsidP="00CA06CA">
            <w:pPr>
              <w:suppressAutoHyphens/>
              <w:ind w:right="21"/>
              <w:jc w:val="center"/>
              <w:rPr>
                <w:b/>
                <w:color w:val="auto"/>
              </w:rPr>
            </w:pPr>
            <w:r w:rsidRPr="0042645D">
              <w:rPr>
                <w:b/>
                <w:color w:val="auto"/>
              </w:rPr>
              <w:t>Магазины</w:t>
            </w:r>
          </w:p>
        </w:tc>
        <w:tc>
          <w:tcPr>
            <w:tcW w:w="0" w:type="auto"/>
            <w:tcBorders>
              <w:top w:val="single" w:sz="4" w:space="0" w:color="auto"/>
              <w:left w:val="single" w:sz="4" w:space="0" w:color="auto"/>
              <w:right w:val="single" w:sz="4" w:space="0" w:color="auto"/>
            </w:tcBorders>
          </w:tcPr>
          <w:p w:rsidR="00CA06CA" w:rsidRPr="0042645D" w:rsidRDefault="00CA06CA" w:rsidP="00CA06CA">
            <w:pPr>
              <w:suppressAutoHyphens/>
              <w:autoSpaceDE w:val="0"/>
              <w:autoSpaceDN w:val="0"/>
              <w:adjustRightInd w:val="0"/>
              <w:jc w:val="both"/>
              <w:rPr>
                <w:bCs/>
                <w:color w:val="auto"/>
                <w:shd w:val="clear" w:color="auto" w:fill="FFFFFF"/>
              </w:rPr>
            </w:pPr>
            <w:r w:rsidRPr="0042645D">
              <w:rPr>
                <w:bCs/>
                <w:color w:val="auto"/>
                <w:shd w:val="clear" w:color="auto" w:fill="FFFFFF"/>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42645D">
                <w:rPr>
                  <w:bCs/>
                  <w:color w:val="auto"/>
                  <w:shd w:val="clear" w:color="auto" w:fill="FFFFFF"/>
                </w:rPr>
                <w:t>5000 кв. м</w:t>
              </w:r>
            </w:smartTag>
            <w:r w:rsidRPr="0042645D">
              <w:rPr>
                <w:bCs/>
                <w:color w:val="auto"/>
                <w:shd w:val="clear" w:color="auto" w:fill="FFFFFF"/>
              </w:rPr>
              <w:t>.</w:t>
            </w:r>
          </w:p>
        </w:tc>
      </w:tr>
      <w:tr w:rsidR="00FE7439"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4.6</w:t>
            </w:r>
          </w:p>
        </w:tc>
        <w:tc>
          <w:tcPr>
            <w:tcW w:w="2719" w:type="dxa"/>
            <w:tcBorders>
              <w:top w:val="single" w:sz="4" w:space="0" w:color="auto"/>
              <w:left w:val="single" w:sz="4" w:space="0" w:color="auto"/>
              <w:right w:val="single" w:sz="4" w:space="0" w:color="auto"/>
            </w:tcBorders>
          </w:tcPr>
          <w:p w:rsidR="00CA06CA" w:rsidRPr="0042645D" w:rsidRDefault="00CA06CA" w:rsidP="00CA06CA">
            <w:pPr>
              <w:suppressAutoHyphens/>
              <w:ind w:right="21"/>
              <w:jc w:val="center"/>
              <w:rPr>
                <w:b/>
                <w:color w:val="auto"/>
              </w:rPr>
            </w:pPr>
            <w:r w:rsidRPr="0042645D">
              <w:rPr>
                <w:b/>
                <w:color w:val="auto"/>
              </w:rPr>
              <w:t>Общественное питание</w:t>
            </w:r>
          </w:p>
        </w:tc>
        <w:tc>
          <w:tcPr>
            <w:tcW w:w="0" w:type="auto"/>
            <w:tcBorders>
              <w:top w:val="single" w:sz="4" w:space="0" w:color="auto"/>
              <w:left w:val="single" w:sz="4" w:space="0" w:color="auto"/>
              <w:right w:val="single" w:sz="4" w:space="0" w:color="auto"/>
            </w:tcBorders>
          </w:tcPr>
          <w:p w:rsidR="00CA06CA" w:rsidRPr="0042645D" w:rsidRDefault="00CA06CA" w:rsidP="00CA06CA">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r>
    </w:tbl>
    <w:p w:rsidR="00CA06CA" w:rsidRPr="0042645D" w:rsidRDefault="00CA06CA" w:rsidP="00CA06CA">
      <w:pPr>
        <w:jc w:val="both"/>
        <w:rPr>
          <w:bCs/>
          <w:color w:val="auto"/>
        </w:rPr>
      </w:pPr>
    </w:p>
    <w:p w:rsidR="00CA06CA" w:rsidRPr="0042645D" w:rsidRDefault="00CA06CA" w:rsidP="00BA70C4">
      <w:pPr>
        <w:keepNext/>
        <w:widowControl/>
        <w:numPr>
          <w:ilvl w:val="0"/>
          <w:numId w:val="97"/>
        </w:numPr>
        <w:tabs>
          <w:tab w:val="left" w:pos="993"/>
        </w:tabs>
        <w:suppressAutoHyphens/>
        <w:ind w:left="0" w:right="-2" w:firstLine="709"/>
        <w:jc w:val="both"/>
        <w:rPr>
          <w:color w:val="auto"/>
          <w:lang w:bidi="ar-SA"/>
        </w:rPr>
      </w:pPr>
      <w:r w:rsidRPr="0042645D">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42645D">
        <w:rPr>
          <w:bCs/>
          <w:color w:val="auto"/>
          <w:lang w:bidi="ar-SA"/>
        </w:rPr>
        <w:t xml:space="preserve"> </w:t>
      </w:r>
    </w:p>
    <w:p w:rsidR="00CA06CA" w:rsidRPr="0042645D" w:rsidRDefault="00CA06CA" w:rsidP="00CA06CA">
      <w:pPr>
        <w:keepNext/>
        <w:widowControl/>
        <w:tabs>
          <w:tab w:val="left" w:pos="993"/>
        </w:tabs>
        <w:suppressAutoHyphens/>
        <w:ind w:left="709" w:right="-2"/>
        <w:jc w:val="both"/>
        <w:rPr>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156"/>
        <w:gridCol w:w="68"/>
        <w:gridCol w:w="4730"/>
        <w:gridCol w:w="1843"/>
        <w:gridCol w:w="1416"/>
      </w:tblGrid>
      <w:tr w:rsidR="0042645D" w:rsidRPr="0042645D" w:rsidTr="005858E6">
        <w:trPr>
          <w:trHeight w:val="552"/>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 п/п</w:t>
            </w:r>
          </w:p>
        </w:tc>
        <w:tc>
          <w:tcPr>
            <w:tcW w:w="591" w:type="pct"/>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Код вида                   использования</w:t>
            </w:r>
          </w:p>
        </w:tc>
        <w:tc>
          <w:tcPr>
            <w:tcW w:w="2453" w:type="pct"/>
            <w:gridSpan w:val="2"/>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Наименование параметра</w:t>
            </w:r>
          </w:p>
          <w:p w:rsidR="00CA06CA" w:rsidRPr="0042645D" w:rsidRDefault="00CA06CA" w:rsidP="00CA06CA">
            <w:pPr>
              <w:suppressAutoHyphens/>
              <w:ind w:right="21"/>
              <w:jc w:val="center"/>
              <w:rPr>
                <w:b/>
                <w:color w:val="auto"/>
              </w:rPr>
            </w:pPr>
          </w:p>
        </w:tc>
        <w:tc>
          <w:tcPr>
            <w:tcW w:w="942" w:type="pct"/>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Значение параметра</w:t>
            </w:r>
          </w:p>
        </w:tc>
        <w:tc>
          <w:tcPr>
            <w:tcW w:w="724" w:type="pct"/>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Единица                    измерения</w:t>
            </w:r>
          </w:p>
        </w:tc>
      </w:tr>
      <w:tr w:rsidR="0042645D" w:rsidRPr="0042645D" w:rsidTr="005858E6">
        <w:trPr>
          <w:trHeight w:val="273"/>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1</w:t>
            </w:r>
          </w:p>
        </w:tc>
        <w:tc>
          <w:tcPr>
            <w:tcW w:w="591" w:type="pct"/>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2</w:t>
            </w:r>
          </w:p>
        </w:tc>
        <w:tc>
          <w:tcPr>
            <w:tcW w:w="2453" w:type="pct"/>
            <w:gridSpan w:val="2"/>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3</w:t>
            </w:r>
          </w:p>
        </w:tc>
        <w:tc>
          <w:tcPr>
            <w:tcW w:w="942" w:type="pct"/>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4</w:t>
            </w:r>
          </w:p>
        </w:tc>
        <w:tc>
          <w:tcPr>
            <w:tcW w:w="724" w:type="pct"/>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5</w:t>
            </w:r>
          </w:p>
        </w:tc>
      </w:tr>
      <w:tr w:rsidR="0042645D" w:rsidRPr="0042645D" w:rsidTr="005858E6">
        <w:trPr>
          <w:trHeight w:val="57"/>
        </w:trPr>
        <w:tc>
          <w:tcPr>
            <w:tcW w:w="5000" w:type="pct"/>
            <w:gridSpan w:val="6"/>
            <w:tcBorders>
              <w:top w:val="double" w:sz="4" w:space="0" w:color="333333"/>
              <w:left w:val="single" w:sz="4" w:space="0" w:color="000000"/>
              <w:bottom w:val="single" w:sz="4" w:space="0" w:color="000000"/>
              <w:right w:val="single" w:sz="4" w:space="0" w:color="000000"/>
            </w:tcBorders>
            <w:vAlign w:val="center"/>
          </w:tcPr>
          <w:p w:rsidR="00CA06CA" w:rsidRPr="0042645D" w:rsidRDefault="00CA06CA" w:rsidP="00CA06CA">
            <w:pPr>
              <w:suppressAutoHyphens/>
              <w:ind w:firstLine="7"/>
              <w:jc w:val="center"/>
              <w:rPr>
                <w:b/>
                <w:color w:val="auto"/>
                <w:highlight w:val="lightGray"/>
              </w:rPr>
            </w:pPr>
            <w:r w:rsidRPr="0042645D">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42645D" w:rsidRPr="0042645D" w:rsidTr="005858E6">
        <w:trPr>
          <w:trHeight w:val="57"/>
        </w:trPr>
        <w:tc>
          <w:tcPr>
            <w:tcW w:w="290" w:type="pct"/>
            <w:tcBorders>
              <w:top w:val="single" w:sz="4" w:space="0" w:color="auto"/>
              <w:left w:val="single" w:sz="4" w:space="0" w:color="auto"/>
              <w:bottom w:val="nil"/>
              <w:right w:val="single" w:sz="4" w:space="0" w:color="auto"/>
            </w:tcBorders>
            <w:vAlign w:val="center"/>
          </w:tcPr>
          <w:p w:rsidR="00CA06CA" w:rsidRPr="0042645D" w:rsidRDefault="00CA06CA" w:rsidP="00BA70C4">
            <w:pPr>
              <w:numPr>
                <w:ilvl w:val="0"/>
                <w:numId w:val="79"/>
              </w:numPr>
              <w:suppressAutoHyphens/>
              <w:ind w:left="37" w:right="21" w:firstLine="0"/>
              <w:contextualSpacing/>
              <w:jc w:val="both"/>
              <w:rPr>
                <w:color w:val="auto"/>
              </w:rPr>
            </w:pPr>
          </w:p>
        </w:tc>
        <w:tc>
          <w:tcPr>
            <w:tcW w:w="3044" w:type="pct"/>
            <w:gridSpan w:val="3"/>
            <w:tcBorders>
              <w:top w:val="single" w:sz="4" w:space="0" w:color="000000"/>
              <w:left w:val="single" w:sz="4" w:space="0" w:color="auto"/>
              <w:bottom w:val="single" w:sz="4" w:space="0" w:color="000000"/>
              <w:right w:val="single" w:sz="4" w:space="0" w:color="auto"/>
            </w:tcBorders>
          </w:tcPr>
          <w:p w:rsidR="00CA06CA" w:rsidRPr="0042645D" w:rsidRDefault="00CA06CA" w:rsidP="00CA06CA">
            <w:pPr>
              <w:suppressAutoHyphens/>
              <w:ind w:right="21"/>
              <w:jc w:val="both"/>
              <w:rPr>
                <w:b/>
                <w:color w:val="auto"/>
              </w:rPr>
            </w:pPr>
            <w:r w:rsidRPr="0042645D">
              <w:rPr>
                <w:b/>
                <w:color w:val="auto"/>
              </w:rPr>
              <w:t>Максимальная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CA06CA" w:rsidRPr="0042645D" w:rsidRDefault="00CA06CA" w:rsidP="00CA06CA">
            <w:pPr>
              <w:suppressAutoHyphens/>
              <w:ind w:firstLine="7"/>
              <w:jc w:val="center"/>
              <w:rPr>
                <w:color w:val="auto"/>
              </w:rPr>
            </w:pPr>
            <w:r w:rsidRPr="0042645D">
              <w:rPr>
                <w:color w:val="auto"/>
              </w:rPr>
              <w:t xml:space="preserve">не подлежит </w:t>
            </w:r>
          </w:p>
          <w:p w:rsidR="00CA06CA" w:rsidRPr="0042645D" w:rsidRDefault="00CA06CA" w:rsidP="00CA06CA">
            <w:pPr>
              <w:suppressAutoHyphens/>
              <w:ind w:firstLine="7"/>
              <w:jc w:val="center"/>
              <w:rPr>
                <w:color w:val="auto"/>
              </w:rPr>
            </w:pPr>
            <w:r w:rsidRPr="0042645D">
              <w:rPr>
                <w:color w:val="auto"/>
              </w:rPr>
              <w:t>установлению</w:t>
            </w:r>
          </w:p>
        </w:tc>
        <w:tc>
          <w:tcPr>
            <w:tcW w:w="724" w:type="pct"/>
            <w:tcBorders>
              <w:top w:val="single" w:sz="4" w:space="0" w:color="000000"/>
              <w:left w:val="single" w:sz="4" w:space="0" w:color="auto"/>
              <w:bottom w:val="single" w:sz="4" w:space="0" w:color="auto"/>
              <w:right w:val="single" w:sz="4" w:space="0" w:color="000000"/>
            </w:tcBorders>
          </w:tcPr>
          <w:p w:rsidR="00CA06CA" w:rsidRPr="0042645D" w:rsidRDefault="00CA06CA" w:rsidP="00CA06CA">
            <w:pPr>
              <w:suppressAutoHyphens/>
              <w:ind w:firstLine="7"/>
              <w:jc w:val="center"/>
              <w:rPr>
                <w:color w:val="auto"/>
              </w:rPr>
            </w:pPr>
          </w:p>
        </w:tc>
      </w:tr>
      <w:tr w:rsidR="0042645D" w:rsidRPr="0042645D" w:rsidTr="005858E6">
        <w:trPr>
          <w:trHeight w:val="57"/>
        </w:trPr>
        <w:tc>
          <w:tcPr>
            <w:tcW w:w="290" w:type="pct"/>
            <w:tcBorders>
              <w:top w:val="single" w:sz="4" w:space="0" w:color="auto"/>
              <w:left w:val="single" w:sz="4" w:space="0" w:color="auto"/>
              <w:bottom w:val="nil"/>
              <w:right w:val="single" w:sz="4" w:space="0" w:color="auto"/>
            </w:tcBorders>
          </w:tcPr>
          <w:p w:rsidR="00CA06CA" w:rsidRPr="0042645D" w:rsidRDefault="00CA06CA" w:rsidP="00BA70C4">
            <w:pPr>
              <w:numPr>
                <w:ilvl w:val="0"/>
                <w:numId w:val="79"/>
              </w:numPr>
              <w:suppressAutoHyphens/>
              <w:ind w:left="37" w:firstLine="0"/>
              <w:contextualSpacing/>
              <w:rPr>
                <w:color w:val="auto"/>
                <w:lang w:eastAsia="en-US"/>
              </w:rPr>
            </w:pPr>
          </w:p>
        </w:tc>
        <w:tc>
          <w:tcPr>
            <w:tcW w:w="3044" w:type="pct"/>
            <w:gridSpan w:val="3"/>
            <w:tcBorders>
              <w:top w:val="single" w:sz="4" w:space="0" w:color="000000"/>
              <w:left w:val="single" w:sz="4" w:space="0" w:color="auto"/>
              <w:bottom w:val="single" w:sz="4" w:space="0" w:color="000000"/>
              <w:right w:val="single" w:sz="4" w:space="0" w:color="000000"/>
            </w:tcBorders>
          </w:tcPr>
          <w:p w:rsidR="00CA06CA" w:rsidRPr="0042645D" w:rsidRDefault="00CA06CA" w:rsidP="00CA06CA">
            <w:pPr>
              <w:suppressAutoHyphens/>
              <w:ind w:right="21"/>
              <w:jc w:val="both"/>
              <w:rPr>
                <w:color w:val="auto"/>
                <w:shd w:val="clear" w:color="auto" w:fill="FFFFFF"/>
              </w:rPr>
            </w:pPr>
            <w:r w:rsidRPr="0042645D">
              <w:rPr>
                <w:b/>
                <w:color w:val="auto"/>
              </w:rPr>
              <w:t>Минимальная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CA06CA" w:rsidRPr="0042645D" w:rsidRDefault="00CA06CA" w:rsidP="00CA06CA">
            <w:pPr>
              <w:suppressAutoHyphens/>
              <w:ind w:firstLine="7"/>
              <w:jc w:val="center"/>
              <w:rPr>
                <w:color w:val="auto"/>
              </w:rPr>
            </w:pPr>
            <w:r w:rsidRPr="0042645D">
              <w:rPr>
                <w:color w:val="auto"/>
              </w:rPr>
              <w:t xml:space="preserve">не подлежит </w:t>
            </w:r>
          </w:p>
          <w:p w:rsidR="00CA06CA" w:rsidRPr="0042645D" w:rsidRDefault="00CA06CA" w:rsidP="00CA06CA">
            <w:pPr>
              <w:suppressAutoHyphens/>
              <w:ind w:firstLine="7"/>
              <w:jc w:val="center"/>
              <w:rPr>
                <w:color w:val="auto"/>
              </w:rPr>
            </w:pPr>
            <w:r w:rsidRPr="0042645D">
              <w:rPr>
                <w:color w:val="auto"/>
              </w:rPr>
              <w:t>установлению</w:t>
            </w:r>
          </w:p>
        </w:tc>
        <w:tc>
          <w:tcPr>
            <w:tcW w:w="724" w:type="pct"/>
            <w:tcBorders>
              <w:top w:val="single" w:sz="4" w:space="0" w:color="000000"/>
              <w:left w:val="single" w:sz="4" w:space="0" w:color="auto"/>
              <w:bottom w:val="single" w:sz="4" w:space="0" w:color="auto"/>
              <w:right w:val="single" w:sz="4" w:space="0" w:color="000000"/>
            </w:tcBorders>
          </w:tcPr>
          <w:p w:rsidR="00CA06CA" w:rsidRPr="0042645D" w:rsidRDefault="00CA06CA" w:rsidP="00CA06CA">
            <w:pPr>
              <w:suppressAutoHyphens/>
              <w:ind w:firstLine="7"/>
              <w:jc w:val="center"/>
              <w:rPr>
                <w:color w:val="auto"/>
              </w:rPr>
            </w:pPr>
          </w:p>
        </w:tc>
      </w:tr>
      <w:tr w:rsidR="0042645D" w:rsidRPr="0042645D" w:rsidTr="005858E6">
        <w:trPr>
          <w:trHeight w:val="57"/>
        </w:trPr>
        <w:tc>
          <w:tcPr>
            <w:tcW w:w="290" w:type="pct"/>
            <w:tcBorders>
              <w:top w:val="single" w:sz="4" w:space="0" w:color="auto"/>
              <w:left w:val="single" w:sz="4" w:space="0" w:color="000000"/>
              <w:bottom w:val="single" w:sz="4" w:space="0" w:color="000000"/>
              <w:right w:val="single" w:sz="4" w:space="0" w:color="000000"/>
            </w:tcBorders>
          </w:tcPr>
          <w:p w:rsidR="00CA06CA" w:rsidRPr="0042645D" w:rsidRDefault="00CA06CA" w:rsidP="00BA70C4">
            <w:pPr>
              <w:numPr>
                <w:ilvl w:val="0"/>
                <w:numId w:val="79"/>
              </w:numPr>
              <w:suppressAutoHyphens/>
              <w:ind w:left="37" w:firstLine="0"/>
              <w:contextualSpacing/>
              <w:rPr>
                <w:color w:val="auto"/>
                <w:lang w:eastAsia="en-US"/>
              </w:rPr>
            </w:pPr>
          </w:p>
        </w:tc>
        <w:tc>
          <w:tcPr>
            <w:tcW w:w="3044" w:type="pct"/>
            <w:gridSpan w:val="3"/>
            <w:tcBorders>
              <w:top w:val="single" w:sz="4" w:space="0" w:color="auto"/>
              <w:left w:val="single" w:sz="4" w:space="0" w:color="000000"/>
              <w:bottom w:val="single" w:sz="4" w:space="0" w:color="000000"/>
              <w:right w:val="single" w:sz="4" w:space="0" w:color="000000"/>
            </w:tcBorders>
          </w:tcPr>
          <w:p w:rsidR="00CA06CA" w:rsidRPr="0042645D" w:rsidRDefault="00CA06CA" w:rsidP="00CA06CA">
            <w:pPr>
              <w:suppressAutoHyphens/>
              <w:ind w:right="21"/>
              <w:jc w:val="both"/>
              <w:rPr>
                <w:color w:val="auto"/>
                <w:shd w:val="clear" w:color="auto" w:fill="FFFFFF"/>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tcBorders>
              <w:top w:val="single" w:sz="4" w:space="0" w:color="auto"/>
              <w:left w:val="single" w:sz="4" w:space="0" w:color="000000"/>
              <w:bottom w:val="single" w:sz="4" w:space="0" w:color="000000"/>
              <w:right w:val="single" w:sz="4" w:space="0" w:color="000000"/>
            </w:tcBorders>
            <w:vAlign w:val="center"/>
          </w:tcPr>
          <w:p w:rsidR="00CA06CA" w:rsidRPr="0042645D" w:rsidRDefault="00CA06CA" w:rsidP="00CA06CA">
            <w:pPr>
              <w:suppressAutoHyphens/>
              <w:ind w:firstLine="7"/>
              <w:jc w:val="center"/>
              <w:rPr>
                <w:color w:val="auto"/>
              </w:rPr>
            </w:pPr>
            <w:r w:rsidRPr="0042645D">
              <w:rPr>
                <w:color w:val="auto"/>
              </w:rPr>
              <w:t xml:space="preserve">не подлежит </w:t>
            </w:r>
          </w:p>
          <w:p w:rsidR="00CA06CA" w:rsidRPr="0042645D" w:rsidRDefault="00CA06CA" w:rsidP="00CA06CA">
            <w:pPr>
              <w:suppressAutoHyphens/>
              <w:ind w:firstLine="7"/>
              <w:jc w:val="center"/>
              <w:rPr>
                <w:color w:val="auto"/>
              </w:rPr>
            </w:pPr>
            <w:r w:rsidRPr="0042645D">
              <w:rPr>
                <w:color w:val="auto"/>
              </w:rPr>
              <w:t>установлению</w:t>
            </w:r>
          </w:p>
        </w:tc>
        <w:tc>
          <w:tcPr>
            <w:tcW w:w="724" w:type="pct"/>
            <w:tcBorders>
              <w:top w:val="single" w:sz="4" w:space="0" w:color="auto"/>
              <w:left w:val="single" w:sz="4" w:space="0" w:color="000000"/>
              <w:bottom w:val="single" w:sz="4" w:space="0" w:color="000000"/>
              <w:right w:val="single" w:sz="4" w:space="0" w:color="000000"/>
            </w:tcBorders>
            <w:vAlign w:val="center"/>
          </w:tcPr>
          <w:p w:rsidR="00CA06CA" w:rsidRPr="0042645D" w:rsidRDefault="00CA06CA" w:rsidP="00CA06CA">
            <w:pPr>
              <w:suppressAutoHyphens/>
              <w:ind w:firstLine="7"/>
              <w:jc w:val="center"/>
              <w:rPr>
                <w:color w:val="auto"/>
              </w:rPr>
            </w:pPr>
          </w:p>
        </w:tc>
      </w:tr>
      <w:tr w:rsidR="0042645D" w:rsidRPr="0042645D" w:rsidTr="005858E6">
        <w:trPr>
          <w:trHeight w:val="57"/>
        </w:trPr>
        <w:tc>
          <w:tcPr>
            <w:tcW w:w="290" w:type="pct"/>
            <w:tcBorders>
              <w:top w:val="single" w:sz="4" w:space="0" w:color="000000"/>
              <w:left w:val="single" w:sz="4" w:space="0" w:color="000000"/>
              <w:bottom w:val="single" w:sz="4" w:space="0" w:color="000000"/>
              <w:right w:val="single" w:sz="4" w:space="0" w:color="000000"/>
            </w:tcBorders>
          </w:tcPr>
          <w:p w:rsidR="00CA06CA" w:rsidRPr="0042645D" w:rsidRDefault="00CA06CA" w:rsidP="00BA70C4">
            <w:pPr>
              <w:numPr>
                <w:ilvl w:val="0"/>
                <w:numId w:val="79"/>
              </w:numPr>
              <w:suppressAutoHyphens/>
              <w:ind w:left="37" w:firstLine="0"/>
              <w:contextualSpacing/>
              <w:rPr>
                <w:color w:val="auto"/>
                <w:lang w:eastAsia="en-US"/>
              </w:rPr>
            </w:pPr>
          </w:p>
        </w:tc>
        <w:tc>
          <w:tcPr>
            <w:tcW w:w="3044" w:type="pct"/>
            <w:gridSpan w:val="3"/>
            <w:tcBorders>
              <w:top w:val="single" w:sz="4" w:space="0" w:color="000000"/>
              <w:left w:val="single" w:sz="4" w:space="0" w:color="000000"/>
              <w:bottom w:val="single" w:sz="4" w:space="0" w:color="000000"/>
              <w:right w:val="single" w:sz="4" w:space="0" w:color="000000"/>
            </w:tcBorders>
          </w:tcPr>
          <w:p w:rsidR="00CA06CA" w:rsidRPr="0042645D" w:rsidRDefault="00CA06CA" w:rsidP="00CA06CA">
            <w:pPr>
              <w:suppressAutoHyphens/>
              <w:ind w:right="21"/>
              <w:jc w:val="both"/>
              <w:rPr>
                <w:color w:val="auto"/>
                <w:shd w:val="clear" w:color="auto" w:fill="FFFFFF"/>
              </w:rPr>
            </w:pPr>
            <w:r w:rsidRPr="0042645D">
              <w:rPr>
                <w:color w:val="auto"/>
              </w:rPr>
              <w:t>Предельное количество этажей или предельная высота зданий, строений, сооружений</w:t>
            </w:r>
          </w:p>
        </w:tc>
        <w:tc>
          <w:tcPr>
            <w:tcW w:w="942" w:type="pct"/>
            <w:tcBorders>
              <w:top w:val="single" w:sz="4" w:space="0" w:color="000000"/>
              <w:left w:val="single" w:sz="4" w:space="0" w:color="000000"/>
              <w:bottom w:val="single" w:sz="4" w:space="0" w:color="000000"/>
              <w:right w:val="single" w:sz="4" w:space="0" w:color="000000"/>
            </w:tcBorders>
          </w:tcPr>
          <w:p w:rsidR="00CA06CA" w:rsidRPr="0042645D" w:rsidRDefault="00CA06CA" w:rsidP="00CA06CA">
            <w:pPr>
              <w:suppressAutoHyphens/>
              <w:ind w:firstLine="7"/>
              <w:jc w:val="center"/>
              <w:rPr>
                <w:color w:val="auto"/>
              </w:rPr>
            </w:pPr>
            <w:r w:rsidRPr="0042645D">
              <w:rPr>
                <w:color w:val="auto"/>
              </w:rPr>
              <w:t>не подлежит установлению</w:t>
            </w:r>
          </w:p>
        </w:tc>
        <w:tc>
          <w:tcPr>
            <w:tcW w:w="724" w:type="pct"/>
            <w:tcBorders>
              <w:top w:val="single" w:sz="4" w:space="0" w:color="000000"/>
              <w:left w:val="single" w:sz="4" w:space="0" w:color="000000"/>
              <w:bottom w:val="single" w:sz="4" w:space="0" w:color="000000"/>
              <w:right w:val="single" w:sz="4" w:space="0" w:color="000000"/>
            </w:tcBorders>
          </w:tcPr>
          <w:p w:rsidR="00CA06CA" w:rsidRPr="0042645D" w:rsidRDefault="00CA06CA" w:rsidP="00CA06CA">
            <w:pPr>
              <w:suppressAutoHyphens/>
              <w:ind w:firstLine="7"/>
              <w:jc w:val="center"/>
              <w:rPr>
                <w:color w:val="auto"/>
              </w:rPr>
            </w:pPr>
          </w:p>
        </w:tc>
      </w:tr>
      <w:tr w:rsidR="0042645D" w:rsidRPr="0042645D" w:rsidTr="005858E6">
        <w:trPr>
          <w:trHeight w:val="57"/>
        </w:trPr>
        <w:tc>
          <w:tcPr>
            <w:tcW w:w="290" w:type="pct"/>
            <w:tcBorders>
              <w:top w:val="single" w:sz="4" w:space="0" w:color="000000"/>
              <w:left w:val="single" w:sz="4" w:space="0" w:color="000000"/>
              <w:bottom w:val="single" w:sz="4" w:space="0" w:color="000000"/>
              <w:right w:val="single" w:sz="4" w:space="0" w:color="000000"/>
            </w:tcBorders>
          </w:tcPr>
          <w:p w:rsidR="00CA06CA" w:rsidRPr="0042645D" w:rsidRDefault="00CA06CA" w:rsidP="00BA70C4">
            <w:pPr>
              <w:numPr>
                <w:ilvl w:val="0"/>
                <w:numId w:val="79"/>
              </w:numPr>
              <w:suppressAutoHyphens/>
              <w:ind w:left="37" w:firstLine="0"/>
              <w:contextualSpacing/>
              <w:rPr>
                <w:color w:val="auto"/>
                <w:lang w:eastAsia="en-US"/>
              </w:rPr>
            </w:pPr>
          </w:p>
        </w:tc>
        <w:tc>
          <w:tcPr>
            <w:tcW w:w="3044" w:type="pct"/>
            <w:gridSpan w:val="3"/>
            <w:tcBorders>
              <w:top w:val="single" w:sz="4" w:space="0" w:color="000000"/>
              <w:left w:val="single" w:sz="4" w:space="0" w:color="000000"/>
              <w:bottom w:val="single" w:sz="4" w:space="0" w:color="000000"/>
              <w:right w:val="single" w:sz="4" w:space="0" w:color="000000"/>
            </w:tcBorders>
          </w:tcPr>
          <w:p w:rsidR="00CA06CA" w:rsidRPr="0042645D" w:rsidRDefault="00CA06CA" w:rsidP="00CA06CA">
            <w:pPr>
              <w:suppressAutoHyphens/>
              <w:ind w:right="21"/>
              <w:jc w:val="both"/>
              <w:rPr>
                <w:color w:val="auto"/>
                <w:shd w:val="clear" w:color="auto" w:fill="FFFFFF"/>
              </w:rPr>
            </w:pPr>
            <w:r w:rsidRPr="0042645D">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tcBorders>
              <w:top w:val="single" w:sz="4" w:space="0" w:color="000000"/>
              <w:left w:val="single" w:sz="4" w:space="0" w:color="000000"/>
              <w:bottom w:val="single" w:sz="4" w:space="0" w:color="000000"/>
              <w:right w:val="single" w:sz="4" w:space="0" w:color="000000"/>
            </w:tcBorders>
            <w:vAlign w:val="center"/>
          </w:tcPr>
          <w:p w:rsidR="00CA06CA" w:rsidRPr="0042645D" w:rsidRDefault="00CA06CA" w:rsidP="00CA06CA">
            <w:pPr>
              <w:suppressAutoHyphens/>
              <w:ind w:firstLine="7"/>
              <w:jc w:val="center"/>
              <w:rPr>
                <w:color w:val="auto"/>
              </w:rPr>
            </w:pPr>
            <w:r w:rsidRPr="0042645D">
              <w:rPr>
                <w:color w:val="auto"/>
              </w:rPr>
              <w:t>не подлежит установлению</w:t>
            </w:r>
          </w:p>
        </w:tc>
        <w:tc>
          <w:tcPr>
            <w:tcW w:w="724" w:type="pct"/>
            <w:tcBorders>
              <w:top w:val="single" w:sz="4" w:space="0" w:color="000000"/>
              <w:left w:val="single" w:sz="4" w:space="0" w:color="000000"/>
              <w:bottom w:val="single" w:sz="4" w:space="0" w:color="000000"/>
              <w:right w:val="single" w:sz="4" w:space="0" w:color="000000"/>
            </w:tcBorders>
            <w:vAlign w:val="center"/>
          </w:tcPr>
          <w:p w:rsidR="00CA06CA" w:rsidRPr="0042645D" w:rsidRDefault="00CA06CA" w:rsidP="00CA06CA">
            <w:pPr>
              <w:suppressAutoHyphens/>
              <w:ind w:firstLine="7"/>
              <w:jc w:val="center"/>
              <w:rPr>
                <w:color w:val="auto"/>
              </w:rPr>
            </w:pPr>
          </w:p>
        </w:tc>
      </w:tr>
      <w:tr w:rsidR="0042645D" w:rsidRPr="0042645D" w:rsidTr="005858E6">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CA06CA" w:rsidRPr="0042645D" w:rsidRDefault="00CA06CA" w:rsidP="00CA06CA">
            <w:pPr>
              <w:suppressAutoHyphens/>
              <w:ind w:left="37"/>
              <w:jc w:val="center"/>
              <w:rPr>
                <w:b/>
                <w:color w:val="auto"/>
              </w:rPr>
            </w:pPr>
            <w:r w:rsidRPr="0042645D">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42645D" w:rsidRPr="0042645D" w:rsidTr="005858E6">
        <w:trPr>
          <w:trHeight w:val="57"/>
        </w:trPr>
        <w:tc>
          <w:tcPr>
            <w:tcW w:w="290" w:type="pct"/>
            <w:tcBorders>
              <w:top w:val="single" w:sz="4" w:space="0" w:color="000000"/>
              <w:left w:val="single" w:sz="4" w:space="0" w:color="000000"/>
              <w:right w:val="single" w:sz="4" w:space="0" w:color="auto"/>
            </w:tcBorders>
          </w:tcPr>
          <w:p w:rsidR="00CA06CA" w:rsidRPr="0042645D" w:rsidRDefault="00CA06CA" w:rsidP="00BA70C4">
            <w:pPr>
              <w:numPr>
                <w:ilvl w:val="0"/>
                <w:numId w:val="78"/>
              </w:numPr>
              <w:suppressAutoHyphens/>
              <w:ind w:left="37" w:firstLine="0"/>
              <w:contextualSpacing/>
              <w:rPr>
                <w:color w:val="auto"/>
                <w:lang w:eastAsia="en-US"/>
              </w:rPr>
            </w:pPr>
          </w:p>
        </w:tc>
        <w:tc>
          <w:tcPr>
            <w:tcW w:w="3044" w:type="pct"/>
            <w:gridSpan w:val="3"/>
            <w:tcBorders>
              <w:top w:val="single" w:sz="4" w:space="0" w:color="auto"/>
              <w:left w:val="single" w:sz="4" w:space="0" w:color="auto"/>
              <w:bottom w:val="single" w:sz="4" w:space="0" w:color="auto"/>
              <w:right w:val="single" w:sz="4" w:space="0" w:color="000000"/>
            </w:tcBorders>
            <w:vAlign w:val="center"/>
          </w:tcPr>
          <w:p w:rsidR="00CA06CA" w:rsidRPr="0042645D" w:rsidRDefault="00CA06CA" w:rsidP="00CA06CA">
            <w:pPr>
              <w:suppressAutoHyphens/>
              <w:ind w:right="21"/>
              <w:jc w:val="both"/>
              <w:rPr>
                <w:b/>
                <w:color w:val="auto"/>
              </w:rPr>
            </w:pPr>
            <w:r w:rsidRPr="0042645D">
              <w:rPr>
                <w:b/>
                <w:color w:val="auto"/>
              </w:rPr>
              <w:t>Максимальный размер объектов капитального строительства с видами использования:</w:t>
            </w:r>
          </w:p>
          <w:p w:rsidR="00CA06CA" w:rsidRPr="0042645D" w:rsidRDefault="00CA06CA" w:rsidP="00CA06CA">
            <w:pPr>
              <w:suppressAutoHyphens/>
              <w:ind w:right="21"/>
              <w:jc w:val="both"/>
              <w:rPr>
                <w:color w:val="auto"/>
                <w:shd w:val="clear" w:color="auto" w:fill="FFFFFF"/>
              </w:rPr>
            </w:pPr>
            <w:r w:rsidRPr="0042645D">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CA06CA" w:rsidRPr="0042645D" w:rsidRDefault="00CA06CA" w:rsidP="00CA06CA">
            <w:pPr>
              <w:suppressAutoHyphens/>
              <w:ind w:firstLine="7"/>
              <w:jc w:val="center"/>
              <w:rPr>
                <w:color w:val="auto"/>
              </w:rPr>
            </w:pPr>
            <w:r w:rsidRPr="0042645D">
              <w:rPr>
                <w:color w:val="auto"/>
              </w:rPr>
              <w:t>не подлежит установлению</w:t>
            </w:r>
          </w:p>
        </w:tc>
        <w:tc>
          <w:tcPr>
            <w:tcW w:w="724" w:type="pct"/>
            <w:tcBorders>
              <w:top w:val="single" w:sz="4" w:space="0" w:color="auto"/>
              <w:left w:val="single" w:sz="4" w:space="0" w:color="000000"/>
              <w:bottom w:val="single" w:sz="4" w:space="0" w:color="auto"/>
              <w:right w:val="single" w:sz="4" w:space="0" w:color="auto"/>
            </w:tcBorders>
          </w:tcPr>
          <w:p w:rsidR="00CA06CA" w:rsidRPr="0042645D" w:rsidRDefault="00CA06CA" w:rsidP="00CA06CA">
            <w:pPr>
              <w:suppressAutoHyphens/>
              <w:ind w:firstLine="7"/>
              <w:jc w:val="center"/>
              <w:rPr>
                <w:color w:val="auto"/>
              </w:rPr>
            </w:pPr>
          </w:p>
        </w:tc>
      </w:tr>
      <w:tr w:rsidR="0042645D" w:rsidRPr="0042645D"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CA06CA" w:rsidRPr="0042645D" w:rsidRDefault="00CA06CA" w:rsidP="00BA70C4">
            <w:pPr>
              <w:numPr>
                <w:ilvl w:val="0"/>
                <w:numId w:val="78"/>
              </w:numPr>
              <w:suppressAutoHyphens/>
              <w:ind w:left="37" w:firstLine="0"/>
              <w:contextualSpacing/>
              <w:rPr>
                <w:color w:val="auto"/>
                <w:lang w:eastAsia="en-US"/>
              </w:rPr>
            </w:pPr>
          </w:p>
        </w:tc>
        <w:tc>
          <w:tcPr>
            <w:tcW w:w="626" w:type="pct"/>
            <w:gridSpan w:val="2"/>
            <w:tcBorders>
              <w:top w:val="single" w:sz="4" w:space="0" w:color="auto"/>
              <w:left w:val="single" w:sz="4" w:space="0" w:color="auto"/>
              <w:bottom w:val="single" w:sz="4" w:space="0" w:color="auto"/>
              <w:right w:val="single" w:sz="4" w:space="0" w:color="auto"/>
            </w:tcBorders>
            <w:vAlign w:val="center"/>
          </w:tcPr>
          <w:p w:rsidR="00CA06CA" w:rsidRPr="0042645D" w:rsidRDefault="00CA06CA" w:rsidP="00CA06CA">
            <w:pPr>
              <w:suppressAutoHyphens/>
              <w:ind w:right="21"/>
              <w:jc w:val="both"/>
              <w:rPr>
                <w:b/>
                <w:color w:val="auto"/>
              </w:rPr>
            </w:pPr>
            <w:r w:rsidRPr="0042645D">
              <w:rPr>
                <w:b/>
                <w:color w:val="auto"/>
              </w:rPr>
              <w:t>4.4</w:t>
            </w:r>
          </w:p>
        </w:tc>
        <w:tc>
          <w:tcPr>
            <w:tcW w:w="2418" w:type="pct"/>
            <w:tcBorders>
              <w:top w:val="single" w:sz="4" w:space="0" w:color="auto"/>
              <w:left w:val="single" w:sz="4" w:space="0" w:color="auto"/>
              <w:bottom w:val="single" w:sz="4" w:space="0" w:color="auto"/>
              <w:right w:val="single" w:sz="4" w:space="0" w:color="auto"/>
            </w:tcBorders>
            <w:vAlign w:val="center"/>
          </w:tcPr>
          <w:p w:rsidR="00CA06CA" w:rsidRPr="0042645D" w:rsidRDefault="00CA06CA" w:rsidP="00CA06CA">
            <w:pPr>
              <w:suppressAutoHyphens/>
              <w:ind w:right="21"/>
              <w:jc w:val="both"/>
              <w:rPr>
                <w:color w:val="auto"/>
              </w:rPr>
            </w:pPr>
            <w:r w:rsidRPr="0042645D">
              <w:rPr>
                <w:color w:val="auto"/>
              </w:rPr>
              <w:t>Магазины</w:t>
            </w:r>
          </w:p>
        </w:tc>
        <w:tc>
          <w:tcPr>
            <w:tcW w:w="942" w:type="pct"/>
            <w:tcBorders>
              <w:top w:val="single" w:sz="4" w:space="0" w:color="auto"/>
              <w:left w:val="single" w:sz="4" w:space="0" w:color="auto"/>
              <w:bottom w:val="single" w:sz="4" w:space="0" w:color="auto"/>
              <w:right w:val="single" w:sz="4" w:space="0" w:color="auto"/>
            </w:tcBorders>
          </w:tcPr>
          <w:p w:rsidR="00CA06CA" w:rsidRPr="0042645D" w:rsidRDefault="00CA06CA" w:rsidP="00CA06CA">
            <w:pPr>
              <w:suppressAutoHyphens/>
              <w:ind w:firstLine="7"/>
              <w:jc w:val="center"/>
              <w:rPr>
                <w:color w:val="auto"/>
              </w:rPr>
            </w:pPr>
            <w:r w:rsidRPr="0042645D">
              <w:rPr>
                <w:color w:val="auto"/>
              </w:rPr>
              <w:t>5000</w:t>
            </w:r>
          </w:p>
        </w:tc>
        <w:tc>
          <w:tcPr>
            <w:tcW w:w="724" w:type="pct"/>
            <w:tcBorders>
              <w:top w:val="single" w:sz="4" w:space="0" w:color="auto"/>
              <w:left w:val="single" w:sz="4" w:space="0" w:color="auto"/>
              <w:bottom w:val="single" w:sz="4" w:space="0" w:color="auto"/>
              <w:right w:val="single" w:sz="4" w:space="0" w:color="auto"/>
            </w:tcBorders>
          </w:tcPr>
          <w:p w:rsidR="00CA06CA" w:rsidRPr="0042645D" w:rsidRDefault="00CA06CA" w:rsidP="00CA06CA">
            <w:pPr>
              <w:suppressAutoHyphens/>
              <w:ind w:firstLine="7"/>
              <w:jc w:val="center"/>
              <w:rPr>
                <w:color w:val="auto"/>
              </w:rPr>
            </w:pPr>
            <w:r w:rsidRPr="0042645D">
              <w:rPr>
                <w:color w:val="auto"/>
              </w:rPr>
              <w:t>кв. м</w:t>
            </w:r>
          </w:p>
        </w:tc>
      </w:tr>
      <w:tr w:rsidR="0042645D" w:rsidRPr="0042645D"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CA06CA" w:rsidRPr="0042645D" w:rsidRDefault="00CA06CA" w:rsidP="00BA70C4">
            <w:pPr>
              <w:numPr>
                <w:ilvl w:val="0"/>
                <w:numId w:val="78"/>
              </w:numPr>
              <w:suppressAutoHyphens/>
              <w:ind w:left="37" w:firstLine="0"/>
              <w:contextualSpacing/>
              <w:rPr>
                <w:color w:val="auto"/>
                <w:lang w:eastAsia="en-US"/>
              </w:rPr>
            </w:pPr>
          </w:p>
        </w:tc>
        <w:tc>
          <w:tcPr>
            <w:tcW w:w="3044" w:type="pct"/>
            <w:gridSpan w:val="3"/>
            <w:tcBorders>
              <w:top w:val="single" w:sz="4" w:space="0" w:color="auto"/>
              <w:left w:val="single" w:sz="4" w:space="0" w:color="auto"/>
              <w:bottom w:val="single" w:sz="4" w:space="0" w:color="auto"/>
              <w:right w:val="single" w:sz="4" w:space="0" w:color="auto"/>
            </w:tcBorders>
            <w:vAlign w:val="center"/>
          </w:tcPr>
          <w:p w:rsidR="00CA06CA" w:rsidRPr="0042645D" w:rsidRDefault="00CA06CA" w:rsidP="00CA06CA">
            <w:pPr>
              <w:suppressAutoHyphens/>
              <w:ind w:right="21"/>
              <w:jc w:val="both"/>
              <w:rPr>
                <w:color w:val="auto"/>
              </w:rPr>
            </w:pPr>
            <w:r w:rsidRPr="0042645D">
              <w:rPr>
                <w:color w:val="auto"/>
              </w:rPr>
              <w:t>Минимальный отступ строений от красной линии улиц в районе существующей застройки - в соответствии со сложившейся ситуацией; в районе новой застройки</w:t>
            </w:r>
          </w:p>
        </w:tc>
        <w:tc>
          <w:tcPr>
            <w:tcW w:w="942" w:type="pct"/>
            <w:tcBorders>
              <w:top w:val="single" w:sz="4" w:space="0" w:color="auto"/>
              <w:left w:val="single" w:sz="4" w:space="0" w:color="auto"/>
              <w:bottom w:val="single" w:sz="4" w:space="0" w:color="auto"/>
              <w:right w:val="single" w:sz="4" w:space="0" w:color="auto"/>
            </w:tcBorders>
            <w:vAlign w:val="center"/>
          </w:tcPr>
          <w:p w:rsidR="00CA06CA" w:rsidRPr="0042645D" w:rsidRDefault="00CA06CA" w:rsidP="00CA06CA">
            <w:pPr>
              <w:suppressAutoHyphens/>
              <w:ind w:right="21"/>
              <w:jc w:val="center"/>
              <w:rPr>
                <w:color w:val="auto"/>
              </w:rPr>
            </w:pPr>
            <w:r w:rsidRPr="0042645D">
              <w:rPr>
                <w:color w:val="auto"/>
              </w:rPr>
              <w:t>5</w:t>
            </w:r>
          </w:p>
        </w:tc>
        <w:tc>
          <w:tcPr>
            <w:tcW w:w="724" w:type="pct"/>
            <w:tcBorders>
              <w:top w:val="single" w:sz="4" w:space="0" w:color="auto"/>
              <w:left w:val="single" w:sz="4" w:space="0" w:color="auto"/>
              <w:bottom w:val="single" w:sz="4" w:space="0" w:color="auto"/>
              <w:right w:val="single" w:sz="4" w:space="0" w:color="auto"/>
            </w:tcBorders>
            <w:vAlign w:val="center"/>
          </w:tcPr>
          <w:p w:rsidR="00CA06CA" w:rsidRPr="0042645D" w:rsidRDefault="00CA06CA" w:rsidP="00CA06CA">
            <w:pPr>
              <w:suppressAutoHyphens/>
              <w:ind w:firstLine="7"/>
              <w:jc w:val="center"/>
              <w:rPr>
                <w:color w:val="auto"/>
              </w:rPr>
            </w:pPr>
            <w:r w:rsidRPr="0042645D">
              <w:rPr>
                <w:color w:val="auto"/>
              </w:rPr>
              <w:t>м</w:t>
            </w:r>
          </w:p>
        </w:tc>
      </w:tr>
      <w:tr w:rsidR="0042645D" w:rsidRPr="0042645D"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CA06CA" w:rsidRPr="0042645D" w:rsidRDefault="00CA06CA" w:rsidP="00BA70C4">
            <w:pPr>
              <w:numPr>
                <w:ilvl w:val="0"/>
                <w:numId w:val="78"/>
              </w:numPr>
              <w:suppressAutoHyphens/>
              <w:ind w:left="37" w:firstLine="0"/>
              <w:contextualSpacing/>
              <w:rPr>
                <w:color w:val="auto"/>
                <w:lang w:eastAsia="en-US"/>
              </w:rPr>
            </w:pPr>
          </w:p>
        </w:tc>
        <w:tc>
          <w:tcPr>
            <w:tcW w:w="3044" w:type="pct"/>
            <w:gridSpan w:val="3"/>
            <w:tcBorders>
              <w:top w:val="single" w:sz="4" w:space="0" w:color="auto"/>
              <w:left w:val="single" w:sz="4" w:space="0" w:color="auto"/>
              <w:bottom w:val="single" w:sz="4" w:space="0" w:color="auto"/>
              <w:right w:val="single" w:sz="4" w:space="0" w:color="auto"/>
            </w:tcBorders>
            <w:vAlign w:val="center"/>
          </w:tcPr>
          <w:p w:rsidR="00CA06CA" w:rsidRPr="0042645D" w:rsidRDefault="00CA06CA" w:rsidP="00CA06CA">
            <w:pPr>
              <w:tabs>
                <w:tab w:val="left" w:pos="392"/>
                <w:tab w:val="left" w:pos="933"/>
              </w:tabs>
              <w:jc w:val="both"/>
              <w:rPr>
                <w:color w:val="auto"/>
              </w:rPr>
            </w:pPr>
            <w:r w:rsidRPr="0042645D">
              <w:rPr>
                <w:color w:val="auto"/>
              </w:rPr>
              <w:t xml:space="preserve">Минимальный отступ строений от границы земельного участка в районе существующей застройки - в соответствии со сложившейся ситуацией, в районе новой застройки </w:t>
            </w:r>
          </w:p>
        </w:tc>
        <w:tc>
          <w:tcPr>
            <w:tcW w:w="942" w:type="pct"/>
            <w:tcBorders>
              <w:top w:val="single" w:sz="4" w:space="0" w:color="auto"/>
              <w:left w:val="single" w:sz="4" w:space="0" w:color="auto"/>
              <w:bottom w:val="single" w:sz="4" w:space="0" w:color="auto"/>
              <w:right w:val="single" w:sz="4" w:space="0" w:color="auto"/>
            </w:tcBorders>
            <w:vAlign w:val="center"/>
          </w:tcPr>
          <w:p w:rsidR="00CA06CA" w:rsidRPr="0042645D" w:rsidRDefault="00CA06CA" w:rsidP="00CA06CA">
            <w:pPr>
              <w:suppressAutoHyphens/>
              <w:ind w:right="21"/>
              <w:jc w:val="center"/>
              <w:rPr>
                <w:color w:val="auto"/>
              </w:rPr>
            </w:pPr>
            <w:r w:rsidRPr="0042645D">
              <w:rPr>
                <w:color w:val="auto"/>
              </w:rPr>
              <w:t>3</w:t>
            </w:r>
          </w:p>
        </w:tc>
        <w:tc>
          <w:tcPr>
            <w:tcW w:w="724" w:type="pct"/>
            <w:tcBorders>
              <w:top w:val="single" w:sz="4" w:space="0" w:color="auto"/>
              <w:left w:val="single" w:sz="4" w:space="0" w:color="auto"/>
              <w:bottom w:val="single" w:sz="4" w:space="0" w:color="auto"/>
              <w:right w:val="single" w:sz="4" w:space="0" w:color="auto"/>
            </w:tcBorders>
            <w:vAlign w:val="center"/>
          </w:tcPr>
          <w:p w:rsidR="00CA06CA" w:rsidRPr="0042645D" w:rsidRDefault="00CA06CA" w:rsidP="00CA06CA">
            <w:pPr>
              <w:suppressAutoHyphens/>
              <w:ind w:firstLine="7"/>
              <w:jc w:val="center"/>
              <w:rPr>
                <w:color w:val="auto"/>
              </w:rPr>
            </w:pPr>
            <w:r w:rsidRPr="0042645D">
              <w:rPr>
                <w:color w:val="auto"/>
              </w:rPr>
              <w:t>м</w:t>
            </w:r>
          </w:p>
        </w:tc>
      </w:tr>
      <w:tr w:rsidR="0042645D" w:rsidRPr="0042645D"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CA06CA" w:rsidRPr="0042645D" w:rsidRDefault="00CA06CA" w:rsidP="00BA70C4">
            <w:pPr>
              <w:numPr>
                <w:ilvl w:val="0"/>
                <w:numId w:val="78"/>
              </w:numPr>
              <w:suppressAutoHyphens/>
              <w:ind w:left="37" w:firstLine="0"/>
              <w:contextualSpacing/>
              <w:rPr>
                <w:color w:val="auto"/>
                <w:lang w:eastAsia="en-US"/>
              </w:rPr>
            </w:pPr>
          </w:p>
        </w:tc>
        <w:tc>
          <w:tcPr>
            <w:tcW w:w="3044" w:type="pct"/>
            <w:gridSpan w:val="3"/>
            <w:tcBorders>
              <w:top w:val="single" w:sz="4" w:space="0" w:color="auto"/>
              <w:left w:val="single" w:sz="4" w:space="0" w:color="auto"/>
              <w:bottom w:val="single" w:sz="4" w:space="0" w:color="auto"/>
              <w:right w:val="single" w:sz="4" w:space="0" w:color="auto"/>
            </w:tcBorders>
            <w:vAlign w:val="center"/>
          </w:tcPr>
          <w:p w:rsidR="00CA06CA" w:rsidRPr="0042645D" w:rsidRDefault="00CA06CA" w:rsidP="00CA06CA">
            <w:pPr>
              <w:suppressAutoHyphens/>
              <w:ind w:right="21"/>
              <w:jc w:val="both"/>
              <w:rPr>
                <w:color w:val="auto"/>
              </w:rPr>
            </w:pPr>
            <w:r w:rsidRPr="0042645D">
              <w:rPr>
                <w:color w:val="auto"/>
              </w:rPr>
              <w:t xml:space="preserve">Максимальное значение коэффициента застройки, определяемое в соответствии с приложением Г СП 42.13330.2011 </w:t>
            </w:r>
          </w:p>
        </w:tc>
        <w:tc>
          <w:tcPr>
            <w:tcW w:w="942" w:type="pct"/>
            <w:tcBorders>
              <w:top w:val="single" w:sz="4" w:space="0" w:color="auto"/>
              <w:left w:val="single" w:sz="4" w:space="0" w:color="auto"/>
              <w:bottom w:val="single" w:sz="4" w:space="0" w:color="auto"/>
              <w:right w:val="single" w:sz="4" w:space="0" w:color="auto"/>
            </w:tcBorders>
            <w:vAlign w:val="center"/>
          </w:tcPr>
          <w:p w:rsidR="00CA06CA" w:rsidRPr="0042645D" w:rsidRDefault="00CA06CA" w:rsidP="00CA06CA">
            <w:pPr>
              <w:suppressAutoHyphens/>
              <w:ind w:right="21"/>
              <w:jc w:val="center"/>
              <w:rPr>
                <w:color w:val="auto"/>
              </w:rPr>
            </w:pPr>
            <w:r w:rsidRPr="0042645D">
              <w:rPr>
                <w:color w:val="auto"/>
              </w:rPr>
              <w:t>0,8</w:t>
            </w:r>
          </w:p>
        </w:tc>
        <w:tc>
          <w:tcPr>
            <w:tcW w:w="724" w:type="pct"/>
            <w:tcBorders>
              <w:top w:val="single" w:sz="4" w:space="0" w:color="auto"/>
              <w:left w:val="single" w:sz="4" w:space="0" w:color="auto"/>
              <w:bottom w:val="single" w:sz="4" w:space="0" w:color="auto"/>
              <w:right w:val="single" w:sz="4" w:space="0" w:color="auto"/>
            </w:tcBorders>
            <w:vAlign w:val="center"/>
          </w:tcPr>
          <w:p w:rsidR="00CA06CA" w:rsidRPr="0042645D" w:rsidRDefault="00CA06CA" w:rsidP="00CA06CA">
            <w:pPr>
              <w:suppressAutoHyphens/>
              <w:ind w:firstLine="7"/>
              <w:jc w:val="center"/>
              <w:rPr>
                <w:color w:val="auto"/>
              </w:rPr>
            </w:pPr>
          </w:p>
        </w:tc>
      </w:tr>
      <w:tr w:rsidR="00CA06CA" w:rsidRPr="0042645D" w:rsidTr="005858E6">
        <w:trPr>
          <w:trHeight w:val="57"/>
        </w:trPr>
        <w:tc>
          <w:tcPr>
            <w:tcW w:w="290" w:type="pct"/>
            <w:tcBorders>
              <w:top w:val="single" w:sz="4" w:space="0" w:color="000000"/>
              <w:left w:val="single" w:sz="4" w:space="0" w:color="000000"/>
              <w:right w:val="single" w:sz="4" w:space="0" w:color="auto"/>
            </w:tcBorders>
          </w:tcPr>
          <w:p w:rsidR="00CA06CA" w:rsidRPr="0042645D" w:rsidRDefault="00CA06CA" w:rsidP="00BA70C4">
            <w:pPr>
              <w:numPr>
                <w:ilvl w:val="0"/>
                <w:numId w:val="78"/>
              </w:numPr>
              <w:suppressAutoHyphens/>
              <w:ind w:left="37" w:firstLine="0"/>
              <w:contextualSpacing/>
              <w:rPr>
                <w:color w:val="auto"/>
                <w:lang w:eastAsia="en-US"/>
              </w:rPr>
            </w:pPr>
          </w:p>
        </w:tc>
        <w:tc>
          <w:tcPr>
            <w:tcW w:w="3044" w:type="pct"/>
            <w:gridSpan w:val="3"/>
            <w:tcBorders>
              <w:top w:val="single" w:sz="4" w:space="0" w:color="auto"/>
              <w:left w:val="single" w:sz="4" w:space="0" w:color="auto"/>
              <w:bottom w:val="single" w:sz="4" w:space="0" w:color="auto"/>
              <w:right w:val="single" w:sz="4" w:space="0" w:color="auto"/>
            </w:tcBorders>
            <w:vAlign w:val="center"/>
          </w:tcPr>
          <w:p w:rsidR="00CA06CA" w:rsidRPr="0042645D" w:rsidRDefault="00CA06CA" w:rsidP="00CA06CA">
            <w:pPr>
              <w:suppressAutoHyphens/>
              <w:ind w:right="21"/>
              <w:jc w:val="both"/>
              <w:rPr>
                <w:color w:val="auto"/>
              </w:rPr>
            </w:pPr>
            <w:r w:rsidRPr="0042645D">
              <w:rPr>
                <w:color w:val="auto"/>
              </w:rPr>
              <w:t>Максимальное значение коэффициента плотности застройки, определяемое в соответствии с приложением Г СП 42.13330.2011</w:t>
            </w:r>
          </w:p>
        </w:tc>
        <w:tc>
          <w:tcPr>
            <w:tcW w:w="942" w:type="pct"/>
            <w:tcBorders>
              <w:top w:val="single" w:sz="4" w:space="0" w:color="auto"/>
              <w:left w:val="single" w:sz="4" w:space="0" w:color="auto"/>
              <w:bottom w:val="single" w:sz="4" w:space="0" w:color="auto"/>
              <w:right w:val="single" w:sz="4" w:space="0" w:color="auto"/>
            </w:tcBorders>
            <w:vAlign w:val="center"/>
          </w:tcPr>
          <w:p w:rsidR="00CA06CA" w:rsidRPr="0042645D" w:rsidRDefault="00CA06CA" w:rsidP="00CA06CA">
            <w:pPr>
              <w:suppressAutoHyphens/>
              <w:ind w:right="21"/>
              <w:jc w:val="center"/>
              <w:rPr>
                <w:color w:val="auto"/>
              </w:rPr>
            </w:pPr>
            <w:r w:rsidRPr="0042645D">
              <w:rPr>
                <w:color w:val="auto"/>
              </w:rPr>
              <w:t>2,4</w:t>
            </w:r>
          </w:p>
        </w:tc>
        <w:tc>
          <w:tcPr>
            <w:tcW w:w="724" w:type="pct"/>
            <w:tcBorders>
              <w:top w:val="single" w:sz="4" w:space="0" w:color="auto"/>
              <w:left w:val="single" w:sz="4" w:space="0" w:color="auto"/>
              <w:bottom w:val="single" w:sz="4" w:space="0" w:color="auto"/>
              <w:right w:val="single" w:sz="4" w:space="0" w:color="auto"/>
            </w:tcBorders>
            <w:vAlign w:val="center"/>
          </w:tcPr>
          <w:p w:rsidR="00CA06CA" w:rsidRPr="0042645D" w:rsidRDefault="00CA06CA" w:rsidP="00CA06CA">
            <w:pPr>
              <w:suppressAutoHyphens/>
              <w:ind w:firstLine="7"/>
              <w:jc w:val="center"/>
              <w:rPr>
                <w:color w:val="auto"/>
              </w:rPr>
            </w:pPr>
          </w:p>
        </w:tc>
      </w:tr>
    </w:tbl>
    <w:p w:rsidR="00CA06CA" w:rsidRPr="0042645D" w:rsidRDefault="00CA06CA" w:rsidP="00CA06CA">
      <w:pPr>
        <w:tabs>
          <w:tab w:val="left" w:pos="993"/>
        </w:tabs>
        <w:autoSpaceDE w:val="0"/>
        <w:autoSpaceDN w:val="0"/>
        <w:adjustRightInd w:val="0"/>
        <w:ind w:left="709"/>
        <w:jc w:val="both"/>
        <w:rPr>
          <w:color w:val="auto"/>
          <w:lang w:bidi="ar-SA"/>
        </w:rPr>
      </w:pPr>
    </w:p>
    <w:p w:rsidR="00CA06CA" w:rsidRPr="0042645D" w:rsidRDefault="00CA06CA" w:rsidP="00BA70C4">
      <w:pPr>
        <w:numPr>
          <w:ilvl w:val="0"/>
          <w:numId w:val="97"/>
        </w:numPr>
        <w:tabs>
          <w:tab w:val="left" w:pos="993"/>
        </w:tabs>
        <w:autoSpaceDE w:val="0"/>
        <w:autoSpaceDN w:val="0"/>
        <w:adjustRightInd w:val="0"/>
        <w:ind w:left="0" w:firstLine="709"/>
        <w:jc w:val="both"/>
        <w:rPr>
          <w:color w:val="auto"/>
          <w:lang w:bidi="ar-SA"/>
        </w:rPr>
      </w:pPr>
      <w:r w:rsidRPr="0042645D">
        <w:rPr>
          <w:color w:val="auto"/>
          <w:lang w:bidi="ar-SA"/>
        </w:rPr>
        <w:t>Предельные параметры градостроительных изменений недвижимости, вместимость и структура культовых зданий определяется проектами планировки территории.</w:t>
      </w:r>
    </w:p>
    <w:p w:rsidR="00CA06CA" w:rsidRPr="0042645D" w:rsidRDefault="00CA06CA" w:rsidP="00BA70C4">
      <w:pPr>
        <w:widowControl/>
        <w:numPr>
          <w:ilvl w:val="0"/>
          <w:numId w:val="97"/>
        </w:numPr>
        <w:tabs>
          <w:tab w:val="left" w:pos="993"/>
          <w:tab w:val="num" w:pos="4614"/>
        </w:tabs>
        <w:overflowPunct w:val="0"/>
        <w:adjustRightInd w:val="0"/>
        <w:ind w:left="0" w:right="-2" w:firstLine="709"/>
        <w:contextualSpacing/>
        <w:jc w:val="both"/>
        <w:rPr>
          <w:color w:val="auto"/>
          <w:lang w:eastAsia="ar-SA" w:bidi="ar-SA"/>
        </w:rPr>
      </w:pPr>
      <w:r w:rsidRPr="0042645D">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CA06CA" w:rsidRPr="0042645D" w:rsidRDefault="00CA06CA" w:rsidP="00BA70C4">
      <w:pPr>
        <w:widowControl/>
        <w:numPr>
          <w:ilvl w:val="0"/>
          <w:numId w:val="97"/>
        </w:numPr>
        <w:tabs>
          <w:tab w:val="left" w:pos="993"/>
          <w:tab w:val="num" w:pos="4614"/>
        </w:tabs>
        <w:overflowPunct w:val="0"/>
        <w:adjustRightInd w:val="0"/>
        <w:ind w:left="0" w:right="-2" w:firstLine="709"/>
        <w:contextualSpacing/>
        <w:jc w:val="both"/>
        <w:rPr>
          <w:color w:val="auto"/>
          <w:lang w:eastAsia="ar-SA" w:bidi="ar-SA"/>
        </w:rPr>
      </w:pPr>
      <w:r w:rsidRPr="0042645D">
        <w:rPr>
          <w:color w:val="auto"/>
          <w:lang w:bidi="ar-SA"/>
        </w:rPr>
        <w:t>Размещение объектов и помещений общественного назначения, предназначенных для обслуживания населения, должно осуществляться на земельных участках, примыкающих к улицам населенного пункта.</w:t>
      </w:r>
    </w:p>
    <w:p w:rsidR="00CA06CA" w:rsidRPr="0042645D" w:rsidRDefault="00CA06CA" w:rsidP="00BA70C4">
      <w:pPr>
        <w:widowControl/>
        <w:numPr>
          <w:ilvl w:val="0"/>
          <w:numId w:val="97"/>
        </w:numPr>
        <w:tabs>
          <w:tab w:val="left" w:pos="993"/>
          <w:tab w:val="num" w:pos="4614"/>
        </w:tabs>
        <w:overflowPunct w:val="0"/>
        <w:adjustRightInd w:val="0"/>
        <w:ind w:left="0" w:right="-2" w:firstLine="709"/>
        <w:contextualSpacing/>
        <w:jc w:val="both"/>
        <w:rPr>
          <w:color w:val="auto"/>
          <w:lang w:eastAsia="ar-SA" w:bidi="ar-SA"/>
        </w:rPr>
      </w:pPr>
      <w:r w:rsidRPr="0042645D">
        <w:rPr>
          <w:color w:val="auto"/>
        </w:rPr>
        <w:t>Здания следует размещать с отступом от красных линий. Размещение зданий по красной линии допускается в условиях реконструкции сложившейся застройки при соответствующем обосновании и согласовании с уполномоченными органами местного самоуправления.</w:t>
      </w:r>
    </w:p>
    <w:p w:rsidR="00CA06CA" w:rsidRPr="0042645D" w:rsidRDefault="00CA06CA" w:rsidP="00BA70C4">
      <w:pPr>
        <w:widowControl/>
        <w:numPr>
          <w:ilvl w:val="0"/>
          <w:numId w:val="97"/>
        </w:numPr>
        <w:tabs>
          <w:tab w:val="left" w:pos="993"/>
          <w:tab w:val="num" w:pos="4614"/>
        </w:tabs>
        <w:overflowPunct w:val="0"/>
        <w:adjustRightInd w:val="0"/>
        <w:ind w:left="0" w:right="-2" w:firstLine="709"/>
        <w:contextualSpacing/>
        <w:jc w:val="both"/>
        <w:rPr>
          <w:color w:val="auto"/>
          <w:lang w:eastAsia="ar-SA" w:bidi="ar-SA"/>
        </w:rPr>
      </w:pPr>
      <w:r w:rsidRPr="0042645D">
        <w:rPr>
          <w:color w:val="auto"/>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CA06CA" w:rsidRPr="0042645D" w:rsidRDefault="00CA06CA" w:rsidP="00BA70C4">
      <w:pPr>
        <w:widowControl/>
        <w:numPr>
          <w:ilvl w:val="0"/>
          <w:numId w:val="97"/>
        </w:numPr>
        <w:tabs>
          <w:tab w:val="left" w:pos="993"/>
          <w:tab w:val="num" w:pos="4614"/>
        </w:tabs>
        <w:overflowPunct w:val="0"/>
        <w:adjustRightInd w:val="0"/>
        <w:ind w:left="0" w:right="-2" w:firstLine="709"/>
        <w:contextualSpacing/>
        <w:jc w:val="both"/>
        <w:rPr>
          <w:color w:val="auto"/>
          <w:lang w:eastAsia="ar-SA" w:bidi="ar-SA"/>
        </w:rPr>
      </w:pPr>
      <w:r w:rsidRPr="0042645D">
        <w:rPr>
          <w:color w:val="auto"/>
        </w:rPr>
        <w:t>Ограничения использования земельных участков и объектов капитального стро</w:t>
      </w:r>
      <w:r w:rsidR="00362FA6" w:rsidRPr="0042645D">
        <w:rPr>
          <w:color w:val="auto"/>
        </w:rPr>
        <w:t>ительства, находящихся в зоне О</w:t>
      </w:r>
      <w:r w:rsidRPr="0042645D">
        <w:rPr>
          <w:color w:val="auto"/>
        </w:rPr>
        <w:t xml:space="preserve">5 и расположенных в границах зон с особыми условиями использования территории, устанавливаются в соответствии со статьями </w:t>
      </w:r>
      <w:r w:rsidR="00F5341D" w:rsidRPr="0042645D">
        <w:rPr>
          <w:color w:val="auto"/>
        </w:rPr>
        <w:t>47-54</w:t>
      </w:r>
      <w:r w:rsidRPr="0042645D">
        <w:rPr>
          <w:rFonts w:eastAsia="Calibri"/>
          <w:color w:val="auto"/>
          <w:lang w:eastAsia="en-US" w:bidi="ar-SA"/>
        </w:rPr>
        <w:t xml:space="preserve"> </w:t>
      </w:r>
      <w:r w:rsidRPr="0042645D">
        <w:rPr>
          <w:color w:val="auto"/>
        </w:rPr>
        <w:t>настоящих Правил.</w:t>
      </w:r>
    </w:p>
    <w:p w:rsidR="00F34E25" w:rsidRPr="0042645D" w:rsidRDefault="00F34E25" w:rsidP="00F918F6">
      <w:pPr>
        <w:rPr>
          <w:color w:val="auto"/>
        </w:rPr>
      </w:pPr>
    </w:p>
    <w:p w:rsidR="00296B6E" w:rsidRPr="0042645D" w:rsidRDefault="00F819AA" w:rsidP="00F918F6">
      <w:pPr>
        <w:pStyle w:val="Heading50"/>
        <w:shd w:val="clear" w:color="auto" w:fill="auto"/>
        <w:tabs>
          <w:tab w:val="left" w:pos="993"/>
        </w:tabs>
        <w:spacing w:before="0" w:after="0" w:line="240" w:lineRule="auto"/>
        <w:ind w:firstLine="709"/>
        <w:rPr>
          <w:color w:val="auto"/>
          <w:sz w:val="24"/>
          <w:szCs w:val="24"/>
        </w:rPr>
      </w:pPr>
      <w:bookmarkStart w:id="114" w:name="_Toc479664099"/>
      <w:r w:rsidRPr="0042645D">
        <w:rPr>
          <w:color w:val="auto"/>
          <w:sz w:val="24"/>
          <w:szCs w:val="24"/>
        </w:rPr>
        <w:t xml:space="preserve">Статья </w:t>
      </w:r>
      <w:r w:rsidR="00F5341D" w:rsidRPr="0042645D">
        <w:rPr>
          <w:color w:val="auto"/>
          <w:sz w:val="24"/>
          <w:szCs w:val="24"/>
        </w:rPr>
        <w:t>42</w:t>
      </w:r>
      <w:r w:rsidR="00296B6E" w:rsidRPr="0042645D">
        <w:rPr>
          <w:color w:val="auto"/>
          <w:sz w:val="24"/>
          <w:szCs w:val="24"/>
        </w:rPr>
        <w:t xml:space="preserve">. </w:t>
      </w:r>
      <w:r w:rsidR="003D357C" w:rsidRPr="0042645D">
        <w:rPr>
          <w:color w:val="auto"/>
          <w:sz w:val="24"/>
          <w:szCs w:val="24"/>
        </w:rPr>
        <w:t>Зоны производственного использования</w:t>
      </w:r>
      <w:bookmarkEnd w:id="114"/>
    </w:p>
    <w:p w:rsidR="00296B6E" w:rsidRPr="0042645D" w:rsidRDefault="00296B6E" w:rsidP="00F918F6">
      <w:pPr>
        <w:rPr>
          <w:color w:val="auto"/>
        </w:rPr>
      </w:pPr>
    </w:p>
    <w:p w:rsidR="00DB0E02" w:rsidRPr="0042645D" w:rsidRDefault="003D357C" w:rsidP="00DB0E02">
      <w:pPr>
        <w:suppressAutoHyphens/>
        <w:autoSpaceDE w:val="0"/>
        <w:ind w:firstLine="694"/>
        <w:jc w:val="both"/>
        <w:rPr>
          <w:rFonts w:eastAsia="Calibri"/>
          <w:b/>
          <w:bCs/>
          <w:iCs/>
          <w:color w:val="auto"/>
          <w:lang w:bidi="ar-SA"/>
        </w:rPr>
      </w:pPr>
      <w:r w:rsidRPr="0042645D">
        <w:rPr>
          <w:color w:val="auto"/>
        </w:rPr>
        <w:t>Зоны производственного использования</w:t>
      </w:r>
      <w:r w:rsidR="00DB0E02" w:rsidRPr="0042645D">
        <w:rPr>
          <w:rFonts w:eastAsia="Calibri"/>
          <w:bCs/>
          <w:iCs/>
          <w:color w:val="auto"/>
          <w:lang w:bidi="ar-SA"/>
        </w:rPr>
        <w:t xml:space="preserve"> </w:t>
      </w:r>
      <w:r w:rsidR="00DB0E02" w:rsidRPr="0042645D">
        <w:rPr>
          <w:color w:val="auto"/>
          <w:lang w:bidi="ar-SA"/>
        </w:rPr>
        <w:t xml:space="preserve">предназначены для размещения </w:t>
      </w:r>
      <w:r w:rsidR="00DB0E02" w:rsidRPr="0042645D">
        <w:rPr>
          <w:rFonts w:eastAsia="Times New Roman CYR"/>
          <w:color w:val="auto"/>
          <w:lang w:eastAsia="ar-SA" w:bidi="ar-SA"/>
        </w:rPr>
        <w:t>производственных объектов с различными нормативами воздействия на окружающую среду</w:t>
      </w:r>
      <w:r w:rsidR="00DB0E02" w:rsidRPr="0042645D">
        <w:rPr>
          <w:color w:val="auto"/>
          <w:lang w:bidi="ar-SA"/>
        </w:rPr>
        <w:t xml:space="preserve"> – производственной деятельности </w:t>
      </w:r>
      <w:r w:rsidR="00DB0E02" w:rsidRPr="0042645D">
        <w:rPr>
          <w:rFonts w:eastAsia="Calibri"/>
          <w:color w:val="auto"/>
          <w:lang w:eastAsia="en-US" w:bidi="ar-SA"/>
        </w:rPr>
        <w:t>с учетом класса опасности объектов капитального строительства, а также использования земельных участков на смежной территории.</w:t>
      </w:r>
    </w:p>
    <w:p w:rsidR="00DB0E02" w:rsidRPr="0042645D" w:rsidRDefault="00DB0E02" w:rsidP="00DB0E02">
      <w:pPr>
        <w:suppressAutoHyphens/>
        <w:autoSpaceDE w:val="0"/>
        <w:ind w:firstLine="694"/>
        <w:jc w:val="both"/>
        <w:rPr>
          <w:rFonts w:eastAsia="Times New Roman CYR"/>
          <w:color w:val="auto"/>
          <w:lang w:eastAsia="ar-SA" w:bidi="ar-SA"/>
        </w:rPr>
      </w:pPr>
      <w:r w:rsidRPr="0042645D">
        <w:rPr>
          <w:rFonts w:eastAsia="Times New Roman CYR"/>
          <w:color w:val="auto"/>
          <w:lang w:eastAsia="ar-SA" w:bidi="ar-SA"/>
        </w:rPr>
        <w:t>Допускаются некоторые коммерческие услуги, способствующие развитию производственной деятельности. Сочетание различных видов разрешенного использования объектов недвижимости в данной территориальной зоне возможно только при условии соблюдения нормативных санитарных требований.</w:t>
      </w:r>
    </w:p>
    <w:p w:rsidR="00DB0E02" w:rsidRPr="0042645D" w:rsidRDefault="00DB0E02" w:rsidP="00DB0E02">
      <w:pPr>
        <w:suppressAutoHyphens/>
        <w:autoSpaceDE w:val="0"/>
        <w:ind w:firstLine="694"/>
        <w:jc w:val="both"/>
        <w:rPr>
          <w:rFonts w:eastAsia="Times New Roman CYR"/>
          <w:color w:val="auto"/>
          <w:lang w:eastAsia="ar-SA" w:bidi="ar-SA"/>
        </w:rPr>
      </w:pPr>
      <w:r w:rsidRPr="0042645D">
        <w:rPr>
          <w:color w:val="auto"/>
        </w:rPr>
        <w:t>Территория, занимаемая площадками (земельными участками) промышленных предприятий и других производственных объектов, учреждениями и предприятиями обслуживания, должна составлять не менее 60% всей территории производственной зоны.</w:t>
      </w:r>
    </w:p>
    <w:p w:rsidR="00DB0E02" w:rsidRPr="0042645D" w:rsidRDefault="00DB0E02" w:rsidP="00DB0E02">
      <w:pPr>
        <w:suppressAutoHyphens/>
        <w:autoSpaceDE w:val="0"/>
        <w:ind w:firstLine="694"/>
        <w:jc w:val="both"/>
        <w:rPr>
          <w:rFonts w:eastAsia="Times New Roman CYR"/>
          <w:color w:val="auto"/>
          <w:lang w:eastAsia="ar-SA" w:bidi="ar-SA"/>
        </w:rPr>
      </w:pPr>
      <w:r w:rsidRPr="0042645D">
        <w:rPr>
          <w:color w:val="auto"/>
        </w:rPr>
        <w:t>Предприятия, группы предприятий, их отдельные здания и сооружения с технологическими процессами, являющиеся источниками негативного воздействия на среду обитания и здоровье человека, необходимо отделять от жилой застройки санитарно-защитными зонами.</w:t>
      </w:r>
    </w:p>
    <w:p w:rsidR="001E74D8" w:rsidRPr="0042645D" w:rsidRDefault="001E74D8" w:rsidP="001E74D8">
      <w:pPr>
        <w:autoSpaceDE w:val="0"/>
        <w:autoSpaceDN w:val="0"/>
        <w:adjustRightInd w:val="0"/>
        <w:ind w:firstLine="709"/>
        <w:jc w:val="both"/>
        <w:rPr>
          <w:color w:val="auto"/>
          <w:lang w:bidi="ar-SA"/>
        </w:rPr>
      </w:pPr>
      <w:r w:rsidRPr="0042645D">
        <w:rPr>
          <w:color w:val="auto"/>
        </w:rPr>
        <w:t xml:space="preserve">Противопожарные разрывы между зданиями, строениями, сооружениями предусматриваются в соответствии с требованиями </w:t>
      </w:r>
      <w:r w:rsidRPr="0042645D">
        <w:rPr>
          <w:bCs/>
          <w:color w:val="auto"/>
          <w:spacing w:val="2"/>
          <w:kern w:val="36"/>
          <w:lang w:bidi="ar-SA"/>
        </w:rPr>
        <w:t>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42645D">
        <w:rPr>
          <w:color w:val="auto"/>
        </w:rPr>
        <w:t>:</w:t>
      </w:r>
    </w:p>
    <w:p w:rsidR="001E74D8" w:rsidRPr="0042645D" w:rsidRDefault="001E74D8" w:rsidP="001E74D8">
      <w:pPr>
        <w:autoSpaceDE w:val="0"/>
        <w:autoSpaceDN w:val="0"/>
        <w:adjustRightInd w:val="0"/>
        <w:ind w:firstLine="709"/>
        <w:jc w:val="both"/>
        <w:rPr>
          <w:color w:val="auto"/>
          <w:lang w:bidi="ar-SA"/>
        </w:rPr>
      </w:pPr>
    </w:p>
    <w:tbl>
      <w:tblPr>
        <w:tblStyle w:val="ae"/>
        <w:tblW w:w="9747" w:type="dxa"/>
        <w:tblLook w:val="04A0" w:firstRow="1" w:lastRow="0" w:firstColumn="1" w:lastColumn="0" w:noHBand="0" w:noVBand="1"/>
      </w:tblPr>
      <w:tblGrid>
        <w:gridCol w:w="2208"/>
        <w:gridCol w:w="2168"/>
        <w:gridCol w:w="1402"/>
        <w:gridCol w:w="1418"/>
        <w:gridCol w:w="1276"/>
        <w:gridCol w:w="1275"/>
      </w:tblGrid>
      <w:tr w:rsidR="0042645D" w:rsidRPr="0042645D" w:rsidTr="00311B85">
        <w:trPr>
          <w:cantSplit/>
          <w:trHeight w:val="1245"/>
        </w:trPr>
        <w:tc>
          <w:tcPr>
            <w:tcW w:w="2208" w:type="dxa"/>
            <w:vMerge w:val="restart"/>
            <w:vAlign w:val="center"/>
          </w:tcPr>
          <w:p w:rsidR="001E74D8" w:rsidRPr="0042645D" w:rsidRDefault="001E74D8" w:rsidP="00311B85">
            <w:pPr>
              <w:jc w:val="center"/>
              <w:rPr>
                <w:b/>
                <w:color w:val="auto"/>
              </w:rPr>
            </w:pPr>
            <w:r w:rsidRPr="0042645D">
              <w:rPr>
                <w:b/>
                <w:color w:val="auto"/>
              </w:rPr>
              <w:t>Степень огнестойкости здания</w:t>
            </w:r>
          </w:p>
        </w:tc>
        <w:tc>
          <w:tcPr>
            <w:tcW w:w="2168" w:type="dxa"/>
            <w:vMerge w:val="restart"/>
            <w:vAlign w:val="center"/>
          </w:tcPr>
          <w:p w:rsidR="001E74D8" w:rsidRPr="0042645D" w:rsidRDefault="001E74D8" w:rsidP="00311B85">
            <w:pPr>
              <w:ind w:left="58"/>
              <w:jc w:val="center"/>
              <w:rPr>
                <w:b/>
                <w:color w:val="auto"/>
              </w:rPr>
            </w:pPr>
            <w:r w:rsidRPr="0042645D">
              <w:rPr>
                <w:b/>
                <w:color w:val="auto"/>
              </w:rPr>
              <w:t>Класс конструктивной пожарной опасности</w:t>
            </w:r>
          </w:p>
        </w:tc>
        <w:tc>
          <w:tcPr>
            <w:tcW w:w="5371" w:type="dxa"/>
            <w:gridSpan w:val="4"/>
            <w:vAlign w:val="center"/>
          </w:tcPr>
          <w:p w:rsidR="001E74D8" w:rsidRPr="0042645D" w:rsidRDefault="001E74D8" w:rsidP="00311B85">
            <w:pPr>
              <w:ind w:left="58"/>
              <w:jc w:val="center"/>
              <w:rPr>
                <w:b/>
                <w:color w:val="auto"/>
              </w:rPr>
            </w:pPr>
            <w:r w:rsidRPr="0042645D">
              <w:rPr>
                <w:b/>
                <w:color w:val="auto"/>
              </w:rPr>
              <w:t>Минимальные расстояния при степени огнестойкости и классе конструктивной пожарной опасности жилых и</w:t>
            </w:r>
          </w:p>
          <w:p w:rsidR="001E74D8" w:rsidRPr="0042645D" w:rsidRDefault="001E74D8" w:rsidP="00311B85">
            <w:pPr>
              <w:ind w:left="58"/>
              <w:jc w:val="center"/>
              <w:rPr>
                <w:b/>
                <w:color w:val="auto"/>
              </w:rPr>
            </w:pPr>
            <w:r w:rsidRPr="0042645D">
              <w:rPr>
                <w:b/>
                <w:color w:val="auto"/>
              </w:rPr>
              <w:t>общественных зданий, м</w:t>
            </w:r>
          </w:p>
        </w:tc>
      </w:tr>
      <w:tr w:rsidR="0042645D" w:rsidRPr="0042645D" w:rsidTr="00311B85">
        <w:trPr>
          <w:cantSplit/>
          <w:trHeight w:val="602"/>
        </w:trPr>
        <w:tc>
          <w:tcPr>
            <w:tcW w:w="2208" w:type="dxa"/>
            <w:vMerge/>
            <w:vAlign w:val="center"/>
          </w:tcPr>
          <w:p w:rsidR="001E74D8" w:rsidRPr="0042645D" w:rsidRDefault="001E74D8" w:rsidP="00311B85">
            <w:pPr>
              <w:jc w:val="center"/>
              <w:rPr>
                <w:b/>
                <w:color w:val="auto"/>
              </w:rPr>
            </w:pPr>
          </w:p>
        </w:tc>
        <w:tc>
          <w:tcPr>
            <w:tcW w:w="2168" w:type="dxa"/>
            <w:vMerge/>
            <w:vAlign w:val="center"/>
          </w:tcPr>
          <w:p w:rsidR="001E74D8" w:rsidRPr="0042645D" w:rsidRDefault="001E74D8" w:rsidP="00311B85">
            <w:pPr>
              <w:jc w:val="center"/>
              <w:rPr>
                <w:b/>
                <w:color w:val="auto"/>
              </w:rPr>
            </w:pPr>
          </w:p>
        </w:tc>
        <w:tc>
          <w:tcPr>
            <w:tcW w:w="1402" w:type="dxa"/>
            <w:vAlign w:val="center"/>
          </w:tcPr>
          <w:p w:rsidR="001E74D8" w:rsidRPr="0042645D" w:rsidRDefault="001E74D8" w:rsidP="00311B85">
            <w:pPr>
              <w:ind w:left="58"/>
              <w:jc w:val="center"/>
              <w:rPr>
                <w:b/>
                <w:color w:val="auto"/>
              </w:rPr>
            </w:pPr>
            <w:r w:rsidRPr="0042645D">
              <w:rPr>
                <w:b/>
                <w:color w:val="auto"/>
              </w:rPr>
              <w:t>I, II, III</w:t>
            </w:r>
          </w:p>
          <w:p w:rsidR="001E74D8" w:rsidRPr="0042645D" w:rsidRDefault="001E74D8" w:rsidP="00311B85">
            <w:pPr>
              <w:ind w:left="58"/>
              <w:jc w:val="center"/>
              <w:rPr>
                <w:b/>
                <w:color w:val="auto"/>
              </w:rPr>
            </w:pPr>
            <w:r w:rsidRPr="0042645D">
              <w:rPr>
                <w:b/>
                <w:color w:val="auto"/>
              </w:rPr>
              <w:t>С0</w:t>
            </w:r>
          </w:p>
        </w:tc>
        <w:tc>
          <w:tcPr>
            <w:tcW w:w="1418" w:type="dxa"/>
            <w:vAlign w:val="center"/>
          </w:tcPr>
          <w:p w:rsidR="001E74D8" w:rsidRPr="0042645D" w:rsidRDefault="001E74D8" w:rsidP="00311B85">
            <w:pPr>
              <w:ind w:left="58"/>
              <w:jc w:val="center"/>
              <w:rPr>
                <w:b/>
                <w:color w:val="auto"/>
              </w:rPr>
            </w:pPr>
            <w:r w:rsidRPr="0042645D">
              <w:rPr>
                <w:b/>
                <w:color w:val="auto"/>
              </w:rPr>
              <w:t>II, III</w:t>
            </w:r>
          </w:p>
          <w:p w:rsidR="001E74D8" w:rsidRPr="0042645D" w:rsidRDefault="001E74D8" w:rsidP="00311B85">
            <w:pPr>
              <w:ind w:left="58"/>
              <w:jc w:val="center"/>
              <w:rPr>
                <w:b/>
                <w:color w:val="auto"/>
              </w:rPr>
            </w:pPr>
            <w:r w:rsidRPr="0042645D">
              <w:rPr>
                <w:b/>
                <w:color w:val="auto"/>
              </w:rPr>
              <w:t>С1</w:t>
            </w:r>
          </w:p>
        </w:tc>
        <w:tc>
          <w:tcPr>
            <w:tcW w:w="1276" w:type="dxa"/>
            <w:vAlign w:val="center"/>
          </w:tcPr>
          <w:p w:rsidR="001E74D8" w:rsidRPr="0042645D" w:rsidRDefault="001E74D8" w:rsidP="00311B85">
            <w:pPr>
              <w:ind w:left="58"/>
              <w:jc w:val="center"/>
              <w:rPr>
                <w:b/>
                <w:color w:val="auto"/>
              </w:rPr>
            </w:pPr>
            <w:r w:rsidRPr="0042645D">
              <w:rPr>
                <w:b/>
                <w:color w:val="auto"/>
              </w:rPr>
              <w:t>IV</w:t>
            </w:r>
          </w:p>
          <w:p w:rsidR="001E74D8" w:rsidRPr="0042645D" w:rsidRDefault="001E74D8" w:rsidP="00311B85">
            <w:pPr>
              <w:ind w:left="58"/>
              <w:jc w:val="center"/>
              <w:rPr>
                <w:b/>
                <w:color w:val="auto"/>
              </w:rPr>
            </w:pPr>
            <w:r w:rsidRPr="0042645D">
              <w:rPr>
                <w:b/>
                <w:color w:val="auto"/>
              </w:rPr>
              <w:t>С0, С1</w:t>
            </w:r>
          </w:p>
        </w:tc>
        <w:tc>
          <w:tcPr>
            <w:tcW w:w="1275" w:type="dxa"/>
            <w:vAlign w:val="center"/>
          </w:tcPr>
          <w:p w:rsidR="001E74D8" w:rsidRPr="0042645D" w:rsidRDefault="001E74D8" w:rsidP="00311B85">
            <w:pPr>
              <w:ind w:left="58"/>
              <w:jc w:val="center"/>
              <w:rPr>
                <w:b/>
                <w:color w:val="auto"/>
              </w:rPr>
            </w:pPr>
            <w:r w:rsidRPr="0042645D">
              <w:rPr>
                <w:b/>
                <w:color w:val="auto"/>
              </w:rPr>
              <w:t>IV, V</w:t>
            </w:r>
          </w:p>
          <w:p w:rsidR="001E74D8" w:rsidRPr="0042645D" w:rsidRDefault="001E74D8" w:rsidP="00311B85">
            <w:pPr>
              <w:ind w:left="58"/>
              <w:jc w:val="center"/>
              <w:rPr>
                <w:b/>
                <w:color w:val="auto"/>
              </w:rPr>
            </w:pPr>
            <w:r w:rsidRPr="0042645D">
              <w:rPr>
                <w:b/>
                <w:color w:val="auto"/>
              </w:rPr>
              <w:t>С2, С3</w:t>
            </w:r>
          </w:p>
        </w:tc>
      </w:tr>
      <w:tr w:rsidR="0042645D" w:rsidRPr="0042645D" w:rsidTr="00311B85">
        <w:trPr>
          <w:cantSplit/>
          <w:trHeight w:val="233"/>
        </w:trPr>
        <w:tc>
          <w:tcPr>
            <w:tcW w:w="2208" w:type="dxa"/>
            <w:vAlign w:val="center"/>
          </w:tcPr>
          <w:p w:rsidR="001E74D8" w:rsidRPr="0042645D" w:rsidRDefault="001E74D8" w:rsidP="00311B85">
            <w:pPr>
              <w:jc w:val="center"/>
              <w:rPr>
                <w:b/>
                <w:color w:val="auto"/>
              </w:rPr>
            </w:pPr>
            <w:r w:rsidRPr="0042645D">
              <w:rPr>
                <w:b/>
                <w:color w:val="auto"/>
              </w:rPr>
              <w:t>1</w:t>
            </w:r>
          </w:p>
        </w:tc>
        <w:tc>
          <w:tcPr>
            <w:tcW w:w="2168" w:type="dxa"/>
            <w:vAlign w:val="center"/>
          </w:tcPr>
          <w:p w:rsidR="001E74D8" w:rsidRPr="0042645D" w:rsidRDefault="001E74D8" w:rsidP="00311B85">
            <w:pPr>
              <w:jc w:val="center"/>
              <w:rPr>
                <w:b/>
                <w:color w:val="auto"/>
              </w:rPr>
            </w:pPr>
            <w:r w:rsidRPr="0042645D">
              <w:rPr>
                <w:b/>
                <w:color w:val="auto"/>
              </w:rPr>
              <w:t>2</w:t>
            </w:r>
          </w:p>
        </w:tc>
        <w:tc>
          <w:tcPr>
            <w:tcW w:w="1402" w:type="dxa"/>
            <w:vAlign w:val="center"/>
          </w:tcPr>
          <w:p w:rsidR="001E74D8" w:rsidRPr="0042645D" w:rsidRDefault="001E74D8" w:rsidP="00311B85">
            <w:pPr>
              <w:ind w:left="58"/>
              <w:jc w:val="center"/>
              <w:rPr>
                <w:b/>
                <w:color w:val="auto"/>
              </w:rPr>
            </w:pPr>
            <w:r w:rsidRPr="0042645D">
              <w:rPr>
                <w:b/>
                <w:color w:val="auto"/>
              </w:rPr>
              <w:t>3</w:t>
            </w:r>
          </w:p>
        </w:tc>
        <w:tc>
          <w:tcPr>
            <w:tcW w:w="1418" w:type="dxa"/>
            <w:vAlign w:val="center"/>
          </w:tcPr>
          <w:p w:rsidR="001E74D8" w:rsidRPr="0042645D" w:rsidRDefault="001E74D8" w:rsidP="00311B85">
            <w:pPr>
              <w:ind w:left="58"/>
              <w:jc w:val="center"/>
              <w:rPr>
                <w:b/>
                <w:color w:val="auto"/>
              </w:rPr>
            </w:pPr>
            <w:r w:rsidRPr="0042645D">
              <w:rPr>
                <w:b/>
                <w:color w:val="auto"/>
              </w:rPr>
              <w:t>4</w:t>
            </w:r>
          </w:p>
        </w:tc>
        <w:tc>
          <w:tcPr>
            <w:tcW w:w="1276" w:type="dxa"/>
            <w:vAlign w:val="center"/>
          </w:tcPr>
          <w:p w:rsidR="001E74D8" w:rsidRPr="0042645D" w:rsidRDefault="001E74D8" w:rsidP="00311B85">
            <w:pPr>
              <w:ind w:left="58"/>
              <w:jc w:val="center"/>
              <w:rPr>
                <w:b/>
                <w:color w:val="auto"/>
              </w:rPr>
            </w:pPr>
            <w:r w:rsidRPr="0042645D">
              <w:rPr>
                <w:b/>
                <w:color w:val="auto"/>
              </w:rPr>
              <w:t>5</w:t>
            </w:r>
          </w:p>
        </w:tc>
        <w:tc>
          <w:tcPr>
            <w:tcW w:w="1275" w:type="dxa"/>
            <w:vAlign w:val="center"/>
          </w:tcPr>
          <w:p w:rsidR="001E74D8" w:rsidRPr="0042645D" w:rsidRDefault="001E74D8" w:rsidP="00311B85">
            <w:pPr>
              <w:ind w:left="58"/>
              <w:jc w:val="center"/>
              <w:rPr>
                <w:b/>
                <w:color w:val="auto"/>
              </w:rPr>
            </w:pPr>
            <w:r w:rsidRPr="0042645D">
              <w:rPr>
                <w:b/>
                <w:color w:val="auto"/>
              </w:rPr>
              <w:t>6</w:t>
            </w:r>
          </w:p>
        </w:tc>
      </w:tr>
      <w:tr w:rsidR="0042645D" w:rsidRPr="0042645D" w:rsidTr="00311B85">
        <w:trPr>
          <w:cantSplit/>
          <w:trHeight w:val="555"/>
        </w:trPr>
        <w:tc>
          <w:tcPr>
            <w:tcW w:w="2208" w:type="dxa"/>
            <w:vAlign w:val="center"/>
          </w:tcPr>
          <w:p w:rsidR="001E74D8" w:rsidRPr="0042645D" w:rsidRDefault="001E74D8" w:rsidP="00311B85">
            <w:pPr>
              <w:ind w:left="44"/>
              <w:jc w:val="center"/>
              <w:rPr>
                <w:color w:val="auto"/>
              </w:rPr>
            </w:pPr>
            <w:r w:rsidRPr="0042645D">
              <w:rPr>
                <w:color w:val="auto"/>
              </w:rPr>
              <w:t>Производственные и складские</w:t>
            </w:r>
          </w:p>
        </w:tc>
        <w:tc>
          <w:tcPr>
            <w:tcW w:w="2168" w:type="dxa"/>
            <w:vAlign w:val="center"/>
          </w:tcPr>
          <w:p w:rsidR="001E74D8" w:rsidRPr="0042645D" w:rsidRDefault="001E74D8" w:rsidP="00311B85">
            <w:pPr>
              <w:jc w:val="center"/>
              <w:rPr>
                <w:color w:val="auto"/>
              </w:rPr>
            </w:pPr>
          </w:p>
        </w:tc>
        <w:tc>
          <w:tcPr>
            <w:tcW w:w="1402" w:type="dxa"/>
            <w:vAlign w:val="center"/>
          </w:tcPr>
          <w:p w:rsidR="001E74D8" w:rsidRPr="0042645D" w:rsidRDefault="001E74D8" w:rsidP="00311B85">
            <w:pPr>
              <w:jc w:val="center"/>
              <w:rPr>
                <w:color w:val="auto"/>
              </w:rPr>
            </w:pPr>
          </w:p>
        </w:tc>
        <w:tc>
          <w:tcPr>
            <w:tcW w:w="1418" w:type="dxa"/>
            <w:vAlign w:val="center"/>
          </w:tcPr>
          <w:p w:rsidR="001E74D8" w:rsidRPr="0042645D" w:rsidRDefault="001E74D8" w:rsidP="00311B85">
            <w:pPr>
              <w:jc w:val="center"/>
              <w:rPr>
                <w:color w:val="auto"/>
              </w:rPr>
            </w:pPr>
          </w:p>
        </w:tc>
        <w:tc>
          <w:tcPr>
            <w:tcW w:w="1276" w:type="dxa"/>
            <w:vAlign w:val="center"/>
          </w:tcPr>
          <w:p w:rsidR="001E74D8" w:rsidRPr="0042645D" w:rsidRDefault="001E74D8" w:rsidP="00311B85">
            <w:pPr>
              <w:jc w:val="center"/>
              <w:rPr>
                <w:color w:val="auto"/>
              </w:rPr>
            </w:pPr>
          </w:p>
        </w:tc>
        <w:tc>
          <w:tcPr>
            <w:tcW w:w="1275" w:type="dxa"/>
            <w:vAlign w:val="center"/>
          </w:tcPr>
          <w:p w:rsidR="001E74D8" w:rsidRPr="0042645D" w:rsidRDefault="001E74D8" w:rsidP="00311B85">
            <w:pPr>
              <w:jc w:val="center"/>
              <w:rPr>
                <w:color w:val="auto"/>
              </w:rPr>
            </w:pPr>
          </w:p>
        </w:tc>
      </w:tr>
      <w:tr w:rsidR="0042645D" w:rsidRPr="0042645D" w:rsidTr="00311B85">
        <w:trPr>
          <w:cantSplit/>
          <w:trHeight w:val="407"/>
        </w:trPr>
        <w:tc>
          <w:tcPr>
            <w:tcW w:w="2208" w:type="dxa"/>
            <w:vAlign w:val="center"/>
          </w:tcPr>
          <w:p w:rsidR="001E74D8" w:rsidRPr="0042645D" w:rsidRDefault="001E74D8" w:rsidP="00311B85">
            <w:pPr>
              <w:ind w:left="44"/>
              <w:jc w:val="center"/>
              <w:rPr>
                <w:color w:val="auto"/>
              </w:rPr>
            </w:pPr>
            <w:r w:rsidRPr="0042645D">
              <w:rPr>
                <w:color w:val="auto"/>
              </w:rPr>
              <w:t>I, II, III</w:t>
            </w:r>
          </w:p>
        </w:tc>
        <w:tc>
          <w:tcPr>
            <w:tcW w:w="2168" w:type="dxa"/>
            <w:vAlign w:val="center"/>
          </w:tcPr>
          <w:p w:rsidR="001E74D8" w:rsidRPr="0042645D" w:rsidRDefault="001E74D8" w:rsidP="00311B85">
            <w:pPr>
              <w:ind w:left="58"/>
              <w:jc w:val="center"/>
              <w:rPr>
                <w:color w:val="auto"/>
              </w:rPr>
            </w:pPr>
            <w:r w:rsidRPr="0042645D">
              <w:rPr>
                <w:color w:val="auto"/>
              </w:rPr>
              <w:t>С0</w:t>
            </w:r>
          </w:p>
        </w:tc>
        <w:tc>
          <w:tcPr>
            <w:tcW w:w="1402" w:type="dxa"/>
            <w:vAlign w:val="center"/>
          </w:tcPr>
          <w:p w:rsidR="001E74D8" w:rsidRPr="0042645D" w:rsidRDefault="001E74D8" w:rsidP="00311B85">
            <w:pPr>
              <w:ind w:left="58"/>
              <w:jc w:val="center"/>
              <w:rPr>
                <w:color w:val="auto"/>
              </w:rPr>
            </w:pPr>
            <w:r w:rsidRPr="0042645D">
              <w:rPr>
                <w:color w:val="auto"/>
              </w:rPr>
              <w:t>10</w:t>
            </w:r>
          </w:p>
        </w:tc>
        <w:tc>
          <w:tcPr>
            <w:tcW w:w="1418" w:type="dxa"/>
            <w:vAlign w:val="center"/>
          </w:tcPr>
          <w:p w:rsidR="001E74D8" w:rsidRPr="0042645D" w:rsidRDefault="001E74D8" w:rsidP="00311B85">
            <w:pPr>
              <w:ind w:left="58"/>
              <w:jc w:val="center"/>
              <w:rPr>
                <w:color w:val="auto"/>
              </w:rPr>
            </w:pPr>
            <w:r w:rsidRPr="0042645D">
              <w:rPr>
                <w:color w:val="auto"/>
              </w:rPr>
              <w:t>12</w:t>
            </w:r>
          </w:p>
        </w:tc>
        <w:tc>
          <w:tcPr>
            <w:tcW w:w="1276" w:type="dxa"/>
            <w:vAlign w:val="center"/>
          </w:tcPr>
          <w:p w:rsidR="001E74D8" w:rsidRPr="0042645D" w:rsidRDefault="001E74D8" w:rsidP="00311B85">
            <w:pPr>
              <w:ind w:left="58"/>
              <w:jc w:val="center"/>
              <w:rPr>
                <w:color w:val="auto"/>
              </w:rPr>
            </w:pPr>
            <w:r w:rsidRPr="0042645D">
              <w:rPr>
                <w:color w:val="auto"/>
              </w:rPr>
              <w:t>12</w:t>
            </w:r>
          </w:p>
        </w:tc>
        <w:tc>
          <w:tcPr>
            <w:tcW w:w="1275" w:type="dxa"/>
            <w:vAlign w:val="center"/>
          </w:tcPr>
          <w:p w:rsidR="001E74D8" w:rsidRPr="0042645D" w:rsidRDefault="001E74D8" w:rsidP="00311B85">
            <w:pPr>
              <w:ind w:left="58"/>
              <w:jc w:val="center"/>
              <w:rPr>
                <w:color w:val="auto"/>
              </w:rPr>
            </w:pPr>
            <w:r w:rsidRPr="0042645D">
              <w:rPr>
                <w:color w:val="auto"/>
              </w:rPr>
              <w:t>12</w:t>
            </w:r>
          </w:p>
        </w:tc>
      </w:tr>
      <w:tr w:rsidR="0042645D" w:rsidRPr="0042645D" w:rsidTr="00311B85">
        <w:trPr>
          <w:cantSplit/>
          <w:trHeight w:val="272"/>
        </w:trPr>
        <w:tc>
          <w:tcPr>
            <w:tcW w:w="2208" w:type="dxa"/>
            <w:vAlign w:val="center"/>
          </w:tcPr>
          <w:p w:rsidR="001E74D8" w:rsidRPr="0042645D" w:rsidRDefault="001E74D8" w:rsidP="00311B85">
            <w:pPr>
              <w:ind w:left="44"/>
              <w:jc w:val="center"/>
              <w:rPr>
                <w:color w:val="auto"/>
              </w:rPr>
            </w:pPr>
            <w:r w:rsidRPr="0042645D">
              <w:rPr>
                <w:color w:val="auto"/>
              </w:rPr>
              <w:t>II, III</w:t>
            </w:r>
          </w:p>
        </w:tc>
        <w:tc>
          <w:tcPr>
            <w:tcW w:w="2168" w:type="dxa"/>
            <w:vAlign w:val="center"/>
          </w:tcPr>
          <w:p w:rsidR="001E74D8" w:rsidRPr="0042645D" w:rsidRDefault="001E74D8" w:rsidP="00311B85">
            <w:pPr>
              <w:ind w:left="58"/>
              <w:jc w:val="center"/>
              <w:rPr>
                <w:color w:val="auto"/>
              </w:rPr>
            </w:pPr>
            <w:r w:rsidRPr="0042645D">
              <w:rPr>
                <w:color w:val="auto"/>
              </w:rPr>
              <w:t>С1</w:t>
            </w:r>
          </w:p>
        </w:tc>
        <w:tc>
          <w:tcPr>
            <w:tcW w:w="1402" w:type="dxa"/>
            <w:vAlign w:val="center"/>
          </w:tcPr>
          <w:p w:rsidR="001E74D8" w:rsidRPr="0042645D" w:rsidRDefault="001E74D8" w:rsidP="00311B85">
            <w:pPr>
              <w:ind w:left="58"/>
              <w:jc w:val="center"/>
              <w:rPr>
                <w:color w:val="auto"/>
              </w:rPr>
            </w:pPr>
            <w:r w:rsidRPr="0042645D">
              <w:rPr>
                <w:color w:val="auto"/>
              </w:rPr>
              <w:t>12</w:t>
            </w:r>
          </w:p>
        </w:tc>
        <w:tc>
          <w:tcPr>
            <w:tcW w:w="1418" w:type="dxa"/>
            <w:vAlign w:val="center"/>
          </w:tcPr>
          <w:p w:rsidR="001E74D8" w:rsidRPr="0042645D" w:rsidRDefault="001E74D8" w:rsidP="00311B85">
            <w:pPr>
              <w:ind w:left="58"/>
              <w:jc w:val="center"/>
              <w:rPr>
                <w:color w:val="auto"/>
              </w:rPr>
            </w:pPr>
            <w:r w:rsidRPr="0042645D">
              <w:rPr>
                <w:color w:val="auto"/>
              </w:rPr>
              <w:t>12</w:t>
            </w:r>
          </w:p>
        </w:tc>
        <w:tc>
          <w:tcPr>
            <w:tcW w:w="1276" w:type="dxa"/>
            <w:vAlign w:val="center"/>
          </w:tcPr>
          <w:p w:rsidR="001E74D8" w:rsidRPr="0042645D" w:rsidRDefault="001E74D8" w:rsidP="00311B85">
            <w:pPr>
              <w:ind w:left="58"/>
              <w:jc w:val="center"/>
              <w:rPr>
                <w:color w:val="auto"/>
              </w:rPr>
            </w:pPr>
            <w:r w:rsidRPr="0042645D">
              <w:rPr>
                <w:color w:val="auto"/>
              </w:rPr>
              <w:t>12</w:t>
            </w:r>
          </w:p>
        </w:tc>
        <w:tc>
          <w:tcPr>
            <w:tcW w:w="1275" w:type="dxa"/>
            <w:vAlign w:val="center"/>
          </w:tcPr>
          <w:p w:rsidR="001E74D8" w:rsidRPr="0042645D" w:rsidRDefault="001E74D8" w:rsidP="00311B85">
            <w:pPr>
              <w:ind w:left="58"/>
              <w:jc w:val="center"/>
              <w:rPr>
                <w:color w:val="auto"/>
              </w:rPr>
            </w:pPr>
            <w:r w:rsidRPr="0042645D">
              <w:rPr>
                <w:color w:val="auto"/>
              </w:rPr>
              <w:t>12</w:t>
            </w:r>
          </w:p>
        </w:tc>
      </w:tr>
      <w:tr w:rsidR="0042645D" w:rsidRPr="0042645D" w:rsidTr="00311B85">
        <w:trPr>
          <w:cantSplit/>
          <w:trHeight w:val="261"/>
        </w:trPr>
        <w:tc>
          <w:tcPr>
            <w:tcW w:w="2208" w:type="dxa"/>
            <w:vAlign w:val="center"/>
          </w:tcPr>
          <w:p w:rsidR="001E74D8" w:rsidRPr="0042645D" w:rsidRDefault="001E74D8" w:rsidP="00311B85">
            <w:pPr>
              <w:ind w:left="44"/>
              <w:jc w:val="center"/>
              <w:rPr>
                <w:color w:val="auto"/>
              </w:rPr>
            </w:pPr>
            <w:r w:rsidRPr="0042645D">
              <w:rPr>
                <w:color w:val="auto"/>
              </w:rPr>
              <w:t>IV</w:t>
            </w:r>
          </w:p>
        </w:tc>
        <w:tc>
          <w:tcPr>
            <w:tcW w:w="2168" w:type="dxa"/>
            <w:vAlign w:val="center"/>
          </w:tcPr>
          <w:p w:rsidR="001E74D8" w:rsidRPr="0042645D" w:rsidRDefault="001E74D8" w:rsidP="00311B85">
            <w:pPr>
              <w:ind w:left="58"/>
              <w:jc w:val="center"/>
              <w:rPr>
                <w:color w:val="auto"/>
              </w:rPr>
            </w:pPr>
            <w:r w:rsidRPr="0042645D">
              <w:rPr>
                <w:color w:val="auto"/>
              </w:rPr>
              <w:t>С0, С1</w:t>
            </w:r>
          </w:p>
        </w:tc>
        <w:tc>
          <w:tcPr>
            <w:tcW w:w="1402" w:type="dxa"/>
            <w:vAlign w:val="center"/>
          </w:tcPr>
          <w:p w:rsidR="001E74D8" w:rsidRPr="0042645D" w:rsidRDefault="001E74D8" w:rsidP="00311B85">
            <w:pPr>
              <w:ind w:left="58"/>
              <w:jc w:val="center"/>
              <w:rPr>
                <w:color w:val="auto"/>
              </w:rPr>
            </w:pPr>
            <w:r w:rsidRPr="0042645D">
              <w:rPr>
                <w:color w:val="auto"/>
              </w:rPr>
              <w:t>12</w:t>
            </w:r>
          </w:p>
        </w:tc>
        <w:tc>
          <w:tcPr>
            <w:tcW w:w="1418" w:type="dxa"/>
            <w:vAlign w:val="center"/>
          </w:tcPr>
          <w:p w:rsidR="001E74D8" w:rsidRPr="0042645D" w:rsidRDefault="001E74D8" w:rsidP="00311B85">
            <w:pPr>
              <w:ind w:left="58"/>
              <w:jc w:val="center"/>
              <w:rPr>
                <w:color w:val="auto"/>
              </w:rPr>
            </w:pPr>
            <w:r w:rsidRPr="0042645D">
              <w:rPr>
                <w:color w:val="auto"/>
              </w:rPr>
              <w:t>12</w:t>
            </w:r>
          </w:p>
        </w:tc>
        <w:tc>
          <w:tcPr>
            <w:tcW w:w="1276" w:type="dxa"/>
            <w:vAlign w:val="center"/>
          </w:tcPr>
          <w:p w:rsidR="001E74D8" w:rsidRPr="0042645D" w:rsidRDefault="001E74D8" w:rsidP="00311B85">
            <w:pPr>
              <w:ind w:left="58"/>
              <w:jc w:val="center"/>
              <w:rPr>
                <w:color w:val="auto"/>
              </w:rPr>
            </w:pPr>
            <w:r w:rsidRPr="0042645D">
              <w:rPr>
                <w:color w:val="auto"/>
              </w:rPr>
              <w:t>12</w:t>
            </w:r>
          </w:p>
        </w:tc>
        <w:tc>
          <w:tcPr>
            <w:tcW w:w="1275" w:type="dxa"/>
            <w:vAlign w:val="center"/>
          </w:tcPr>
          <w:p w:rsidR="001E74D8" w:rsidRPr="0042645D" w:rsidRDefault="001E74D8" w:rsidP="00311B85">
            <w:pPr>
              <w:ind w:left="58"/>
              <w:jc w:val="center"/>
              <w:rPr>
                <w:color w:val="auto"/>
              </w:rPr>
            </w:pPr>
            <w:r w:rsidRPr="0042645D">
              <w:rPr>
                <w:color w:val="auto"/>
              </w:rPr>
              <w:t>15</w:t>
            </w:r>
          </w:p>
        </w:tc>
      </w:tr>
      <w:tr w:rsidR="001E74D8" w:rsidRPr="0042645D" w:rsidTr="00311B85">
        <w:trPr>
          <w:cantSplit/>
          <w:trHeight w:val="266"/>
        </w:trPr>
        <w:tc>
          <w:tcPr>
            <w:tcW w:w="2208" w:type="dxa"/>
            <w:vAlign w:val="center"/>
          </w:tcPr>
          <w:p w:rsidR="001E74D8" w:rsidRPr="0042645D" w:rsidRDefault="001E74D8" w:rsidP="00311B85">
            <w:pPr>
              <w:ind w:left="44"/>
              <w:jc w:val="center"/>
              <w:rPr>
                <w:color w:val="auto"/>
              </w:rPr>
            </w:pPr>
            <w:r w:rsidRPr="0042645D">
              <w:rPr>
                <w:color w:val="auto"/>
              </w:rPr>
              <w:t>IV, V</w:t>
            </w:r>
          </w:p>
        </w:tc>
        <w:tc>
          <w:tcPr>
            <w:tcW w:w="2168" w:type="dxa"/>
            <w:vAlign w:val="center"/>
          </w:tcPr>
          <w:p w:rsidR="001E74D8" w:rsidRPr="0042645D" w:rsidRDefault="001E74D8" w:rsidP="00311B85">
            <w:pPr>
              <w:ind w:left="58"/>
              <w:jc w:val="center"/>
              <w:rPr>
                <w:color w:val="auto"/>
              </w:rPr>
            </w:pPr>
            <w:r w:rsidRPr="0042645D">
              <w:rPr>
                <w:color w:val="auto"/>
              </w:rPr>
              <w:t>С2, С3</w:t>
            </w:r>
          </w:p>
        </w:tc>
        <w:tc>
          <w:tcPr>
            <w:tcW w:w="1402" w:type="dxa"/>
            <w:vAlign w:val="center"/>
          </w:tcPr>
          <w:p w:rsidR="001E74D8" w:rsidRPr="0042645D" w:rsidRDefault="001E74D8" w:rsidP="00311B85">
            <w:pPr>
              <w:ind w:left="58"/>
              <w:jc w:val="center"/>
              <w:rPr>
                <w:color w:val="auto"/>
              </w:rPr>
            </w:pPr>
            <w:r w:rsidRPr="0042645D">
              <w:rPr>
                <w:color w:val="auto"/>
              </w:rPr>
              <w:t>15</w:t>
            </w:r>
          </w:p>
        </w:tc>
        <w:tc>
          <w:tcPr>
            <w:tcW w:w="1418" w:type="dxa"/>
            <w:vAlign w:val="center"/>
          </w:tcPr>
          <w:p w:rsidR="001E74D8" w:rsidRPr="0042645D" w:rsidRDefault="001E74D8" w:rsidP="00311B85">
            <w:pPr>
              <w:ind w:left="58"/>
              <w:jc w:val="center"/>
              <w:rPr>
                <w:color w:val="auto"/>
              </w:rPr>
            </w:pPr>
            <w:r w:rsidRPr="0042645D">
              <w:rPr>
                <w:color w:val="auto"/>
              </w:rPr>
              <w:t>15</w:t>
            </w:r>
          </w:p>
        </w:tc>
        <w:tc>
          <w:tcPr>
            <w:tcW w:w="1276" w:type="dxa"/>
            <w:vAlign w:val="center"/>
          </w:tcPr>
          <w:p w:rsidR="001E74D8" w:rsidRPr="0042645D" w:rsidRDefault="001E74D8" w:rsidP="00311B85">
            <w:pPr>
              <w:ind w:left="58"/>
              <w:jc w:val="center"/>
              <w:rPr>
                <w:color w:val="auto"/>
              </w:rPr>
            </w:pPr>
            <w:r w:rsidRPr="0042645D">
              <w:rPr>
                <w:color w:val="auto"/>
              </w:rPr>
              <w:t>15</w:t>
            </w:r>
          </w:p>
        </w:tc>
        <w:tc>
          <w:tcPr>
            <w:tcW w:w="1275" w:type="dxa"/>
            <w:vAlign w:val="center"/>
          </w:tcPr>
          <w:p w:rsidR="001E74D8" w:rsidRPr="0042645D" w:rsidRDefault="001E74D8" w:rsidP="00311B85">
            <w:pPr>
              <w:ind w:left="58"/>
              <w:jc w:val="center"/>
              <w:rPr>
                <w:color w:val="auto"/>
              </w:rPr>
            </w:pPr>
            <w:r w:rsidRPr="0042645D">
              <w:rPr>
                <w:color w:val="auto"/>
              </w:rPr>
              <w:t>18</w:t>
            </w:r>
          </w:p>
        </w:tc>
      </w:tr>
    </w:tbl>
    <w:p w:rsidR="001E74D8" w:rsidRPr="0042645D" w:rsidRDefault="001E74D8" w:rsidP="001E74D8">
      <w:pPr>
        <w:rPr>
          <w:color w:val="auto"/>
        </w:rPr>
      </w:pPr>
    </w:p>
    <w:p w:rsidR="001E74D8" w:rsidRPr="0042645D" w:rsidRDefault="001E74D8" w:rsidP="001E74D8">
      <w:pPr>
        <w:ind w:firstLine="709"/>
        <w:jc w:val="both"/>
        <w:rPr>
          <w:color w:val="auto"/>
        </w:rPr>
      </w:pPr>
      <w:r w:rsidRPr="0042645D">
        <w:rPr>
          <w:color w:val="auto"/>
        </w:rPr>
        <w:t xml:space="preserve">Противопожарные расстояния между производственными, складскими, административно-бытовыми зданиями и сооружениями на территориях производственных объектов принимаются в соответствии с разделом 6 </w:t>
      </w:r>
      <w:r w:rsidRPr="0042645D">
        <w:rPr>
          <w:bCs/>
          <w:color w:val="auto"/>
          <w:spacing w:val="2"/>
          <w:kern w:val="36"/>
          <w:lang w:bidi="ar-SA"/>
        </w:rPr>
        <w:t>СП 4.13130.2013</w:t>
      </w:r>
      <w:r w:rsidRPr="0042645D">
        <w:rPr>
          <w:color w:val="auto"/>
        </w:rPr>
        <w:t>.</w:t>
      </w:r>
    </w:p>
    <w:p w:rsidR="00DB0E02" w:rsidRPr="0042645D" w:rsidRDefault="00DB0E02" w:rsidP="00DB0E02">
      <w:pPr>
        <w:suppressAutoHyphens/>
        <w:autoSpaceDE w:val="0"/>
        <w:ind w:firstLine="694"/>
        <w:jc w:val="both"/>
        <w:rPr>
          <w:rFonts w:eastAsia="Times New Roman CYR"/>
          <w:color w:val="auto"/>
          <w:lang w:eastAsia="ar-SA" w:bidi="ar-SA"/>
        </w:rPr>
      </w:pPr>
      <w:r w:rsidRPr="0042645D">
        <w:rPr>
          <w:color w:val="auto"/>
        </w:rPr>
        <w:t>Санитарно-защитная зона (СЗЗ) отделяет территорию промышленной площадки от жилой застройки, ландшафтно-рекреационной зоны, зоны отдыха:</w:t>
      </w:r>
    </w:p>
    <w:p w:rsidR="00DB0E02" w:rsidRPr="0042645D" w:rsidRDefault="00DB0E02" w:rsidP="00DB0E02">
      <w:pPr>
        <w:tabs>
          <w:tab w:val="left" w:pos="1035"/>
        </w:tabs>
        <w:ind w:firstLine="694"/>
        <w:jc w:val="both"/>
        <w:rPr>
          <w:color w:val="auto"/>
        </w:rPr>
      </w:pPr>
      <w:r w:rsidRPr="0042645D">
        <w:rPr>
          <w:rStyle w:val="Bodytext2Exact1"/>
          <w:color w:val="auto"/>
          <w:sz w:val="24"/>
          <w:szCs w:val="24"/>
          <w:u w:val="none"/>
        </w:rPr>
        <w:t>до 100 м - 60%;</w:t>
      </w:r>
    </w:p>
    <w:p w:rsidR="00DB0E02" w:rsidRPr="0042645D" w:rsidRDefault="00DB0E02" w:rsidP="00DB0E02">
      <w:pPr>
        <w:tabs>
          <w:tab w:val="left" w:pos="1035"/>
        </w:tabs>
        <w:ind w:firstLine="694"/>
        <w:jc w:val="both"/>
        <w:rPr>
          <w:color w:val="auto"/>
        </w:rPr>
      </w:pPr>
      <w:r w:rsidRPr="0042645D">
        <w:rPr>
          <w:rStyle w:val="Bodytext2Exact1"/>
          <w:color w:val="auto"/>
          <w:sz w:val="24"/>
          <w:szCs w:val="24"/>
          <w:u w:val="none"/>
        </w:rPr>
        <w:t>свыше 100 до 1000 м - 50%;</w:t>
      </w:r>
    </w:p>
    <w:p w:rsidR="00DB0E02" w:rsidRPr="0042645D" w:rsidRDefault="00DB0E02" w:rsidP="00DB0E02">
      <w:pPr>
        <w:tabs>
          <w:tab w:val="left" w:pos="1026"/>
        </w:tabs>
        <w:ind w:firstLine="694"/>
        <w:jc w:val="both"/>
        <w:rPr>
          <w:color w:val="auto"/>
        </w:rPr>
      </w:pPr>
      <w:r w:rsidRPr="0042645D">
        <w:rPr>
          <w:rStyle w:val="Bodytext2Exact1"/>
          <w:color w:val="auto"/>
          <w:sz w:val="24"/>
          <w:szCs w:val="24"/>
          <w:u w:val="none"/>
        </w:rPr>
        <w:t>свыше 1000 м</w:t>
      </w:r>
      <w:r w:rsidRPr="0042645D">
        <w:rPr>
          <w:rStyle w:val="Bodytext2Exact1"/>
          <w:color w:val="auto"/>
          <w:sz w:val="24"/>
          <w:szCs w:val="24"/>
          <w:u w:val="none"/>
        </w:rPr>
        <w:tab/>
        <w:t xml:space="preserve"> - 40%.</w:t>
      </w:r>
    </w:p>
    <w:p w:rsidR="00DB0E02" w:rsidRPr="0042645D" w:rsidRDefault="00DB0E02" w:rsidP="00DB0E02">
      <w:pPr>
        <w:tabs>
          <w:tab w:val="left" w:pos="1035"/>
        </w:tabs>
        <w:ind w:firstLine="694"/>
        <w:jc w:val="both"/>
        <w:rPr>
          <w:color w:val="auto"/>
        </w:rPr>
      </w:pPr>
      <w:r w:rsidRPr="0042645D">
        <w:rPr>
          <w:color w:val="auto"/>
        </w:rPr>
        <w:t xml:space="preserve">Режим содержания санитарно-защитных зон </w:t>
      </w:r>
      <w:r w:rsidR="00CA06CA" w:rsidRPr="0042645D">
        <w:rPr>
          <w:color w:val="auto"/>
        </w:rPr>
        <w:t>в соответствии с СанПиНом</w:t>
      </w:r>
      <w:r w:rsidRPr="0042645D">
        <w:rPr>
          <w:color w:val="auto"/>
        </w:rPr>
        <w:t xml:space="preserve"> 2.2.1/2.1.1.1200-03 </w:t>
      </w:r>
      <w:r w:rsidR="005B77AC" w:rsidRPr="0042645D">
        <w:rPr>
          <w:color w:val="auto"/>
        </w:rPr>
        <w:t>«</w:t>
      </w:r>
      <w:r w:rsidRPr="0042645D">
        <w:rPr>
          <w:color w:val="auto"/>
        </w:rPr>
        <w:t>Санитарно-защитные зоны и санитарная классификация предприятий, сооружений и иных объектов</w:t>
      </w:r>
      <w:r w:rsidR="005B77AC" w:rsidRPr="0042645D">
        <w:rPr>
          <w:color w:val="auto"/>
        </w:rPr>
        <w:t>»</w:t>
      </w:r>
      <w:r w:rsidRPr="0042645D">
        <w:rPr>
          <w:color w:val="auto"/>
        </w:rPr>
        <w:t>.</w:t>
      </w:r>
    </w:p>
    <w:p w:rsidR="00DB0E02" w:rsidRPr="0042645D" w:rsidRDefault="00DB0E02" w:rsidP="00DB0E02">
      <w:pPr>
        <w:tabs>
          <w:tab w:val="left" w:pos="1026"/>
        </w:tabs>
        <w:ind w:firstLine="694"/>
        <w:jc w:val="both"/>
        <w:rPr>
          <w:color w:val="auto"/>
        </w:rPr>
      </w:pPr>
      <w:r w:rsidRPr="0042645D">
        <w:rPr>
          <w:color w:val="auto"/>
        </w:rPr>
        <w:t>Минимальную площадь озеленения санитарно-защитных зон следует принимать в зависимости от ширины санитарно-защитной зоны, %:</w:t>
      </w:r>
    </w:p>
    <w:p w:rsidR="00DB0E02" w:rsidRPr="0042645D" w:rsidRDefault="00DB0E02" w:rsidP="00DB0E02">
      <w:pPr>
        <w:tabs>
          <w:tab w:val="left" w:pos="1026"/>
        </w:tabs>
        <w:ind w:firstLine="694"/>
        <w:jc w:val="both"/>
        <w:rPr>
          <w:color w:val="auto"/>
        </w:rPr>
      </w:pPr>
      <w:r w:rsidRPr="0042645D">
        <w:rPr>
          <w:color w:val="auto"/>
        </w:rPr>
        <w:t>Со стороны селитебной территории необходимо предусмотреть полосу древесно</w:t>
      </w:r>
      <w:r w:rsidRPr="0042645D">
        <w:rPr>
          <w:color w:val="auto"/>
        </w:rPr>
        <w:softHyphen/>
        <w:t>кустарниковых насаждений шириной не менее 50 м, а при ширине зоны до 100 м - не менее 20 м.</w:t>
      </w:r>
    </w:p>
    <w:p w:rsidR="00DB0E02" w:rsidRPr="0042645D" w:rsidRDefault="00DB0E02" w:rsidP="00DB0E02">
      <w:pPr>
        <w:tabs>
          <w:tab w:val="left" w:pos="1026"/>
        </w:tabs>
        <w:ind w:firstLine="694"/>
        <w:jc w:val="both"/>
        <w:rPr>
          <w:color w:val="auto"/>
        </w:rPr>
      </w:pPr>
      <w:r w:rsidRPr="0042645D">
        <w:rPr>
          <w:color w:val="auto"/>
        </w:rPr>
        <w:t>Требования к параметрам сооружений и границам земельных участков являются расчетными и определяются в соответствии с назначением, специализацией объекта, планируемой вместимостью</w:t>
      </w:r>
    </w:p>
    <w:p w:rsidR="00CA06CA" w:rsidRPr="0042645D" w:rsidRDefault="00CA06CA" w:rsidP="00CA06CA">
      <w:pPr>
        <w:ind w:right="-2" w:firstLine="694"/>
        <w:jc w:val="both"/>
        <w:rPr>
          <w:rFonts w:eastAsia="Calibri"/>
          <w:color w:val="auto"/>
          <w:lang w:bidi="ar-SA"/>
        </w:rPr>
      </w:pPr>
      <w:r w:rsidRPr="0042645D">
        <w:rPr>
          <w:rFonts w:eastAsia="Calibri"/>
          <w:color w:val="auto"/>
          <w:lang w:bidi="ar-SA"/>
        </w:rPr>
        <w:t xml:space="preserve">В состав зон </w:t>
      </w:r>
      <w:r w:rsidRPr="0042645D">
        <w:rPr>
          <w:color w:val="auto"/>
        </w:rPr>
        <w:t>производственного использования</w:t>
      </w:r>
      <w:r w:rsidRPr="0042645D">
        <w:rPr>
          <w:rFonts w:eastAsia="Calibri"/>
          <w:color w:val="auto"/>
          <w:lang w:bidi="ar-SA"/>
        </w:rPr>
        <w:t xml:space="preserve"> включаются входят:</w:t>
      </w:r>
    </w:p>
    <w:p w:rsidR="00CA06CA" w:rsidRPr="0042645D" w:rsidRDefault="00CA06CA" w:rsidP="00CA06CA">
      <w:pPr>
        <w:tabs>
          <w:tab w:val="left" w:pos="7200"/>
        </w:tabs>
        <w:ind w:right="-2" w:firstLine="694"/>
        <w:jc w:val="both"/>
        <w:rPr>
          <w:rFonts w:eastAsia="Calibri"/>
          <w:color w:val="auto"/>
          <w:lang w:bidi="ar-SA"/>
        </w:rPr>
      </w:pPr>
      <w:r w:rsidRPr="0042645D">
        <w:rPr>
          <w:rFonts w:eastAsia="Calibri"/>
          <w:color w:val="auto"/>
          <w:lang w:bidi="ar-SA"/>
        </w:rPr>
        <w:t xml:space="preserve">- </w:t>
      </w:r>
      <w:r w:rsidRPr="0042645D">
        <w:rPr>
          <w:rFonts w:eastAsia="Calibri"/>
          <w:bCs/>
          <w:color w:val="auto"/>
          <w:lang w:eastAsia="en-US" w:bidi="ar-SA"/>
        </w:rPr>
        <w:t xml:space="preserve">зона производственных объектов </w:t>
      </w:r>
      <w:r w:rsidRPr="0042645D">
        <w:rPr>
          <w:rFonts w:eastAsia="Calibri"/>
          <w:bCs/>
          <w:color w:val="auto"/>
          <w:lang w:val="en-US" w:eastAsia="en-US" w:bidi="ar-SA"/>
        </w:rPr>
        <w:t>I</w:t>
      </w:r>
      <w:r w:rsidRPr="0042645D">
        <w:rPr>
          <w:rFonts w:eastAsia="Calibri"/>
          <w:bCs/>
          <w:color w:val="auto"/>
          <w:lang w:eastAsia="en-US" w:bidi="ar-SA"/>
        </w:rPr>
        <w:t>-</w:t>
      </w:r>
      <w:r w:rsidRPr="0042645D">
        <w:rPr>
          <w:rFonts w:eastAsia="Calibri"/>
          <w:bCs/>
          <w:color w:val="auto"/>
          <w:lang w:val="en-US" w:eastAsia="en-US" w:bidi="ar-SA"/>
        </w:rPr>
        <w:t>III</w:t>
      </w:r>
      <w:r w:rsidRPr="0042645D">
        <w:rPr>
          <w:rFonts w:eastAsia="Calibri"/>
          <w:bCs/>
          <w:color w:val="auto"/>
          <w:lang w:eastAsia="en-US" w:bidi="ar-SA"/>
        </w:rPr>
        <w:t xml:space="preserve"> класса</w:t>
      </w:r>
      <w:r w:rsidRPr="0042645D">
        <w:rPr>
          <w:rFonts w:eastAsia="Calibri"/>
          <w:b/>
          <w:bCs/>
          <w:color w:val="auto"/>
          <w:lang w:eastAsia="en-US" w:bidi="ar-SA"/>
        </w:rPr>
        <w:t xml:space="preserve"> </w:t>
      </w:r>
      <w:r w:rsidRPr="0042645D">
        <w:rPr>
          <w:rFonts w:eastAsia="Calibri"/>
          <w:bCs/>
          <w:color w:val="auto"/>
          <w:lang w:eastAsia="en-US" w:bidi="ar-SA"/>
        </w:rPr>
        <w:t>опасности</w:t>
      </w:r>
      <w:r w:rsidRPr="0042645D">
        <w:rPr>
          <w:rFonts w:eastAsia="Calibri"/>
          <w:color w:val="auto"/>
          <w:lang w:bidi="ar-SA"/>
        </w:rPr>
        <w:t>;</w:t>
      </w:r>
    </w:p>
    <w:p w:rsidR="00CA06CA" w:rsidRPr="0042645D" w:rsidRDefault="00CA06CA" w:rsidP="00CA06CA">
      <w:pPr>
        <w:tabs>
          <w:tab w:val="left" w:pos="7200"/>
        </w:tabs>
        <w:ind w:right="-2" w:firstLine="694"/>
        <w:jc w:val="both"/>
        <w:rPr>
          <w:rFonts w:eastAsia="Calibri"/>
          <w:color w:val="auto"/>
          <w:lang w:bidi="ar-SA"/>
        </w:rPr>
      </w:pPr>
      <w:r w:rsidRPr="0042645D">
        <w:rPr>
          <w:rFonts w:eastAsia="Calibri"/>
          <w:color w:val="auto"/>
          <w:lang w:bidi="ar-SA"/>
        </w:rPr>
        <w:t xml:space="preserve">- </w:t>
      </w:r>
      <w:r w:rsidRPr="0042645D">
        <w:rPr>
          <w:rFonts w:eastAsia="Calibri"/>
          <w:bCs/>
          <w:color w:val="auto"/>
          <w:lang w:eastAsia="en-US" w:bidi="ar-SA"/>
        </w:rPr>
        <w:t xml:space="preserve">зона производственных объектов </w:t>
      </w:r>
      <w:r w:rsidRPr="0042645D">
        <w:rPr>
          <w:rFonts w:eastAsia="Calibri"/>
          <w:bCs/>
          <w:color w:val="auto"/>
          <w:lang w:val="en-US" w:eastAsia="en-US" w:bidi="ar-SA"/>
        </w:rPr>
        <w:t>IV</w:t>
      </w:r>
      <w:r w:rsidRPr="0042645D">
        <w:rPr>
          <w:rFonts w:eastAsia="Calibri"/>
          <w:bCs/>
          <w:color w:val="auto"/>
          <w:lang w:eastAsia="en-US" w:bidi="ar-SA"/>
        </w:rPr>
        <w:t>-</w:t>
      </w:r>
      <w:r w:rsidRPr="0042645D">
        <w:rPr>
          <w:rFonts w:eastAsia="Calibri"/>
          <w:bCs/>
          <w:color w:val="auto"/>
          <w:lang w:val="en-US" w:eastAsia="en-US" w:bidi="ar-SA"/>
        </w:rPr>
        <w:t>V</w:t>
      </w:r>
      <w:r w:rsidRPr="0042645D">
        <w:rPr>
          <w:rFonts w:eastAsia="Calibri"/>
          <w:bCs/>
          <w:color w:val="auto"/>
          <w:lang w:eastAsia="en-US" w:bidi="ar-SA"/>
        </w:rPr>
        <w:t xml:space="preserve"> класса</w:t>
      </w:r>
      <w:r w:rsidRPr="0042645D">
        <w:rPr>
          <w:rFonts w:eastAsia="Calibri"/>
          <w:b/>
          <w:bCs/>
          <w:color w:val="auto"/>
          <w:lang w:eastAsia="en-US" w:bidi="ar-SA"/>
        </w:rPr>
        <w:t xml:space="preserve"> </w:t>
      </w:r>
      <w:r w:rsidRPr="0042645D">
        <w:rPr>
          <w:rFonts w:eastAsia="Calibri"/>
          <w:bCs/>
          <w:color w:val="auto"/>
          <w:lang w:eastAsia="en-US" w:bidi="ar-SA"/>
        </w:rPr>
        <w:t>опасности</w:t>
      </w:r>
      <w:r w:rsidRPr="0042645D">
        <w:rPr>
          <w:rFonts w:eastAsia="Calibri"/>
          <w:color w:val="auto"/>
          <w:lang w:bidi="ar-SA"/>
        </w:rPr>
        <w:t>.</w:t>
      </w:r>
    </w:p>
    <w:p w:rsidR="00CA06CA" w:rsidRPr="0042645D" w:rsidRDefault="00CA06CA" w:rsidP="00CA06CA">
      <w:pPr>
        <w:autoSpaceDE w:val="0"/>
        <w:ind w:right="-2" w:firstLine="694"/>
        <w:jc w:val="center"/>
        <w:rPr>
          <w:rFonts w:ascii="Times New Roman CYR" w:eastAsia="Times New Roman CYR" w:hAnsi="Times New Roman CYR" w:cs="Times New Roman CYR"/>
          <w:b/>
          <w:bCs/>
          <w:color w:val="auto"/>
          <w:lang w:eastAsia="ar-SA"/>
        </w:rPr>
      </w:pPr>
      <w:r w:rsidRPr="0042645D">
        <w:rPr>
          <w:rFonts w:eastAsia="Calibri"/>
          <w:b/>
          <w:bCs/>
          <w:color w:val="auto"/>
          <w:lang w:eastAsia="en-US" w:bidi="ar-SA"/>
        </w:rPr>
        <w:t xml:space="preserve">Зона производственных объектов </w:t>
      </w:r>
      <w:r w:rsidRPr="0042645D">
        <w:rPr>
          <w:rFonts w:eastAsia="Calibri"/>
          <w:b/>
          <w:bCs/>
          <w:color w:val="auto"/>
          <w:lang w:val="en-US" w:eastAsia="en-US" w:bidi="ar-SA"/>
        </w:rPr>
        <w:t>I</w:t>
      </w:r>
      <w:r w:rsidRPr="0042645D">
        <w:rPr>
          <w:rFonts w:eastAsia="Calibri"/>
          <w:b/>
          <w:bCs/>
          <w:color w:val="auto"/>
          <w:lang w:eastAsia="en-US" w:bidi="ar-SA"/>
        </w:rPr>
        <w:t>-</w:t>
      </w:r>
      <w:r w:rsidRPr="0042645D">
        <w:rPr>
          <w:rFonts w:eastAsia="Calibri"/>
          <w:b/>
          <w:bCs/>
          <w:color w:val="auto"/>
          <w:lang w:val="en-US" w:eastAsia="en-US" w:bidi="ar-SA"/>
        </w:rPr>
        <w:t>III</w:t>
      </w:r>
      <w:r w:rsidRPr="0042645D">
        <w:rPr>
          <w:rFonts w:eastAsia="Calibri"/>
          <w:b/>
          <w:bCs/>
          <w:color w:val="auto"/>
          <w:lang w:eastAsia="en-US" w:bidi="ar-SA"/>
        </w:rPr>
        <w:t xml:space="preserve"> класса опасности</w:t>
      </w:r>
      <w:r w:rsidRPr="0042645D">
        <w:rPr>
          <w:rFonts w:ascii="Times New Roman CYR" w:eastAsia="Times New Roman CYR" w:hAnsi="Times New Roman CYR" w:cs="Times New Roman CYR"/>
          <w:b/>
          <w:bCs/>
          <w:color w:val="auto"/>
          <w:lang w:eastAsia="ar-SA"/>
        </w:rPr>
        <w:t xml:space="preserve"> (П1)</w:t>
      </w:r>
    </w:p>
    <w:p w:rsidR="00CA06CA" w:rsidRPr="0042645D" w:rsidRDefault="00CA06CA" w:rsidP="00CA06CA">
      <w:pPr>
        <w:autoSpaceDE w:val="0"/>
        <w:ind w:right="-2" w:firstLine="694"/>
        <w:jc w:val="both"/>
        <w:rPr>
          <w:bCs/>
          <w:color w:val="auto"/>
        </w:rPr>
      </w:pPr>
    </w:p>
    <w:p w:rsidR="00CA06CA" w:rsidRPr="0042645D" w:rsidRDefault="00CA06CA" w:rsidP="00CA06CA">
      <w:pPr>
        <w:autoSpaceDE w:val="0"/>
        <w:ind w:right="-2" w:firstLine="694"/>
        <w:jc w:val="both"/>
        <w:rPr>
          <w:rFonts w:eastAsia="Times New Roman CYR"/>
          <w:color w:val="auto"/>
          <w:lang w:eastAsia="ar-SA"/>
        </w:rPr>
      </w:pPr>
      <w:r w:rsidRPr="0042645D">
        <w:rPr>
          <w:rFonts w:eastAsia="Calibri"/>
          <w:bCs/>
          <w:color w:val="auto"/>
          <w:lang w:eastAsia="en-US" w:bidi="ar-SA"/>
        </w:rPr>
        <w:t xml:space="preserve">Зона </w:t>
      </w:r>
      <w:r w:rsidRPr="0042645D">
        <w:rPr>
          <w:bCs/>
          <w:color w:val="auto"/>
        </w:rPr>
        <w:t xml:space="preserve">установлена </w:t>
      </w:r>
      <w:r w:rsidRPr="0042645D">
        <w:rPr>
          <w:color w:val="auto"/>
        </w:rPr>
        <w:t xml:space="preserve">для размещения предприятий </w:t>
      </w:r>
      <w:r w:rsidRPr="0042645D">
        <w:rPr>
          <w:rFonts w:eastAsia="Calibri"/>
          <w:bCs/>
          <w:color w:val="auto"/>
          <w:lang w:val="en-US" w:eastAsia="en-US" w:bidi="ar-SA"/>
        </w:rPr>
        <w:t>I</w:t>
      </w:r>
      <w:r w:rsidRPr="0042645D">
        <w:rPr>
          <w:rFonts w:eastAsia="Calibri"/>
          <w:bCs/>
          <w:color w:val="auto"/>
          <w:lang w:eastAsia="en-US" w:bidi="ar-SA"/>
        </w:rPr>
        <w:t>-</w:t>
      </w:r>
      <w:r w:rsidRPr="0042645D">
        <w:rPr>
          <w:rFonts w:eastAsia="Calibri"/>
          <w:bCs/>
          <w:color w:val="auto"/>
          <w:lang w:val="en-US" w:eastAsia="en-US" w:bidi="ar-SA"/>
        </w:rPr>
        <w:t>III</w:t>
      </w:r>
      <w:r w:rsidRPr="0042645D">
        <w:rPr>
          <w:rFonts w:eastAsia="Calibri"/>
          <w:bCs/>
          <w:color w:val="auto"/>
          <w:lang w:eastAsia="en-US" w:bidi="ar-SA"/>
        </w:rPr>
        <w:t xml:space="preserve"> </w:t>
      </w:r>
      <w:r w:rsidRPr="0042645D">
        <w:rPr>
          <w:color w:val="auto"/>
        </w:rPr>
        <w:t xml:space="preserve">классов опасности, требующих устройства санитарно-защитных зон шириной от 50 до 1000 м и более, </w:t>
      </w:r>
      <w:r w:rsidRPr="0042645D">
        <w:rPr>
          <w:rFonts w:eastAsia="Times New Roman CYR"/>
          <w:color w:val="auto"/>
          <w:lang w:eastAsia="ar-SA"/>
        </w:rPr>
        <w:t>в соответствии с СанПиНом 2.2.1/2.1.1.1200-03 «Санитарно-защитные зоны и санитарная классификация предприятий, сооружений и иных объектов».</w:t>
      </w:r>
    </w:p>
    <w:p w:rsidR="00CA06CA" w:rsidRPr="0042645D" w:rsidRDefault="00CA06CA" w:rsidP="00CA06CA">
      <w:pPr>
        <w:autoSpaceDE w:val="0"/>
        <w:ind w:right="-2" w:firstLine="694"/>
        <w:jc w:val="both"/>
        <w:rPr>
          <w:rFonts w:ascii="Times New Roman CYR" w:eastAsia="Times New Roman CYR" w:hAnsi="Times New Roman CYR" w:cs="Times New Roman CYR"/>
          <w:color w:val="auto"/>
          <w:lang w:eastAsia="ar-SA"/>
        </w:rPr>
      </w:pPr>
    </w:p>
    <w:p w:rsidR="00CA06CA" w:rsidRPr="0042645D" w:rsidRDefault="00CA06CA" w:rsidP="00BA70C4">
      <w:pPr>
        <w:widowControl/>
        <w:numPr>
          <w:ilvl w:val="0"/>
          <w:numId w:val="98"/>
        </w:numPr>
        <w:tabs>
          <w:tab w:val="left" w:pos="993"/>
          <w:tab w:val="num" w:pos="1134"/>
        </w:tabs>
        <w:ind w:left="0" w:right="-2" w:firstLine="709"/>
        <w:jc w:val="both"/>
        <w:rPr>
          <w:iCs/>
          <w:color w:val="auto"/>
        </w:rPr>
      </w:pPr>
      <w:r w:rsidRPr="0042645D">
        <w:rPr>
          <w:iCs/>
          <w:color w:val="auto"/>
        </w:rPr>
        <w:t>Виды разрешенного использования земельных участков и объектов капитального строительства:</w:t>
      </w:r>
    </w:p>
    <w:p w:rsidR="00CA06CA" w:rsidRPr="0042645D" w:rsidRDefault="00CA06CA" w:rsidP="00CA06CA">
      <w:pPr>
        <w:widowControl/>
        <w:tabs>
          <w:tab w:val="left" w:pos="993"/>
        </w:tabs>
        <w:ind w:right="-2" w:firstLine="709"/>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800"/>
        <w:gridCol w:w="2764"/>
        <w:gridCol w:w="5183"/>
      </w:tblGrid>
      <w:tr w:rsidR="0042645D" w:rsidRPr="0042645D" w:rsidTr="005858E6">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CA06CA" w:rsidRPr="0042645D" w:rsidRDefault="00CA06CA" w:rsidP="00CA06CA">
            <w:pPr>
              <w:suppressAutoHyphens/>
              <w:autoSpaceDE w:val="0"/>
              <w:autoSpaceDN w:val="0"/>
              <w:adjustRightInd w:val="0"/>
              <w:jc w:val="center"/>
              <w:rPr>
                <w:b/>
                <w:iCs/>
                <w:color w:val="auto"/>
              </w:rPr>
            </w:pPr>
            <w:r w:rsidRPr="0042645D">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CA06CA" w:rsidRPr="0042645D" w:rsidRDefault="00CA06CA" w:rsidP="00CA06CA">
            <w:pPr>
              <w:tabs>
                <w:tab w:val="left" w:pos="0"/>
              </w:tabs>
              <w:suppressAutoHyphens/>
              <w:ind w:hanging="108"/>
              <w:jc w:val="center"/>
              <w:rPr>
                <w:b/>
                <w:iCs/>
                <w:color w:val="auto"/>
              </w:rPr>
            </w:pPr>
            <w:r w:rsidRPr="0042645D">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42645D" w:rsidRPr="0042645D" w:rsidTr="005858E6">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CA06CA" w:rsidRPr="0042645D" w:rsidRDefault="00CA06CA" w:rsidP="00CA06CA">
            <w:pPr>
              <w:suppressAutoHyphens/>
              <w:autoSpaceDE w:val="0"/>
              <w:autoSpaceDN w:val="0"/>
              <w:adjustRightInd w:val="0"/>
              <w:jc w:val="center"/>
              <w:rPr>
                <w:b/>
                <w:iCs/>
                <w:color w:val="auto"/>
              </w:rPr>
            </w:pPr>
            <w:r w:rsidRPr="0042645D">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CA06CA" w:rsidRPr="0042645D" w:rsidRDefault="00CA06CA" w:rsidP="00CA06CA">
            <w:pPr>
              <w:suppressAutoHyphens/>
              <w:autoSpaceDE w:val="0"/>
              <w:autoSpaceDN w:val="0"/>
              <w:adjustRightInd w:val="0"/>
              <w:jc w:val="center"/>
              <w:rPr>
                <w:b/>
                <w:color w:val="auto"/>
              </w:rPr>
            </w:pPr>
            <w:r w:rsidRPr="0042645D">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CA06CA" w:rsidRPr="0042645D" w:rsidRDefault="00CA06CA" w:rsidP="00CA06CA">
            <w:pPr>
              <w:tabs>
                <w:tab w:val="left" w:pos="540"/>
                <w:tab w:val="num" w:pos="720"/>
                <w:tab w:val="left" w:pos="900"/>
                <w:tab w:val="left" w:pos="1080"/>
                <w:tab w:val="left" w:pos="1260"/>
              </w:tabs>
              <w:suppressAutoHyphens/>
              <w:ind w:firstLine="567"/>
              <w:jc w:val="both"/>
              <w:rPr>
                <w:b/>
                <w:iCs/>
                <w:color w:val="auto"/>
              </w:rPr>
            </w:pPr>
          </w:p>
        </w:tc>
      </w:tr>
      <w:tr w:rsidR="0042645D" w:rsidRPr="0042645D" w:rsidTr="005858E6">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CA06CA" w:rsidRPr="0042645D" w:rsidRDefault="00CA06CA" w:rsidP="00CA06CA">
            <w:pPr>
              <w:suppressAutoHyphens/>
              <w:autoSpaceDE w:val="0"/>
              <w:autoSpaceDN w:val="0"/>
              <w:adjustRightInd w:val="0"/>
              <w:jc w:val="center"/>
              <w:rPr>
                <w:b/>
                <w:color w:val="auto"/>
              </w:rPr>
            </w:pPr>
            <w:r w:rsidRPr="0042645D">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CA06CA" w:rsidRPr="0042645D" w:rsidRDefault="00CA06CA" w:rsidP="00CA06CA">
            <w:pPr>
              <w:suppressAutoHyphens/>
              <w:autoSpaceDE w:val="0"/>
              <w:autoSpaceDN w:val="0"/>
              <w:adjustRightInd w:val="0"/>
              <w:jc w:val="center"/>
              <w:rPr>
                <w:b/>
                <w:color w:val="auto"/>
              </w:rPr>
            </w:pPr>
            <w:r w:rsidRPr="0042645D">
              <w:rPr>
                <w:b/>
                <w:color w:val="auto"/>
              </w:rPr>
              <w:t>2</w:t>
            </w:r>
          </w:p>
        </w:tc>
        <w:tc>
          <w:tcPr>
            <w:tcW w:w="0" w:type="auto"/>
            <w:tcBorders>
              <w:left w:val="double" w:sz="4" w:space="0" w:color="auto"/>
              <w:bottom w:val="double" w:sz="4" w:space="0" w:color="auto"/>
              <w:right w:val="double" w:sz="4" w:space="0" w:color="auto"/>
            </w:tcBorders>
            <w:shd w:val="clear" w:color="auto" w:fill="FFFFFF"/>
          </w:tcPr>
          <w:p w:rsidR="00CA06CA" w:rsidRPr="0042645D" w:rsidRDefault="00CA06CA" w:rsidP="00CA06CA">
            <w:pPr>
              <w:tabs>
                <w:tab w:val="left" w:pos="540"/>
                <w:tab w:val="num" w:pos="720"/>
                <w:tab w:val="left" w:pos="900"/>
                <w:tab w:val="left" w:pos="1080"/>
                <w:tab w:val="left" w:pos="1260"/>
              </w:tabs>
              <w:suppressAutoHyphens/>
              <w:jc w:val="center"/>
              <w:rPr>
                <w:b/>
                <w:iCs/>
                <w:color w:val="auto"/>
              </w:rPr>
            </w:pPr>
            <w:r w:rsidRPr="0042645D">
              <w:rPr>
                <w:b/>
                <w:iCs/>
                <w:color w:val="auto"/>
              </w:rPr>
              <w:t>3</w:t>
            </w:r>
          </w:p>
        </w:tc>
      </w:tr>
      <w:tr w:rsidR="0042645D" w:rsidRPr="0042645D" w:rsidTr="005858E6">
        <w:trPr>
          <w:trHeight w:val="20"/>
        </w:trPr>
        <w:tc>
          <w:tcPr>
            <w:tcW w:w="0" w:type="auto"/>
            <w:gridSpan w:val="3"/>
            <w:shd w:val="clear" w:color="auto" w:fill="FFFFFF"/>
            <w:vAlign w:val="center"/>
          </w:tcPr>
          <w:p w:rsidR="00CA06CA" w:rsidRPr="0042645D" w:rsidRDefault="00CA06CA" w:rsidP="00CA06CA">
            <w:pPr>
              <w:tabs>
                <w:tab w:val="left" w:pos="540"/>
                <w:tab w:val="num" w:pos="720"/>
                <w:tab w:val="left" w:pos="900"/>
                <w:tab w:val="left" w:pos="1080"/>
                <w:tab w:val="left" w:pos="1260"/>
              </w:tabs>
              <w:suppressAutoHyphens/>
              <w:jc w:val="center"/>
              <w:rPr>
                <w:b/>
                <w:iCs/>
                <w:color w:val="auto"/>
              </w:rPr>
            </w:pPr>
            <w:r w:rsidRPr="0042645D">
              <w:rPr>
                <w:b/>
                <w:iCs/>
                <w:color w:val="auto"/>
              </w:rPr>
              <w:t>Основные виды разрешенного использования</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3.1</w:t>
            </w:r>
          </w:p>
        </w:tc>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Коммунальное обслуживание</w:t>
            </w:r>
          </w:p>
        </w:tc>
        <w:tc>
          <w:tcPr>
            <w:tcW w:w="0" w:type="auto"/>
            <w:shd w:val="clear" w:color="auto" w:fill="FFFFFF"/>
          </w:tcPr>
          <w:p w:rsidR="00CA06CA" w:rsidRPr="0042645D" w:rsidRDefault="00CA06CA" w:rsidP="00CA06CA">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3.3</w:t>
            </w:r>
          </w:p>
        </w:tc>
        <w:tc>
          <w:tcPr>
            <w:tcW w:w="0" w:type="auto"/>
            <w:shd w:val="clear" w:color="auto" w:fill="FFFFFF"/>
          </w:tcPr>
          <w:p w:rsidR="00CA06CA" w:rsidRPr="0042645D" w:rsidRDefault="00CA06CA" w:rsidP="00CA06CA">
            <w:pPr>
              <w:autoSpaceDE w:val="0"/>
              <w:autoSpaceDN w:val="0"/>
              <w:adjustRightInd w:val="0"/>
              <w:jc w:val="center"/>
              <w:rPr>
                <w:b/>
                <w:color w:val="auto"/>
              </w:rPr>
            </w:pPr>
            <w:r w:rsidRPr="0042645D">
              <w:rPr>
                <w:b/>
                <w:color w:val="auto"/>
              </w:rPr>
              <w:t>Бытовое обслуживание</w:t>
            </w:r>
          </w:p>
        </w:tc>
        <w:tc>
          <w:tcPr>
            <w:tcW w:w="0" w:type="auto"/>
            <w:shd w:val="clear" w:color="auto" w:fill="FFFFFF"/>
          </w:tcPr>
          <w:p w:rsidR="00CA06CA" w:rsidRPr="0042645D" w:rsidRDefault="00CA06CA" w:rsidP="00CA06CA">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3.4.1</w:t>
            </w:r>
          </w:p>
        </w:tc>
        <w:tc>
          <w:tcPr>
            <w:tcW w:w="0" w:type="auto"/>
            <w:shd w:val="clear" w:color="auto" w:fill="FFFFFF"/>
          </w:tcPr>
          <w:p w:rsidR="00CA06CA" w:rsidRPr="0042645D" w:rsidRDefault="00CA06CA" w:rsidP="00CA06CA">
            <w:pPr>
              <w:autoSpaceDE w:val="0"/>
              <w:autoSpaceDN w:val="0"/>
              <w:adjustRightInd w:val="0"/>
              <w:jc w:val="center"/>
              <w:rPr>
                <w:b/>
                <w:color w:val="auto"/>
                <w:lang w:bidi="ar-SA"/>
              </w:rPr>
            </w:pPr>
            <w:r w:rsidRPr="0042645D">
              <w:rPr>
                <w:b/>
                <w:color w:val="auto"/>
                <w:lang w:bidi="ar-SA"/>
              </w:rPr>
              <w:t>Амбулаторно-поликлиническое обслуживание</w:t>
            </w:r>
          </w:p>
        </w:tc>
        <w:tc>
          <w:tcPr>
            <w:tcW w:w="0" w:type="auto"/>
            <w:shd w:val="clear" w:color="auto" w:fill="FFFFFF"/>
          </w:tcPr>
          <w:p w:rsidR="00CA06CA" w:rsidRPr="0042645D" w:rsidRDefault="00CA06CA" w:rsidP="00CA06CA">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3.10.1</w:t>
            </w:r>
          </w:p>
        </w:tc>
        <w:tc>
          <w:tcPr>
            <w:tcW w:w="0" w:type="auto"/>
            <w:shd w:val="clear" w:color="auto" w:fill="FFFFFF"/>
          </w:tcPr>
          <w:p w:rsidR="00CA06CA" w:rsidRPr="0042645D" w:rsidRDefault="00CA06CA" w:rsidP="00CA06CA">
            <w:pPr>
              <w:autoSpaceDE w:val="0"/>
              <w:autoSpaceDN w:val="0"/>
              <w:adjustRightInd w:val="0"/>
              <w:jc w:val="center"/>
              <w:rPr>
                <w:b/>
                <w:color w:val="auto"/>
                <w:lang w:bidi="ar-SA"/>
              </w:rPr>
            </w:pPr>
            <w:r w:rsidRPr="0042645D">
              <w:rPr>
                <w:b/>
                <w:color w:val="auto"/>
                <w:lang w:bidi="ar-SA"/>
              </w:rPr>
              <w:t>Амбулаторное ветеринарное обслуживание</w:t>
            </w:r>
          </w:p>
        </w:tc>
        <w:tc>
          <w:tcPr>
            <w:tcW w:w="0" w:type="auto"/>
            <w:shd w:val="clear" w:color="auto" w:fill="FFFFFF"/>
          </w:tcPr>
          <w:p w:rsidR="00CA06CA" w:rsidRPr="0042645D" w:rsidRDefault="00CA06CA" w:rsidP="00CA06CA">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оказания ветеринарных услуг без содержания животных</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4.1</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Деловое управление</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4.6</w:t>
            </w:r>
          </w:p>
        </w:tc>
        <w:tc>
          <w:tcPr>
            <w:tcW w:w="0" w:type="auto"/>
            <w:tcBorders>
              <w:top w:val="single" w:sz="4" w:space="0" w:color="auto"/>
              <w:left w:val="single" w:sz="4" w:space="0" w:color="auto"/>
              <w:right w:val="single" w:sz="4" w:space="0" w:color="auto"/>
            </w:tcBorders>
          </w:tcPr>
          <w:p w:rsidR="00CA06CA" w:rsidRPr="0042645D" w:rsidRDefault="00CA06CA" w:rsidP="00CA06CA">
            <w:pPr>
              <w:suppressAutoHyphens/>
              <w:ind w:right="21"/>
              <w:jc w:val="center"/>
              <w:rPr>
                <w:b/>
                <w:color w:val="auto"/>
              </w:rPr>
            </w:pPr>
            <w:r w:rsidRPr="0042645D">
              <w:rPr>
                <w:b/>
                <w:color w:val="auto"/>
              </w:rPr>
              <w:t>Общественное питание</w:t>
            </w:r>
          </w:p>
        </w:tc>
        <w:tc>
          <w:tcPr>
            <w:tcW w:w="0" w:type="auto"/>
            <w:tcBorders>
              <w:top w:val="single" w:sz="4" w:space="0" w:color="auto"/>
              <w:left w:val="single" w:sz="4" w:space="0" w:color="auto"/>
              <w:right w:val="single" w:sz="4" w:space="0" w:color="auto"/>
            </w:tcBorders>
          </w:tcPr>
          <w:p w:rsidR="00CA06CA" w:rsidRPr="0042645D" w:rsidRDefault="00CA06CA" w:rsidP="00CA06CA">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4.9</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Обслуживание автотранспорта</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42645D">
                <w:rPr>
                  <w:color w:val="auto"/>
                </w:rPr>
                <w:t>коде 2.7.1</w:t>
              </w:r>
            </w:hyperlink>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5.0</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center"/>
              <w:rPr>
                <w:b/>
                <w:color w:val="auto"/>
                <w:lang w:bidi="ar-SA"/>
              </w:rPr>
            </w:pPr>
            <w:r w:rsidRPr="0042645D">
              <w:rPr>
                <w:b/>
                <w:color w:val="auto"/>
                <w:lang w:bidi="ar-SA"/>
              </w:rPr>
              <w:t>Отдых (рекреация)</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both"/>
              <w:rPr>
                <w:color w:val="auto"/>
                <w:lang w:bidi="ar-SA"/>
              </w:rPr>
            </w:pPr>
            <w:r w:rsidRPr="0042645D">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CA06CA" w:rsidRPr="0042645D" w:rsidRDefault="00CA06CA" w:rsidP="00CA06CA">
            <w:pPr>
              <w:autoSpaceDE w:val="0"/>
              <w:autoSpaceDN w:val="0"/>
              <w:adjustRightInd w:val="0"/>
              <w:ind w:firstLine="34"/>
              <w:jc w:val="both"/>
              <w:rPr>
                <w:color w:val="auto"/>
                <w:lang w:bidi="ar-SA"/>
              </w:rPr>
            </w:pPr>
            <w:r w:rsidRPr="0042645D">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CA06CA" w:rsidRPr="0042645D" w:rsidRDefault="00CA06CA" w:rsidP="00CA06CA">
            <w:pPr>
              <w:autoSpaceDE w:val="0"/>
              <w:autoSpaceDN w:val="0"/>
              <w:adjustRightInd w:val="0"/>
              <w:ind w:firstLine="34"/>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42645D">
                <w:rPr>
                  <w:color w:val="auto"/>
                  <w:lang w:bidi="ar-SA"/>
                </w:rPr>
                <w:t>кодами 5.1</w:t>
              </w:r>
            </w:hyperlink>
            <w:r w:rsidRPr="0042645D">
              <w:rPr>
                <w:color w:val="auto"/>
                <w:lang w:bidi="ar-SA"/>
              </w:rPr>
              <w:t xml:space="preserve"> - </w:t>
            </w:r>
            <w:hyperlink w:anchor="Par333" w:tooltip="Поля для гольфа или конных прогулок" w:history="1">
              <w:r w:rsidRPr="0042645D">
                <w:rPr>
                  <w:color w:val="auto"/>
                  <w:lang w:bidi="ar-SA"/>
                </w:rPr>
                <w:t>5.5</w:t>
              </w:r>
            </w:hyperlink>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6.0</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center"/>
              <w:rPr>
                <w:b/>
                <w:color w:val="auto"/>
                <w:lang w:bidi="ar-SA"/>
              </w:rPr>
            </w:pPr>
            <w:r w:rsidRPr="0042645D">
              <w:rPr>
                <w:b/>
                <w:color w:val="auto"/>
                <w:lang w:bidi="ar-SA"/>
              </w:rPr>
              <w:t>Производственная деятельность</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в целях добычи недр, их переработки, изготовления вещей промышленным способом.</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6.2</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center"/>
              <w:rPr>
                <w:b/>
                <w:color w:val="auto"/>
                <w:lang w:bidi="ar-SA"/>
              </w:rPr>
            </w:pPr>
            <w:r w:rsidRPr="0042645D">
              <w:rPr>
                <w:b/>
                <w:color w:val="auto"/>
                <w:lang w:bidi="ar-SA"/>
              </w:rPr>
              <w:t>Тяжелая промышленность</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6.3</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Легкая промышленность</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текстильной, фарфоро-фаянсовой, электронной промышленности</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6.4</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Пищевая промышленность</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6.5</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Нефтехимическая промышленность</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6.6</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Строительная промышленность</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6.7</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Энергетика</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CA06CA" w:rsidRPr="0042645D" w:rsidRDefault="00CA06CA" w:rsidP="00CA06CA">
            <w:pPr>
              <w:autoSpaceDE w:val="0"/>
              <w:autoSpaceDN w:val="0"/>
              <w:adjustRightInd w:val="0"/>
              <w:jc w:val="both"/>
              <w:rPr>
                <w:rFonts w:ascii="Arial" w:hAnsi="Arial" w:cs="Arial"/>
                <w:color w:val="auto"/>
                <w:sz w:val="20"/>
                <w:szCs w:val="20"/>
              </w:rPr>
            </w:pPr>
            <w:r w:rsidRPr="0042645D">
              <w:rPr>
                <w:color w:val="auto"/>
              </w:rP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ar180" w:tooltip="Коммунальное обслуживание" w:history="1">
              <w:r w:rsidRPr="0042645D">
                <w:rPr>
                  <w:color w:val="auto"/>
                </w:rPr>
                <w:t>кодом 3.1</w:t>
              </w:r>
            </w:hyperlink>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6.8</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Связь</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hyperlink w:anchor="Par180" w:tooltip="Коммунальное обслуживание" w:history="1">
              <w:r w:rsidRPr="0042645D">
                <w:rPr>
                  <w:color w:val="auto"/>
                </w:rPr>
                <w:t>кодом 3.1</w:t>
              </w:r>
            </w:hyperlink>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6.9</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Склады</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6.11</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Целлюлозно-бумажная промышленность</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7.4</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center"/>
              <w:rPr>
                <w:b/>
                <w:color w:val="auto"/>
                <w:lang w:bidi="ar-SA"/>
              </w:rPr>
            </w:pPr>
            <w:r w:rsidRPr="0042645D">
              <w:rPr>
                <w:b/>
                <w:color w:val="auto"/>
                <w:lang w:bidi="ar-SA"/>
              </w:rPr>
              <w:t>Воздушный транспорт</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both"/>
              <w:rPr>
                <w:color w:val="auto"/>
                <w:lang w:bidi="ar-SA"/>
              </w:rPr>
            </w:pPr>
            <w:r w:rsidRPr="0042645D">
              <w:rPr>
                <w:color w:val="auto"/>
                <w:lang w:bidi="ar-SA"/>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CA06CA" w:rsidRPr="0042645D" w:rsidRDefault="00CA06CA" w:rsidP="00CA06CA">
            <w:pPr>
              <w:autoSpaceDE w:val="0"/>
              <w:autoSpaceDN w:val="0"/>
              <w:adjustRightInd w:val="0"/>
              <w:jc w:val="both"/>
              <w:rPr>
                <w:color w:val="auto"/>
                <w:lang w:bidi="ar-SA"/>
              </w:rPr>
            </w:pPr>
            <w:r w:rsidRPr="0042645D">
              <w:rPr>
                <w:color w:val="auto"/>
                <w:lang w:bidi="ar-SA"/>
              </w:rPr>
              <w:t>размещение объектов, предназначенных для технического обслуживания и ремонта воздушных судов</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8.3</w:t>
            </w:r>
          </w:p>
        </w:tc>
        <w:tc>
          <w:tcPr>
            <w:tcW w:w="0" w:type="auto"/>
            <w:tcBorders>
              <w:top w:val="single" w:sz="4" w:space="0" w:color="auto"/>
              <w:left w:val="single" w:sz="4" w:space="0" w:color="auto"/>
              <w:right w:val="single" w:sz="4" w:space="0" w:color="auto"/>
            </w:tcBorders>
          </w:tcPr>
          <w:p w:rsidR="00CA06CA" w:rsidRPr="0042645D" w:rsidRDefault="00CA06CA" w:rsidP="00CA06CA">
            <w:pPr>
              <w:suppressAutoHyphens/>
              <w:ind w:right="21"/>
              <w:jc w:val="center"/>
              <w:rPr>
                <w:b/>
                <w:color w:val="auto"/>
              </w:rPr>
            </w:pPr>
            <w:r w:rsidRPr="0042645D">
              <w:rPr>
                <w:b/>
                <w:color w:val="auto"/>
              </w:rPr>
              <w:t>Обеспечение внутреннего правопорядка</w:t>
            </w:r>
          </w:p>
        </w:tc>
        <w:tc>
          <w:tcPr>
            <w:tcW w:w="0" w:type="auto"/>
            <w:tcBorders>
              <w:top w:val="single" w:sz="4" w:space="0" w:color="auto"/>
              <w:left w:val="single" w:sz="4" w:space="0" w:color="auto"/>
              <w:right w:val="single" w:sz="4" w:space="0" w:color="auto"/>
            </w:tcBorders>
          </w:tcPr>
          <w:p w:rsidR="00CA06CA" w:rsidRPr="0042645D" w:rsidRDefault="00CA06CA" w:rsidP="00CA06CA">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12.0</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42645D" w:rsidRPr="0042645D" w:rsidTr="005858E6">
        <w:trPr>
          <w:trHeight w:val="20"/>
        </w:trPr>
        <w:tc>
          <w:tcPr>
            <w:tcW w:w="0" w:type="auto"/>
            <w:gridSpan w:val="3"/>
            <w:shd w:val="clear" w:color="auto" w:fill="FFFFFF"/>
          </w:tcPr>
          <w:p w:rsidR="00CA06CA" w:rsidRPr="0042645D" w:rsidRDefault="00CA06CA" w:rsidP="00CA06CA">
            <w:pPr>
              <w:suppressAutoHyphens/>
              <w:autoSpaceDE w:val="0"/>
              <w:autoSpaceDN w:val="0"/>
              <w:adjustRightInd w:val="0"/>
              <w:jc w:val="center"/>
              <w:rPr>
                <w:b/>
                <w:iCs/>
                <w:color w:val="auto"/>
              </w:rPr>
            </w:pPr>
            <w:r w:rsidRPr="0042645D">
              <w:rPr>
                <w:b/>
                <w:iCs/>
                <w:color w:val="auto"/>
              </w:rPr>
              <w:t>Условно разрешенные виды использования</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3.2</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center"/>
              <w:rPr>
                <w:b/>
                <w:color w:val="auto"/>
                <w:lang w:bidi="ar-SA"/>
              </w:rPr>
            </w:pPr>
            <w:r w:rsidRPr="0042645D">
              <w:rPr>
                <w:b/>
                <w:color w:val="auto"/>
                <w:lang w:bidi="ar-SA"/>
              </w:rPr>
              <w:t>Социальное обслуживание</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CA06CA" w:rsidRPr="0042645D" w:rsidRDefault="00CA06CA" w:rsidP="00CA06CA">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для размещения отделений почты и телеграфа;</w:t>
            </w:r>
          </w:p>
          <w:p w:rsidR="00CA06CA" w:rsidRPr="0042645D" w:rsidRDefault="00CA06CA" w:rsidP="00CA06CA">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4.4</w:t>
            </w:r>
          </w:p>
        </w:tc>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Магазины</w:t>
            </w:r>
          </w:p>
        </w:tc>
        <w:tc>
          <w:tcPr>
            <w:tcW w:w="0" w:type="auto"/>
            <w:shd w:val="clear" w:color="auto" w:fill="FFFFFF"/>
          </w:tcPr>
          <w:p w:rsidR="00CA06CA" w:rsidRPr="0042645D" w:rsidRDefault="00CA06CA" w:rsidP="00CA06CA">
            <w:pPr>
              <w:suppressAutoHyphens/>
              <w:autoSpaceDE w:val="0"/>
              <w:autoSpaceDN w:val="0"/>
              <w:adjustRightInd w:val="0"/>
              <w:jc w:val="both"/>
              <w:rPr>
                <w:bCs/>
                <w:color w:val="auto"/>
                <w:shd w:val="clear" w:color="auto" w:fill="FFFFFF"/>
              </w:rPr>
            </w:pPr>
            <w:r w:rsidRPr="0042645D">
              <w:rPr>
                <w:bCs/>
                <w:color w:val="auto"/>
                <w:shd w:val="clear" w:color="auto" w:fill="FFFFFF"/>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42645D">
                <w:rPr>
                  <w:bCs/>
                  <w:color w:val="auto"/>
                  <w:shd w:val="clear" w:color="auto" w:fill="FFFFFF"/>
                </w:rPr>
                <w:t>5000 кв. м</w:t>
              </w:r>
            </w:smartTag>
            <w:r w:rsidRPr="0042645D">
              <w:rPr>
                <w:bCs/>
                <w:color w:val="auto"/>
                <w:shd w:val="clear" w:color="auto" w:fill="FFFFFF"/>
              </w:rPr>
              <w:t>.</w:t>
            </w:r>
          </w:p>
        </w:tc>
      </w:tr>
      <w:tr w:rsidR="0042645D" w:rsidRPr="0042645D" w:rsidTr="00201E7B">
        <w:trPr>
          <w:trHeight w:val="20"/>
        </w:trPr>
        <w:tc>
          <w:tcPr>
            <w:tcW w:w="0" w:type="auto"/>
            <w:shd w:val="clear" w:color="auto" w:fill="FFFFFF"/>
          </w:tcPr>
          <w:p w:rsidR="007372BA" w:rsidRPr="0042645D" w:rsidRDefault="007372BA" w:rsidP="007372BA">
            <w:pPr>
              <w:suppressAutoHyphens/>
              <w:ind w:right="21"/>
              <w:jc w:val="center"/>
              <w:rPr>
                <w:b/>
                <w:color w:val="auto"/>
              </w:rPr>
            </w:pPr>
            <w:r w:rsidRPr="0042645D">
              <w:rPr>
                <w:b/>
                <w:color w:val="auto"/>
              </w:rPr>
              <w:t>4.8</w:t>
            </w:r>
          </w:p>
        </w:tc>
        <w:tc>
          <w:tcPr>
            <w:tcW w:w="0" w:type="auto"/>
            <w:tcBorders>
              <w:top w:val="single" w:sz="4" w:space="0" w:color="auto"/>
              <w:left w:val="single" w:sz="4" w:space="0" w:color="auto"/>
              <w:right w:val="single" w:sz="4" w:space="0" w:color="auto"/>
            </w:tcBorders>
          </w:tcPr>
          <w:p w:rsidR="007372BA" w:rsidRPr="0042645D" w:rsidRDefault="007372BA" w:rsidP="007372BA">
            <w:pPr>
              <w:autoSpaceDE w:val="0"/>
              <w:autoSpaceDN w:val="0"/>
              <w:adjustRightInd w:val="0"/>
              <w:jc w:val="center"/>
              <w:rPr>
                <w:b/>
                <w:color w:val="auto"/>
                <w:lang w:bidi="ar-SA"/>
              </w:rPr>
            </w:pPr>
            <w:r w:rsidRPr="0042645D">
              <w:rPr>
                <w:b/>
                <w:color w:val="auto"/>
                <w:lang w:bidi="ar-SA"/>
              </w:rPr>
              <w:t>Развлечения</w:t>
            </w:r>
          </w:p>
        </w:tc>
        <w:tc>
          <w:tcPr>
            <w:tcW w:w="0" w:type="auto"/>
            <w:tcBorders>
              <w:top w:val="single" w:sz="4" w:space="0" w:color="auto"/>
              <w:left w:val="single" w:sz="4" w:space="0" w:color="auto"/>
              <w:right w:val="single" w:sz="4" w:space="0" w:color="auto"/>
            </w:tcBorders>
          </w:tcPr>
          <w:p w:rsidR="007372BA" w:rsidRPr="0042645D" w:rsidRDefault="007372BA" w:rsidP="007372BA">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4.9.1</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Объекты придорожного сервиса</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Размещение автозаправочных станций (бензиновых, газовых);</w:t>
            </w:r>
          </w:p>
          <w:p w:rsidR="00CA06CA" w:rsidRPr="0042645D" w:rsidRDefault="00CA06CA" w:rsidP="00CA06CA">
            <w:pPr>
              <w:autoSpaceDE w:val="0"/>
              <w:autoSpaceDN w:val="0"/>
              <w:adjustRightInd w:val="0"/>
              <w:jc w:val="both"/>
              <w:rPr>
                <w:color w:val="auto"/>
              </w:rPr>
            </w:pPr>
            <w:r w:rsidRPr="0042645D">
              <w:rPr>
                <w:color w:val="auto"/>
              </w:rPr>
              <w:t>размещение магазинов сопутствующей торговли, зданий для организации общественного питания в качестве объектов придорожного сервиса;</w:t>
            </w:r>
          </w:p>
          <w:p w:rsidR="00CA06CA" w:rsidRPr="0042645D" w:rsidRDefault="00CA06CA" w:rsidP="00CA06CA">
            <w:pPr>
              <w:autoSpaceDE w:val="0"/>
              <w:autoSpaceDN w:val="0"/>
              <w:adjustRightInd w:val="0"/>
              <w:jc w:val="both"/>
              <w:rPr>
                <w:color w:val="auto"/>
              </w:rPr>
            </w:pPr>
            <w:r w:rsidRPr="0042645D">
              <w:rPr>
                <w:color w:val="auto"/>
              </w:rPr>
              <w:t>предоставление гостиничных услуг в качестве придорожного сервиса;</w:t>
            </w:r>
          </w:p>
          <w:p w:rsidR="00CA06CA" w:rsidRPr="0042645D" w:rsidRDefault="00CA06CA" w:rsidP="00CA06CA">
            <w:pPr>
              <w:autoSpaceDE w:val="0"/>
              <w:autoSpaceDN w:val="0"/>
              <w:adjustRightInd w:val="0"/>
              <w:jc w:val="both"/>
              <w:rPr>
                <w:color w:val="auto"/>
              </w:rPr>
            </w:pPr>
            <w:r w:rsidRPr="0042645D">
              <w:rPr>
                <w:color w:val="auto"/>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FE7439"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5.1</w:t>
            </w:r>
          </w:p>
        </w:tc>
        <w:tc>
          <w:tcPr>
            <w:tcW w:w="0" w:type="auto"/>
            <w:shd w:val="clear" w:color="auto" w:fill="FFFFFF"/>
          </w:tcPr>
          <w:p w:rsidR="00CA06CA" w:rsidRPr="0042645D" w:rsidRDefault="00CA06CA" w:rsidP="00CA06CA">
            <w:pPr>
              <w:autoSpaceDE w:val="0"/>
              <w:autoSpaceDN w:val="0"/>
              <w:adjustRightInd w:val="0"/>
              <w:jc w:val="center"/>
              <w:rPr>
                <w:b/>
                <w:color w:val="auto"/>
                <w:lang w:bidi="ar-SA"/>
              </w:rPr>
            </w:pPr>
            <w:r w:rsidRPr="0042645D">
              <w:rPr>
                <w:b/>
                <w:color w:val="auto"/>
                <w:lang w:bidi="ar-SA"/>
              </w:rPr>
              <w:t>Спорт</w:t>
            </w:r>
          </w:p>
        </w:tc>
        <w:tc>
          <w:tcPr>
            <w:tcW w:w="0" w:type="auto"/>
            <w:shd w:val="clear" w:color="auto" w:fill="FFFFFF"/>
          </w:tcPr>
          <w:p w:rsidR="00CA06CA" w:rsidRPr="0042645D" w:rsidRDefault="00CA06CA" w:rsidP="00CA06CA">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
          <w:p w:rsidR="00CA06CA" w:rsidRPr="0042645D" w:rsidRDefault="00CA06CA" w:rsidP="00CA06CA">
            <w:pPr>
              <w:autoSpaceDE w:val="0"/>
              <w:autoSpaceDN w:val="0"/>
              <w:adjustRightInd w:val="0"/>
              <w:jc w:val="both"/>
              <w:rPr>
                <w:color w:val="auto"/>
                <w:lang w:bidi="ar-SA"/>
              </w:rPr>
            </w:pPr>
            <w:r w:rsidRPr="0042645D">
              <w:rPr>
                <w:color w:val="auto"/>
                <w:lang w:bidi="ar-SA"/>
              </w:rPr>
              <w:t>размещение спортивных баз и лагерей</w:t>
            </w:r>
          </w:p>
        </w:tc>
      </w:tr>
    </w:tbl>
    <w:p w:rsidR="00CA06CA" w:rsidRPr="0042645D" w:rsidRDefault="00CA06CA" w:rsidP="00CA06CA">
      <w:pPr>
        <w:widowControl/>
        <w:tabs>
          <w:tab w:val="left" w:pos="993"/>
        </w:tabs>
        <w:ind w:right="-2" w:firstLine="709"/>
        <w:jc w:val="both"/>
        <w:rPr>
          <w:iCs/>
          <w:color w:val="auto"/>
        </w:rPr>
      </w:pPr>
    </w:p>
    <w:p w:rsidR="00CA06CA" w:rsidRPr="0042645D" w:rsidRDefault="00CA06CA" w:rsidP="00BA70C4">
      <w:pPr>
        <w:keepNext/>
        <w:widowControl/>
        <w:numPr>
          <w:ilvl w:val="0"/>
          <w:numId w:val="98"/>
        </w:numPr>
        <w:tabs>
          <w:tab w:val="num" w:pos="993"/>
        </w:tabs>
        <w:suppressAutoHyphens/>
        <w:ind w:left="0" w:right="-2" w:firstLine="709"/>
        <w:jc w:val="both"/>
        <w:rPr>
          <w:color w:val="auto"/>
          <w:lang w:bidi="ar-SA"/>
        </w:rPr>
      </w:pPr>
      <w:r w:rsidRPr="0042645D">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42645D">
        <w:rPr>
          <w:bCs/>
          <w:color w:val="auto"/>
          <w:lang w:bidi="ar-SA"/>
        </w:rPr>
        <w:t xml:space="preserve"> </w:t>
      </w:r>
    </w:p>
    <w:p w:rsidR="00CA06CA" w:rsidRPr="0042645D" w:rsidRDefault="00CA06CA" w:rsidP="00CA06CA">
      <w:pPr>
        <w:keepNext/>
        <w:widowControl/>
        <w:suppressAutoHyphens/>
        <w:ind w:left="709" w:right="-2"/>
        <w:jc w:val="both"/>
        <w:rPr>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134"/>
        <w:gridCol w:w="27"/>
        <w:gridCol w:w="4790"/>
        <w:gridCol w:w="1843"/>
        <w:gridCol w:w="1418"/>
      </w:tblGrid>
      <w:tr w:rsidR="0042645D" w:rsidRPr="0042645D" w:rsidTr="005858E6">
        <w:trPr>
          <w:trHeight w:val="552"/>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 п/п</w:t>
            </w:r>
          </w:p>
        </w:tc>
        <w:tc>
          <w:tcPr>
            <w:tcW w:w="594" w:type="pct"/>
            <w:gridSpan w:val="2"/>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Код вида                   использования</w:t>
            </w:r>
          </w:p>
        </w:tc>
        <w:tc>
          <w:tcPr>
            <w:tcW w:w="2449" w:type="pct"/>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Наименование параметра</w:t>
            </w:r>
          </w:p>
          <w:p w:rsidR="00CA06CA" w:rsidRPr="0042645D" w:rsidRDefault="00CA06CA" w:rsidP="00CA06CA">
            <w:pPr>
              <w:suppressAutoHyphens/>
              <w:ind w:right="21"/>
              <w:jc w:val="center"/>
              <w:rPr>
                <w:b/>
                <w:color w:val="auto"/>
              </w:rPr>
            </w:pPr>
          </w:p>
        </w:tc>
        <w:tc>
          <w:tcPr>
            <w:tcW w:w="942" w:type="pct"/>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Значение параметра</w:t>
            </w:r>
          </w:p>
        </w:tc>
        <w:tc>
          <w:tcPr>
            <w:tcW w:w="725" w:type="pct"/>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Единица                    измерения</w:t>
            </w:r>
          </w:p>
        </w:tc>
      </w:tr>
      <w:tr w:rsidR="0042645D" w:rsidRPr="0042645D" w:rsidTr="005858E6">
        <w:trPr>
          <w:trHeight w:val="273"/>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1</w:t>
            </w:r>
          </w:p>
        </w:tc>
        <w:tc>
          <w:tcPr>
            <w:tcW w:w="594" w:type="pct"/>
            <w:gridSpan w:val="2"/>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2</w:t>
            </w:r>
          </w:p>
        </w:tc>
        <w:tc>
          <w:tcPr>
            <w:tcW w:w="2449" w:type="pct"/>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3</w:t>
            </w:r>
          </w:p>
        </w:tc>
        <w:tc>
          <w:tcPr>
            <w:tcW w:w="942" w:type="pct"/>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4</w:t>
            </w:r>
          </w:p>
        </w:tc>
        <w:tc>
          <w:tcPr>
            <w:tcW w:w="725" w:type="pct"/>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5</w:t>
            </w:r>
          </w:p>
        </w:tc>
      </w:tr>
      <w:tr w:rsidR="0042645D" w:rsidRPr="0042645D" w:rsidTr="005858E6">
        <w:trPr>
          <w:trHeight w:val="57"/>
        </w:trPr>
        <w:tc>
          <w:tcPr>
            <w:tcW w:w="5000" w:type="pct"/>
            <w:gridSpan w:val="6"/>
            <w:tcBorders>
              <w:top w:val="double" w:sz="4" w:space="0" w:color="333333"/>
              <w:left w:val="single" w:sz="4" w:space="0" w:color="000000"/>
              <w:bottom w:val="single" w:sz="4" w:space="0" w:color="000000"/>
              <w:right w:val="single" w:sz="4" w:space="0" w:color="000000"/>
            </w:tcBorders>
            <w:vAlign w:val="center"/>
          </w:tcPr>
          <w:p w:rsidR="00CA06CA" w:rsidRPr="0042645D" w:rsidRDefault="00CA06CA" w:rsidP="00CA06CA">
            <w:pPr>
              <w:suppressAutoHyphens/>
              <w:ind w:firstLine="7"/>
              <w:jc w:val="center"/>
              <w:rPr>
                <w:b/>
                <w:color w:val="auto"/>
                <w:highlight w:val="lightGray"/>
              </w:rPr>
            </w:pPr>
            <w:r w:rsidRPr="0042645D">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42645D" w:rsidRPr="0042645D" w:rsidTr="005858E6">
        <w:trPr>
          <w:trHeight w:val="57"/>
        </w:trPr>
        <w:tc>
          <w:tcPr>
            <w:tcW w:w="290" w:type="pct"/>
            <w:tcBorders>
              <w:top w:val="single" w:sz="4" w:space="0" w:color="auto"/>
              <w:left w:val="single" w:sz="4" w:space="0" w:color="auto"/>
              <w:bottom w:val="nil"/>
              <w:right w:val="single" w:sz="4" w:space="0" w:color="auto"/>
            </w:tcBorders>
            <w:vAlign w:val="center"/>
          </w:tcPr>
          <w:p w:rsidR="00CA06CA" w:rsidRPr="0042645D" w:rsidRDefault="00CA06CA" w:rsidP="00BA70C4">
            <w:pPr>
              <w:numPr>
                <w:ilvl w:val="0"/>
                <w:numId w:val="62"/>
              </w:numPr>
              <w:suppressAutoHyphens/>
              <w:ind w:left="37" w:right="21" w:hanging="37"/>
              <w:contextualSpacing/>
              <w:jc w:val="both"/>
              <w:rPr>
                <w:color w:val="auto"/>
              </w:rPr>
            </w:pPr>
          </w:p>
        </w:tc>
        <w:tc>
          <w:tcPr>
            <w:tcW w:w="3042" w:type="pct"/>
            <w:gridSpan w:val="3"/>
            <w:tcBorders>
              <w:top w:val="single" w:sz="4" w:space="0" w:color="000000"/>
              <w:left w:val="single" w:sz="4" w:space="0" w:color="auto"/>
              <w:bottom w:val="single" w:sz="4" w:space="0" w:color="000000"/>
              <w:right w:val="single" w:sz="4" w:space="0" w:color="auto"/>
            </w:tcBorders>
          </w:tcPr>
          <w:p w:rsidR="00CA06CA" w:rsidRPr="0042645D" w:rsidRDefault="00CA06CA" w:rsidP="00CA06CA">
            <w:pPr>
              <w:suppressAutoHyphens/>
              <w:ind w:right="21"/>
              <w:jc w:val="both"/>
              <w:rPr>
                <w:b/>
                <w:color w:val="auto"/>
              </w:rPr>
            </w:pPr>
            <w:r w:rsidRPr="0042645D">
              <w:rPr>
                <w:b/>
                <w:color w:val="auto"/>
              </w:rPr>
              <w:t>Максимальная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CA06CA" w:rsidRPr="0042645D" w:rsidRDefault="00CA06CA" w:rsidP="00CA06CA">
            <w:pPr>
              <w:suppressAutoHyphens/>
              <w:ind w:firstLine="7"/>
              <w:jc w:val="center"/>
              <w:rPr>
                <w:color w:val="auto"/>
              </w:rPr>
            </w:pPr>
            <w:r w:rsidRPr="0042645D">
              <w:rPr>
                <w:color w:val="auto"/>
              </w:rPr>
              <w:t xml:space="preserve">не подлежит </w:t>
            </w:r>
          </w:p>
          <w:p w:rsidR="00CA06CA" w:rsidRPr="0042645D" w:rsidRDefault="00CA06CA" w:rsidP="00CA06CA">
            <w:pPr>
              <w:suppressAutoHyphens/>
              <w:ind w:firstLine="7"/>
              <w:jc w:val="center"/>
              <w:rPr>
                <w:color w:val="auto"/>
              </w:rPr>
            </w:pPr>
            <w:r w:rsidRPr="0042645D">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CA06CA" w:rsidRPr="0042645D" w:rsidRDefault="00CA06CA" w:rsidP="00CA06CA">
            <w:pPr>
              <w:suppressAutoHyphens/>
              <w:ind w:firstLine="7"/>
              <w:jc w:val="center"/>
              <w:rPr>
                <w:color w:val="auto"/>
              </w:rPr>
            </w:pPr>
          </w:p>
        </w:tc>
      </w:tr>
      <w:tr w:rsidR="0042645D" w:rsidRPr="0042645D" w:rsidTr="005858E6">
        <w:trPr>
          <w:trHeight w:val="57"/>
        </w:trPr>
        <w:tc>
          <w:tcPr>
            <w:tcW w:w="290" w:type="pct"/>
            <w:tcBorders>
              <w:top w:val="single" w:sz="4" w:space="0" w:color="auto"/>
              <w:left w:val="single" w:sz="4" w:space="0" w:color="auto"/>
              <w:bottom w:val="nil"/>
              <w:right w:val="single" w:sz="4" w:space="0" w:color="auto"/>
            </w:tcBorders>
          </w:tcPr>
          <w:p w:rsidR="00CA06CA" w:rsidRPr="0042645D" w:rsidRDefault="00CA06CA" w:rsidP="00BA70C4">
            <w:pPr>
              <w:numPr>
                <w:ilvl w:val="0"/>
                <w:numId w:val="62"/>
              </w:numPr>
              <w:suppressAutoHyphens/>
              <w:ind w:left="37" w:hanging="37"/>
              <w:contextualSpacing/>
              <w:rPr>
                <w:color w:val="auto"/>
                <w:lang w:eastAsia="en-US"/>
              </w:rPr>
            </w:pPr>
          </w:p>
        </w:tc>
        <w:tc>
          <w:tcPr>
            <w:tcW w:w="3042" w:type="pct"/>
            <w:gridSpan w:val="3"/>
            <w:tcBorders>
              <w:top w:val="single" w:sz="4" w:space="0" w:color="000000"/>
              <w:left w:val="single" w:sz="4" w:space="0" w:color="auto"/>
              <w:bottom w:val="single" w:sz="4" w:space="0" w:color="000000"/>
              <w:right w:val="single" w:sz="4" w:space="0" w:color="000000"/>
            </w:tcBorders>
          </w:tcPr>
          <w:p w:rsidR="00CA06CA" w:rsidRPr="0042645D" w:rsidRDefault="00CA06CA" w:rsidP="00CA06CA">
            <w:pPr>
              <w:suppressAutoHyphens/>
              <w:ind w:right="21"/>
              <w:jc w:val="both"/>
              <w:rPr>
                <w:color w:val="auto"/>
                <w:shd w:val="clear" w:color="auto" w:fill="FFFFFF"/>
              </w:rPr>
            </w:pPr>
            <w:r w:rsidRPr="0042645D">
              <w:rPr>
                <w:b/>
                <w:color w:val="auto"/>
              </w:rPr>
              <w:t>Минимальная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CA06CA" w:rsidRPr="0042645D" w:rsidRDefault="00CA06CA" w:rsidP="00CA06CA">
            <w:pPr>
              <w:suppressAutoHyphens/>
              <w:ind w:firstLine="7"/>
              <w:jc w:val="center"/>
              <w:rPr>
                <w:color w:val="auto"/>
              </w:rPr>
            </w:pPr>
            <w:r w:rsidRPr="0042645D">
              <w:rPr>
                <w:color w:val="auto"/>
              </w:rPr>
              <w:t xml:space="preserve">не подлежит </w:t>
            </w:r>
          </w:p>
          <w:p w:rsidR="00CA06CA" w:rsidRPr="0042645D" w:rsidRDefault="00CA06CA" w:rsidP="00CA06CA">
            <w:pPr>
              <w:suppressAutoHyphens/>
              <w:ind w:firstLine="7"/>
              <w:jc w:val="center"/>
              <w:rPr>
                <w:color w:val="auto"/>
              </w:rPr>
            </w:pPr>
            <w:r w:rsidRPr="0042645D">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CA06CA" w:rsidRPr="0042645D" w:rsidRDefault="00CA06CA" w:rsidP="00CA06CA">
            <w:pPr>
              <w:suppressAutoHyphens/>
              <w:ind w:firstLine="7"/>
              <w:jc w:val="center"/>
              <w:rPr>
                <w:color w:val="auto"/>
              </w:rPr>
            </w:pPr>
          </w:p>
        </w:tc>
      </w:tr>
      <w:tr w:rsidR="0042645D" w:rsidRPr="0042645D" w:rsidTr="005858E6">
        <w:trPr>
          <w:trHeight w:val="57"/>
        </w:trPr>
        <w:tc>
          <w:tcPr>
            <w:tcW w:w="290" w:type="pct"/>
            <w:tcBorders>
              <w:top w:val="single" w:sz="4" w:space="0" w:color="auto"/>
              <w:left w:val="single" w:sz="4" w:space="0" w:color="000000"/>
              <w:bottom w:val="single" w:sz="4" w:space="0" w:color="000000"/>
              <w:right w:val="single" w:sz="4" w:space="0" w:color="000000"/>
            </w:tcBorders>
          </w:tcPr>
          <w:p w:rsidR="00CA06CA" w:rsidRPr="0042645D" w:rsidRDefault="00CA06CA" w:rsidP="00BA70C4">
            <w:pPr>
              <w:numPr>
                <w:ilvl w:val="0"/>
                <w:numId w:val="62"/>
              </w:numPr>
              <w:suppressAutoHyphens/>
              <w:ind w:left="37" w:hanging="37"/>
              <w:contextualSpacing/>
              <w:rPr>
                <w:color w:val="auto"/>
                <w:lang w:eastAsia="en-US"/>
              </w:rPr>
            </w:pPr>
          </w:p>
        </w:tc>
        <w:tc>
          <w:tcPr>
            <w:tcW w:w="3042" w:type="pct"/>
            <w:gridSpan w:val="3"/>
            <w:tcBorders>
              <w:top w:val="single" w:sz="4" w:space="0" w:color="auto"/>
              <w:left w:val="single" w:sz="4" w:space="0" w:color="000000"/>
              <w:bottom w:val="single" w:sz="4" w:space="0" w:color="000000"/>
              <w:right w:val="single" w:sz="4" w:space="0" w:color="000000"/>
            </w:tcBorders>
          </w:tcPr>
          <w:p w:rsidR="00CA06CA" w:rsidRPr="0042645D" w:rsidRDefault="00CA06CA" w:rsidP="00CA06CA">
            <w:pPr>
              <w:suppressAutoHyphens/>
              <w:ind w:right="21"/>
              <w:jc w:val="both"/>
              <w:rPr>
                <w:color w:val="auto"/>
                <w:shd w:val="clear" w:color="auto" w:fill="FFFFFF"/>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tcBorders>
              <w:top w:val="single" w:sz="4" w:space="0" w:color="auto"/>
              <w:left w:val="single" w:sz="4" w:space="0" w:color="000000"/>
              <w:bottom w:val="single" w:sz="4" w:space="0" w:color="000000"/>
              <w:right w:val="single" w:sz="4" w:space="0" w:color="000000"/>
            </w:tcBorders>
            <w:vAlign w:val="center"/>
          </w:tcPr>
          <w:p w:rsidR="00CA06CA" w:rsidRPr="0042645D" w:rsidRDefault="00CA06CA" w:rsidP="00CA06CA">
            <w:pPr>
              <w:suppressAutoHyphens/>
              <w:ind w:firstLine="7"/>
              <w:jc w:val="center"/>
              <w:rPr>
                <w:color w:val="auto"/>
              </w:rPr>
            </w:pPr>
            <w:r w:rsidRPr="0042645D">
              <w:rPr>
                <w:color w:val="auto"/>
              </w:rPr>
              <w:t xml:space="preserve">не подлежит </w:t>
            </w:r>
          </w:p>
          <w:p w:rsidR="00CA06CA" w:rsidRPr="0042645D" w:rsidRDefault="00CA06CA" w:rsidP="00CA06CA">
            <w:pPr>
              <w:suppressAutoHyphens/>
              <w:ind w:firstLine="7"/>
              <w:jc w:val="center"/>
              <w:rPr>
                <w:color w:val="auto"/>
              </w:rPr>
            </w:pPr>
            <w:r w:rsidRPr="0042645D">
              <w:rPr>
                <w:color w:val="auto"/>
              </w:rPr>
              <w:t>установлению</w:t>
            </w:r>
          </w:p>
        </w:tc>
        <w:tc>
          <w:tcPr>
            <w:tcW w:w="725" w:type="pct"/>
            <w:tcBorders>
              <w:top w:val="single" w:sz="4" w:space="0" w:color="auto"/>
              <w:left w:val="single" w:sz="4" w:space="0" w:color="000000"/>
              <w:bottom w:val="single" w:sz="4" w:space="0" w:color="000000"/>
              <w:right w:val="single" w:sz="4" w:space="0" w:color="000000"/>
            </w:tcBorders>
            <w:vAlign w:val="center"/>
          </w:tcPr>
          <w:p w:rsidR="00CA06CA" w:rsidRPr="0042645D" w:rsidRDefault="00CA06CA" w:rsidP="00CA06CA">
            <w:pPr>
              <w:suppressAutoHyphens/>
              <w:ind w:firstLine="7"/>
              <w:jc w:val="center"/>
              <w:rPr>
                <w:color w:val="auto"/>
              </w:rPr>
            </w:pPr>
          </w:p>
        </w:tc>
      </w:tr>
      <w:tr w:rsidR="0042645D" w:rsidRPr="0042645D" w:rsidTr="005858E6">
        <w:trPr>
          <w:trHeight w:val="57"/>
        </w:trPr>
        <w:tc>
          <w:tcPr>
            <w:tcW w:w="290" w:type="pct"/>
            <w:tcBorders>
              <w:top w:val="single" w:sz="4" w:space="0" w:color="000000"/>
              <w:left w:val="single" w:sz="4" w:space="0" w:color="000000"/>
              <w:bottom w:val="single" w:sz="4" w:space="0" w:color="000000"/>
              <w:right w:val="single" w:sz="4" w:space="0" w:color="000000"/>
            </w:tcBorders>
          </w:tcPr>
          <w:p w:rsidR="00CA06CA" w:rsidRPr="0042645D" w:rsidRDefault="00CA06CA" w:rsidP="00BA70C4">
            <w:pPr>
              <w:numPr>
                <w:ilvl w:val="0"/>
                <w:numId w:val="62"/>
              </w:numPr>
              <w:suppressAutoHyphens/>
              <w:ind w:left="37" w:hanging="37"/>
              <w:contextualSpacing/>
              <w:rPr>
                <w:color w:val="auto"/>
                <w:lang w:eastAsia="en-US"/>
              </w:rPr>
            </w:pPr>
          </w:p>
        </w:tc>
        <w:tc>
          <w:tcPr>
            <w:tcW w:w="3042" w:type="pct"/>
            <w:gridSpan w:val="3"/>
            <w:tcBorders>
              <w:top w:val="single" w:sz="4" w:space="0" w:color="000000"/>
              <w:left w:val="single" w:sz="4" w:space="0" w:color="000000"/>
              <w:bottom w:val="single" w:sz="4" w:space="0" w:color="000000"/>
              <w:right w:val="single" w:sz="4" w:space="0" w:color="000000"/>
            </w:tcBorders>
          </w:tcPr>
          <w:p w:rsidR="00CA06CA" w:rsidRPr="0042645D" w:rsidRDefault="00CA06CA" w:rsidP="00CA06CA">
            <w:pPr>
              <w:suppressAutoHyphens/>
              <w:ind w:right="21"/>
              <w:jc w:val="both"/>
              <w:rPr>
                <w:color w:val="auto"/>
                <w:shd w:val="clear" w:color="auto" w:fill="FFFFFF"/>
              </w:rPr>
            </w:pPr>
            <w:r w:rsidRPr="0042645D">
              <w:rPr>
                <w:color w:val="auto"/>
              </w:rPr>
              <w:t>Предельное количество этажей или предельная высота зданий, строений, сооружений</w:t>
            </w:r>
          </w:p>
        </w:tc>
        <w:tc>
          <w:tcPr>
            <w:tcW w:w="942" w:type="pct"/>
            <w:tcBorders>
              <w:top w:val="single" w:sz="4" w:space="0" w:color="000000"/>
              <w:left w:val="single" w:sz="4" w:space="0" w:color="000000"/>
              <w:bottom w:val="single" w:sz="4" w:space="0" w:color="000000"/>
              <w:right w:val="single" w:sz="4" w:space="0" w:color="000000"/>
            </w:tcBorders>
          </w:tcPr>
          <w:p w:rsidR="00CA06CA" w:rsidRPr="0042645D" w:rsidRDefault="00CA06CA" w:rsidP="00CA06CA">
            <w:pPr>
              <w:suppressAutoHyphens/>
              <w:ind w:firstLine="7"/>
              <w:jc w:val="center"/>
              <w:rPr>
                <w:color w:val="auto"/>
              </w:rPr>
            </w:pPr>
            <w:r w:rsidRPr="0042645D">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tcPr>
          <w:p w:rsidR="00CA06CA" w:rsidRPr="0042645D" w:rsidRDefault="00CA06CA" w:rsidP="00CA06CA">
            <w:pPr>
              <w:suppressAutoHyphens/>
              <w:ind w:firstLine="7"/>
              <w:jc w:val="center"/>
              <w:rPr>
                <w:color w:val="auto"/>
              </w:rPr>
            </w:pPr>
          </w:p>
        </w:tc>
      </w:tr>
      <w:tr w:rsidR="0042645D" w:rsidRPr="0042645D" w:rsidTr="005858E6">
        <w:trPr>
          <w:trHeight w:val="57"/>
        </w:trPr>
        <w:tc>
          <w:tcPr>
            <w:tcW w:w="290" w:type="pct"/>
            <w:tcBorders>
              <w:top w:val="single" w:sz="4" w:space="0" w:color="000000"/>
              <w:left w:val="single" w:sz="4" w:space="0" w:color="000000"/>
              <w:bottom w:val="single" w:sz="4" w:space="0" w:color="000000"/>
              <w:right w:val="single" w:sz="4" w:space="0" w:color="000000"/>
            </w:tcBorders>
          </w:tcPr>
          <w:p w:rsidR="00CA06CA" w:rsidRPr="0042645D" w:rsidRDefault="00CA06CA" w:rsidP="00BA70C4">
            <w:pPr>
              <w:numPr>
                <w:ilvl w:val="0"/>
                <w:numId w:val="62"/>
              </w:numPr>
              <w:suppressAutoHyphens/>
              <w:ind w:left="37" w:hanging="37"/>
              <w:contextualSpacing/>
              <w:rPr>
                <w:color w:val="auto"/>
                <w:lang w:eastAsia="en-US"/>
              </w:rPr>
            </w:pPr>
          </w:p>
        </w:tc>
        <w:tc>
          <w:tcPr>
            <w:tcW w:w="3042" w:type="pct"/>
            <w:gridSpan w:val="3"/>
            <w:tcBorders>
              <w:top w:val="single" w:sz="4" w:space="0" w:color="000000"/>
              <w:left w:val="single" w:sz="4" w:space="0" w:color="000000"/>
              <w:bottom w:val="single" w:sz="4" w:space="0" w:color="000000"/>
              <w:right w:val="single" w:sz="4" w:space="0" w:color="000000"/>
            </w:tcBorders>
          </w:tcPr>
          <w:p w:rsidR="00CA06CA" w:rsidRPr="0042645D" w:rsidRDefault="00CA06CA" w:rsidP="00CA06CA">
            <w:pPr>
              <w:suppressAutoHyphens/>
              <w:ind w:right="21"/>
              <w:jc w:val="both"/>
              <w:rPr>
                <w:color w:val="auto"/>
                <w:shd w:val="clear" w:color="auto" w:fill="FFFFFF"/>
              </w:rPr>
            </w:pPr>
            <w:r w:rsidRPr="0042645D">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tcBorders>
              <w:top w:val="single" w:sz="4" w:space="0" w:color="000000"/>
              <w:left w:val="single" w:sz="4" w:space="0" w:color="000000"/>
              <w:bottom w:val="single" w:sz="4" w:space="0" w:color="000000"/>
              <w:right w:val="single" w:sz="4" w:space="0" w:color="000000"/>
            </w:tcBorders>
            <w:vAlign w:val="center"/>
          </w:tcPr>
          <w:p w:rsidR="00CA06CA" w:rsidRPr="0042645D" w:rsidRDefault="00CA06CA" w:rsidP="00CA06CA">
            <w:pPr>
              <w:suppressAutoHyphens/>
              <w:ind w:firstLine="7"/>
              <w:jc w:val="center"/>
              <w:rPr>
                <w:color w:val="auto"/>
              </w:rPr>
            </w:pPr>
            <w:r w:rsidRPr="0042645D">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vAlign w:val="center"/>
          </w:tcPr>
          <w:p w:rsidR="00CA06CA" w:rsidRPr="0042645D" w:rsidRDefault="00CA06CA" w:rsidP="00CA06CA">
            <w:pPr>
              <w:suppressAutoHyphens/>
              <w:ind w:firstLine="7"/>
              <w:jc w:val="center"/>
              <w:rPr>
                <w:color w:val="auto"/>
              </w:rPr>
            </w:pPr>
          </w:p>
        </w:tc>
      </w:tr>
      <w:tr w:rsidR="0042645D" w:rsidRPr="0042645D" w:rsidTr="005858E6">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CA06CA" w:rsidRPr="0042645D" w:rsidRDefault="00CA06CA" w:rsidP="00CA06CA">
            <w:pPr>
              <w:suppressAutoHyphens/>
              <w:ind w:left="37" w:hanging="37"/>
              <w:jc w:val="center"/>
              <w:rPr>
                <w:b/>
                <w:color w:val="auto"/>
              </w:rPr>
            </w:pPr>
            <w:r w:rsidRPr="0042645D">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42645D" w:rsidRPr="0042645D" w:rsidTr="005858E6">
        <w:trPr>
          <w:trHeight w:val="57"/>
        </w:trPr>
        <w:tc>
          <w:tcPr>
            <w:tcW w:w="290" w:type="pct"/>
            <w:tcBorders>
              <w:top w:val="single" w:sz="4" w:space="0" w:color="000000"/>
              <w:left w:val="single" w:sz="4" w:space="0" w:color="000000"/>
              <w:right w:val="single" w:sz="4" w:space="0" w:color="auto"/>
            </w:tcBorders>
          </w:tcPr>
          <w:p w:rsidR="00CA06CA" w:rsidRPr="0042645D" w:rsidRDefault="00CA06CA" w:rsidP="00BA70C4">
            <w:pPr>
              <w:numPr>
                <w:ilvl w:val="0"/>
                <w:numId w:val="63"/>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000000"/>
            </w:tcBorders>
            <w:vAlign w:val="center"/>
          </w:tcPr>
          <w:p w:rsidR="00CA06CA" w:rsidRPr="0042645D" w:rsidRDefault="00CA06CA" w:rsidP="00CA06CA">
            <w:pPr>
              <w:suppressAutoHyphens/>
              <w:ind w:right="21"/>
              <w:jc w:val="both"/>
              <w:rPr>
                <w:b/>
                <w:color w:val="auto"/>
              </w:rPr>
            </w:pPr>
            <w:r w:rsidRPr="0042645D">
              <w:rPr>
                <w:b/>
                <w:color w:val="auto"/>
              </w:rPr>
              <w:t>Максимальный размер объектов капитального строительства с видами использования:</w:t>
            </w:r>
          </w:p>
          <w:p w:rsidR="00CA06CA" w:rsidRPr="0042645D" w:rsidRDefault="00CA06CA" w:rsidP="00CA06CA">
            <w:pPr>
              <w:suppressAutoHyphens/>
              <w:ind w:right="21"/>
              <w:jc w:val="both"/>
              <w:rPr>
                <w:color w:val="auto"/>
                <w:shd w:val="clear" w:color="auto" w:fill="FFFFFF"/>
              </w:rPr>
            </w:pPr>
            <w:r w:rsidRPr="0042645D">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CA06CA" w:rsidRPr="0042645D" w:rsidRDefault="00CA06CA" w:rsidP="00CA06CA">
            <w:pPr>
              <w:suppressAutoHyphens/>
              <w:ind w:firstLine="7"/>
              <w:jc w:val="center"/>
              <w:rPr>
                <w:color w:val="auto"/>
              </w:rPr>
            </w:pPr>
            <w:r w:rsidRPr="0042645D">
              <w:rPr>
                <w:color w:val="auto"/>
              </w:rPr>
              <w:t>не подлежит установлению</w:t>
            </w:r>
          </w:p>
        </w:tc>
        <w:tc>
          <w:tcPr>
            <w:tcW w:w="725" w:type="pct"/>
            <w:tcBorders>
              <w:top w:val="single" w:sz="4" w:space="0" w:color="auto"/>
              <w:left w:val="single" w:sz="4" w:space="0" w:color="000000"/>
              <w:bottom w:val="single" w:sz="4" w:space="0" w:color="auto"/>
              <w:right w:val="single" w:sz="4" w:space="0" w:color="auto"/>
            </w:tcBorders>
          </w:tcPr>
          <w:p w:rsidR="00CA06CA" w:rsidRPr="0042645D" w:rsidRDefault="00CA06CA" w:rsidP="00CA06CA">
            <w:pPr>
              <w:suppressAutoHyphens/>
              <w:ind w:firstLine="7"/>
              <w:jc w:val="center"/>
              <w:rPr>
                <w:color w:val="auto"/>
              </w:rPr>
            </w:pPr>
          </w:p>
        </w:tc>
      </w:tr>
      <w:tr w:rsidR="0042645D" w:rsidRPr="0042645D"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CA06CA" w:rsidRPr="0042645D" w:rsidRDefault="00CA06CA" w:rsidP="00BA70C4">
            <w:pPr>
              <w:numPr>
                <w:ilvl w:val="0"/>
                <w:numId w:val="63"/>
              </w:numPr>
              <w:suppressAutoHyphens/>
              <w:ind w:left="37" w:hanging="37"/>
              <w:contextualSpacing/>
              <w:rPr>
                <w:color w:val="auto"/>
                <w:lang w:eastAsia="en-US"/>
              </w:rPr>
            </w:pPr>
          </w:p>
        </w:tc>
        <w:tc>
          <w:tcPr>
            <w:tcW w:w="580" w:type="pct"/>
            <w:tcBorders>
              <w:top w:val="single" w:sz="4" w:space="0" w:color="auto"/>
              <w:left w:val="single" w:sz="4" w:space="0" w:color="auto"/>
              <w:bottom w:val="single" w:sz="4" w:space="0" w:color="auto"/>
              <w:right w:val="single" w:sz="4" w:space="0" w:color="auto"/>
            </w:tcBorders>
            <w:vAlign w:val="center"/>
          </w:tcPr>
          <w:p w:rsidR="00CA06CA" w:rsidRPr="0042645D" w:rsidRDefault="00CA06CA" w:rsidP="00CA06CA">
            <w:pPr>
              <w:suppressAutoHyphens/>
              <w:ind w:right="21"/>
              <w:jc w:val="both"/>
              <w:rPr>
                <w:b/>
                <w:color w:val="auto"/>
              </w:rPr>
            </w:pPr>
            <w:r w:rsidRPr="0042645D">
              <w:rPr>
                <w:b/>
                <w:color w:val="auto"/>
              </w:rPr>
              <w:t>4.4</w:t>
            </w:r>
          </w:p>
        </w:tc>
        <w:tc>
          <w:tcPr>
            <w:tcW w:w="2463" w:type="pct"/>
            <w:gridSpan w:val="2"/>
            <w:tcBorders>
              <w:top w:val="single" w:sz="4" w:space="0" w:color="auto"/>
              <w:left w:val="single" w:sz="4" w:space="0" w:color="auto"/>
              <w:bottom w:val="single" w:sz="4" w:space="0" w:color="auto"/>
              <w:right w:val="single" w:sz="4" w:space="0" w:color="auto"/>
            </w:tcBorders>
            <w:vAlign w:val="center"/>
          </w:tcPr>
          <w:p w:rsidR="00CA06CA" w:rsidRPr="0042645D" w:rsidRDefault="00CA06CA" w:rsidP="00CA06CA">
            <w:pPr>
              <w:suppressAutoHyphens/>
              <w:ind w:right="21"/>
              <w:jc w:val="both"/>
              <w:rPr>
                <w:color w:val="auto"/>
              </w:rPr>
            </w:pPr>
            <w:r w:rsidRPr="0042645D">
              <w:rPr>
                <w:color w:val="auto"/>
              </w:rPr>
              <w:t>Магазины</w:t>
            </w:r>
          </w:p>
        </w:tc>
        <w:tc>
          <w:tcPr>
            <w:tcW w:w="942" w:type="pct"/>
            <w:tcBorders>
              <w:top w:val="single" w:sz="4" w:space="0" w:color="auto"/>
              <w:left w:val="single" w:sz="4" w:space="0" w:color="auto"/>
              <w:bottom w:val="single" w:sz="4" w:space="0" w:color="auto"/>
              <w:right w:val="single" w:sz="4" w:space="0" w:color="auto"/>
            </w:tcBorders>
          </w:tcPr>
          <w:p w:rsidR="00CA06CA" w:rsidRPr="0042645D" w:rsidRDefault="00CA06CA" w:rsidP="00CA06CA">
            <w:pPr>
              <w:suppressAutoHyphens/>
              <w:ind w:firstLine="7"/>
              <w:jc w:val="center"/>
              <w:rPr>
                <w:color w:val="auto"/>
              </w:rPr>
            </w:pPr>
            <w:r w:rsidRPr="0042645D">
              <w:rPr>
                <w:color w:val="auto"/>
              </w:rPr>
              <w:t>5000</w:t>
            </w:r>
          </w:p>
        </w:tc>
        <w:tc>
          <w:tcPr>
            <w:tcW w:w="725" w:type="pct"/>
            <w:tcBorders>
              <w:top w:val="single" w:sz="4" w:space="0" w:color="auto"/>
              <w:left w:val="single" w:sz="4" w:space="0" w:color="auto"/>
              <w:bottom w:val="single" w:sz="4" w:space="0" w:color="auto"/>
              <w:right w:val="single" w:sz="4" w:space="0" w:color="auto"/>
            </w:tcBorders>
          </w:tcPr>
          <w:p w:rsidR="00CA06CA" w:rsidRPr="0042645D" w:rsidRDefault="00CA06CA" w:rsidP="00CA06CA">
            <w:pPr>
              <w:suppressAutoHyphens/>
              <w:ind w:firstLine="7"/>
              <w:jc w:val="center"/>
              <w:rPr>
                <w:color w:val="auto"/>
              </w:rPr>
            </w:pPr>
            <w:r w:rsidRPr="0042645D">
              <w:rPr>
                <w:color w:val="auto"/>
              </w:rPr>
              <w:t>кв. м</w:t>
            </w:r>
          </w:p>
        </w:tc>
      </w:tr>
      <w:tr w:rsidR="0042645D" w:rsidRPr="0042645D"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CA06CA" w:rsidRPr="0042645D" w:rsidRDefault="00CA06CA" w:rsidP="00BA70C4">
            <w:pPr>
              <w:numPr>
                <w:ilvl w:val="0"/>
                <w:numId w:val="63"/>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CA06CA" w:rsidRPr="0042645D" w:rsidRDefault="00CA06CA" w:rsidP="00CA06CA">
            <w:pPr>
              <w:suppressAutoHyphens/>
              <w:ind w:right="21"/>
              <w:jc w:val="both"/>
              <w:rPr>
                <w:color w:val="auto"/>
              </w:rPr>
            </w:pPr>
            <w:r w:rsidRPr="0042645D">
              <w:rPr>
                <w:color w:val="auto"/>
              </w:rPr>
              <w:t xml:space="preserve">Максимальное значение коэффициента застройки, определяемое в соответствии с приложением Г СП 42.13330.2011 </w:t>
            </w:r>
          </w:p>
        </w:tc>
        <w:tc>
          <w:tcPr>
            <w:tcW w:w="942" w:type="pct"/>
            <w:tcBorders>
              <w:top w:val="single" w:sz="4" w:space="0" w:color="auto"/>
              <w:left w:val="single" w:sz="4" w:space="0" w:color="auto"/>
              <w:bottom w:val="single" w:sz="4" w:space="0" w:color="auto"/>
              <w:right w:val="single" w:sz="4" w:space="0" w:color="auto"/>
            </w:tcBorders>
            <w:vAlign w:val="center"/>
          </w:tcPr>
          <w:p w:rsidR="00CA06CA" w:rsidRPr="0042645D" w:rsidRDefault="00CA06CA" w:rsidP="00CA06CA">
            <w:pPr>
              <w:suppressAutoHyphens/>
              <w:ind w:right="21"/>
              <w:jc w:val="center"/>
              <w:rPr>
                <w:color w:val="auto"/>
              </w:rPr>
            </w:pPr>
            <w:r w:rsidRPr="0042645D">
              <w:rPr>
                <w:color w:val="auto"/>
              </w:rPr>
              <w:t>0,8</w:t>
            </w:r>
          </w:p>
        </w:tc>
        <w:tc>
          <w:tcPr>
            <w:tcW w:w="725" w:type="pct"/>
            <w:tcBorders>
              <w:top w:val="single" w:sz="4" w:space="0" w:color="auto"/>
              <w:left w:val="single" w:sz="4" w:space="0" w:color="auto"/>
              <w:bottom w:val="single" w:sz="4" w:space="0" w:color="auto"/>
              <w:right w:val="single" w:sz="4" w:space="0" w:color="auto"/>
            </w:tcBorders>
          </w:tcPr>
          <w:p w:rsidR="00CA06CA" w:rsidRPr="0042645D" w:rsidRDefault="00CA06CA" w:rsidP="00CA06CA">
            <w:pPr>
              <w:suppressAutoHyphens/>
              <w:ind w:firstLine="7"/>
              <w:jc w:val="center"/>
              <w:rPr>
                <w:color w:val="auto"/>
              </w:rPr>
            </w:pPr>
          </w:p>
        </w:tc>
      </w:tr>
      <w:tr w:rsidR="00CA06CA" w:rsidRPr="0042645D" w:rsidTr="005858E6">
        <w:trPr>
          <w:trHeight w:val="57"/>
        </w:trPr>
        <w:tc>
          <w:tcPr>
            <w:tcW w:w="290" w:type="pct"/>
            <w:tcBorders>
              <w:top w:val="single" w:sz="4" w:space="0" w:color="000000"/>
              <w:left w:val="single" w:sz="4" w:space="0" w:color="000000"/>
              <w:right w:val="single" w:sz="4" w:space="0" w:color="auto"/>
            </w:tcBorders>
          </w:tcPr>
          <w:p w:rsidR="00CA06CA" w:rsidRPr="0042645D" w:rsidRDefault="00CA06CA" w:rsidP="00BA70C4">
            <w:pPr>
              <w:numPr>
                <w:ilvl w:val="0"/>
                <w:numId w:val="63"/>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CA06CA" w:rsidRPr="0042645D" w:rsidRDefault="00CA06CA" w:rsidP="00CA06CA">
            <w:pPr>
              <w:suppressAutoHyphens/>
              <w:ind w:right="21"/>
              <w:jc w:val="both"/>
              <w:rPr>
                <w:color w:val="auto"/>
              </w:rPr>
            </w:pPr>
            <w:r w:rsidRPr="0042645D">
              <w:rPr>
                <w:color w:val="auto"/>
              </w:rPr>
              <w:t>Максимальное значение коэффициента плотности застройки, определяемое в соответствии с приложением Г СП 42.13330.2011</w:t>
            </w:r>
          </w:p>
        </w:tc>
        <w:tc>
          <w:tcPr>
            <w:tcW w:w="942" w:type="pct"/>
            <w:tcBorders>
              <w:top w:val="single" w:sz="4" w:space="0" w:color="auto"/>
              <w:left w:val="single" w:sz="4" w:space="0" w:color="auto"/>
              <w:bottom w:val="single" w:sz="4" w:space="0" w:color="auto"/>
              <w:right w:val="single" w:sz="4" w:space="0" w:color="auto"/>
            </w:tcBorders>
            <w:vAlign w:val="center"/>
          </w:tcPr>
          <w:p w:rsidR="00CA06CA" w:rsidRPr="0042645D" w:rsidRDefault="00CA06CA" w:rsidP="00CA06CA">
            <w:pPr>
              <w:suppressAutoHyphens/>
              <w:ind w:right="21"/>
              <w:jc w:val="center"/>
              <w:rPr>
                <w:color w:val="auto"/>
              </w:rPr>
            </w:pPr>
            <w:r w:rsidRPr="0042645D">
              <w:rPr>
                <w:color w:val="auto"/>
              </w:rPr>
              <w:t>2,4</w:t>
            </w:r>
          </w:p>
        </w:tc>
        <w:tc>
          <w:tcPr>
            <w:tcW w:w="725" w:type="pct"/>
            <w:tcBorders>
              <w:top w:val="single" w:sz="4" w:space="0" w:color="auto"/>
              <w:left w:val="single" w:sz="4" w:space="0" w:color="auto"/>
              <w:bottom w:val="single" w:sz="4" w:space="0" w:color="auto"/>
              <w:right w:val="single" w:sz="4" w:space="0" w:color="auto"/>
            </w:tcBorders>
          </w:tcPr>
          <w:p w:rsidR="00CA06CA" w:rsidRPr="0042645D" w:rsidRDefault="00CA06CA" w:rsidP="00CA06CA">
            <w:pPr>
              <w:suppressAutoHyphens/>
              <w:ind w:firstLine="7"/>
              <w:jc w:val="center"/>
              <w:rPr>
                <w:color w:val="auto"/>
              </w:rPr>
            </w:pPr>
          </w:p>
        </w:tc>
      </w:tr>
    </w:tbl>
    <w:p w:rsidR="00CA06CA" w:rsidRPr="0042645D" w:rsidRDefault="00CA06CA" w:rsidP="00CA06CA">
      <w:pPr>
        <w:suppressAutoHyphens/>
        <w:autoSpaceDE w:val="0"/>
        <w:ind w:firstLine="709"/>
        <w:jc w:val="both"/>
        <w:rPr>
          <w:rFonts w:eastAsia="Times New Roman CYR"/>
          <w:b/>
          <w:bCs/>
          <w:color w:val="auto"/>
          <w:lang w:eastAsia="ar-SA" w:bidi="ar-SA"/>
        </w:rPr>
      </w:pPr>
    </w:p>
    <w:p w:rsidR="00CA06CA" w:rsidRPr="0042645D" w:rsidRDefault="00CA06CA" w:rsidP="00BA70C4">
      <w:pPr>
        <w:widowControl/>
        <w:numPr>
          <w:ilvl w:val="0"/>
          <w:numId w:val="98"/>
        </w:numPr>
        <w:tabs>
          <w:tab w:val="left" w:pos="993"/>
          <w:tab w:val="num" w:pos="4614"/>
        </w:tabs>
        <w:overflowPunct w:val="0"/>
        <w:adjustRightInd w:val="0"/>
        <w:ind w:left="0" w:right="-2" w:firstLine="709"/>
        <w:contextualSpacing/>
        <w:jc w:val="both"/>
        <w:rPr>
          <w:color w:val="auto"/>
          <w:lang w:eastAsia="ar-SA" w:bidi="ar-SA"/>
        </w:rPr>
      </w:pPr>
      <w:r w:rsidRPr="0042645D">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CA06CA" w:rsidRPr="0042645D" w:rsidRDefault="00CA06CA" w:rsidP="00BA70C4">
      <w:pPr>
        <w:widowControl/>
        <w:numPr>
          <w:ilvl w:val="0"/>
          <w:numId w:val="98"/>
        </w:numPr>
        <w:tabs>
          <w:tab w:val="left" w:pos="993"/>
          <w:tab w:val="num" w:pos="4614"/>
        </w:tabs>
        <w:overflowPunct w:val="0"/>
        <w:adjustRightInd w:val="0"/>
        <w:ind w:left="0" w:right="-2" w:firstLine="709"/>
        <w:contextualSpacing/>
        <w:jc w:val="both"/>
        <w:rPr>
          <w:color w:val="auto"/>
          <w:lang w:eastAsia="ar-SA" w:bidi="ar-SA"/>
        </w:rPr>
      </w:pPr>
      <w:r w:rsidRPr="0042645D">
        <w:rPr>
          <w:color w:val="auto"/>
        </w:rPr>
        <w:t>Параметры территории зон производственного использования должны подчиняться градостроительным условиям территорий муниципального образования по экологической безопасности, величине и интенсивности использования территорий.</w:t>
      </w:r>
    </w:p>
    <w:p w:rsidR="00CA06CA" w:rsidRPr="0042645D" w:rsidRDefault="00CA06CA" w:rsidP="00BA70C4">
      <w:pPr>
        <w:widowControl/>
        <w:numPr>
          <w:ilvl w:val="0"/>
          <w:numId w:val="98"/>
        </w:numPr>
        <w:tabs>
          <w:tab w:val="left" w:pos="993"/>
          <w:tab w:val="num" w:pos="4614"/>
        </w:tabs>
        <w:overflowPunct w:val="0"/>
        <w:adjustRightInd w:val="0"/>
        <w:ind w:left="0" w:right="-2" w:firstLine="709"/>
        <w:contextualSpacing/>
        <w:jc w:val="both"/>
        <w:rPr>
          <w:color w:val="auto"/>
          <w:lang w:eastAsia="ar-SA" w:bidi="ar-SA"/>
        </w:rPr>
      </w:pPr>
      <w:r w:rsidRPr="0042645D">
        <w:rPr>
          <w:color w:val="auto"/>
        </w:rPr>
        <w:t>Не допускается расширение зон производственного использования, если при этом требуется увеличение размера санитарно-защитных зон.</w:t>
      </w:r>
    </w:p>
    <w:p w:rsidR="00CA06CA" w:rsidRPr="0042645D" w:rsidRDefault="00CA06CA" w:rsidP="00BA70C4">
      <w:pPr>
        <w:widowControl/>
        <w:numPr>
          <w:ilvl w:val="0"/>
          <w:numId w:val="98"/>
        </w:numPr>
        <w:tabs>
          <w:tab w:val="left" w:pos="993"/>
          <w:tab w:val="num" w:pos="4614"/>
        </w:tabs>
        <w:overflowPunct w:val="0"/>
        <w:adjustRightInd w:val="0"/>
        <w:ind w:left="0" w:right="-2" w:firstLine="709"/>
        <w:contextualSpacing/>
        <w:jc w:val="both"/>
        <w:rPr>
          <w:color w:val="auto"/>
          <w:lang w:eastAsia="ar-SA" w:bidi="ar-SA"/>
        </w:rPr>
      </w:pPr>
      <w:r w:rsidRPr="0042645D">
        <w:rPr>
          <w:color w:val="auto"/>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CA06CA" w:rsidRPr="0042645D" w:rsidRDefault="00CA06CA" w:rsidP="00BA70C4">
      <w:pPr>
        <w:widowControl/>
        <w:numPr>
          <w:ilvl w:val="0"/>
          <w:numId w:val="98"/>
        </w:numPr>
        <w:tabs>
          <w:tab w:val="left" w:pos="993"/>
          <w:tab w:val="num" w:pos="4614"/>
        </w:tabs>
        <w:overflowPunct w:val="0"/>
        <w:adjustRightInd w:val="0"/>
        <w:ind w:left="0" w:right="-2" w:firstLine="709"/>
        <w:contextualSpacing/>
        <w:jc w:val="both"/>
        <w:rPr>
          <w:color w:val="auto"/>
          <w:lang w:eastAsia="ar-SA" w:bidi="ar-SA"/>
        </w:rPr>
      </w:pPr>
      <w:r w:rsidRPr="0042645D">
        <w:rPr>
          <w:color w:val="auto"/>
        </w:rPr>
        <w:t xml:space="preserve">Ограничения использования земельных участков и объектов капитального строительства, находящихся в зоне П1 и расположенных в границах зон с особыми условиями использования территории, устанавливаются в соответствии со статьями </w:t>
      </w:r>
      <w:r w:rsidR="00F5341D" w:rsidRPr="0042645D">
        <w:rPr>
          <w:rFonts w:eastAsia="Calibri"/>
          <w:color w:val="auto"/>
          <w:lang w:eastAsia="en-US" w:bidi="ar-SA"/>
        </w:rPr>
        <w:t>47-54</w:t>
      </w:r>
      <w:r w:rsidRPr="0042645D">
        <w:rPr>
          <w:rFonts w:eastAsia="Calibri"/>
          <w:color w:val="auto"/>
          <w:lang w:eastAsia="en-US" w:bidi="ar-SA"/>
        </w:rPr>
        <w:t xml:space="preserve"> </w:t>
      </w:r>
      <w:r w:rsidRPr="0042645D">
        <w:rPr>
          <w:color w:val="auto"/>
        </w:rPr>
        <w:t>настоящих Правил.</w:t>
      </w:r>
    </w:p>
    <w:p w:rsidR="00CA06CA" w:rsidRPr="0042645D" w:rsidRDefault="00CA06CA" w:rsidP="00CA06CA">
      <w:pPr>
        <w:suppressAutoHyphens/>
        <w:autoSpaceDE w:val="0"/>
        <w:ind w:left="284" w:right="-2" w:firstLine="692"/>
        <w:jc w:val="center"/>
        <w:rPr>
          <w:rFonts w:eastAsia="Calibri"/>
          <w:b/>
          <w:bCs/>
          <w:color w:val="auto"/>
          <w:lang w:eastAsia="en-US" w:bidi="ar-SA"/>
        </w:rPr>
      </w:pPr>
    </w:p>
    <w:p w:rsidR="00CA06CA" w:rsidRPr="0042645D" w:rsidRDefault="00CA06CA" w:rsidP="00CA06CA">
      <w:pPr>
        <w:autoSpaceDE w:val="0"/>
        <w:ind w:right="-2" w:firstLine="694"/>
        <w:jc w:val="center"/>
        <w:rPr>
          <w:rFonts w:ascii="Times New Roman CYR" w:eastAsia="Times New Roman CYR" w:hAnsi="Times New Roman CYR" w:cs="Times New Roman CYR"/>
          <w:b/>
          <w:bCs/>
          <w:color w:val="auto"/>
          <w:lang w:eastAsia="ar-SA"/>
        </w:rPr>
      </w:pPr>
      <w:r w:rsidRPr="0042645D">
        <w:rPr>
          <w:rFonts w:eastAsia="Calibri"/>
          <w:b/>
          <w:bCs/>
          <w:color w:val="auto"/>
          <w:lang w:eastAsia="en-US" w:bidi="ar-SA"/>
        </w:rPr>
        <w:t xml:space="preserve">Зона производственных объектов </w:t>
      </w:r>
      <w:r w:rsidRPr="0042645D">
        <w:rPr>
          <w:rFonts w:eastAsia="Calibri"/>
          <w:b/>
          <w:bCs/>
          <w:color w:val="auto"/>
          <w:lang w:val="en-US" w:eastAsia="en-US" w:bidi="ar-SA"/>
        </w:rPr>
        <w:t>IV</w:t>
      </w:r>
      <w:r w:rsidRPr="0042645D">
        <w:rPr>
          <w:rFonts w:eastAsia="Calibri"/>
          <w:b/>
          <w:bCs/>
          <w:color w:val="auto"/>
          <w:lang w:eastAsia="en-US" w:bidi="ar-SA"/>
        </w:rPr>
        <w:t>-</w:t>
      </w:r>
      <w:r w:rsidRPr="0042645D">
        <w:rPr>
          <w:rFonts w:eastAsia="Calibri"/>
          <w:b/>
          <w:bCs/>
          <w:color w:val="auto"/>
          <w:lang w:val="en-US" w:eastAsia="en-US" w:bidi="ar-SA"/>
        </w:rPr>
        <w:t>V</w:t>
      </w:r>
      <w:r w:rsidRPr="0042645D">
        <w:rPr>
          <w:rFonts w:eastAsia="Calibri"/>
          <w:b/>
          <w:bCs/>
          <w:color w:val="auto"/>
          <w:lang w:eastAsia="en-US" w:bidi="ar-SA"/>
        </w:rPr>
        <w:t xml:space="preserve"> класса опасности</w:t>
      </w:r>
      <w:r w:rsidRPr="0042645D">
        <w:rPr>
          <w:rFonts w:ascii="Times New Roman CYR" w:eastAsia="Times New Roman CYR" w:hAnsi="Times New Roman CYR" w:cs="Times New Roman CYR"/>
          <w:b/>
          <w:bCs/>
          <w:color w:val="auto"/>
          <w:lang w:eastAsia="ar-SA"/>
        </w:rPr>
        <w:t xml:space="preserve"> (П2)</w:t>
      </w:r>
    </w:p>
    <w:p w:rsidR="00CA06CA" w:rsidRPr="0042645D" w:rsidRDefault="00CA06CA" w:rsidP="00CA06CA">
      <w:pPr>
        <w:autoSpaceDE w:val="0"/>
        <w:ind w:right="-2" w:firstLine="694"/>
        <w:jc w:val="both"/>
        <w:rPr>
          <w:bCs/>
          <w:color w:val="auto"/>
        </w:rPr>
      </w:pPr>
    </w:p>
    <w:p w:rsidR="00CA06CA" w:rsidRPr="0042645D" w:rsidRDefault="00CA06CA" w:rsidP="00CA06CA">
      <w:pPr>
        <w:autoSpaceDE w:val="0"/>
        <w:ind w:right="-2" w:firstLine="694"/>
        <w:jc w:val="both"/>
        <w:rPr>
          <w:rFonts w:eastAsia="Times New Roman CYR"/>
          <w:color w:val="auto"/>
          <w:lang w:eastAsia="ar-SA"/>
        </w:rPr>
      </w:pPr>
      <w:r w:rsidRPr="0042645D">
        <w:rPr>
          <w:rFonts w:eastAsia="Calibri"/>
          <w:bCs/>
          <w:color w:val="auto"/>
          <w:lang w:eastAsia="en-US" w:bidi="ar-SA"/>
        </w:rPr>
        <w:t xml:space="preserve">Зона </w:t>
      </w:r>
      <w:r w:rsidRPr="0042645D">
        <w:rPr>
          <w:bCs/>
          <w:color w:val="auto"/>
        </w:rPr>
        <w:t xml:space="preserve">установлена </w:t>
      </w:r>
      <w:r w:rsidRPr="0042645D">
        <w:rPr>
          <w:color w:val="auto"/>
        </w:rPr>
        <w:t xml:space="preserve">для размещения предприятий </w:t>
      </w:r>
      <w:r w:rsidRPr="0042645D">
        <w:rPr>
          <w:rFonts w:eastAsia="Calibri"/>
          <w:bCs/>
          <w:color w:val="auto"/>
          <w:lang w:val="en-US" w:eastAsia="en-US" w:bidi="ar-SA"/>
        </w:rPr>
        <w:t>IV</w:t>
      </w:r>
      <w:r w:rsidRPr="0042645D">
        <w:rPr>
          <w:rFonts w:eastAsia="Calibri"/>
          <w:bCs/>
          <w:color w:val="auto"/>
          <w:lang w:eastAsia="en-US" w:bidi="ar-SA"/>
        </w:rPr>
        <w:t>-</w:t>
      </w:r>
      <w:r w:rsidRPr="0042645D">
        <w:rPr>
          <w:rFonts w:eastAsia="Calibri"/>
          <w:bCs/>
          <w:color w:val="auto"/>
          <w:lang w:val="en-US" w:eastAsia="en-US" w:bidi="ar-SA"/>
        </w:rPr>
        <w:t>V</w:t>
      </w:r>
      <w:r w:rsidRPr="0042645D">
        <w:rPr>
          <w:rFonts w:eastAsia="Calibri"/>
          <w:b/>
          <w:bCs/>
          <w:color w:val="auto"/>
          <w:lang w:eastAsia="en-US" w:bidi="ar-SA"/>
        </w:rPr>
        <w:t xml:space="preserve"> </w:t>
      </w:r>
      <w:r w:rsidRPr="0042645D">
        <w:rPr>
          <w:color w:val="auto"/>
        </w:rPr>
        <w:t xml:space="preserve">классов опасности, требующих устройства санитарно-защитных зон шириной от 50 до 1000 м и более, </w:t>
      </w:r>
      <w:r w:rsidRPr="0042645D">
        <w:rPr>
          <w:rFonts w:eastAsia="Times New Roman CYR"/>
          <w:color w:val="auto"/>
          <w:lang w:eastAsia="ar-SA"/>
        </w:rPr>
        <w:t>в соответствии с СанПиНом 2.2.1/2.1.1.1200-03 «Санитарно-защитные зоны и санитарная классификация предприятий, сооружений и иных объектов».</w:t>
      </w:r>
    </w:p>
    <w:p w:rsidR="00CA06CA" w:rsidRPr="0042645D" w:rsidRDefault="00CA06CA" w:rsidP="00CA06CA">
      <w:pPr>
        <w:autoSpaceDE w:val="0"/>
        <w:ind w:right="-2" w:firstLine="694"/>
        <w:jc w:val="both"/>
        <w:rPr>
          <w:rFonts w:ascii="Times New Roman CYR" w:eastAsia="Times New Roman CYR" w:hAnsi="Times New Roman CYR" w:cs="Times New Roman CYR"/>
          <w:color w:val="auto"/>
          <w:lang w:eastAsia="ar-SA"/>
        </w:rPr>
      </w:pPr>
    </w:p>
    <w:p w:rsidR="00CA06CA" w:rsidRPr="0042645D" w:rsidRDefault="00CA06CA" w:rsidP="00BA70C4">
      <w:pPr>
        <w:widowControl/>
        <w:numPr>
          <w:ilvl w:val="0"/>
          <w:numId w:val="64"/>
        </w:numPr>
        <w:tabs>
          <w:tab w:val="clear" w:pos="1500"/>
          <w:tab w:val="left" w:pos="993"/>
          <w:tab w:val="num" w:pos="1134"/>
        </w:tabs>
        <w:ind w:left="0" w:right="-2" w:firstLine="709"/>
        <w:jc w:val="both"/>
        <w:rPr>
          <w:iCs/>
          <w:color w:val="auto"/>
        </w:rPr>
      </w:pPr>
      <w:r w:rsidRPr="0042645D">
        <w:rPr>
          <w:iCs/>
          <w:color w:val="auto"/>
        </w:rPr>
        <w:t>Виды разрешенного использования земельных участков и объектов капитального строительства:</w:t>
      </w:r>
    </w:p>
    <w:p w:rsidR="00CA06CA" w:rsidRPr="0042645D" w:rsidRDefault="00CA06CA" w:rsidP="00CA06CA">
      <w:pPr>
        <w:widowControl/>
        <w:tabs>
          <w:tab w:val="left" w:pos="993"/>
        </w:tabs>
        <w:ind w:right="-2" w:firstLine="709"/>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800"/>
        <w:gridCol w:w="2764"/>
        <w:gridCol w:w="5183"/>
      </w:tblGrid>
      <w:tr w:rsidR="0042645D" w:rsidRPr="0042645D" w:rsidTr="005858E6">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CA06CA" w:rsidRPr="0042645D" w:rsidRDefault="00CA06CA" w:rsidP="00CA06CA">
            <w:pPr>
              <w:suppressAutoHyphens/>
              <w:autoSpaceDE w:val="0"/>
              <w:autoSpaceDN w:val="0"/>
              <w:adjustRightInd w:val="0"/>
              <w:jc w:val="center"/>
              <w:rPr>
                <w:b/>
                <w:iCs/>
                <w:color w:val="auto"/>
              </w:rPr>
            </w:pPr>
            <w:r w:rsidRPr="0042645D">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CA06CA" w:rsidRPr="0042645D" w:rsidRDefault="00CA06CA" w:rsidP="00CA06CA">
            <w:pPr>
              <w:tabs>
                <w:tab w:val="left" w:pos="0"/>
              </w:tabs>
              <w:suppressAutoHyphens/>
              <w:ind w:hanging="108"/>
              <w:jc w:val="center"/>
              <w:rPr>
                <w:b/>
                <w:iCs/>
                <w:color w:val="auto"/>
              </w:rPr>
            </w:pPr>
            <w:r w:rsidRPr="0042645D">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42645D" w:rsidRPr="0042645D" w:rsidTr="005858E6">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CA06CA" w:rsidRPr="0042645D" w:rsidRDefault="00CA06CA" w:rsidP="00CA06CA">
            <w:pPr>
              <w:suppressAutoHyphens/>
              <w:autoSpaceDE w:val="0"/>
              <w:autoSpaceDN w:val="0"/>
              <w:adjustRightInd w:val="0"/>
              <w:jc w:val="center"/>
              <w:rPr>
                <w:b/>
                <w:iCs/>
                <w:color w:val="auto"/>
              </w:rPr>
            </w:pPr>
            <w:r w:rsidRPr="0042645D">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CA06CA" w:rsidRPr="0042645D" w:rsidRDefault="00CA06CA" w:rsidP="00CA06CA">
            <w:pPr>
              <w:suppressAutoHyphens/>
              <w:autoSpaceDE w:val="0"/>
              <w:autoSpaceDN w:val="0"/>
              <w:adjustRightInd w:val="0"/>
              <w:jc w:val="center"/>
              <w:rPr>
                <w:b/>
                <w:color w:val="auto"/>
              </w:rPr>
            </w:pPr>
            <w:r w:rsidRPr="0042645D">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CA06CA" w:rsidRPr="0042645D" w:rsidRDefault="00CA06CA" w:rsidP="00CA06CA">
            <w:pPr>
              <w:tabs>
                <w:tab w:val="left" w:pos="540"/>
                <w:tab w:val="num" w:pos="720"/>
                <w:tab w:val="left" w:pos="900"/>
                <w:tab w:val="left" w:pos="1080"/>
                <w:tab w:val="left" w:pos="1260"/>
              </w:tabs>
              <w:suppressAutoHyphens/>
              <w:ind w:firstLine="567"/>
              <w:jc w:val="both"/>
              <w:rPr>
                <w:b/>
                <w:iCs/>
                <w:color w:val="auto"/>
              </w:rPr>
            </w:pPr>
          </w:p>
        </w:tc>
      </w:tr>
      <w:tr w:rsidR="0042645D" w:rsidRPr="0042645D" w:rsidTr="005858E6">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CA06CA" w:rsidRPr="0042645D" w:rsidRDefault="00CA06CA" w:rsidP="00CA06CA">
            <w:pPr>
              <w:suppressAutoHyphens/>
              <w:autoSpaceDE w:val="0"/>
              <w:autoSpaceDN w:val="0"/>
              <w:adjustRightInd w:val="0"/>
              <w:jc w:val="center"/>
              <w:rPr>
                <w:b/>
                <w:color w:val="auto"/>
              </w:rPr>
            </w:pPr>
            <w:r w:rsidRPr="0042645D">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CA06CA" w:rsidRPr="0042645D" w:rsidRDefault="00CA06CA" w:rsidP="00CA06CA">
            <w:pPr>
              <w:suppressAutoHyphens/>
              <w:autoSpaceDE w:val="0"/>
              <w:autoSpaceDN w:val="0"/>
              <w:adjustRightInd w:val="0"/>
              <w:jc w:val="center"/>
              <w:rPr>
                <w:b/>
                <w:color w:val="auto"/>
              </w:rPr>
            </w:pPr>
            <w:r w:rsidRPr="0042645D">
              <w:rPr>
                <w:b/>
                <w:color w:val="auto"/>
              </w:rPr>
              <w:t>2</w:t>
            </w:r>
          </w:p>
        </w:tc>
        <w:tc>
          <w:tcPr>
            <w:tcW w:w="0" w:type="auto"/>
            <w:tcBorders>
              <w:left w:val="double" w:sz="4" w:space="0" w:color="auto"/>
              <w:bottom w:val="double" w:sz="4" w:space="0" w:color="auto"/>
              <w:right w:val="double" w:sz="4" w:space="0" w:color="auto"/>
            </w:tcBorders>
            <w:shd w:val="clear" w:color="auto" w:fill="FFFFFF"/>
          </w:tcPr>
          <w:p w:rsidR="00CA06CA" w:rsidRPr="0042645D" w:rsidRDefault="00CA06CA" w:rsidP="00CA06CA">
            <w:pPr>
              <w:tabs>
                <w:tab w:val="left" w:pos="540"/>
                <w:tab w:val="num" w:pos="720"/>
                <w:tab w:val="left" w:pos="900"/>
                <w:tab w:val="left" w:pos="1080"/>
                <w:tab w:val="left" w:pos="1260"/>
              </w:tabs>
              <w:suppressAutoHyphens/>
              <w:jc w:val="center"/>
              <w:rPr>
                <w:b/>
                <w:iCs/>
                <w:color w:val="auto"/>
              </w:rPr>
            </w:pPr>
            <w:r w:rsidRPr="0042645D">
              <w:rPr>
                <w:b/>
                <w:iCs/>
                <w:color w:val="auto"/>
              </w:rPr>
              <w:t>3</w:t>
            </w:r>
          </w:p>
        </w:tc>
      </w:tr>
      <w:tr w:rsidR="0042645D" w:rsidRPr="0042645D" w:rsidTr="005858E6">
        <w:trPr>
          <w:trHeight w:val="20"/>
        </w:trPr>
        <w:tc>
          <w:tcPr>
            <w:tcW w:w="0" w:type="auto"/>
            <w:gridSpan w:val="3"/>
            <w:shd w:val="clear" w:color="auto" w:fill="FFFFFF"/>
            <w:vAlign w:val="center"/>
          </w:tcPr>
          <w:p w:rsidR="00CA06CA" w:rsidRPr="0042645D" w:rsidRDefault="00CA06CA" w:rsidP="00CA06CA">
            <w:pPr>
              <w:tabs>
                <w:tab w:val="left" w:pos="540"/>
                <w:tab w:val="num" w:pos="720"/>
                <w:tab w:val="left" w:pos="900"/>
                <w:tab w:val="left" w:pos="1080"/>
                <w:tab w:val="left" w:pos="1260"/>
              </w:tabs>
              <w:suppressAutoHyphens/>
              <w:jc w:val="center"/>
              <w:rPr>
                <w:b/>
                <w:iCs/>
                <w:color w:val="auto"/>
              </w:rPr>
            </w:pPr>
            <w:r w:rsidRPr="0042645D">
              <w:rPr>
                <w:b/>
                <w:iCs/>
                <w:color w:val="auto"/>
              </w:rPr>
              <w:t>Основные виды разрешенного использования</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3.1</w:t>
            </w:r>
          </w:p>
        </w:tc>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Коммунальное обслуживание</w:t>
            </w:r>
          </w:p>
        </w:tc>
        <w:tc>
          <w:tcPr>
            <w:tcW w:w="0" w:type="auto"/>
            <w:shd w:val="clear" w:color="auto" w:fill="FFFFFF"/>
          </w:tcPr>
          <w:p w:rsidR="00CA06CA" w:rsidRPr="0042645D" w:rsidRDefault="00CA06CA" w:rsidP="00CA06CA">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3.3</w:t>
            </w:r>
          </w:p>
        </w:tc>
        <w:tc>
          <w:tcPr>
            <w:tcW w:w="0" w:type="auto"/>
            <w:shd w:val="clear" w:color="auto" w:fill="FFFFFF"/>
          </w:tcPr>
          <w:p w:rsidR="00CA06CA" w:rsidRPr="0042645D" w:rsidRDefault="00CA06CA" w:rsidP="00CA06CA">
            <w:pPr>
              <w:autoSpaceDE w:val="0"/>
              <w:autoSpaceDN w:val="0"/>
              <w:adjustRightInd w:val="0"/>
              <w:jc w:val="center"/>
              <w:rPr>
                <w:b/>
                <w:color w:val="auto"/>
              </w:rPr>
            </w:pPr>
            <w:r w:rsidRPr="0042645D">
              <w:rPr>
                <w:b/>
                <w:color w:val="auto"/>
              </w:rPr>
              <w:t>Бытовое обслуживание</w:t>
            </w:r>
          </w:p>
        </w:tc>
        <w:tc>
          <w:tcPr>
            <w:tcW w:w="0" w:type="auto"/>
            <w:shd w:val="clear" w:color="auto" w:fill="FFFFFF"/>
          </w:tcPr>
          <w:p w:rsidR="00CA06CA" w:rsidRPr="0042645D" w:rsidRDefault="00CA06CA" w:rsidP="00CA06CA">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3.4.1</w:t>
            </w:r>
          </w:p>
        </w:tc>
        <w:tc>
          <w:tcPr>
            <w:tcW w:w="0" w:type="auto"/>
            <w:shd w:val="clear" w:color="auto" w:fill="FFFFFF"/>
          </w:tcPr>
          <w:p w:rsidR="00CA06CA" w:rsidRPr="0042645D" w:rsidRDefault="00CA06CA" w:rsidP="00CA06CA">
            <w:pPr>
              <w:autoSpaceDE w:val="0"/>
              <w:autoSpaceDN w:val="0"/>
              <w:adjustRightInd w:val="0"/>
              <w:jc w:val="center"/>
              <w:rPr>
                <w:b/>
                <w:color w:val="auto"/>
                <w:lang w:bidi="ar-SA"/>
              </w:rPr>
            </w:pPr>
            <w:r w:rsidRPr="0042645D">
              <w:rPr>
                <w:b/>
                <w:color w:val="auto"/>
                <w:lang w:bidi="ar-SA"/>
              </w:rPr>
              <w:t>Амбулаторно-поликлиническое обслуживание</w:t>
            </w:r>
          </w:p>
        </w:tc>
        <w:tc>
          <w:tcPr>
            <w:tcW w:w="0" w:type="auto"/>
            <w:shd w:val="clear" w:color="auto" w:fill="FFFFFF"/>
          </w:tcPr>
          <w:p w:rsidR="00CA06CA" w:rsidRPr="0042645D" w:rsidRDefault="00CA06CA" w:rsidP="00CA06CA">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3.10.1</w:t>
            </w:r>
          </w:p>
        </w:tc>
        <w:tc>
          <w:tcPr>
            <w:tcW w:w="0" w:type="auto"/>
            <w:shd w:val="clear" w:color="auto" w:fill="FFFFFF"/>
          </w:tcPr>
          <w:p w:rsidR="00CA06CA" w:rsidRPr="0042645D" w:rsidRDefault="00CA06CA" w:rsidP="00CA06CA">
            <w:pPr>
              <w:autoSpaceDE w:val="0"/>
              <w:autoSpaceDN w:val="0"/>
              <w:adjustRightInd w:val="0"/>
              <w:jc w:val="center"/>
              <w:rPr>
                <w:b/>
                <w:color w:val="auto"/>
                <w:lang w:bidi="ar-SA"/>
              </w:rPr>
            </w:pPr>
            <w:r w:rsidRPr="0042645D">
              <w:rPr>
                <w:b/>
                <w:color w:val="auto"/>
                <w:lang w:bidi="ar-SA"/>
              </w:rPr>
              <w:t>Амбулаторное ветеринарное обслуживание</w:t>
            </w:r>
          </w:p>
        </w:tc>
        <w:tc>
          <w:tcPr>
            <w:tcW w:w="0" w:type="auto"/>
            <w:shd w:val="clear" w:color="auto" w:fill="FFFFFF"/>
          </w:tcPr>
          <w:p w:rsidR="00CA06CA" w:rsidRPr="0042645D" w:rsidRDefault="00CA06CA" w:rsidP="00CA06CA">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оказания ветеринарных услуг без содержания животных</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4.1</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Деловое управление</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4.6</w:t>
            </w:r>
          </w:p>
        </w:tc>
        <w:tc>
          <w:tcPr>
            <w:tcW w:w="0" w:type="auto"/>
            <w:tcBorders>
              <w:top w:val="single" w:sz="4" w:space="0" w:color="auto"/>
              <w:left w:val="single" w:sz="4" w:space="0" w:color="auto"/>
              <w:right w:val="single" w:sz="4" w:space="0" w:color="auto"/>
            </w:tcBorders>
          </w:tcPr>
          <w:p w:rsidR="00CA06CA" w:rsidRPr="0042645D" w:rsidRDefault="00CA06CA" w:rsidP="00CA06CA">
            <w:pPr>
              <w:suppressAutoHyphens/>
              <w:ind w:right="21"/>
              <w:jc w:val="center"/>
              <w:rPr>
                <w:b/>
                <w:color w:val="auto"/>
              </w:rPr>
            </w:pPr>
            <w:r w:rsidRPr="0042645D">
              <w:rPr>
                <w:b/>
                <w:color w:val="auto"/>
              </w:rPr>
              <w:t>Общественное питание</w:t>
            </w:r>
          </w:p>
        </w:tc>
        <w:tc>
          <w:tcPr>
            <w:tcW w:w="0" w:type="auto"/>
            <w:tcBorders>
              <w:top w:val="single" w:sz="4" w:space="0" w:color="auto"/>
              <w:left w:val="single" w:sz="4" w:space="0" w:color="auto"/>
              <w:right w:val="single" w:sz="4" w:space="0" w:color="auto"/>
            </w:tcBorders>
          </w:tcPr>
          <w:p w:rsidR="00CA06CA" w:rsidRPr="0042645D" w:rsidRDefault="00CA06CA" w:rsidP="00CA06CA">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4.9</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Обслуживание автотранспорта</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42645D">
                <w:rPr>
                  <w:color w:val="auto"/>
                </w:rPr>
                <w:t>коде 2.7.1</w:t>
              </w:r>
            </w:hyperlink>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5.0</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center"/>
              <w:rPr>
                <w:b/>
                <w:color w:val="auto"/>
                <w:lang w:bidi="ar-SA"/>
              </w:rPr>
            </w:pPr>
            <w:r w:rsidRPr="0042645D">
              <w:rPr>
                <w:b/>
                <w:color w:val="auto"/>
                <w:lang w:bidi="ar-SA"/>
              </w:rPr>
              <w:t>Отдых (рекреация)</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both"/>
              <w:rPr>
                <w:color w:val="auto"/>
                <w:lang w:bidi="ar-SA"/>
              </w:rPr>
            </w:pPr>
            <w:r w:rsidRPr="0042645D">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CA06CA" w:rsidRPr="0042645D" w:rsidRDefault="00CA06CA" w:rsidP="00CA06CA">
            <w:pPr>
              <w:autoSpaceDE w:val="0"/>
              <w:autoSpaceDN w:val="0"/>
              <w:adjustRightInd w:val="0"/>
              <w:ind w:firstLine="34"/>
              <w:jc w:val="both"/>
              <w:rPr>
                <w:color w:val="auto"/>
                <w:lang w:bidi="ar-SA"/>
              </w:rPr>
            </w:pPr>
            <w:r w:rsidRPr="0042645D">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CA06CA" w:rsidRPr="0042645D" w:rsidRDefault="00CA06CA" w:rsidP="00CA06CA">
            <w:pPr>
              <w:autoSpaceDE w:val="0"/>
              <w:autoSpaceDN w:val="0"/>
              <w:adjustRightInd w:val="0"/>
              <w:ind w:firstLine="34"/>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42645D">
                <w:rPr>
                  <w:color w:val="auto"/>
                  <w:lang w:bidi="ar-SA"/>
                </w:rPr>
                <w:t>кодами 5.1</w:t>
              </w:r>
            </w:hyperlink>
            <w:r w:rsidRPr="0042645D">
              <w:rPr>
                <w:color w:val="auto"/>
                <w:lang w:bidi="ar-SA"/>
              </w:rPr>
              <w:t xml:space="preserve"> - </w:t>
            </w:r>
            <w:hyperlink w:anchor="Par333" w:tooltip="Поля для гольфа или конных прогулок" w:history="1">
              <w:r w:rsidRPr="0042645D">
                <w:rPr>
                  <w:color w:val="auto"/>
                  <w:lang w:bidi="ar-SA"/>
                </w:rPr>
                <w:t>5.5</w:t>
              </w:r>
            </w:hyperlink>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6.0</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center"/>
              <w:rPr>
                <w:b/>
                <w:color w:val="auto"/>
                <w:lang w:bidi="ar-SA"/>
              </w:rPr>
            </w:pPr>
            <w:r w:rsidRPr="0042645D">
              <w:rPr>
                <w:b/>
                <w:color w:val="auto"/>
                <w:lang w:bidi="ar-SA"/>
              </w:rPr>
              <w:t>Производственная деятельность</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в целях добычи недр, их переработки, изготовления вещей промышленным способом.</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6.2</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center"/>
              <w:rPr>
                <w:b/>
                <w:color w:val="auto"/>
                <w:lang w:bidi="ar-SA"/>
              </w:rPr>
            </w:pPr>
            <w:r w:rsidRPr="0042645D">
              <w:rPr>
                <w:b/>
                <w:color w:val="auto"/>
                <w:lang w:bidi="ar-SA"/>
              </w:rPr>
              <w:t>Тяжелая промышленность</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6.3</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Легкая промышленность</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текстильной, фарфоро-фаянсовой, электронной промышленности</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6.4</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Пищевая промышленность</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6.5</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Нефтехимическая промышленность</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6.6</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Строительная промышленность</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6.7</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Энергетика</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CA06CA" w:rsidRPr="0042645D" w:rsidRDefault="00CA06CA" w:rsidP="00CA06CA">
            <w:pPr>
              <w:autoSpaceDE w:val="0"/>
              <w:autoSpaceDN w:val="0"/>
              <w:adjustRightInd w:val="0"/>
              <w:jc w:val="both"/>
              <w:rPr>
                <w:rFonts w:ascii="Arial" w:hAnsi="Arial" w:cs="Arial"/>
                <w:color w:val="auto"/>
                <w:sz w:val="20"/>
                <w:szCs w:val="20"/>
              </w:rPr>
            </w:pPr>
            <w:r w:rsidRPr="0042645D">
              <w:rPr>
                <w:color w:val="auto"/>
              </w:rP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ar180" w:tooltip="Коммунальное обслуживание" w:history="1">
              <w:r w:rsidRPr="0042645D">
                <w:rPr>
                  <w:color w:val="auto"/>
                </w:rPr>
                <w:t>кодом 3.1</w:t>
              </w:r>
            </w:hyperlink>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6.8</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Связь</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hyperlink w:anchor="Par180" w:tooltip="Коммунальное обслуживание" w:history="1">
              <w:r w:rsidRPr="0042645D">
                <w:rPr>
                  <w:color w:val="auto"/>
                </w:rPr>
                <w:t>кодом 3.1</w:t>
              </w:r>
            </w:hyperlink>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6.9</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Склады</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6.11</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Целлюлозно-бумажная промышленность</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7.4</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center"/>
              <w:rPr>
                <w:b/>
                <w:color w:val="auto"/>
                <w:lang w:bidi="ar-SA"/>
              </w:rPr>
            </w:pPr>
            <w:r w:rsidRPr="0042645D">
              <w:rPr>
                <w:b/>
                <w:color w:val="auto"/>
                <w:lang w:bidi="ar-SA"/>
              </w:rPr>
              <w:t>Воздушный транспорт</w:t>
            </w:r>
          </w:p>
        </w:tc>
        <w:tc>
          <w:tcPr>
            <w:tcW w:w="0" w:type="auto"/>
            <w:tcBorders>
              <w:top w:val="single" w:sz="4" w:space="0" w:color="auto"/>
              <w:left w:val="single" w:sz="4" w:space="0" w:color="auto"/>
              <w:bottom w:val="single" w:sz="4" w:space="0" w:color="auto"/>
              <w:right w:val="single" w:sz="4" w:space="0" w:color="auto"/>
            </w:tcBorders>
          </w:tcPr>
          <w:p w:rsidR="00CA06CA" w:rsidRPr="0042645D" w:rsidRDefault="00CA06CA" w:rsidP="00CA06CA">
            <w:pPr>
              <w:autoSpaceDE w:val="0"/>
              <w:autoSpaceDN w:val="0"/>
              <w:adjustRightInd w:val="0"/>
              <w:jc w:val="both"/>
              <w:rPr>
                <w:color w:val="auto"/>
                <w:lang w:bidi="ar-SA"/>
              </w:rPr>
            </w:pPr>
            <w:r w:rsidRPr="0042645D">
              <w:rPr>
                <w:color w:val="auto"/>
                <w:lang w:bidi="ar-SA"/>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CA06CA" w:rsidRPr="0042645D" w:rsidRDefault="00CA06CA" w:rsidP="00CA06CA">
            <w:pPr>
              <w:autoSpaceDE w:val="0"/>
              <w:autoSpaceDN w:val="0"/>
              <w:adjustRightInd w:val="0"/>
              <w:jc w:val="both"/>
              <w:rPr>
                <w:color w:val="auto"/>
                <w:lang w:bidi="ar-SA"/>
              </w:rPr>
            </w:pPr>
            <w:r w:rsidRPr="0042645D">
              <w:rPr>
                <w:color w:val="auto"/>
                <w:lang w:bidi="ar-SA"/>
              </w:rPr>
              <w:t>размещение объектов, предназначенных для технического обслуживания и ремонта воздушных судов</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8.3</w:t>
            </w:r>
          </w:p>
        </w:tc>
        <w:tc>
          <w:tcPr>
            <w:tcW w:w="0" w:type="auto"/>
            <w:tcBorders>
              <w:top w:val="single" w:sz="4" w:space="0" w:color="auto"/>
              <w:left w:val="single" w:sz="4" w:space="0" w:color="auto"/>
              <w:right w:val="single" w:sz="4" w:space="0" w:color="auto"/>
            </w:tcBorders>
          </w:tcPr>
          <w:p w:rsidR="00CA06CA" w:rsidRPr="0042645D" w:rsidRDefault="00CA06CA" w:rsidP="00CA06CA">
            <w:pPr>
              <w:suppressAutoHyphens/>
              <w:ind w:right="21"/>
              <w:jc w:val="center"/>
              <w:rPr>
                <w:b/>
                <w:color w:val="auto"/>
              </w:rPr>
            </w:pPr>
            <w:r w:rsidRPr="0042645D">
              <w:rPr>
                <w:b/>
                <w:color w:val="auto"/>
              </w:rPr>
              <w:t>Обеспечение внутреннего правопорядка</w:t>
            </w:r>
          </w:p>
        </w:tc>
        <w:tc>
          <w:tcPr>
            <w:tcW w:w="0" w:type="auto"/>
            <w:tcBorders>
              <w:top w:val="single" w:sz="4" w:space="0" w:color="auto"/>
              <w:left w:val="single" w:sz="4" w:space="0" w:color="auto"/>
              <w:right w:val="single" w:sz="4" w:space="0" w:color="auto"/>
            </w:tcBorders>
          </w:tcPr>
          <w:p w:rsidR="00CA06CA" w:rsidRPr="0042645D" w:rsidRDefault="00CA06CA" w:rsidP="00CA06CA">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12.0</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42645D" w:rsidRPr="0042645D" w:rsidTr="005858E6">
        <w:trPr>
          <w:trHeight w:val="20"/>
        </w:trPr>
        <w:tc>
          <w:tcPr>
            <w:tcW w:w="0" w:type="auto"/>
            <w:gridSpan w:val="3"/>
            <w:shd w:val="clear" w:color="auto" w:fill="FFFFFF"/>
          </w:tcPr>
          <w:p w:rsidR="00CA06CA" w:rsidRPr="0042645D" w:rsidRDefault="00CA06CA" w:rsidP="00CA06CA">
            <w:pPr>
              <w:suppressAutoHyphens/>
              <w:autoSpaceDE w:val="0"/>
              <w:autoSpaceDN w:val="0"/>
              <w:adjustRightInd w:val="0"/>
              <w:jc w:val="center"/>
              <w:rPr>
                <w:b/>
                <w:iCs/>
                <w:color w:val="auto"/>
              </w:rPr>
            </w:pPr>
            <w:r w:rsidRPr="0042645D">
              <w:rPr>
                <w:b/>
                <w:iCs/>
                <w:color w:val="auto"/>
              </w:rPr>
              <w:t>Условно разрешенные виды использования</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3.2</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center"/>
              <w:rPr>
                <w:b/>
                <w:color w:val="auto"/>
                <w:lang w:bidi="ar-SA"/>
              </w:rPr>
            </w:pPr>
            <w:r w:rsidRPr="0042645D">
              <w:rPr>
                <w:b/>
                <w:color w:val="auto"/>
                <w:lang w:bidi="ar-SA"/>
              </w:rPr>
              <w:t>Социальное обслуживание</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CA06CA" w:rsidRPr="0042645D" w:rsidRDefault="00CA06CA" w:rsidP="00CA06CA">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для размещения отделений почты и телеграфа;</w:t>
            </w:r>
          </w:p>
          <w:p w:rsidR="00CA06CA" w:rsidRPr="0042645D" w:rsidRDefault="00CA06CA" w:rsidP="00CA06CA">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4.4</w:t>
            </w:r>
          </w:p>
        </w:tc>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Магазины</w:t>
            </w:r>
          </w:p>
        </w:tc>
        <w:tc>
          <w:tcPr>
            <w:tcW w:w="0" w:type="auto"/>
            <w:shd w:val="clear" w:color="auto" w:fill="FFFFFF"/>
          </w:tcPr>
          <w:p w:rsidR="00CA06CA" w:rsidRPr="0042645D" w:rsidRDefault="00CA06CA" w:rsidP="00CA06CA">
            <w:pPr>
              <w:suppressAutoHyphens/>
              <w:autoSpaceDE w:val="0"/>
              <w:autoSpaceDN w:val="0"/>
              <w:adjustRightInd w:val="0"/>
              <w:jc w:val="both"/>
              <w:rPr>
                <w:bCs/>
                <w:color w:val="auto"/>
                <w:shd w:val="clear" w:color="auto" w:fill="FFFFFF"/>
              </w:rPr>
            </w:pPr>
            <w:r w:rsidRPr="0042645D">
              <w:rPr>
                <w:bCs/>
                <w:color w:val="auto"/>
                <w:shd w:val="clear" w:color="auto" w:fill="FFFFFF"/>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42645D">
                <w:rPr>
                  <w:bCs/>
                  <w:color w:val="auto"/>
                  <w:shd w:val="clear" w:color="auto" w:fill="FFFFFF"/>
                </w:rPr>
                <w:t>5000 кв. м</w:t>
              </w:r>
            </w:smartTag>
            <w:r w:rsidRPr="0042645D">
              <w:rPr>
                <w:bCs/>
                <w:color w:val="auto"/>
                <w:shd w:val="clear" w:color="auto" w:fill="FFFFFF"/>
              </w:rPr>
              <w:t>.</w:t>
            </w:r>
          </w:p>
        </w:tc>
      </w:tr>
      <w:tr w:rsidR="0042645D" w:rsidRPr="0042645D" w:rsidTr="00201E7B">
        <w:trPr>
          <w:trHeight w:val="20"/>
        </w:trPr>
        <w:tc>
          <w:tcPr>
            <w:tcW w:w="0" w:type="auto"/>
            <w:shd w:val="clear" w:color="auto" w:fill="FFFFFF"/>
          </w:tcPr>
          <w:p w:rsidR="007372BA" w:rsidRPr="0042645D" w:rsidRDefault="007372BA" w:rsidP="007372BA">
            <w:pPr>
              <w:suppressAutoHyphens/>
              <w:ind w:right="21"/>
              <w:jc w:val="center"/>
              <w:rPr>
                <w:b/>
                <w:color w:val="auto"/>
              </w:rPr>
            </w:pPr>
            <w:r w:rsidRPr="0042645D">
              <w:rPr>
                <w:b/>
                <w:color w:val="auto"/>
              </w:rPr>
              <w:t>4.8</w:t>
            </w:r>
          </w:p>
        </w:tc>
        <w:tc>
          <w:tcPr>
            <w:tcW w:w="0" w:type="auto"/>
            <w:tcBorders>
              <w:top w:val="single" w:sz="4" w:space="0" w:color="auto"/>
              <w:left w:val="single" w:sz="4" w:space="0" w:color="auto"/>
              <w:right w:val="single" w:sz="4" w:space="0" w:color="auto"/>
            </w:tcBorders>
          </w:tcPr>
          <w:p w:rsidR="007372BA" w:rsidRPr="0042645D" w:rsidRDefault="007372BA" w:rsidP="007372BA">
            <w:pPr>
              <w:autoSpaceDE w:val="0"/>
              <w:autoSpaceDN w:val="0"/>
              <w:adjustRightInd w:val="0"/>
              <w:jc w:val="center"/>
              <w:rPr>
                <w:b/>
                <w:color w:val="auto"/>
                <w:lang w:bidi="ar-SA"/>
              </w:rPr>
            </w:pPr>
            <w:r w:rsidRPr="0042645D">
              <w:rPr>
                <w:b/>
                <w:color w:val="auto"/>
                <w:lang w:bidi="ar-SA"/>
              </w:rPr>
              <w:t>Развлечения</w:t>
            </w:r>
          </w:p>
        </w:tc>
        <w:tc>
          <w:tcPr>
            <w:tcW w:w="0" w:type="auto"/>
            <w:tcBorders>
              <w:top w:val="single" w:sz="4" w:space="0" w:color="auto"/>
              <w:left w:val="single" w:sz="4" w:space="0" w:color="auto"/>
              <w:right w:val="single" w:sz="4" w:space="0" w:color="auto"/>
            </w:tcBorders>
          </w:tcPr>
          <w:p w:rsidR="007372BA" w:rsidRPr="0042645D" w:rsidRDefault="007372BA" w:rsidP="007372BA">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tc>
      </w:tr>
      <w:tr w:rsidR="0042645D"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4.9.1</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center"/>
              <w:rPr>
                <w:b/>
                <w:color w:val="auto"/>
              </w:rPr>
            </w:pPr>
            <w:r w:rsidRPr="0042645D">
              <w:rPr>
                <w:b/>
                <w:color w:val="auto"/>
              </w:rPr>
              <w:t>Объекты придорожного сервиса</w:t>
            </w:r>
          </w:p>
        </w:tc>
        <w:tc>
          <w:tcPr>
            <w:tcW w:w="0" w:type="auto"/>
            <w:tcBorders>
              <w:top w:val="single" w:sz="4" w:space="0" w:color="auto"/>
              <w:left w:val="single" w:sz="4" w:space="0" w:color="auto"/>
              <w:right w:val="single" w:sz="4" w:space="0" w:color="auto"/>
            </w:tcBorders>
          </w:tcPr>
          <w:p w:rsidR="00CA06CA" w:rsidRPr="0042645D" w:rsidRDefault="00CA06CA" w:rsidP="00CA06CA">
            <w:pPr>
              <w:autoSpaceDE w:val="0"/>
              <w:autoSpaceDN w:val="0"/>
              <w:adjustRightInd w:val="0"/>
              <w:jc w:val="both"/>
              <w:rPr>
                <w:color w:val="auto"/>
              </w:rPr>
            </w:pPr>
            <w:r w:rsidRPr="0042645D">
              <w:rPr>
                <w:color w:val="auto"/>
              </w:rPr>
              <w:t>Размещение автозаправочных станций (бензиновых, газовых);</w:t>
            </w:r>
          </w:p>
          <w:p w:rsidR="00CA06CA" w:rsidRPr="0042645D" w:rsidRDefault="00CA06CA" w:rsidP="00CA06CA">
            <w:pPr>
              <w:autoSpaceDE w:val="0"/>
              <w:autoSpaceDN w:val="0"/>
              <w:adjustRightInd w:val="0"/>
              <w:jc w:val="both"/>
              <w:rPr>
                <w:color w:val="auto"/>
              </w:rPr>
            </w:pPr>
            <w:r w:rsidRPr="0042645D">
              <w:rPr>
                <w:color w:val="auto"/>
              </w:rPr>
              <w:t>размещение магазинов сопутствующей торговли, зданий для организации общественного питания в качестве объектов придорожного сервиса;</w:t>
            </w:r>
          </w:p>
          <w:p w:rsidR="00CA06CA" w:rsidRPr="0042645D" w:rsidRDefault="00CA06CA" w:rsidP="00CA06CA">
            <w:pPr>
              <w:autoSpaceDE w:val="0"/>
              <w:autoSpaceDN w:val="0"/>
              <w:adjustRightInd w:val="0"/>
              <w:jc w:val="both"/>
              <w:rPr>
                <w:color w:val="auto"/>
              </w:rPr>
            </w:pPr>
            <w:r w:rsidRPr="0042645D">
              <w:rPr>
                <w:color w:val="auto"/>
              </w:rPr>
              <w:t>предоставление гостиничных услуг в качестве придорожного сервиса;</w:t>
            </w:r>
          </w:p>
          <w:p w:rsidR="00CA06CA" w:rsidRPr="0042645D" w:rsidRDefault="00CA06CA" w:rsidP="00CA06CA">
            <w:pPr>
              <w:autoSpaceDE w:val="0"/>
              <w:autoSpaceDN w:val="0"/>
              <w:adjustRightInd w:val="0"/>
              <w:jc w:val="both"/>
              <w:rPr>
                <w:color w:val="auto"/>
              </w:rPr>
            </w:pPr>
            <w:r w:rsidRPr="0042645D">
              <w:rPr>
                <w:color w:val="auto"/>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FE7439" w:rsidRPr="0042645D" w:rsidTr="005858E6">
        <w:trPr>
          <w:trHeight w:val="20"/>
        </w:trPr>
        <w:tc>
          <w:tcPr>
            <w:tcW w:w="0" w:type="auto"/>
            <w:shd w:val="clear" w:color="auto" w:fill="FFFFFF"/>
          </w:tcPr>
          <w:p w:rsidR="00CA06CA" w:rsidRPr="0042645D" w:rsidRDefault="00CA06CA" w:rsidP="00CA06CA">
            <w:pPr>
              <w:suppressAutoHyphens/>
              <w:ind w:right="21"/>
              <w:jc w:val="center"/>
              <w:rPr>
                <w:b/>
                <w:color w:val="auto"/>
              </w:rPr>
            </w:pPr>
            <w:r w:rsidRPr="0042645D">
              <w:rPr>
                <w:b/>
                <w:color w:val="auto"/>
              </w:rPr>
              <w:t>5.1</w:t>
            </w:r>
          </w:p>
        </w:tc>
        <w:tc>
          <w:tcPr>
            <w:tcW w:w="0" w:type="auto"/>
            <w:shd w:val="clear" w:color="auto" w:fill="FFFFFF"/>
          </w:tcPr>
          <w:p w:rsidR="00CA06CA" w:rsidRPr="0042645D" w:rsidRDefault="00CA06CA" w:rsidP="00CA06CA">
            <w:pPr>
              <w:autoSpaceDE w:val="0"/>
              <w:autoSpaceDN w:val="0"/>
              <w:adjustRightInd w:val="0"/>
              <w:jc w:val="center"/>
              <w:rPr>
                <w:b/>
                <w:color w:val="auto"/>
                <w:lang w:bidi="ar-SA"/>
              </w:rPr>
            </w:pPr>
            <w:r w:rsidRPr="0042645D">
              <w:rPr>
                <w:b/>
                <w:color w:val="auto"/>
                <w:lang w:bidi="ar-SA"/>
              </w:rPr>
              <w:t>Спорт</w:t>
            </w:r>
          </w:p>
        </w:tc>
        <w:tc>
          <w:tcPr>
            <w:tcW w:w="0" w:type="auto"/>
            <w:shd w:val="clear" w:color="auto" w:fill="FFFFFF"/>
          </w:tcPr>
          <w:p w:rsidR="00CA06CA" w:rsidRPr="0042645D" w:rsidRDefault="00CA06CA" w:rsidP="00CA06CA">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
          <w:p w:rsidR="00CA06CA" w:rsidRPr="0042645D" w:rsidRDefault="00CA06CA" w:rsidP="00CA06CA">
            <w:pPr>
              <w:autoSpaceDE w:val="0"/>
              <w:autoSpaceDN w:val="0"/>
              <w:adjustRightInd w:val="0"/>
              <w:jc w:val="both"/>
              <w:rPr>
                <w:color w:val="auto"/>
                <w:lang w:bidi="ar-SA"/>
              </w:rPr>
            </w:pPr>
            <w:r w:rsidRPr="0042645D">
              <w:rPr>
                <w:color w:val="auto"/>
                <w:lang w:bidi="ar-SA"/>
              </w:rPr>
              <w:t>размещение спортивных баз и лагерей</w:t>
            </w:r>
          </w:p>
        </w:tc>
      </w:tr>
    </w:tbl>
    <w:p w:rsidR="00CA06CA" w:rsidRPr="0042645D" w:rsidRDefault="00CA06CA" w:rsidP="00CA06CA">
      <w:pPr>
        <w:jc w:val="both"/>
        <w:rPr>
          <w:bCs/>
          <w:color w:val="auto"/>
        </w:rPr>
      </w:pPr>
    </w:p>
    <w:p w:rsidR="00CA06CA" w:rsidRPr="0042645D" w:rsidRDefault="00CA06CA" w:rsidP="00BA70C4">
      <w:pPr>
        <w:keepNext/>
        <w:widowControl/>
        <w:numPr>
          <w:ilvl w:val="0"/>
          <w:numId w:val="64"/>
        </w:numPr>
        <w:suppressAutoHyphens/>
        <w:ind w:left="0" w:right="-2" w:firstLine="709"/>
        <w:jc w:val="both"/>
        <w:rPr>
          <w:color w:val="auto"/>
          <w:lang w:bidi="ar-SA"/>
        </w:rPr>
      </w:pPr>
      <w:r w:rsidRPr="0042645D">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42645D">
        <w:rPr>
          <w:bCs/>
          <w:color w:val="auto"/>
          <w:lang w:bidi="ar-SA"/>
        </w:rPr>
        <w:t xml:space="preserve"> </w:t>
      </w:r>
    </w:p>
    <w:p w:rsidR="00CA06CA" w:rsidRPr="0042645D" w:rsidRDefault="00CA06CA" w:rsidP="00CA06CA">
      <w:pPr>
        <w:keepNext/>
        <w:widowControl/>
        <w:suppressAutoHyphens/>
        <w:ind w:left="709" w:right="-2"/>
        <w:jc w:val="both"/>
        <w:rPr>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134"/>
        <w:gridCol w:w="27"/>
        <w:gridCol w:w="4790"/>
        <w:gridCol w:w="1843"/>
        <w:gridCol w:w="1418"/>
      </w:tblGrid>
      <w:tr w:rsidR="0042645D" w:rsidRPr="0042645D" w:rsidTr="005858E6">
        <w:trPr>
          <w:trHeight w:val="552"/>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 п/п</w:t>
            </w:r>
          </w:p>
        </w:tc>
        <w:tc>
          <w:tcPr>
            <w:tcW w:w="594" w:type="pct"/>
            <w:gridSpan w:val="2"/>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Код вида                   использования</w:t>
            </w:r>
          </w:p>
        </w:tc>
        <w:tc>
          <w:tcPr>
            <w:tcW w:w="2449" w:type="pct"/>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Наименование параметра</w:t>
            </w:r>
          </w:p>
          <w:p w:rsidR="00CA06CA" w:rsidRPr="0042645D" w:rsidRDefault="00CA06CA" w:rsidP="00CA06CA">
            <w:pPr>
              <w:suppressAutoHyphens/>
              <w:ind w:right="21"/>
              <w:jc w:val="center"/>
              <w:rPr>
                <w:b/>
                <w:color w:val="auto"/>
              </w:rPr>
            </w:pPr>
          </w:p>
        </w:tc>
        <w:tc>
          <w:tcPr>
            <w:tcW w:w="942" w:type="pct"/>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Значение параметра</w:t>
            </w:r>
          </w:p>
        </w:tc>
        <w:tc>
          <w:tcPr>
            <w:tcW w:w="725" w:type="pct"/>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Единица                    измерения</w:t>
            </w:r>
          </w:p>
        </w:tc>
      </w:tr>
      <w:tr w:rsidR="0042645D" w:rsidRPr="0042645D" w:rsidTr="005858E6">
        <w:trPr>
          <w:trHeight w:val="273"/>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1</w:t>
            </w:r>
          </w:p>
        </w:tc>
        <w:tc>
          <w:tcPr>
            <w:tcW w:w="594" w:type="pct"/>
            <w:gridSpan w:val="2"/>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2</w:t>
            </w:r>
          </w:p>
        </w:tc>
        <w:tc>
          <w:tcPr>
            <w:tcW w:w="2449" w:type="pct"/>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3</w:t>
            </w:r>
          </w:p>
        </w:tc>
        <w:tc>
          <w:tcPr>
            <w:tcW w:w="942" w:type="pct"/>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4</w:t>
            </w:r>
          </w:p>
        </w:tc>
        <w:tc>
          <w:tcPr>
            <w:tcW w:w="725" w:type="pct"/>
            <w:tcBorders>
              <w:top w:val="double" w:sz="4" w:space="0" w:color="333333"/>
              <w:left w:val="double" w:sz="4" w:space="0" w:color="333333"/>
              <w:bottom w:val="double" w:sz="4" w:space="0" w:color="333333"/>
              <w:right w:val="double" w:sz="4" w:space="0" w:color="333333"/>
            </w:tcBorders>
            <w:vAlign w:val="center"/>
          </w:tcPr>
          <w:p w:rsidR="00CA06CA" w:rsidRPr="0042645D" w:rsidRDefault="00CA06CA" w:rsidP="00CA06CA">
            <w:pPr>
              <w:suppressAutoHyphens/>
              <w:ind w:right="21"/>
              <w:jc w:val="center"/>
              <w:rPr>
                <w:b/>
                <w:color w:val="auto"/>
              </w:rPr>
            </w:pPr>
            <w:r w:rsidRPr="0042645D">
              <w:rPr>
                <w:b/>
                <w:color w:val="auto"/>
              </w:rPr>
              <w:t>5</w:t>
            </w:r>
          </w:p>
        </w:tc>
      </w:tr>
      <w:tr w:rsidR="0042645D" w:rsidRPr="0042645D" w:rsidTr="005858E6">
        <w:trPr>
          <w:trHeight w:val="57"/>
        </w:trPr>
        <w:tc>
          <w:tcPr>
            <w:tcW w:w="5000" w:type="pct"/>
            <w:gridSpan w:val="6"/>
            <w:tcBorders>
              <w:top w:val="double" w:sz="4" w:space="0" w:color="333333"/>
              <w:left w:val="single" w:sz="4" w:space="0" w:color="000000"/>
              <w:bottom w:val="single" w:sz="4" w:space="0" w:color="000000"/>
              <w:right w:val="single" w:sz="4" w:space="0" w:color="000000"/>
            </w:tcBorders>
            <w:vAlign w:val="center"/>
          </w:tcPr>
          <w:p w:rsidR="00CA06CA" w:rsidRPr="0042645D" w:rsidRDefault="00CA06CA" w:rsidP="00CA06CA">
            <w:pPr>
              <w:suppressAutoHyphens/>
              <w:ind w:firstLine="7"/>
              <w:jc w:val="center"/>
              <w:rPr>
                <w:b/>
                <w:color w:val="auto"/>
                <w:highlight w:val="lightGray"/>
              </w:rPr>
            </w:pPr>
            <w:r w:rsidRPr="0042645D">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42645D" w:rsidRPr="0042645D" w:rsidTr="005858E6">
        <w:trPr>
          <w:trHeight w:val="57"/>
        </w:trPr>
        <w:tc>
          <w:tcPr>
            <w:tcW w:w="290" w:type="pct"/>
            <w:tcBorders>
              <w:top w:val="single" w:sz="4" w:space="0" w:color="auto"/>
              <w:left w:val="single" w:sz="4" w:space="0" w:color="auto"/>
              <w:bottom w:val="nil"/>
              <w:right w:val="single" w:sz="4" w:space="0" w:color="auto"/>
            </w:tcBorders>
            <w:vAlign w:val="center"/>
          </w:tcPr>
          <w:p w:rsidR="00CA06CA" w:rsidRPr="0042645D" w:rsidRDefault="00CA06CA" w:rsidP="00BA70C4">
            <w:pPr>
              <w:numPr>
                <w:ilvl w:val="0"/>
                <w:numId w:val="62"/>
              </w:numPr>
              <w:suppressAutoHyphens/>
              <w:ind w:left="37" w:right="21" w:hanging="37"/>
              <w:contextualSpacing/>
              <w:jc w:val="both"/>
              <w:rPr>
                <w:color w:val="auto"/>
              </w:rPr>
            </w:pPr>
          </w:p>
        </w:tc>
        <w:tc>
          <w:tcPr>
            <w:tcW w:w="3042" w:type="pct"/>
            <w:gridSpan w:val="3"/>
            <w:tcBorders>
              <w:top w:val="single" w:sz="4" w:space="0" w:color="000000"/>
              <w:left w:val="single" w:sz="4" w:space="0" w:color="auto"/>
              <w:bottom w:val="single" w:sz="4" w:space="0" w:color="000000"/>
              <w:right w:val="single" w:sz="4" w:space="0" w:color="auto"/>
            </w:tcBorders>
          </w:tcPr>
          <w:p w:rsidR="00CA06CA" w:rsidRPr="0042645D" w:rsidRDefault="00CA06CA" w:rsidP="00CA06CA">
            <w:pPr>
              <w:suppressAutoHyphens/>
              <w:ind w:right="21"/>
              <w:jc w:val="both"/>
              <w:rPr>
                <w:b/>
                <w:color w:val="auto"/>
              </w:rPr>
            </w:pPr>
            <w:r w:rsidRPr="0042645D">
              <w:rPr>
                <w:b/>
                <w:color w:val="auto"/>
              </w:rPr>
              <w:t>Максимальная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CA06CA" w:rsidRPr="0042645D" w:rsidRDefault="00CA06CA" w:rsidP="00CA06CA">
            <w:pPr>
              <w:suppressAutoHyphens/>
              <w:ind w:firstLine="7"/>
              <w:jc w:val="center"/>
              <w:rPr>
                <w:color w:val="auto"/>
              </w:rPr>
            </w:pPr>
            <w:r w:rsidRPr="0042645D">
              <w:rPr>
                <w:color w:val="auto"/>
              </w:rPr>
              <w:t xml:space="preserve">не подлежит </w:t>
            </w:r>
          </w:p>
          <w:p w:rsidR="00CA06CA" w:rsidRPr="0042645D" w:rsidRDefault="00CA06CA" w:rsidP="00CA06CA">
            <w:pPr>
              <w:suppressAutoHyphens/>
              <w:ind w:firstLine="7"/>
              <w:jc w:val="center"/>
              <w:rPr>
                <w:color w:val="auto"/>
              </w:rPr>
            </w:pPr>
            <w:r w:rsidRPr="0042645D">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CA06CA" w:rsidRPr="0042645D" w:rsidRDefault="00CA06CA" w:rsidP="00CA06CA">
            <w:pPr>
              <w:suppressAutoHyphens/>
              <w:ind w:firstLine="7"/>
              <w:jc w:val="center"/>
              <w:rPr>
                <w:color w:val="auto"/>
              </w:rPr>
            </w:pPr>
          </w:p>
        </w:tc>
      </w:tr>
      <w:tr w:rsidR="0042645D" w:rsidRPr="0042645D" w:rsidTr="005858E6">
        <w:trPr>
          <w:trHeight w:val="57"/>
        </w:trPr>
        <w:tc>
          <w:tcPr>
            <w:tcW w:w="290" w:type="pct"/>
            <w:tcBorders>
              <w:top w:val="single" w:sz="4" w:space="0" w:color="auto"/>
              <w:left w:val="single" w:sz="4" w:space="0" w:color="auto"/>
              <w:bottom w:val="nil"/>
              <w:right w:val="single" w:sz="4" w:space="0" w:color="auto"/>
            </w:tcBorders>
          </w:tcPr>
          <w:p w:rsidR="00CA06CA" w:rsidRPr="0042645D" w:rsidRDefault="00CA06CA" w:rsidP="00BA70C4">
            <w:pPr>
              <w:numPr>
                <w:ilvl w:val="0"/>
                <w:numId w:val="62"/>
              </w:numPr>
              <w:suppressAutoHyphens/>
              <w:ind w:left="37" w:hanging="37"/>
              <w:contextualSpacing/>
              <w:rPr>
                <w:color w:val="auto"/>
                <w:lang w:eastAsia="en-US"/>
              </w:rPr>
            </w:pPr>
          </w:p>
        </w:tc>
        <w:tc>
          <w:tcPr>
            <w:tcW w:w="3042" w:type="pct"/>
            <w:gridSpan w:val="3"/>
            <w:tcBorders>
              <w:top w:val="single" w:sz="4" w:space="0" w:color="000000"/>
              <w:left w:val="single" w:sz="4" w:space="0" w:color="auto"/>
              <w:bottom w:val="single" w:sz="4" w:space="0" w:color="000000"/>
              <w:right w:val="single" w:sz="4" w:space="0" w:color="000000"/>
            </w:tcBorders>
          </w:tcPr>
          <w:p w:rsidR="00CA06CA" w:rsidRPr="0042645D" w:rsidRDefault="00CA06CA" w:rsidP="00CA06CA">
            <w:pPr>
              <w:suppressAutoHyphens/>
              <w:ind w:right="21"/>
              <w:jc w:val="both"/>
              <w:rPr>
                <w:color w:val="auto"/>
                <w:shd w:val="clear" w:color="auto" w:fill="FFFFFF"/>
              </w:rPr>
            </w:pPr>
            <w:r w:rsidRPr="0042645D">
              <w:rPr>
                <w:b/>
                <w:color w:val="auto"/>
              </w:rPr>
              <w:t>Минимальная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CA06CA" w:rsidRPr="0042645D" w:rsidRDefault="00CA06CA" w:rsidP="00CA06CA">
            <w:pPr>
              <w:suppressAutoHyphens/>
              <w:ind w:firstLine="7"/>
              <w:jc w:val="center"/>
              <w:rPr>
                <w:color w:val="auto"/>
              </w:rPr>
            </w:pPr>
            <w:r w:rsidRPr="0042645D">
              <w:rPr>
                <w:color w:val="auto"/>
              </w:rPr>
              <w:t xml:space="preserve">не подлежит </w:t>
            </w:r>
          </w:p>
          <w:p w:rsidR="00CA06CA" w:rsidRPr="0042645D" w:rsidRDefault="00CA06CA" w:rsidP="00CA06CA">
            <w:pPr>
              <w:suppressAutoHyphens/>
              <w:ind w:firstLine="7"/>
              <w:jc w:val="center"/>
              <w:rPr>
                <w:color w:val="auto"/>
              </w:rPr>
            </w:pPr>
            <w:r w:rsidRPr="0042645D">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CA06CA" w:rsidRPr="0042645D" w:rsidRDefault="00CA06CA" w:rsidP="00CA06CA">
            <w:pPr>
              <w:suppressAutoHyphens/>
              <w:ind w:firstLine="7"/>
              <w:jc w:val="center"/>
              <w:rPr>
                <w:color w:val="auto"/>
              </w:rPr>
            </w:pPr>
          </w:p>
        </w:tc>
      </w:tr>
      <w:tr w:rsidR="0042645D" w:rsidRPr="0042645D" w:rsidTr="005858E6">
        <w:trPr>
          <w:trHeight w:val="57"/>
        </w:trPr>
        <w:tc>
          <w:tcPr>
            <w:tcW w:w="290" w:type="pct"/>
            <w:tcBorders>
              <w:top w:val="single" w:sz="4" w:space="0" w:color="auto"/>
              <w:left w:val="single" w:sz="4" w:space="0" w:color="000000"/>
              <w:bottom w:val="single" w:sz="4" w:space="0" w:color="000000"/>
              <w:right w:val="single" w:sz="4" w:space="0" w:color="000000"/>
            </w:tcBorders>
          </w:tcPr>
          <w:p w:rsidR="00CA06CA" w:rsidRPr="0042645D" w:rsidRDefault="00CA06CA" w:rsidP="00BA70C4">
            <w:pPr>
              <w:numPr>
                <w:ilvl w:val="0"/>
                <w:numId w:val="62"/>
              </w:numPr>
              <w:suppressAutoHyphens/>
              <w:ind w:left="37" w:hanging="37"/>
              <w:contextualSpacing/>
              <w:rPr>
                <w:color w:val="auto"/>
                <w:lang w:eastAsia="en-US"/>
              </w:rPr>
            </w:pPr>
          </w:p>
        </w:tc>
        <w:tc>
          <w:tcPr>
            <w:tcW w:w="3042" w:type="pct"/>
            <w:gridSpan w:val="3"/>
            <w:tcBorders>
              <w:top w:val="single" w:sz="4" w:space="0" w:color="auto"/>
              <w:left w:val="single" w:sz="4" w:space="0" w:color="000000"/>
              <w:bottom w:val="single" w:sz="4" w:space="0" w:color="000000"/>
              <w:right w:val="single" w:sz="4" w:space="0" w:color="000000"/>
            </w:tcBorders>
          </w:tcPr>
          <w:p w:rsidR="00CA06CA" w:rsidRPr="0042645D" w:rsidRDefault="00CA06CA" w:rsidP="00CA06CA">
            <w:pPr>
              <w:suppressAutoHyphens/>
              <w:ind w:right="21"/>
              <w:jc w:val="both"/>
              <w:rPr>
                <w:color w:val="auto"/>
                <w:shd w:val="clear" w:color="auto" w:fill="FFFFFF"/>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tcBorders>
              <w:top w:val="single" w:sz="4" w:space="0" w:color="auto"/>
              <w:left w:val="single" w:sz="4" w:space="0" w:color="000000"/>
              <w:bottom w:val="single" w:sz="4" w:space="0" w:color="000000"/>
              <w:right w:val="single" w:sz="4" w:space="0" w:color="000000"/>
            </w:tcBorders>
            <w:vAlign w:val="center"/>
          </w:tcPr>
          <w:p w:rsidR="00CA06CA" w:rsidRPr="0042645D" w:rsidRDefault="00CA06CA" w:rsidP="00CA06CA">
            <w:pPr>
              <w:suppressAutoHyphens/>
              <w:ind w:firstLine="7"/>
              <w:jc w:val="center"/>
              <w:rPr>
                <w:color w:val="auto"/>
              </w:rPr>
            </w:pPr>
            <w:r w:rsidRPr="0042645D">
              <w:rPr>
                <w:color w:val="auto"/>
              </w:rPr>
              <w:t xml:space="preserve">не подлежит </w:t>
            </w:r>
          </w:p>
          <w:p w:rsidR="00CA06CA" w:rsidRPr="0042645D" w:rsidRDefault="00CA06CA" w:rsidP="00CA06CA">
            <w:pPr>
              <w:suppressAutoHyphens/>
              <w:ind w:firstLine="7"/>
              <w:jc w:val="center"/>
              <w:rPr>
                <w:color w:val="auto"/>
              </w:rPr>
            </w:pPr>
            <w:r w:rsidRPr="0042645D">
              <w:rPr>
                <w:color w:val="auto"/>
              </w:rPr>
              <w:t>установлению</w:t>
            </w:r>
          </w:p>
        </w:tc>
        <w:tc>
          <w:tcPr>
            <w:tcW w:w="725" w:type="pct"/>
            <w:tcBorders>
              <w:top w:val="single" w:sz="4" w:space="0" w:color="auto"/>
              <w:left w:val="single" w:sz="4" w:space="0" w:color="000000"/>
              <w:bottom w:val="single" w:sz="4" w:space="0" w:color="000000"/>
              <w:right w:val="single" w:sz="4" w:space="0" w:color="000000"/>
            </w:tcBorders>
            <w:vAlign w:val="center"/>
          </w:tcPr>
          <w:p w:rsidR="00CA06CA" w:rsidRPr="0042645D" w:rsidRDefault="00CA06CA" w:rsidP="00CA06CA">
            <w:pPr>
              <w:suppressAutoHyphens/>
              <w:ind w:firstLine="7"/>
              <w:jc w:val="center"/>
              <w:rPr>
                <w:color w:val="auto"/>
              </w:rPr>
            </w:pPr>
          </w:p>
        </w:tc>
      </w:tr>
      <w:tr w:rsidR="0042645D" w:rsidRPr="0042645D" w:rsidTr="005858E6">
        <w:trPr>
          <w:trHeight w:val="57"/>
        </w:trPr>
        <w:tc>
          <w:tcPr>
            <w:tcW w:w="290" w:type="pct"/>
            <w:tcBorders>
              <w:top w:val="single" w:sz="4" w:space="0" w:color="000000"/>
              <w:left w:val="single" w:sz="4" w:space="0" w:color="000000"/>
              <w:bottom w:val="single" w:sz="4" w:space="0" w:color="000000"/>
              <w:right w:val="single" w:sz="4" w:space="0" w:color="000000"/>
            </w:tcBorders>
          </w:tcPr>
          <w:p w:rsidR="00CA06CA" w:rsidRPr="0042645D" w:rsidRDefault="00CA06CA" w:rsidP="00BA70C4">
            <w:pPr>
              <w:numPr>
                <w:ilvl w:val="0"/>
                <w:numId w:val="62"/>
              </w:numPr>
              <w:suppressAutoHyphens/>
              <w:ind w:left="37" w:hanging="37"/>
              <w:contextualSpacing/>
              <w:rPr>
                <w:color w:val="auto"/>
                <w:lang w:eastAsia="en-US"/>
              </w:rPr>
            </w:pPr>
          </w:p>
        </w:tc>
        <w:tc>
          <w:tcPr>
            <w:tcW w:w="3042" w:type="pct"/>
            <w:gridSpan w:val="3"/>
            <w:tcBorders>
              <w:top w:val="single" w:sz="4" w:space="0" w:color="000000"/>
              <w:left w:val="single" w:sz="4" w:space="0" w:color="000000"/>
              <w:bottom w:val="single" w:sz="4" w:space="0" w:color="000000"/>
              <w:right w:val="single" w:sz="4" w:space="0" w:color="000000"/>
            </w:tcBorders>
          </w:tcPr>
          <w:p w:rsidR="00CA06CA" w:rsidRPr="0042645D" w:rsidRDefault="00CA06CA" w:rsidP="00CA06CA">
            <w:pPr>
              <w:suppressAutoHyphens/>
              <w:ind w:right="21"/>
              <w:jc w:val="both"/>
              <w:rPr>
                <w:color w:val="auto"/>
                <w:shd w:val="clear" w:color="auto" w:fill="FFFFFF"/>
              </w:rPr>
            </w:pPr>
            <w:r w:rsidRPr="0042645D">
              <w:rPr>
                <w:color w:val="auto"/>
              </w:rPr>
              <w:t>Предельное количество этажей или предельная высота зданий, строений, сооружений</w:t>
            </w:r>
          </w:p>
        </w:tc>
        <w:tc>
          <w:tcPr>
            <w:tcW w:w="942" w:type="pct"/>
            <w:tcBorders>
              <w:top w:val="single" w:sz="4" w:space="0" w:color="000000"/>
              <w:left w:val="single" w:sz="4" w:space="0" w:color="000000"/>
              <w:bottom w:val="single" w:sz="4" w:space="0" w:color="000000"/>
              <w:right w:val="single" w:sz="4" w:space="0" w:color="000000"/>
            </w:tcBorders>
          </w:tcPr>
          <w:p w:rsidR="00CA06CA" w:rsidRPr="0042645D" w:rsidRDefault="00CA06CA" w:rsidP="00CA06CA">
            <w:pPr>
              <w:suppressAutoHyphens/>
              <w:ind w:firstLine="7"/>
              <w:jc w:val="center"/>
              <w:rPr>
                <w:color w:val="auto"/>
              </w:rPr>
            </w:pPr>
            <w:r w:rsidRPr="0042645D">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tcPr>
          <w:p w:rsidR="00CA06CA" w:rsidRPr="0042645D" w:rsidRDefault="00CA06CA" w:rsidP="00CA06CA">
            <w:pPr>
              <w:suppressAutoHyphens/>
              <w:ind w:firstLine="7"/>
              <w:jc w:val="center"/>
              <w:rPr>
                <w:color w:val="auto"/>
              </w:rPr>
            </w:pPr>
          </w:p>
        </w:tc>
      </w:tr>
      <w:tr w:rsidR="0042645D" w:rsidRPr="0042645D" w:rsidTr="005858E6">
        <w:trPr>
          <w:trHeight w:val="57"/>
        </w:trPr>
        <w:tc>
          <w:tcPr>
            <w:tcW w:w="290" w:type="pct"/>
            <w:tcBorders>
              <w:top w:val="single" w:sz="4" w:space="0" w:color="000000"/>
              <w:left w:val="single" w:sz="4" w:space="0" w:color="000000"/>
              <w:bottom w:val="single" w:sz="4" w:space="0" w:color="000000"/>
              <w:right w:val="single" w:sz="4" w:space="0" w:color="000000"/>
            </w:tcBorders>
          </w:tcPr>
          <w:p w:rsidR="00CA06CA" w:rsidRPr="0042645D" w:rsidRDefault="00CA06CA" w:rsidP="00BA70C4">
            <w:pPr>
              <w:numPr>
                <w:ilvl w:val="0"/>
                <w:numId w:val="62"/>
              </w:numPr>
              <w:suppressAutoHyphens/>
              <w:ind w:left="37" w:hanging="37"/>
              <w:contextualSpacing/>
              <w:rPr>
                <w:color w:val="auto"/>
                <w:lang w:eastAsia="en-US"/>
              </w:rPr>
            </w:pPr>
          </w:p>
        </w:tc>
        <w:tc>
          <w:tcPr>
            <w:tcW w:w="3042" w:type="pct"/>
            <w:gridSpan w:val="3"/>
            <w:tcBorders>
              <w:top w:val="single" w:sz="4" w:space="0" w:color="000000"/>
              <w:left w:val="single" w:sz="4" w:space="0" w:color="000000"/>
              <w:bottom w:val="single" w:sz="4" w:space="0" w:color="000000"/>
              <w:right w:val="single" w:sz="4" w:space="0" w:color="000000"/>
            </w:tcBorders>
          </w:tcPr>
          <w:p w:rsidR="00CA06CA" w:rsidRPr="0042645D" w:rsidRDefault="00CA06CA" w:rsidP="00CA06CA">
            <w:pPr>
              <w:suppressAutoHyphens/>
              <w:ind w:right="21"/>
              <w:jc w:val="both"/>
              <w:rPr>
                <w:color w:val="auto"/>
                <w:shd w:val="clear" w:color="auto" w:fill="FFFFFF"/>
              </w:rPr>
            </w:pPr>
            <w:r w:rsidRPr="0042645D">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tcBorders>
              <w:top w:val="single" w:sz="4" w:space="0" w:color="000000"/>
              <w:left w:val="single" w:sz="4" w:space="0" w:color="000000"/>
              <w:bottom w:val="single" w:sz="4" w:space="0" w:color="000000"/>
              <w:right w:val="single" w:sz="4" w:space="0" w:color="000000"/>
            </w:tcBorders>
            <w:vAlign w:val="center"/>
          </w:tcPr>
          <w:p w:rsidR="00CA06CA" w:rsidRPr="0042645D" w:rsidRDefault="00CA06CA" w:rsidP="00CA06CA">
            <w:pPr>
              <w:suppressAutoHyphens/>
              <w:ind w:firstLine="7"/>
              <w:jc w:val="center"/>
              <w:rPr>
                <w:color w:val="auto"/>
              </w:rPr>
            </w:pPr>
            <w:r w:rsidRPr="0042645D">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vAlign w:val="center"/>
          </w:tcPr>
          <w:p w:rsidR="00CA06CA" w:rsidRPr="0042645D" w:rsidRDefault="00CA06CA" w:rsidP="00CA06CA">
            <w:pPr>
              <w:suppressAutoHyphens/>
              <w:ind w:firstLine="7"/>
              <w:jc w:val="center"/>
              <w:rPr>
                <w:color w:val="auto"/>
              </w:rPr>
            </w:pPr>
          </w:p>
        </w:tc>
      </w:tr>
      <w:tr w:rsidR="0042645D" w:rsidRPr="0042645D" w:rsidTr="005858E6">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CA06CA" w:rsidRPr="0042645D" w:rsidRDefault="00CA06CA" w:rsidP="00CA06CA">
            <w:pPr>
              <w:suppressAutoHyphens/>
              <w:ind w:left="37" w:hanging="37"/>
              <w:jc w:val="center"/>
              <w:rPr>
                <w:b/>
                <w:color w:val="auto"/>
              </w:rPr>
            </w:pPr>
            <w:r w:rsidRPr="0042645D">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42645D" w:rsidRPr="0042645D" w:rsidTr="005858E6">
        <w:trPr>
          <w:trHeight w:val="57"/>
        </w:trPr>
        <w:tc>
          <w:tcPr>
            <w:tcW w:w="290" w:type="pct"/>
            <w:tcBorders>
              <w:top w:val="single" w:sz="4" w:space="0" w:color="000000"/>
              <w:left w:val="single" w:sz="4" w:space="0" w:color="000000"/>
              <w:right w:val="single" w:sz="4" w:space="0" w:color="auto"/>
            </w:tcBorders>
          </w:tcPr>
          <w:p w:rsidR="00CA06CA" w:rsidRPr="0042645D" w:rsidRDefault="00CA06CA" w:rsidP="00BA70C4">
            <w:pPr>
              <w:numPr>
                <w:ilvl w:val="0"/>
                <w:numId w:val="63"/>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000000"/>
            </w:tcBorders>
            <w:vAlign w:val="center"/>
          </w:tcPr>
          <w:p w:rsidR="00CA06CA" w:rsidRPr="0042645D" w:rsidRDefault="00CA06CA" w:rsidP="00CA06CA">
            <w:pPr>
              <w:suppressAutoHyphens/>
              <w:ind w:right="21"/>
              <w:jc w:val="both"/>
              <w:rPr>
                <w:b/>
                <w:color w:val="auto"/>
              </w:rPr>
            </w:pPr>
            <w:r w:rsidRPr="0042645D">
              <w:rPr>
                <w:b/>
                <w:color w:val="auto"/>
              </w:rPr>
              <w:t>Максимальный размер объектов капитального строительства с видами использования:</w:t>
            </w:r>
          </w:p>
          <w:p w:rsidR="00CA06CA" w:rsidRPr="0042645D" w:rsidRDefault="00CA06CA" w:rsidP="00CA06CA">
            <w:pPr>
              <w:suppressAutoHyphens/>
              <w:ind w:right="21"/>
              <w:jc w:val="both"/>
              <w:rPr>
                <w:color w:val="auto"/>
                <w:shd w:val="clear" w:color="auto" w:fill="FFFFFF"/>
              </w:rPr>
            </w:pPr>
            <w:r w:rsidRPr="0042645D">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CA06CA" w:rsidRPr="0042645D" w:rsidRDefault="00CA06CA" w:rsidP="00CA06CA">
            <w:pPr>
              <w:suppressAutoHyphens/>
              <w:ind w:firstLine="7"/>
              <w:jc w:val="center"/>
              <w:rPr>
                <w:color w:val="auto"/>
              </w:rPr>
            </w:pPr>
            <w:r w:rsidRPr="0042645D">
              <w:rPr>
                <w:color w:val="auto"/>
              </w:rPr>
              <w:t>не подлежит установлению</w:t>
            </w:r>
          </w:p>
        </w:tc>
        <w:tc>
          <w:tcPr>
            <w:tcW w:w="725" w:type="pct"/>
            <w:tcBorders>
              <w:top w:val="single" w:sz="4" w:space="0" w:color="auto"/>
              <w:left w:val="single" w:sz="4" w:space="0" w:color="000000"/>
              <w:bottom w:val="single" w:sz="4" w:space="0" w:color="auto"/>
              <w:right w:val="single" w:sz="4" w:space="0" w:color="auto"/>
            </w:tcBorders>
          </w:tcPr>
          <w:p w:rsidR="00CA06CA" w:rsidRPr="0042645D" w:rsidRDefault="00CA06CA" w:rsidP="00CA06CA">
            <w:pPr>
              <w:suppressAutoHyphens/>
              <w:ind w:firstLine="7"/>
              <w:jc w:val="center"/>
              <w:rPr>
                <w:color w:val="auto"/>
              </w:rPr>
            </w:pPr>
          </w:p>
        </w:tc>
      </w:tr>
      <w:tr w:rsidR="0042645D" w:rsidRPr="0042645D"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CA06CA" w:rsidRPr="0042645D" w:rsidRDefault="00CA06CA" w:rsidP="00BA70C4">
            <w:pPr>
              <w:numPr>
                <w:ilvl w:val="0"/>
                <w:numId w:val="63"/>
              </w:numPr>
              <w:suppressAutoHyphens/>
              <w:ind w:left="37" w:hanging="37"/>
              <w:contextualSpacing/>
              <w:rPr>
                <w:color w:val="auto"/>
                <w:lang w:eastAsia="en-US"/>
              </w:rPr>
            </w:pPr>
          </w:p>
        </w:tc>
        <w:tc>
          <w:tcPr>
            <w:tcW w:w="580" w:type="pct"/>
            <w:tcBorders>
              <w:top w:val="single" w:sz="4" w:space="0" w:color="auto"/>
              <w:left w:val="single" w:sz="4" w:space="0" w:color="auto"/>
              <w:bottom w:val="single" w:sz="4" w:space="0" w:color="auto"/>
              <w:right w:val="single" w:sz="4" w:space="0" w:color="auto"/>
            </w:tcBorders>
            <w:vAlign w:val="center"/>
          </w:tcPr>
          <w:p w:rsidR="00CA06CA" w:rsidRPr="0042645D" w:rsidRDefault="00CA06CA" w:rsidP="00CA06CA">
            <w:pPr>
              <w:suppressAutoHyphens/>
              <w:ind w:right="21"/>
              <w:jc w:val="both"/>
              <w:rPr>
                <w:b/>
                <w:color w:val="auto"/>
              </w:rPr>
            </w:pPr>
            <w:r w:rsidRPr="0042645D">
              <w:rPr>
                <w:b/>
                <w:color w:val="auto"/>
              </w:rPr>
              <w:t>4.4</w:t>
            </w:r>
          </w:p>
        </w:tc>
        <w:tc>
          <w:tcPr>
            <w:tcW w:w="2463" w:type="pct"/>
            <w:gridSpan w:val="2"/>
            <w:tcBorders>
              <w:top w:val="single" w:sz="4" w:space="0" w:color="auto"/>
              <w:left w:val="single" w:sz="4" w:space="0" w:color="auto"/>
              <w:bottom w:val="single" w:sz="4" w:space="0" w:color="auto"/>
              <w:right w:val="single" w:sz="4" w:space="0" w:color="auto"/>
            </w:tcBorders>
            <w:vAlign w:val="center"/>
          </w:tcPr>
          <w:p w:rsidR="00CA06CA" w:rsidRPr="0042645D" w:rsidRDefault="00CA06CA" w:rsidP="00CA06CA">
            <w:pPr>
              <w:suppressAutoHyphens/>
              <w:ind w:right="21"/>
              <w:jc w:val="both"/>
              <w:rPr>
                <w:color w:val="auto"/>
              </w:rPr>
            </w:pPr>
            <w:r w:rsidRPr="0042645D">
              <w:rPr>
                <w:color w:val="auto"/>
              </w:rPr>
              <w:t>Магазины</w:t>
            </w:r>
          </w:p>
        </w:tc>
        <w:tc>
          <w:tcPr>
            <w:tcW w:w="942" w:type="pct"/>
            <w:tcBorders>
              <w:top w:val="single" w:sz="4" w:space="0" w:color="auto"/>
              <w:left w:val="single" w:sz="4" w:space="0" w:color="auto"/>
              <w:bottom w:val="single" w:sz="4" w:space="0" w:color="auto"/>
              <w:right w:val="single" w:sz="4" w:space="0" w:color="auto"/>
            </w:tcBorders>
          </w:tcPr>
          <w:p w:rsidR="00CA06CA" w:rsidRPr="0042645D" w:rsidRDefault="00CA06CA" w:rsidP="00CA06CA">
            <w:pPr>
              <w:suppressAutoHyphens/>
              <w:ind w:firstLine="7"/>
              <w:jc w:val="center"/>
              <w:rPr>
                <w:color w:val="auto"/>
              </w:rPr>
            </w:pPr>
            <w:r w:rsidRPr="0042645D">
              <w:rPr>
                <w:color w:val="auto"/>
              </w:rPr>
              <w:t>5000</w:t>
            </w:r>
          </w:p>
        </w:tc>
        <w:tc>
          <w:tcPr>
            <w:tcW w:w="725" w:type="pct"/>
            <w:tcBorders>
              <w:top w:val="single" w:sz="4" w:space="0" w:color="auto"/>
              <w:left w:val="single" w:sz="4" w:space="0" w:color="auto"/>
              <w:bottom w:val="single" w:sz="4" w:space="0" w:color="auto"/>
              <w:right w:val="single" w:sz="4" w:space="0" w:color="auto"/>
            </w:tcBorders>
          </w:tcPr>
          <w:p w:rsidR="00CA06CA" w:rsidRPr="0042645D" w:rsidRDefault="00CA06CA" w:rsidP="00CA06CA">
            <w:pPr>
              <w:suppressAutoHyphens/>
              <w:ind w:firstLine="7"/>
              <w:jc w:val="center"/>
              <w:rPr>
                <w:color w:val="auto"/>
              </w:rPr>
            </w:pPr>
            <w:r w:rsidRPr="0042645D">
              <w:rPr>
                <w:color w:val="auto"/>
              </w:rPr>
              <w:t>кв. м</w:t>
            </w:r>
          </w:p>
        </w:tc>
      </w:tr>
      <w:tr w:rsidR="0042645D" w:rsidRPr="0042645D" w:rsidTr="005858E6">
        <w:trPr>
          <w:trHeight w:val="57"/>
        </w:trPr>
        <w:tc>
          <w:tcPr>
            <w:tcW w:w="290" w:type="pct"/>
            <w:tcBorders>
              <w:top w:val="single" w:sz="4" w:space="0" w:color="000000"/>
              <w:left w:val="single" w:sz="4" w:space="0" w:color="000000"/>
              <w:bottom w:val="single" w:sz="4" w:space="0" w:color="000000"/>
              <w:right w:val="single" w:sz="4" w:space="0" w:color="auto"/>
            </w:tcBorders>
          </w:tcPr>
          <w:p w:rsidR="00CA06CA" w:rsidRPr="0042645D" w:rsidRDefault="00CA06CA" w:rsidP="00BA70C4">
            <w:pPr>
              <w:numPr>
                <w:ilvl w:val="0"/>
                <w:numId w:val="63"/>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CA06CA" w:rsidRPr="0042645D" w:rsidRDefault="00CA06CA" w:rsidP="00CA06CA">
            <w:pPr>
              <w:suppressAutoHyphens/>
              <w:ind w:right="21"/>
              <w:jc w:val="both"/>
              <w:rPr>
                <w:color w:val="auto"/>
              </w:rPr>
            </w:pPr>
            <w:r w:rsidRPr="0042645D">
              <w:rPr>
                <w:color w:val="auto"/>
              </w:rPr>
              <w:t xml:space="preserve">Максимальное значение коэффициента застройки, определяемое в соответствии с приложением Г СП 42.13330.2011 </w:t>
            </w:r>
          </w:p>
        </w:tc>
        <w:tc>
          <w:tcPr>
            <w:tcW w:w="942" w:type="pct"/>
            <w:tcBorders>
              <w:top w:val="single" w:sz="4" w:space="0" w:color="auto"/>
              <w:left w:val="single" w:sz="4" w:space="0" w:color="auto"/>
              <w:bottom w:val="single" w:sz="4" w:space="0" w:color="auto"/>
              <w:right w:val="single" w:sz="4" w:space="0" w:color="auto"/>
            </w:tcBorders>
            <w:vAlign w:val="center"/>
          </w:tcPr>
          <w:p w:rsidR="00CA06CA" w:rsidRPr="0042645D" w:rsidRDefault="00CA06CA" w:rsidP="00CA06CA">
            <w:pPr>
              <w:suppressAutoHyphens/>
              <w:ind w:right="21"/>
              <w:jc w:val="center"/>
              <w:rPr>
                <w:color w:val="auto"/>
              </w:rPr>
            </w:pPr>
            <w:r w:rsidRPr="0042645D">
              <w:rPr>
                <w:color w:val="auto"/>
              </w:rPr>
              <w:t>0,8</w:t>
            </w:r>
          </w:p>
        </w:tc>
        <w:tc>
          <w:tcPr>
            <w:tcW w:w="725" w:type="pct"/>
            <w:tcBorders>
              <w:top w:val="single" w:sz="4" w:space="0" w:color="auto"/>
              <w:left w:val="single" w:sz="4" w:space="0" w:color="auto"/>
              <w:bottom w:val="single" w:sz="4" w:space="0" w:color="auto"/>
              <w:right w:val="single" w:sz="4" w:space="0" w:color="auto"/>
            </w:tcBorders>
          </w:tcPr>
          <w:p w:rsidR="00CA06CA" w:rsidRPr="0042645D" w:rsidRDefault="00CA06CA" w:rsidP="00CA06CA">
            <w:pPr>
              <w:suppressAutoHyphens/>
              <w:ind w:firstLine="7"/>
              <w:jc w:val="center"/>
              <w:rPr>
                <w:color w:val="auto"/>
              </w:rPr>
            </w:pPr>
          </w:p>
        </w:tc>
      </w:tr>
      <w:tr w:rsidR="00CA06CA" w:rsidRPr="0042645D" w:rsidTr="005858E6">
        <w:trPr>
          <w:trHeight w:val="57"/>
        </w:trPr>
        <w:tc>
          <w:tcPr>
            <w:tcW w:w="290" w:type="pct"/>
            <w:tcBorders>
              <w:top w:val="single" w:sz="4" w:space="0" w:color="000000"/>
              <w:left w:val="single" w:sz="4" w:space="0" w:color="000000"/>
              <w:right w:val="single" w:sz="4" w:space="0" w:color="auto"/>
            </w:tcBorders>
          </w:tcPr>
          <w:p w:rsidR="00CA06CA" w:rsidRPr="0042645D" w:rsidRDefault="00CA06CA" w:rsidP="00BA70C4">
            <w:pPr>
              <w:numPr>
                <w:ilvl w:val="0"/>
                <w:numId w:val="63"/>
              </w:numPr>
              <w:suppressAutoHyphens/>
              <w:ind w:left="37" w:hanging="37"/>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CA06CA" w:rsidRPr="0042645D" w:rsidRDefault="00CA06CA" w:rsidP="00CA06CA">
            <w:pPr>
              <w:suppressAutoHyphens/>
              <w:ind w:right="21"/>
              <w:jc w:val="both"/>
              <w:rPr>
                <w:color w:val="auto"/>
              </w:rPr>
            </w:pPr>
            <w:r w:rsidRPr="0042645D">
              <w:rPr>
                <w:color w:val="auto"/>
              </w:rPr>
              <w:t>Максимальное значение коэффициента плотности застройки, определяемое в соответствии с приложением Г СП 42.13330.2011</w:t>
            </w:r>
          </w:p>
        </w:tc>
        <w:tc>
          <w:tcPr>
            <w:tcW w:w="942" w:type="pct"/>
            <w:tcBorders>
              <w:top w:val="single" w:sz="4" w:space="0" w:color="auto"/>
              <w:left w:val="single" w:sz="4" w:space="0" w:color="auto"/>
              <w:bottom w:val="single" w:sz="4" w:space="0" w:color="auto"/>
              <w:right w:val="single" w:sz="4" w:space="0" w:color="auto"/>
            </w:tcBorders>
            <w:vAlign w:val="center"/>
          </w:tcPr>
          <w:p w:rsidR="00CA06CA" w:rsidRPr="0042645D" w:rsidRDefault="00CA06CA" w:rsidP="00CA06CA">
            <w:pPr>
              <w:suppressAutoHyphens/>
              <w:ind w:right="21"/>
              <w:jc w:val="center"/>
              <w:rPr>
                <w:color w:val="auto"/>
              </w:rPr>
            </w:pPr>
            <w:r w:rsidRPr="0042645D">
              <w:rPr>
                <w:color w:val="auto"/>
              </w:rPr>
              <w:t>2,4</w:t>
            </w:r>
          </w:p>
        </w:tc>
        <w:tc>
          <w:tcPr>
            <w:tcW w:w="725" w:type="pct"/>
            <w:tcBorders>
              <w:top w:val="single" w:sz="4" w:space="0" w:color="auto"/>
              <w:left w:val="single" w:sz="4" w:space="0" w:color="auto"/>
              <w:bottom w:val="single" w:sz="4" w:space="0" w:color="auto"/>
              <w:right w:val="single" w:sz="4" w:space="0" w:color="auto"/>
            </w:tcBorders>
          </w:tcPr>
          <w:p w:rsidR="00CA06CA" w:rsidRPr="0042645D" w:rsidRDefault="00CA06CA" w:rsidP="00CA06CA">
            <w:pPr>
              <w:suppressAutoHyphens/>
              <w:ind w:firstLine="7"/>
              <w:jc w:val="center"/>
              <w:rPr>
                <w:color w:val="auto"/>
              </w:rPr>
            </w:pPr>
          </w:p>
        </w:tc>
      </w:tr>
    </w:tbl>
    <w:p w:rsidR="00CA06CA" w:rsidRPr="0042645D" w:rsidRDefault="00CA06CA" w:rsidP="00CA06CA">
      <w:pPr>
        <w:suppressAutoHyphens/>
        <w:autoSpaceDE w:val="0"/>
        <w:ind w:firstLine="709"/>
        <w:jc w:val="both"/>
        <w:rPr>
          <w:rFonts w:eastAsia="Times New Roman CYR"/>
          <w:b/>
          <w:bCs/>
          <w:color w:val="auto"/>
          <w:lang w:eastAsia="ar-SA" w:bidi="ar-SA"/>
        </w:rPr>
      </w:pPr>
    </w:p>
    <w:p w:rsidR="00CA06CA" w:rsidRPr="0042645D" w:rsidRDefault="00CA06CA" w:rsidP="00BA70C4">
      <w:pPr>
        <w:widowControl/>
        <w:numPr>
          <w:ilvl w:val="0"/>
          <w:numId w:val="64"/>
        </w:numPr>
        <w:tabs>
          <w:tab w:val="left" w:pos="993"/>
          <w:tab w:val="num" w:pos="4614"/>
        </w:tabs>
        <w:overflowPunct w:val="0"/>
        <w:adjustRightInd w:val="0"/>
        <w:ind w:left="0" w:right="-2" w:firstLine="709"/>
        <w:contextualSpacing/>
        <w:jc w:val="both"/>
        <w:rPr>
          <w:color w:val="auto"/>
          <w:lang w:eastAsia="ar-SA" w:bidi="ar-SA"/>
        </w:rPr>
      </w:pPr>
      <w:r w:rsidRPr="0042645D">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CA06CA" w:rsidRPr="0042645D" w:rsidRDefault="00CA06CA" w:rsidP="00BA70C4">
      <w:pPr>
        <w:widowControl/>
        <w:numPr>
          <w:ilvl w:val="0"/>
          <w:numId w:val="64"/>
        </w:numPr>
        <w:tabs>
          <w:tab w:val="left" w:pos="993"/>
          <w:tab w:val="num" w:pos="4614"/>
        </w:tabs>
        <w:overflowPunct w:val="0"/>
        <w:adjustRightInd w:val="0"/>
        <w:ind w:left="0" w:right="-2" w:firstLine="709"/>
        <w:contextualSpacing/>
        <w:jc w:val="both"/>
        <w:rPr>
          <w:color w:val="auto"/>
          <w:lang w:eastAsia="ar-SA" w:bidi="ar-SA"/>
        </w:rPr>
      </w:pPr>
      <w:r w:rsidRPr="0042645D">
        <w:rPr>
          <w:color w:val="auto"/>
        </w:rPr>
        <w:t>Параметры территории зон производственного использования должны подчиняться градостроительным условиям территорий муниципального образования по экологической безопасности, величине и интенсивности использования территорий.</w:t>
      </w:r>
    </w:p>
    <w:p w:rsidR="00CA06CA" w:rsidRPr="0042645D" w:rsidRDefault="00CA06CA" w:rsidP="00BA70C4">
      <w:pPr>
        <w:widowControl/>
        <w:numPr>
          <w:ilvl w:val="0"/>
          <w:numId w:val="64"/>
        </w:numPr>
        <w:tabs>
          <w:tab w:val="left" w:pos="993"/>
          <w:tab w:val="num" w:pos="4614"/>
        </w:tabs>
        <w:overflowPunct w:val="0"/>
        <w:adjustRightInd w:val="0"/>
        <w:ind w:left="0" w:right="-2" w:firstLine="709"/>
        <w:contextualSpacing/>
        <w:jc w:val="both"/>
        <w:rPr>
          <w:color w:val="auto"/>
          <w:lang w:eastAsia="ar-SA" w:bidi="ar-SA"/>
        </w:rPr>
      </w:pPr>
      <w:r w:rsidRPr="0042645D">
        <w:rPr>
          <w:color w:val="auto"/>
        </w:rPr>
        <w:t>Не допускается расширение зон производственного использования, если при этом требуется увеличение размера санитарно-защитных зон.</w:t>
      </w:r>
    </w:p>
    <w:p w:rsidR="00CA06CA" w:rsidRPr="0042645D" w:rsidRDefault="00CA06CA" w:rsidP="00BA70C4">
      <w:pPr>
        <w:widowControl/>
        <w:numPr>
          <w:ilvl w:val="0"/>
          <w:numId w:val="64"/>
        </w:numPr>
        <w:tabs>
          <w:tab w:val="left" w:pos="993"/>
          <w:tab w:val="num" w:pos="4614"/>
        </w:tabs>
        <w:overflowPunct w:val="0"/>
        <w:adjustRightInd w:val="0"/>
        <w:ind w:left="0" w:right="-2" w:firstLine="709"/>
        <w:contextualSpacing/>
        <w:jc w:val="both"/>
        <w:rPr>
          <w:color w:val="auto"/>
          <w:lang w:eastAsia="ar-SA" w:bidi="ar-SA"/>
        </w:rPr>
      </w:pPr>
      <w:r w:rsidRPr="0042645D">
        <w:rPr>
          <w:color w:val="auto"/>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CA06CA" w:rsidRPr="0042645D" w:rsidRDefault="00CA06CA" w:rsidP="00BA70C4">
      <w:pPr>
        <w:widowControl/>
        <w:numPr>
          <w:ilvl w:val="0"/>
          <w:numId w:val="64"/>
        </w:numPr>
        <w:tabs>
          <w:tab w:val="left" w:pos="993"/>
          <w:tab w:val="num" w:pos="4614"/>
        </w:tabs>
        <w:overflowPunct w:val="0"/>
        <w:adjustRightInd w:val="0"/>
        <w:ind w:left="0" w:right="-2" w:firstLine="709"/>
        <w:contextualSpacing/>
        <w:jc w:val="both"/>
        <w:rPr>
          <w:color w:val="auto"/>
          <w:lang w:eastAsia="ar-SA" w:bidi="ar-SA"/>
        </w:rPr>
      </w:pPr>
      <w:r w:rsidRPr="0042645D">
        <w:rPr>
          <w:color w:val="auto"/>
        </w:rPr>
        <w:t>Ограничения использования земельных участков и объектов капитального строительства, наход</w:t>
      </w:r>
      <w:r w:rsidR="00351342" w:rsidRPr="0042645D">
        <w:rPr>
          <w:color w:val="auto"/>
        </w:rPr>
        <w:t>ящихся в зоне П</w:t>
      </w:r>
      <w:r w:rsidRPr="0042645D">
        <w:rPr>
          <w:color w:val="auto"/>
        </w:rPr>
        <w:t xml:space="preserve">2 и расположенных в границах зон с особыми условиями использования территории, устанавливаются в соответствии со статьями </w:t>
      </w:r>
      <w:r w:rsidR="00F5341D" w:rsidRPr="0042645D">
        <w:rPr>
          <w:rFonts w:eastAsia="Calibri"/>
          <w:color w:val="auto"/>
          <w:lang w:eastAsia="en-US" w:bidi="ar-SA"/>
        </w:rPr>
        <w:t>47-54</w:t>
      </w:r>
      <w:r w:rsidRPr="0042645D">
        <w:rPr>
          <w:rFonts w:eastAsia="Calibri"/>
          <w:color w:val="auto"/>
          <w:lang w:eastAsia="en-US" w:bidi="ar-SA"/>
        </w:rPr>
        <w:t xml:space="preserve"> </w:t>
      </w:r>
      <w:r w:rsidRPr="0042645D">
        <w:rPr>
          <w:color w:val="auto"/>
        </w:rPr>
        <w:t>настоящих Правил.</w:t>
      </w:r>
    </w:p>
    <w:p w:rsidR="008D1993" w:rsidRPr="0042645D" w:rsidRDefault="008D1993" w:rsidP="0047638B">
      <w:pPr>
        <w:suppressAutoHyphens/>
        <w:autoSpaceDE w:val="0"/>
        <w:ind w:left="284" w:right="-325" w:firstLine="692"/>
        <w:jc w:val="center"/>
        <w:rPr>
          <w:rFonts w:eastAsia="Calibri"/>
          <w:b/>
          <w:bCs/>
          <w:color w:val="auto"/>
          <w:lang w:eastAsia="en-US" w:bidi="ar-SA"/>
        </w:rPr>
      </w:pPr>
    </w:p>
    <w:p w:rsidR="009D0A8B" w:rsidRPr="0042645D" w:rsidRDefault="00F5341D" w:rsidP="009D0A8B">
      <w:pPr>
        <w:pStyle w:val="Heading50"/>
        <w:keepNext/>
        <w:keepLines/>
        <w:shd w:val="clear" w:color="auto" w:fill="auto"/>
        <w:tabs>
          <w:tab w:val="left" w:pos="993"/>
        </w:tabs>
        <w:spacing w:before="0" w:after="0" w:line="240" w:lineRule="auto"/>
        <w:ind w:right="-325" w:firstLine="709"/>
        <w:rPr>
          <w:color w:val="auto"/>
          <w:sz w:val="24"/>
          <w:szCs w:val="24"/>
        </w:rPr>
      </w:pPr>
      <w:bookmarkStart w:id="115" w:name="_Toc479664100"/>
      <w:r w:rsidRPr="0042645D">
        <w:rPr>
          <w:color w:val="auto"/>
          <w:sz w:val="24"/>
          <w:szCs w:val="24"/>
        </w:rPr>
        <w:t>Статья 43</w:t>
      </w:r>
      <w:r w:rsidR="009D0A8B" w:rsidRPr="0042645D">
        <w:rPr>
          <w:color w:val="auto"/>
          <w:sz w:val="24"/>
          <w:szCs w:val="24"/>
        </w:rPr>
        <w:t>. Зоны инженерной и транспортной инфраструктуры</w:t>
      </w:r>
      <w:bookmarkEnd w:id="115"/>
    </w:p>
    <w:p w:rsidR="009D0A8B" w:rsidRPr="0042645D" w:rsidRDefault="009D0A8B" w:rsidP="009D0A8B">
      <w:pPr>
        <w:ind w:right="-325" w:firstLine="709"/>
        <w:rPr>
          <w:color w:val="auto"/>
        </w:rPr>
      </w:pPr>
    </w:p>
    <w:p w:rsidR="007D7FAC" w:rsidRPr="0042645D" w:rsidRDefault="007D7FAC" w:rsidP="007D7FAC">
      <w:pPr>
        <w:suppressAutoHyphens/>
        <w:autoSpaceDE w:val="0"/>
        <w:ind w:right="-325" w:firstLine="709"/>
        <w:jc w:val="both"/>
        <w:rPr>
          <w:color w:val="auto"/>
        </w:rPr>
      </w:pPr>
      <w:r w:rsidRPr="0042645D">
        <w:rPr>
          <w:color w:val="auto"/>
        </w:rPr>
        <w:t>Зоны выделяются для размещения объектов инженерной и транспортной инфраструктур; режим использования территории определяется в соответствии с назначением зоны и отдельных объектов согласно требований специальных нормативов и правил, градостроительных регламентов.</w:t>
      </w:r>
    </w:p>
    <w:p w:rsidR="007D7FAC" w:rsidRPr="0042645D" w:rsidRDefault="007D7FAC" w:rsidP="007D7FAC">
      <w:pPr>
        <w:suppressAutoHyphens/>
        <w:autoSpaceDE w:val="0"/>
        <w:ind w:right="-325" w:firstLine="709"/>
        <w:jc w:val="both"/>
        <w:rPr>
          <w:color w:val="auto"/>
        </w:rPr>
      </w:pPr>
      <w:r w:rsidRPr="0042645D">
        <w:rPr>
          <w:color w:val="auto"/>
        </w:rPr>
        <w:t>Территория, занимаемая площадками (земельными участками) объектов транспортной и инженерной инфраструктур, учреждениями и предприятиями обслуживания, должна составлять не менее 60% всей территории зоны.</w:t>
      </w:r>
    </w:p>
    <w:p w:rsidR="007D7FAC" w:rsidRPr="0042645D" w:rsidRDefault="007D7FAC" w:rsidP="007D7FAC">
      <w:pPr>
        <w:suppressAutoHyphens/>
        <w:autoSpaceDE w:val="0"/>
        <w:ind w:right="-325" w:firstLine="709"/>
        <w:jc w:val="both"/>
        <w:rPr>
          <w:color w:val="auto"/>
        </w:rPr>
      </w:pPr>
      <w:r w:rsidRPr="0042645D">
        <w:rPr>
          <w:color w:val="auto"/>
        </w:rPr>
        <w:t>Высотные параметры специальных сооружений определяются технологическими требованиями.</w:t>
      </w:r>
    </w:p>
    <w:p w:rsidR="007D7FAC" w:rsidRPr="0042645D" w:rsidRDefault="007D7FAC" w:rsidP="007D7FAC">
      <w:pPr>
        <w:suppressAutoHyphens/>
        <w:autoSpaceDE w:val="0"/>
        <w:ind w:right="-325" w:firstLine="709"/>
        <w:jc w:val="both"/>
        <w:rPr>
          <w:color w:val="auto"/>
        </w:rPr>
      </w:pPr>
      <w:r w:rsidRPr="0042645D">
        <w:rPr>
          <w:color w:val="auto"/>
        </w:rPr>
        <w:t>Требования к параметрам сооружений и границам земельных участков являются расчетными и определяются в соответствии с назначением, специализацией объекта, планируемой вместимостью, мощностью и объемами ресурсов, необходимых для функционирования объекта - количество работающих, посетителей и т. п. со специализированным проектам и нормативам.</w:t>
      </w:r>
    </w:p>
    <w:p w:rsidR="009D0A8B" w:rsidRPr="0042645D" w:rsidRDefault="009D0A8B" w:rsidP="009D0A8B">
      <w:pPr>
        <w:ind w:right="-325" w:firstLine="709"/>
        <w:jc w:val="both"/>
        <w:rPr>
          <w:color w:val="auto"/>
        </w:rPr>
      </w:pPr>
      <w:r w:rsidRPr="0042645D">
        <w:rPr>
          <w:color w:val="auto"/>
        </w:rPr>
        <w:t xml:space="preserve">В состав зон </w:t>
      </w:r>
      <w:r w:rsidRPr="0042645D">
        <w:rPr>
          <w:bCs/>
          <w:iCs/>
          <w:color w:val="auto"/>
        </w:rPr>
        <w:t>инженерной и транспортной инфраструктуры</w:t>
      </w:r>
      <w:r w:rsidRPr="0042645D">
        <w:rPr>
          <w:color w:val="auto"/>
        </w:rPr>
        <w:t xml:space="preserve"> включаются:</w:t>
      </w:r>
    </w:p>
    <w:p w:rsidR="009D0A8B" w:rsidRPr="0042645D" w:rsidRDefault="009D0A8B" w:rsidP="009D0A8B">
      <w:pPr>
        <w:tabs>
          <w:tab w:val="left" w:pos="7200"/>
        </w:tabs>
        <w:ind w:right="-325" w:firstLine="709"/>
        <w:jc w:val="both"/>
        <w:rPr>
          <w:color w:val="auto"/>
        </w:rPr>
      </w:pPr>
      <w:r w:rsidRPr="0042645D">
        <w:rPr>
          <w:color w:val="auto"/>
        </w:rPr>
        <w:t xml:space="preserve">- зона </w:t>
      </w:r>
      <w:r w:rsidRPr="0042645D">
        <w:rPr>
          <w:bCs/>
          <w:color w:val="auto"/>
        </w:rPr>
        <w:t>транспортной инфраструктуры</w:t>
      </w:r>
      <w:r w:rsidR="00CB579D" w:rsidRPr="0042645D">
        <w:rPr>
          <w:color w:val="auto"/>
        </w:rPr>
        <w:t>;</w:t>
      </w:r>
    </w:p>
    <w:p w:rsidR="00CB579D" w:rsidRPr="0042645D" w:rsidRDefault="00CB579D" w:rsidP="00CB579D">
      <w:pPr>
        <w:tabs>
          <w:tab w:val="left" w:pos="7200"/>
        </w:tabs>
        <w:ind w:right="-325" w:firstLine="709"/>
        <w:jc w:val="both"/>
        <w:rPr>
          <w:color w:val="auto"/>
        </w:rPr>
      </w:pPr>
      <w:r w:rsidRPr="0042645D">
        <w:rPr>
          <w:color w:val="auto"/>
        </w:rPr>
        <w:t xml:space="preserve">- зона </w:t>
      </w:r>
      <w:r w:rsidRPr="0042645D">
        <w:rPr>
          <w:bCs/>
          <w:color w:val="auto"/>
        </w:rPr>
        <w:t>инженерной инфраструктуры</w:t>
      </w:r>
      <w:r w:rsidRPr="0042645D">
        <w:rPr>
          <w:color w:val="auto"/>
        </w:rPr>
        <w:t>.</w:t>
      </w:r>
    </w:p>
    <w:p w:rsidR="009D0A8B" w:rsidRPr="0042645D" w:rsidRDefault="009D0A8B" w:rsidP="009D0A8B">
      <w:pPr>
        <w:ind w:right="-325" w:firstLine="709"/>
        <w:rPr>
          <w:color w:val="auto"/>
        </w:rPr>
      </w:pPr>
    </w:p>
    <w:p w:rsidR="00CB579D" w:rsidRPr="0042645D" w:rsidRDefault="00CB579D" w:rsidP="00CB579D">
      <w:pPr>
        <w:suppressAutoHyphens/>
        <w:autoSpaceDE w:val="0"/>
        <w:ind w:firstLine="694"/>
        <w:jc w:val="center"/>
        <w:rPr>
          <w:b/>
          <w:bCs/>
          <w:color w:val="auto"/>
        </w:rPr>
      </w:pPr>
      <w:r w:rsidRPr="0042645D">
        <w:rPr>
          <w:b/>
          <w:bCs/>
          <w:color w:val="auto"/>
        </w:rPr>
        <w:t>Зона транспортной инфраструктуры (Т)</w:t>
      </w:r>
    </w:p>
    <w:p w:rsidR="00CB579D" w:rsidRPr="0042645D" w:rsidRDefault="00CB579D" w:rsidP="00CB579D">
      <w:pPr>
        <w:suppressAutoHyphens/>
        <w:autoSpaceDE w:val="0"/>
        <w:ind w:firstLine="694"/>
        <w:jc w:val="both"/>
        <w:rPr>
          <w:rFonts w:ascii="Times New Roman CYR" w:eastAsia="Times New Roman CYR" w:hAnsi="Times New Roman CYR" w:cs="Times New Roman CYR"/>
          <w:color w:val="auto"/>
          <w:lang w:eastAsia="ar-SA"/>
        </w:rPr>
      </w:pPr>
      <w:r w:rsidRPr="0042645D">
        <w:rPr>
          <w:rFonts w:ascii="Times New Roman CYR" w:eastAsia="Times New Roman CYR" w:hAnsi="Times New Roman CYR" w:cs="Times New Roman CYR"/>
          <w:color w:val="auto"/>
          <w:lang w:eastAsia="ar-SA"/>
        </w:rPr>
        <w:tab/>
      </w:r>
    </w:p>
    <w:p w:rsidR="00CB579D" w:rsidRPr="0042645D" w:rsidRDefault="00CB579D" w:rsidP="00CB579D">
      <w:pPr>
        <w:ind w:firstLine="709"/>
        <w:jc w:val="both"/>
        <w:rPr>
          <w:color w:val="auto"/>
        </w:rPr>
      </w:pPr>
      <w:r w:rsidRPr="0042645D">
        <w:rPr>
          <w:color w:val="auto"/>
        </w:rPr>
        <w:t>Зона выделяется для размещения объектов транспортной инфраструктуры; режим использования территории определяется в соответствии с назначением объектов согласно требованиям специальных нормативов и правил.</w:t>
      </w:r>
    </w:p>
    <w:p w:rsidR="00CB579D" w:rsidRPr="0042645D" w:rsidRDefault="00CB579D" w:rsidP="00CB579D">
      <w:pPr>
        <w:ind w:firstLine="709"/>
        <w:jc w:val="both"/>
        <w:rPr>
          <w:color w:val="auto"/>
        </w:rPr>
      </w:pPr>
      <w:r w:rsidRPr="0042645D">
        <w:rPr>
          <w:color w:val="auto"/>
        </w:rPr>
        <w:t xml:space="preserve">В состав зон </w:t>
      </w:r>
      <w:r w:rsidRPr="0042645D">
        <w:rPr>
          <w:bCs/>
          <w:iCs/>
          <w:color w:val="auto"/>
        </w:rPr>
        <w:t>транспортной инфраструктуры</w:t>
      </w:r>
      <w:r w:rsidR="0047638B" w:rsidRPr="0042645D">
        <w:rPr>
          <w:color w:val="auto"/>
        </w:rPr>
        <w:t xml:space="preserve"> входи</w:t>
      </w:r>
      <w:r w:rsidRPr="0042645D">
        <w:rPr>
          <w:color w:val="auto"/>
        </w:rPr>
        <w:t>т:</w:t>
      </w:r>
    </w:p>
    <w:p w:rsidR="00CB579D" w:rsidRPr="0042645D" w:rsidRDefault="00CB579D" w:rsidP="00CB579D">
      <w:pPr>
        <w:suppressAutoHyphens/>
        <w:autoSpaceDE w:val="0"/>
        <w:ind w:firstLine="694"/>
        <w:jc w:val="both"/>
        <w:rPr>
          <w:rFonts w:ascii="Times New Roman CYR" w:eastAsia="Times New Roman CYR" w:hAnsi="Times New Roman CYR" w:cs="Times New Roman CYR"/>
          <w:b/>
          <w:bCs/>
          <w:color w:val="auto"/>
          <w:lang w:eastAsia="ar-SA"/>
        </w:rPr>
      </w:pPr>
      <w:r w:rsidRPr="0042645D">
        <w:rPr>
          <w:rFonts w:ascii="Times New Roman CYR" w:eastAsia="Times New Roman CYR" w:hAnsi="Times New Roman CYR" w:cs="Times New Roman CYR"/>
          <w:b/>
          <w:bCs/>
          <w:color w:val="auto"/>
          <w:lang w:eastAsia="ar-SA"/>
        </w:rPr>
        <w:t xml:space="preserve">- </w:t>
      </w:r>
      <w:r w:rsidRPr="0042645D">
        <w:rPr>
          <w:rFonts w:ascii="Times New Roman CYR" w:eastAsia="Times New Roman CYR" w:hAnsi="Times New Roman CYR" w:cs="Times New Roman CYR"/>
          <w:bCs/>
          <w:color w:val="auto"/>
          <w:lang w:eastAsia="ar-SA"/>
        </w:rPr>
        <w:t>зона</w:t>
      </w:r>
      <w:r w:rsidRPr="0042645D">
        <w:rPr>
          <w:rFonts w:ascii="Times New Roman CYR" w:eastAsia="Times New Roman CYR" w:hAnsi="Times New Roman CYR" w:cs="Times New Roman CYR"/>
          <w:b/>
          <w:bCs/>
          <w:color w:val="auto"/>
          <w:lang w:eastAsia="ar-SA"/>
        </w:rPr>
        <w:t xml:space="preserve"> </w:t>
      </w:r>
      <w:r w:rsidRPr="0042645D">
        <w:rPr>
          <w:bCs/>
          <w:color w:val="auto"/>
        </w:rPr>
        <w:t>территорий общего пользования (улично-дорожной сети населенных пунктов).</w:t>
      </w:r>
    </w:p>
    <w:p w:rsidR="00CB579D" w:rsidRPr="0042645D" w:rsidRDefault="00CB579D" w:rsidP="00CB579D">
      <w:pPr>
        <w:suppressAutoHyphens/>
        <w:autoSpaceDE w:val="0"/>
        <w:ind w:firstLine="694"/>
        <w:jc w:val="both"/>
        <w:rPr>
          <w:rFonts w:ascii="Times New Roman CYR" w:eastAsia="Times New Roman CYR" w:hAnsi="Times New Roman CYR" w:cs="Times New Roman CYR"/>
          <w:b/>
          <w:bCs/>
          <w:color w:val="auto"/>
          <w:lang w:eastAsia="ar-SA"/>
        </w:rPr>
      </w:pPr>
    </w:p>
    <w:p w:rsidR="00ED5EBE" w:rsidRPr="0042645D" w:rsidRDefault="00ED5EBE" w:rsidP="00BA70C4">
      <w:pPr>
        <w:widowControl/>
        <w:numPr>
          <w:ilvl w:val="0"/>
          <w:numId w:val="65"/>
        </w:numPr>
        <w:tabs>
          <w:tab w:val="left" w:pos="993"/>
          <w:tab w:val="num" w:pos="1134"/>
        </w:tabs>
        <w:ind w:left="0" w:right="-2" w:firstLine="709"/>
        <w:jc w:val="both"/>
        <w:rPr>
          <w:iCs/>
          <w:color w:val="auto"/>
        </w:rPr>
      </w:pPr>
      <w:r w:rsidRPr="0042645D">
        <w:rPr>
          <w:iCs/>
          <w:color w:val="auto"/>
        </w:rPr>
        <w:t>Виды разрешенного использования земельных участков и объектов капитального строительства:</w:t>
      </w:r>
    </w:p>
    <w:p w:rsidR="00ED5EBE" w:rsidRPr="0042645D" w:rsidRDefault="00ED5EBE" w:rsidP="00ED5EBE">
      <w:pPr>
        <w:widowControl/>
        <w:tabs>
          <w:tab w:val="left" w:pos="993"/>
        </w:tabs>
        <w:ind w:left="709" w:right="-2"/>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98"/>
        <w:gridCol w:w="2797"/>
        <w:gridCol w:w="5152"/>
      </w:tblGrid>
      <w:tr w:rsidR="0042645D" w:rsidRPr="0042645D" w:rsidTr="00E900EF">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ED5EBE" w:rsidRPr="0042645D" w:rsidRDefault="00ED5EBE" w:rsidP="00ED5EBE">
            <w:pPr>
              <w:suppressAutoHyphens/>
              <w:autoSpaceDE w:val="0"/>
              <w:autoSpaceDN w:val="0"/>
              <w:adjustRightInd w:val="0"/>
              <w:jc w:val="center"/>
              <w:rPr>
                <w:b/>
                <w:iCs/>
                <w:color w:val="auto"/>
              </w:rPr>
            </w:pPr>
            <w:r w:rsidRPr="0042645D">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42645D" w:rsidRDefault="00ED5EBE" w:rsidP="00ED5EBE">
            <w:pPr>
              <w:tabs>
                <w:tab w:val="left" w:pos="0"/>
              </w:tabs>
              <w:suppressAutoHyphens/>
              <w:ind w:hanging="108"/>
              <w:jc w:val="center"/>
              <w:rPr>
                <w:b/>
                <w:iCs/>
                <w:color w:val="auto"/>
              </w:rPr>
            </w:pPr>
            <w:r w:rsidRPr="0042645D">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42645D" w:rsidRPr="0042645D" w:rsidTr="00E900EF">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ED5EBE" w:rsidRPr="0042645D" w:rsidRDefault="00ED5EBE" w:rsidP="00ED5EBE">
            <w:pPr>
              <w:suppressAutoHyphens/>
              <w:autoSpaceDE w:val="0"/>
              <w:autoSpaceDN w:val="0"/>
              <w:adjustRightInd w:val="0"/>
              <w:jc w:val="center"/>
              <w:rPr>
                <w:b/>
                <w:iCs/>
                <w:color w:val="auto"/>
              </w:rPr>
            </w:pPr>
            <w:r w:rsidRPr="0042645D">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42645D" w:rsidRDefault="00ED5EBE" w:rsidP="00ED5EBE">
            <w:pPr>
              <w:suppressAutoHyphens/>
              <w:autoSpaceDE w:val="0"/>
              <w:autoSpaceDN w:val="0"/>
              <w:adjustRightInd w:val="0"/>
              <w:jc w:val="center"/>
              <w:rPr>
                <w:b/>
                <w:color w:val="auto"/>
              </w:rPr>
            </w:pPr>
            <w:r w:rsidRPr="0042645D">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ED5EBE" w:rsidRPr="0042645D" w:rsidRDefault="00ED5EBE" w:rsidP="00ED5EBE">
            <w:pPr>
              <w:tabs>
                <w:tab w:val="left" w:pos="540"/>
                <w:tab w:val="num" w:pos="720"/>
                <w:tab w:val="left" w:pos="900"/>
                <w:tab w:val="left" w:pos="1080"/>
                <w:tab w:val="left" w:pos="1260"/>
              </w:tabs>
              <w:suppressAutoHyphens/>
              <w:ind w:firstLine="567"/>
              <w:jc w:val="both"/>
              <w:rPr>
                <w:b/>
                <w:iCs/>
                <w:color w:val="auto"/>
              </w:rPr>
            </w:pPr>
          </w:p>
        </w:tc>
      </w:tr>
      <w:tr w:rsidR="0042645D" w:rsidRPr="0042645D" w:rsidTr="00E900EF">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ED5EBE" w:rsidRPr="0042645D" w:rsidRDefault="00ED5EBE" w:rsidP="00ED5EBE">
            <w:pPr>
              <w:suppressAutoHyphens/>
              <w:autoSpaceDE w:val="0"/>
              <w:autoSpaceDN w:val="0"/>
              <w:adjustRightInd w:val="0"/>
              <w:jc w:val="center"/>
              <w:rPr>
                <w:b/>
                <w:color w:val="auto"/>
              </w:rPr>
            </w:pPr>
            <w:r w:rsidRPr="0042645D">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42645D" w:rsidRDefault="00ED5EBE" w:rsidP="00ED5EBE">
            <w:pPr>
              <w:suppressAutoHyphens/>
              <w:autoSpaceDE w:val="0"/>
              <w:autoSpaceDN w:val="0"/>
              <w:adjustRightInd w:val="0"/>
              <w:jc w:val="center"/>
              <w:rPr>
                <w:b/>
                <w:color w:val="auto"/>
              </w:rPr>
            </w:pPr>
            <w:r w:rsidRPr="0042645D">
              <w:rPr>
                <w:b/>
                <w:color w:val="auto"/>
              </w:rPr>
              <w:t>2</w:t>
            </w:r>
          </w:p>
        </w:tc>
        <w:tc>
          <w:tcPr>
            <w:tcW w:w="0" w:type="auto"/>
            <w:tcBorders>
              <w:left w:val="double" w:sz="4" w:space="0" w:color="auto"/>
              <w:bottom w:val="double" w:sz="4" w:space="0" w:color="auto"/>
              <w:right w:val="double" w:sz="4" w:space="0" w:color="auto"/>
            </w:tcBorders>
            <w:shd w:val="clear" w:color="auto" w:fill="FFFFFF"/>
          </w:tcPr>
          <w:p w:rsidR="00ED5EBE" w:rsidRPr="0042645D" w:rsidRDefault="00ED5EBE" w:rsidP="00ED5EBE">
            <w:pPr>
              <w:tabs>
                <w:tab w:val="left" w:pos="540"/>
                <w:tab w:val="num" w:pos="720"/>
                <w:tab w:val="left" w:pos="900"/>
                <w:tab w:val="left" w:pos="1080"/>
                <w:tab w:val="left" w:pos="1260"/>
              </w:tabs>
              <w:suppressAutoHyphens/>
              <w:jc w:val="center"/>
              <w:rPr>
                <w:b/>
                <w:iCs/>
                <w:color w:val="auto"/>
              </w:rPr>
            </w:pPr>
            <w:r w:rsidRPr="0042645D">
              <w:rPr>
                <w:b/>
                <w:iCs/>
                <w:color w:val="auto"/>
              </w:rPr>
              <w:t>3</w:t>
            </w:r>
          </w:p>
        </w:tc>
      </w:tr>
      <w:tr w:rsidR="0042645D" w:rsidRPr="0042645D" w:rsidTr="00E900EF">
        <w:trPr>
          <w:trHeight w:val="20"/>
        </w:trPr>
        <w:tc>
          <w:tcPr>
            <w:tcW w:w="0" w:type="auto"/>
            <w:gridSpan w:val="3"/>
            <w:shd w:val="clear" w:color="auto" w:fill="FFFFFF"/>
            <w:vAlign w:val="center"/>
          </w:tcPr>
          <w:p w:rsidR="00ED5EBE" w:rsidRPr="0042645D" w:rsidRDefault="00ED5EBE" w:rsidP="00ED5EBE">
            <w:pPr>
              <w:tabs>
                <w:tab w:val="left" w:pos="540"/>
                <w:tab w:val="num" w:pos="720"/>
                <w:tab w:val="left" w:pos="900"/>
                <w:tab w:val="left" w:pos="1080"/>
                <w:tab w:val="left" w:pos="1260"/>
              </w:tabs>
              <w:suppressAutoHyphens/>
              <w:jc w:val="center"/>
              <w:rPr>
                <w:b/>
                <w:iCs/>
                <w:color w:val="auto"/>
              </w:rPr>
            </w:pPr>
            <w:r w:rsidRPr="0042645D">
              <w:rPr>
                <w:b/>
                <w:iCs/>
                <w:color w:val="auto"/>
              </w:rPr>
              <w:t>Основные виды разрешенного использования</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3.1</w:t>
            </w:r>
          </w:p>
        </w:tc>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Коммунальное обслуживание</w:t>
            </w:r>
          </w:p>
        </w:tc>
        <w:tc>
          <w:tcPr>
            <w:tcW w:w="0" w:type="auto"/>
            <w:shd w:val="clear" w:color="auto" w:fill="FFFFFF"/>
          </w:tcPr>
          <w:p w:rsidR="00ED5EBE" w:rsidRPr="0042645D" w:rsidRDefault="00ED5EBE" w:rsidP="00ED5EBE">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3.3</w:t>
            </w:r>
          </w:p>
        </w:tc>
        <w:tc>
          <w:tcPr>
            <w:tcW w:w="0" w:type="auto"/>
            <w:shd w:val="clear" w:color="auto" w:fill="FFFFFF"/>
          </w:tcPr>
          <w:p w:rsidR="00ED5EBE" w:rsidRPr="0042645D" w:rsidRDefault="00ED5EBE" w:rsidP="00ED5EBE">
            <w:pPr>
              <w:autoSpaceDE w:val="0"/>
              <w:autoSpaceDN w:val="0"/>
              <w:adjustRightInd w:val="0"/>
              <w:jc w:val="center"/>
              <w:rPr>
                <w:b/>
                <w:color w:val="auto"/>
                <w:lang w:bidi="ar-SA"/>
              </w:rPr>
            </w:pPr>
            <w:r w:rsidRPr="0042645D">
              <w:rPr>
                <w:b/>
                <w:color w:val="auto"/>
                <w:lang w:bidi="ar-SA"/>
              </w:rPr>
              <w:t>Бытовое обслуживание</w:t>
            </w:r>
          </w:p>
        </w:tc>
        <w:tc>
          <w:tcPr>
            <w:tcW w:w="0" w:type="auto"/>
            <w:shd w:val="clear" w:color="auto" w:fill="FFFFFF"/>
          </w:tcPr>
          <w:p w:rsidR="00ED5EBE" w:rsidRPr="0042645D" w:rsidRDefault="00ED5EBE" w:rsidP="00ED5EBE">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4.1</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Деловое управление</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4.9</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Обслуживание автотранспорта</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42645D">
                <w:rPr>
                  <w:color w:val="auto"/>
                </w:rPr>
                <w:t>коде 2.7.1</w:t>
              </w:r>
            </w:hyperlink>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7.0</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Транспорт</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различного рода путей сообщения и сооружений, используемых для перевозки людей или грузов либо передачи веществ.</w:t>
            </w:r>
          </w:p>
          <w:p w:rsidR="00ED5EBE" w:rsidRPr="0042645D" w:rsidRDefault="00ED5EBE" w:rsidP="00ED5EBE">
            <w:pPr>
              <w:autoSpaceDE w:val="0"/>
              <w:autoSpaceDN w:val="0"/>
              <w:adjustRightInd w:val="0"/>
              <w:jc w:val="both"/>
              <w:rPr>
                <w:color w:val="auto"/>
              </w:rPr>
            </w:pPr>
            <w:r w:rsidRPr="0042645D">
              <w:rPr>
                <w:color w:val="auto"/>
              </w:rPr>
              <w:t xml:space="preserve">Содержание данного вида разрешенного использования включает в себя содержание видов разрешенного использования с </w:t>
            </w:r>
            <w:hyperlink w:anchor="Par401" w:tooltip="Железнодорожный транспорт" w:history="1">
              <w:r w:rsidRPr="0042645D">
                <w:rPr>
                  <w:color w:val="auto"/>
                </w:rPr>
                <w:t>кодами 7.1</w:t>
              </w:r>
            </w:hyperlink>
            <w:r w:rsidRPr="0042645D">
              <w:rPr>
                <w:color w:val="auto"/>
              </w:rPr>
              <w:t xml:space="preserve"> - </w:t>
            </w:r>
            <w:hyperlink w:anchor="Par426" w:tooltip="7.5" w:history="1">
              <w:r w:rsidRPr="0042645D">
                <w:rPr>
                  <w:color w:val="auto"/>
                </w:rPr>
                <w:t>7.5</w:t>
              </w:r>
            </w:hyperlink>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7.1</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Железнодорожный транспорт</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железнодорожных путей;</w:t>
            </w:r>
          </w:p>
          <w:p w:rsidR="00ED5EBE" w:rsidRPr="0042645D" w:rsidRDefault="00ED5EBE" w:rsidP="00ED5EBE">
            <w:pPr>
              <w:autoSpaceDE w:val="0"/>
              <w:autoSpaceDN w:val="0"/>
              <w:adjustRightInd w:val="0"/>
              <w:jc w:val="both"/>
              <w:rPr>
                <w:color w:val="auto"/>
              </w:rPr>
            </w:pPr>
            <w:r w:rsidRPr="0042645D">
              <w:rPr>
                <w:color w:val="auto"/>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w:t>
            </w:r>
          </w:p>
          <w:p w:rsidR="00ED5EBE" w:rsidRPr="0042645D" w:rsidRDefault="00ED5EBE" w:rsidP="00ED5EBE">
            <w:pPr>
              <w:autoSpaceDE w:val="0"/>
              <w:autoSpaceDN w:val="0"/>
              <w:adjustRightInd w:val="0"/>
              <w:jc w:val="both"/>
              <w:rPr>
                <w:color w:val="auto"/>
              </w:rPr>
            </w:pPr>
            <w:r w:rsidRPr="0042645D">
              <w:rPr>
                <w:color w:val="auto"/>
              </w:rP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w:t>
            </w:r>
          </w:p>
          <w:p w:rsidR="00ED5EBE" w:rsidRPr="0042645D" w:rsidRDefault="00ED5EBE" w:rsidP="00ED5EBE">
            <w:pPr>
              <w:autoSpaceDE w:val="0"/>
              <w:autoSpaceDN w:val="0"/>
              <w:adjustRightInd w:val="0"/>
              <w:jc w:val="both"/>
              <w:rPr>
                <w:color w:val="auto"/>
              </w:rPr>
            </w:pPr>
            <w:r w:rsidRPr="0042645D">
              <w:rPr>
                <w:color w:val="auto"/>
              </w:rPr>
              <w:t>размещение наземных сооружений метрополитена, в том числе посадочных станций, вентиляционных шахт;</w:t>
            </w:r>
          </w:p>
          <w:p w:rsidR="00ED5EBE" w:rsidRPr="0042645D" w:rsidRDefault="00ED5EBE" w:rsidP="00ED5EBE">
            <w:pPr>
              <w:autoSpaceDE w:val="0"/>
              <w:autoSpaceDN w:val="0"/>
              <w:adjustRightInd w:val="0"/>
              <w:jc w:val="both"/>
              <w:rPr>
                <w:color w:val="auto"/>
              </w:rPr>
            </w:pPr>
            <w:r w:rsidRPr="0042645D">
              <w:rPr>
                <w:color w:val="auto"/>
              </w:rPr>
              <w:t>размещение наземных сооружений для трамвайного сообщения и иных специальных дорог (канатных, монорельсовых, фуникулеров)</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7.2</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lang w:bidi="ar-SA"/>
              </w:rPr>
            </w:pPr>
            <w:r w:rsidRPr="0042645D">
              <w:rPr>
                <w:b/>
                <w:color w:val="auto"/>
                <w:lang w:bidi="ar-SA"/>
              </w:rPr>
              <w:t>Автомобильный транспорт</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lang w:bidi="ar-SA"/>
              </w:rPr>
            </w:pPr>
            <w:r w:rsidRPr="0042645D">
              <w:rPr>
                <w:color w:val="auto"/>
                <w:lang w:bidi="ar-SA"/>
              </w:rPr>
              <w:t>Размещение автомобильных дорог и технически связанных с ними сооружений;</w:t>
            </w:r>
          </w:p>
          <w:p w:rsidR="00ED5EBE" w:rsidRPr="0042645D" w:rsidRDefault="00ED5EBE" w:rsidP="00ED5EBE">
            <w:pPr>
              <w:autoSpaceDE w:val="0"/>
              <w:autoSpaceDN w:val="0"/>
              <w:adjustRightInd w:val="0"/>
              <w:jc w:val="both"/>
              <w:rPr>
                <w:color w:val="auto"/>
                <w:lang w:bidi="ar-SA"/>
              </w:rPr>
            </w:pPr>
            <w:r w:rsidRPr="0042645D">
              <w:rPr>
                <w:color w:val="auto"/>
                <w:lang w:bidi="ar-SA"/>
              </w:rPr>
              <w:t>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ED5EBE" w:rsidRPr="0042645D" w:rsidRDefault="00ED5EBE" w:rsidP="00ED5EBE">
            <w:pPr>
              <w:autoSpaceDE w:val="0"/>
              <w:autoSpaceDN w:val="0"/>
              <w:adjustRightInd w:val="0"/>
              <w:jc w:val="both"/>
              <w:rPr>
                <w:color w:val="auto"/>
                <w:lang w:bidi="ar-SA"/>
              </w:rPr>
            </w:pPr>
            <w:r w:rsidRPr="0042645D">
              <w:rPr>
                <w:color w:val="auto"/>
                <w:lang w:bidi="ar-SA"/>
              </w:rPr>
              <w:t>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8.3</w:t>
            </w:r>
          </w:p>
        </w:tc>
        <w:tc>
          <w:tcPr>
            <w:tcW w:w="0" w:type="auto"/>
            <w:tcBorders>
              <w:top w:val="single" w:sz="4" w:space="0" w:color="auto"/>
              <w:left w:val="single" w:sz="4" w:space="0" w:color="auto"/>
              <w:right w:val="single" w:sz="4" w:space="0" w:color="auto"/>
            </w:tcBorders>
          </w:tcPr>
          <w:p w:rsidR="00ED5EBE" w:rsidRPr="0042645D" w:rsidRDefault="00ED5EBE" w:rsidP="00ED5EBE">
            <w:pPr>
              <w:suppressAutoHyphens/>
              <w:ind w:right="21"/>
              <w:jc w:val="center"/>
              <w:rPr>
                <w:b/>
                <w:color w:val="auto"/>
              </w:rPr>
            </w:pPr>
            <w:r w:rsidRPr="0042645D">
              <w:rPr>
                <w:b/>
                <w:color w:val="auto"/>
              </w:rPr>
              <w:t>Обеспечение внутреннего правопорядка</w:t>
            </w:r>
          </w:p>
        </w:tc>
        <w:tc>
          <w:tcPr>
            <w:tcW w:w="0" w:type="auto"/>
            <w:tcBorders>
              <w:top w:val="single" w:sz="4" w:space="0" w:color="auto"/>
              <w:left w:val="single" w:sz="4" w:space="0" w:color="auto"/>
              <w:right w:val="single" w:sz="4" w:space="0" w:color="auto"/>
            </w:tcBorders>
          </w:tcPr>
          <w:p w:rsidR="00ED5EBE" w:rsidRPr="0042645D" w:rsidRDefault="00ED5EBE" w:rsidP="00ED5EBE">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12.0</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42645D" w:rsidRPr="0042645D" w:rsidTr="00E900EF">
        <w:trPr>
          <w:trHeight w:val="20"/>
        </w:trPr>
        <w:tc>
          <w:tcPr>
            <w:tcW w:w="0" w:type="auto"/>
            <w:gridSpan w:val="3"/>
            <w:shd w:val="clear" w:color="auto" w:fill="FFFFFF"/>
          </w:tcPr>
          <w:p w:rsidR="00ED5EBE" w:rsidRPr="0042645D" w:rsidRDefault="00ED5EBE" w:rsidP="00ED5EBE">
            <w:pPr>
              <w:suppressAutoHyphens/>
              <w:autoSpaceDE w:val="0"/>
              <w:autoSpaceDN w:val="0"/>
              <w:adjustRightInd w:val="0"/>
              <w:jc w:val="center"/>
              <w:rPr>
                <w:b/>
                <w:iCs/>
                <w:color w:val="auto"/>
              </w:rPr>
            </w:pPr>
            <w:r w:rsidRPr="0042645D">
              <w:rPr>
                <w:b/>
                <w:iCs/>
                <w:color w:val="auto"/>
              </w:rPr>
              <w:t>Условно разрешенные виды использования</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3.4.1</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Амбулаторно-поликлиническое обслуживание</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4.4</w:t>
            </w:r>
          </w:p>
        </w:tc>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Магазины</w:t>
            </w:r>
          </w:p>
        </w:tc>
        <w:tc>
          <w:tcPr>
            <w:tcW w:w="0" w:type="auto"/>
            <w:shd w:val="clear" w:color="auto" w:fill="FFFFFF"/>
          </w:tcPr>
          <w:p w:rsidR="00ED5EBE" w:rsidRPr="0042645D" w:rsidRDefault="00ED5EBE" w:rsidP="00ED5EBE">
            <w:pPr>
              <w:suppressAutoHyphens/>
              <w:autoSpaceDE w:val="0"/>
              <w:autoSpaceDN w:val="0"/>
              <w:adjustRightInd w:val="0"/>
              <w:jc w:val="both"/>
              <w:rPr>
                <w:bCs/>
                <w:color w:val="auto"/>
                <w:shd w:val="clear" w:color="auto" w:fill="FFFFFF"/>
              </w:rPr>
            </w:pPr>
            <w:r w:rsidRPr="0042645D">
              <w:rPr>
                <w:bCs/>
                <w:color w:val="auto"/>
                <w:shd w:val="clear" w:color="auto" w:fill="FFFFFF"/>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42645D">
                <w:rPr>
                  <w:bCs/>
                  <w:color w:val="auto"/>
                  <w:shd w:val="clear" w:color="auto" w:fill="FFFFFF"/>
                </w:rPr>
                <w:t>5000 кв. м</w:t>
              </w:r>
            </w:smartTag>
            <w:r w:rsidRPr="0042645D">
              <w:rPr>
                <w:bCs/>
                <w:color w:val="auto"/>
                <w:shd w:val="clear" w:color="auto" w:fill="FFFFFF"/>
              </w:rPr>
              <w:t>.</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4.6</w:t>
            </w:r>
          </w:p>
        </w:tc>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Общественное питание</w:t>
            </w:r>
          </w:p>
        </w:tc>
        <w:tc>
          <w:tcPr>
            <w:tcW w:w="0" w:type="auto"/>
            <w:shd w:val="clear" w:color="auto" w:fill="FFFFFF"/>
          </w:tcPr>
          <w:p w:rsidR="00ED5EBE" w:rsidRPr="0042645D" w:rsidRDefault="00ED5EBE" w:rsidP="00ED5EBE">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4.7</w:t>
            </w:r>
          </w:p>
        </w:tc>
        <w:tc>
          <w:tcPr>
            <w:tcW w:w="0" w:type="auto"/>
            <w:shd w:val="clear" w:color="auto" w:fill="FFFFFF"/>
          </w:tcPr>
          <w:p w:rsidR="00ED5EBE" w:rsidRPr="0042645D" w:rsidRDefault="00ED5EBE" w:rsidP="00ED5EBE">
            <w:pPr>
              <w:autoSpaceDE w:val="0"/>
              <w:autoSpaceDN w:val="0"/>
              <w:adjustRightInd w:val="0"/>
              <w:jc w:val="center"/>
              <w:rPr>
                <w:b/>
                <w:color w:val="auto"/>
                <w:lang w:bidi="ar-SA"/>
              </w:rPr>
            </w:pPr>
            <w:r w:rsidRPr="0042645D">
              <w:rPr>
                <w:b/>
                <w:color w:val="auto"/>
                <w:lang w:bidi="ar-SA"/>
              </w:rPr>
              <w:t>Гостиничное обслуживание</w:t>
            </w:r>
          </w:p>
        </w:tc>
        <w:tc>
          <w:tcPr>
            <w:tcW w:w="0" w:type="auto"/>
            <w:shd w:val="clear" w:color="auto" w:fill="FFFFFF"/>
          </w:tcPr>
          <w:p w:rsidR="00ED5EBE" w:rsidRPr="0042645D" w:rsidRDefault="00ED5EBE" w:rsidP="00ED5EBE">
            <w:pPr>
              <w:autoSpaceDE w:val="0"/>
              <w:autoSpaceDN w:val="0"/>
              <w:adjustRightInd w:val="0"/>
              <w:jc w:val="both"/>
              <w:rPr>
                <w:color w:val="auto"/>
                <w:lang w:bidi="ar-SA"/>
              </w:rPr>
            </w:pPr>
            <w:r w:rsidRPr="0042645D">
              <w:rPr>
                <w:color w:val="auto"/>
                <w:lang w:bidi="ar-SA"/>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FE7439"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4.9.1</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Объекты придорожного сервиса</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автозаправочных станций (бензиновых, газовых);</w:t>
            </w:r>
          </w:p>
          <w:p w:rsidR="00ED5EBE" w:rsidRPr="0042645D" w:rsidRDefault="00ED5EBE" w:rsidP="00ED5EBE">
            <w:pPr>
              <w:autoSpaceDE w:val="0"/>
              <w:autoSpaceDN w:val="0"/>
              <w:adjustRightInd w:val="0"/>
              <w:jc w:val="both"/>
              <w:rPr>
                <w:color w:val="auto"/>
              </w:rPr>
            </w:pPr>
            <w:r w:rsidRPr="0042645D">
              <w:rPr>
                <w:color w:val="auto"/>
              </w:rPr>
              <w:t>размещение магазинов сопутствующей торговли, зданий для организации общественного питания в качестве объектов придорожного сервиса;</w:t>
            </w:r>
          </w:p>
          <w:p w:rsidR="00ED5EBE" w:rsidRPr="0042645D" w:rsidRDefault="00ED5EBE" w:rsidP="00ED5EBE">
            <w:pPr>
              <w:autoSpaceDE w:val="0"/>
              <w:autoSpaceDN w:val="0"/>
              <w:adjustRightInd w:val="0"/>
              <w:jc w:val="both"/>
              <w:rPr>
                <w:color w:val="auto"/>
              </w:rPr>
            </w:pPr>
            <w:r w:rsidRPr="0042645D">
              <w:rPr>
                <w:color w:val="auto"/>
              </w:rPr>
              <w:t>предоставление гостиничных услуг в качестве придорожного сервиса;</w:t>
            </w:r>
          </w:p>
          <w:p w:rsidR="00ED5EBE" w:rsidRPr="0042645D" w:rsidRDefault="00ED5EBE" w:rsidP="00ED5EBE">
            <w:pPr>
              <w:autoSpaceDE w:val="0"/>
              <w:autoSpaceDN w:val="0"/>
              <w:adjustRightInd w:val="0"/>
              <w:jc w:val="both"/>
              <w:rPr>
                <w:color w:val="auto"/>
              </w:rPr>
            </w:pPr>
            <w:r w:rsidRPr="0042645D">
              <w:rPr>
                <w:color w:val="auto"/>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bl>
    <w:p w:rsidR="00ED5EBE" w:rsidRPr="0042645D" w:rsidRDefault="00ED5EBE" w:rsidP="00ED5EBE">
      <w:pPr>
        <w:jc w:val="both"/>
        <w:rPr>
          <w:bCs/>
          <w:color w:val="auto"/>
        </w:rPr>
      </w:pPr>
    </w:p>
    <w:p w:rsidR="00ED5EBE" w:rsidRPr="0042645D" w:rsidRDefault="00ED5EBE" w:rsidP="00BA70C4">
      <w:pPr>
        <w:keepNext/>
        <w:widowControl/>
        <w:numPr>
          <w:ilvl w:val="0"/>
          <w:numId w:val="65"/>
        </w:numPr>
        <w:tabs>
          <w:tab w:val="left" w:pos="993"/>
        </w:tabs>
        <w:suppressAutoHyphens/>
        <w:ind w:left="0" w:firstLine="709"/>
        <w:jc w:val="both"/>
        <w:rPr>
          <w:color w:val="auto"/>
          <w:lang w:bidi="ar-SA"/>
        </w:rPr>
      </w:pPr>
      <w:r w:rsidRPr="0042645D">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42645D">
        <w:rPr>
          <w:bCs/>
          <w:color w:val="auto"/>
          <w:lang w:bidi="ar-SA"/>
        </w:rPr>
        <w:t xml:space="preserve"> </w:t>
      </w:r>
    </w:p>
    <w:p w:rsidR="00ED5EBE" w:rsidRPr="0042645D" w:rsidRDefault="00ED5EBE" w:rsidP="00ED5EBE">
      <w:pPr>
        <w:keepNext/>
        <w:widowControl/>
        <w:tabs>
          <w:tab w:val="left" w:pos="993"/>
        </w:tabs>
        <w:suppressAutoHyphens/>
        <w:ind w:left="709" w:right="-144"/>
        <w:jc w:val="both"/>
        <w:rPr>
          <w:color w:val="auto"/>
          <w:lang w:bidi="ar-SA"/>
        </w:rPr>
      </w:pPr>
    </w:p>
    <w:tbl>
      <w:tblPr>
        <w:tblW w:w="496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
        <w:gridCol w:w="14"/>
        <w:gridCol w:w="1109"/>
        <w:gridCol w:w="342"/>
        <w:gridCol w:w="4504"/>
        <w:gridCol w:w="1700"/>
        <w:gridCol w:w="1561"/>
      </w:tblGrid>
      <w:tr w:rsidR="0042645D" w:rsidRPr="0042645D" w:rsidTr="00E900EF">
        <w:trPr>
          <w:trHeight w:val="552"/>
          <w:tblHeader/>
        </w:trPr>
        <w:tc>
          <w:tcPr>
            <w:tcW w:w="282"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 п/п</w:t>
            </w:r>
          </w:p>
        </w:tc>
        <w:tc>
          <w:tcPr>
            <w:tcW w:w="574" w:type="pct"/>
            <w:gridSpan w:val="2"/>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Код вида                   использования</w:t>
            </w:r>
          </w:p>
        </w:tc>
        <w:tc>
          <w:tcPr>
            <w:tcW w:w="2477" w:type="pct"/>
            <w:gridSpan w:val="2"/>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Наименование параметра</w:t>
            </w:r>
          </w:p>
          <w:p w:rsidR="00ED5EBE" w:rsidRPr="0042645D" w:rsidRDefault="00ED5EBE" w:rsidP="00ED5EBE">
            <w:pPr>
              <w:suppressAutoHyphens/>
              <w:ind w:right="21"/>
              <w:jc w:val="center"/>
              <w:rPr>
                <w:b/>
                <w:color w:val="auto"/>
              </w:rPr>
            </w:pPr>
          </w:p>
        </w:tc>
        <w:tc>
          <w:tcPr>
            <w:tcW w:w="869"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Значение параметра</w:t>
            </w:r>
          </w:p>
        </w:tc>
        <w:tc>
          <w:tcPr>
            <w:tcW w:w="798"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Единица                    измерения</w:t>
            </w:r>
          </w:p>
        </w:tc>
      </w:tr>
      <w:tr w:rsidR="0042645D" w:rsidRPr="0042645D" w:rsidTr="00E900EF">
        <w:trPr>
          <w:trHeight w:val="273"/>
          <w:tblHeader/>
        </w:trPr>
        <w:tc>
          <w:tcPr>
            <w:tcW w:w="282"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1</w:t>
            </w:r>
          </w:p>
        </w:tc>
        <w:tc>
          <w:tcPr>
            <w:tcW w:w="574" w:type="pct"/>
            <w:gridSpan w:val="2"/>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2</w:t>
            </w:r>
          </w:p>
        </w:tc>
        <w:tc>
          <w:tcPr>
            <w:tcW w:w="2477" w:type="pct"/>
            <w:gridSpan w:val="2"/>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3</w:t>
            </w:r>
          </w:p>
        </w:tc>
        <w:tc>
          <w:tcPr>
            <w:tcW w:w="869"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4</w:t>
            </w:r>
          </w:p>
        </w:tc>
        <w:tc>
          <w:tcPr>
            <w:tcW w:w="798"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5</w:t>
            </w:r>
          </w:p>
        </w:tc>
      </w:tr>
      <w:tr w:rsidR="0042645D" w:rsidRPr="0042645D" w:rsidTr="00E900EF">
        <w:trPr>
          <w:trHeight w:val="57"/>
        </w:trPr>
        <w:tc>
          <w:tcPr>
            <w:tcW w:w="5000" w:type="pct"/>
            <w:gridSpan w:val="7"/>
            <w:tcBorders>
              <w:top w:val="double" w:sz="4" w:space="0" w:color="333333"/>
              <w:left w:val="single" w:sz="4" w:space="0" w:color="000000"/>
              <w:bottom w:val="single" w:sz="4" w:space="0" w:color="000000"/>
              <w:right w:val="single" w:sz="4" w:space="0" w:color="000000"/>
            </w:tcBorders>
            <w:vAlign w:val="center"/>
          </w:tcPr>
          <w:p w:rsidR="00ED5EBE" w:rsidRPr="0042645D" w:rsidRDefault="00ED5EBE" w:rsidP="00ED5EBE">
            <w:pPr>
              <w:suppressAutoHyphens/>
              <w:ind w:firstLine="7"/>
              <w:jc w:val="center"/>
              <w:rPr>
                <w:b/>
                <w:color w:val="auto"/>
                <w:highlight w:val="lightGray"/>
              </w:rPr>
            </w:pPr>
            <w:r w:rsidRPr="0042645D">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42645D" w:rsidRPr="0042645D" w:rsidTr="00E900EF">
        <w:trPr>
          <w:trHeight w:val="57"/>
        </w:trPr>
        <w:tc>
          <w:tcPr>
            <w:tcW w:w="289" w:type="pct"/>
            <w:gridSpan w:val="2"/>
            <w:tcBorders>
              <w:top w:val="single" w:sz="4" w:space="0" w:color="auto"/>
              <w:left w:val="single" w:sz="4" w:space="0" w:color="auto"/>
              <w:bottom w:val="nil"/>
              <w:right w:val="single" w:sz="4" w:space="0" w:color="auto"/>
            </w:tcBorders>
            <w:vAlign w:val="center"/>
          </w:tcPr>
          <w:p w:rsidR="00ED5EBE" w:rsidRPr="0042645D" w:rsidRDefault="00ED5EBE" w:rsidP="00BA70C4">
            <w:pPr>
              <w:numPr>
                <w:ilvl w:val="0"/>
                <w:numId w:val="66"/>
              </w:numPr>
              <w:suppressAutoHyphens/>
              <w:ind w:left="37" w:right="21" w:firstLine="0"/>
              <w:contextualSpacing/>
              <w:jc w:val="both"/>
              <w:rPr>
                <w:color w:val="auto"/>
              </w:rPr>
            </w:pPr>
          </w:p>
        </w:tc>
        <w:tc>
          <w:tcPr>
            <w:tcW w:w="3044" w:type="pct"/>
            <w:gridSpan w:val="3"/>
            <w:tcBorders>
              <w:top w:val="single" w:sz="4" w:space="0" w:color="000000"/>
              <w:left w:val="single" w:sz="4" w:space="0" w:color="auto"/>
              <w:bottom w:val="single" w:sz="4" w:space="0" w:color="000000"/>
              <w:right w:val="single" w:sz="4" w:space="0" w:color="auto"/>
            </w:tcBorders>
          </w:tcPr>
          <w:p w:rsidR="00ED5EBE" w:rsidRPr="0042645D" w:rsidRDefault="00ED5EBE" w:rsidP="00ED5EBE">
            <w:pPr>
              <w:suppressAutoHyphens/>
              <w:ind w:right="21"/>
              <w:jc w:val="both"/>
              <w:rPr>
                <w:b/>
                <w:color w:val="auto"/>
              </w:rPr>
            </w:pPr>
            <w:r w:rsidRPr="0042645D">
              <w:rPr>
                <w:b/>
                <w:color w:val="auto"/>
              </w:rPr>
              <w:t>Максимальная площадь земельного участка:</w:t>
            </w:r>
          </w:p>
        </w:tc>
        <w:tc>
          <w:tcPr>
            <w:tcW w:w="869" w:type="pct"/>
            <w:tcBorders>
              <w:top w:val="single" w:sz="4" w:space="0" w:color="auto"/>
              <w:left w:val="single" w:sz="4" w:space="0" w:color="auto"/>
              <w:bottom w:val="single" w:sz="4" w:space="0" w:color="auto"/>
              <w:right w:val="single" w:sz="4" w:space="0" w:color="auto"/>
            </w:tcBorders>
          </w:tcPr>
          <w:p w:rsidR="00ED5EBE" w:rsidRPr="0042645D" w:rsidRDefault="00ED5EBE" w:rsidP="00ED5EBE">
            <w:pPr>
              <w:suppressAutoHyphens/>
              <w:ind w:firstLine="7"/>
              <w:jc w:val="center"/>
              <w:rPr>
                <w:color w:val="auto"/>
              </w:rPr>
            </w:pPr>
            <w:r w:rsidRPr="0042645D">
              <w:rPr>
                <w:color w:val="auto"/>
              </w:rPr>
              <w:t xml:space="preserve">не подлежит </w:t>
            </w:r>
          </w:p>
          <w:p w:rsidR="00ED5EBE" w:rsidRPr="0042645D" w:rsidRDefault="00ED5EBE" w:rsidP="00ED5EBE">
            <w:pPr>
              <w:suppressAutoHyphens/>
              <w:ind w:firstLine="7"/>
              <w:jc w:val="center"/>
              <w:rPr>
                <w:color w:val="auto"/>
              </w:rPr>
            </w:pPr>
            <w:r w:rsidRPr="0042645D">
              <w:rPr>
                <w:color w:val="auto"/>
              </w:rPr>
              <w:t>установлению</w:t>
            </w:r>
          </w:p>
        </w:tc>
        <w:tc>
          <w:tcPr>
            <w:tcW w:w="798" w:type="pct"/>
            <w:tcBorders>
              <w:top w:val="single" w:sz="4" w:space="0" w:color="000000"/>
              <w:left w:val="single" w:sz="4" w:space="0" w:color="auto"/>
              <w:bottom w:val="single" w:sz="4" w:space="0" w:color="auto"/>
              <w:right w:val="single" w:sz="4" w:space="0" w:color="000000"/>
            </w:tcBorders>
          </w:tcPr>
          <w:p w:rsidR="00ED5EBE" w:rsidRPr="0042645D" w:rsidRDefault="00ED5EBE" w:rsidP="00ED5EBE">
            <w:pPr>
              <w:suppressAutoHyphens/>
              <w:ind w:firstLine="7"/>
              <w:jc w:val="center"/>
              <w:rPr>
                <w:color w:val="auto"/>
              </w:rPr>
            </w:pPr>
          </w:p>
        </w:tc>
      </w:tr>
      <w:tr w:rsidR="0042645D" w:rsidRPr="0042645D" w:rsidTr="00E900EF">
        <w:trPr>
          <w:trHeight w:val="57"/>
        </w:trPr>
        <w:tc>
          <w:tcPr>
            <w:tcW w:w="289" w:type="pct"/>
            <w:gridSpan w:val="2"/>
            <w:tcBorders>
              <w:top w:val="single" w:sz="4" w:space="0" w:color="auto"/>
              <w:left w:val="single" w:sz="4" w:space="0" w:color="auto"/>
              <w:bottom w:val="nil"/>
              <w:right w:val="single" w:sz="4" w:space="0" w:color="auto"/>
            </w:tcBorders>
          </w:tcPr>
          <w:p w:rsidR="00ED5EBE" w:rsidRPr="0042645D" w:rsidRDefault="00ED5EBE" w:rsidP="00BA70C4">
            <w:pPr>
              <w:numPr>
                <w:ilvl w:val="0"/>
                <w:numId w:val="66"/>
              </w:numPr>
              <w:suppressAutoHyphens/>
              <w:ind w:left="37" w:firstLine="0"/>
              <w:contextualSpacing/>
              <w:rPr>
                <w:color w:val="auto"/>
                <w:lang w:eastAsia="en-US"/>
              </w:rPr>
            </w:pPr>
          </w:p>
        </w:tc>
        <w:tc>
          <w:tcPr>
            <w:tcW w:w="3044" w:type="pct"/>
            <w:gridSpan w:val="3"/>
            <w:tcBorders>
              <w:top w:val="single" w:sz="4" w:space="0" w:color="000000"/>
              <w:left w:val="single" w:sz="4" w:space="0" w:color="auto"/>
              <w:bottom w:val="single" w:sz="4" w:space="0" w:color="000000"/>
              <w:right w:val="single" w:sz="4" w:space="0" w:color="000000"/>
            </w:tcBorders>
          </w:tcPr>
          <w:p w:rsidR="00ED5EBE" w:rsidRPr="0042645D" w:rsidRDefault="00ED5EBE" w:rsidP="00ED5EBE">
            <w:pPr>
              <w:suppressAutoHyphens/>
              <w:ind w:right="21"/>
              <w:jc w:val="both"/>
              <w:rPr>
                <w:color w:val="auto"/>
                <w:shd w:val="clear" w:color="auto" w:fill="FFFFFF"/>
              </w:rPr>
            </w:pPr>
            <w:r w:rsidRPr="0042645D">
              <w:rPr>
                <w:b/>
                <w:color w:val="auto"/>
              </w:rPr>
              <w:t>Минимальная площадь земельного участка:</w:t>
            </w:r>
          </w:p>
        </w:tc>
        <w:tc>
          <w:tcPr>
            <w:tcW w:w="869" w:type="pct"/>
            <w:tcBorders>
              <w:top w:val="single" w:sz="4" w:space="0" w:color="auto"/>
              <w:left w:val="single" w:sz="4" w:space="0" w:color="auto"/>
              <w:bottom w:val="single" w:sz="4" w:space="0" w:color="auto"/>
              <w:right w:val="single" w:sz="4" w:space="0" w:color="auto"/>
            </w:tcBorders>
          </w:tcPr>
          <w:p w:rsidR="00ED5EBE" w:rsidRPr="0042645D" w:rsidRDefault="00ED5EBE" w:rsidP="00ED5EBE">
            <w:pPr>
              <w:suppressAutoHyphens/>
              <w:ind w:firstLine="7"/>
              <w:jc w:val="center"/>
              <w:rPr>
                <w:color w:val="auto"/>
              </w:rPr>
            </w:pPr>
            <w:r w:rsidRPr="0042645D">
              <w:rPr>
                <w:color w:val="auto"/>
              </w:rPr>
              <w:t xml:space="preserve">не подлежит </w:t>
            </w:r>
          </w:p>
          <w:p w:rsidR="00ED5EBE" w:rsidRPr="0042645D" w:rsidRDefault="00ED5EBE" w:rsidP="00ED5EBE">
            <w:pPr>
              <w:suppressAutoHyphens/>
              <w:ind w:firstLine="7"/>
              <w:jc w:val="center"/>
              <w:rPr>
                <w:color w:val="auto"/>
              </w:rPr>
            </w:pPr>
            <w:r w:rsidRPr="0042645D">
              <w:rPr>
                <w:color w:val="auto"/>
              </w:rPr>
              <w:t>установлению</w:t>
            </w:r>
          </w:p>
        </w:tc>
        <w:tc>
          <w:tcPr>
            <w:tcW w:w="798" w:type="pct"/>
            <w:tcBorders>
              <w:top w:val="single" w:sz="4" w:space="0" w:color="000000"/>
              <w:left w:val="single" w:sz="4" w:space="0" w:color="auto"/>
              <w:bottom w:val="single" w:sz="4" w:space="0" w:color="auto"/>
              <w:right w:val="single" w:sz="4" w:space="0" w:color="000000"/>
            </w:tcBorders>
          </w:tcPr>
          <w:p w:rsidR="00ED5EBE" w:rsidRPr="0042645D" w:rsidRDefault="00ED5EBE" w:rsidP="00ED5EBE">
            <w:pPr>
              <w:suppressAutoHyphens/>
              <w:ind w:firstLine="7"/>
              <w:jc w:val="center"/>
              <w:rPr>
                <w:color w:val="auto"/>
              </w:rPr>
            </w:pPr>
          </w:p>
        </w:tc>
      </w:tr>
      <w:tr w:rsidR="0042645D" w:rsidRPr="0042645D" w:rsidTr="00E900EF">
        <w:trPr>
          <w:trHeight w:val="57"/>
        </w:trPr>
        <w:tc>
          <w:tcPr>
            <w:tcW w:w="289" w:type="pct"/>
            <w:gridSpan w:val="2"/>
            <w:tcBorders>
              <w:top w:val="single" w:sz="4" w:space="0" w:color="auto"/>
              <w:left w:val="single" w:sz="4" w:space="0" w:color="000000"/>
              <w:bottom w:val="single" w:sz="4" w:space="0" w:color="000000"/>
              <w:right w:val="single" w:sz="4" w:space="0" w:color="000000"/>
            </w:tcBorders>
          </w:tcPr>
          <w:p w:rsidR="00ED5EBE" w:rsidRPr="0042645D" w:rsidRDefault="00ED5EBE" w:rsidP="00BA70C4">
            <w:pPr>
              <w:numPr>
                <w:ilvl w:val="0"/>
                <w:numId w:val="66"/>
              </w:numPr>
              <w:suppressAutoHyphens/>
              <w:ind w:left="37" w:firstLine="0"/>
              <w:contextualSpacing/>
              <w:rPr>
                <w:color w:val="auto"/>
                <w:lang w:eastAsia="en-US"/>
              </w:rPr>
            </w:pPr>
          </w:p>
        </w:tc>
        <w:tc>
          <w:tcPr>
            <w:tcW w:w="3044" w:type="pct"/>
            <w:gridSpan w:val="3"/>
            <w:tcBorders>
              <w:top w:val="single" w:sz="4" w:space="0" w:color="auto"/>
              <w:left w:val="single" w:sz="4" w:space="0" w:color="000000"/>
              <w:bottom w:val="single" w:sz="4" w:space="0" w:color="000000"/>
              <w:right w:val="single" w:sz="4" w:space="0" w:color="000000"/>
            </w:tcBorders>
          </w:tcPr>
          <w:p w:rsidR="00ED5EBE" w:rsidRPr="0042645D" w:rsidRDefault="00ED5EBE" w:rsidP="00ED5EBE">
            <w:pPr>
              <w:suppressAutoHyphens/>
              <w:ind w:right="21"/>
              <w:jc w:val="both"/>
              <w:rPr>
                <w:color w:val="auto"/>
                <w:shd w:val="clear" w:color="auto" w:fill="FFFFFF"/>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869" w:type="pct"/>
            <w:tcBorders>
              <w:top w:val="single" w:sz="4" w:space="0" w:color="auto"/>
              <w:left w:val="single" w:sz="4" w:space="0" w:color="000000"/>
              <w:bottom w:val="single" w:sz="4" w:space="0" w:color="000000"/>
              <w:right w:val="single" w:sz="4" w:space="0" w:color="000000"/>
            </w:tcBorders>
            <w:vAlign w:val="center"/>
          </w:tcPr>
          <w:p w:rsidR="00ED5EBE" w:rsidRPr="0042645D" w:rsidRDefault="00ED5EBE" w:rsidP="00ED5EBE">
            <w:pPr>
              <w:suppressAutoHyphens/>
              <w:ind w:firstLine="7"/>
              <w:jc w:val="center"/>
              <w:rPr>
                <w:color w:val="auto"/>
              </w:rPr>
            </w:pPr>
            <w:r w:rsidRPr="0042645D">
              <w:rPr>
                <w:color w:val="auto"/>
              </w:rPr>
              <w:t xml:space="preserve">не подлежит </w:t>
            </w:r>
          </w:p>
          <w:p w:rsidR="00ED5EBE" w:rsidRPr="0042645D" w:rsidRDefault="00ED5EBE" w:rsidP="00ED5EBE">
            <w:pPr>
              <w:suppressAutoHyphens/>
              <w:ind w:firstLine="7"/>
              <w:jc w:val="center"/>
              <w:rPr>
                <w:color w:val="auto"/>
              </w:rPr>
            </w:pPr>
            <w:r w:rsidRPr="0042645D">
              <w:rPr>
                <w:color w:val="auto"/>
              </w:rPr>
              <w:t>установлению</w:t>
            </w:r>
          </w:p>
        </w:tc>
        <w:tc>
          <w:tcPr>
            <w:tcW w:w="798" w:type="pct"/>
            <w:tcBorders>
              <w:top w:val="single" w:sz="4" w:space="0" w:color="auto"/>
              <w:left w:val="single" w:sz="4" w:space="0" w:color="000000"/>
              <w:bottom w:val="single" w:sz="4" w:space="0" w:color="000000"/>
              <w:right w:val="single" w:sz="4" w:space="0" w:color="000000"/>
            </w:tcBorders>
            <w:vAlign w:val="center"/>
          </w:tcPr>
          <w:p w:rsidR="00ED5EBE" w:rsidRPr="0042645D" w:rsidRDefault="00ED5EBE" w:rsidP="00ED5EBE">
            <w:pPr>
              <w:suppressAutoHyphens/>
              <w:ind w:firstLine="7"/>
              <w:jc w:val="center"/>
              <w:rPr>
                <w:color w:val="auto"/>
              </w:rPr>
            </w:pPr>
          </w:p>
        </w:tc>
      </w:tr>
      <w:tr w:rsidR="0042645D" w:rsidRPr="0042645D" w:rsidTr="00E900EF">
        <w:trPr>
          <w:trHeight w:val="57"/>
        </w:trPr>
        <w:tc>
          <w:tcPr>
            <w:tcW w:w="289" w:type="pct"/>
            <w:gridSpan w:val="2"/>
            <w:tcBorders>
              <w:top w:val="single" w:sz="4" w:space="0" w:color="000000"/>
              <w:left w:val="single" w:sz="4" w:space="0" w:color="000000"/>
              <w:bottom w:val="single" w:sz="4" w:space="0" w:color="000000"/>
              <w:right w:val="single" w:sz="4" w:space="0" w:color="000000"/>
            </w:tcBorders>
          </w:tcPr>
          <w:p w:rsidR="00ED5EBE" w:rsidRPr="0042645D" w:rsidRDefault="00ED5EBE" w:rsidP="00BA70C4">
            <w:pPr>
              <w:numPr>
                <w:ilvl w:val="0"/>
                <w:numId w:val="66"/>
              </w:numPr>
              <w:suppressAutoHyphens/>
              <w:ind w:left="37" w:firstLine="0"/>
              <w:contextualSpacing/>
              <w:rPr>
                <w:color w:val="auto"/>
                <w:lang w:eastAsia="en-US"/>
              </w:rPr>
            </w:pPr>
          </w:p>
        </w:tc>
        <w:tc>
          <w:tcPr>
            <w:tcW w:w="3044" w:type="pct"/>
            <w:gridSpan w:val="3"/>
            <w:tcBorders>
              <w:top w:val="single" w:sz="4" w:space="0" w:color="000000"/>
              <w:left w:val="single" w:sz="4" w:space="0" w:color="000000"/>
              <w:bottom w:val="single" w:sz="4" w:space="0" w:color="000000"/>
              <w:right w:val="single" w:sz="4" w:space="0" w:color="000000"/>
            </w:tcBorders>
          </w:tcPr>
          <w:p w:rsidR="00ED5EBE" w:rsidRPr="0042645D" w:rsidRDefault="00ED5EBE" w:rsidP="00ED5EBE">
            <w:pPr>
              <w:suppressAutoHyphens/>
              <w:ind w:right="21"/>
              <w:jc w:val="both"/>
              <w:rPr>
                <w:color w:val="auto"/>
                <w:shd w:val="clear" w:color="auto" w:fill="FFFFFF"/>
              </w:rPr>
            </w:pPr>
            <w:r w:rsidRPr="0042645D">
              <w:rPr>
                <w:color w:val="auto"/>
              </w:rPr>
              <w:t>Предельное количество этажей или предельная высота зданий, строений, сооружений</w:t>
            </w:r>
          </w:p>
        </w:tc>
        <w:tc>
          <w:tcPr>
            <w:tcW w:w="869" w:type="pct"/>
            <w:tcBorders>
              <w:top w:val="single" w:sz="4" w:space="0" w:color="000000"/>
              <w:left w:val="single" w:sz="4" w:space="0" w:color="000000"/>
              <w:bottom w:val="single" w:sz="4" w:space="0" w:color="000000"/>
              <w:right w:val="single" w:sz="4" w:space="0" w:color="000000"/>
            </w:tcBorders>
          </w:tcPr>
          <w:p w:rsidR="00ED5EBE" w:rsidRPr="0042645D" w:rsidRDefault="00ED5EBE" w:rsidP="00ED5EBE">
            <w:pPr>
              <w:suppressAutoHyphens/>
              <w:ind w:firstLine="7"/>
              <w:jc w:val="center"/>
              <w:rPr>
                <w:color w:val="auto"/>
              </w:rPr>
            </w:pPr>
            <w:r w:rsidRPr="0042645D">
              <w:rPr>
                <w:color w:val="auto"/>
              </w:rPr>
              <w:t>не подлежит установлению</w:t>
            </w:r>
          </w:p>
        </w:tc>
        <w:tc>
          <w:tcPr>
            <w:tcW w:w="798" w:type="pct"/>
            <w:tcBorders>
              <w:top w:val="single" w:sz="4" w:space="0" w:color="000000"/>
              <w:left w:val="single" w:sz="4" w:space="0" w:color="000000"/>
              <w:bottom w:val="single" w:sz="4" w:space="0" w:color="000000"/>
              <w:right w:val="single" w:sz="4" w:space="0" w:color="000000"/>
            </w:tcBorders>
          </w:tcPr>
          <w:p w:rsidR="00ED5EBE" w:rsidRPr="0042645D" w:rsidRDefault="00ED5EBE" w:rsidP="00ED5EBE">
            <w:pPr>
              <w:suppressAutoHyphens/>
              <w:ind w:firstLine="7"/>
              <w:jc w:val="center"/>
              <w:rPr>
                <w:color w:val="auto"/>
              </w:rPr>
            </w:pPr>
          </w:p>
        </w:tc>
      </w:tr>
      <w:tr w:rsidR="0042645D" w:rsidRPr="0042645D" w:rsidTr="00E900EF">
        <w:trPr>
          <w:trHeight w:val="57"/>
        </w:trPr>
        <w:tc>
          <w:tcPr>
            <w:tcW w:w="289" w:type="pct"/>
            <w:gridSpan w:val="2"/>
            <w:tcBorders>
              <w:top w:val="single" w:sz="4" w:space="0" w:color="000000"/>
              <w:left w:val="single" w:sz="4" w:space="0" w:color="000000"/>
              <w:bottom w:val="single" w:sz="4" w:space="0" w:color="000000"/>
              <w:right w:val="single" w:sz="4" w:space="0" w:color="000000"/>
            </w:tcBorders>
          </w:tcPr>
          <w:p w:rsidR="00ED5EBE" w:rsidRPr="0042645D" w:rsidRDefault="00ED5EBE" w:rsidP="00BA70C4">
            <w:pPr>
              <w:numPr>
                <w:ilvl w:val="0"/>
                <w:numId w:val="66"/>
              </w:numPr>
              <w:suppressAutoHyphens/>
              <w:ind w:left="37" w:firstLine="0"/>
              <w:contextualSpacing/>
              <w:rPr>
                <w:color w:val="auto"/>
                <w:lang w:eastAsia="en-US"/>
              </w:rPr>
            </w:pPr>
          </w:p>
        </w:tc>
        <w:tc>
          <w:tcPr>
            <w:tcW w:w="3044" w:type="pct"/>
            <w:gridSpan w:val="3"/>
            <w:tcBorders>
              <w:top w:val="single" w:sz="4" w:space="0" w:color="000000"/>
              <w:left w:val="single" w:sz="4" w:space="0" w:color="000000"/>
              <w:bottom w:val="single" w:sz="4" w:space="0" w:color="000000"/>
              <w:right w:val="single" w:sz="4" w:space="0" w:color="000000"/>
            </w:tcBorders>
          </w:tcPr>
          <w:p w:rsidR="00ED5EBE" w:rsidRPr="0042645D" w:rsidRDefault="00ED5EBE" w:rsidP="00ED5EBE">
            <w:pPr>
              <w:suppressAutoHyphens/>
              <w:ind w:right="21"/>
              <w:jc w:val="both"/>
              <w:rPr>
                <w:color w:val="auto"/>
                <w:shd w:val="clear" w:color="auto" w:fill="FFFFFF"/>
              </w:rPr>
            </w:pPr>
            <w:r w:rsidRPr="0042645D">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869" w:type="pct"/>
            <w:tcBorders>
              <w:top w:val="single" w:sz="4" w:space="0" w:color="000000"/>
              <w:left w:val="single" w:sz="4" w:space="0" w:color="000000"/>
              <w:bottom w:val="single" w:sz="4" w:space="0" w:color="000000"/>
              <w:right w:val="single" w:sz="4" w:space="0" w:color="000000"/>
            </w:tcBorders>
            <w:vAlign w:val="center"/>
          </w:tcPr>
          <w:p w:rsidR="00ED5EBE" w:rsidRPr="0042645D" w:rsidRDefault="00ED5EBE" w:rsidP="00ED5EBE">
            <w:pPr>
              <w:suppressAutoHyphens/>
              <w:ind w:firstLine="7"/>
              <w:jc w:val="center"/>
              <w:rPr>
                <w:color w:val="auto"/>
              </w:rPr>
            </w:pPr>
            <w:r w:rsidRPr="0042645D">
              <w:rPr>
                <w:color w:val="auto"/>
              </w:rPr>
              <w:t>не подлежит установлению</w:t>
            </w:r>
          </w:p>
        </w:tc>
        <w:tc>
          <w:tcPr>
            <w:tcW w:w="798" w:type="pct"/>
            <w:tcBorders>
              <w:top w:val="single" w:sz="4" w:space="0" w:color="000000"/>
              <w:left w:val="single" w:sz="4" w:space="0" w:color="000000"/>
              <w:bottom w:val="single" w:sz="4" w:space="0" w:color="000000"/>
              <w:right w:val="single" w:sz="4" w:space="0" w:color="000000"/>
            </w:tcBorders>
            <w:vAlign w:val="center"/>
          </w:tcPr>
          <w:p w:rsidR="00ED5EBE" w:rsidRPr="0042645D" w:rsidRDefault="00ED5EBE" w:rsidP="00ED5EBE">
            <w:pPr>
              <w:suppressAutoHyphens/>
              <w:ind w:firstLine="7"/>
              <w:jc w:val="center"/>
              <w:rPr>
                <w:color w:val="auto"/>
              </w:rPr>
            </w:pPr>
          </w:p>
        </w:tc>
      </w:tr>
      <w:tr w:rsidR="0042645D" w:rsidRPr="0042645D" w:rsidTr="00E900EF">
        <w:trPr>
          <w:trHeight w:val="57"/>
        </w:trPr>
        <w:tc>
          <w:tcPr>
            <w:tcW w:w="5000" w:type="pct"/>
            <w:gridSpan w:val="7"/>
            <w:tcBorders>
              <w:top w:val="single" w:sz="4" w:space="0" w:color="000000"/>
              <w:left w:val="single" w:sz="4" w:space="0" w:color="000000"/>
              <w:bottom w:val="single" w:sz="4" w:space="0" w:color="000000"/>
              <w:right w:val="single" w:sz="4" w:space="0" w:color="000000"/>
            </w:tcBorders>
          </w:tcPr>
          <w:p w:rsidR="00ED5EBE" w:rsidRPr="0042645D" w:rsidRDefault="00ED5EBE" w:rsidP="00ED5EBE">
            <w:pPr>
              <w:suppressAutoHyphens/>
              <w:ind w:left="37"/>
              <w:jc w:val="center"/>
              <w:rPr>
                <w:b/>
                <w:color w:val="auto"/>
              </w:rPr>
            </w:pPr>
            <w:r w:rsidRPr="0042645D">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42645D" w:rsidRPr="0042645D" w:rsidTr="00E900EF">
        <w:trPr>
          <w:trHeight w:val="57"/>
        </w:trPr>
        <w:tc>
          <w:tcPr>
            <w:tcW w:w="289" w:type="pct"/>
            <w:gridSpan w:val="2"/>
            <w:tcBorders>
              <w:top w:val="single" w:sz="4" w:space="0" w:color="000000"/>
              <w:left w:val="single" w:sz="4" w:space="0" w:color="000000"/>
              <w:right w:val="single" w:sz="4" w:space="0" w:color="auto"/>
            </w:tcBorders>
          </w:tcPr>
          <w:p w:rsidR="00ED5EBE" w:rsidRPr="0042645D" w:rsidRDefault="00ED5EBE" w:rsidP="00BA70C4">
            <w:pPr>
              <w:numPr>
                <w:ilvl w:val="0"/>
                <w:numId w:val="67"/>
              </w:numPr>
              <w:suppressAutoHyphens/>
              <w:ind w:left="37" w:firstLine="0"/>
              <w:contextualSpacing/>
              <w:rPr>
                <w:color w:val="auto"/>
                <w:lang w:eastAsia="en-US"/>
              </w:rPr>
            </w:pPr>
          </w:p>
        </w:tc>
        <w:tc>
          <w:tcPr>
            <w:tcW w:w="3044" w:type="pct"/>
            <w:gridSpan w:val="3"/>
            <w:tcBorders>
              <w:top w:val="single" w:sz="4" w:space="0" w:color="auto"/>
              <w:left w:val="single" w:sz="4" w:space="0" w:color="auto"/>
              <w:bottom w:val="single" w:sz="4" w:space="0" w:color="auto"/>
              <w:right w:val="single" w:sz="4" w:space="0" w:color="000000"/>
            </w:tcBorders>
            <w:vAlign w:val="center"/>
          </w:tcPr>
          <w:p w:rsidR="00ED5EBE" w:rsidRPr="0042645D" w:rsidRDefault="00ED5EBE" w:rsidP="00ED5EBE">
            <w:pPr>
              <w:suppressAutoHyphens/>
              <w:ind w:right="21"/>
              <w:jc w:val="both"/>
              <w:rPr>
                <w:b/>
                <w:color w:val="auto"/>
              </w:rPr>
            </w:pPr>
            <w:r w:rsidRPr="0042645D">
              <w:rPr>
                <w:b/>
                <w:color w:val="auto"/>
              </w:rPr>
              <w:t>Максимальный размер объектов капитального строительства с видами использования:</w:t>
            </w:r>
          </w:p>
          <w:p w:rsidR="00ED5EBE" w:rsidRPr="0042645D" w:rsidRDefault="00ED5EBE" w:rsidP="00ED5EBE">
            <w:pPr>
              <w:suppressAutoHyphens/>
              <w:ind w:right="21"/>
              <w:jc w:val="both"/>
              <w:rPr>
                <w:color w:val="auto"/>
                <w:shd w:val="clear" w:color="auto" w:fill="FFFFFF"/>
              </w:rPr>
            </w:pPr>
            <w:r w:rsidRPr="0042645D">
              <w:rPr>
                <w:color w:val="auto"/>
              </w:rPr>
              <w:t>за исключением видов использования:</w:t>
            </w:r>
          </w:p>
        </w:tc>
        <w:tc>
          <w:tcPr>
            <w:tcW w:w="869" w:type="pct"/>
            <w:tcBorders>
              <w:top w:val="single" w:sz="4" w:space="0" w:color="auto"/>
              <w:left w:val="single" w:sz="4" w:space="0" w:color="000000"/>
              <w:bottom w:val="single" w:sz="4" w:space="0" w:color="auto"/>
              <w:right w:val="single" w:sz="4" w:space="0" w:color="000000"/>
            </w:tcBorders>
          </w:tcPr>
          <w:p w:rsidR="00ED5EBE" w:rsidRPr="0042645D" w:rsidRDefault="00ED5EBE" w:rsidP="00ED5EBE">
            <w:pPr>
              <w:suppressAutoHyphens/>
              <w:ind w:firstLine="7"/>
              <w:jc w:val="center"/>
              <w:rPr>
                <w:color w:val="auto"/>
              </w:rPr>
            </w:pPr>
            <w:r w:rsidRPr="0042645D">
              <w:rPr>
                <w:color w:val="auto"/>
              </w:rPr>
              <w:t>не подлежит установлению</w:t>
            </w:r>
          </w:p>
        </w:tc>
        <w:tc>
          <w:tcPr>
            <w:tcW w:w="798" w:type="pct"/>
            <w:tcBorders>
              <w:top w:val="single" w:sz="4" w:space="0" w:color="auto"/>
              <w:left w:val="single" w:sz="4" w:space="0" w:color="000000"/>
              <w:bottom w:val="single" w:sz="4" w:space="0" w:color="auto"/>
              <w:right w:val="single" w:sz="4" w:space="0" w:color="auto"/>
            </w:tcBorders>
          </w:tcPr>
          <w:p w:rsidR="00ED5EBE" w:rsidRPr="0042645D" w:rsidRDefault="00ED5EBE" w:rsidP="00ED5EBE">
            <w:pPr>
              <w:suppressAutoHyphens/>
              <w:ind w:firstLine="7"/>
              <w:jc w:val="center"/>
              <w:rPr>
                <w:color w:val="auto"/>
              </w:rPr>
            </w:pPr>
          </w:p>
        </w:tc>
      </w:tr>
      <w:tr w:rsidR="0042645D" w:rsidRPr="0042645D" w:rsidTr="00E900EF">
        <w:trPr>
          <w:trHeight w:val="57"/>
        </w:trPr>
        <w:tc>
          <w:tcPr>
            <w:tcW w:w="289" w:type="pct"/>
            <w:gridSpan w:val="2"/>
            <w:tcBorders>
              <w:top w:val="single" w:sz="4" w:space="0" w:color="000000"/>
              <w:left w:val="single" w:sz="4" w:space="0" w:color="000000"/>
              <w:bottom w:val="single" w:sz="4" w:space="0" w:color="000000"/>
              <w:right w:val="single" w:sz="4" w:space="0" w:color="auto"/>
            </w:tcBorders>
          </w:tcPr>
          <w:p w:rsidR="00ED5EBE" w:rsidRPr="0042645D" w:rsidRDefault="00ED5EBE" w:rsidP="00BA70C4">
            <w:pPr>
              <w:numPr>
                <w:ilvl w:val="0"/>
                <w:numId w:val="67"/>
              </w:numPr>
              <w:suppressAutoHyphens/>
              <w:ind w:left="37" w:firstLine="0"/>
              <w:contextualSpacing/>
              <w:rPr>
                <w:color w:val="auto"/>
                <w:lang w:eastAsia="en-US"/>
              </w:rPr>
            </w:pPr>
          </w:p>
        </w:tc>
        <w:tc>
          <w:tcPr>
            <w:tcW w:w="742" w:type="pct"/>
            <w:gridSpan w:val="2"/>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right="21"/>
              <w:jc w:val="both"/>
              <w:rPr>
                <w:b/>
                <w:color w:val="auto"/>
              </w:rPr>
            </w:pPr>
            <w:r w:rsidRPr="0042645D">
              <w:rPr>
                <w:b/>
                <w:color w:val="auto"/>
              </w:rPr>
              <w:t>4.4</w:t>
            </w:r>
          </w:p>
        </w:tc>
        <w:tc>
          <w:tcPr>
            <w:tcW w:w="2302" w:type="pct"/>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right="21"/>
              <w:jc w:val="both"/>
              <w:rPr>
                <w:color w:val="auto"/>
              </w:rPr>
            </w:pPr>
            <w:r w:rsidRPr="0042645D">
              <w:rPr>
                <w:color w:val="auto"/>
              </w:rPr>
              <w:t>Магазины</w:t>
            </w:r>
          </w:p>
        </w:tc>
        <w:tc>
          <w:tcPr>
            <w:tcW w:w="869" w:type="pct"/>
            <w:tcBorders>
              <w:top w:val="single" w:sz="4" w:space="0" w:color="auto"/>
              <w:left w:val="single" w:sz="4" w:space="0" w:color="auto"/>
              <w:bottom w:val="single" w:sz="4" w:space="0" w:color="auto"/>
              <w:right w:val="single" w:sz="4" w:space="0" w:color="auto"/>
            </w:tcBorders>
          </w:tcPr>
          <w:p w:rsidR="00ED5EBE" w:rsidRPr="0042645D" w:rsidRDefault="00ED5EBE" w:rsidP="00ED5EBE">
            <w:pPr>
              <w:suppressAutoHyphens/>
              <w:ind w:firstLine="7"/>
              <w:jc w:val="center"/>
              <w:rPr>
                <w:color w:val="auto"/>
              </w:rPr>
            </w:pPr>
            <w:r w:rsidRPr="0042645D">
              <w:rPr>
                <w:color w:val="auto"/>
              </w:rPr>
              <w:t>5000</w:t>
            </w:r>
          </w:p>
        </w:tc>
        <w:tc>
          <w:tcPr>
            <w:tcW w:w="798" w:type="pct"/>
            <w:tcBorders>
              <w:top w:val="single" w:sz="4" w:space="0" w:color="auto"/>
              <w:left w:val="single" w:sz="4" w:space="0" w:color="auto"/>
              <w:bottom w:val="single" w:sz="4" w:space="0" w:color="auto"/>
              <w:right w:val="single" w:sz="4" w:space="0" w:color="auto"/>
            </w:tcBorders>
          </w:tcPr>
          <w:p w:rsidR="00ED5EBE" w:rsidRPr="0042645D" w:rsidRDefault="00ED5EBE" w:rsidP="00ED5EBE">
            <w:pPr>
              <w:suppressAutoHyphens/>
              <w:ind w:firstLine="7"/>
              <w:jc w:val="center"/>
              <w:rPr>
                <w:color w:val="auto"/>
              </w:rPr>
            </w:pPr>
            <w:r w:rsidRPr="0042645D">
              <w:rPr>
                <w:color w:val="auto"/>
              </w:rPr>
              <w:t>кв. м</w:t>
            </w:r>
          </w:p>
        </w:tc>
      </w:tr>
      <w:tr w:rsidR="0042645D" w:rsidRPr="0042645D" w:rsidTr="00E900EF">
        <w:trPr>
          <w:trHeight w:val="57"/>
        </w:trPr>
        <w:tc>
          <w:tcPr>
            <w:tcW w:w="289" w:type="pct"/>
            <w:gridSpan w:val="2"/>
            <w:tcBorders>
              <w:top w:val="single" w:sz="4" w:space="0" w:color="000000"/>
              <w:left w:val="single" w:sz="4" w:space="0" w:color="000000"/>
              <w:bottom w:val="single" w:sz="4" w:space="0" w:color="000000"/>
              <w:right w:val="single" w:sz="4" w:space="0" w:color="auto"/>
            </w:tcBorders>
          </w:tcPr>
          <w:p w:rsidR="00ED5EBE" w:rsidRPr="0042645D" w:rsidRDefault="00ED5EBE" w:rsidP="00BA70C4">
            <w:pPr>
              <w:numPr>
                <w:ilvl w:val="0"/>
                <w:numId w:val="67"/>
              </w:numPr>
              <w:suppressAutoHyphens/>
              <w:ind w:left="37" w:firstLine="0"/>
              <w:contextualSpacing/>
              <w:rPr>
                <w:color w:val="auto"/>
                <w:lang w:eastAsia="en-US"/>
              </w:rPr>
            </w:pPr>
          </w:p>
        </w:tc>
        <w:tc>
          <w:tcPr>
            <w:tcW w:w="3044" w:type="pct"/>
            <w:gridSpan w:val="3"/>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right="21"/>
              <w:jc w:val="both"/>
              <w:rPr>
                <w:color w:val="auto"/>
              </w:rPr>
            </w:pPr>
            <w:r w:rsidRPr="0042645D">
              <w:rPr>
                <w:color w:val="auto"/>
              </w:rPr>
              <w:t>Минимальный отступ строений от красной линии улиц в районе существующей застройки - в соответствии со сложившейся ситуацией; в районе новой застройки</w:t>
            </w:r>
          </w:p>
        </w:tc>
        <w:tc>
          <w:tcPr>
            <w:tcW w:w="869" w:type="pct"/>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right="21"/>
              <w:jc w:val="center"/>
              <w:rPr>
                <w:color w:val="auto"/>
              </w:rPr>
            </w:pPr>
            <w:r w:rsidRPr="0042645D">
              <w:rPr>
                <w:color w:val="auto"/>
              </w:rPr>
              <w:t>5</w:t>
            </w:r>
          </w:p>
        </w:tc>
        <w:tc>
          <w:tcPr>
            <w:tcW w:w="798" w:type="pct"/>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firstLine="7"/>
              <w:jc w:val="center"/>
              <w:rPr>
                <w:color w:val="auto"/>
              </w:rPr>
            </w:pPr>
            <w:r w:rsidRPr="0042645D">
              <w:rPr>
                <w:color w:val="auto"/>
              </w:rPr>
              <w:t>м</w:t>
            </w:r>
          </w:p>
        </w:tc>
      </w:tr>
      <w:tr w:rsidR="00ED5EBE" w:rsidRPr="0042645D" w:rsidTr="00E900EF">
        <w:trPr>
          <w:trHeight w:val="57"/>
        </w:trPr>
        <w:tc>
          <w:tcPr>
            <w:tcW w:w="289" w:type="pct"/>
            <w:gridSpan w:val="2"/>
            <w:tcBorders>
              <w:top w:val="single" w:sz="4" w:space="0" w:color="000000"/>
              <w:left w:val="single" w:sz="4" w:space="0" w:color="000000"/>
              <w:right w:val="single" w:sz="4" w:space="0" w:color="auto"/>
            </w:tcBorders>
          </w:tcPr>
          <w:p w:rsidR="00ED5EBE" w:rsidRPr="0042645D" w:rsidRDefault="00ED5EBE" w:rsidP="00BA70C4">
            <w:pPr>
              <w:numPr>
                <w:ilvl w:val="0"/>
                <w:numId w:val="67"/>
              </w:numPr>
              <w:suppressAutoHyphens/>
              <w:ind w:left="37" w:firstLine="0"/>
              <w:contextualSpacing/>
              <w:rPr>
                <w:color w:val="auto"/>
                <w:lang w:eastAsia="en-US"/>
              </w:rPr>
            </w:pPr>
          </w:p>
        </w:tc>
        <w:tc>
          <w:tcPr>
            <w:tcW w:w="3044" w:type="pct"/>
            <w:gridSpan w:val="3"/>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tabs>
                <w:tab w:val="left" w:pos="392"/>
                <w:tab w:val="left" w:pos="933"/>
              </w:tabs>
              <w:jc w:val="both"/>
              <w:rPr>
                <w:color w:val="auto"/>
              </w:rPr>
            </w:pPr>
            <w:r w:rsidRPr="0042645D">
              <w:rPr>
                <w:color w:val="auto"/>
              </w:rPr>
              <w:t xml:space="preserve">Минимальный отступ строений от границы земельного участка в районе существующей застройки - в соответствии со сложившейся ситуацией, в районе новой застройки </w:t>
            </w:r>
          </w:p>
        </w:tc>
        <w:tc>
          <w:tcPr>
            <w:tcW w:w="869" w:type="pct"/>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right="21"/>
              <w:jc w:val="center"/>
              <w:rPr>
                <w:color w:val="auto"/>
              </w:rPr>
            </w:pPr>
            <w:r w:rsidRPr="0042645D">
              <w:rPr>
                <w:color w:val="auto"/>
              </w:rPr>
              <w:t>3</w:t>
            </w:r>
          </w:p>
        </w:tc>
        <w:tc>
          <w:tcPr>
            <w:tcW w:w="798" w:type="pct"/>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D5EBE">
            <w:pPr>
              <w:suppressAutoHyphens/>
              <w:ind w:firstLine="7"/>
              <w:jc w:val="center"/>
              <w:rPr>
                <w:color w:val="auto"/>
              </w:rPr>
            </w:pPr>
            <w:r w:rsidRPr="0042645D">
              <w:rPr>
                <w:color w:val="auto"/>
              </w:rPr>
              <w:t>м</w:t>
            </w:r>
          </w:p>
        </w:tc>
      </w:tr>
    </w:tbl>
    <w:p w:rsidR="00ED5EBE" w:rsidRPr="0042645D" w:rsidRDefault="00ED5EBE" w:rsidP="00ED5EBE">
      <w:pPr>
        <w:suppressAutoHyphens/>
        <w:autoSpaceDE w:val="0"/>
        <w:ind w:firstLine="709"/>
        <w:jc w:val="both"/>
        <w:rPr>
          <w:rFonts w:eastAsia="Times New Roman CYR"/>
          <w:b/>
          <w:bCs/>
          <w:color w:val="auto"/>
          <w:lang w:eastAsia="ar-SA" w:bidi="ar-SA"/>
        </w:rPr>
      </w:pPr>
    </w:p>
    <w:p w:rsidR="00ED5EBE" w:rsidRPr="0042645D" w:rsidRDefault="00ED5EBE" w:rsidP="00BA70C4">
      <w:pPr>
        <w:widowControl/>
        <w:numPr>
          <w:ilvl w:val="0"/>
          <w:numId w:val="65"/>
        </w:numPr>
        <w:tabs>
          <w:tab w:val="left" w:pos="993"/>
          <w:tab w:val="num" w:pos="4614"/>
        </w:tabs>
        <w:overflowPunct w:val="0"/>
        <w:adjustRightInd w:val="0"/>
        <w:ind w:left="0" w:right="-2" w:firstLine="709"/>
        <w:contextualSpacing/>
        <w:jc w:val="both"/>
        <w:rPr>
          <w:color w:val="auto"/>
          <w:lang w:eastAsia="ar-SA" w:bidi="ar-SA"/>
        </w:rPr>
      </w:pPr>
      <w:r w:rsidRPr="0042645D">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CA06CA" w:rsidRPr="0042645D" w:rsidRDefault="00ED5EBE" w:rsidP="00BA70C4">
      <w:pPr>
        <w:widowControl/>
        <w:numPr>
          <w:ilvl w:val="0"/>
          <w:numId w:val="65"/>
        </w:numPr>
        <w:tabs>
          <w:tab w:val="left" w:pos="993"/>
          <w:tab w:val="num" w:pos="4614"/>
        </w:tabs>
        <w:overflowPunct w:val="0"/>
        <w:adjustRightInd w:val="0"/>
        <w:ind w:left="0" w:right="-2" w:firstLine="709"/>
        <w:contextualSpacing/>
        <w:jc w:val="both"/>
        <w:rPr>
          <w:color w:val="auto"/>
          <w:lang w:eastAsia="ar-SA" w:bidi="ar-SA"/>
        </w:rPr>
      </w:pPr>
      <w:r w:rsidRPr="0042645D">
        <w:rPr>
          <w:color w:val="auto"/>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на тротуарах в местах их примыкания к полотну дорог и проездов.</w:t>
      </w:r>
    </w:p>
    <w:p w:rsidR="00CA06CA" w:rsidRPr="0042645D" w:rsidRDefault="00CA06CA" w:rsidP="00BA70C4">
      <w:pPr>
        <w:widowControl/>
        <w:numPr>
          <w:ilvl w:val="0"/>
          <w:numId w:val="65"/>
        </w:numPr>
        <w:tabs>
          <w:tab w:val="left" w:pos="993"/>
          <w:tab w:val="num" w:pos="4614"/>
        </w:tabs>
        <w:overflowPunct w:val="0"/>
        <w:adjustRightInd w:val="0"/>
        <w:ind w:left="0" w:right="-2" w:firstLine="709"/>
        <w:contextualSpacing/>
        <w:jc w:val="both"/>
        <w:rPr>
          <w:color w:val="auto"/>
          <w:lang w:eastAsia="ar-SA" w:bidi="ar-SA"/>
        </w:rPr>
      </w:pPr>
      <w:r w:rsidRPr="0042645D">
        <w:rPr>
          <w:color w:val="auto"/>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ED5EBE" w:rsidRPr="0042645D" w:rsidRDefault="00ED5EBE" w:rsidP="00BA70C4">
      <w:pPr>
        <w:widowControl/>
        <w:numPr>
          <w:ilvl w:val="0"/>
          <w:numId w:val="65"/>
        </w:numPr>
        <w:tabs>
          <w:tab w:val="left" w:pos="993"/>
          <w:tab w:val="num" w:pos="4614"/>
        </w:tabs>
        <w:overflowPunct w:val="0"/>
        <w:adjustRightInd w:val="0"/>
        <w:ind w:left="0" w:right="-2" w:firstLine="709"/>
        <w:contextualSpacing/>
        <w:jc w:val="both"/>
        <w:rPr>
          <w:color w:val="auto"/>
          <w:lang w:eastAsia="ar-SA" w:bidi="ar-SA"/>
        </w:rPr>
      </w:pPr>
      <w:r w:rsidRPr="0042645D">
        <w:rPr>
          <w:color w:val="auto"/>
        </w:rPr>
        <w:t xml:space="preserve">Ограничения использования земельных участков и объектов капитального строительства, находящихся в зоне Т и расположенных в границах зон с особыми условиями использования территории, устанавливаются в соответствии со статьями </w:t>
      </w:r>
      <w:r w:rsidR="00F5341D" w:rsidRPr="0042645D">
        <w:rPr>
          <w:rFonts w:eastAsia="Calibri"/>
          <w:color w:val="auto"/>
          <w:lang w:eastAsia="en-US" w:bidi="ar-SA"/>
        </w:rPr>
        <w:t>47-54</w:t>
      </w:r>
      <w:r w:rsidRPr="0042645D">
        <w:rPr>
          <w:rFonts w:eastAsia="Calibri"/>
          <w:color w:val="auto"/>
          <w:lang w:eastAsia="en-US" w:bidi="ar-SA"/>
        </w:rPr>
        <w:t xml:space="preserve"> </w:t>
      </w:r>
      <w:r w:rsidRPr="0042645D">
        <w:rPr>
          <w:color w:val="auto"/>
        </w:rPr>
        <w:t>настоящих Правил.</w:t>
      </w:r>
    </w:p>
    <w:p w:rsidR="00205872" w:rsidRPr="0042645D" w:rsidRDefault="00205872" w:rsidP="00746100">
      <w:pPr>
        <w:suppressAutoHyphens/>
        <w:autoSpaceDE w:val="0"/>
        <w:ind w:right="-325" w:firstLine="709"/>
        <w:jc w:val="center"/>
        <w:rPr>
          <w:b/>
          <w:bCs/>
          <w:color w:val="auto"/>
        </w:rPr>
      </w:pPr>
    </w:p>
    <w:p w:rsidR="00CA06CA" w:rsidRPr="0042645D" w:rsidRDefault="00CA06CA" w:rsidP="00746100">
      <w:pPr>
        <w:suppressAutoHyphens/>
        <w:autoSpaceDE w:val="0"/>
        <w:ind w:right="-325" w:firstLine="709"/>
        <w:jc w:val="center"/>
        <w:rPr>
          <w:b/>
          <w:bCs/>
          <w:color w:val="auto"/>
        </w:rPr>
      </w:pPr>
    </w:p>
    <w:p w:rsidR="00F82578" w:rsidRPr="0042645D" w:rsidRDefault="00F82578" w:rsidP="00746100">
      <w:pPr>
        <w:suppressAutoHyphens/>
        <w:autoSpaceDE w:val="0"/>
        <w:ind w:right="-325" w:firstLine="709"/>
        <w:jc w:val="center"/>
        <w:rPr>
          <w:b/>
          <w:bCs/>
          <w:color w:val="auto"/>
        </w:rPr>
      </w:pPr>
    </w:p>
    <w:p w:rsidR="009D0A8B" w:rsidRPr="0042645D" w:rsidRDefault="009D0A8B" w:rsidP="00746100">
      <w:pPr>
        <w:suppressAutoHyphens/>
        <w:autoSpaceDE w:val="0"/>
        <w:ind w:right="-325" w:firstLine="709"/>
        <w:jc w:val="center"/>
        <w:rPr>
          <w:b/>
          <w:bCs/>
          <w:color w:val="auto"/>
        </w:rPr>
      </w:pPr>
      <w:r w:rsidRPr="0042645D">
        <w:rPr>
          <w:b/>
          <w:bCs/>
          <w:color w:val="auto"/>
        </w:rPr>
        <w:t>Зона инженерной инфраструктуры (И)</w:t>
      </w:r>
    </w:p>
    <w:p w:rsidR="009D0A8B" w:rsidRPr="0042645D" w:rsidRDefault="009D0A8B" w:rsidP="00746100">
      <w:pPr>
        <w:suppressAutoHyphens/>
        <w:autoSpaceDE w:val="0"/>
        <w:ind w:right="-325" w:firstLine="709"/>
        <w:jc w:val="both"/>
        <w:rPr>
          <w:b/>
          <w:bCs/>
          <w:i/>
          <w:color w:val="auto"/>
        </w:rPr>
      </w:pPr>
    </w:p>
    <w:p w:rsidR="007D7FAC" w:rsidRPr="0042645D" w:rsidRDefault="007D7FAC" w:rsidP="00746100">
      <w:pPr>
        <w:ind w:firstLine="709"/>
        <w:jc w:val="both"/>
        <w:rPr>
          <w:color w:val="auto"/>
        </w:rPr>
      </w:pPr>
      <w:r w:rsidRPr="0042645D">
        <w:rPr>
          <w:color w:val="auto"/>
        </w:rPr>
        <w:t>Зона выделяется для размещения объ</w:t>
      </w:r>
      <w:r w:rsidR="00D740D0" w:rsidRPr="0042645D">
        <w:rPr>
          <w:color w:val="auto"/>
        </w:rPr>
        <w:t>ектов инженерной инфраструктуры. Р</w:t>
      </w:r>
      <w:r w:rsidRPr="0042645D">
        <w:rPr>
          <w:color w:val="auto"/>
        </w:rPr>
        <w:t>ежим использования территории определяется в соответствии с назначением объектов согласно требованиям специальных нормативов и правил.</w:t>
      </w:r>
    </w:p>
    <w:p w:rsidR="00FA0224" w:rsidRPr="0042645D" w:rsidRDefault="00FA0224" w:rsidP="00746100">
      <w:pPr>
        <w:suppressAutoHyphens/>
        <w:autoSpaceDE w:val="0"/>
        <w:ind w:firstLine="709"/>
        <w:jc w:val="both"/>
        <w:rPr>
          <w:rFonts w:ascii="Times New Roman CYR" w:eastAsia="Times New Roman CYR" w:hAnsi="Times New Roman CYR" w:cs="Times New Roman CYR"/>
          <w:color w:val="auto"/>
          <w:lang w:eastAsia="ar-SA"/>
        </w:rPr>
      </w:pPr>
    </w:p>
    <w:p w:rsidR="00ED5EBE" w:rsidRPr="0042645D" w:rsidRDefault="00ED5EBE" w:rsidP="00BA70C4">
      <w:pPr>
        <w:keepNext/>
        <w:widowControl/>
        <w:numPr>
          <w:ilvl w:val="0"/>
          <w:numId w:val="68"/>
        </w:numPr>
        <w:tabs>
          <w:tab w:val="left" w:pos="993"/>
          <w:tab w:val="num" w:pos="1134"/>
        </w:tabs>
        <w:ind w:left="0" w:right="-2" w:firstLine="709"/>
        <w:jc w:val="both"/>
        <w:rPr>
          <w:color w:val="auto"/>
        </w:rPr>
      </w:pPr>
      <w:r w:rsidRPr="0042645D">
        <w:rPr>
          <w:iCs/>
          <w:color w:val="auto"/>
        </w:rPr>
        <w:t>Виды разрешенного использования земельных участков и объектов капитального строительства:</w:t>
      </w:r>
    </w:p>
    <w:p w:rsidR="00ED5EBE" w:rsidRPr="0042645D" w:rsidRDefault="00ED5EBE" w:rsidP="00ED5EBE">
      <w:pPr>
        <w:keepNext/>
        <w:widowControl/>
        <w:tabs>
          <w:tab w:val="left" w:pos="993"/>
        </w:tabs>
        <w:ind w:left="709" w:right="-2"/>
        <w:jc w:val="both"/>
        <w:rPr>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827"/>
        <w:gridCol w:w="2552"/>
        <w:gridCol w:w="5368"/>
      </w:tblGrid>
      <w:tr w:rsidR="0042645D" w:rsidRPr="0042645D" w:rsidTr="00E900EF">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ED5EBE" w:rsidRPr="0042645D" w:rsidRDefault="00ED5EBE" w:rsidP="00ED5EBE">
            <w:pPr>
              <w:suppressAutoHyphens/>
              <w:autoSpaceDE w:val="0"/>
              <w:autoSpaceDN w:val="0"/>
              <w:adjustRightInd w:val="0"/>
              <w:jc w:val="center"/>
              <w:rPr>
                <w:b/>
                <w:iCs/>
                <w:color w:val="auto"/>
              </w:rPr>
            </w:pPr>
            <w:r w:rsidRPr="0042645D">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42645D" w:rsidRDefault="00ED5EBE" w:rsidP="00ED5EBE">
            <w:pPr>
              <w:tabs>
                <w:tab w:val="left" w:pos="0"/>
              </w:tabs>
              <w:suppressAutoHyphens/>
              <w:ind w:hanging="108"/>
              <w:jc w:val="center"/>
              <w:rPr>
                <w:b/>
                <w:iCs/>
                <w:color w:val="auto"/>
              </w:rPr>
            </w:pPr>
            <w:r w:rsidRPr="0042645D">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42645D" w:rsidRPr="0042645D" w:rsidTr="00E900EF">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ED5EBE" w:rsidRPr="0042645D" w:rsidRDefault="00ED5EBE" w:rsidP="00ED5EBE">
            <w:pPr>
              <w:suppressAutoHyphens/>
              <w:autoSpaceDE w:val="0"/>
              <w:autoSpaceDN w:val="0"/>
              <w:adjustRightInd w:val="0"/>
              <w:jc w:val="center"/>
              <w:rPr>
                <w:b/>
                <w:iCs/>
                <w:color w:val="auto"/>
              </w:rPr>
            </w:pPr>
            <w:r w:rsidRPr="0042645D">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42645D" w:rsidRDefault="00ED5EBE" w:rsidP="00ED5EBE">
            <w:pPr>
              <w:suppressAutoHyphens/>
              <w:autoSpaceDE w:val="0"/>
              <w:autoSpaceDN w:val="0"/>
              <w:adjustRightInd w:val="0"/>
              <w:jc w:val="center"/>
              <w:rPr>
                <w:b/>
                <w:color w:val="auto"/>
              </w:rPr>
            </w:pPr>
            <w:r w:rsidRPr="0042645D">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ED5EBE" w:rsidRPr="0042645D" w:rsidRDefault="00ED5EBE" w:rsidP="00ED5EBE">
            <w:pPr>
              <w:tabs>
                <w:tab w:val="left" w:pos="540"/>
                <w:tab w:val="num" w:pos="720"/>
                <w:tab w:val="left" w:pos="900"/>
                <w:tab w:val="left" w:pos="1080"/>
                <w:tab w:val="left" w:pos="1260"/>
              </w:tabs>
              <w:suppressAutoHyphens/>
              <w:ind w:firstLine="567"/>
              <w:jc w:val="both"/>
              <w:rPr>
                <w:b/>
                <w:iCs/>
                <w:color w:val="auto"/>
              </w:rPr>
            </w:pPr>
          </w:p>
        </w:tc>
      </w:tr>
      <w:tr w:rsidR="0042645D" w:rsidRPr="0042645D" w:rsidTr="00E900EF">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ED5EBE" w:rsidRPr="0042645D" w:rsidRDefault="00ED5EBE" w:rsidP="00ED5EBE">
            <w:pPr>
              <w:suppressAutoHyphens/>
              <w:autoSpaceDE w:val="0"/>
              <w:autoSpaceDN w:val="0"/>
              <w:adjustRightInd w:val="0"/>
              <w:jc w:val="center"/>
              <w:rPr>
                <w:b/>
                <w:color w:val="auto"/>
              </w:rPr>
            </w:pPr>
            <w:r w:rsidRPr="0042645D">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42645D" w:rsidRDefault="00ED5EBE" w:rsidP="00ED5EBE">
            <w:pPr>
              <w:suppressAutoHyphens/>
              <w:autoSpaceDE w:val="0"/>
              <w:autoSpaceDN w:val="0"/>
              <w:adjustRightInd w:val="0"/>
              <w:jc w:val="center"/>
              <w:rPr>
                <w:b/>
                <w:color w:val="auto"/>
              </w:rPr>
            </w:pPr>
            <w:r w:rsidRPr="0042645D">
              <w:rPr>
                <w:b/>
                <w:color w:val="auto"/>
              </w:rPr>
              <w:t>2</w:t>
            </w:r>
          </w:p>
        </w:tc>
        <w:tc>
          <w:tcPr>
            <w:tcW w:w="0" w:type="auto"/>
            <w:tcBorders>
              <w:left w:val="double" w:sz="4" w:space="0" w:color="auto"/>
              <w:bottom w:val="double" w:sz="4" w:space="0" w:color="auto"/>
              <w:right w:val="double" w:sz="4" w:space="0" w:color="auto"/>
            </w:tcBorders>
            <w:shd w:val="clear" w:color="auto" w:fill="FFFFFF"/>
          </w:tcPr>
          <w:p w:rsidR="00ED5EBE" w:rsidRPr="0042645D" w:rsidRDefault="00ED5EBE" w:rsidP="00ED5EBE">
            <w:pPr>
              <w:tabs>
                <w:tab w:val="left" w:pos="540"/>
                <w:tab w:val="num" w:pos="720"/>
                <w:tab w:val="left" w:pos="900"/>
                <w:tab w:val="left" w:pos="1080"/>
                <w:tab w:val="left" w:pos="1260"/>
              </w:tabs>
              <w:suppressAutoHyphens/>
              <w:jc w:val="center"/>
              <w:rPr>
                <w:b/>
                <w:iCs/>
                <w:color w:val="auto"/>
              </w:rPr>
            </w:pPr>
            <w:r w:rsidRPr="0042645D">
              <w:rPr>
                <w:b/>
                <w:iCs/>
                <w:color w:val="auto"/>
              </w:rPr>
              <w:t>3</w:t>
            </w:r>
          </w:p>
        </w:tc>
      </w:tr>
      <w:tr w:rsidR="0042645D" w:rsidRPr="0042645D" w:rsidTr="00E900EF">
        <w:trPr>
          <w:trHeight w:val="20"/>
        </w:trPr>
        <w:tc>
          <w:tcPr>
            <w:tcW w:w="0" w:type="auto"/>
            <w:gridSpan w:val="3"/>
            <w:shd w:val="clear" w:color="auto" w:fill="FFFFFF"/>
            <w:vAlign w:val="center"/>
          </w:tcPr>
          <w:p w:rsidR="00ED5EBE" w:rsidRPr="0042645D" w:rsidRDefault="00ED5EBE" w:rsidP="00ED5EBE">
            <w:pPr>
              <w:tabs>
                <w:tab w:val="left" w:pos="540"/>
                <w:tab w:val="num" w:pos="720"/>
                <w:tab w:val="left" w:pos="900"/>
                <w:tab w:val="left" w:pos="1080"/>
                <w:tab w:val="left" w:pos="1260"/>
              </w:tabs>
              <w:suppressAutoHyphens/>
              <w:jc w:val="center"/>
              <w:rPr>
                <w:b/>
                <w:iCs/>
                <w:color w:val="auto"/>
              </w:rPr>
            </w:pPr>
            <w:r w:rsidRPr="0042645D">
              <w:rPr>
                <w:b/>
                <w:iCs/>
                <w:color w:val="auto"/>
              </w:rPr>
              <w:t>Основные виды разрешенного использования</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3.1</w:t>
            </w:r>
          </w:p>
        </w:tc>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Коммунальное обслуживание</w:t>
            </w:r>
          </w:p>
        </w:tc>
        <w:tc>
          <w:tcPr>
            <w:tcW w:w="0" w:type="auto"/>
            <w:shd w:val="clear" w:color="auto" w:fill="FFFFFF"/>
          </w:tcPr>
          <w:p w:rsidR="00ED5EBE" w:rsidRPr="0042645D" w:rsidRDefault="00ED5EBE" w:rsidP="00ED5EBE">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4.1</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Деловое управление</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4.9</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Обслуживание автотранспорта</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42645D">
                <w:rPr>
                  <w:color w:val="auto"/>
                </w:rPr>
                <w:t>коде 2.7.1</w:t>
              </w:r>
            </w:hyperlink>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6.7</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Энергетика</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ED5EBE" w:rsidRPr="0042645D" w:rsidRDefault="00ED5EBE" w:rsidP="00ED5EBE">
            <w:pPr>
              <w:autoSpaceDE w:val="0"/>
              <w:autoSpaceDN w:val="0"/>
              <w:adjustRightInd w:val="0"/>
              <w:jc w:val="both"/>
              <w:rPr>
                <w:color w:val="auto"/>
              </w:rPr>
            </w:pPr>
            <w:r w:rsidRPr="0042645D">
              <w:rPr>
                <w:color w:val="auto"/>
              </w:rP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Par180" w:tooltip="Коммунальное обслуживание" w:history="1">
              <w:r w:rsidRPr="0042645D">
                <w:rPr>
                  <w:color w:val="auto"/>
                </w:rPr>
                <w:t>кодом 3.1</w:t>
              </w:r>
            </w:hyperlink>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6.8</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lang w:bidi="ar-SA"/>
              </w:rPr>
            </w:pPr>
            <w:r w:rsidRPr="0042645D">
              <w:rPr>
                <w:b/>
                <w:color w:val="auto"/>
                <w:lang w:bidi="ar-SA"/>
              </w:rPr>
              <w:t>Связь</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lang w:bidi="ar-SA"/>
              </w:rPr>
            </w:pPr>
            <w:r w:rsidRPr="0042645D">
              <w:rPr>
                <w:color w:val="auto"/>
                <w:lang w:bidi="ar-SA"/>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w:t>
            </w:r>
            <w:hyperlink w:anchor="Par180" w:tooltip="Коммунальное обслуживание" w:history="1">
              <w:r w:rsidRPr="0042645D">
                <w:rPr>
                  <w:color w:val="auto"/>
                  <w:lang w:bidi="ar-SA"/>
                </w:rPr>
                <w:t>кодом 3.1</w:t>
              </w:r>
            </w:hyperlink>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8.3</w:t>
            </w:r>
          </w:p>
        </w:tc>
        <w:tc>
          <w:tcPr>
            <w:tcW w:w="0" w:type="auto"/>
            <w:tcBorders>
              <w:top w:val="single" w:sz="4" w:space="0" w:color="auto"/>
              <w:left w:val="single" w:sz="4" w:space="0" w:color="auto"/>
              <w:right w:val="single" w:sz="4" w:space="0" w:color="auto"/>
            </w:tcBorders>
          </w:tcPr>
          <w:p w:rsidR="00ED5EBE" w:rsidRPr="0042645D" w:rsidRDefault="00ED5EBE" w:rsidP="00ED5EBE">
            <w:pPr>
              <w:suppressAutoHyphens/>
              <w:ind w:right="21"/>
              <w:jc w:val="center"/>
              <w:rPr>
                <w:b/>
                <w:color w:val="auto"/>
              </w:rPr>
            </w:pPr>
            <w:r w:rsidRPr="0042645D">
              <w:rPr>
                <w:b/>
                <w:color w:val="auto"/>
              </w:rPr>
              <w:t>Обеспечение внутреннего правопорядка</w:t>
            </w:r>
          </w:p>
        </w:tc>
        <w:tc>
          <w:tcPr>
            <w:tcW w:w="0" w:type="auto"/>
            <w:tcBorders>
              <w:top w:val="single" w:sz="4" w:space="0" w:color="auto"/>
              <w:left w:val="single" w:sz="4" w:space="0" w:color="auto"/>
              <w:right w:val="single" w:sz="4" w:space="0" w:color="auto"/>
            </w:tcBorders>
          </w:tcPr>
          <w:p w:rsidR="00ED5EBE" w:rsidRPr="0042645D" w:rsidRDefault="00ED5EBE" w:rsidP="00ED5EBE">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12.0</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42645D" w:rsidRPr="0042645D" w:rsidTr="00E900EF">
        <w:trPr>
          <w:trHeight w:val="20"/>
        </w:trPr>
        <w:tc>
          <w:tcPr>
            <w:tcW w:w="0" w:type="auto"/>
            <w:gridSpan w:val="3"/>
            <w:shd w:val="clear" w:color="auto" w:fill="FFFFFF"/>
          </w:tcPr>
          <w:p w:rsidR="00ED5EBE" w:rsidRPr="0042645D" w:rsidRDefault="00ED5EBE" w:rsidP="00ED5EBE">
            <w:pPr>
              <w:suppressAutoHyphens/>
              <w:autoSpaceDE w:val="0"/>
              <w:autoSpaceDN w:val="0"/>
              <w:adjustRightInd w:val="0"/>
              <w:jc w:val="center"/>
              <w:rPr>
                <w:b/>
                <w:iCs/>
                <w:color w:val="auto"/>
              </w:rPr>
            </w:pPr>
            <w:r w:rsidRPr="0042645D">
              <w:rPr>
                <w:b/>
                <w:iCs/>
                <w:color w:val="auto"/>
              </w:rPr>
              <w:t>Условно разрешенные виды использования</w:t>
            </w:r>
          </w:p>
        </w:tc>
      </w:tr>
      <w:tr w:rsidR="0042645D"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4.9.1</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center"/>
              <w:rPr>
                <w:b/>
                <w:color w:val="auto"/>
              </w:rPr>
            </w:pPr>
            <w:r w:rsidRPr="0042645D">
              <w:rPr>
                <w:b/>
                <w:color w:val="auto"/>
              </w:rPr>
              <w:t>Объекты придорожного сервиса</w:t>
            </w:r>
          </w:p>
        </w:tc>
        <w:tc>
          <w:tcPr>
            <w:tcW w:w="0" w:type="auto"/>
            <w:tcBorders>
              <w:top w:val="single" w:sz="4" w:space="0" w:color="auto"/>
              <w:left w:val="single" w:sz="4" w:space="0" w:color="auto"/>
              <w:right w:val="single" w:sz="4" w:space="0" w:color="auto"/>
            </w:tcBorders>
          </w:tcPr>
          <w:p w:rsidR="00ED5EBE" w:rsidRPr="0042645D" w:rsidRDefault="00ED5EBE" w:rsidP="00ED5EBE">
            <w:pPr>
              <w:autoSpaceDE w:val="0"/>
              <w:autoSpaceDN w:val="0"/>
              <w:adjustRightInd w:val="0"/>
              <w:jc w:val="both"/>
              <w:rPr>
                <w:color w:val="auto"/>
              </w:rPr>
            </w:pPr>
            <w:r w:rsidRPr="0042645D">
              <w:rPr>
                <w:color w:val="auto"/>
              </w:rPr>
              <w:t>Размещение автозаправочных станций (бензиновых, газовых);</w:t>
            </w:r>
          </w:p>
          <w:p w:rsidR="00ED5EBE" w:rsidRPr="0042645D" w:rsidRDefault="00ED5EBE" w:rsidP="00ED5EBE">
            <w:pPr>
              <w:autoSpaceDE w:val="0"/>
              <w:autoSpaceDN w:val="0"/>
              <w:adjustRightInd w:val="0"/>
              <w:jc w:val="both"/>
              <w:rPr>
                <w:color w:val="auto"/>
              </w:rPr>
            </w:pPr>
            <w:r w:rsidRPr="0042645D">
              <w:rPr>
                <w:color w:val="auto"/>
              </w:rPr>
              <w:t>размещение магазинов сопутствующей торговли, зданий для организации общественного питания в качестве объектов придорожного сервиса;</w:t>
            </w:r>
          </w:p>
          <w:p w:rsidR="00ED5EBE" w:rsidRPr="0042645D" w:rsidRDefault="00ED5EBE" w:rsidP="00ED5EBE">
            <w:pPr>
              <w:autoSpaceDE w:val="0"/>
              <w:autoSpaceDN w:val="0"/>
              <w:adjustRightInd w:val="0"/>
              <w:jc w:val="both"/>
              <w:rPr>
                <w:color w:val="auto"/>
              </w:rPr>
            </w:pPr>
            <w:r w:rsidRPr="0042645D">
              <w:rPr>
                <w:color w:val="auto"/>
              </w:rPr>
              <w:t>предоставление гостиничных услуг в качестве придорожного сервиса;</w:t>
            </w:r>
          </w:p>
          <w:p w:rsidR="00ED5EBE" w:rsidRPr="0042645D" w:rsidRDefault="00ED5EBE" w:rsidP="00ED5EBE">
            <w:pPr>
              <w:autoSpaceDE w:val="0"/>
              <w:autoSpaceDN w:val="0"/>
              <w:adjustRightInd w:val="0"/>
              <w:jc w:val="both"/>
              <w:rPr>
                <w:color w:val="auto"/>
              </w:rPr>
            </w:pPr>
            <w:r w:rsidRPr="0042645D">
              <w:rPr>
                <w:color w:val="auto"/>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FE7439" w:rsidRPr="0042645D" w:rsidTr="00E900EF">
        <w:trPr>
          <w:trHeight w:val="20"/>
        </w:trPr>
        <w:tc>
          <w:tcPr>
            <w:tcW w:w="0" w:type="auto"/>
            <w:shd w:val="clear" w:color="auto" w:fill="FFFFFF"/>
          </w:tcPr>
          <w:p w:rsidR="00ED5EBE" w:rsidRPr="0042645D" w:rsidRDefault="00ED5EBE" w:rsidP="00ED5EBE">
            <w:pPr>
              <w:suppressAutoHyphens/>
              <w:ind w:right="21"/>
              <w:jc w:val="center"/>
              <w:rPr>
                <w:b/>
                <w:color w:val="auto"/>
              </w:rPr>
            </w:pPr>
            <w:r w:rsidRPr="0042645D">
              <w:rPr>
                <w:b/>
                <w:color w:val="auto"/>
              </w:rPr>
              <w:t>6.9</w:t>
            </w:r>
          </w:p>
        </w:tc>
        <w:tc>
          <w:tcPr>
            <w:tcW w:w="0" w:type="auto"/>
            <w:shd w:val="clear" w:color="auto" w:fill="FFFFFF"/>
          </w:tcPr>
          <w:p w:rsidR="00ED5EBE" w:rsidRPr="0042645D" w:rsidRDefault="00ED5EBE" w:rsidP="00ED5EBE">
            <w:pPr>
              <w:autoSpaceDE w:val="0"/>
              <w:autoSpaceDN w:val="0"/>
              <w:adjustRightInd w:val="0"/>
              <w:jc w:val="center"/>
              <w:rPr>
                <w:b/>
                <w:color w:val="auto"/>
                <w:lang w:bidi="ar-SA"/>
              </w:rPr>
            </w:pPr>
            <w:r w:rsidRPr="0042645D">
              <w:rPr>
                <w:b/>
                <w:color w:val="auto"/>
                <w:lang w:bidi="ar-SA"/>
              </w:rPr>
              <w:t>Склады</w:t>
            </w:r>
          </w:p>
        </w:tc>
        <w:tc>
          <w:tcPr>
            <w:tcW w:w="0" w:type="auto"/>
            <w:shd w:val="clear" w:color="auto" w:fill="FFFFFF"/>
          </w:tcPr>
          <w:p w:rsidR="00ED5EBE" w:rsidRPr="0042645D" w:rsidRDefault="00ED5EBE" w:rsidP="00ED5EBE">
            <w:pPr>
              <w:autoSpaceDE w:val="0"/>
              <w:autoSpaceDN w:val="0"/>
              <w:adjustRightInd w:val="0"/>
              <w:jc w:val="both"/>
              <w:rPr>
                <w:color w:val="auto"/>
                <w:lang w:bidi="ar-SA"/>
              </w:rPr>
            </w:pPr>
            <w:r w:rsidRPr="0042645D">
              <w:rPr>
                <w:color w:val="auto"/>
                <w:lang w:bidi="ar-SA"/>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bl>
    <w:p w:rsidR="00ED5EBE" w:rsidRPr="0042645D" w:rsidRDefault="00ED5EBE" w:rsidP="00ED5EBE">
      <w:pPr>
        <w:jc w:val="both"/>
        <w:rPr>
          <w:bCs/>
          <w:color w:val="auto"/>
        </w:rPr>
      </w:pPr>
    </w:p>
    <w:p w:rsidR="00ED5EBE" w:rsidRPr="0042645D" w:rsidRDefault="00ED5EBE" w:rsidP="00BA70C4">
      <w:pPr>
        <w:keepNext/>
        <w:widowControl/>
        <w:numPr>
          <w:ilvl w:val="0"/>
          <w:numId w:val="68"/>
        </w:numPr>
        <w:tabs>
          <w:tab w:val="left" w:pos="993"/>
        </w:tabs>
        <w:suppressAutoHyphens/>
        <w:ind w:left="0" w:right="-2" w:firstLine="709"/>
        <w:jc w:val="both"/>
        <w:rPr>
          <w:color w:val="auto"/>
          <w:lang w:bidi="ar-SA"/>
        </w:rPr>
      </w:pPr>
      <w:r w:rsidRPr="0042645D">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42645D">
        <w:rPr>
          <w:bCs/>
          <w:color w:val="auto"/>
          <w:lang w:bidi="ar-SA"/>
        </w:rPr>
        <w:t xml:space="preserve"> </w:t>
      </w:r>
    </w:p>
    <w:p w:rsidR="00ED5EBE" w:rsidRPr="0042645D" w:rsidRDefault="00ED5EBE" w:rsidP="00ED5EBE">
      <w:pPr>
        <w:keepNext/>
        <w:widowControl/>
        <w:tabs>
          <w:tab w:val="left" w:pos="993"/>
        </w:tabs>
        <w:suppressAutoHyphens/>
        <w:ind w:left="709" w:right="-2"/>
        <w:jc w:val="both"/>
        <w:rPr>
          <w:color w:val="auto"/>
          <w:lang w:bidi="ar-SA"/>
        </w:rPr>
      </w:pPr>
    </w:p>
    <w:tbl>
      <w:tblPr>
        <w:tblW w:w="496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
        <w:gridCol w:w="16"/>
        <w:gridCol w:w="1107"/>
        <w:gridCol w:w="4846"/>
        <w:gridCol w:w="1700"/>
        <w:gridCol w:w="1561"/>
      </w:tblGrid>
      <w:tr w:rsidR="0042645D" w:rsidRPr="0042645D" w:rsidTr="00E900EF">
        <w:trPr>
          <w:trHeight w:val="552"/>
          <w:tblHeader/>
        </w:trPr>
        <w:tc>
          <w:tcPr>
            <w:tcW w:w="282"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 п/п</w:t>
            </w:r>
          </w:p>
        </w:tc>
        <w:tc>
          <w:tcPr>
            <w:tcW w:w="574" w:type="pct"/>
            <w:gridSpan w:val="2"/>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Код вида                   использования</w:t>
            </w:r>
          </w:p>
        </w:tc>
        <w:tc>
          <w:tcPr>
            <w:tcW w:w="2477"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Наименование параметра</w:t>
            </w:r>
          </w:p>
          <w:p w:rsidR="00ED5EBE" w:rsidRPr="0042645D" w:rsidRDefault="00ED5EBE" w:rsidP="00ED5EBE">
            <w:pPr>
              <w:suppressAutoHyphens/>
              <w:ind w:right="21"/>
              <w:jc w:val="center"/>
              <w:rPr>
                <w:b/>
                <w:color w:val="auto"/>
              </w:rPr>
            </w:pPr>
          </w:p>
        </w:tc>
        <w:tc>
          <w:tcPr>
            <w:tcW w:w="869"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Значение параметра</w:t>
            </w:r>
          </w:p>
        </w:tc>
        <w:tc>
          <w:tcPr>
            <w:tcW w:w="798"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Единица                    измерения</w:t>
            </w:r>
          </w:p>
        </w:tc>
      </w:tr>
      <w:tr w:rsidR="0042645D" w:rsidRPr="0042645D" w:rsidTr="00E900EF">
        <w:trPr>
          <w:trHeight w:val="273"/>
          <w:tblHeader/>
        </w:trPr>
        <w:tc>
          <w:tcPr>
            <w:tcW w:w="282"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1</w:t>
            </w:r>
          </w:p>
        </w:tc>
        <w:tc>
          <w:tcPr>
            <w:tcW w:w="574" w:type="pct"/>
            <w:gridSpan w:val="2"/>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2</w:t>
            </w:r>
          </w:p>
        </w:tc>
        <w:tc>
          <w:tcPr>
            <w:tcW w:w="2477"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3</w:t>
            </w:r>
          </w:p>
        </w:tc>
        <w:tc>
          <w:tcPr>
            <w:tcW w:w="869"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4</w:t>
            </w:r>
          </w:p>
        </w:tc>
        <w:tc>
          <w:tcPr>
            <w:tcW w:w="798"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D5EBE">
            <w:pPr>
              <w:suppressAutoHyphens/>
              <w:ind w:right="21"/>
              <w:jc w:val="center"/>
              <w:rPr>
                <w:b/>
                <w:color w:val="auto"/>
              </w:rPr>
            </w:pPr>
            <w:r w:rsidRPr="0042645D">
              <w:rPr>
                <w:b/>
                <w:color w:val="auto"/>
              </w:rPr>
              <w:t>5</w:t>
            </w:r>
          </w:p>
        </w:tc>
      </w:tr>
      <w:tr w:rsidR="0042645D" w:rsidRPr="0042645D" w:rsidTr="00E900EF">
        <w:trPr>
          <w:trHeight w:val="57"/>
        </w:trPr>
        <w:tc>
          <w:tcPr>
            <w:tcW w:w="5000" w:type="pct"/>
            <w:gridSpan w:val="6"/>
            <w:tcBorders>
              <w:top w:val="double" w:sz="4" w:space="0" w:color="333333"/>
              <w:left w:val="single" w:sz="4" w:space="0" w:color="000000"/>
              <w:bottom w:val="single" w:sz="4" w:space="0" w:color="000000"/>
              <w:right w:val="single" w:sz="4" w:space="0" w:color="000000"/>
            </w:tcBorders>
            <w:vAlign w:val="center"/>
          </w:tcPr>
          <w:p w:rsidR="00ED5EBE" w:rsidRPr="0042645D" w:rsidRDefault="00ED5EBE" w:rsidP="00ED5EBE">
            <w:pPr>
              <w:suppressAutoHyphens/>
              <w:ind w:firstLine="7"/>
              <w:jc w:val="center"/>
              <w:rPr>
                <w:b/>
                <w:color w:val="auto"/>
                <w:highlight w:val="lightGray"/>
              </w:rPr>
            </w:pPr>
            <w:r w:rsidRPr="0042645D">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42645D" w:rsidRPr="0042645D" w:rsidTr="00E900EF">
        <w:trPr>
          <w:trHeight w:val="57"/>
        </w:trPr>
        <w:tc>
          <w:tcPr>
            <w:tcW w:w="290" w:type="pct"/>
            <w:gridSpan w:val="2"/>
            <w:tcBorders>
              <w:top w:val="single" w:sz="4" w:space="0" w:color="auto"/>
              <w:left w:val="single" w:sz="4" w:space="0" w:color="auto"/>
              <w:bottom w:val="nil"/>
              <w:right w:val="single" w:sz="4" w:space="0" w:color="auto"/>
            </w:tcBorders>
            <w:vAlign w:val="center"/>
          </w:tcPr>
          <w:p w:rsidR="00ED5EBE" w:rsidRPr="0042645D" w:rsidRDefault="00ED5EBE" w:rsidP="00BA70C4">
            <w:pPr>
              <w:numPr>
                <w:ilvl w:val="0"/>
                <w:numId w:val="69"/>
              </w:numPr>
              <w:suppressAutoHyphens/>
              <w:ind w:left="0" w:right="21" w:firstLine="0"/>
              <w:contextualSpacing/>
              <w:jc w:val="both"/>
              <w:rPr>
                <w:color w:val="auto"/>
              </w:rPr>
            </w:pPr>
          </w:p>
        </w:tc>
        <w:tc>
          <w:tcPr>
            <w:tcW w:w="3043" w:type="pct"/>
            <w:gridSpan w:val="2"/>
            <w:tcBorders>
              <w:top w:val="single" w:sz="4" w:space="0" w:color="000000"/>
              <w:left w:val="single" w:sz="4" w:space="0" w:color="auto"/>
              <w:bottom w:val="single" w:sz="4" w:space="0" w:color="000000"/>
              <w:right w:val="single" w:sz="4" w:space="0" w:color="auto"/>
            </w:tcBorders>
          </w:tcPr>
          <w:p w:rsidR="00ED5EBE" w:rsidRPr="0042645D" w:rsidRDefault="00ED5EBE" w:rsidP="00ED5EBE">
            <w:pPr>
              <w:suppressAutoHyphens/>
              <w:ind w:right="21"/>
              <w:jc w:val="both"/>
              <w:rPr>
                <w:b/>
                <w:color w:val="auto"/>
              </w:rPr>
            </w:pPr>
            <w:r w:rsidRPr="0042645D">
              <w:rPr>
                <w:b/>
                <w:color w:val="auto"/>
              </w:rPr>
              <w:t>Максимальная площадь земельного участка:</w:t>
            </w:r>
          </w:p>
        </w:tc>
        <w:tc>
          <w:tcPr>
            <w:tcW w:w="869" w:type="pct"/>
            <w:tcBorders>
              <w:top w:val="single" w:sz="4" w:space="0" w:color="auto"/>
              <w:left w:val="single" w:sz="4" w:space="0" w:color="auto"/>
              <w:bottom w:val="single" w:sz="4" w:space="0" w:color="auto"/>
              <w:right w:val="single" w:sz="4" w:space="0" w:color="auto"/>
            </w:tcBorders>
          </w:tcPr>
          <w:p w:rsidR="00ED5EBE" w:rsidRPr="0042645D" w:rsidRDefault="00ED5EBE" w:rsidP="00ED5EBE">
            <w:pPr>
              <w:suppressAutoHyphens/>
              <w:ind w:firstLine="7"/>
              <w:jc w:val="center"/>
              <w:rPr>
                <w:color w:val="auto"/>
              </w:rPr>
            </w:pPr>
            <w:r w:rsidRPr="0042645D">
              <w:rPr>
                <w:color w:val="auto"/>
              </w:rPr>
              <w:t xml:space="preserve">не подлежит </w:t>
            </w:r>
          </w:p>
          <w:p w:rsidR="00ED5EBE" w:rsidRPr="0042645D" w:rsidRDefault="00ED5EBE" w:rsidP="00ED5EBE">
            <w:pPr>
              <w:suppressAutoHyphens/>
              <w:ind w:firstLine="7"/>
              <w:jc w:val="center"/>
              <w:rPr>
                <w:color w:val="auto"/>
              </w:rPr>
            </w:pPr>
            <w:r w:rsidRPr="0042645D">
              <w:rPr>
                <w:color w:val="auto"/>
              </w:rPr>
              <w:t>установлению</w:t>
            </w:r>
          </w:p>
        </w:tc>
        <w:tc>
          <w:tcPr>
            <w:tcW w:w="798" w:type="pct"/>
            <w:tcBorders>
              <w:top w:val="single" w:sz="4" w:space="0" w:color="000000"/>
              <w:left w:val="single" w:sz="4" w:space="0" w:color="auto"/>
              <w:bottom w:val="single" w:sz="4" w:space="0" w:color="auto"/>
              <w:right w:val="single" w:sz="4" w:space="0" w:color="000000"/>
            </w:tcBorders>
          </w:tcPr>
          <w:p w:rsidR="00ED5EBE" w:rsidRPr="0042645D" w:rsidRDefault="00ED5EBE" w:rsidP="00ED5EBE">
            <w:pPr>
              <w:suppressAutoHyphens/>
              <w:ind w:firstLine="7"/>
              <w:jc w:val="center"/>
              <w:rPr>
                <w:color w:val="auto"/>
              </w:rPr>
            </w:pPr>
          </w:p>
        </w:tc>
      </w:tr>
      <w:tr w:rsidR="0042645D" w:rsidRPr="0042645D" w:rsidTr="00E900EF">
        <w:trPr>
          <w:trHeight w:val="57"/>
        </w:trPr>
        <w:tc>
          <w:tcPr>
            <w:tcW w:w="290" w:type="pct"/>
            <w:gridSpan w:val="2"/>
            <w:tcBorders>
              <w:top w:val="single" w:sz="4" w:space="0" w:color="auto"/>
              <w:left w:val="single" w:sz="4" w:space="0" w:color="auto"/>
              <w:bottom w:val="nil"/>
              <w:right w:val="single" w:sz="4" w:space="0" w:color="auto"/>
            </w:tcBorders>
          </w:tcPr>
          <w:p w:rsidR="00ED5EBE" w:rsidRPr="0042645D" w:rsidRDefault="00ED5EBE" w:rsidP="00BA70C4">
            <w:pPr>
              <w:numPr>
                <w:ilvl w:val="0"/>
                <w:numId w:val="69"/>
              </w:numPr>
              <w:suppressAutoHyphens/>
              <w:ind w:left="0" w:firstLine="0"/>
              <w:contextualSpacing/>
              <w:rPr>
                <w:color w:val="auto"/>
                <w:lang w:eastAsia="en-US"/>
              </w:rPr>
            </w:pPr>
          </w:p>
        </w:tc>
        <w:tc>
          <w:tcPr>
            <w:tcW w:w="3043" w:type="pct"/>
            <w:gridSpan w:val="2"/>
            <w:tcBorders>
              <w:top w:val="single" w:sz="4" w:space="0" w:color="000000"/>
              <w:left w:val="single" w:sz="4" w:space="0" w:color="auto"/>
              <w:bottom w:val="single" w:sz="4" w:space="0" w:color="000000"/>
              <w:right w:val="single" w:sz="4" w:space="0" w:color="000000"/>
            </w:tcBorders>
          </w:tcPr>
          <w:p w:rsidR="00ED5EBE" w:rsidRPr="0042645D" w:rsidRDefault="00ED5EBE" w:rsidP="00ED5EBE">
            <w:pPr>
              <w:suppressAutoHyphens/>
              <w:ind w:right="21"/>
              <w:jc w:val="both"/>
              <w:rPr>
                <w:color w:val="auto"/>
                <w:shd w:val="clear" w:color="auto" w:fill="FFFFFF"/>
              </w:rPr>
            </w:pPr>
            <w:r w:rsidRPr="0042645D">
              <w:rPr>
                <w:b/>
                <w:color w:val="auto"/>
              </w:rPr>
              <w:t>Минимальная площадь земельного участка:</w:t>
            </w:r>
          </w:p>
        </w:tc>
        <w:tc>
          <w:tcPr>
            <w:tcW w:w="869" w:type="pct"/>
            <w:tcBorders>
              <w:top w:val="single" w:sz="4" w:space="0" w:color="auto"/>
              <w:left w:val="single" w:sz="4" w:space="0" w:color="auto"/>
              <w:bottom w:val="single" w:sz="4" w:space="0" w:color="auto"/>
              <w:right w:val="single" w:sz="4" w:space="0" w:color="auto"/>
            </w:tcBorders>
          </w:tcPr>
          <w:p w:rsidR="00ED5EBE" w:rsidRPr="0042645D" w:rsidRDefault="00ED5EBE" w:rsidP="00ED5EBE">
            <w:pPr>
              <w:suppressAutoHyphens/>
              <w:ind w:firstLine="7"/>
              <w:jc w:val="center"/>
              <w:rPr>
                <w:color w:val="auto"/>
              </w:rPr>
            </w:pPr>
            <w:r w:rsidRPr="0042645D">
              <w:rPr>
                <w:color w:val="auto"/>
              </w:rPr>
              <w:t xml:space="preserve">не подлежит </w:t>
            </w:r>
          </w:p>
          <w:p w:rsidR="00ED5EBE" w:rsidRPr="0042645D" w:rsidRDefault="00ED5EBE" w:rsidP="00ED5EBE">
            <w:pPr>
              <w:suppressAutoHyphens/>
              <w:ind w:firstLine="7"/>
              <w:jc w:val="center"/>
              <w:rPr>
                <w:color w:val="auto"/>
              </w:rPr>
            </w:pPr>
            <w:r w:rsidRPr="0042645D">
              <w:rPr>
                <w:color w:val="auto"/>
              </w:rPr>
              <w:t>установлению</w:t>
            </w:r>
          </w:p>
        </w:tc>
        <w:tc>
          <w:tcPr>
            <w:tcW w:w="798" w:type="pct"/>
            <w:tcBorders>
              <w:top w:val="single" w:sz="4" w:space="0" w:color="000000"/>
              <w:left w:val="single" w:sz="4" w:space="0" w:color="auto"/>
              <w:bottom w:val="single" w:sz="4" w:space="0" w:color="auto"/>
              <w:right w:val="single" w:sz="4" w:space="0" w:color="000000"/>
            </w:tcBorders>
          </w:tcPr>
          <w:p w:rsidR="00ED5EBE" w:rsidRPr="0042645D" w:rsidRDefault="00ED5EBE" w:rsidP="00ED5EBE">
            <w:pPr>
              <w:suppressAutoHyphens/>
              <w:ind w:firstLine="7"/>
              <w:jc w:val="center"/>
              <w:rPr>
                <w:color w:val="auto"/>
              </w:rPr>
            </w:pPr>
          </w:p>
        </w:tc>
      </w:tr>
      <w:tr w:rsidR="0042645D" w:rsidRPr="0042645D" w:rsidTr="00E900EF">
        <w:trPr>
          <w:trHeight w:val="57"/>
        </w:trPr>
        <w:tc>
          <w:tcPr>
            <w:tcW w:w="290" w:type="pct"/>
            <w:gridSpan w:val="2"/>
            <w:tcBorders>
              <w:top w:val="single" w:sz="4" w:space="0" w:color="auto"/>
              <w:left w:val="single" w:sz="4" w:space="0" w:color="000000"/>
              <w:bottom w:val="single" w:sz="4" w:space="0" w:color="000000"/>
              <w:right w:val="single" w:sz="4" w:space="0" w:color="000000"/>
            </w:tcBorders>
          </w:tcPr>
          <w:p w:rsidR="00ED5EBE" w:rsidRPr="0042645D" w:rsidRDefault="00ED5EBE" w:rsidP="00BA70C4">
            <w:pPr>
              <w:numPr>
                <w:ilvl w:val="0"/>
                <w:numId w:val="69"/>
              </w:numPr>
              <w:suppressAutoHyphens/>
              <w:ind w:left="0" w:firstLine="0"/>
              <w:contextualSpacing/>
              <w:rPr>
                <w:color w:val="auto"/>
                <w:lang w:eastAsia="en-US"/>
              </w:rPr>
            </w:pPr>
          </w:p>
        </w:tc>
        <w:tc>
          <w:tcPr>
            <w:tcW w:w="3043" w:type="pct"/>
            <w:gridSpan w:val="2"/>
            <w:tcBorders>
              <w:top w:val="single" w:sz="4" w:space="0" w:color="auto"/>
              <w:left w:val="single" w:sz="4" w:space="0" w:color="000000"/>
              <w:bottom w:val="single" w:sz="4" w:space="0" w:color="000000"/>
              <w:right w:val="single" w:sz="4" w:space="0" w:color="000000"/>
            </w:tcBorders>
          </w:tcPr>
          <w:p w:rsidR="00ED5EBE" w:rsidRPr="0042645D" w:rsidRDefault="00ED5EBE" w:rsidP="00ED5EBE">
            <w:pPr>
              <w:suppressAutoHyphens/>
              <w:ind w:right="21"/>
              <w:jc w:val="both"/>
              <w:rPr>
                <w:color w:val="auto"/>
                <w:shd w:val="clear" w:color="auto" w:fill="FFFFFF"/>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869" w:type="pct"/>
            <w:tcBorders>
              <w:top w:val="single" w:sz="4" w:space="0" w:color="auto"/>
              <w:left w:val="single" w:sz="4" w:space="0" w:color="000000"/>
              <w:bottom w:val="single" w:sz="4" w:space="0" w:color="000000"/>
              <w:right w:val="single" w:sz="4" w:space="0" w:color="000000"/>
            </w:tcBorders>
            <w:vAlign w:val="center"/>
          </w:tcPr>
          <w:p w:rsidR="00ED5EBE" w:rsidRPr="0042645D" w:rsidRDefault="00ED5EBE" w:rsidP="00ED5EBE">
            <w:pPr>
              <w:suppressAutoHyphens/>
              <w:ind w:firstLine="7"/>
              <w:jc w:val="center"/>
              <w:rPr>
                <w:color w:val="auto"/>
              </w:rPr>
            </w:pPr>
            <w:r w:rsidRPr="0042645D">
              <w:rPr>
                <w:color w:val="auto"/>
              </w:rPr>
              <w:t xml:space="preserve">не подлежит </w:t>
            </w:r>
          </w:p>
          <w:p w:rsidR="00ED5EBE" w:rsidRPr="0042645D" w:rsidRDefault="00ED5EBE" w:rsidP="00ED5EBE">
            <w:pPr>
              <w:suppressAutoHyphens/>
              <w:ind w:firstLine="7"/>
              <w:jc w:val="center"/>
              <w:rPr>
                <w:color w:val="auto"/>
              </w:rPr>
            </w:pPr>
            <w:r w:rsidRPr="0042645D">
              <w:rPr>
                <w:color w:val="auto"/>
              </w:rPr>
              <w:t>установлению</w:t>
            </w:r>
          </w:p>
        </w:tc>
        <w:tc>
          <w:tcPr>
            <w:tcW w:w="798" w:type="pct"/>
            <w:tcBorders>
              <w:top w:val="single" w:sz="4" w:space="0" w:color="auto"/>
              <w:left w:val="single" w:sz="4" w:space="0" w:color="000000"/>
              <w:bottom w:val="single" w:sz="4" w:space="0" w:color="000000"/>
              <w:right w:val="single" w:sz="4" w:space="0" w:color="000000"/>
            </w:tcBorders>
            <w:vAlign w:val="center"/>
          </w:tcPr>
          <w:p w:rsidR="00ED5EBE" w:rsidRPr="0042645D" w:rsidRDefault="00ED5EBE" w:rsidP="00ED5EBE">
            <w:pPr>
              <w:suppressAutoHyphens/>
              <w:ind w:firstLine="7"/>
              <w:jc w:val="center"/>
              <w:rPr>
                <w:color w:val="auto"/>
              </w:rPr>
            </w:pPr>
          </w:p>
        </w:tc>
      </w:tr>
      <w:tr w:rsidR="0042645D" w:rsidRPr="0042645D" w:rsidTr="00E900EF">
        <w:trPr>
          <w:trHeight w:val="57"/>
        </w:trPr>
        <w:tc>
          <w:tcPr>
            <w:tcW w:w="290" w:type="pct"/>
            <w:gridSpan w:val="2"/>
            <w:tcBorders>
              <w:top w:val="single" w:sz="4" w:space="0" w:color="000000"/>
              <w:left w:val="single" w:sz="4" w:space="0" w:color="000000"/>
              <w:bottom w:val="single" w:sz="4" w:space="0" w:color="000000"/>
              <w:right w:val="single" w:sz="4" w:space="0" w:color="000000"/>
            </w:tcBorders>
          </w:tcPr>
          <w:p w:rsidR="00ED5EBE" w:rsidRPr="0042645D" w:rsidRDefault="00ED5EBE" w:rsidP="00BA70C4">
            <w:pPr>
              <w:numPr>
                <w:ilvl w:val="0"/>
                <w:numId w:val="69"/>
              </w:numPr>
              <w:suppressAutoHyphens/>
              <w:ind w:left="0" w:firstLine="0"/>
              <w:contextualSpacing/>
              <w:rPr>
                <w:color w:val="auto"/>
                <w:lang w:eastAsia="en-US"/>
              </w:rPr>
            </w:pPr>
          </w:p>
        </w:tc>
        <w:tc>
          <w:tcPr>
            <w:tcW w:w="3043" w:type="pct"/>
            <w:gridSpan w:val="2"/>
            <w:tcBorders>
              <w:top w:val="single" w:sz="4" w:space="0" w:color="000000"/>
              <w:left w:val="single" w:sz="4" w:space="0" w:color="000000"/>
              <w:bottom w:val="single" w:sz="4" w:space="0" w:color="000000"/>
              <w:right w:val="single" w:sz="4" w:space="0" w:color="000000"/>
            </w:tcBorders>
          </w:tcPr>
          <w:p w:rsidR="00ED5EBE" w:rsidRPr="0042645D" w:rsidRDefault="00ED5EBE" w:rsidP="00ED5EBE">
            <w:pPr>
              <w:suppressAutoHyphens/>
              <w:ind w:right="21"/>
              <w:jc w:val="both"/>
              <w:rPr>
                <w:color w:val="auto"/>
                <w:shd w:val="clear" w:color="auto" w:fill="FFFFFF"/>
              </w:rPr>
            </w:pPr>
            <w:r w:rsidRPr="0042645D">
              <w:rPr>
                <w:color w:val="auto"/>
              </w:rPr>
              <w:t>Предельное количество этажей или предельная высота зданий, строений, сооружений</w:t>
            </w:r>
          </w:p>
        </w:tc>
        <w:tc>
          <w:tcPr>
            <w:tcW w:w="869" w:type="pct"/>
            <w:tcBorders>
              <w:top w:val="single" w:sz="4" w:space="0" w:color="000000"/>
              <w:left w:val="single" w:sz="4" w:space="0" w:color="000000"/>
              <w:bottom w:val="single" w:sz="4" w:space="0" w:color="000000"/>
              <w:right w:val="single" w:sz="4" w:space="0" w:color="000000"/>
            </w:tcBorders>
          </w:tcPr>
          <w:p w:rsidR="00ED5EBE" w:rsidRPr="0042645D" w:rsidRDefault="00ED5EBE" w:rsidP="00ED5EBE">
            <w:pPr>
              <w:suppressAutoHyphens/>
              <w:ind w:firstLine="7"/>
              <w:jc w:val="center"/>
              <w:rPr>
                <w:color w:val="auto"/>
              </w:rPr>
            </w:pPr>
            <w:r w:rsidRPr="0042645D">
              <w:rPr>
                <w:color w:val="auto"/>
              </w:rPr>
              <w:t>не подлежит установлению</w:t>
            </w:r>
          </w:p>
        </w:tc>
        <w:tc>
          <w:tcPr>
            <w:tcW w:w="798" w:type="pct"/>
            <w:tcBorders>
              <w:top w:val="single" w:sz="4" w:space="0" w:color="000000"/>
              <w:left w:val="single" w:sz="4" w:space="0" w:color="000000"/>
              <w:bottom w:val="single" w:sz="4" w:space="0" w:color="000000"/>
              <w:right w:val="single" w:sz="4" w:space="0" w:color="000000"/>
            </w:tcBorders>
          </w:tcPr>
          <w:p w:rsidR="00ED5EBE" w:rsidRPr="0042645D" w:rsidRDefault="00ED5EBE" w:rsidP="00ED5EBE">
            <w:pPr>
              <w:suppressAutoHyphens/>
              <w:ind w:firstLine="7"/>
              <w:jc w:val="center"/>
              <w:rPr>
                <w:color w:val="auto"/>
              </w:rPr>
            </w:pPr>
          </w:p>
        </w:tc>
      </w:tr>
      <w:tr w:rsidR="0042645D" w:rsidRPr="0042645D" w:rsidTr="00E900EF">
        <w:trPr>
          <w:trHeight w:val="57"/>
        </w:trPr>
        <w:tc>
          <w:tcPr>
            <w:tcW w:w="290" w:type="pct"/>
            <w:gridSpan w:val="2"/>
            <w:tcBorders>
              <w:top w:val="single" w:sz="4" w:space="0" w:color="000000"/>
              <w:left w:val="single" w:sz="4" w:space="0" w:color="000000"/>
              <w:bottom w:val="single" w:sz="4" w:space="0" w:color="000000"/>
              <w:right w:val="single" w:sz="4" w:space="0" w:color="000000"/>
            </w:tcBorders>
          </w:tcPr>
          <w:p w:rsidR="00ED5EBE" w:rsidRPr="0042645D" w:rsidRDefault="00ED5EBE" w:rsidP="00BA70C4">
            <w:pPr>
              <w:numPr>
                <w:ilvl w:val="0"/>
                <w:numId w:val="69"/>
              </w:numPr>
              <w:suppressAutoHyphens/>
              <w:ind w:left="0" w:firstLine="0"/>
              <w:contextualSpacing/>
              <w:rPr>
                <w:color w:val="auto"/>
                <w:lang w:eastAsia="en-US"/>
              </w:rPr>
            </w:pPr>
          </w:p>
        </w:tc>
        <w:tc>
          <w:tcPr>
            <w:tcW w:w="3043" w:type="pct"/>
            <w:gridSpan w:val="2"/>
            <w:tcBorders>
              <w:top w:val="single" w:sz="4" w:space="0" w:color="000000"/>
              <w:left w:val="single" w:sz="4" w:space="0" w:color="000000"/>
              <w:bottom w:val="single" w:sz="4" w:space="0" w:color="000000"/>
              <w:right w:val="single" w:sz="4" w:space="0" w:color="000000"/>
            </w:tcBorders>
          </w:tcPr>
          <w:p w:rsidR="00ED5EBE" w:rsidRPr="0042645D" w:rsidRDefault="00ED5EBE" w:rsidP="00ED5EBE">
            <w:pPr>
              <w:suppressAutoHyphens/>
              <w:ind w:right="21"/>
              <w:jc w:val="both"/>
              <w:rPr>
                <w:color w:val="auto"/>
                <w:shd w:val="clear" w:color="auto" w:fill="FFFFFF"/>
              </w:rPr>
            </w:pPr>
            <w:r w:rsidRPr="0042645D">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869" w:type="pct"/>
            <w:tcBorders>
              <w:top w:val="single" w:sz="4" w:space="0" w:color="000000"/>
              <w:left w:val="single" w:sz="4" w:space="0" w:color="000000"/>
              <w:bottom w:val="single" w:sz="4" w:space="0" w:color="000000"/>
              <w:right w:val="single" w:sz="4" w:space="0" w:color="000000"/>
            </w:tcBorders>
            <w:vAlign w:val="center"/>
          </w:tcPr>
          <w:p w:rsidR="00ED5EBE" w:rsidRPr="0042645D" w:rsidRDefault="00ED5EBE" w:rsidP="00ED5EBE">
            <w:pPr>
              <w:suppressAutoHyphens/>
              <w:ind w:firstLine="7"/>
              <w:jc w:val="center"/>
              <w:rPr>
                <w:color w:val="auto"/>
              </w:rPr>
            </w:pPr>
            <w:r w:rsidRPr="0042645D">
              <w:rPr>
                <w:color w:val="auto"/>
              </w:rPr>
              <w:t>не подлежит установлению</w:t>
            </w:r>
          </w:p>
        </w:tc>
        <w:tc>
          <w:tcPr>
            <w:tcW w:w="798" w:type="pct"/>
            <w:tcBorders>
              <w:top w:val="single" w:sz="4" w:space="0" w:color="000000"/>
              <w:left w:val="single" w:sz="4" w:space="0" w:color="000000"/>
              <w:bottom w:val="single" w:sz="4" w:space="0" w:color="000000"/>
              <w:right w:val="single" w:sz="4" w:space="0" w:color="000000"/>
            </w:tcBorders>
            <w:vAlign w:val="center"/>
          </w:tcPr>
          <w:p w:rsidR="00ED5EBE" w:rsidRPr="0042645D" w:rsidRDefault="00ED5EBE" w:rsidP="00ED5EBE">
            <w:pPr>
              <w:suppressAutoHyphens/>
              <w:ind w:firstLine="7"/>
              <w:jc w:val="center"/>
              <w:rPr>
                <w:color w:val="auto"/>
              </w:rPr>
            </w:pPr>
          </w:p>
        </w:tc>
      </w:tr>
      <w:tr w:rsidR="0042645D" w:rsidRPr="0042645D" w:rsidTr="00E900EF">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ED5EBE" w:rsidRPr="0042645D" w:rsidRDefault="00ED5EBE" w:rsidP="00ED5EBE">
            <w:pPr>
              <w:suppressAutoHyphens/>
              <w:jc w:val="center"/>
              <w:rPr>
                <w:b/>
                <w:color w:val="auto"/>
              </w:rPr>
            </w:pPr>
            <w:r w:rsidRPr="0042645D">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ED5EBE" w:rsidRPr="0042645D" w:rsidTr="00E900EF">
        <w:trPr>
          <w:trHeight w:val="57"/>
        </w:trPr>
        <w:tc>
          <w:tcPr>
            <w:tcW w:w="290" w:type="pct"/>
            <w:gridSpan w:val="2"/>
            <w:tcBorders>
              <w:top w:val="single" w:sz="4" w:space="0" w:color="000000"/>
              <w:left w:val="single" w:sz="4" w:space="0" w:color="000000"/>
              <w:right w:val="single" w:sz="4" w:space="0" w:color="auto"/>
            </w:tcBorders>
          </w:tcPr>
          <w:p w:rsidR="00ED5EBE" w:rsidRPr="0042645D" w:rsidRDefault="00ED5EBE" w:rsidP="00BA70C4">
            <w:pPr>
              <w:numPr>
                <w:ilvl w:val="0"/>
                <w:numId w:val="70"/>
              </w:numPr>
              <w:suppressAutoHyphens/>
              <w:ind w:left="0" w:firstLine="0"/>
              <w:contextualSpacing/>
              <w:rPr>
                <w:color w:val="auto"/>
                <w:lang w:eastAsia="en-US"/>
              </w:rPr>
            </w:pPr>
          </w:p>
        </w:tc>
        <w:tc>
          <w:tcPr>
            <w:tcW w:w="3043" w:type="pct"/>
            <w:gridSpan w:val="2"/>
            <w:tcBorders>
              <w:top w:val="single" w:sz="4" w:space="0" w:color="auto"/>
              <w:left w:val="single" w:sz="4" w:space="0" w:color="auto"/>
              <w:bottom w:val="single" w:sz="4" w:space="0" w:color="auto"/>
              <w:right w:val="single" w:sz="4" w:space="0" w:color="000000"/>
            </w:tcBorders>
            <w:vAlign w:val="center"/>
          </w:tcPr>
          <w:p w:rsidR="00ED5EBE" w:rsidRPr="0042645D" w:rsidRDefault="00ED5EBE" w:rsidP="00ED5EBE">
            <w:pPr>
              <w:suppressAutoHyphens/>
              <w:ind w:right="21"/>
              <w:jc w:val="both"/>
              <w:rPr>
                <w:b/>
                <w:color w:val="auto"/>
              </w:rPr>
            </w:pPr>
            <w:r w:rsidRPr="0042645D">
              <w:rPr>
                <w:b/>
                <w:color w:val="auto"/>
              </w:rPr>
              <w:t>Максимальный размер объектов капитального строительства с видами использования:</w:t>
            </w:r>
          </w:p>
          <w:p w:rsidR="00ED5EBE" w:rsidRPr="0042645D" w:rsidRDefault="00ED5EBE" w:rsidP="00ED5EBE">
            <w:pPr>
              <w:suppressAutoHyphens/>
              <w:ind w:right="21"/>
              <w:jc w:val="both"/>
              <w:rPr>
                <w:color w:val="auto"/>
                <w:shd w:val="clear" w:color="auto" w:fill="FFFFFF"/>
              </w:rPr>
            </w:pPr>
            <w:r w:rsidRPr="0042645D">
              <w:rPr>
                <w:color w:val="auto"/>
              </w:rPr>
              <w:t>за исключением видов использования:</w:t>
            </w:r>
          </w:p>
        </w:tc>
        <w:tc>
          <w:tcPr>
            <w:tcW w:w="869" w:type="pct"/>
            <w:tcBorders>
              <w:top w:val="single" w:sz="4" w:space="0" w:color="auto"/>
              <w:left w:val="single" w:sz="4" w:space="0" w:color="000000"/>
              <w:bottom w:val="single" w:sz="4" w:space="0" w:color="auto"/>
              <w:right w:val="single" w:sz="4" w:space="0" w:color="000000"/>
            </w:tcBorders>
          </w:tcPr>
          <w:p w:rsidR="00ED5EBE" w:rsidRPr="0042645D" w:rsidRDefault="00ED5EBE" w:rsidP="00ED5EBE">
            <w:pPr>
              <w:suppressAutoHyphens/>
              <w:ind w:firstLine="7"/>
              <w:jc w:val="center"/>
              <w:rPr>
                <w:color w:val="auto"/>
              </w:rPr>
            </w:pPr>
            <w:r w:rsidRPr="0042645D">
              <w:rPr>
                <w:color w:val="auto"/>
              </w:rPr>
              <w:t>не подлежит установлению</w:t>
            </w:r>
          </w:p>
        </w:tc>
        <w:tc>
          <w:tcPr>
            <w:tcW w:w="798" w:type="pct"/>
            <w:tcBorders>
              <w:top w:val="single" w:sz="4" w:space="0" w:color="auto"/>
              <w:left w:val="single" w:sz="4" w:space="0" w:color="000000"/>
              <w:bottom w:val="single" w:sz="4" w:space="0" w:color="auto"/>
              <w:right w:val="single" w:sz="4" w:space="0" w:color="auto"/>
            </w:tcBorders>
          </w:tcPr>
          <w:p w:rsidR="00ED5EBE" w:rsidRPr="0042645D" w:rsidRDefault="00ED5EBE" w:rsidP="00ED5EBE">
            <w:pPr>
              <w:suppressAutoHyphens/>
              <w:ind w:firstLine="7"/>
              <w:jc w:val="center"/>
              <w:rPr>
                <w:color w:val="auto"/>
              </w:rPr>
            </w:pPr>
          </w:p>
        </w:tc>
      </w:tr>
    </w:tbl>
    <w:p w:rsidR="00ED5EBE" w:rsidRPr="0042645D" w:rsidRDefault="00ED5EBE" w:rsidP="00ED5EBE">
      <w:pPr>
        <w:widowControl/>
        <w:suppressAutoHyphens/>
        <w:ind w:left="720"/>
        <w:jc w:val="both"/>
        <w:rPr>
          <w:bCs/>
          <w:color w:val="auto"/>
          <w:lang w:bidi="ar-SA"/>
        </w:rPr>
      </w:pPr>
    </w:p>
    <w:p w:rsidR="00ED5EBE" w:rsidRPr="0042645D" w:rsidRDefault="00ED5EBE" w:rsidP="00BA70C4">
      <w:pPr>
        <w:numPr>
          <w:ilvl w:val="0"/>
          <w:numId w:val="68"/>
        </w:numPr>
        <w:tabs>
          <w:tab w:val="left" w:pos="458"/>
          <w:tab w:val="num" w:pos="567"/>
          <w:tab w:val="left" w:pos="993"/>
        </w:tabs>
        <w:ind w:left="0" w:firstLine="709"/>
        <w:jc w:val="both"/>
        <w:rPr>
          <w:color w:val="auto"/>
        </w:rPr>
      </w:pPr>
      <w:r w:rsidRPr="0042645D">
        <w:rPr>
          <w:color w:val="auto"/>
        </w:rPr>
        <w:t xml:space="preserve">Проектирование систем инженерной инфраструктуры </w:t>
      </w:r>
      <w:r w:rsidRPr="0042645D">
        <w:rPr>
          <w:color w:val="auto"/>
          <w:spacing w:val="-2"/>
        </w:rPr>
        <w:t>следует производить в соответствии с требованиями действующих нормативно-технических документов</w:t>
      </w:r>
      <w:r w:rsidRPr="0042645D">
        <w:rPr>
          <w:color w:val="auto"/>
        </w:rPr>
        <w:t xml:space="preserve">, </w:t>
      </w:r>
      <w:r w:rsidRPr="0042645D">
        <w:rPr>
          <w:color w:val="auto"/>
          <w:spacing w:val="-2"/>
        </w:rPr>
        <w:t>с учетом санитарно-гигиенических</w:t>
      </w:r>
      <w:r w:rsidRPr="0042645D">
        <w:rPr>
          <w:color w:val="auto"/>
        </w:rPr>
        <w:t>, экологических и ресурсосберегающих требований.</w:t>
      </w:r>
    </w:p>
    <w:p w:rsidR="00ED5EBE" w:rsidRPr="0042645D" w:rsidRDefault="00ED5EBE" w:rsidP="00BA70C4">
      <w:pPr>
        <w:numPr>
          <w:ilvl w:val="0"/>
          <w:numId w:val="68"/>
        </w:numPr>
        <w:tabs>
          <w:tab w:val="left" w:pos="458"/>
          <w:tab w:val="num" w:pos="567"/>
          <w:tab w:val="left" w:pos="993"/>
        </w:tabs>
        <w:ind w:left="0" w:firstLine="709"/>
        <w:jc w:val="both"/>
        <w:rPr>
          <w:color w:val="auto"/>
        </w:rPr>
      </w:pPr>
      <w:r w:rsidRPr="0042645D">
        <w:rPr>
          <w:color w:val="auto"/>
        </w:rPr>
        <w:t>При проектировании инженерных систем на территориях, подверженных опасным метеорологическим, инженерно-геологическим и гидрологическим процессам следует учитывать требования СП 116.13330.2012 «Инженерная защита территорий зданий и сооружений от опасных геологических процессов (Актуализированная редакция СНиП 22-02-2003)», СП 21.13330.2012 «Здания и сооружения на подрабатываемых территориях и просадочных грунтах. Актуализированная редакция СНиП 2.01.09-91».</w:t>
      </w:r>
    </w:p>
    <w:p w:rsidR="00CA06CA" w:rsidRPr="0042645D" w:rsidRDefault="00ED5EBE" w:rsidP="00BA70C4">
      <w:pPr>
        <w:widowControl/>
        <w:numPr>
          <w:ilvl w:val="0"/>
          <w:numId w:val="68"/>
        </w:numPr>
        <w:tabs>
          <w:tab w:val="num" w:pos="567"/>
          <w:tab w:val="left" w:pos="993"/>
        </w:tabs>
        <w:overflowPunct w:val="0"/>
        <w:adjustRightInd w:val="0"/>
        <w:ind w:left="0" w:right="-2" w:firstLine="709"/>
        <w:contextualSpacing/>
        <w:jc w:val="both"/>
        <w:rPr>
          <w:color w:val="auto"/>
          <w:lang w:eastAsia="ar-SA" w:bidi="ar-SA"/>
        </w:rPr>
      </w:pPr>
      <w:r w:rsidRPr="0042645D">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CA06CA" w:rsidRPr="0042645D" w:rsidRDefault="00CA06CA" w:rsidP="00BA70C4">
      <w:pPr>
        <w:widowControl/>
        <w:numPr>
          <w:ilvl w:val="0"/>
          <w:numId w:val="68"/>
        </w:numPr>
        <w:tabs>
          <w:tab w:val="num" w:pos="567"/>
          <w:tab w:val="left" w:pos="993"/>
        </w:tabs>
        <w:overflowPunct w:val="0"/>
        <w:adjustRightInd w:val="0"/>
        <w:ind w:left="0" w:right="-2" w:firstLine="709"/>
        <w:contextualSpacing/>
        <w:jc w:val="both"/>
        <w:rPr>
          <w:color w:val="auto"/>
          <w:lang w:eastAsia="ar-SA" w:bidi="ar-SA"/>
        </w:rPr>
      </w:pPr>
      <w:r w:rsidRPr="0042645D">
        <w:rPr>
          <w:color w:val="auto"/>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в помещения общественного назначения, а также на тротуарах в местах их примыкания к полотну дорог и проездов.</w:t>
      </w:r>
    </w:p>
    <w:p w:rsidR="00ED5EBE" w:rsidRPr="0042645D" w:rsidRDefault="00ED5EBE" w:rsidP="00BA70C4">
      <w:pPr>
        <w:widowControl/>
        <w:numPr>
          <w:ilvl w:val="0"/>
          <w:numId w:val="68"/>
        </w:numPr>
        <w:tabs>
          <w:tab w:val="num" w:pos="567"/>
          <w:tab w:val="left" w:pos="993"/>
        </w:tabs>
        <w:overflowPunct w:val="0"/>
        <w:adjustRightInd w:val="0"/>
        <w:ind w:left="0" w:right="-2" w:firstLine="709"/>
        <w:contextualSpacing/>
        <w:jc w:val="both"/>
        <w:rPr>
          <w:color w:val="auto"/>
          <w:lang w:eastAsia="ar-SA" w:bidi="ar-SA"/>
        </w:rPr>
      </w:pPr>
      <w:r w:rsidRPr="0042645D">
        <w:rPr>
          <w:color w:val="auto"/>
        </w:rPr>
        <w:t xml:space="preserve">Ограничения использования земельных участков и объектов капитального строительства, находящихся в зоне И и расположенных в границах зон с особыми условиями использования территории, устанавливаются в соответствии со статьями </w:t>
      </w:r>
      <w:r w:rsidR="00F5341D" w:rsidRPr="0042645D">
        <w:rPr>
          <w:rFonts w:eastAsia="Calibri"/>
          <w:color w:val="auto"/>
          <w:lang w:eastAsia="en-US" w:bidi="ar-SA"/>
        </w:rPr>
        <w:t>47-54</w:t>
      </w:r>
      <w:r w:rsidRPr="0042645D">
        <w:rPr>
          <w:rFonts w:eastAsia="Calibri"/>
          <w:color w:val="auto"/>
          <w:lang w:eastAsia="en-US" w:bidi="ar-SA"/>
        </w:rPr>
        <w:t xml:space="preserve"> </w:t>
      </w:r>
      <w:r w:rsidRPr="0042645D">
        <w:rPr>
          <w:color w:val="auto"/>
        </w:rPr>
        <w:t>настоящих Правил.</w:t>
      </w:r>
    </w:p>
    <w:p w:rsidR="004B78B2" w:rsidRPr="0042645D" w:rsidRDefault="004B78B2" w:rsidP="004B78B2">
      <w:pPr>
        <w:rPr>
          <w:color w:val="auto"/>
        </w:rPr>
      </w:pPr>
    </w:p>
    <w:p w:rsidR="004B78B2" w:rsidRPr="0042645D" w:rsidRDefault="00F5341D" w:rsidP="004B78B2">
      <w:pPr>
        <w:pStyle w:val="Heading50"/>
        <w:keepNext/>
        <w:keepLines/>
        <w:shd w:val="clear" w:color="auto" w:fill="auto"/>
        <w:tabs>
          <w:tab w:val="left" w:pos="993"/>
        </w:tabs>
        <w:spacing w:before="0" w:after="0" w:line="240" w:lineRule="auto"/>
        <w:ind w:firstLine="709"/>
        <w:rPr>
          <w:color w:val="auto"/>
          <w:sz w:val="24"/>
          <w:szCs w:val="24"/>
        </w:rPr>
      </w:pPr>
      <w:bookmarkStart w:id="116" w:name="_Toc479664101"/>
      <w:r w:rsidRPr="0042645D">
        <w:rPr>
          <w:color w:val="auto"/>
          <w:sz w:val="24"/>
          <w:szCs w:val="24"/>
        </w:rPr>
        <w:t>Статья 44</w:t>
      </w:r>
      <w:r w:rsidR="004B78B2" w:rsidRPr="0042645D">
        <w:rPr>
          <w:color w:val="auto"/>
          <w:sz w:val="24"/>
          <w:szCs w:val="24"/>
        </w:rPr>
        <w:t>. Зоны сельскохозяйственного использования</w:t>
      </w:r>
      <w:bookmarkEnd w:id="116"/>
    </w:p>
    <w:p w:rsidR="004B78B2" w:rsidRPr="0042645D" w:rsidRDefault="004B78B2" w:rsidP="004B78B2">
      <w:pPr>
        <w:rPr>
          <w:color w:val="auto"/>
        </w:rPr>
      </w:pPr>
    </w:p>
    <w:p w:rsidR="00901B44" w:rsidRPr="0042645D" w:rsidRDefault="004B78B2" w:rsidP="00901B44">
      <w:pPr>
        <w:suppressAutoHyphens/>
        <w:autoSpaceDE w:val="0"/>
        <w:ind w:firstLine="694"/>
        <w:jc w:val="both"/>
        <w:rPr>
          <w:color w:val="auto"/>
        </w:rPr>
      </w:pPr>
      <w:r w:rsidRPr="0042645D">
        <w:rPr>
          <w:color w:val="auto"/>
        </w:rPr>
        <w:t xml:space="preserve">Зоны сельскохозяйственного использования предназначены для организации </w:t>
      </w:r>
      <w:r w:rsidR="00402316" w:rsidRPr="0042645D">
        <w:rPr>
          <w:color w:val="auto"/>
        </w:rPr>
        <w:t>территорий сельскохозяйственного использования,</w:t>
      </w:r>
      <w:r w:rsidRPr="0042645D">
        <w:rPr>
          <w:color w:val="auto"/>
        </w:rPr>
        <w:t xml:space="preserve"> расположенных вне границ населенных пунктов (на землях сельскохозяйственного назначения) и </w:t>
      </w:r>
      <w:r w:rsidR="00901B44" w:rsidRPr="0042645D">
        <w:rPr>
          <w:color w:val="auto"/>
        </w:rPr>
        <w:t xml:space="preserve">в границах населенных пунктов. </w:t>
      </w:r>
    </w:p>
    <w:p w:rsidR="005858E6" w:rsidRPr="0042645D" w:rsidRDefault="005858E6" w:rsidP="005858E6">
      <w:pPr>
        <w:suppressAutoHyphens/>
        <w:autoSpaceDE w:val="0"/>
        <w:ind w:right="-2" w:firstLine="694"/>
        <w:jc w:val="both"/>
        <w:rPr>
          <w:color w:val="auto"/>
        </w:rPr>
      </w:pPr>
      <w:r w:rsidRPr="0042645D">
        <w:rPr>
          <w:color w:val="auto"/>
        </w:rPr>
        <w:t xml:space="preserve">В состав зон сельскохозяйственного использования входят: </w:t>
      </w:r>
    </w:p>
    <w:p w:rsidR="005858E6" w:rsidRPr="0042645D" w:rsidRDefault="005858E6" w:rsidP="005858E6">
      <w:pPr>
        <w:suppressAutoHyphens/>
        <w:autoSpaceDE w:val="0"/>
        <w:ind w:right="-2" w:firstLine="694"/>
        <w:jc w:val="both"/>
        <w:rPr>
          <w:bCs/>
          <w:color w:val="auto"/>
        </w:rPr>
      </w:pPr>
      <w:r w:rsidRPr="0042645D">
        <w:rPr>
          <w:bCs/>
          <w:color w:val="auto"/>
        </w:rPr>
        <w:t xml:space="preserve">- зона сельскохозяйственных угодий; </w:t>
      </w:r>
    </w:p>
    <w:p w:rsidR="005858E6" w:rsidRPr="0042645D" w:rsidRDefault="005858E6" w:rsidP="005858E6">
      <w:pPr>
        <w:suppressAutoHyphens/>
        <w:autoSpaceDE w:val="0"/>
        <w:ind w:right="-2" w:firstLine="694"/>
        <w:jc w:val="both"/>
        <w:rPr>
          <w:bCs/>
          <w:color w:val="auto"/>
        </w:rPr>
      </w:pPr>
      <w:r w:rsidRPr="0042645D">
        <w:rPr>
          <w:bCs/>
          <w:color w:val="auto"/>
        </w:rPr>
        <w:t>- зона сельскохозяйственного производства;</w:t>
      </w:r>
    </w:p>
    <w:p w:rsidR="005858E6" w:rsidRPr="0042645D" w:rsidRDefault="005858E6" w:rsidP="005858E6">
      <w:pPr>
        <w:suppressAutoHyphens/>
        <w:autoSpaceDE w:val="0"/>
        <w:ind w:right="-2" w:firstLine="694"/>
        <w:jc w:val="both"/>
        <w:rPr>
          <w:color w:val="auto"/>
        </w:rPr>
      </w:pPr>
      <w:r w:rsidRPr="0042645D">
        <w:rPr>
          <w:bCs/>
          <w:color w:val="auto"/>
        </w:rPr>
        <w:t>- зона садоводств и дачных участков.</w:t>
      </w:r>
    </w:p>
    <w:p w:rsidR="005858E6" w:rsidRPr="0042645D" w:rsidRDefault="005858E6" w:rsidP="001C7E53">
      <w:pPr>
        <w:suppressAutoHyphens/>
        <w:autoSpaceDE w:val="0"/>
        <w:ind w:firstLine="694"/>
        <w:jc w:val="center"/>
        <w:rPr>
          <w:b/>
          <w:bCs/>
          <w:color w:val="auto"/>
        </w:rPr>
      </w:pPr>
    </w:p>
    <w:p w:rsidR="00362FA6" w:rsidRPr="0042645D" w:rsidRDefault="00362FA6" w:rsidP="00362FA6">
      <w:pPr>
        <w:suppressAutoHyphens/>
        <w:autoSpaceDE w:val="0"/>
        <w:ind w:right="-2" w:firstLine="694"/>
        <w:jc w:val="center"/>
        <w:rPr>
          <w:b/>
          <w:bCs/>
          <w:iCs/>
          <w:color w:val="auto"/>
        </w:rPr>
      </w:pPr>
      <w:r w:rsidRPr="0042645D">
        <w:rPr>
          <w:b/>
          <w:bCs/>
          <w:color w:val="auto"/>
        </w:rPr>
        <w:t>Зона сельскохозяйственных угодий (Сх1)</w:t>
      </w:r>
    </w:p>
    <w:p w:rsidR="00362FA6" w:rsidRPr="0042645D" w:rsidRDefault="00362FA6" w:rsidP="00362FA6">
      <w:pPr>
        <w:suppressAutoHyphens/>
        <w:autoSpaceDE w:val="0"/>
        <w:ind w:right="-2" w:firstLine="694"/>
        <w:jc w:val="both"/>
        <w:rPr>
          <w:rFonts w:ascii="Times New Roman CYR" w:eastAsia="Times New Roman CYR" w:hAnsi="Times New Roman CYR" w:cs="Times New Roman CYR"/>
          <w:b/>
          <w:bCs/>
          <w:color w:val="auto"/>
          <w:lang w:eastAsia="ar-SA"/>
        </w:rPr>
      </w:pPr>
    </w:p>
    <w:p w:rsidR="00362FA6" w:rsidRPr="0042645D" w:rsidRDefault="00362FA6" w:rsidP="00362FA6">
      <w:pPr>
        <w:ind w:right="-2" w:firstLine="709"/>
        <w:jc w:val="both"/>
        <w:rPr>
          <w:color w:val="auto"/>
        </w:rPr>
      </w:pPr>
      <w:r w:rsidRPr="0042645D">
        <w:rPr>
          <w:color w:val="auto"/>
        </w:rPr>
        <w:t>Зона</w:t>
      </w:r>
      <w:r w:rsidRPr="0042645D">
        <w:rPr>
          <w:bCs/>
          <w:color w:val="auto"/>
        </w:rPr>
        <w:t xml:space="preserve"> </w:t>
      </w:r>
      <w:r w:rsidRPr="0042645D">
        <w:rPr>
          <w:color w:val="auto"/>
        </w:rPr>
        <w:t>предназначена для размещения пашен, пастбищ, лугов, сенокосов и многолетних насаждений в границах населенных пунктов.</w:t>
      </w:r>
    </w:p>
    <w:p w:rsidR="00362FA6" w:rsidRPr="0042645D" w:rsidRDefault="00362FA6" w:rsidP="00BA70C4">
      <w:pPr>
        <w:widowControl/>
        <w:numPr>
          <w:ilvl w:val="0"/>
          <w:numId w:val="99"/>
        </w:numPr>
        <w:tabs>
          <w:tab w:val="left" w:pos="993"/>
          <w:tab w:val="num" w:pos="1134"/>
        </w:tabs>
        <w:ind w:left="0" w:right="-2" w:firstLine="709"/>
        <w:jc w:val="both"/>
        <w:rPr>
          <w:iCs/>
          <w:color w:val="auto"/>
        </w:rPr>
      </w:pPr>
      <w:r w:rsidRPr="0042645D">
        <w:rPr>
          <w:iCs/>
          <w:color w:val="auto"/>
        </w:rPr>
        <w:t>Виды разрешенного использования земельных участков и объектов капитального строительства:</w:t>
      </w:r>
    </w:p>
    <w:p w:rsidR="00362FA6" w:rsidRPr="0042645D" w:rsidRDefault="00362FA6" w:rsidP="00362FA6">
      <w:pPr>
        <w:widowControl/>
        <w:tabs>
          <w:tab w:val="left" w:pos="993"/>
        </w:tabs>
        <w:ind w:right="-2" w:firstLine="709"/>
        <w:jc w:val="both"/>
        <w:rPr>
          <w:iCs/>
          <w:color w:val="aut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19"/>
        <w:gridCol w:w="3184"/>
        <w:gridCol w:w="4842"/>
      </w:tblGrid>
      <w:tr w:rsidR="0042645D" w:rsidRPr="0042645D" w:rsidTr="00A822C9">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362FA6" w:rsidRPr="0042645D" w:rsidRDefault="00362FA6" w:rsidP="00A822C9">
            <w:pPr>
              <w:suppressAutoHyphens/>
              <w:autoSpaceDE w:val="0"/>
              <w:autoSpaceDN w:val="0"/>
              <w:adjustRightInd w:val="0"/>
              <w:jc w:val="center"/>
              <w:rPr>
                <w:b/>
                <w:iCs/>
                <w:color w:val="auto"/>
              </w:rPr>
            </w:pPr>
            <w:r w:rsidRPr="0042645D">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362FA6" w:rsidRPr="0042645D" w:rsidRDefault="00362FA6" w:rsidP="00A822C9">
            <w:pPr>
              <w:tabs>
                <w:tab w:val="left" w:pos="0"/>
              </w:tabs>
              <w:suppressAutoHyphens/>
              <w:ind w:hanging="108"/>
              <w:jc w:val="center"/>
              <w:rPr>
                <w:b/>
                <w:iCs/>
                <w:color w:val="auto"/>
              </w:rPr>
            </w:pPr>
            <w:r w:rsidRPr="0042645D">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42645D" w:rsidRPr="0042645D" w:rsidTr="00A822C9">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362FA6" w:rsidRPr="0042645D" w:rsidRDefault="00362FA6" w:rsidP="00A822C9">
            <w:pPr>
              <w:suppressAutoHyphens/>
              <w:autoSpaceDE w:val="0"/>
              <w:autoSpaceDN w:val="0"/>
              <w:adjustRightInd w:val="0"/>
              <w:jc w:val="center"/>
              <w:rPr>
                <w:b/>
                <w:iCs/>
                <w:color w:val="auto"/>
              </w:rPr>
            </w:pPr>
            <w:r w:rsidRPr="0042645D">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362FA6" w:rsidRPr="0042645D" w:rsidRDefault="00362FA6" w:rsidP="00A822C9">
            <w:pPr>
              <w:suppressAutoHyphens/>
              <w:autoSpaceDE w:val="0"/>
              <w:autoSpaceDN w:val="0"/>
              <w:adjustRightInd w:val="0"/>
              <w:jc w:val="center"/>
              <w:rPr>
                <w:b/>
                <w:color w:val="auto"/>
              </w:rPr>
            </w:pPr>
            <w:r w:rsidRPr="0042645D">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362FA6" w:rsidRPr="0042645D" w:rsidRDefault="00362FA6" w:rsidP="00A822C9">
            <w:pPr>
              <w:tabs>
                <w:tab w:val="left" w:pos="540"/>
                <w:tab w:val="num" w:pos="720"/>
                <w:tab w:val="left" w:pos="900"/>
                <w:tab w:val="left" w:pos="1080"/>
                <w:tab w:val="left" w:pos="1260"/>
              </w:tabs>
              <w:suppressAutoHyphens/>
              <w:ind w:firstLine="567"/>
              <w:jc w:val="both"/>
              <w:rPr>
                <w:b/>
                <w:iCs/>
                <w:color w:val="auto"/>
              </w:rPr>
            </w:pPr>
          </w:p>
        </w:tc>
      </w:tr>
      <w:tr w:rsidR="0042645D" w:rsidRPr="0042645D" w:rsidTr="00A822C9">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362FA6" w:rsidRPr="0042645D" w:rsidRDefault="00362FA6" w:rsidP="00A822C9">
            <w:pPr>
              <w:suppressAutoHyphens/>
              <w:autoSpaceDE w:val="0"/>
              <w:autoSpaceDN w:val="0"/>
              <w:adjustRightInd w:val="0"/>
              <w:jc w:val="center"/>
              <w:rPr>
                <w:b/>
                <w:color w:val="auto"/>
              </w:rPr>
            </w:pPr>
            <w:r w:rsidRPr="0042645D">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362FA6" w:rsidRPr="0042645D" w:rsidRDefault="00362FA6" w:rsidP="00A822C9">
            <w:pPr>
              <w:suppressAutoHyphens/>
              <w:autoSpaceDE w:val="0"/>
              <w:autoSpaceDN w:val="0"/>
              <w:adjustRightInd w:val="0"/>
              <w:jc w:val="center"/>
              <w:rPr>
                <w:b/>
                <w:color w:val="auto"/>
              </w:rPr>
            </w:pPr>
            <w:r w:rsidRPr="0042645D">
              <w:rPr>
                <w:b/>
                <w:color w:val="auto"/>
              </w:rPr>
              <w:t>2</w:t>
            </w:r>
          </w:p>
        </w:tc>
        <w:tc>
          <w:tcPr>
            <w:tcW w:w="0" w:type="auto"/>
            <w:tcBorders>
              <w:left w:val="double" w:sz="4" w:space="0" w:color="auto"/>
              <w:bottom w:val="double" w:sz="4" w:space="0" w:color="auto"/>
              <w:right w:val="double" w:sz="4" w:space="0" w:color="auto"/>
            </w:tcBorders>
            <w:shd w:val="clear" w:color="auto" w:fill="FFFFFF"/>
          </w:tcPr>
          <w:p w:rsidR="00362FA6" w:rsidRPr="0042645D" w:rsidRDefault="00362FA6" w:rsidP="00A822C9">
            <w:pPr>
              <w:tabs>
                <w:tab w:val="left" w:pos="540"/>
                <w:tab w:val="num" w:pos="720"/>
                <w:tab w:val="left" w:pos="900"/>
                <w:tab w:val="left" w:pos="1080"/>
                <w:tab w:val="left" w:pos="1260"/>
              </w:tabs>
              <w:suppressAutoHyphens/>
              <w:jc w:val="center"/>
              <w:rPr>
                <w:b/>
                <w:iCs/>
                <w:color w:val="auto"/>
              </w:rPr>
            </w:pPr>
            <w:r w:rsidRPr="0042645D">
              <w:rPr>
                <w:b/>
                <w:iCs/>
                <w:color w:val="auto"/>
              </w:rPr>
              <w:t>3</w:t>
            </w:r>
          </w:p>
        </w:tc>
      </w:tr>
      <w:tr w:rsidR="0042645D" w:rsidRPr="0042645D" w:rsidTr="00A822C9">
        <w:trPr>
          <w:trHeight w:val="20"/>
        </w:trPr>
        <w:tc>
          <w:tcPr>
            <w:tcW w:w="0" w:type="auto"/>
            <w:gridSpan w:val="3"/>
            <w:shd w:val="clear" w:color="auto" w:fill="FFFFFF"/>
            <w:vAlign w:val="center"/>
          </w:tcPr>
          <w:p w:rsidR="00362FA6" w:rsidRPr="0042645D" w:rsidRDefault="00362FA6" w:rsidP="00A822C9">
            <w:pPr>
              <w:tabs>
                <w:tab w:val="left" w:pos="540"/>
                <w:tab w:val="num" w:pos="720"/>
                <w:tab w:val="left" w:pos="900"/>
                <w:tab w:val="left" w:pos="1080"/>
                <w:tab w:val="left" w:pos="1260"/>
              </w:tabs>
              <w:suppressAutoHyphens/>
              <w:jc w:val="center"/>
              <w:rPr>
                <w:b/>
                <w:iCs/>
                <w:color w:val="auto"/>
              </w:rPr>
            </w:pPr>
            <w:r w:rsidRPr="0042645D">
              <w:rPr>
                <w:b/>
                <w:iCs/>
                <w:color w:val="auto"/>
              </w:rPr>
              <w:t>Основные виды разрешенного использования</w:t>
            </w:r>
          </w:p>
        </w:tc>
      </w:tr>
      <w:tr w:rsidR="0042645D" w:rsidRPr="0042645D" w:rsidTr="00A822C9">
        <w:trPr>
          <w:trHeight w:val="20"/>
        </w:trPr>
        <w:tc>
          <w:tcPr>
            <w:tcW w:w="0" w:type="auto"/>
            <w:shd w:val="clear" w:color="auto" w:fill="FFFFFF"/>
          </w:tcPr>
          <w:p w:rsidR="00362FA6" w:rsidRPr="0042645D" w:rsidRDefault="00362FA6" w:rsidP="00A822C9">
            <w:pPr>
              <w:suppressAutoHyphens/>
              <w:ind w:right="21"/>
              <w:jc w:val="center"/>
              <w:rPr>
                <w:b/>
                <w:color w:val="auto"/>
              </w:rPr>
            </w:pPr>
            <w:r w:rsidRPr="0042645D">
              <w:rPr>
                <w:b/>
                <w:color w:val="auto"/>
              </w:rPr>
              <w:t>1.0</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center"/>
              <w:rPr>
                <w:b/>
                <w:color w:val="auto"/>
                <w:lang w:bidi="ar-SA"/>
              </w:rPr>
            </w:pPr>
            <w:r w:rsidRPr="0042645D">
              <w:rPr>
                <w:b/>
                <w:color w:val="auto"/>
                <w:lang w:bidi="ar-SA"/>
              </w:rPr>
              <w:t>Сельскохозяйственное использование</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both"/>
              <w:rPr>
                <w:color w:val="auto"/>
                <w:lang w:bidi="ar-SA"/>
              </w:rPr>
            </w:pPr>
            <w:r w:rsidRPr="0042645D">
              <w:rPr>
                <w:color w:val="auto"/>
                <w:lang w:bidi="ar-SA"/>
              </w:rPr>
              <w:t>Ведение сельского хозяйства.</w:t>
            </w:r>
          </w:p>
          <w:p w:rsidR="00362FA6" w:rsidRPr="0042645D" w:rsidRDefault="00362FA6" w:rsidP="00A822C9">
            <w:pPr>
              <w:autoSpaceDE w:val="0"/>
              <w:autoSpaceDN w:val="0"/>
              <w:adjustRightInd w:val="0"/>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48" w:tooltip="1.1" w:history="1">
              <w:r w:rsidRPr="0042645D">
                <w:rPr>
                  <w:color w:val="auto"/>
                  <w:lang w:bidi="ar-SA"/>
                </w:rPr>
                <w:t>кодами 1.1</w:t>
              </w:r>
            </w:hyperlink>
            <w:r w:rsidRPr="0042645D">
              <w:rPr>
                <w:color w:val="auto"/>
                <w:lang w:bidi="ar-SA"/>
              </w:rPr>
              <w:t xml:space="preserve"> - </w:t>
            </w:r>
            <w:hyperlink w:anchor="Par113" w:tooltip="1.18" w:history="1">
              <w:r w:rsidRPr="0042645D">
                <w:rPr>
                  <w:color w:val="auto"/>
                  <w:lang w:bidi="ar-SA"/>
                </w:rPr>
                <w:t>1.18</w:t>
              </w:r>
            </w:hyperlink>
            <w:r w:rsidRPr="0042645D">
              <w:rPr>
                <w:color w:val="auto"/>
                <w:lang w:bidi="ar-SA"/>
              </w:rPr>
              <w:t>, в том числе размещение зданий и сооружений, используемых для хранения и переработки сельскохозяйственной продукции</w:t>
            </w:r>
          </w:p>
        </w:tc>
      </w:tr>
      <w:tr w:rsidR="0042645D" w:rsidRPr="0042645D" w:rsidTr="00A822C9">
        <w:trPr>
          <w:trHeight w:val="20"/>
        </w:trPr>
        <w:tc>
          <w:tcPr>
            <w:tcW w:w="0" w:type="auto"/>
            <w:shd w:val="clear" w:color="auto" w:fill="FFFFFF"/>
          </w:tcPr>
          <w:p w:rsidR="00362FA6" w:rsidRPr="0042645D" w:rsidRDefault="00362FA6" w:rsidP="00A822C9">
            <w:pPr>
              <w:suppressAutoHyphens/>
              <w:ind w:right="21"/>
              <w:jc w:val="center"/>
              <w:rPr>
                <w:b/>
                <w:color w:val="auto"/>
              </w:rPr>
            </w:pPr>
            <w:r w:rsidRPr="0042645D">
              <w:rPr>
                <w:b/>
                <w:color w:val="auto"/>
              </w:rPr>
              <w:t>1.1</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center"/>
              <w:rPr>
                <w:b/>
                <w:color w:val="auto"/>
                <w:lang w:bidi="ar-SA"/>
              </w:rPr>
            </w:pPr>
            <w:r w:rsidRPr="0042645D">
              <w:rPr>
                <w:b/>
                <w:color w:val="auto"/>
                <w:lang w:bidi="ar-SA"/>
              </w:rPr>
              <w:t>Растениеводство</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both"/>
              <w:rPr>
                <w:color w:val="auto"/>
                <w:lang w:bidi="ar-SA"/>
              </w:rPr>
            </w:pPr>
            <w:r w:rsidRPr="0042645D">
              <w:rPr>
                <w:color w:val="auto"/>
                <w:lang w:bidi="ar-SA"/>
              </w:rPr>
              <w:t>Осуществление хозяйственной деятельности, связанной с выращиванием сельскохозяйственных культур.</w:t>
            </w:r>
          </w:p>
          <w:p w:rsidR="00362FA6" w:rsidRPr="0042645D" w:rsidRDefault="00362FA6" w:rsidP="00A822C9">
            <w:pPr>
              <w:autoSpaceDE w:val="0"/>
              <w:autoSpaceDN w:val="0"/>
              <w:adjustRightInd w:val="0"/>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51" w:tooltip="1.2" w:history="1">
              <w:r w:rsidRPr="0042645D">
                <w:rPr>
                  <w:color w:val="auto"/>
                  <w:lang w:bidi="ar-SA"/>
                </w:rPr>
                <w:t>кодами 1.2</w:t>
              </w:r>
            </w:hyperlink>
            <w:r w:rsidRPr="0042645D">
              <w:rPr>
                <w:color w:val="auto"/>
                <w:lang w:bidi="ar-SA"/>
              </w:rPr>
              <w:t xml:space="preserve"> - </w:t>
            </w:r>
            <w:hyperlink w:anchor="Par63" w:tooltip="1.6" w:history="1">
              <w:r w:rsidRPr="0042645D">
                <w:rPr>
                  <w:color w:val="auto"/>
                  <w:lang w:bidi="ar-SA"/>
                </w:rPr>
                <w:t>1.6</w:t>
              </w:r>
            </w:hyperlink>
          </w:p>
        </w:tc>
      </w:tr>
      <w:tr w:rsidR="0042645D" w:rsidRPr="0042645D" w:rsidTr="00A822C9">
        <w:trPr>
          <w:trHeight w:val="20"/>
        </w:trPr>
        <w:tc>
          <w:tcPr>
            <w:tcW w:w="0" w:type="auto"/>
            <w:shd w:val="clear" w:color="auto" w:fill="FFFFFF"/>
          </w:tcPr>
          <w:p w:rsidR="00362FA6" w:rsidRPr="0042645D" w:rsidRDefault="00362FA6" w:rsidP="00A822C9">
            <w:pPr>
              <w:suppressAutoHyphens/>
              <w:ind w:right="21"/>
              <w:jc w:val="center"/>
              <w:rPr>
                <w:b/>
                <w:color w:val="auto"/>
              </w:rPr>
            </w:pPr>
            <w:r w:rsidRPr="0042645D">
              <w:rPr>
                <w:b/>
                <w:color w:val="auto"/>
              </w:rPr>
              <w:t>1.2</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center"/>
              <w:rPr>
                <w:b/>
                <w:color w:val="auto"/>
                <w:lang w:bidi="ar-SA"/>
              </w:rPr>
            </w:pPr>
            <w:r w:rsidRPr="0042645D">
              <w:rPr>
                <w:b/>
                <w:color w:val="auto"/>
                <w:lang w:bidi="ar-SA"/>
              </w:rPr>
              <w:t>Выращивание зерновых и иных сельскохозяйственных культур</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both"/>
              <w:rPr>
                <w:color w:val="auto"/>
                <w:lang w:bidi="ar-SA"/>
              </w:rPr>
            </w:pPr>
            <w:r w:rsidRPr="0042645D">
              <w:rPr>
                <w:color w:val="auto"/>
                <w:lang w:bidi="ar-SA"/>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42645D" w:rsidRPr="0042645D" w:rsidTr="00A822C9">
        <w:trPr>
          <w:trHeight w:val="20"/>
        </w:trPr>
        <w:tc>
          <w:tcPr>
            <w:tcW w:w="0" w:type="auto"/>
            <w:shd w:val="clear" w:color="auto" w:fill="FFFFFF"/>
          </w:tcPr>
          <w:p w:rsidR="00362FA6" w:rsidRPr="0042645D" w:rsidRDefault="00362FA6" w:rsidP="00A822C9">
            <w:pPr>
              <w:suppressAutoHyphens/>
              <w:ind w:right="21"/>
              <w:jc w:val="center"/>
              <w:rPr>
                <w:b/>
                <w:color w:val="auto"/>
              </w:rPr>
            </w:pPr>
            <w:r w:rsidRPr="0042645D">
              <w:rPr>
                <w:b/>
                <w:color w:val="auto"/>
              </w:rPr>
              <w:t>1.3</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center"/>
              <w:rPr>
                <w:b/>
                <w:color w:val="auto"/>
                <w:lang w:bidi="ar-SA"/>
              </w:rPr>
            </w:pPr>
            <w:r w:rsidRPr="0042645D">
              <w:rPr>
                <w:b/>
                <w:color w:val="auto"/>
                <w:lang w:bidi="ar-SA"/>
              </w:rPr>
              <w:t>Овощеводство</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both"/>
              <w:rPr>
                <w:color w:val="auto"/>
                <w:lang w:bidi="ar-SA"/>
              </w:rPr>
            </w:pPr>
            <w:r w:rsidRPr="0042645D">
              <w:rPr>
                <w:color w:val="auto"/>
                <w:lang w:bidi="ar-SA"/>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42645D" w:rsidRPr="0042645D" w:rsidTr="00A822C9">
        <w:trPr>
          <w:trHeight w:val="20"/>
        </w:trPr>
        <w:tc>
          <w:tcPr>
            <w:tcW w:w="0" w:type="auto"/>
            <w:shd w:val="clear" w:color="auto" w:fill="FFFFFF"/>
          </w:tcPr>
          <w:p w:rsidR="00362FA6" w:rsidRPr="0042645D" w:rsidRDefault="00362FA6" w:rsidP="00A822C9">
            <w:pPr>
              <w:suppressAutoHyphens/>
              <w:ind w:right="21"/>
              <w:jc w:val="center"/>
              <w:rPr>
                <w:b/>
                <w:color w:val="auto"/>
              </w:rPr>
            </w:pPr>
            <w:r w:rsidRPr="0042645D">
              <w:rPr>
                <w:b/>
                <w:color w:val="auto"/>
              </w:rPr>
              <w:t>1.4</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center"/>
              <w:rPr>
                <w:b/>
                <w:color w:val="auto"/>
                <w:lang w:bidi="ar-SA"/>
              </w:rPr>
            </w:pPr>
            <w:r w:rsidRPr="0042645D">
              <w:rPr>
                <w:b/>
                <w:color w:val="auto"/>
                <w:lang w:bidi="ar-SA"/>
              </w:rPr>
              <w:t>Выращивание тонизирующих, лекарственных, цветочных культур</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both"/>
              <w:rPr>
                <w:color w:val="auto"/>
                <w:lang w:bidi="ar-SA"/>
              </w:rPr>
            </w:pPr>
            <w:r w:rsidRPr="0042645D">
              <w:rPr>
                <w:color w:val="auto"/>
                <w:lang w:bidi="ar-SA"/>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42645D" w:rsidRPr="0042645D" w:rsidTr="00A822C9">
        <w:trPr>
          <w:trHeight w:val="20"/>
        </w:trPr>
        <w:tc>
          <w:tcPr>
            <w:tcW w:w="0" w:type="auto"/>
            <w:shd w:val="clear" w:color="auto" w:fill="FFFFFF"/>
          </w:tcPr>
          <w:p w:rsidR="00362FA6" w:rsidRPr="0042645D" w:rsidRDefault="00362FA6" w:rsidP="00A822C9">
            <w:pPr>
              <w:suppressAutoHyphens/>
              <w:ind w:right="21"/>
              <w:jc w:val="center"/>
              <w:rPr>
                <w:b/>
                <w:color w:val="auto"/>
              </w:rPr>
            </w:pPr>
            <w:r w:rsidRPr="0042645D">
              <w:rPr>
                <w:b/>
                <w:color w:val="auto"/>
              </w:rPr>
              <w:t>1.5</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center"/>
              <w:rPr>
                <w:b/>
                <w:color w:val="auto"/>
                <w:lang w:bidi="ar-SA"/>
              </w:rPr>
            </w:pPr>
            <w:r w:rsidRPr="0042645D">
              <w:rPr>
                <w:b/>
                <w:color w:val="auto"/>
                <w:lang w:bidi="ar-SA"/>
              </w:rPr>
              <w:t>Садоводство</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both"/>
              <w:rPr>
                <w:color w:val="auto"/>
                <w:lang w:bidi="ar-SA"/>
              </w:rPr>
            </w:pPr>
            <w:r w:rsidRPr="0042645D">
              <w:rPr>
                <w:color w:val="auto"/>
                <w:lang w:bidi="ar-SA"/>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42645D" w:rsidRPr="0042645D" w:rsidTr="00A822C9">
        <w:trPr>
          <w:trHeight w:val="20"/>
        </w:trPr>
        <w:tc>
          <w:tcPr>
            <w:tcW w:w="0" w:type="auto"/>
            <w:shd w:val="clear" w:color="auto" w:fill="FFFFFF"/>
          </w:tcPr>
          <w:p w:rsidR="00362FA6" w:rsidRPr="0042645D" w:rsidRDefault="00362FA6" w:rsidP="00A822C9">
            <w:pPr>
              <w:suppressAutoHyphens/>
              <w:ind w:right="21"/>
              <w:jc w:val="center"/>
              <w:rPr>
                <w:b/>
                <w:color w:val="auto"/>
              </w:rPr>
            </w:pPr>
            <w:r w:rsidRPr="0042645D">
              <w:rPr>
                <w:b/>
                <w:color w:val="auto"/>
              </w:rPr>
              <w:t>1.6</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center"/>
              <w:rPr>
                <w:b/>
                <w:color w:val="auto"/>
                <w:lang w:bidi="ar-SA"/>
              </w:rPr>
            </w:pPr>
            <w:r w:rsidRPr="0042645D">
              <w:rPr>
                <w:b/>
                <w:color w:val="auto"/>
                <w:lang w:bidi="ar-SA"/>
              </w:rPr>
              <w:t>Выращивание льна и конопли</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both"/>
              <w:rPr>
                <w:color w:val="auto"/>
                <w:lang w:bidi="ar-SA"/>
              </w:rPr>
            </w:pPr>
            <w:r w:rsidRPr="0042645D">
              <w:rPr>
                <w:color w:val="auto"/>
                <w:lang w:bidi="ar-SA"/>
              </w:rPr>
              <w:t>Осуществление хозяйственной деятельности, в том числе на сельскохозяйственных угодьях, связанной с выращиванием льна, конопли</w:t>
            </w:r>
          </w:p>
        </w:tc>
      </w:tr>
      <w:tr w:rsidR="0042645D" w:rsidRPr="0042645D" w:rsidTr="00A822C9">
        <w:trPr>
          <w:trHeight w:val="20"/>
        </w:trPr>
        <w:tc>
          <w:tcPr>
            <w:tcW w:w="0" w:type="auto"/>
            <w:shd w:val="clear" w:color="auto" w:fill="FFFFFF"/>
          </w:tcPr>
          <w:p w:rsidR="00362FA6" w:rsidRPr="0042645D" w:rsidRDefault="00362FA6" w:rsidP="00A822C9">
            <w:pPr>
              <w:suppressAutoHyphens/>
              <w:ind w:right="21"/>
              <w:jc w:val="center"/>
              <w:rPr>
                <w:b/>
                <w:color w:val="auto"/>
              </w:rPr>
            </w:pPr>
            <w:r w:rsidRPr="0042645D">
              <w:rPr>
                <w:b/>
                <w:color w:val="auto"/>
              </w:rPr>
              <w:t>1.14</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center"/>
              <w:rPr>
                <w:b/>
                <w:color w:val="auto"/>
                <w:lang w:bidi="ar-SA"/>
              </w:rPr>
            </w:pPr>
            <w:r w:rsidRPr="0042645D">
              <w:rPr>
                <w:b/>
                <w:color w:val="auto"/>
                <w:lang w:bidi="ar-SA"/>
              </w:rPr>
              <w:t>Научное обеспечение сельского хозяйства</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both"/>
              <w:rPr>
                <w:color w:val="auto"/>
                <w:lang w:bidi="ar-SA"/>
              </w:rPr>
            </w:pPr>
            <w:r w:rsidRPr="0042645D">
              <w:rPr>
                <w:color w:val="auto"/>
                <w:lang w:bidi="ar-SA"/>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362FA6" w:rsidRPr="0042645D" w:rsidRDefault="00362FA6" w:rsidP="00A822C9">
            <w:pPr>
              <w:autoSpaceDE w:val="0"/>
              <w:autoSpaceDN w:val="0"/>
              <w:adjustRightInd w:val="0"/>
              <w:jc w:val="both"/>
              <w:rPr>
                <w:color w:val="auto"/>
                <w:lang w:bidi="ar-SA"/>
              </w:rPr>
            </w:pPr>
            <w:r w:rsidRPr="0042645D">
              <w:rPr>
                <w:color w:val="auto"/>
                <w:lang w:bidi="ar-SA"/>
              </w:rPr>
              <w:t>размещение коллекций генетических ресурсов растений</w:t>
            </w:r>
          </w:p>
        </w:tc>
      </w:tr>
      <w:tr w:rsidR="0042645D" w:rsidRPr="0042645D" w:rsidTr="00A822C9">
        <w:trPr>
          <w:trHeight w:val="20"/>
        </w:trPr>
        <w:tc>
          <w:tcPr>
            <w:tcW w:w="0" w:type="auto"/>
            <w:shd w:val="clear" w:color="auto" w:fill="FFFFFF"/>
          </w:tcPr>
          <w:p w:rsidR="00362FA6" w:rsidRPr="0042645D" w:rsidRDefault="00362FA6" w:rsidP="00A822C9">
            <w:pPr>
              <w:suppressAutoHyphens/>
              <w:ind w:right="21"/>
              <w:jc w:val="center"/>
              <w:rPr>
                <w:b/>
                <w:color w:val="auto"/>
              </w:rPr>
            </w:pPr>
            <w:r w:rsidRPr="0042645D">
              <w:rPr>
                <w:b/>
                <w:color w:val="auto"/>
              </w:rPr>
              <w:t>1.15</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center"/>
              <w:rPr>
                <w:b/>
                <w:color w:val="auto"/>
                <w:lang w:bidi="ar-SA"/>
              </w:rPr>
            </w:pPr>
            <w:r w:rsidRPr="0042645D">
              <w:rPr>
                <w:b/>
                <w:color w:val="auto"/>
                <w:lang w:bidi="ar-SA"/>
              </w:rPr>
              <w:t>Хранение и переработка сельскохозяйственной продукции</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both"/>
              <w:rPr>
                <w:color w:val="auto"/>
                <w:lang w:bidi="ar-SA"/>
              </w:rPr>
            </w:pPr>
            <w:r w:rsidRPr="0042645D">
              <w:rPr>
                <w:color w:val="auto"/>
                <w:lang w:bidi="ar-SA"/>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42645D" w:rsidRPr="0042645D" w:rsidTr="00A822C9">
        <w:trPr>
          <w:trHeight w:val="20"/>
        </w:trPr>
        <w:tc>
          <w:tcPr>
            <w:tcW w:w="0" w:type="auto"/>
            <w:shd w:val="clear" w:color="auto" w:fill="FFFFFF"/>
          </w:tcPr>
          <w:p w:rsidR="00362FA6" w:rsidRPr="0042645D" w:rsidRDefault="00362FA6" w:rsidP="00A822C9">
            <w:pPr>
              <w:suppressAutoHyphens/>
              <w:ind w:right="21"/>
              <w:jc w:val="center"/>
              <w:rPr>
                <w:b/>
                <w:color w:val="auto"/>
              </w:rPr>
            </w:pPr>
            <w:r w:rsidRPr="0042645D">
              <w:rPr>
                <w:b/>
                <w:color w:val="auto"/>
              </w:rPr>
              <w:t>1.16</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center"/>
              <w:rPr>
                <w:b/>
                <w:color w:val="auto"/>
                <w:lang w:bidi="ar-SA"/>
              </w:rPr>
            </w:pPr>
            <w:r w:rsidRPr="0042645D">
              <w:rPr>
                <w:b/>
                <w:color w:val="auto"/>
                <w:lang w:bidi="ar-SA"/>
              </w:rPr>
              <w:t>Ведение личного подсобного хозяйства на полевых участках</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both"/>
              <w:rPr>
                <w:color w:val="auto"/>
                <w:lang w:bidi="ar-SA"/>
              </w:rPr>
            </w:pPr>
            <w:r w:rsidRPr="0042645D">
              <w:rPr>
                <w:color w:val="auto"/>
                <w:lang w:bidi="ar-SA"/>
              </w:rPr>
              <w:t>Производство сельскохозяйственной продукции без права возведения объектов капитального строительства</w:t>
            </w:r>
          </w:p>
        </w:tc>
      </w:tr>
      <w:tr w:rsidR="0042645D" w:rsidRPr="0042645D" w:rsidTr="00A822C9">
        <w:trPr>
          <w:trHeight w:val="20"/>
        </w:trPr>
        <w:tc>
          <w:tcPr>
            <w:tcW w:w="0" w:type="auto"/>
            <w:shd w:val="clear" w:color="auto" w:fill="FFFFFF"/>
          </w:tcPr>
          <w:p w:rsidR="00362FA6" w:rsidRPr="0042645D" w:rsidRDefault="00362FA6" w:rsidP="00A822C9">
            <w:pPr>
              <w:suppressAutoHyphens/>
              <w:ind w:right="21"/>
              <w:jc w:val="center"/>
              <w:rPr>
                <w:b/>
                <w:color w:val="auto"/>
              </w:rPr>
            </w:pPr>
            <w:r w:rsidRPr="0042645D">
              <w:rPr>
                <w:b/>
                <w:color w:val="auto"/>
              </w:rPr>
              <w:t>1.17</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center"/>
              <w:rPr>
                <w:b/>
                <w:color w:val="auto"/>
                <w:lang w:bidi="ar-SA"/>
              </w:rPr>
            </w:pPr>
            <w:r w:rsidRPr="0042645D">
              <w:rPr>
                <w:b/>
                <w:color w:val="auto"/>
                <w:lang w:bidi="ar-SA"/>
              </w:rPr>
              <w:t>Питомники</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both"/>
              <w:rPr>
                <w:color w:val="auto"/>
                <w:lang w:bidi="ar-SA"/>
              </w:rPr>
            </w:pPr>
            <w:r w:rsidRPr="0042645D">
              <w:rPr>
                <w:color w:val="auto"/>
                <w:lang w:bidi="ar-SA"/>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362FA6" w:rsidRPr="0042645D" w:rsidRDefault="00362FA6" w:rsidP="00A822C9">
            <w:pPr>
              <w:autoSpaceDE w:val="0"/>
              <w:autoSpaceDN w:val="0"/>
              <w:adjustRightInd w:val="0"/>
              <w:jc w:val="both"/>
              <w:rPr>
                <w:color w:val="auto"/>
                <w:lang w:bidi="ar-SA"/>
              </w:rPr>
            </w:pPr>
            <w:r w:rsidRPr="0042645D">
              <w:rPr>
                <w:color w:val="auto"/>
                <w:lang w:bidi="ar-SA"/>
              </w:rPr>
              <w:t>размещение сооружений, необходимых для указанных видов сельскохозяйственного производства</w:t>
            </w:r>
          </w:p>
        </w:tc>
      </w:tr>
      <w:tr w:rsidR="0042645D" w:rsidRPr="0042645D" w:rsidTr="00A822C9">
        <w:trPr>
          <w:trHeight w:val="20"/>
        </w:trPr>
        <w:tc>
          <w:tcPr>
            <w:tcW w:w="0" w:type="auto"/>
            <w:shd w:val="clear" w:color="auto" w:fill="FFFFFF"/>
          </w:tcPr>
          <w:p w:rsidR="00362FA6" w:rsidRPr="0042645D" w:rsidRDefault="00362FA6" w:rsidP="00A822C9">
            <w:pPr>
              <w:suppressAutoHyphens/>
              <w:ind w:right="21"/>
              <w:jc w:val="center"/>
              <w:rPr>
                <w:b/>
                <w:color w:val="auto"/>
              </w:rPr>
            </w:pPr>
            <w:r w:rsidRPr="0042645D">
              <w:rPr>
                <w:b/>
                <w:color w:val="auto"/>
              </w:rPr>
              <w:t>1.18</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center"/>
              <w:rPr>
                <w:b/>
                <w:color w:val="auto"/>
                <w:lang w:bidi="ar-SA"/>
              </w:rPr>
            </w:pPr>
            <w:r w:rsidRPr="0042645D">
              <w:rPr>
                <w:b/>
                <w:color w:val="auto"/>
                <w:lang w:bidi="ar-SA"/>
              </w:rPr>
              <w:t>Обеспечение сельскохозяйственного производства</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both"/>
              <w:rPr>
                <w:color w:val="auto"/>
                <w:lang w:bidi="ar-SA"/>
              </w:rPr>
            </w:pPr>
            <w:r w:rsidRPr="0042645D">
              <w:rPr>
                <w:color w:val="auto"/>
                <w:lang w:bidi="ar-SA"/>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42645D" w:rsidRPr="0042645D" w:rsidTr="00A822C9">
        <w:trPr>
          <w:trHeight w:val="20"/>
        </w:trPr>
        <w:tc>
          <w:tcPr>
            <w:tcW w:w="0" w:type="auto"/>
            <w:shd w:val="clear" w:color="auto" w:fill="FFFFFF"/>
          </w:tcPr>
          <w:p w:rsidR="00362FA6" w:rsidRPr="0042645D" w:rsidRDefault="00362FA6" w:rsidP="00A822C9">
            <w:pPr>
              <w:suppressAutoHyphens/>
              <w:ind w:right="21"/>
              <w:jc w:val="center"/>
              <w:rPr>
                <w:b/>
                <w:color w:val="auto"/>
              </w:rPr>
            </w:pPr>
            <w:r w:rsidRPr="0042645D">
              <w:rPr>
                <w:b/>
                <w:color w:val="auto"/>
              </w:rPr>
              <w:t>3.1</w:t>
            </w:r>
          </w:p>
        </w:tc>
        <w:tc>
          <w:tcPr>
            <w:tcW w:w="0" w:type="auto"/>
            <w:shd w:val="clear" w:color="auto" w:fill="FFFFFF"/>
          </w:tcPr>
          <w:p w:rsidR="00362FA6" w:rsidRPr="0042645D" w:rsidRDefault="00362FA6" w:rsidP="00A822C9">
            <w:pPr>
              <w:suppressAutoHyphens/>
              <w:ind w:right="21"/>
              <w:jc w:val="center"/>
              <w:rPr>
                <w:b/>
                <w:color w:val="auto"/>
              </w:rPr>
            </w:pPr>
            <w:r w:rsidRPr="0042645D">
              <w:rPr>
                <w:b/>
                <w:color w:val="auto"/>
              </w:rPr>
              <w:t>Коммунальное обслуживание</w:t>
            </w:r>
          </w:p>
        </w:tc>
        <w:tc>
          <w:tcPr>
            <w:tcW w:w="0" w:type="auto"/>
            <w:shd w:val="clear" w:color="auto" w:fill="FFFFFF"/>
          </w:tcPr>
          <w:p w:rsidR="00362FA6" w:rsidRPr="0042645D" w:rsidRDefault="00362FA6" w:rsidP="00A822C9">
            <w:pPr>
              <w:suppressAutoHyphens/>
              <w:autoSpaceDE w:val="0"/>
              <w:autoSpaceDN w:val="0"/>
              <w:adjustRightInd w:val="0"/>
              <w:jc w:val="both"/>
              <w:rPr>
                <w:iCs/>
                <w:color w:val="auto"/>
                <w:lang w:eastAsia="en-US" w:bidi="ar-SA"/>
              </w:rPr>
            </w:pPr>
            <w:r w:rsidRPr="0042645D">
              <w:rPr>
                <w:bCs/>
                <w:color w:val="auto"/>
                <w:shd w:val="clear" w:color="auto" w:fill="FFFFFF"/>
                <w:lang w:bidi="ar-SA"/>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42645D" w:rsidRPr="0042645D" w:rsidTr="00A822C9">
        <w:trPr>
          <w:trHeight w:val="20"/>
        </w:trPr>
        <w:tc>
          <w:tcPr>
            <w:tcW w:w="0" w:type="auto"/>
            <w:shd w:val="clear" w:color="auto" w:fill="FFFFFF"/>
          </w:tcPr>
          <w:p w:rsidR="00362FA6" w:rsidRPr="0042645D" w:rsidRDefault="00362FA6" w:rsidP="00A822C9">
            <w:pPr>
              <w:suppressAutoHyphens/>
              <w:ind w:right="21"/>
              <w:jc w:val="center"/>
              <w:rPr>
                <w:b/>
                <w:color w:val="auto"/>
              </w:rPr>
            </w:pPr>
            <w:r w:rsidRPr="0042645D">
              <w:rPr>
                <w:b/>
                <w:color w:val="auto"/>
              </w:rPr>
              <w:t>12.0</w:t>
            </w:r>
          </w:p>
        </w:tc>
        <w:tc>
          <w:tcPr>
            <w:tcW w:w="0" w:type="auto"/>
            <w:tcBorders>
              <w:top w:val="single" w:sz="4" w:space="0" w:color="auto"/>
              <w:left w:val="single" w:sz="4" w:space="0" w:color="auto"/>
              <w:right w:val="single" w:sz="4" w:space="0" w:color="auto"/>
            </w:tcBorders>
          </w:tcPr>
          <w:p w:rsidR="00362FA6" w:rsidRPr="0042645D" w:rsidRDefault="00362FA6" w:rsidP="00A822C9">
            <w:pPr>
              <w:autoSpaceDE w:val="0"/>
              <w:autoSpaceDN w:val="0"/>
              <w:adjustRightInd w:val="0"/>
              <w:jc w:val="center"/>
              <w:rPr>
                <w:b/>
                <w:color w:val="auto"/>
                <w:lang w:bidi="ar-SA"/>
              </w:rPr>
            </w:pPr>
            <w:r w:rsidRPr="0042645D">
              <w:rPr>
                <w:b/>
                <w:color w:val="auto"/>
                <w:lang w:bidi="ar-SA"/>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362FA6" w:rsidRPr="0042645D" w:rsidRDefault="00362FA6" w:rsidP="00A822C9">
            <w:pPr>
              <w:autoSpaceDE w:val="0"/>
              <w:autoSpaceDN w:val="0"/>
              <w:adjustRightInd w:val="0"/>
              <w:jc w:val="both"/>
              <w:rPr>
                <w:color w:val="auto"/>
                <w:lang w:bidi="ar-SA"/>
              </w:rPr>
            </w:pPr>
            <w:r w:rsidRPr="0042645D">
              <w:rPr>
                <w:color w:val="auto"/>
                <w:lang w:bidi="ar-SA"/>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42645D" w:rsidRPr="0042645D" w:rsidTr="00A822C9">
        <w:trPr>
          <w:trHeight w:val="20"/>
        </w:trPr>
        <w:tc>
          <w:tcPr>
            <w:tcW w:w="0" w:type="auto"/>
            <w:gridSpan w:val="3"/>
            <w:shd w:val="clear" w:color="auto" w:fill="FFFFFF"/>
          </w:tcPr>
          <w:p w:rsidR="00362FA6" w:rsidRPr="0042645D" w:rsidRDefault="00362FA6" w:rsidP="00A822C9">
            <w:pPr>
              <w:suppressAutoHyphens/>
              <w:autoSpaceDE w:val="0"/>
              <w:autoSpaceDN w:val="0"/>
              <w:adjustRightInd w:val="0"/>
              <w:jc w:val="center"/>
              <w:rPr>
                <w:b/>
                <w:iCs/>
                <w:color w:val="auto"/>
                <w:lang w:eastAsia="en-US" w:bidi="ar-SA"/>
              </w:rPr>
            </w:pPr>
            <w:r w:rsidRPr="0042645D">
              <w:rPr>
                <w:b/>
                <w:iCs/>
                <w:color w:val="auto"/>
                <w:lang w:bidi="ar-SA"/>
              </w:rPr>
              <w:t>Условно разрешенные виды использования</w:t>
            </w:r>
          </w:p>
        </w:tc>
      </w:tr>
      <w:tr w:rsidR="0042645D" w:rsidRPr="0042645D" w:rsidTr="00A822C9">
        <w:trPr>
          <w:trHeight w:val="20"/>
        </w:trPr>
        <w:tc>
          <w:tcPr>
            <w:tcW w:w="0" w:type="auto"/>
            <w:shd w:val="clear" w:color="auto" w:fill="FFFFFF"/>
          </w:tcPr>
          <w:p w:rsidR="00362FA6" w:rsidRPr="0042645D" w:rsidRDefault="00362FA6" w:rsidP="00A822C9">
            <w:pPr>
              <w:suppressAutoHyphens/>
              <w:ind w:right="21"/>
              <w:jc w:val="center"/>
              <w:rPr>
                <w:b/>
                <w:color w:val="auto"/>
              </w:rPr>
            </w:pPr>
            <w:r w:rsidRPr="0042645D">
              <w:rPr>
                <w:b/>
                <w:color w:val="auto"/>
              </w:rPr>
              <w:t>4.3</w:t>
            </w:r>
          </w:p>
        </w:tc>
        <w:tc>
          <w:tcPr>
            <w:tcW w:w="0" w:type="auto"/>
            <w:tcBorders>
              <w:top w:val="single" w:sz="4" w:space="0" w:color="auto"/>
              <w:left w:val="single" w:sz="4" w:space="0" w:color="auto"/>
              <w:right w:val="single" w:sz="4" w:space="0" w:color="auto"/>
            </w:tcBorders>
          </w:tcPr>
          <w:p w:rsidR="00362FA6" w:rsidRPr="0042645D" w:rsidRDefault="00362FA6" w:rsidP="00A822C9">
            <w:pPr>
              <w:autoSpaceDE w:val="0"/>
              <w:autoSpaceDN w:val="0"/>
              <w:adjustRightInd w:val="0"/>
              <w:jc w:val="center"/>
              <w:rPr>
                <w:b/>
                <w:color w:val="auto"/>
                <w:lang w:bidi="ar-SA"/>
              </w:rPr>
            </w:pPr>
            <w:r w:rsidRPr="0042645D">
              <w:rPr>
                <w:b/>
                <w:color w:val="auto"/>
                <w:lang w:bidi="ar-SA"/>
              </w:rPr>
              <w:t>Рынки</w:t>
            </w:r>
          </w:p>
        </w:tc>
        <w:tc>
          <w:tcPr>
            <w:tcW w:w="0" w:type="auto"/>
            <w:tcBorders>
              <w:top w:val="single" w:sz="4" w:space="0" w:color="auto"/>
              <w:left w:val="single" w:sz="4" w:space="0" w:color="auto"/>
              <w:right w:val="single" w:sz="4" w:space="0" w:color="auto"/>
            </w:tcBorders>
          </w:tcPr>
          <w:p w:rsidR="00362FA6" w:rsidRPr="0042645D" w:rsidRDefault="00362FA6" w:rsidP="00A822C9">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362FA6" w:rsidRPr="0042645D" w:rsidRDefault="00362FA6" w:rsidP="00A822C9">
            <w:pPr>
              <w:autoSpaceDE w:val="0"/>
              <w:autoSpaceDN w:val="0"/>
              <w:adjustRightInd w:val="0"/>
              <w:jc w:val="both"/>
              <w:rPr>
                <w:color w:val="auto"/>
                <w:lang w:bidi="ar-SA"/>
              </w:rPr>
            </w:pPr>
            <w:r w:rsidRPr="0042645D">
              <w:rPr>
                <w:color w:val="auto"/>
                <w:lang w:bidi="ar-SA"/>
              </w:rPr>
              <w:t>размещение гаражей и (или) стоянок для автомобилей сотрудников и посетителей рынка</w:t>
            </w:r>
          </w:p>
        </w:tc>
      </w:tr>
      <w:tr w:rsidR="0042645D" w:rsidRPr="0042645D" w:rsidTr="00A822C9">
        <w:trPr>
          <w:trHeight w:val="20"/>
        </w:trPr>
        <w:tc>
          <w:tcPr>
            <w:tcW w:w="0" w:type="auto"/>
            <w:shd w:val="clear" w:color="auto" w:fill="FFFFFF"/>
          </w:tcPr>
          <w:p w:rsidR="00362FA6" w:rsidRPr="0042645D" w:rsidRDefault="00362FA6" w:rsidP="00A822C9">
            <w:pPr>
              <w:suppressAutoHyphens/>
              <w:ind w:right="21"/>
              <w:jc w:val="center"/>
              <w:rPr>
                <w:b/>
                <w:color w:val="auto"/>
              </w:rPr>
            </w:pPr>
            <w:r w:rsidRPr="0042645D">
              <w:rPr>
                <w:b/>
                <w:color w:val="auto"/>
              </w:rPr>
              <w:t>4.4</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ind w:firstLine="720"/>
              <w:jc w:val="both"/>
              <w:rPr>
                <w:b/>
                <w:color w:val="auto"/>
                <w:lang w:bidi="ar-SA"/>
              </w:rPr>
            </w:pPr>
            <w:r w:rsidRPr="0042645D">
              <w:rPr>
                <w:b/>
                <w:color w:val="auto"/>
                <w:lang w:bidi="ar-SA"/>
              </w:rPr>
              <w:t>Магазины</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42645D" w:rsidRPr="0042645D" w:rsidTr="00A822C9">
        <w:trPr>
          <w:trHeight w:val="20"/>
        </w:trPr>
        <w:tc>
          <w:tcPr>
            <w:tcW w:w="0" w:type="auto"/>
            <w:shd w:val="clear" w:color="auto" w:fill="FFFFFF"/>
          </w:tcPr>
          <w:p w:rsidR="00362FA6" w:rsidRPr="0042645D" w:rsidRDefault="00362FA6" w:rsidP="00A822C9">
            <w:pPr>
              <w:suppressAutoHyphens/>
              <w:ind w:right="21"/>
              <w:jc w:val="center"/>
              <w:rPr>
                <w:b/>
                <w:color w:val="auto"/>
              </w:rPr>
            </w:pPr>
            <w:r w:rsidRPr="0042645D">
              <w:rPr>
                <w:b/>
                <w:color w:val="auto"/>
              </w:rPr>
              <w:t>4.9</w:t>
            </w:r>
          </w:p>
        </w:tc>
        <w:tc>
          <w:tcPr>
            <w:tcW w:w="0" w:type="auto"/>
            <w:tcBorders>
              <w:top w:val="single" w:sz="4" w:space="0" w:color="auto"/>
              <w:left w:val="single" w:sz="4" w:space="0" w:color="auto"/>
              <w:right w:val="single" w:sz="4" w:space="0" w:color="auto"/>
            </w:tcBorders>
          </w:tcPr>
          <w:p w:rsidR="00362FA6" w:rsidRPr="0042645D" w:rsidRDefault="00362FA6" w:rsidP="00A822C9">
            <w:pPr>
              <w:autoSpaceDE w:val="0"/>
              <w:autoSpaceDN w:val="0"/>
              <w:adjustRightInd w:val="0"/>
              <w:jc w:val="center"/>
              <w:rPr>
                <w:b/>
                <w:color w:val="auto"/>
                <w:lang w:bidi="ar-SA"/>
              </w:rPr>
            </w:pPr>
            <w:r w:rsidRPr="0042645D">
              <w:rPr>
                <w:b/>
                <w:color w:val="auto"/>
                <w:lang w:bidi="ar-SA"/>
              </w:rPr>
              <w:t>Обслуживание автотранспорта</w:t>
            </w:r>
          </w:p>
        </w:tc>
        <w:tc>
          <w:tcPr>
            <w:tcW w:w="0" w:type="auto"/>
            <w:tcBorders>
              <w:top w:val="single" w:sz="4" w:space="0" w:color="auto"/>
              <w:left w:val="single" w:sz="4" w:space="0" w:color="auto"/>
              <w:right w:val="single" w:sz="4" w:space="0" w:color="auto"/>
            </w:tcBorders>
          </w:tcPr>
          <w:p w:rsidR="00362FA6" w:rsidRPr="0042645D" w:rsidRDefault="00362FA6" w:rsidP="00A822C9">
            <w:pPr>
              <w:autoSpaceDE w:val="0"/>
              <w:autoSpaceDN w:val="0"/>
              <w:adjustRightInd w:val="0"/>
              <w:jc w:val="both"/>
              <w:rPr>
                <w:color w:val="auto"/>
                <w:lang w:bidi="ar-SA"/>
              </w:rPr>
            </w:pPr>
            <w:r w:rsidRPr="0042645D">
              <w:rPr>
                <w:color w:val="auto"/>
                <w:lang w:bidi="ar-SA"/>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42645D">
                <w:rPr>
                  <w:color w:val="auto"/>
                  <w:lang w:bidi="ar-SA"/>
                </w:rPr>
                <w:t>коде 2.7.1</w:t>
              </w:r>
            </w:hyperlink>
          </w:p>
        </w:tc>
      </w:tr>
      <w:tr w:rsidR="0042645D" w:rsidRPr="0042645D" w:rsidTr="00A822C9">
        <w:trPr>
          <w:trHeight w:val="20"/>
        </w:trPr>
        <w:tc>
          <w:tcPr>
            <w:tcW w:w="0" w:type="auto"/>
            <w:shd w:val="clear" w:color="auto" w:fill="FFFFFF"/>
          </w:tcPr>
          <w:p w:rsidR="00362FA6" w:rsidRPr="0042645D" w:rsidRDefault="00362FA6" w:rsidP="00A822C9">
            <w:pPr>
              <w:suppressAutoHyphens/>
              <w:ind w:right="21"/>
              <w:jc w:val="center"/>
              <w:rPr>
                <w:b/>
                <w:color w:val="auto"/>
              </w:rPr>
            </w:pPr>
            <w:r w:rsidRPr="0042645D">
              <w:rPr>
                <w:b/>
                <w:color w:val="auto"/>
              </w:rPr>
              <w:t>4.9.1</w:t>
            </w:r>
          </w:p>
        </w:tc>
        <w:tc>
          <w:tcPr>
            <w:tcW w:w="0" w:type="auto"/>
            <w:tcBorders>
              <w:top w:val="single" w:sz="4" w:space="0" w:color="auto"/>
              <w:left w:val="single" w:sz="4" w:space="0" w:color="auto"/>
              <w:right w:val="single" w:sz="4" w:space="0" w:color="auto"/>
            </w:tcBorders>
          </w:tcPr>
          <w:p w:rsidR="00362FA6" w:rsidRPr="0042645D" w:rsidRDefault="00362FA6" w:rsidP="00A822C9">
            <w:pPr>
              <w:autoSpaceDE w:val="0"/>
              <w:autoSpaceDN w:val="0"/>
              <w:adjustRightInd w:val="0"/>
              <w:jc w:val="center"/>
              <w:rPr>
                <w:b/>
                <w:color w:val="auto"/>
                <w:lang w:bidi="ar-SA"/>
              </w:rPr>
            </w:pPr>
            <w:r w:rsidRPr="0042645D">
              <w:rPr>
                <w:b/>
                <w:color w:val="auto"/>
                <w:lang w:bidi="ar-SA"/>
              </w:rPr>
              <w:t>Объекты придорожного сервиса</w:t>
            </w:r>
          </w:p>
        </w:tc>
        <w:tc>
          <w:tcPr>
            <w:tcW w:w="0" w:type="auto"/>
            <w:tcBorders>
              <w:top w:val="single" w:sz="4" w:space="0" w:color="auto"/>
              <w:left w:val="single" w:sz="4" w:space="0" w:color="auto"/>
              <w:right w:val="single" w:sz="4" w:space="0" w:color="auto"/>
            </w:tcBorders>
          </w:tcPr>
          <w:p w:rsidR="00362FA6" w:rsidRPr="0042645D" w:rsidRDefault="00362FA6" w:rsidP="00A822C9">
            <w:pPr>
              <w:autoSpaceDE w:val="0"/>
              <w:autoSpaceDN w:val="0"/>
              <w:adjustRightInd w:val="0"/>
              <w:jc w:val="both"/>
              <w:rPr>
                <w:color w:val="auto"/>
                <w:lang w:bidi="ar-SA"/>
              </w:rPr>
            </w:pPr>
            <w:r w:rsidRPr="0042645D">
              <w:rPr>
                <w:color w:val="auto"/>
                <w:lang w:bidi="ar-SA"/>
              </w:rPr>
              <w:t>Размещение автозаправочных станций (бензиновых, газовых);</w:t>
            </w:r>
          </w:p>
          <w:p w:rsidR="00362FA6" w:rsidRPr="0042645D" w:rsidRDefault="00362FA6" w:rsidP="00A822C9">
            <w:pPr>
              <w:autoSpaceDE w:val="0"/>
              <w:autoSpaceDN w:val="0"/>
              <w:adjustRightInd w:val="0"/>
              <w:jc w:val="both"/>
              <w:rPr>
                <w:color w:val="auto"/>
                <w:lang w:bidi="ar-SA"/>
              </w:rPr>
            </w:pPr>
            <w:r w:rsidRPr="0042645D">
              <w:rPr>
                <w:color w:val="auto"/>
                <w:lang w:bidi="ar-SA"/>
              </w:rPr>
              <w:t>размещение магазинов сопутствующей торговли, зданий для организации общественного питания в качестве объектов придорожного сервиса;</w:t>
            </w:r>
          </w:p>
          <w:p w:rsidR="00362FA6" w:rsidRPr="0042645D" w:rsidRDefault="00362FA6" w:rsidP="00A822C9">
            <w:pPr>
              <w:autoSpaceDE w:val="0"/>
              <w:autoSpaceDN w:val="0"/>
              <w:adjustRightInd w:val="0"/>
              <w:jc w:val="both"/>
              <w:rPr>
                <w:color w:val="auto"/>
                <w:lang w:bidi="ar-SA"/>
              </w:rPr>
            </w:pPr>
            <w:r w:rsidRPr="0042645D">
              <w:rPr>
                <w:color w:val="auto"/>
                <w:lang w:bidi="ar-SA"/>
              </w:rPr>
              <w:t>предоставление гостиничных услуг в качестве придорожного сервиса;</w:t>
            </w:r>
          </w:p>
          <w:p w:rsidR="00362FA6" w:rsidRPr="0042645D" w:rsidRDefault="00362FA6" w:rsidP="00A822C9">
            <w:pPr>
              <w:autoSpaceDE w:val="0"/>
              <w:autoSpaceDN w:val="0"/>
              <w:adjustRightInd w:val="0"/>
              <w:jc w:val="both"/>
              <w:rPr>
                <w:color w:val="auto"/>
                <w:lang w:bidi="ar-SA"/>
              </w:rPr>
            </w:pPr>
            <w:r w:rsidRPr="0042645D">
              <w:rPr>
                <w:color w:val="auto"/>
                <w:lang w:bidi="ar-SA"/>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42645D" w:rsidRPr="0042645D" w:rsidTr="00A822C9">
        <w:trPr>
          <w:trHeight w:val="20"/>
        </w:trPr>
        <w:tc>
          <w:tcPr>
            <w:tcW w:w="0" w:type="auto"/>
            <w:shd w:val="clear" w:color="auto" w:fill="FFFFFF"/>
          </w:tcPr>
          <w:p w:rsidR="00362FA6" w:rsidRPr="0042645D" w:rsidRDefault="00362FA6" w:rsidP="00A822C9">
            <w:pPr>
              <w:suppressAutoHyphens/>
              <w:ind w:right="21"/>
              <w:jc w:val="center"/>
              <w:rPr>
                <w:b/>
                <w:color w:val="auto"/>
              </w:rPr>
            </w:pPr>
            <w:r w:rsidRPr="0042645D">
              <w:rPr>
                <w:b/>
                <w:color w:val="auto"/>
              </w:rPr>
              <w:t>4.10</w:t>
            </w:r>
          </w:p>
        </w:tc>
        <w:tc>
          <w:tcPr>
            <w:tcW w:w="0" w:type="auto"/>
            <w:tcBorders>
              <w:top w:val="single" w:sz="4" w:space="0" w:color="auto"/>
              <w:left w:val="single" w:sz="4" w:space="0" w:color="auto"/>
              <w:right w:val="single" w:sz="4" w:space="0" w:color="auto"/>
            </w:tcBorders>
          </w:tcPr>
          <w:p w:rsidR="00362FA6" w:rsidRPr="0042645D" w:rsidRDefault="00362FA6" w:rsidP="00A822C9">
            <w:pPr>
              <w:autoSpaceDE w:val="0"/>
              <w:autoSpaceDN w:val="0"/>
              <w:adjustRightInd w:val="0"/>
              <w:jc w:val="center"/>
              <w:rPr>
                <w:b/>
                <w:color w:val="auto"/>
                <w:lang w:bidi="ar-SA"/>
              </w:rPr>
            </w:pPr>
            <w:r w:rsidRPr="0042645D">
              <w:rPr>
                <w:b/>
                <w:color w:val="auto"/>
                <w:lang w:bidi="ar-SA"/>
              </w:rPr>
              <w:t>Выставочно-ярмарочная деятельность</w:t>
            </w:r>
          </w:p>
        </w:tc>
        <w:tc>
          <w:tcPr>
            <w:tcW w:w="0" w:type="auto"/>
            <w:tcBorders>
              <w:top w:val="single" w:sz="4" w:space="0" w:color="auto"/>
              <w:left w:val="single" w:sz="4" w:space="0" w:color="auto"/>
              <w:right w:val="single" w:sz="4" w:space="0" w:color="auto"/>
            </w:tcBorders>
          </w:tcPr>
          <w:p w:rsidR="00362FA6" w:rsidRPr="0042645D" w:rsidRDefault="00362FA6" w:rsidP="00A822C9">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42645D" w:rsidRPr="0042645D" w:rsidTr="00A822C9">
        <w:trPr>
          <w:trHeight w:val="20"/>
        </w:trPr>
        <w:tc>
          <w:tcPr>
            <w:tcW w:w="0" w:type="auto"/>
            <w:shd w:val="clear" w:color="auto" w:fill="FFFFFF"/>
          </w:tcPr>
          <w:p w:rsidR="00362FA6" w:rsidRPr="0042645D" w:rsidRDefault="00362FA6" w:rsidP="00A822C9">
            <w:pPr>
              <w:suppressAutoHyphens/>
              <w:ind w:right="21"/>
              <w:jc w:val="center"/>
              <w:rPr>
                <w:b/>
                <w:color w:val="auto"/>
              </w:rPr>
            </w:pPr>
            <w:r w:rsidRPr="0042645D">
              <w:rPr>
                <w:b/>
                <w:color w:val="auto"/>
              </w:rPr>
              <w:t>6.9</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center"/>
              <w:rPr>
                <w:b/>
                <w:color w:val="auto"/>
                <w:lang w:bidi="ar-SA"/>
              </w:rPr>
            </w:pPr>
            <w:r w:rsidRPr="0042645D">
              <w:rPr>
                <w:b/>
                <w:color w:val="auto"/>
                <w:lang w:bidi="ar-SA"/>
              </w:rPr>
              <w:t>Склады</w:t>
            </w:r>
          </w:p>
        </w:tc>
        <w:tc>
          <w:tcPr>
            <w:tcW w:w="0" w:type="auto"/>
            <w:tcBorders>
              <w:top w:val="single" w:sz="4" w:space="0" w:color="auto"/>
              <w:left w:val="single" w:sz="4" w:space="0" w:color="auto"/>
              <w:bottom w:val="single" w:sz="4" w:space="0" w:color="auto"/>
              <w:right w:val="single" w:sz="4" w:space="0" w:color="auto"/>
            </w:tcBorders>
          </w:tcPr>
          <w:p w:rsidR="00362FA6" w:rsidRPr="0042645D" w:rsidRDefault="00362FA6" w:rsidP="00A822C9">
            <w:pPr>
              <w:autoSpaceDE w:val="0"/>
              <w:autoSpaceDN w:val="0"/>
              <w:adjustRightInd w:val="0"/>
              <w:jc w:val="both"/>
              <w:rPr>
                <w:color w:val="auto"/>
                <w:lang w:bidi="ar-SA"/>
              </w:rPr>
            </w:pPr>
            <w:r w:rsidRPr="0042645D">
              <w:rPr>
                <w:color w:val="auto"/>
                <w:lang w:bidi="ar-SA"/>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FE7439" w:rsidRPr="0042645D" w:rsidTr="00A822C9">
        <w:trPr>
          <w:trHeight w:val="20"/>
        </w:trPr>
        <w:tc>
          <w:tcPr>
            <w:tcW w:w="0" w:type="auto"/>
            <w:shd w:val="clear" w:color="auto" w:fill="FFFFFF"/>
          </w:tcPr>
          <w:p w:rsidR="00362FA6" w:rsidRPr="0042645D" w:rsidRDefault="00362FA6" w:rsidP="00A822C9">
            <w:pPr>
              <w:suppressAutoHyphens/>
              <w:ind w:right="21"/>
              <w:jc w:val="center"/>
              <w:rPr>
                <w:b/>
                <w:color w:val="auto"/>
              </w:rPr>
            </w:pPr>
            <w:r w:rsidRPr="0042645D">
              <w:rPr>
                <w:b/>
                <w:color w:val="auto"/>
              </w:rPr>
              <w:t>8.3</w:t>
            </w:r>
          </w:p>
        </w:tc>
        <w:tc>
          <w:tcPr>
            <w:tcW w:w="0" w:type="auto"/>
            <w:shd w:val="clear" w:color="auto" w:fill="FFFFFF"/>
          </w:tcPr>
          <w:p w:rsidR="00362FA6" w:rsidRPr="0042645D" w:rsidRDefault="00362FA6" w:rsidP="00A822C9">
            <w:pPr>
              <w:suppressAutoHyphens/>
              <w:ind w:right="21"/>
              <w:jc w:val="center"/>
              <w:rPr>
                <w:b/>
                <w:color w:val="auto"/>
              </w:rPr>
            </w:pPr>
            <w:r w:rsidRPr="0042645D">
              <w:rPr>
                <w:b/>
                <w:color w:val="auto"/>
              </w:rPr>
              <w:t>Обеспечение внутреннего правопорядка</w:t>
            </w:r>
          </w:p>
        </w:tc>
        <w:tc>
          <w:tcPr>
            <w:tcW w:w="0" w:type="auto"/>
            <w:shd w:val="clear" w:color="auto" w:fill="FFFFFF"/>
          </w:tcPr>
          <w:p w:rsidR="00362FA6" w:rsidRPr="0042645D" w:rsidRDefault="00362FA6" w:rsidP="00A822C9">
            <w:pPr>
              <w:suppressAutoHyphens/>
              <w:autoSpaceDE w:val="0"/>
              <w:autoSpaceDN w:val="0"/>
              <w:adjustRightInd w:val="0"/>
              <w:jc w:val="both"/>
              <w:rPr>
                <w:iCs/>
                <w:color w:val="auto"/>
                <w:lang w:eastAsia="en-US" w:bidi="ar-SA"/>
              </w:rPr>
            </w:pPr>
            <w:r w:rsidRPr="0042645D">
              <w:rPr>
                <w:bCs/>
                <w:color w:val="auto"/>
                <w:shd w:val="clear" w:color="auto" w:fill="FFFFFF"/>
                <w:lang w:bidi="ar-SA"/>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bl>
    <w:p w:rsidR="00362FA6" w:rsidRPr="0042645D" w:rsidRDefault="00362FA6" w:rsidP="00362FA6">
      <w:pPr>
        <w:jc w:val="both"/>
        <w:rPr>
          <w:bCs/>
          <w:color w:val="auto"/>
        </w:rPr>
      </w:pPr>
    </w:p>
    <w:p w:rsidR="00362FA6" w:rsidRPr="0042645D" w:rsidRDefault="00362FA6" w:rsidP="00BA70C4">
      <w:pPr>
        <w:numPr>
          <w:ilvl w:val="0"/>
          <w:numId w:val="99"/>
        </w:numPr>
        <w:tabs>
          <w:tab w:val="clear" w:pos="1500"/>
          <w:tab w:val="num" w:pos="993"/>
        </w:tabs>
        <w:suppressAutoHyphens/>
        <w:ind w:left="0" w:right="-2" w:firstLine="709"/>
        <w:jc w:val="both"/>
        <w:rPr>
          <w:bCs/>
          <w:color w:val="auto"/>
          <w:lang w:bidi="ar-SA"/>
        </w:rPr>
      </w:pPr>
      <w:r w:rsidRPr="0042645D">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42645D">
        <w:rPr>
          <w:bCs/>
          <w:color w:val="auto"/>
          <w:lang w:bidi="ar-SA"/>
        </w:rPr>
        <w:t xml:space="preserve"> </w:t>
      </w:r>
    </w:p>
    <w:p w:rsidR="00362FA6" w:rsidRPr="0042645D" w:rsidRDefault="00362FA6" w:rsidP="00362FA6">
      <w:pPr>
        <w:suppressAutoHyphens/>
        <w:ind w:left="709" w:right="-2"/>
        <w:jc w:val="both"/>
        <w:rPr>
          <w:bCs/>
          <w:color w:val="auto"/>
          <w:lang w:bidi="ar-SA"/>
        </w:rPr>
      </w:pP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2"/>
        <w:gridCol w:w="15"/>
        <w:gridCol w:w="1108"/>
        <w:gridCol w:w="403"/>
        <w:gridCol w:w="4445"/>
        <w:gridCol w:w="1700"/>
        <w:gridCol w:w="1415"/>
      </w:tblGrid>
      <w:tr w:rsidR="0042645D" w:rsidRPr="0042645D" w:rsidTr="00A822C9">
        <w:trPr>
          <w:trHeight w:val="552"/>
          <w:tblHeader/>
        </w:trPr>
        <w:tc>
          <w:tcPr>
            <w:tcW w:w="286" w:type="pct"/>
            <w:tcBorders>
              <w:top w:val="double" w:sz="4" w:space="0" w:color="333333"/>
              <w:left w:val="double" w:sz="4" w:space="0" w:color="333333"/>
              <w:bottom w:val="double" w:sz="4" w:space="0" w:color="333333"/>
              <w:right w:val="double" w:sz="4" w:space="0" w:color="333333"/>
            </w:tcBorders>
            <w:vAlign w:val="center"/>
          </w:tcPr>
          <w:p w:rsidR="00362FA6" w:rsidRPr="0042645D" w:rsidRDefault="00362FA6" w:rsidP="00A822C9">
            <w:pPr>
              <w:suppressAutoHyphens/>
              <w:ind w:right="21"/>
              <w:jc w:val="center"/>
              <w:rPr>
                <w:b/>
                <w:color w:val="auto"/>
              </w:rPr>
            </w:pPr>
            <w:r w:rsidRPr="0042645D">
              <w:rPr>
                <w:b/>
                <w:color w:val="auto"/>
              </w:rPr>
              <w:t>№ п/п</w:t>
            </w:r>
          </w:p>
        </w:tc>
        <w:tc>
          <w:tcPr>
            <w:tcW w:w="583" w:type="pct"/>
            <w:gridSpan w:val="2"/>
            <w:tcBorders>
              <w:top w:val="double" w:sz="4" w:space="0" w:color="333333"/>
              <w:left w:val="double" w:sz="4" w:space="0" w:color="333333"/>
              <w:bottom w:val="double" w:sz="4" w:space="0" w:color="333333"/>
              <w:right w:val="double" w:sz="4" w:space="0" w:color="333333"/>
            </w:tcBorders>
            <w:vAlign w:val="center"/>
          </w:tcPr>
          <w:p w:rsidR="00362FA6" w:rsidRPr="0042645D" w:rsidRDefault="00362FA6" w:rsidP="00A822C9">
            <w:pPr>
              <w:suppressAutoHyphens/>
              <w:ind w:right="21"/>
              <w:jc w:val="center"/>
              <w:rPr>
                <w:b/>
                <w:color w:val="auto"/>
              </w:rPr>
            </w:pPr>
            <w:r w:rsidRPr="0042645D">
              <w:rPr>
                <w:b/>
                <w:color w:val="auto"/>
              </w:rPr>
              <w:t>Код вида                   использования</w:t>
            </w:r>
          </w:p>
        </w:tc>
        <w:tc>
          <w:tcPr>
            <w:tcW w:w="2515" w:type="pct"/>
            <w:gridSpan w:val="2"/>
            <w:tcBorders>
              <w:top w:val="double" w:sz="4" w:space="0" w:color="333333"/>
              <w:left w:val="double" w:sz="4" w:space="0" w:color="333333"/>
              <w:bottom w:val="double" w:sz="4" w:space="0" w:color="333333"/>
              <w:right w:val="double" w:sz="4" w:space="0" w:color="333333"/>
            </w:tcBorders>
            <w:vAlign w:val="center"/>
          </w:tcPr>
          <w:p w:rsidR="00362FA6" w:rsidRPr="0042645D" w:rsidRDefault="00362FA6" w:rsidP="00A822C9">
            <w:pPr>
              <w:suppressAutoHyphens/>
              <w:ind w:right="21"/>
              <w:jc w:val="center"/>
              <w:rPr>
                <w:b/>
                <w:color w:val="auto"/>
              </w:rPr>
            </w:pPr>
            <w:r w:rsidRPr="0042645D">
              <w:rPr>
                <w:b/>
                <w:color w:val="auto"/>
              </w:rPr>
              <w:t>Наименование параметра</w:t>
            </w:r>
          </w:p>
          <w:p w:rsidR="00362FA6" w:rsidRPr="0042645D" w:rsidRDefault="00362FA6" w:rsidP="00A822C9">
            <w:pPr>
              <w:suppressAutoHyphens/>
              <w:ind w:right="21"/>
              <w:jc w:val="center"/>
              <w:rPr>
                <w:b/>
                <w:color w:val="auto"/>
              </w:rPr>
            </w:pPr>
          </w:p>
        </w:tc>
        <w:tc>
          <w:tcPr>
            <w:tcW w:w="882" w:type="pct"/>
            <w:tcBorders>
              <w:top w:val="double" w:sz="4" w:space="0" w:color="333333"/>
              <w:left w:val="double" w:sz="4" w:space="0" w:color="333333"/>
              <w:bottom w:val="double" w:sz="4" w:space="0" w:color="333333"/>
              <w:right w:val="double" w:sz="4" w:space="0" w:color="333333"/>
            </w:tcBorders>
            <w:vAlign w:val="center"/>
          </w:tcPr>
          <w:p w:rsidR="00362FA6" w:rsidRPr="0042645D" w:rsidRDefault="00362FA6" w:rsidP="00A822C9">
            <w:pPr>
              <w:suppressAutoHyphens/>
              <w:ind w:right="21"/>
              <w:jc w:val="center"/>
              <w:rPr>
                <w:b/>
                <w:color w:val="auto"/>
              </w:rPr>
            </w:pPr>
            <w:r w:rsidRPr="0042645D">
              <w:rPr>
                <w:b/>
                <w:color w:val="auto"/>
              </w:rPr>
              <w:t>Значение параметра</w:t>
            </w:r>
          </w:p>
        </w:tc>
        <w:tc>
          <w:tcPr>
            <w:tcW w:w="735" w:type="pct"/>
            <w:tcBorders>
              <w:top w:val="double" w:sz="4" w:space="0" w:color="333333"/>
              <w:left w:val="double" w:sz="4" w:space="0" w:color="333333"/>
              <w:bottom w:val="double" w:sz="4" w:space="0" w:color="333333"/>
              <w:right w:val="double" w:sz="4" w:space="0" w:color="333333"/>
            </w:tcBorders>
            <w:vAlign w:val="center"/>
          </w:tcPr>
          <w:p w:rsidR="00362FA6" w:rsidRPr="0042645D" w:rsidRDefault="00362FA6" w:rsidP="00A822C9">
            <w:pPr>
              <w:suppressAutoHyphens/>
              <w:ind w:right="21"/>
              <w:jc w:val="center"/>
              <w:rPr>
                <w:b/>
                <w:color w:val="auto"/>
              </w:rPr>
            </w:pPr>
            <w:r w:rsidRPr="0042645D">
              <w:rPr>
                <w:b/>
                <w:color w:val="auto"/>
              </w:rPr>
              <w:t>Единица                    измерения</w:t>
            </w:r>
          </w:p>
        </w:tc>
      </w:tr>
      <w:tr w:rsidR="0042645D" w:rsidRPr="0042645D" w:rsidTr="00A822C9">
        <w:trPr>
          <w:trHeight w:val="273"/>
          <w:tblHeader/>
        </w:trPr>
        <w:tc>
          <w:tcPr>
            <w:tcW w:w="286" w:type="pct"/>
            <w:tcBorders>
              <w:top w:val="double" w:sz="4" w:space="0" w:color="333333"/>
              <w:left w:val="double" w:sz="4" w:space="0" w:color="333333"/>
              <w:bottom w:val="double" w:sz="4" w:space="0" w:color="333333"/>
              <w:right w:val="double" w:sz="4" w:space="0" w:color="333333"/>
            </w:tcBorders>
            <w:vAlign w:val="center"/>
          </w:tcPr>
          <w:p w:rsidR="00362FA6" w:rsidRPr="0042645D" w:rsidRDefault="00362FA6" w:rsidP="00A822C9">
            <w:pPr>
              <w:suppressAutoHyphens/>
              <w:ind w:right="21"/>
              <w:jc w:val="center"/>
              <w:rPr>
                <w:b/>
                <w:color w:val="auto"/>
              </w:rPr>
            </w:pPr>
            <w:r w:rsidRPr="0042645D">
              <w:rPr>
                <w:b/>
                <w:color w:val="auto"/>
              </w:rPr>
              <w:t>1</w:t>
            </w:r>
          </w:p>
        </w:tc>
        <w:tc>
          <w:tcPr>
            <w:tcW w:w="583" w:type="pct"/>
            <w:gridSpan w:val="2"/>
            <w:tcBorders>
              <w:top w:val="double" w:sz="4" w:space="0" w:color="333333"/>
              <w:left w:val="double" w:sz="4" w:space="0" w:color="333333"/>
              <w:bottom w:val="double" w:sz="4" w:space="0" w:color="333333"/>
              <w:right w:val="double" w:sz="4" w:space="0" w:color="333333"/>
            </w:tcBorders>
            <w:vAlign w:val="center"/>
          </w:tcPr>
          <w:p w:rsidR="00362FA6" w:rsidRPr="0042645D" w:rsidRDefault="00362FA6" w:rsidP="00A822C9">
            <w:pPr>
              <w:suppressAutoHyphens/>
              <w:ind w:right="21"/>
              <w:jc w:val="center"/>
              <w:rPr>
                <w:b/>
                <w:color w:val="auto"/>
              </w:rPr>
            </w:pPr>
            <w:r w:rsidRPr="0042645D">
              <w:rPr>
                <w:b/>
                <w:color w:val="auto"/>
              </w:rPr>
              <w:t>2</w:t>
            </w:r>
          </w:p>
        </w:tc>
        <w:tc>
          <w:tcPr>
            <w:tcW w:w="2515" w:type="pct"/>
            <w:gridSpan w:val="2"/>
            <w:tcBorders>
              <w:top w:val="double" w:sz="4" w:space="0" w:color="333333"/>
              <w:left w:val="double" w:sz="4" w:space="0" w:color="333333"/>
              <w:bottom w:val="double" w:sz="4" w:space="0" w:color="333333"/>
              <w:right w:val="double" w:sz="4" w:space="0" w:color="333333"/>
            </w:tcBorders>
            <w:vAlign w:val="center"/>
          </w:tcPr>
          <w:p w:rsidR="00362FA6" w:rsidRPr="0042645D" w:rsidRDefault="00362FA6" w:rsidP="00A822C9">
            <w:pPr>
              <w:suppressAutoHyphens/>
              <w:ind w:right="21"/>
              <w:jc w:val="center"/>
              <w:rPr>
                <w:b/>
                <w:color w:val="auto"/>
              </w:rPr>
            </w:pPr>
            <w:r w:rsidRPr="0042645D">
              <w:rPr>
                <w:b/>
                <w:color w:val="auto"/>
              </w:rPr>
              <w:t>3</w:t>
            </w:r>
          </w:p>
        </w:tc>
        <w:tc>
          <w:tcPr>
            <w:tcW w:w="882" w:type="pct"/>
            <w:tcBorders>
              <w:top w:val="double" w:sz="4" w:space="0" w:color="333333"/>
              <w:left w:val="double" w:sz="4" w:space="0" w:color="333333"/>
              <w:bottom w:val="double" w:sz="4" w:space="0" w:color="333333"/>
              <w:right w:val="double" w:sz="4" w:space="0" w:color="333333"/>
            </w:tcBorders>
            <w:vAlign w:val="center"/>
          </w:tcPr>
          <w:p w:rsidR="00362FA6" w:rsidRPr="0042645D" w:rsidRDefault="00362FA6" w:rsidP="00A822C9">
            <w:pPr>
              <w:suppressAutoHyphens/>
              <w:ind w:right="21"/>
              <w:jc w:val="center"/>
              <w:rPr>
                <w:b/>
                <w:color w:val="auto"/>
              </w:rPr>
            </w:pPr>
            <w:r w:rsidRPr="0042645D">
              <w:rPr>
                <w:b/>
                <w:color w:val="auto"/>
              </w:rPr>
              <w:t>4</w:t>
            </w:r>
          </w:p>
        </w:tc>
        <w:tc>
          <w:tcPr>
            <w:tcW w:w="735" w:type="pct"/>
            <w:tcBorders>
              <w:top w:val="double" w:sz="4" w:space="0" w:color="333333"/>
              <w:left w:val="double" w:sz="4" w:space="0" w:color="333333"/>
              <w:bottom w:val="double" w:sz="4" w:space="0" w:color="333333"/>
              <w:right w:val="double" w:sz="4" w:space="0" w:color="333333"/>
            </w:tcBorders>
            <w:vAlign w:val="center"/>
          </w:tcPr>
          <w:p w:rsidR="00362FA6" w:rsidRPr="0042645D" w:rsidRDefault="00362FA6" w:rsidP="00A822C9">
            <w:pPr>
              <w:suppressAutoHyphens/>
              <w:ind w:right="21"/>
              <w:jc w:val="center"/>
              <w:rPr>
                <w:b/>
                <w:color w:val="auto"/>
              </w:rPr>
            </w:pPr>
            <w:r w:rsidRPr="0042645D">
              <w:rPr>
                <w:b/>
                <w:color w:val="auto"/>
              </w:rPr>
              <w:t>5</w:t>
            </w:r>
          </w:p>
        </w:tc>
      </w:tr>
      <w:tr w:rsidR="0042645D" w:rsidRPr="0042645D" w:rsidTr="00A822C9">
        <w:trPr>
          <w:trHeight w:val="57"/>
        </w:trPr>
        <w:tc>
          <w:tcPr>
            <w:tcW w:w="5000" w:type="pct"/>
            <w:gridSpan w:val="7"/>
            <w:tcBorders>
              <w:top w:val="double" w:sz="4" w:space="0" w:color="333333"/>
              <w:left w:val="single" w:sz="4" w:space="0" w:color="000000"/>
              <w:bottom w:val="single" w:sz="4" w:space="0" w:color="000000"/>
              <w:right w:val="single" w:sz="4" w:space="0" w:color="000000"/>
            </w:tcBorders>
            <w:vAlign w:val="center"/>
          </w:tcPr>
          <w:p w:rsidR="00362FA6" w:rsidRPr="0042645D" w:rsidRDefault="00362FA6" w:rsidP="00A822C9">
            <w:pPr>
              <w:suppressAutoHyphens/>
              <w:ind w:firstLine="7"/>
              <w:jc w:val="center"/>
              <w:rPr>
                <w:b/>
                <w:color w:val="auto"/>
                <w:highlight w:val="lightGray"/>
              </w:rPr>
            </w:pPr>
            <w:r w:rsidRPr="0042645D">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42645D" w:rsidRPr="0042645D" w:rsidTr="00A822C9">
        <w:trPr>
          <w:trHeight w:val="57"/>
        </w:trPr>
        <w:tc>
          <w:tcPr>
            <w:tcW w:w="294" w:type="pct"/>
            <w:gridSpan w:val="2"/>
            <w:tcBorders>
              <w:top w:val="single" w:sz="4" w:space="0" w:color="auto"/>
              <w:left w:val="single" w:sz="4" w:space="0" w:color="auto"/>
              <w:bottom w:val="nil"/>
              <w:right w:val="single" w:sz="4" w:space="0" w:color="auto"/>
            </w:tcBorders>
            <w:vAlign w:val="center"/>
          </w:tcPr>
          <w:p w:rsidR="00362FA6" w:rsidRPr="0042645D" w:rsidRDefault="00362FA6" w:rsidP="00BA70C4">
            <w:pPr>
              <w:pStyle w:val="ac"/>
              <w:numPr>
                <w:ilvl w:val="0"/>
                <w:numId w:val="100"/>
              </w:numPr>
              <w:suppressAutoHyphens/>
              <w:ind w:left="37" w:right="21" w:firstLine="0"/>
              <w:jc w:val="both"/>
              <w:rPr>
                <w:color w:val="auto"/>
              </w:rPr>
            </w:pPr>
          </w:p>
        </w:tc>
        <w:tc>
          <w:tcPr>
            <w:tcW w:w="3090" w:type="pct"/>
            <w:gridSpan w:val="3"/>
            <w:tcBorders>
              <w:top w:val="single" w:sz="4" w:space="0" w:color="000000"/>
              <w:left w:val="single" w:sz="4" w:space="0" w:color="auto"/>
              <w:bottom w:val="single" w:sz="4" w:space="0" w:color="000000"/>
              <w:right w:val="single" w:sz="4" w:space="0" w:color="auto"/>
            </w:tcBorders>
          </w:tcPr>
          <w:p w:rsidR="00362FA6" w:rsidRPr="0042645D" w:rsidRDefault="00362FA6" w:rsidP="00A822C9">
            <w:pPr>
              <w:suppressAutoHyphens/>
              <w:ind w:right="21"/>
              <w:jc w:val="both"/>
              <w:rPr>
                <w:b/>
                <w:color w:val="auto"/>
              </w:rPr>
            </w:pPr>
            <w:r w:rsidRPr="0042645D">
              <w:rPr>
                <w:b/>
                <w:color w:val="auto"/>
              </w:rPr>
              <w:t>Максимальная площадь земельного участка:</w:t>
            </w:r>
          </w:p>
        </w:tc>
        <w:tc>
          <w:tcPr>
            <w:tcW w:w="882" w:type="pct"/>
            <w:tcBorders>
              <w:top w:val="single" w:sz="4" w:space="0" w:color="auto"/>
              <w:left w:val="single" w:sz="4" w:space="0" w:color="auto"/>
              <w:bottom w:val="single" w:sz="4" w:space="0" w:color="auto"/>
              <w:right w:val="single" w:sz="4" w:space="0" w:color="auto"/>
            </w:tcBorders>
          </w:tcPr>
          <w:p w:rsidR="00362FA6" w:rsidRPr="0042645D" w:rsidRDefault="00362FA6" w:rsidP="00A822C9">
            <w:pPr>
              <w:suppressAutoHyphens/>
              <w:ind w:firstLine="7"/>
              <w:jc w:val="center"/>
              <w:rPr>
                <w:color w:val="auto"/>
              </w:rPr>
            </w:pPr>
            <w:r w:rsidRPr="0042645D">
              <w:rPr>
                <w:color w:val="auto"/>
              </w:rPr>
              <w:t xml:space="preserve">не подлежит </w:t>
            </w:r>
          </w:p>
          <w:p w:rsidR="00362FA6" w:rsidRPr="0042645D" w:rsidRDefault="00362FA6" w:rsidP="00A822C9">
            <w:pPr>
              <w:suppressAutoHyphens/>
              <w:ind w:firstLine="7"/>
              <w:jc w:val="center"/>
              <w:rPr>
                <w:color w:val="auto"/>
              </w:rPr>
            </w:pPr>
            <w:r w:rsidRPr="0042645D">
              <w:rPr>
                <w:color w:val="auto"/>
              </w:rPr>
              <w:t>установлению</w:t>
            </w:r>
          </w:p>
        </w:tc>
        <w:tc>
          <w:tcPr>
            <w:tcW w:w="735" w:type="pct"/>
            <w:tcBorders>
              <w:top w:val="single" w:sz="4" w:space="0" w:color="000000"/>
              <w:left w:val="single" w:sz="4" w:space="0" w:color="auto"/>
              <w:bottom w:val="single" w:sz="4" w:space="0" w:color="auto"/>
              <w:right w:val="single" w:sz="4" w:space="0" w:color="000000"/>
            </w:tcBorders>
          </w:tcPr>
          <w:p w:rsidR="00362FA6" w:rsidRPr="0042645D" w:rsidRDefault="00362FA6" w:rsidP="00A822C9">
            <w:pPr>
              <w:suppressAutoHyphens/>
              <w:ind w:firstLine="7"/>
              <w:jc w:val="center"/>
              <w:rPr>
                <w:color w:val="auto"/>
              </w:rPr>
            </w:pPr>
          </w:p>
        </w:tc>
      </w:tr>
      <w:tr w:rsidR="0042645D" w:rsidRPr="0042645D" w:rsidTr="00A822C9">
        <w:trPr>
          <w:trHeight w:val="57"/>
        </w:trPr>
        <w:tc>
          <w:tcPr>
            <w:tcW w:w="294" w:type="pct"/>
            <w:gridSpan w:val="2"/>
            <w:tcBorders>
              <w:top w:val="single" w:sz="4" w:space="0" w:color="auto"/>
              <w:left w:val="single" w:sz="4" w:space="0" w:color="auto"/>
              <w:bottom w:val="nil"/>
              <w:right w:val="single" w:sz="4" w:space="0" w:color="auto"/>
            </w:tcBorders>
          </w:tcPr>
          <w:p w:rsidR="00362FA6" w:rsidRPr="0042645D" w:rsidRDefault="00362FA6" w:rsidP="00BA70C4">
            <w:pPr>
              <w:pStyle w:val="ac"/>
              <w:numPr>
                <w:ilvl w:val="0"/>
                <w:numId w:val="100"/>
              </w:numPr>
              <w:suppressAutoHyphens/>
              <w:ind w:left="37" w:firstLine="0"/>
              <w:rPr>
                <w:color w:val="auto"/>
                <w:lang w:eastAsia="en-US"/>
              </w:rPr>
            </w:pPr>
          </w:p>
        </w:tc>
        <w:tc>
          <w:tcPr>
            <w:tcW w:w="3090" w:type="pct"/>
            <w:gridSpan w:val="3"/>
            <w:tcBorders>
              <w:top w:val="single" w:sz="4" w:space="0" w:color="000000"/>
              <w:left w:val="single" w:sz="4" w:space="0" w:color="auto"/>
              <w:bottom w:val="single" w:sz="4" w:space="0" w:color="000000"/>
              <w:right w:val="single" w:sz="4" w:space="0" w:color="000000"/>
            </w:tcBorders>
          </w:tcPr>
          <w:p w:rsidR="00362FA6" w:rsidRPr="0042645D" w:rsidRDefault="00362FA6" w:rsidP="00A822C9">
            <w:pPr>
              <w:suppressAutoHyphens/>
              <w:ind w:right="21"/>
              <w:jc w:val="both"/>
              <w:rPr>
                <w:color w:val="auto"/>
                <w:shd w:val="clear" w:color="auto" w:fill="FFFFFF"/>
              </w:rPr>
            </w:pPr>
            <w:r w:rsidRPr="0042645D">
              <w:rPr>
                <w:b/>
                <w:color w:val="auto"/>
              </w:rPr>
              <w:t>Минимальная площадь земельного участка:</w:t>
            </w:r>
          </w:p>
        </w:tc>
        <w:tc>
          <w:tcPr>
            <w:tcW w:w="882" w:type="pct"/>
            <w:tcBorders>
              <w:top w:val="single" w:sz="4" w:space="0" w:color="auto"/>
              <w:left w:val="single" w:sz="4" w:space="0" w:color="auto"/>
              <w:bottom w:val="single" w:sz="4" w:space="0" w:color="auto"/>
              <w:right w:val="single" w:sz="4" w:space="0" w:color="auto"/>
            </w:tcBorders>
          </w:tcPr>
          <w:p w:rsidR="00362FA6" w:rsidRPr="0042645D" w:rsidRDefault="00362FA6" w:rsidP="00A822C9">
            <w:pPr>
              <w:suppressAutoHyphens/>
              <w:ind w:firstLine="7"/>
              <w:jc w:val="center"/>
              <w:rPr>
                <w:color w:val="auto"/>
              </w:rPr>
            </w:pPr>
            <w:r w:rsidRPr="0042645D">
              <w:rPr>
                <w:color w:val="auto"/>
              </w:rPr>
              <w:t xml:space="preserve">не подлежит </w:t>
            </w:r>
          </w:p>
          <w:p w:rsidR="00362FA6" w:rsidRPr="0042645D" w:rsidRDefault="00362FA6" w:rsidP="00A822C9">
            <w:pPr>
              <w:suppressAutoHyphens/>
              <w:ind w:firstLine="7"/>
              <w:jc w:val="center"/>
              <w:rPr>
                <w:color w:val="auto"/>
              </w:rPr>
            </w:pPr>
            <w:r w:rsidRPr="0042645D">
              <w:rPr>
                <w:color w:val="auto"/>
              </w:rPr>
              <w:t>установлению</w:t>
            </w:r>
          </w:p>
        </w:tc>
        <w:tc>
          <w:tcPr>
            <w:tcW w:w="735" w:type="pct"/>
            <w:tcBorders>
              <w:top w:val="single" w:sz="4" w:space="0" w:color="000000"/>
              <w:left w:val="single" w:sz="4" w:space="0" w:color="auto"/>
              <w:bottom w:val="single" w:sz="4" w:space="0" w:color="auto"/>
              <w:right w:val="single" w:sz="4" w:space="0" w:color="000000"/>
            </w:tcBorders>
          </w:tcPr>
          <w:p w:rsidR="00362FA6" w:rsidRPr="0042645D" w:rsidRDefault="00362FA6" w:rsidP="00A822C9">
            <w:pPr>
              <w:suppressAutoHyphens/>
              <w:ind w:firstLine="7"/>
              <w:jc w:val="center"/>
              <w:rPr>
                <w:color w:val="auto"/>
              </w:rPr>
            </w:pPr>
          </w:p>
        </w:tc>
      </w:tr>
      <w:tr w:rsidR="0042645D" w:rsidRPr="0042645D" w:rsidTr="00A822C9">
        <w:trPr>
          <w:trHeight w:val="57"/>
        </w:trPr>
        <w:tc>
          <w:tcPr>
            <w:tcW w:w="294" w:type="pct"/>
            <w:gridSpan w:val="2"/>
            <w:tcBorders>
              <w:top w:val="single" w:sz="4" w:space="0" w:color="auto"/>
              <w:left w:val="single" w:sz="4" w:space="0" w:color="000000"/>
              <w:bottom w:val="single" w:sz="4" w:space="0" w:color="000000"/>
              <w:right w:val="single" w:sz="4" w:space="0" w:color="000000"/>
            </w:tcBorders>
          </w:tcPr>
          <w:p w:rsidR="00362FA6" w:rsidRPr="0042645D" w:rsidRDefault="00362FA6" w:rsidP="00BA70C4">
            <w:pPr>
              <w:pStyle w:val="ac"/>
              <w:numPr>
                <w:ilvl w:val="0"/>
                <w:numId w:val="100"/>
              </w:numPr>
              <w:suppressAutoHyphens/>
              <w:ind w:left="37" w:firstLine="0"/>
              <w:rPr>
                <w:color w:val="auto"/>
                <w:lang w:eastAsia="en-US"/>
              </w:rPr>
            </w:pPr>
          </w:p>
        </w:tc>
        <w:tc>
          <w:tcPr>
            <w:tcW w:w="3090" w:type="pct"/>
            <w:gridSpan w:val="3"/>
            <w:tcBorders>
              <w:top w:val="single" w:sz="4" w:space="0" w:color="auto"/>
              <w:left w:val="single" w:sz="4" w:space="0" w:color="000000"/>
              <w:bottom w:val="single" w:sz="4" w:space="0" w:color="000000"/>
              <w:right w:val="single" w:sz="4" w:space="0" w:color="000000"/>
            </w:tcBorders>
          </w:tcPr>
          <w:p w:rsidR="00362FA6" w:rsidRPr="0042645D" w:rsidRDefault="00362FA6" w:rsidP="00A822C9">
            <w:pPr>
              <w:suppressAutoHyphens/>
              <w:ind w:right="21"/>
              <w:jc w:val="both"/>
              <w:rPr>
                <w:color w:val="auto"/>
                <w:shd w:val="clear" w:color="auto" w:fill="FFFFFF"/>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882" w:type="pct"/>
            <w:tcBorders>
              <w:top w:val="single" w:sz="4" w:space="0" w:color="auto"/>
              <w:left w:val="single" w:sz="4" w:space="0" w:color="000000"/>
              <w:bottom w:val="single" w:sz="4" w:space="0" w:color="000000"/>
              <w:right w:val="single" w:sz="4" w:space="0" w:color="000000"/>
            </w:tcBorders>
            <w:vAlign w:val="center"/>
          </w:tcPr>
          <w:p w:rsidR="00362FA6" w:rsidRPr="0042645D" w:rsidRDefault="00362FA6" w:rsidP="00A822C9">
            <w:pPr>
              <w:suppressAutoHyphens/>
              <w:ind w:firstLine="7"/>
              <w:jc w:val="center"/>
              <w:rPr>
                <w:color w:val="auto"/>
              </w:rPr>
            </w:pPr>
            <w:r w:rsidRPr="0042645D">
              <w:rPr>
                <w:color w:val="auto"/>
              </w:rPr>
              <w:t xml:space="preserve">не подлежит </w:t>
            </w:r>
          </w:p>
          <w:p w:rsidR="00362FA6" w:rsidRPr="0042645D" w:rsidRDefault="00362FA6" w:rsidP="00A822C9">
            <w:pPr>
              <w:suppressAutoHyphens/>
              <w:ind w:firstLine="7"/>
              <w:jc w:val="center"/>
              <w:rPr>
                <w:color w:val="auto"/>
              </w:rPr>
            </w:pPr>
            <w:r w:rsidRPr="0042645D">
              <w:rPr>
                <w:color w:val="auto"/>
              </w:rPr>
              <w:t>установлению</w:t>
            </w:r>
          </w:p>
        </w:tc>
        <w:tc>
          <w:tcPr>
            <w:tcW w:w="735" w:type="pct"/>
            <w:tcBorders>
              <w:top w:val="single" w:sz="4" w:space="0" w:color="auto"/>
              <w:left w:val="single" w:sz="4" w:space="0" w:color="000000"/>
              <w:bottom w:val="single" w:sz="4" w:space="0" w:color="000000"/>
              <w:right w:val="single" w:sz="4" w:space="0" w:color="000000"/>
            </w:tcBorders>
            <w:vAlign w:val="center"/>
          </w:tcPr>
          <w:p w:rsidR="00362FA6" w:rsidRPr="0042645D" w:rsidRDefault="00362FA6" w:rsidP="00A822C9">
            <w:pPr>
              <w:suppressAutoHyphens/>
              <w:ind w:firstLine="7"/>
              <w:jc w:val="center"/>
              <w:rPr>
                <w:color w:val="auto"/>
              </w:rPr>
            </w:pPr>
          </w:p>
        </w:tc>
      </w:tr>
      <w:tr w:rsidR="0042645D" w:rsidRPr="0042645D" w:rsidTr="00A822C9">
        <w:trPr>
          <w:trHeight w:val="57"/>
        </w:trPr>
        <w:tc>
          <w:tcPr>
            <w:tcW w:w="294" w:type="pct"/>
            <w:gridSpan w:val="2"/>
            <w:tcBorders>
              <w:top w:val="single" w:sz="4" w:space="0" w:color="000000"/>
              <w:left w:val="single" w:sz="4" w:space="0" w:color="000000"/>
              <w:bottom w:val="single" w:sz="4" w:space="0" w:color="000000"/>
              <w:right w:val="single" w:sz="4" w:space="0" w:color="000000"/>
            </w:tcBorders>
          </w:tcPr>
          <w:p w:rsidR="00362FA6" w:rsidRPr="0042645D" w:rsidRDefault="00362FA6" w:rsidP="00BA70C4">
            <w:pPr>
              <w:pStyle w:val="ac"/>
              <w:numPr>
                <w:ilvl w:val="0"/>
                <w:numId w:val="100"/>
              </w:numPr>
              <w:suppressAutoHyphens/>
              <w:ind w:left="37" w:firstLine="0"/>
              <w:rPr>
                <w:color w:val="auto"/>
                <w:lang w:eastAsia="en-US"/>
              </w:rPr>
            </w:pPr>
          </w:p>
        </w:tc>
        <w:tc>
          <w:tcPr>
            <w:tcW w:w="3090" w:type="pct"/>
            <w:gridSpan w:val="3"/>
            <w:tcBorders>
              <w:top w:val="single" w:sz="4" w:space="0" w:color="000000"/>
              <w:left w:val="single" w:sz="4" w:space="0" w:color="000000"/>
              <w:bottom w:val="single" w:sz="4" w:space="0" w:color="000000"/>
              <w:right w:val="single" w:sz="4" w:space="0" w:color="000000"/>
            </w:tcBorders>
          </w:tcPr>
          <w:p w:rsidR="00362FA6" w:rsidRPr="0042645D" w:rsidRDefault="00362FA6" w:rsidP="00A822C9">
            <w:pPr>
              <w:suppressAutoHyphens/>
              <w:ind w:right="21"/>
              <w:jc w:val="both"/>
              <w:rPr>
                <w:color w:val="auto"/>
                <w:shd w:val="clear" w:color="auto" w:fill="FFFFFF"/>
              </w:rPr>
            </w:pPr>
            <w:r w:rsidRPr="0042645D">
              <w:rPr>
                <w:color w:val="auto"/>
              </w:rPr>
              <w:t>Предельное количество этажей или предельная высота зданий, строений, сооружений</w:t>
            </w:r>
          </w:p>
        </w:tc>
        <w:tc>
          <w:tcPr>
            <w:tcW w:w="882" w:type="pct"/>
            <w:tcBorders>
              <w:top w:val="single" w:sz="4" w:space="0" w:color="000000"/>
              <w:left w:val="single" w:sz="4" w:space="0" w:color="000000"/>
              <w:bottom w:val="single" w:sz="4" w:space="0" w:color="000000"/>
              <w:right w:val="single" w:sz="4" w:space="0" w:color="000000"/>
            </w:tcBorders>
          </w:tcPr>
          <w:p w:rsidR="00362FA6" w:rsidRPr="0042645D" w:rsidRDefault="00362FA6" w:rsidP="00A822C9">
            <w:pPr>
              <w:suppressAutoHyphens/>
              <w:ind w:firstLine="7"/>
              <w:jc w:val="center"/>
              <w:rPr>
                <w:color w:val="auto"/>
              </w:rPr>
            </w:pPr>
            <w:r w:rsidRPr="0042645D">
              <w:rPr>
                <w:color w:val="auto"/>
              </w:rPr>
              <w:t>не подлежит установлению</w:t>
            </w:r>
          </w:p>
        </w:tc>
        <w:tc>
          <w:tcPr>
            <w:tcW w:w="735" w:type="pct"/>
            <w:tcBorders>
              <w:top w:val="single" w:sz="4" w:space="0" w:color="000000"/>
              <w:left w:val="single" w:sz="4" w:space="0" w:color="000000"/>
              <w:bottom w:val="single" w:sz="4" w:space="0" w:color="000000"/>
              <w:right w:val="single" w:sz="4" w:space="0" w:color="000000"/>
            </w:tcBorders>
          </w:tcPr>
          <w:p w:rsidR="00362FA6" w:rsidRPr="0042645D" w:rsidRDefault="00362FA6" w:rsidP="00A822C9">
            <w:pPr>
              <w:suppressAutoHyphens/>
              <w:ind w:firstLine="7"/>
              <w:jc w:val="center"/>
              <w:rPr>
                <w:color w:val="auto"/>
              </w:rPr>
            </w:pPr>
          </w:p>
        </w:tc>
      </w:tr>
      <w:tr w:rsidR="0042645D" w:rsidRPr="0042645D" w:rsidTr="00A822C9">
        <w:trPr>
          <w:trHeight w:val="57"/>
        </w:trPr>
        <w:tc>
          <w:tcPr>
            <w:tcW w:w="294" w:type="pct"/>
            <w:gridSpan w:val="2"/>
            <w:tcBorders>
              <w:top w:val="single" w:sz="4" w:space="0" w:color="000000"/>
              <w:left w:val="single" w:sz="4" w:space="0" w:color="000000"/>
              <w:bottom w:val="single" w:sz="4" w:space="0" w:color="000000"/>
              <w:right w:val="single" w:sz="4" w:space="0" w:color="000000"/>
            </w:tcBorders>
          </w:tcPr>
          <w:p w:rsidR="00362FA6" w:rsidRPr="0042645D" w:rsidRDefault="00362FA6" w:rsidP="00BA70C4">
            <w:pPr>
              <w:pStyle w:val="ac"/>
              <w:numPr>
                <w:ilvl w:val="0"/>
                <w:numId w:val="100"/>
              </w:numPr>
              <w:suppressAutoHyphens/>
              <w:ind w:left="37" w:firstLine="0"/>
              <w:rPr>
                <w:color w:val="auto"/>
                <w:lang w:eastAsia="en-US"/>
              </w:rPr>
            </w:pPr>
          </w:p>
        </w:tc>
        <w:tc>
          <w:tcPr>
            <w:tcW w:w="3090" w:type="pct"/>
            <w:gridSpan w:val="3"/>
            <w:tcBorders>
              <w:top w:val="single" w:sz="4" w:space="0" w:color="000000"/>
              <w:left w:val="single" w:sz="4" w:space="0" w:color="000000"/>
              <w:bottom w:val="single" w:sz="4" w:space="0" w:color="000000"/>
              <w:right w:val="single" w:sz="4" w:space="0" w:color="000000"/>
            </w:tcBorders>
          </w:tcPr>
          <w:p w:rsidR="00362FA6" w:rsidRPr="0042645D" w:rsidRDefault="00362FA6" w:rsidP="00A822C9">
            <w:pPr>
              <w:suppressAutoHyphens/>
              <w:ind w:right="21"/>
              <w:jc w:val="both"/>
              <w:rPr>
                <w:color w:val="auto"/>
                <w:shd w:val="clear" w:color="auto" w:fill="FFFFFF"/>
              </w:rPr>
            </w:pPr>
            <w:r w:rsidRPr="0042645D">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882" w:type="pct"/>
            <w:tcBorders>
              <w:top w:val="single" w:sz="4" w:space="0" w:color="000000"/>
              <w:left w:val="single" w:sz="4" w:space="0" w:color="000000"/>
              <w:bottom w:val="single" w:sz="4" w:space="0" w:color="000000"/>
              <w:right w:val="single" w:sz="4" w:space="0" w:color="000000"/>
            </w:tcBorders>
            <w:vAlign w:val="center"/>
          </w:tcPr>
          <w:p w:rsidR="00362FA6" w:rsidRPr="0042645D" w:rsidRDefault="00362FA6" w:rsidP="00A822C9">
            <w:pPr>
              <w:suppressAutoHyphens/>
              <w:ind w:firstLine="7"/>
              <w:jc w:val="center"/>
              <w:rPr>
                <w:color w:val="auto"/>
              </w:rPr>
            </w:pPr>
            <w:r w:rsidRPr="0042645D">
              <w:rPr>
                <w:color w:val="auto"/>
              </w:rPr>
              <w:t>не подлежит установлению</w:t>
            </w:r>
          </w:p>
        </w:tc>
        <w:tc>
          <w:tcPr>
            <w:tcW w:w="735" w:type="pct"/>
            <w:tcBorders>
              <w:top w:val="single" w:sz="4" w:space="0" w:color="000000"/>
              <w:left w:val="single" w:sz="4" w:space="0" w:color="000000"/>
              <w:bottom w:val="single" w:sz="4" w:space="0" w:color="000000"/>
              <w:right w:val="single" w:sz="4" w:space="0" w:color="000000"/>
            </w:tcBorders>
            <w:vAlign w:val="center"/>
          </w:tcPr>
          <w:p w:rsidR="00362FA6" w:rsidRPr="0042645D" w:rsidRDefault="00362FA6" w:rsidP="00A822C9">
            <w:pPr>
              <w:suppressAutoHyphens/>
              <w:ind w:firstLine="7"/>
              <w:jc w:val="center"/>
              <w:rPr>
                <w:color w:val="auto"/>
              </w:rPr>
            </w:pPr>
          </w:p>
        </w:tc>
      </w:tr>
      <w:tr w:rsidR="0042645D" w:rsidRPr="0042645D" w:rsidTr="00A822C9">
        <w:trPr>
          <w:trHeight w:val="57"/>
        </w:trPr>
        <w:tc>
          <w:tcPr>
            <w:tcW w:w="5000" w:type="pct"/>
            <w:gridSpan w:val="7"/>
            <w:tcBorders>
              <w:top w:val="single" w:sz="4" w:space="0" w:color="000000"/>
              <w:left w:val="single" w:sz="4" w:space="0" w:color="000000"/>
              <w:bottom w:val="single" w:sz="4" w:space="0" w:color="000000"/>
              <w:right w:val="single" w:sz="4" w:space="0" w:color="000000"/>
            </w:tcBorders>
          </w:tcPr>
          <w:p w:rsidR="00362FA6" w:rsidRPr="0042645D" w:rsidRDefault="00362FA6" w:rsidP="00A822C9">
            <w:pPr>
              <w:suppressAutoHyphens/>
              <w:ind w:left="37"/>
              <w:jc w:val="center"/>
              <w:rPr>
                <w:b/>
                <w:color w:val="auto"/>
              </w:rPr>
            </w:pPr>
            <w:r w:rsidRPr="0042645D">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42645D" w:rsidRPr="0042645D" w:rsidTr="00A822C9">
        <w:trPr>
          <w:trHeight w:val="57"/>
        </w:trPr>
        <w:tc>
          <w:tcPr>
            <w:tcW w:w="294" w:type="pct"/>
            <w:gridSpan w:val="2"/>
            <w:tcBorders>
              <w:top w:val="single" w:sz="4" w:space="0" w:color="000000"/>
              <w:left w:val="single" w:sz="4" w:space="0" w:color="000000"/>
              <w:right w:val="single" w:sz="4" w:space="0" w:color="auto"/>
            </w:tcBorders>
          </w:tcPr>
          <w:p w:rsidR="00362FA6" w:rsidRPr="0042645D" w:rsidRDefault="00362FA6" w:rsidP="00BA70C4">
            <w:pPr>
              <w:pStyle w:val="ac"/>
              <w:numPr>
                <w:ilvl w:val="0"/>
                <w:numId w:val="101"/>
              </w:numPr>
              <w:suppressAutoHyphens/>
              <w:ind w:left="37" w:firstLine="0"/>
              <w:rPr>
                <w:color w:val="auto"/>
                <w:lang w:eastAsia="en-US"/>
              </w:rPr>
            </w:pPr>
          </w:p>
        </w:tc>
        <w:tc>
          <w:tcPr>
            <w:tcW w:w="3090" w:type="pct"/>
            <w:gridSpan w:val="3"/>
            <w:tcBorders>
              <w:top w:val="single" w:sz="4" w:space="0" w:color="auto"/>
              <w:left w:val="single" w:sz="4" w:space="0" w:color="auto"/>
              <w:bottom w:val="single" w:sz="4" w:space="0" w:color="auto"/>
              <w:right w:val="single" w:sz="4" w:space="0" w:color="000000"/>
            </w:tcBorders>
            <w:vAlign w:val="center"/>
          </w:tcPr>
          <w:p w:rsidR="00362FA6" w:rsidRPr="0042645D" w:rsidRDefault="00362FA6" w:rsidP="00A822C9">
            <w:pPr>
              <w:suppressAutoHyphens/>
              <w:ind w:right="21"/>
              <w:jc w:val="both"/>
              <w:rPr>
                <w:b/>
                <w:color w:val="auto"/>
              </w:rPr>
            </w:pPr>
            <w:r w:rsidRPr="0042645D">
              <w:rPr>
                <w:b/>
                <w:color w:val="auto"/>
              </w:rPr>
              <w:t>Максимальный размер объектов капитального строительства с видами использования:</w:t>
            </w:r>
          </w:p>
          <w:p w:rsidR="00362FA6" w:rsidRPr="0042645D" w:rsidRDefault="00362FA6" w:rsidP="00A822C9">
            <w:pPr>
              <w:suppressAutoHyphens/>
              <w:ind w:right="21"/>
              <w:jc w:val="both"/>
              <w:rPr>
                <w:color w:val="auto"/>
                <w:shd w:val="clear" w:color="auto" w:fill="FFFFFF"/>
              </w:rPr>
            </w:pPr>
            <w:r w:rsidRPr="0042645D">
              <w:rPr>
                <w:color w:val="auto"/>
              </w:rPr>
              <w:t>за исключением видов использования:</w:t>
            </w:r>
          </w:p>
        </w:tc>
        <w:tc>
          <w:tcPr>
            <w:tcW w:w="882" w:type="pct"/>
            <w:tcBorders>
              <w:top w:val="single" w:sz="4" w:space="0" w:color="auto"/>
              <w:left w:val="single" w:sz="4" w:space="0" w:color="000000"/>
              <w:bottom w:val="single" w:sz="4" w:space="0" w:color="auto"/>
              <w:right w:val="single" w:sz="4" w:space="0" w:color="000000"/>
            </w:tcBorders>
          </w:tcPr>
          <w:p w:rsidR="00362FA6" w:rsidRPr="0042645D" w:rsidRDefault="00362FA6" w:rsidP="00A822C9">
            <w:pPr>
              <w:suppressAutoHyphens/>
              <w:ind w:firstLine="7"/>
              <w:jc w:val="center"/>
              <w:rPr>
                <w:color w:val="auto"/>
              </w:rPr>
            </w:pPr>
            <w:r w:rsidRPr="0042645D">
              <w:rPr>
                <w:color w:val="auto"/>
              </w:rPr>
              <w:t>не подлежит установлению</w:t>
            </w:r>
          </w:p>
        </w:tc>
        <w:tc>
          <w:tcPr>
            <w:tcW w:w="735" w:type="pct"/>
            <w:tcBorders>
              <w:top w:val="single" w:sz="4" w:space="0" w:color="auto"/>
              <w:left w:val="single" w:sz="4" w:space="0" w:color="000000"/>
              <w:bottom w:val="single" w:sz="4" w:space="0" w:color="auto"/>
              <w:right w:val="single" w:sz="4" w:space="0" w:color="auto"/>
            </w:tcBorders>
          </w:tcPr>
          <w:p w:rsidR="00362FA6" w:rsidRPr="0042645D" w:rsidRDefault="00362FA6" w:rsidP="00A822C9">
            <w:pPr>
              <w:suppressAutoHyphens/>
              <w:ind w:firstLine="7"/>
              <w:jc w:val="center"/>
              <w:rPr>
                <w:color w:val="auto"/>
              </w:rPr>
            </w:pPr>
          </w:p>
        </w:tc>
      </w:tr>
      <w:tr w:rsidR="00362FA6" w:rsidRPr="0042645D" w:rsidTr="00A822C9">
        <w:trPr>
          <w:trHeight w:val="57"/>
        </w:trPr>
        <w:tc>
          <w:tcPr>
            <w:tcW w:w="294" w:type="pct"/>
            <w:gridSpan w:val="2"/>
            <w:tcBorders>
              <w:top w:val="single" w:sz="4" w:space="0" w:color="000000"/>
              <w:left w:val="single" w:sz="4" w:space="0" w:color="000000"/>
              <w:right w:val="single" w:sz="4" w:space="0" w:color="auto"/>
            </w:tcBorders>
          </w:tcPr>
          <w:p w:rsidR="00362FA6" w:rsidRPr="0042645D" w:rsidRDefault="00362FA6" w:rsidP="00BA70C4">
            <w:pPr>
              <w:pStyle w:val="ac"/>
              <w:numPr>
                <w:ilvl w:val="0"/>
                <w:numId w:val="101"/>
              </w:numPr>
              <w:suppressAutoHyphens/>
              <w:ind w:left="37" w:firstLine="0"/>
              <w:rPr>
                <w:color w:val="auto"/>
                <w:lang w:eastAsia="en-US"/>
              </w:rPr>
            </w:pPr>
          </w:p>
        </w:tc>
        <w:tc>
          <w:tcPr>
            <w:tcW w:w="784" w:type="pct"/>
            <w:gridSpan w:val="2"/>
            <w:tcBorders>
              <w:top w:val="single" w:sz="4" w:space="0" w:color="auto"/>
              <w:left w:val="single" w:sz="4" w:space="0" w:color="auto"/>
              <w:bottom w:val="single" w:sz="4" w:space="0" w:color="auto"/>
              <w:right w:val="single" w:sz="4" w:space="0" w:color="auto"/>
            </w:tcBorders>
            <w:vAlign w:val="center"/>
          </w:tcPr>
          <w:p w:rsidR="00362FA6" w:rsidRPr="0042645D" w:rsidRDefault="00362FA6" w:rsidP="00A822C9">
            <w:pPr>
              <w:suppressAutoHyphens/>
              <w:ind w:right="21"/>
              <w:jc w:val="both"/>
              <w:rPr>
                <w:b/>
                <w:color w:val="auto"/>
              </w:rPr>
            </w:pPr>
            <w:r w:rsidRPr="0042645D">
              <w:rPr>
                <w:b/>
                <w:color w:val="auto"/>
              </w:rPr>
              <w:t>4.4</w:t>
            </w:r>
          </w:p>
        </w:tc>
        <w:tc>
          <w:tcPr>
            <w:tcW w:w="2306" w:type="pct"/>
            <w:tcBorders>
              <w:top w:val="single" w:sz="4" w:space="0" w:color="auto"/>
              <w:left w:val="single" w:sz="4" w:space="0" w:color="auto"/>
              <w:bottom w:val="single" w:sz="4" w:space="0" w:color="auto"/>
              <w:right w:val="single" w:sz="4" w:space="0" w:color="auto"/>
            </w:tcBorders>
            <w:vAlign w:val="center"/>
          </w:tcPr>
          <w:p w:rsidR="00362FA6" w:rsidRPr="0042645D" w:rsidRDefault="00362FA6" w:rsidP="00A822C9">
            <w:pPr>
              <w:suppressAutoHyphens/>
              <w:ind w:right="21"/>
              <w:jc w:val="both"/>
              <w:rPr>
                <w:color w:val="auto"/>
              </w:rPr>
            </w:pPr>
            <w:r w:rsidRPr="0042645D">
              <w:rPr>
                <w:color w:val="auto"/>
              </w:rPr>
              <w:t>Магазины</w:t>
            </w:r>
          </w:p>
        </w:tc>
        <w:tc>
          <w:tcPr>
            <w:tcW w:w="882" w:type="pct"/>
            <w:tcBorders>
              <w:top w:val="single" w:sz="4" w:space="0" w:color="auto"/>
              <w:left w:val="single" w:sz="4" w:space="0" w:color="auto"/>
              <w:bottom w:val="single" w:sz="4" w:space="0" w:color="auto"/>
              <w:right w:val="single" w:sz="4" w:space="0" w:color="auto"/>
            </w:tcBorders>
          </w:tcPr>
          <w:p w:rsidR="00362FA6" w:rsidRPr="0042645D" w:rsidRDefault="00362FA6" w:rsidP="00A822C9">
            <w:pPr>
              <w:suppressAutoHyphens/>
              <w:ind w:firstLine="7"/>
              <w:jc w:val="center"/>
              <w:rPr>
                <w:color w:val="auto"/>
              </w:rPr>
            </w:pPr>
            <w:r w:rsidRPr="0042645D">
              <w:rPr>
                <w:color w:val="auto"/>
              </w:rPr>
              <w:t>5000</w:t>
            </w:r>
          </w:p>
        </w:tc>
        <w:tc>
          <w:tcPr>
            <w:tcW w:w="735" w:type="pct"/>
            <w:tcBorders>
              <w:top w:val="single" w:sz="4" w:space="0" w:color="auto"/>
              <w:left w:val="single" w:sz="4" w:space="0" w:color="auto"/>
              <w:bottom w:val="single" w:sz="4" w:space="0" w:color="auto"/>
              <w:right w:val="single" w:sz="4" w:space="0" w:color="auto"/>
            </w:tcBorders>
          </w:tcPr>
          <w:p w:rsidR="00362FA6" w:rsidRPr="0042645D" w:rsidRDefault="00362FA6" w:rsidP="00A822C9">
            <w:pPr>
              <w:suppressAutoHyphens/>
              <w:ind w:firstLine="7"/>
              <w:jc w:val="center"/>
              <w:rPr>
                <w:color w:val="auto"/>
              </w:rPr>
            </w:pPr>
            <w:r w:rsidRPr="0042645D">
              <w:rPr>
                <w:color w:val="auto"/>
              </w:rPr>
              <w:t>кв. м</w:t>
            </w:r>
          </w:p>
        </w:tc>
      </w:tr>
    </w:tbl>
    <w:p w:rsidR="00362FA6" w:rsidRPr="0042645D" w:rsidRDefault="00362FA6" w:rsidP="00362FA6">
      <w:pPr>
        <w:widowControl/>
        <w:tabs>
          <w:tab w:val="left" w:pos="993"/>
          <w:tab w:val="num" w:pos="4614"/>
        </w:tabs>
        <w:overflowPunct w:val="0"/>
        <w:adjustRightInd w:val="0"/>
        <w:ind w:left="709" w:right="-313"/>
        <w:contextualSpacing/>
        <w:jc w:val="both"/>
        <w:rPr>
          <w:color w:val="auto"/>
        </w:rPr>
      </w:pPr>
    </w:p>
    <w:p w:rsidR="00362FA6" w:rsidRPr="0042645D" w:rsidRDefault="00362FA6" w:rsidP="00BA70C4">
      <w:pPr>
        <w:widowControl/>
        <w:numPr>
          <w:ilvl w:val="0"/>
          <w:numId w:val="99"/>
        </w:numPr>
        <w:tabs>
          <w:tab w:val="left" w:pos="993"/>
          <w:tab w:val="num" w:pos="1134"/>
          <w:tab w:val="num" w:pos="4614"/>
        </w:tabs>
        <w:overflowPunct w:val="0"/>
        <w:adjustRightInd w:val="0"/>
        <w:ind w:left="0" w:right="-2" w:firstLine="709"/>
        <w:contextualSpacing/>
        <w:jc w:val="both"/>
        <w:rPr>
          <w:color w:val="auto"/>
        </w:rPr>
      </w:pPr>
      <w:r w:rsidRPr="0042645D">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362FA6" w:rsidRPr="0042645D" w:rsidRDefault="00362FA6" w:rsidP="00BA70C4">
      <w:pPr>
        <w:widowControl/>
        <w:numPr>
          <w:ilvl w:val="0"/>
          <w:numId w:val="99"/>
        </w:numPr>
        <w:tabs>
          <w:tab w:val="left" w:pos="993"/>
          <w:tab w:val="num" w:pos="1134"/>
          <w:tab w:val="num" w:pos="4614"/>
        </w:tabs>
        <w:overflowPunct w:val="0"/>
        <w:adjustRightInd w:val="0"/>
        <w:ind w:left="0" w:right="-2" w:firstLine="709"/>
        <w:contextualSpacing/>
        <w:jc w:val="both"/>
        <w:rPr>
          <w:color w:val="auto"/>
        </w:rPr>
      </w:pPr>
      <w:r w:rsidRPr="0042645D">
        <w:rPr>
          <w:color w:val="auto"/>
        </w:rPr>
        <w:t xml:space="preserve">Ограничения использования земельных участков и объектов капитального строительства, находящихся в зоне Сх1 и расположенных в границах зон с особыми условиями использования территории, устанавливаются в соответствии со статьями </w:t>
      </w:r>
      <w:r w:rsidR="00F5341D" w:rsidRPr="0042645D">
        <w:rPr>
          <w:rFonts w:eastAsia="Calibri"/>
          <w:color w:val="auto"/>
          <w:lang w:eastAsia="en-US" w:bidi="ar-SA"/>
        </w:rPr>
        <w:t>47-54</w:t>
      </w:r>
      <w:r w:rsidRPr="0042645D">
        <w:rPr>
          <w:rFonts w:eastAsia="Calibri"/>
          <w:color w:val="auto"/>
          <w:lang w:eastAsia="en-US" w:bidi="ar-SA"/>
        </w:rPr>
        <w:t xml:space="preserve"> </w:t>
      </w:r>
      <w:r w:rsidRPr="0042645D">
        <w:rPr>
          <w:color w:val="auto"/>
        </w:rPr>
        <w:t>настоящих Правил.</w:t>
      </w:r>
    </w:p>
    <w:p w:rsidR="00362FA6" w:rsidRPr="0042645D" w:rsidRDefault="00362FA6" w:rsidP="001C7E53">
      <w:pPr>
        <w:suppressAutoHyphens/>
        <w:autoSpaceDE w:val="0"/>
        <w:ind w:firstLine="694"/>
        <w:jc w:val="center"/>
        <w:rPr>
          <w:b/>
          <w:bCs/>
          <w:color w:val="auto"/>
        </w:rPr>
      </w:pPr>
    </w:p>
    <w:p w:rsidR="004B78B2" w:rsidRPr="0042645D" w:rsidRDefault="00CB579D" w:rsidP="001C7E53">
      <w:pPr>
        <w:suppressAutoHyphens/>
        <w:autoSpaceDE w:val="0"/>
        <w:ind w:firstLine="694"/>
        <w:jc w:val="center"/>
        <w:rPr>
          <w:b/>
          <w:bCs/>
          <w:color w:val="auto"/>
        </w:rPr>
      </w:pPr>
      <w:r w:rsidRPr="0042645D">
        <w:rPr>
          <w:b/>
          <w:bCs/>
          <w:color w:val="auto"/>
        </w:rPr>
        <w:t>Зона</w:t>
      </w:r>
      <w:r w:rsidR="004B78B2" w:rsidRPr="0042645D">
        <w:rPr>
          <w:b/>
          <w:bCs/>
          <w:color w:val="auto"/>
        </w:rPr>
        <w:t xml:space="preserve"> </w:t>
      </w:r>
      <w:r w:rsidRPr="0042645D">
        <w:rPr>
          <w:b/>
          <w:bCs/>
          <w:color w:val="auto"/>
        </w:rPr>
        <w:t>сельскохозяйственного производства</w:t>
      </w:r>
      <w:r w:rsidR="004A04D7" w:rsidRPr="0042645D">
        <w:rPr>
          <w:b/>
          <w:bCs/>
          <w:color w:val="auto"/>
        </w:rPr>
        <w:t xml:space="preserve"> </w:t>
      </w:r>
      <w:r w:rsidR="00FA0224" w:rsidRPr="0042645D">
        <w:rPr>
          <w:b/>
          <w:bCs/>
          <w:color w:val="auto"/>
        </w:rPr>
        <w:t>(Сх</w:t>
      </w:r>
      <w:r w:rsidR="001C7E53" w:rsidRPr="0042645D">
        <w:rPr>
          <w:b/>
          <w:bCs/>
          <w:color w:val="auto"/>
        </w:rPr>
        <w:t>2</w:t>
      </w:r>
      <w:r w:rsidR="004B78B2" w:rsidRPr="0042645D">
        <w:rPr>
          <w:b/>
          <w:bCs/>
          <w:color w:val="auto"/>
        </w:rPr>
        <w:t>)</w:t>
      </w:r>
    </w:p>
    <w:p w:rsidR="004B78B2" w:rsidRPr="0042645D" w:rsidRDefault="004B78B2" w:rsidP="001C7E53">
      <w:pPr>
        <w:suppressAutoHyphens/>
        <w:autoSpaceDE w:val="0"/>
        <w:ind w:firstLine="694"/>
        <w:jc w:val="center"/>
        <w:rPr>
          <w:rFonts w:ascii="Times New Roman CYR" w:eastAsia="Times New Roman CYR" w:hAnsi="Times New Roman CYR" w:cs="Times New Roman CYR"/>
          <w:b/>
          <w:bCs/>
          <w:color w:val="auto"/>
          <w:lang w:eastAsia="ar-SA"/>
        </w:rPr>
      </w:pPr>
    </w:p>
    <w:p w:rsidR="004B78B2" w:rsidRPr="0042645D" w:rsidRDefault="00CB579D" w:rsidP="001C7E53">
      <w:pPr>
        <w:suppressAutoHyphens/>
        <w:autoSpaceDE w:val="0"/>
        <w:ind w:firstLine="694"/>
        <w:jc w:val="both"/>
        <w:rPr>
          <w:color w:val="auto"/>
        </w:rPr>
      </w:pPr>
      <w:r w:rsidRPr="0042645D">
        <w:rPr>
          <w:color w:val="auto"/>
        </w:rPr>
        <w:t xml:space="preserve">Зона </w:t>
      </w:r>
      <w:r w:rsidR="001D7055" w:rsidRPr="0042645D">
        <w:rPr>
          <w:color w:val="auto"/>
        </w:rPr>
        <w:t>предназначена</w:t>
      </w:r>
      <w:r w:rsidR="004A04D7" w:rsidRPr="0042645D">
        <w:rPr>
          <w:color w:val="auto"/>
        </w:rPr>
        <w:t xml:space="preserve"> для размещения объектов и сооружений сельскохозяйственного производства</w:t>
      </w:r>
      <w:r w:rsidR="004B78B2" w:rsidRPr="0042645D">
        <w:rPr>
          <w:color w:val="auto"/>
        </w:rPr>
        <w:t>.</w:t>
      </w:r>
    </w:p>
    <w:p w:rsidR="004B78B2" w:rsidRPr="0042645D" w:rsidRDefault="004B78B2" w:rsidP="004B78B2">
      <w:pPr>
        <w:suppressAutoHyphens/>
        <w:autoSpaceDE w:val="0"/>
        <w:ind w:firstLine="694"/>
        <w:jc w:val="both"/>
        <w:rPr>
          <w:b/>
          <w:bCs/>
          <w:iCs/>
          <w:color w:val="auto"/>
        </w:rPr>
      </w:pPr>
      <w:r w:rsidRPr="0042645D">
        <w:rPr>
          <w:rFonts w:ascii="Times New Roman CYR" w:eastAsia="Times New Roman CYR" w:hAnsi="Times New Roman CYR" w:cs="Times New Roman CYR"/>
          <w:color w:val="auto"/>
          <w:lang w:eastAsia="ar-SA"/>
        </w:rPr>
        <w:t xml:space="preserve">Использование и размещение </w:t>
      </w:r>
      <w:r w:rsidRPr="0042645D">
        <w:rPr>
          <w:color w:val="auto"/>
        </w:rPr>
        <w:t>объектов сельскохозяйственного назначения должно осуществляться с учетом класса опасности объектов капитального строительства, а также использования земельных участков на смежной территории.</w:t>
      </w:r>
    </w:p>
    <w:p w:rsidR="00746100" w:rsidRPr="0042645D" w:rsidRDefault="00746100" w:rsidP="004B78B2">
      <w:pPr>
        <w:suppressAutoHyphens/>
        <w:autoSpaceDE w:val="0"/>
        <w:ind w:firstLine="694"/>
        <w:jc w:val="both"/>
        <w:rPr>
          <w:rFonts w:ascii="Times New Roman CYR" w:eastAsia="Times New Roman CYR" w:hAnsi="Times New Roman CYR" w:cs="Times New Roman CYR"/>
          <w:b/>
          <w:bCs/>
          <w:color w:val="auto"/>
          <w:lang w:eastAsia="ar-SA"/>
        </w:rPr>
      </w:pPr>
    </w:p>
    <w:p w:rsidR="00ED5EBE" w:rsidRPr="0042645D" w:rsidRDefault="00ED5EBE" w:rsidP="00BA70C4">
      <w:pPr>
        <w:widowControl/>
        <w:numPr>
          <w:ilvl w:val="0"/>
          <w:numId w:val="71"/>
        </w:numPr>
        <w:tabs>
          <w:tab w:val="clear" w:pos="1500"/>
          <w:tab w:val="left" w:pos="993"/>
          <w:tab w:val="num" w:pos="1134"/>
        </w:tabs>
        <w:ind w:left="0" w:right="-2" w:firstLine="709"/>
        <w:jc w:val="both"/>
        <w:rPr>
          <w:iCs/>
          <w:color w:val="auto"/>
        </w:rPr>
      </w:pPr>
      <w:r w:rsidRPr="0042645D">
        <w:rPr>
          <w:iCs/>
          <w:color w:val="auto"/>
        </w:rPr>
        <w:t>Виды разрешенного использования земельных участков и объектов капитального строительства:</w:t>
      </w:r>
    </w:p>
    <w:p w:rsidR="00ED5EBE" w:rsidRPr="0042645D" w:rsidRDefault="00ED5EBE" w:rsidP="00ED5EBE">
      <w:pPr>
        <w:widowControl/>
        <w:tabs>
          <w:tab w:val="left" w:pos="993"/>
        </w:tabs>
        <w:ind w:left="709" w:right="-313"/>
        <w:jc w:val="both"/>
        <w:rPr>
          <w:iCs/>
          <w:color w:val="aut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39"/>
        <w:gridCol w:w="3164"/>
        <w:gridCol w:w="4842"/>
      </w:tblGrid>
      <w:tr w:rsidR="0042645D" w:rsidRPr="0042645D" w:rsidTr="00E900EF">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ED5EBE" w:rsidRPr="0042645D" w:rsidRDefault="00ED5EBE" w:rsidP="00E900EF">
            <w:pPr>
              <w:suppressAutoHyphens/>
              <w:autoSpaceDE w:val="0"/>
              <w:autoSpaceDN w:val="0"/>
              <w:adjustRightInd w:val="0"/>
              <w:jc w:val="center"/>
              <w:rPr>
                <w:b/>
                <w:iCs/>
                <w:color w:val="auto"/>
              </w:rPr>
            </w:pPr>
            <w:r w:rsidRPr="0042645D">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42645D" w:rsidRDefault="00ED5EBE" w:rsidP="00E900EF">
            <w:pPr>
              <w:tabs>
                <w:tab w:val="left" w:pos="0"/>
              </w:tabs>
              <w:suppressAutoHyphens/>
              <w:ind w:hanging="108"/>
              <w:jc w:val="center"/>
              <w:rPr>
                <w:b/>
                <w:iCs/>
                <w:color w:val="auto"/>
              </w:rPr>
            </w:pPr>
            <w:r w:rsidRPr="0042645D">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42645D" w:rsidRPr="0042645D" w:rsidTr="00E900EF">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ED5EBE" w:rsidRPr="0042645D" w:rsidRDefault="00ED5EBE" w:rsidP="00E900EF">
            <w:pPr>
              <w:suppressAutoHyphens/>
              <w:autoSpaceDE w:val="0"/>
              <w:autoSpaceDN w:val="0"/>
              <w:adjustRightInd w:val="0"/>
              <w:jc w:val="center"/>
              <w:rPr>
                <w:b/>
                <w:iCs/>
                <w:color w:val="auto"/>
              </w:rPr>
            </w:pPr>
            <w:r w:rsidRPr="0042645D">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42645D" w:rsidRDefault="00ED5EBE" w:rsidP="00E900EF">
            <w:pPr>
              <w:suppressAutoHyphens/>
              <w:autoSpaceDE w:val="0"/>
              <w:autoSpaceDN w:val="0"/>
              <w:adjustRightInd w:val="0"/>
              <w:jc w:val="center"/>
              <w:rPr>
                <w:b/>
                <w:color w:val="auto"/>
              </w:rPr>
            </w:pPr>
            <w:r w:rsidRPr="0042645D">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ED5EBE" w:rsidRPr="0042645D" w:rsidRDefault="00ED5EBE" w:rsidP="00E900EF">
            <w:pPr>
              <w:tabs>
                <w:tab w:val="left" w:pos="540"/>
                <w:tab w:val="num" w:pos="720"/>
                <w:tab w:val="left" w:pos="900"/>
                <w:tab w:val="left" w:pos="1080"/>
                <w:tab w:val="left" w:pos="1260"/>
              </w:tabs>
              <w:suppressAutoHyphens/>
              <w:ind w:firstLine="567"/>
              <w:jc w:val="both"/>
              <w:rPr>
                <w:b/>
                <w:iCs/>
                <w:color w:val="auto"/>
              </w:rPr>
            </w:pPr>
          </w:p>
        </w:tc>
      </w:tr>
      <w:tr w:rsidR="0042645D" w:rsidRPr="0042645D" w:rsidTr="00E900EF">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ED5EBE" w:rsidRPr="0042645D" w:rsidRDefault="00ED5EBE" w:rsidP="00E900EF">
            <w:pPr>
              <w:suppressAutoHyphens/>
              <w:autoSpaceDE w:val="0"/>
              <w:autoSpaceDN w:val="0"/>
              <w:adjustRightInd w:val="0"/>
              <w:jc w:val="center"/>
              <w:rPr>
                <w:b/>
                <w:color w:val="auto"/>
              </w:rPr>
            </w:pPr>
            <w:r w:rsidRPr="0042645D">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ED5EBE" w:rsidRPr="0042645D" w:rsidRDefault="00ED5EBE" w:rsidP="00E900EF">
            <w:pPr>
              <w:suppressAutoHyphens/>
              <w:autoSpaceDE w:val="0"/>
              <w:autoSpaceDN w:val="0"/>
              <w:adjustRightInd w:val="0"/>
              <w:jc w:val="center"/>
              <w:rPr>
                <w:b/>
                <w:color w:val="auto"/>
              </w:rPr>
            </w:pPr>
            <w:r w:rsidRPr="0042645D">
              <w:rPr>
                <w:b/>
                <w:color w:val="auto"/>
              </w:rPr>
              <w:t>2</w:t>
            </w:r>
          </w:p>
        </w:tc>
        <w:tc>
          <w:tcPr>
            <w:tcW w:w="0" w:type="auto"/>
            <w:tcBorders>
              <w:left w:val="double" w:sz="4" w:space="0" w:color="auto"/>
              <w:bottom w:val="double" w:sz="4" w:space="0" w:color="auto"/>
              <w:right w:val="double" w:sz="4" w:space="0" w:color="auto"/>
            </w:tcBorders>
            <w:shd w:val="clear" w:color="auto" w:fill="FFFFFF"/>
          </w:tcPr>
          <w:p w:rsidR="00ED5EBE" w:rsidRPr="0042645D" w:rsidRDefault="00ED5EBE" w:rsidP="00E900EF">
            <w:pPr>
              <w:tabs>
                <w:tab w:val="left" w:pos="540"/>
                <w:tab w:val="num" w:pos="720"/>
                <w:tab w:val="left" w:pos="900"/>
                <w:tab w:val="left" w:pos="1080"/>
                <w:tab w:val="left" w:pos="1260"/>
              </w:tabs>
              <w:suppressAutoHyphens/>
              <w:jc w:val="center"/>
              <w:rPr>
                <w:b/>
                <w:iCs/>
                <w:color w:val="auto"/>
              </w:rPr>
            </w:pPr>
            <w:r w:rsidRPr="0042645D">
              <w:rPr>
                <w:b/>
                <w:iCs/>
                <w:color w:val="auto"/>
              </w:rPr>
              <w:t>3</w:t>
            </w:r>
          </w:p>
        </w:tc>
      </w:tr>
      <w:tr w:rsidR="0042645D" w:rsidRPr="0042645D" w:rsidTr="00E900EF">
        <w:trPr>
          <w:trHeight w:val="20"/>
        </w:trPr>
        <w:tc>
          <w:tcPr>
            <w:tcW w:w="0" w:type="auto"/>
            <w:gridSpan w:val="3"/>
            <w:shd w:val="clear" w:color="auto" w:fill="FFFFFF"/>
            <w:vAlign w:val="center"/>
          </w:tcPr>
          <w:p w:rsidR="00ED5EBE" w:rsidRPr="0042645D" w:rsidRDefault="00ED5EBE" w:rsidP="00E900EF">
            <w:pPr>
              <w:tabs>
                <w:tab w:val="left" w:pos="540"/>
                <w:tab w:val="num" w:pos="720"/>
                <w:tab w:val="left" w:pos="900"/>
                <w:tab w:val="left" w:pos="1080"/>
                <w:tab w:val="left" w:pos="1260"/>
              </w:tabs>
              <w:suppressAutoHyphens/>
              <w:jc w:val="center"/>
              <w:rPr>
                <w:b/>
                <w:iCs/>
                <w:color w:val="auto"/>
              </w:rPr>
            </w:pPr>
            <w:r w:rsidRPr="0042645D">
              <w:rPr>
                <w:b/>
                <w:iCs/>
                <w:color w:val="auto"/>
              </w:rPr>
              <w:t>Основные виды разрешенного использования</w:t>
            </w:r>
          </w:p>
        </w:tc>
      </w:tr>
      <w:tr w:rsidR="0042645D" w:rsidRPr="0042645D" w:rsidTr="00E900EF">
        <w:trPr>
          <w:trHeight w:val="20"/>
        </w:trPr>
        <w:tc>
          <w:tcPr>
            <w:tcW w:w="0" w:type="auto"/>
            <w:shd w:val="clear" w:color="auto" w:fill="FFFFFF"/>
          </w:tcPr>
          <w:p w:rsidR="00ED5EBE" w:rsidRPr="0042645D" w:rsidRDefault="00ED5EBE" w:rsidP="00E900EF">
            <w:pPr>
              <w:suppressAutoHyphens/>
              <w:ind w:right="21"/>
              <w:jc w:val="center"/>
              <w:rPr>
                <w:b/>
                <w:color w:val="auto"/>
              </w:rPr>
            </w:pPr>
            <w:r w:rsidRPr="0042645D">
              <w:rPr>
                <w:b/>
                <w:color w:val="auto"/>
              </w:rPr>
              <w:t>1.0</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center"/>
              <w:rPr>
                <w:b/>
                <w:color w:val="auto"/>
                <w:lang w:bidi="ar-SA"/>
              </w:rPr>
            </w:pPr>
            <w:r w:rsidRPr="0042645D">
              <w:rPr>
                <w:b/>
                <w:color w:val="auto"/>
                <w:lang w:bidi="ar-SA"/>
              </w:rPr>
              <w:t>Сельскохозяйственное использование</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both"/>
              <w:rPr>
                <w:color w:val="auto"/>
                <w:lang w:bidi="ar-SA"/>
              </w:rPr>
            </w:pPr>
            <w:r w:rsidRPr="0042645D">
              <w:rPr>
                <w:color w:val="auto"/>
                <w:lang w:bidi="ar-SA"/>
              </w:rPr>
              <w:t>Ведение сельского хозяйства.</w:t>
            </w:r>
          </w:p>
          <w:p w:rsidR="00ED5EBE" w:rsidRPr="0042645D" w:rsidRDefault="00ED5EBE" w:rsidP="00E900EF">
            <w:pPr>
              <w:autoSpaceDE w:val="0"/>
              <w:autoSpaceDN w:val="0"/>
              <w:adjustRightInd w:val="0"/>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48" w:tooltip="1.1" w:history="1">
              <w:r w:rsidRPr="0042645D">
                <w:rPr>
                  <w:color w:val="auto"/>
                  <w:lang w:bidi="ar-SA"/>
                </w:rPr>
                <w:t>кодами 1.1</w:t>
              </w:r>
            </w:hyperlink>
            <w:r w:rsidRPr="0042645D">
              <w:rPr>
                <w:color w:val="auto"/>
                <w:lang w:bidi="ar-SA"/>
              </w:rPr>
              <w:t xml:space="preserve"> - </w:t>
            </w:r>
            <w:hyperlink w:anchor="Par113" w:tooltip="1.18" w:history="1">
              <w:r w:rsidRPr="0042645D">
                <w:rPr>
                  <w:color w:val="auto"/>
                  <w:lang w:bidi="ar-SA"/>
                </w:rPr>
                <w:t>1.18</w:t>
              </w:r>
            </w:hyperlink>
            <w:r w:rsidRPr="0042645D">
              <w:rPr>
                <w:color w:val="auto"/>
                <w:lang w:bidi="ar-SA"/>
              </w:rPr>
              <w:t>, в том числе размещение зданий и сооружений, используемых для хранения и переработки сельскохозяйственной продукции</w:t>
            </w:r>
          </w:p>
        </w:tc>
      </w:tr>
      <w:tr w:rsidR="0042645D" w:rsidRPr="0042645D" w:rsidTr="00E900EF">
        <w:trPr>
          <w:trHeight w:val="20"/>
        </w:trPr>
        <w:tc>
          <w:tcPr>
            <w:tcW w:w="0" w:type="auto"/>
            <w:shd w:val="clear" w:color="auto" w:fill="FFFFFF"/>
          </w:tcPr>
          <w:p w:rsidR="00ED5EBE" w:rsidRPr="0042645D" w:rsidRDefault="00ED5EBE" w:rsidP="00E900EF">
            <w:pPr>
              <w:suppressAutoHyphens/>
              <w:ind w:right="21"/>
              <w:jc w:val="center"/>
              <w:rPr>
                <w:b/>
                <w:color w:val="auto"/>
              </w:rPr>
            </w:pPr>
            <w:r w:rsidRPr="0042645D">
              <w:rPr>
                <w:b/>
                <w:color w:val="auto"/>
              </w:rPr>
              <w:t>1.7</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center"/>
              <w:rPr>
                <w:b/>
                <w:color w:val="auto"/>
                <w:lang w:bidi="ar-SA"/>
              </w:rPr>
            </w:pPr>
            <w:r w:rsidRPr="0042645D">
              <w:rPr>
                <w:b/>
                <w:color w:val="auto"/>
                <w:lang w:bidi="ar-SA"/>
              </w:rPr>
              <w:t>Животноводство</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both"/>
              <w:rPr>
                <w:color w:val="auto"/>
                <w:lang w:bidi="ar-SA"/>
              </w:rPr>
            </w:pPr>
            <w:r w:rsidRPr="0042645D">
              <w:rPr>
                <w:color w:val="auto"/>
                <w:lang w:bidi="ar-SA"/>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ED5EBE" w:rsidRPr="0042645D" w:rsidRDefault="00ED5EBE" w:rsidP="00E900EF">
            <w:pPr>
              <w:autoSpaceDE w:val="0"/>
              <w:autoSpaceDN w:val="0"/>
              <w:adjustRightInd w:val="0"/>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72" w:tooltip="1.8" w:history="1">
              <w:r w:rsidRPr="0042645D">
                <w:rPr>
                  <w:color w:val="auto"/>
                  <w:lang w:bidi="ar-SA"/>
                </w:rPr>
                <w:t>кодами 1.8</w:t>
              </w:r>
            </w:hyperlink>
            <w:r w:rsidRPr="0042645D">
              <w:rPr>
                <w:color w:val="auto"/>
                <w:lang w:bidi="ar-SA"/>
              </w:rPr>
              <w:t xml:space="preserve"> - </w:t>
            </w:r>
            <w:hyperlink w:anchor="Par87" w:tooltip="1.11" w:history="1">
              <w:r w:rsidRPr="0042645D">
                <w:rPr>
                  <w:color w:val="auto"/>
                  <w:lang w:bidi="ar-SA"/>
                </w:rPr>
                <w:t>1.11</w:t>
              </w:r>
            </w:hyperlink>
          </w:p>
        </w:tc>
      </w:tr>
      <w:tr w:rsidR="0042645D" w:rsidRPr="0042645D" w:rsidTr="00E900EF">
        <w:trPr>
          <w:trHeight w:val="20"/>
        </w:trPr>
        <w:tc>
          <w:tcPr>
            <w:tcW w:w="0" w:type="auto"/>
            <w:shd w:val="clear" w:color="auto" w:fill="FFFFFF"/>
          </w:tcPr>
          <w:p w:rsidR="00ED5EBE" w:rsidRPr="0042645D" w:rsidRDefault="00ED5EBE" w:rsidP="00E900EF">
            <w:pPr>
              <w:suppressAutoHyphens/>
              <w:ind w:right="21"/>
              <w:jc w:val="center"/>
              <w:rPr>
                <w:b/>
                <w:color w:val="auto"/>
              </w:rPr>
            </w:pPr>
            <w:r w:rsidRPr="0042645D">
              <w:rPr>
                <w:b/>
                <w:color w:val="auto"/>
              </w:rPr>
              <w:t>1.8</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center"/>
              <w:rPr>
                <w:b/>
                <w:color w:val="auto"/>
                <w:lang w:bidi="ar-SA"/>
              </w:rPr>
            </w:pPr>
            <w:r w:rsidRPr="0042645D">
              <w:rPr>
                <w:b/>
                <w:color w:val="auto"/>
                <w:lang w:bidi="ar-SA"/>
              </w:rPr>
              <w:t>Скотоводство</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both"/>
              <w:rPr>
                <w:color w:val="auto"/>
                <w:lang w:bidi="ar-SA"/>
              </w:rPr>
            </w:pPr>
            <w:r w:rsidRPr="0042645D">
              <w:rPr>
                <w:color w:val="auto"/>
                <w:lang w:bidi="ar-SA"/>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ED5EBE" w:rsidRPr="0042645D" w:rsidRDefault="00ED5EBE" w:rsidP="00E900EF">
            <w:pPr>
              <w:autoSpaceDE w:val="0"/>
              <w:autoSpaceDN w:val="0"/>
              <w:adjustRightInd w:val="0"/>
              <w:jc w:val="both"/>
              <w:rPr>
                <w:color w:val="auto"/>
                <w:lang w:bidi="ar-SA"/>
              </w:rPr>
            </w:pPr>
            <w:r w:rsidRPr="0042645D">
              <w:rPr>
                <w:color w:val="auto"/>
                <w:lang w:bidi="ar-SA"/>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ED5EBE" w:rsidRPr="0042645D" w:rsidRDefault="00ED5EBE" w:rsidP="00E900EF">
            <w:pPr>
              <w:autoSpaceDE w:val="0"/>
              <w:autoSpaceDN w:val="0"/>
              <w:adjustRightInd w:val="0"/>
              <w:jc w:val="both"/>
              <w:rPr>
                <w:color w:val="auto"/>
                <w:lang w:bidi="ar-SA"/>
              </w:rPr>
            </w:pPr>
            <w:r w:rsidRPr="0042645D">
              <w:rPr>
                <w:color w:val="auto"/>
                <w:lang w:bidi="ar-SA"/>
              </w:rPr>
              <w:t>разведение племенных животных, производство и использование племенной продукции (материала)</w:t>
            </w:r>
          </w:p>
        </w:tc>
      </w:tr>
      <w:tr w:rsidR="0042645D" w:rsidRPr="0042645D" w:rsidTr="00E900EF">
        <w:trPr>
          <w:trHeight w:val="20"/>
        </w:trPr>
        <w:tc>
          <w:tcPr>
            <w:tcW w:w="0" w:type="auto"/>
            <w:shd w:val="clear" w:color="auto" w:fill="FFFFFF"/>
          </w:tcPr>
          <w:p w:rsidR="00ED5EBE" w:rsidRPr="0042645D" w:rsidRDefault="00ED5EBE" w:rsidP="00E900EF">
            <w:pPr>
              <w:suppressAutoHyphens/>
              <w:ind w:right="21"/>
              <w:jc w:val="center"/>
              <w:rPr>
                <w:b/>
                <w:color w:val="auto"/>
              </w:rPr>
            </w:pPr>
            <w:r w:rsidRPr="0042645D">
              <w:rPr>
                <w:b/>
                <w:color w:val="auto"/>
              </w:rPr>
              <w:t>1.9</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center"/>
              <w:rPr>
                <w:b/>
                <w:color w:val="auto"/>
                <w:lang w:bidi="ar-SA"/>
              </w:rPr>
            </w:pPr>
            <w:r w:rsidRPr="0042645D">
              <w:rPr>
                <w:b/>
                <w:color w:val="auto"/>
                <w:lang w:bidi="ar-SA"/>
              </w:rPr>
              <w:t>Звероводство</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both"/>
              <w:rPr>
                <w:color w:val="auto"/>
                <w:lang w:bidi="ar-SA"/>
              </w:rPr>
            </w:pPr>
            <w:r w:rsidRPr="0042645D">
              <w:rPr>
                <w:color w:val="auto"/>
                <w:lang w:bidi="ar-SA"/>
              </w:rPr>
              <w:t>Осуществление хозяйственной деятельности, связанной с разведением в неволе ценных пушных зверей;</w:t>
            </w:r>
          </w:p>
          <w:p w:rsidR="00ED5EBE" w:rsidRPr="0042645D" w:rsidRDefault="00ED5EBE" w:rsidP="00E900EF">
            <w:pPr>
              <w:autoSpaceDE w:val="0"/>
              <w:autoSpaceDN w:val="0"/>
              <w:adjustRightInd w:val="0"/>
              <w:jc w:val="both"/>
              <w:rPr>
                <w:color w:val="auto"/>
                <w:lang w:bidi="ar-SA"/>
              </w:rPr>
            </w:pPr>
            <w:r w:rsidRPr="0042645D">
              <w:rPr>
                <w:color w:val="auto"/>
                <w:lang w:bidi="ar-SA"/>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ED5EBE" w:rsidRPr="0042645D" w:rsidRDefault="00ED5EBE" w:rsidP="00E900EF">
            <w:pPr>
              <w:autoSpaceDE w:val="0"/>
              <w:autoSpaceDN w:val="0"/>
              <w:adjustRightInd w:val="0"/>
              <w:jc w:val="both"/>
              <w:rPr>
                <w:color w:val="auto"/>
                <w:lang w:bidi="ar-SA"/>
              </w:rPr>
            </w:pPr>
            <w:r w:rsidRPr="0042645D">
              <w:rPr>
                <w:color w:val="auto"/>
                <w:lang w:bidi="ar-SA"/>
              </w:rPr>
              <w:t>разведение племенных животных, производство и использование племенной продукции (материала)</w:t>
            </w:r>
          </w:p>
        </w:tc>
      </w:tr>
      <w:tr w:rsidR="0042645D" w:rsidRPr="0042645D" w:rsidTr="00E900EF">
        <w:trPr>
          <w:trHeight w:val="20"/>
        </w:trPr>
        <w:tc>
          <w:tcPr>
            <w:tcW w:w="0" w:type="auto"/>
            <w:shd w:val="clear" w:color="auto" w:fill="FFFFFF"/>
          </w:tcPr>
          <w:p w:rsidR="00ED5EBE" w:rsidRPr="0042645D" w:rsidRDefault="00ED5EBE" w:rsidP="00E900EF">
            <w:pPr>
              <w:suppressAutoHyphens/>
              <w:ind w:right="21"/>
              <w:jc w:val="center"/>
              <w:rPr>
                <w:b/>
                <w:color w:val="auto"/>
              </w:rPr>
            </w:pPr>
            <w:r w:rsidRPr="0042645D">
              <w:rPr>
                <w:b/>
                <w:color w:val="auto"/>
              </w:rPr>
              <w:t>1.10</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center"/>
              <w:rPr>
                <w:b/>
                <w:color w:val="auto"/>
                <w:lang w:bidi="ar-SA"/>
              </w:rPr>
            </w:pPr>
            <w:r w:rsidRPr="0042645D">
              <w:rPr>
                <w:b/>
                <w:color w:val="auto"/>
                <w:lang w:bidi="ar-SA"/>
              </w:rPr>
              <w:t>Птицеводство</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both"/>
              <w:rPr>
                <w:color w:val="auto"/>
                <w:lang w:bidi="ar-SA"/>
              </w:rPr>
            </w:pPr>
            <w:r w:rsidRPr="0042645D">
              <w:rPr>
                <w:color w:val="auto"/>
                <w:lang w:bidi="ar-SA"/>
              </w:rPr>
              <w:t>Осуществление хозяйственной деятельности, связанной с разведением домашних пород птиц, в том числе водоплавающих;</w:t>
            </w:r>
          </w:p>
          <w:p w:rsidR="00ED5EBE" w:rsidRPr="0042645D" w:rsidRDefault="00ED5EBE" w:rsidP="00E900EF">
            <w:pPr>
              <w:autoSpaceDE w:val="0"/>
              <w:autoSpaceDN w:val="0"/>
              <w:adjustRightInd w:val="0"/>
              <w:jc w:val="both"/>
              <w:rPr>
                <w:color w:val="auto"/>
                <w:lang w:bidi="ar-SA"/>
              </w:rPr>
            </w:pPr>
            <w:r w:rsidRPr="0042645D">
              <w:rPr>
                <w:color w:val="auto"/>
                <w:lang w:bidi="ar-SA"/>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ED5EBE" w:rsidRPr="0042645D" w:rsidRDefault="00ED5EBE" w:rsidP="00E900EF">
            <w:pPr>
              <w:autoSpaceDE w:val="0"/>
              <w:autoSpaceDN w:val="0"/>
              <w:adjustRightInd w:val="0"/>
              <w:jc w:val="both"/>
              <w:rPr>
                <w:color w:val="auto"/>
                <w:lang w:bidi="ar-SA"/>
              </w:rPr>
            </w:pPr>
            <w:r w:rsidRPr="0042645D">
              <w:rPr>
                <w:color w:val="auto"/>
                <w:lang w:bidi="ar-SA"/>
              </w:rPr>
              <w:t>разведение племенных животных, производство и использование племенной продукции (материала)</w:t>
            </w:r>
          </w:p>
        </w:tc>
      </w:tr>
      <w:tr w:rsidR="0042645D" w:rsidRPr="0042645D" w:rsidTr="00E900EF">
        <w:trPr>
          <w:trHeight w:val="20"/>
        </w:trPr>
        <w:tc>
          <w:tcPr>
            <w:tcW w:w="0" w:type="auto"/>
            <w:shd w:val="clear" w:color="auto" w:fill="FFFFFF"/>
          </w:tcPr>
          <w:p w:rsidR="00ED5EBE" w:rsidRPr="0042645D" w:rsidRDefault="00ED5EBE" w:rsidP="00E900EF">
            <w:pPr>
              <w:suppressAutoHyphens/>
              <w:ind w:right="21"/>
              <w:jc w:val="center"/>
              <w:rPr>
                <w:b/>
                <w:color w:val="auto"/>
              </w:rPr>
            </w:pPr>
            <w:r w:rsidRPr="0042645D">
              <w:rPr>
                <w:b/>
                <w:color w:val="auto"/>
              </w:rPr>
              <w:t>1.11</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center"/>
              <w:rPr>
                <w:b/>
                <w:color w:val="auto"/>
                <w:lang w:bidi="ar-SA"/>
              </w:rPr>
            </w:pPr>
            <w:r w:rsidRPr="0042645D">
              <w:rPr>
                <w:b/>
                <w:color w:val="auto"/>
                <w:lang w:bidi="ar-SA"/>
              </w:rPr>
              <w:t>Свиноводство</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both"/>
              <w:rPr>
                <w:color w:val="auto"/>
                <w:lang w:bidi="ar-SA"/>
              </w:rPr>
            </w:pPr>
            <w:r w:rsidRPr="0042645D">
              <w:rPr>
                <w:color w:val="auto"/>
                <w:lang w:bidi="ar-SA"/>
              </w:rPr>
              <w:t>Осуществление хозяйственной деятельности, связанной с разведением свиней;</w:t>
            </w:r>
          </w:p>
          <w:p w:rsidR="00ED5EBE" w:rsidRPr="0042645D" w:rsidRDefault="00ED5EBE" w:rsidP="00E900EF">
            <w:pPr>
              <w:autoSpaceDE w:val="0"/>
              <w:autoSpaceDN w:val="0"/>
              <w:adjustRightInd w:val="0"/>
              <w:jc w:val="both"/>
              <w:rPr>
                <w:color w:val="auto"/>
                <w:lang w:bidi="ar-SA"/>
              </w:rPr>
            </w:pPr>
            <w:r w:rsidRPr="0042645D">
              <w:rPr>
                <w:color w:val="auto"/>
                <w:lang w:bidi="ar-SA"/>
              </w:rPr>
              <w:t>размещение зданий, сооружений, используемых для содержания и разведения животных, производства, 1.12хранения и первичной переработки продукции;</w:t>
            </w:r>
          </w:p>
          <w:p w:rsidR="00ED5EBE" w:rsidRPr="0042645D" w:rsidRDefault="00ED5EBE" w:rsidP="00E900EF">
            <w:pPr>
              <w:autoSpaceDE w:val="0"/>
              <w:autoSpaceDN w:val="0"/>
              <w:adjustRightInd w:val="0"/>
              <w:jc w:val="both"/>
              <w:rPr>
                <w:color w:val="auto"/>
                <w:lang w:bidi="ar-SA"/>
              </w:rPr>
            </w:pPr>
            <w:r w:rsidRPr="0042645D">
              <w:rPr>
                <w:color w:val="auto"/>
                <w:lang w:bidi="ar-SA"/>
              </w:rPr>
              <w:t>разведение племенных животных, производство и использование племенной продукции (материала)</w:t>
            </w:r>
          </w:p>
        </w:tc>
      </w:tr>
      <w:tr w:rsidR="0042645D" w:rsidRPr="0042645D" w:rsidTr="00E900EF">
        <w:trPr>
          <w:trHeight w:val="20"/>
        </w:trPr>
        <w:tc>
          <w:tcPr>
            <w:tcW w:w="0" w:type="auto"/>
            <w:shd w:val="clear" w:color="auto" w:fill="FFFFFF"/>
          </w:tcPr>
          <w:p w:rsidR="00ED5EBE" w:rsidRPr="0042645D" w:rsidRDefault="00ED5EBE" w:rsidP="00E900EF">
            <w:pPr>
              <w:suppressAutoHyphens/>
              <w:ind w:right="21"/>
              <w:jc w:val="center"/>
              <w:rPr>
                <w:b/>
                <w:color w:val="auto"/>
              </w:rPr>
            </w:pPr>
            <w:r w:rsidRPr="0042645D">
              <w:rPr>
                <w:b/>
                <w:color w:val="auto"/>
              </w:rPr>
              <w:t>1.12</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center"/>
              <w:rPr>
                <w:b/>
                <w:color w:val="auto"/>
                <w:lang w:bidi="ar-SA"/>
              </w:rPr>
            </w:pPr>
            <w:r w:rsidRPr="0042645D">
              <w:rPr>
                <w:b/>
                <w:color w:val="auto"/>
                <w:lang w:bidi="ar-SA"/>
              </w:rPr>
              <w:t>Пчеловодство</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both"/>
              <w:rPr>
                <w:color w:val="auto"/>
                <w:lang w:bidi="ar-SA"/>
              </w:rPr>
            </w:pPr>
            <w:r w:rsidRPr="0042645D">
              <w:rPr>
                <w:color w:val="auto"/>
                <w:lang w:bidi="ar-SA"/>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ED5EBE" w:rsidRPr="0042645D" w:rsidRDefault="00ED5EBE" w:rsidP="00E900EF">
            <w:pPr>
              <w:autoSpaceDE w:val="0"/>
              <w:autoSpaceDN w:val="0"/>
              <w:adjustRightInd w:val="0"/>
              <w:jc w:val="both"/>
              <w:rPr>
                <w:color w:val="auto"/>
                <w:lang w:bidi="ar-SA"/>
              </w:rPr>
            </w:pPr>
            <w:r w:rsidRPr="0042645D">
              <w:rPr>
                <w:color w:val="auto"/>
                <w:lang w:bidi="ar-SA"/>
              </w:rPr>
              <w:t>размещение ульев, иных объектов и оборудования, необходимого для пчеловодства и разведениях иных полезных насекомых;</w:t>
            </w:r>
          </w:p>
          <w:p w:rsidR="00ED5EBE" w:rsidRPr="0042645D" w:rsidRDefault="00ED5EBE" w:rsidP="00E900EF">
            <w:pPr>
              <w:autoSpaceDE w:val="0"/>
              <w:autoSpaceDN w:val="0"/>
              <w:adjustRightInd w:val="0"/>
              <w:jc w:val="both"/>
              <w:rPr>
                <w:color w:val="auto"/>
                <w:lang w:bidi="ar-SA"/>
              </w:rPr>
            </w:pPr>
            <w:r w:rsidRPr="0042645D">
              <w:rPr>
                <w:color w:val="auto"/>
                <w:lang w:bidi="ar-SA"/>
              </w:rPr>
              <w:t>размещение сооружений, используемых для хранения и первичной переработки продукции пчеловодства</w:t>
            </w:r>
          </w:p>
        </w:tc>
      </w:tr>
      <w:tr w:rsidR="0042645D" w:rsidRPr="0042645D" w:rsidTr="00E900EF">
        <w:trPr>
          <w:trHeight w:val="20"/>
        </w:trPr>
        <w:tc>
          <w:tcPr>
            <w:tcW w:w="0" w:type="auto"/>
            <w:shd w:val="clear" w:color="auto" w:fill="FFFFFF"/>
          </w:tcPr>
          <w:p w:rsidR="00ED5EBE" w:rsidRPr="0042645D" w:rsidRDefault="00ED5EBE" w:rsidP="00E900EF">
            <w:pPr>
              <w:suppressAutoHyphens/>
              <w:ind w:right="21"/>
              <w:jc w:val="center"/>
              <w:rPr>
                <w:b/>
                <w:color w:val="auto"/>
              </w:rPr>
            </w:pPr>
            <w:r w:rsidRPr="0042645D">
              <w:rPr>
                <w:b/>
                <w:color w:val="auto"/>
              </w:rPr>
              <w:t>1.13</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center"/>
              <w:rPr>
                <w:b/>
                <w:color w:val="auto"/>
                <w:lang w:bidi="ar-SA"/>
              </w:rPr>
            </w:pPr>
            <w:r w:rsidRPr="0042645D">
              <w:rPr>
                <w:b/>
                <w:color w:val="auto"/>
                <w:lang w:bidi="ar-SA"/>
              </w:rPr>
              <w:t>Рыбоводство</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both"/>
              <w:rPr>
                <w:color w:val="auto"/>
                <w:lang w:bidi="ar-SA"/>
              </w:rPr>
            </w:pPr>
            <w:r w:rsidRPr="0042645D">
              <w:rPr>
                <w:color w:val="auto"/>
                <w:lang w:bidi="ar-SA"/>
              </w:rPr>
              <w:t>Осуществление хозяйственной деятельности, связанной с разведением и (или) содержанием, выращиванием объектов рыбоводства (аквакультуры);</w:t>
            </w:r>
          </w:p>
          <w:p w:rsidR="00ED5EBE" w:rsidRPr="0042645D" w:rsidRDefault="00ED5EBE" w:rsidP="00E900EF">
            <w:pPr>
              <w:autoSpaceDE w:val="0"/>
              <w:autoSpaceDN w:val="0"/>
              <w:adjustRightInd w:val="0"/>
              <w:jc w:val="both"/>
              <w:rPr>
                <w:color w:val="auto"/>
                <w:lang w:bidi="ar-SA"/>
              </w:rPr>
            </w:pPr>
            <w:r w:rsidRPr="0042645D">
              <w:rPr>
                <w:color w:val="auto"/>
                <w:lang w:bidi="ar-SA"/>
              </w:rPr>
              <w:t>размещение зданий, сооружений, оборудования, необходимых для осуществления рыбоводства (аквакультуры)</w:t>
            </w:r>
          </w:p>
        </w:tc>
      </w:tr>
      <w:tr w:rsidR="0042645D" w:rsidRPr="0042645D" w:rsidTr="00E900EF">
        <w:trPr>
          <w:trHeight w:val="20"/>
        </w:trPr>
        <w:tc>
          <w:tcPr>
            <w:tcW w:w="0" w:type="auto"/>
            <w:shd w:val="clear" w:color="auto" w:fill="FFFFFF"/>
          </w:tcPr>
          <w:p w:rsidR="00ED5EBE" w:rsidRPr="0042645D" w:rsidRDefault="00ED5EBE" w:rsidP="00E900EF">
            <w:pPr>
              <w:suppressAutoHyphens/>
              <w:ind w:right="21"/>
              <w:jc w:val="center"/>
              <w:rPr>
                <w:b/>
                <w:color w:val="auto"/>
              </w:rPr>
            </w:pPr>
            <w:r w:rsidRPr="0042645D">
              <w:rPr>
                <w:b/>
                <w:color w:val="auto"/>
              </w:rPr>
              <w:t>1.14</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center"/>
              <w:rPr>
                <w:b/>
                <w:color w:val="auto"/>
                <w:lang w:bidi="ar-SA"/>
              </w:rPr>
            </w:pPr>
            <w:r w:rsidRPr="0042645D">
              <w:rPr>
                <w:b/>
                <w:color w:val="auto"/>
                <w:lang w:bidi="ar-SA"/>
              </w:rPr>
              <w:t>Научное обеспечение сельского хозяйства</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both"/>
              <w:rPr>
                <w:color w:val="auto"/>
                <w:lang w:bidi="ar-SA"/>
              </w:rPr>
            </w:pPr>
            <w:r w:rsidRPr="0042645D">
              <w:rPr>
                <w:color w:val="auto"/>
                <w:lang w:bidi="ar-SA"/>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ED5EBE" w:rsidRPr="0042645D" w:rsidRDefault="00ED5EBE" w:rsidP="00E900EF">
            <w:pPr>
              <w:autoSpaceDE w:val="0"/>
              <w:autoSpaceDN w:val="0"/>
              <w:adjustRightInd w:val="0"/>
              <w:jc w:val="both"/>
              <w:rPr>
                <w:color w:val="auto"/>
                <w:lang w:bidi="ar-SA"/>
              </w:rPr>
            </w:pPr>
            <w:r w:rsidRPr="0042645D">
              <w:rPr>
                <w:color w:val="auto"/>
                <w:lang w:bidi="ar-SA"/>
              </w:rPr>
              <w:t>размещение коллекций генетических ресурсов растений</w:t>
            </w:r>
          </w:p>
        </w:tc>
      </w:tr>
      <w:tr w:rsidR="0042645D" w:rsidRPr="0042645D" w:rsidTr="00E900EF">
        <w:trPr>
          <w:trHeight w:val="20"/>
        </w:trPr>
        <w:tc>
          <w:tcPr>
            <w:tcW w:w="0" w:type="auto"/>
            <w:shd w:val="clear" w:color="auto" w:fill="FFFFFF"/>
          </w:tcPr>
          <w:p w:rsidR="00ED5EBE" w:rsidRPr="0042645D" w:rsidRDefault="00ED5EBE" w:rsidP="00E900EF">
            <w:pPr>
              <w:suppressAutoHyphens/>
              <w:ind w:right="21"/>
              <w:jc w:val="center"/>
              <w:rPr>
                <w:b/>
                <w:color w:val="auto"/>
              </w:rPr>
            </w:pPr>
            <w:r w:rsidRPr="0042645D">
              <w:rPr>
                <w:b/>
                <w:color w:val="auto"/>
              </w:rPr>
              <w:t>1.15</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center"/>
              <w:rPr>
                <w:b/>
                <w:color w:val="auto"/>
                <w:lang w:bidi="ar-SA"/>
              </w:rPr>
            </w:pPr>
            <w:r w:rsidRPr="0042645D">
              <w:rPr>
                <w:b/>
                <w:color w:val="auto"/>
                <w:lang w:bidi="ar-SA"/>
              </w:rPr>
              <w:t>Хранение и переработка сельскохозяйственной продукции</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both"/>
              <w:rPr>
                <w:color w:val="auto"/>
                <w:lang w:bidi="ar-SA"/>
              </w:rPr>
            </w:pPr>
            <w:r w:rsidRPr="0042645D">
              <w:rPr>
                <w:color w:val="auto"/>
                <w:lang w:bidi="ar-SA"/>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42645D" w:rsidRPr="0042645D" w:rsidTr="00E900EF">
        <w:trPr>
          <w:trHeight w:val="20"/>
        </w:trPr>
        <w:tc>
          <w:tcPr>
            <w:tcW w:w="0" w:type="auto"/>
            <w:shd w:val="clear" w:color="auto" w:fill="FFFFFF"/>
          </w:tcPr>
          <w:p w:rsidR="00ED5EBE" w:rsidRPr="0042645D" w:rsidRDefault="00ED5EBE" w:rsidP="00E900EF">
            <w:pPr>
              <w:suppressAutoHyphens/>
              <w:ind w:right="21"/>
              <w:jc w:val="center"/>
              <w:rPr>
                <w:b/>
                <w:color w:val="auto"/>
              </w:rPr>
            </w:pPr>
            <w:r w:rsidRPr="0042645D">
              <w:rPr>
                <w:b/>
                <w:color w:val="auto"/>
              </w:rPr>
              <w:t>1.16</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center"/>
              <w:rPr>
                <w:b/>
                <w:color w:val="auto"/>
                <w:lang w:bidi="ar-SA"/>
              </w:rPr>
            </w:pPr>
            <w:r w:rsidRPr="0042645D">
              <w:rPr>
                <w:b/>
                <w:color w:val="auto"/>
                <w:lang w:bidi="ar-SA"/>
              </w:rPr>
              <w:t>Ведение личного подсобного хозяйства на полевых участках</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both"/>
              <w:rPr>
                <w:color w:val="auto"/>
                <w:lang w:bidi="ar-SA"/>
              </w:rPr>
            </w:pPr>
            <w:r w:rsidRPr="0042645D">
              <w:rPr>
                <w:color w:val="auto"/>
                <w:lang w:bidi="ar-SA"/>
              </w:rPr>
              <w:t>Производство сельскохозяйственной продукции без права возведения объектов капитального строительства</w:t>
            </w:r>
          </w:p>
        </w:tc>
      </w:tr>
      <w:tr w:rsidR="0042645D" w:rsidRPr="0042645D" w:rsidTr="00E900EF">
        <w:trPr>
          <w:trHeight w:val="20"/>
        </w:trPr>
        <w:tc>
          <w:tcPr>
            <w:tcW w:w="0" w:type="auto"/>
            <w:shd w:val="clear" w:color="auto" w:fill="FFFFFF"/>
          </w:tcPr>
          <w:p w:rsidR="00ED5EBE" w:rsidRPr="0042645D" w:rsidRDefault="00ED5EBE" w:rsidP="00E900EF">
            <w:pPr>
              <w:suppressAutoHyphens/>
              <w:ind w:right="21"/>
              <w:jc w:val="center"/>
              <w:rPr>
                <w:b/>
                <w:color w:val="auto"/>
              </w:rPr>
            </w:pPr>
            <w:r w:rsidRPr="0042645D">
              <w:rPr>
                <w:b/>
                <w:color w:val="auto"/>
              </w:rPr>
              <w:t>1.17</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center"/>
              <w:rPr>
                <w:b/>
                <w:color w:val="auto"/>
                <w:lang w:bidi="ar-SA"/>
              </w:rPr>
            </w:pPr>
            <w:r w:rsidRPr="0042645D">
              <w:rPr>
                <w:b/>
                <w:color w:val="auto"/>
                <w:lang w:bidi="ar-SA"/>
              </w:rPr>
              <w:t>Питомники</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both"/>
              <w:rPr>
                <w:color w:val="auto"/>
                <w:lang w:bidi="ar-SA"/>
              </w:rPr>
            </w:pPr>
            <w:r w:rsidRPr="0042645D">
              <w:rPr>
                <w:color w:val="auto"/>
                <w:lang w:bidi="ar-SA"/>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ED5EBE" w:rsidRPr="0042645D" w:rsidRDefault="00ED5EBE" w:rsidP="00E900EF">
            <w:pPr>
              <w:autoSpaceDE w:val="0"/>
              <w:autoSpaceDN w:val="0"/>
              <w:adjustRightInd w:val="0"/>
              <w:jc w:val="both"/>
              <w:rPr>
                <w:color w:val="auto"/>
                <w:lang w:bidi="ar-SA"/>
              </w:rPr>
            </w:pPr>
            <w:r w:rsidRPr="0042645D">
              <w:rPr>
                <w:color w:val="auto"/>
                <w:lang w:bidi="ar-SA"/>
              </w:rPr>
              <w:t>размещение сооружений, необходимых для указанных видов сельскохозяйственного производства</w:t>
            </w:r>
          </w:p>
        </w:tc>
      </w:tr>
      <w:tr w:rsidR="0042645D" w:rsidRPr="0042645D" w:rsidTr="00E900EF">
        <w:trPr>
          <w:trHeight w:val="20"/>
        </w:trPr>
        <w:tc>
          <w:tcPr>
            <w:tcW w:w="0" w:type="auto"/>
            <w:shd w:val="clear" w:color="auto" w:fill="FFFFFF"/>
          </w:tcPr>
          <w:p w:rsidR="00ED5EBE" w:rsidRPr="0042645D" w:rsidRDefault="00ED5EBE" w:rsidP="00E900EF">
            <w:pPr>
              <w:suppressAutoHyphens/>
              <w:ind w:right="21"/>
              <w:jc w:val="center"/>
              <w:rPr>
                <w:b/>
                <w:color w:val="auto"/>
              </w:rPr>
            </w:pPr>
            <w:r w:rsidRPr="0042645D">
              <w:rPr>
                <w:b/>
                <w:color w:val="auto"/>
              </w:rPr>
              <w:t>1.18</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center"/>
              <w:rPr>
                <w:b/>
                <w:color w:val="auto"/>
                <w:lang w:bidi="ar-SA"/>
              </w:rPr>
            </w:pPr>
            <w:r w:rsidRPr="0042645D">
              <w:rPr>
                <w:b/>
                <w:color w:val="auto"/>
                <w:lang w:bidi="ar-SA"/>
              </w:rPr>
              <w:t>Обеспечение сельскохозяйственного производства</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both"/>
              <w:rPr>
                <w:color w:val="auto"/>
                <w:lang w:bidi="ar-SA"/>
              </w:rPr>
            </w:pPr>
            <w:r w:rsidRPr="0042645D">
              <w:rPr>
                <w:color w:val="auto"/>
                <w:lang w:bidi="ar-SA"/>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42645D" w:rsidRPr="0042645D" w:rsidTr="00E900EF">
        <w:trPr>
          <w:trHeight w:val="20"/>
        </w:trPr>
        <w:tc>
          <w:tcPr>
            <w:tcW w:w="0" w:type="auto"/>
            <w:shd w:val="clear" w:color="auto" w:fill="FFFFFF"/>
          </w:tcPr>
          <w:p w:rsidR="00ED5EBE" w:rsidRPr="0042645D" w:rsidRDefault="00ED5EBE" w:rsidP="00E900EF">
            <w:pPr>
              <w:suppressAutoHyphens/>
              <w:ind w:right="21"/>
              <w:jc w:val="center"/>
              <w:rPr>
                <w:b/>
                <w:color w:val="auto"/>
              </w:rPr>
            </w:pPr>
            <w:r w:rsidRPr="0042645D">
              <w:rPr>
                <w:b/>
                <w:color w:val="auto"/>
              </w:rPr>
              <w:t>3.1</w:t>
            </w:r>
          </w:p>
        </w:tc>
        <w:tc>
          <w:tcPr>
            <w:tcW w:w="0" w:type="auto"/>
            <w:shd w:val="clear" w:color="auto" w:fill="FFFFFF"/>
          </w:tcPr>
          <w:p w:rsidR="00ED5EBE" w:rsidRPr="0042645D" w:rsidRDefault="00ED5EBE" w:rsidP="00E900EF">
            <w:pPr>
              <w:suppressAutoHyphens/>
              <w:ind w:right="21"/>
              <w:jc w:val="center"/>
              <w:rPr>
                <w:b/>
                <w:color w:val="auto"/>
              </w:rPr>
            </w:pPr>
            <w:r w:rsidRPr="0042645D">
              <w:rPr>
                <w:b/>
                <w:color w:val="auto"/>
              </w:rPr>
              <w:t>Коммунальное обслуживание</w:t>
            </w:r>
          </w:p>
        </w:tc>
        <w:tc>
          <w:tcPr>
            <w:tcW w:w="0" w:type="auto"/>
            <w:shd w:val="clear" w:color="auto" w:fill="FFFFFF"/>
          </w:tcPr>
          <w:p w:rsidR="00ED5EBE" w:rsidRPr="0042645D" w:rsidRDefault="00ED5EBE" w:rsidP="00E900EF">
            <w:pPr>
              <w:suppressAutoHyphens/>
              <w:autoSpaceDE w:val="0"/>
              <w:autoSpaceDN w:val="0"/>
              <w:adjustRightInd w:val="0"/>
              <w:jc w:val="both"/>
              <w:rPr>
                <w:iCs/>
                <w:color w:val="auto"/>
                <w:lang w:eastAsia="en-US" w:bidi="ar-SA"/>
              </w:rPr>
            </w:pPr>
            <w:r w:rsidRPr="0042645D">
              <w:rPr>
                <w:bCs/>
                <w:color w:val="auto"/>
                <w:shd w:val="clear" w:color="auto" w:fill="FFFFFF"/>
                <w:lang w:bidi="ar-SA"/>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42645D" w:rsidRPr="0042645D" w:rsidTr="00E900EF">
        <w:trPr>
          <w:trHeight w:val="20"/>
        </w:trPr>
        <w:tc>
          <w:tcPr>
            <w:tcW w:w="0" w:type="auto"/>
            <w:shd w:val="clear" w:color="auto" w:fill="FFFFFF"/>
          </w:tcPr>
          <w:p w:rsidR="00ED5EBE" w:rsidRPr="0042645D" w:rsidRDefault="00ED5EBE" w:rsidP="00E900EF">
            <w:pPr>
              <w:suppressAutoHyphens/>
              <w:ind w:right="21"/>
              <w:jc w:val="center"/>
              <w:rPr>
                <w:b/>
                <w:color w:val="auto"/>
              </w:rPr>
            </w:pPr>
            <w:r w:rsidRPr="0042645D">
              <w:rPr>
                <w:b/>
                <w:color w:val="auto"/>
              </w:rPr>
              <w:t>12.0</w:t>
            </w:r>
          </w:p>
        </w:tc>
        <w:tc>
          <w:tcPr>
            <w:tcW w:w="0" w:type="auto"/>
            <w:tcBorders>
              <w:top w:val="single" w:sz="4" w:space="0" w:color="auto"/>
              <w:left w:val="single" w:sz="4" w:space="0" w:color="auto"/>
              <w:right w:val="single" w:sz="4" w:space="0" w:color="auto"/>
            </w:tcBorders>
          </w:tcPr>
          <w:p w:rsidR="00ED5EBE" w:rsidRPr="0042645D" w:rsidRDefault="00ED5EBE" w:rsidP="00E900EF">
            <w:pPr>
              <w:autoSpaceDE w:val="0"/>
              <w:autoSpaceDN w:val="0"/>
              <w:adjustRightInd w:val="0"/>
              <w:jc w:val="center"/>
              <w:rPr>
                <w:b/>
                <w:color w:val="auto"/>
                <w:lang w:bidi="ar-SA"/>
              </w:rPr>
            </w:pPr>
            <w:r w:rsidRPr="0042645D">
              <w:rPr>
                <w:b/>
                <w:color w:val="auto"/>
                <w:lang w:bidi="ar-SA"/>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ED5EBE" w:rsidRPr="0042645D" w:rsidRDefault="00ED5EBE" w:rsidP="00E900EF">
            <w:pPr>
              <w:autoSpaceDE w:val="0"/>
              <w:autoSpaceDN w:val="0"/>
              <w:adjustRightInd w:val="0"/>
              <w:jc w:val="both"/>
              <w:rPr>
                <w:color w:val="auto"/>
                <w:lang w:bidi="ar-SA"/>
              </w:rPr>
            </w:pPr>
            <w:r w:rsidRPr="0042645D">
              <w:rPr>
                <w:color w:val="auto"/>
                <w:lang w:bidi="ar-SA"/>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42645D" w:rsidRPr="0042645D" w:rsidTr="00E900EF">
        <w:trPr>
          <w:trHeight w:val="20"/>
        </w:trPr>
        <w:tc>
          <w:tcPr>
            <w:tcW w:w="0" w:type="auto"/>
            <w:gridSpan w:val="3"/>
            <w:shd w:val="clear" w:color="auto" w:fill="FFFFFF"/>
          </w:tcPr>
          <w:p w:rsidR="00ED5EBE" w:rsidRPr="0042645D" w:rsidRDefault="00ED5EBE" w:rsidP="00E900EF">
            <w:pPr>
              <w:suppressAutoHyphens/>
              <w:autoSpaceDE w:val="0"/>
              <w:autoSpaceDN w:val="0"/>
              <w:adjustRightInd w:val="0"/>
              <w:jc w:val="center"/>
              <w:rPr>
                <w:b/>
                <w:iCs/>
                <w:color w:val="auto"/>
                <w:lang w:eastAsia="en-US" w:bidi="ar-SA"/>
              </w:rPr>
            </w:pPr>
            <w:r w:rsidRPr="0042645D">
              <w:rPr>
                <w:b/>
                <w:iCs/>
                <w:color w:val="auto"/>
                <w:lang w:bidi="ar-SA"/>
              </w:rPr>
              <w:t>Условно разрешенные виды использования</w:t>
            </w:r>
          </w:p>
        </w:tc>
      </w:tr>
      <w:tr w:rsidR="0042645D" w:rsidRPr="0042645D" w:rsidTr="00E900EF">
        <w:trPr>
          <w:trHeight w:val="20"/>
        </w:trPr>
        <w:tc>
          <w:tcPr>
            <w:tcW w:w="0" w:type="auto"/>
            <w:shd w:val="clear" w:color="auto" w:fill="FFFFFF"/>
          </w:tcPr>
          <w:p w:rsidR="00ED5EBE" w:rsidRPr="0042645D" w:rsidRDefault="00ED5EBE" w:rsidP="00E900EF">
            <w:pPr>
              <w:suppressAutoHyphens/>
              <w:ind w:right="21"/>
              <w:jc w:val="center"/>
              <w:rPr>
                <w:b/>
                <w:color w:val="auto"/>
              </w:rPr>
            </w:pPr>
            <w:r w:rsidRPr="0042645D">
              <w:rPr>
                <w:b/>
                <w:color w:val="auto"/>
              </w:rPr>
              <w:t>4.3</w:t>
            </w:r>
          </w:p>
        </w:tc>
        <w:tc>
          <w:tcPr>
            <w:tcW w:w="0" w:type="auto"/>
            <w:tcBorders>
              <w:top w:val="single" w:sz="4" w:space="0" w:color="auto"/>
              <w:left w:val="single" w:sz="4" w:space="0" w:color="auto"/>
              <w:right w:val="single" w:sz="4" w:space="0" w:color="auto"/>
            </w:tcBorders>
          </w:tcPr>
          <w:p w:rsidR="00ED5EBE" w:rsidRPr="0042645D" w:rsidRDefault="00ED5EBE" w:rsidP="00E900EF">
            <w:pPr>
              <w:autoSpaceDE w:val="0"/>
              <w:autoSpaceDN w:val="0"/>
              <w:adjustRightInd w:val="0"/>
              <w:jc w:val="center"/>
              <w:rPr>
                <w:b/>
                <w:color w:val="auto"/>
                <w:lang w:bidi="ar-SA"/>
              </w:rPr>
            </w:pPr>
            <w:r w:rsidRPr="0042645D">
              <w:rPr>
                <w:b/>
                <w:color w:val="auto"/>
                <w:lang w:bidi="ar-SA"/>
              </w:rPr>
              <w:t>Рынки</w:t>
            </w:r>
          </w:p>
        </w:tc>
        <w:tc>
          <w:tcPr>
            <w:tcW w:w="0" w:type="auto"/>
            <w:tcBorders>
              <w:top w:val="single" w:sz="4" w:space="0" w:color="auto"/>
              <w:left w:val="single" w:sz="4" w:space="0" w:color="auto"/>
              <w:right w:val="single" w:sz="4" w:space="0" w:color="auto"/>
            </w:tcBorders>
          </w:tcPr>
          <w:p w:rsidR="00ED5EBE" w:rsidRPr="0042645D" w:rsidRDefault="00ED5EBE" w:rsidP="00E900EF">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ED5EBE" w:rsidRPr="0042645D" w:rsidRDefault="00ED5EBE" w:rsidP="00E900EF">
            <w:pPr>
              <w:autoSpaceDE w:val="0"/>
              <w:autoSpaceDN w:val="0"/>
              <w:adjustRightInd w:val="0"/>
              <w:jc w:val="both"/>
              <w:rPr>
                <w:color w:val="auto"/>
                <w:lang w:bidi="ar-SA"/>
              </w:rPr>
            </w:pPr>
            <w:r w:rsidRPr="0042645D">
              <w:rPr>
                <w:color w:val="auto"/>
                <w:lang w:bidi="ar-SA"/>
              </w:rPr>
              <w:t>размещение гаражей и (или) стоянок для автомобилей сотрудников и посетителей рынка</w:t>
            </w:r>
          </w:p>
        </w:tc>
      </w:tr>
      <w:tr w:rsidR="0042645D" w:rsidRPr="0042645D" w:rsidTr="00E900EF">
        <w:trPr>
          <w:trHeight w:val="20"/>
        </w:trPr>
        <w:tc>
          <w:tcPr>
            <w:tcW w:w="0" w:type="auto"/>
            <w:shd w:val="clear" w:color="auto" w:fill="FFFFFF"/>
          </w:tcPr>
          <w:p w:rsidR="00ED5EBE" w:rsidRPr="0042645D" w:rsidRDefault="00ED5EBE" w:rsidP="00E900EF">
            <w:pPr>
              <w:suppressAutoHyphens/>
              <w:ind w:right="21"/>
              <w:jc w:val="center"/>
              <w:rPr>
                <w:b/>
                <w:color w:val="auto"/>
              </w:rPr>
            </w:pPr>
            <w:r w:rsidRPr="0042645D">
              <w:rPr>
                <w:b/>
                <w:color w:val="auto"/>
              </w:rPr>
              <w:t>4.4</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ind w:firstLine="720"/>
              <w:jc w:val="both"/>
              <w:rPr>
                <w:b/>
                <w:color w:val="auto"/>
                <w:lang w:bidi="ar-SA"/>
              </w:rPr>
            </w:pPr>
            <w:r w:rsidRPr="0042645D">
              <w:rPr>
                <w:b/>
                <w:color w:val="auto"/>
                <w:lang w:bidi="ar-SA"/>
              </w:rPr>
              <w:t>Магазины</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42645D" w:rsidRPr="0042645D" w:rsidTr="00E900EF">
        <w:trPr>
          <w:trHeight w:val="20"/>
        </w:trPr>
        <w:tc>
          <w:tcPr>
            <w:tcW w:w="0" w:type="auto"/>
            <w:shd w:val="clear" w:color="auto" w:fill="FFFFFF"/>
          </w:tcPr>
          <w:p w:rsidR="00ED5EBE" w:rsidRPr="0042645D" w:rsidRDefault="00ED5EBE" w:rsidP="00E900EF">
            <w:pPr>
              <w:suppressAutoHyphens/>
              <w:ind w:right="21"/>
              <w:jc w:val="center"/>
              <w:rPr>
                <w:b/>
                <w:color w:val="auto"/>
              </w:rPr>
            </w:pPr>
            <w:r w:rsidRPr="0042645D">
              <w:rPr>
                <w:b/>
                <w:color w:val="auto"/>
              </w:rPr>
              <w:t>4.9</w:t>
            </w:r>
          </w:p>
        </w:tc>
        <w:tc>
          <w:tcPr>
            <w:tcW w:w="0" w:type="auto"/>
            <w:tcBorders>
              <w:top w:val="single" w:sz="4" w:space="0" w:color="auto"/>
              <w:left w:val="single" w:sz="4" w:space="0" w:color="auto"/>
              <w:right w:val="single" w:sz="4" w:space="0" w:color="auto"/>
            </w:tcBorders>
          </w:tcPr>
          <w:p w:rsidR="00ED5EBE" w:rsidRPr="0042645D" w:rsidRDefault="00ED5EBE" w:rsidP="00E900EF">
            <w:pPr>
              <w:autoSpaceDE w:val="0"/>
              <w:autoSpaceDN w:val="0"/>
              <w:adjustRightInd w:val="0"/>
              <w:jc w:val="center"/>
              <w:rPr>
                <w:b/>
                <w:color w:val="auto"/>
                <w:lang w:bidi="ar-SA"/>
              </w:rPr>
            </w:pPr>
            <w:r w:rsidRPr="0042645D">
              <w:rPr>
                <w:b/>
                <w:color w:val="auto"/>
                <w:lang w:bidi="ar-SA"/>
              </w:rPr>
              <w:t>Обслуживание автотранспорта</w:t>
            </w:r>
          </w:p>
        </w:tc>
        <w:tc>
          <w:tcPr>
            <w:tcW w:w="0" w:type="auto"/>
            <w:tcBorders>
              <w:top w:val="single" w:sz="4" w:space="0" w:color="auto"/>
              <w:left w:val="single" w:sz="4" w:space="0" w:color="auto"/>
              <w:right w:val="single" w:sz="4" w:space="0" w:color="auto"/>
            </w:tcBorders>
          </w:tcPr>
          <w:p w:rsidR="00ED5EBE" w:rsidRPr="0042645D" w:rsidRDefault="00ED5EBE" w:rsidP="00E900EF">
            <w:pPr>
              <w:autoSpaceDE w:val="0"/>
              <w:autoSpaceDN w:val="0"/>
              <w:adjustRightInd w:val="0"/>
              <w:jc w:val="both"/>
              <w:rPr>
                <w:color w:val="auto"/>
                <w:lang w:bidi="ar-SA"/>
              </w:rPr>
            </w:pPr>
            <w:r w:rsidRPr="0042645D">
              <w:rPr>
                <w:color w:val="auto"/>
                <w:lang w:bidi="ar-SA"/>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42645D">
                <w:rPr>
                  <w:color w:val="auto"/>
                  <w:lang w:bidi="ar-SA"/>
                </w:rPr>
                <w:t>коде 2.7.1</w:t>
              </w:r>
            </w:hyperlink>
          </w:p>
        </w:tc>
      </w:tr>
      <w:tr w:rsidR="0042645D" w:rsidRPr="0042645D" w:rsidTr="00E900EF">
        <w:trPr>
          <w:trHeight w:val="20"/>
        </w:trPr>
        <w:tc>
          <w:tcPr>
            <w:tcW w:w="0" w:type="auto"/>
            <w:shd w:val="clear" w:color="auto" w:fill="FFFFFF"/>
          </w:tcPr>
          <w:p w:rsidR="00ED5EBE" w:rsidRPr="0042645D" w:rsidRDefault="00ED5EBE" w:rsidP="00E900EF">
            <w:pPr>
              <w:suppressAutoHyphens/>
              <w:ind w:right="21"/>
              <w:jc w:val="center"/>
              <w:rPr>
                <w:b/>
                <w:color w:val="auto"/>
              </w:rPr>
            </w:pPr>
            <w:r w:rsidRPr="0042645D">
              <w:rPr>
                <w:b/>
                <w:color w:val="auto"/>
              </w:rPr>
              <w:t>4.9.1</w:t>
            </w:r>
          </w:p>
        </w:tc>
        <w:tc>
          <w:tcPr>
            <w:tcW w:w="0" w:type="auto"/>
            <w:tcBorders>
              <w:top w:val="single" w:sz="4" w:space="0" w:color="auto"/>
              <w:left w:val="single" w:sz="4" w:space="0" w:color="auto"/>
              <w:right w:val="single" w:sz="4" w:space="0" w:color="auto"/>
            </w:tcBorders>
          </w:tcPr>
          <w:p w:rsidR="00ED5EBE" w:rsidRPr="0042645D" w:rsidRDefault="00ED5EBE" w:rsidP="00E900EF">
            <w:pPr>
              <w:autoSpaceDE w:val="0"/>
              <w:autoSpaceDN w:val="0"/>
              <w:adjustRightInd w:val="0"/>
              <w:jc w:val="center"/>
              <w:rPr>
                <w:b/>
                <w:color w:val="auto"/>
                <w:lang w:bidi="ar-SA"/>
              </w:rPr>
            </w:pPr>
            <w:r w:rsidRPr="0042645D">
              <w:rPr>
                <w:b/>
                <w:color w:val="auto"/>
                <w:lang w:bidi="ar-SA"/>
              </w:rPr>
              <w:t>Объекты придорожного сервиса</w:t>
            </w:r>
          </w:p>
        </w:tc>
        <w:tc>
          <w:tcPr>
            <w:tcW w:w="0" w:type="auto"/>
            <w:tcBorders>
              <w:top w:val="single" w:sz="4" w:space="0" w:color="auto"/>
              <w:left w:val="single" w:sz="4" w:space="0" w:color="auto"/>
              <w:right w:val="single" w:sz="4" w:space="0" w:color="auto"/>
            </w:tcBorders>
          </w:tcPr>
          <w:p w:rsidR="00ED5EBE" w:rsidRPr="0042645D" w:rsidRDefault="00ED5EBE" w:rsidP="00E900EF">
            <w:pPr>
              <w:autoSpaceDE w:val="0"/>
              <w:autoSpaceDN w:val="0"/>
              <w:adjustRightInd w:val="0"/>
              <w:jc w:val="both"/>
              <w:rPr>
                <w:color w:val="auto"/>
                <w:lang w:bidi="ar-SA"/>
              </w:rPr>
            </w:pPr>
            <w:r w:rsidRPr="0042645D">
              <w:rPr>
                <w:color w:val="auto"/>
                <w:lang w:bidi="ar-SA"/>
              </w:rPr>
              <w:t>Размещение автозаправочных станций (бензиновых, газовых);</w:t>
            </w:r>
          </w:p>
          <w:p w:rsidR="00ED5EBE" w:rsidRPr="0042645D" w:rsidRDefault="00ED5EBE" w:rsidP="00E900EF">
            <w:pPr>
              <w:autoSpaceDE w:val="0"/>
              <w:autoSpaceDN w:val="0"/>
              <w:adjustRightInd w:val="0"/>
              <w:jc w:val="both"/>
              <w:rPr>
                <w:color w:val="auto"/>
                <w:lang w:bidi="ar-SA"/>
              </w:rPr>
            </w:pPr>
            <w:r w:rsidRPr="0042645D">
              <w:rPr>
                <w:color w:val="auto"/>
                <w:lang w:bidi="ar-SA"/>
              </w:rPr>
              <w:t>размещение магазинов сопутствующей торговли, зданий для организации общественного питания в качестве объектов придорожного сервиса;</w:t>
            </w:r>
          </w:p>
          <w:p w:rsidR="00ED5EBE" w:rsidRPr="0042645D" w:rsidRDefault="00ED5EBE" w:rsidP="00E900EF">
            <w:pPr>
              <w:autoSpaceDE w:val="0"/>
              <w:autoSpaceDN w:val="0"/>
              <w:adjustRightInd w:val="0"/>
              <w:jc w:val="both"/>
              <w:rPr>
                <w:color w:val="auto"/>
                <w:lang w:bidi="ar-SA"/>
              </w:rPr>
            </w:pPr>
            <w:r w:rsidRPr="0042645D">
              <w:rPr>
                <w:color w:val="auto"/>
                <w:lang w:bidi="ar-SA"/>
              </w:rPr>
              <w:t>предоставление гостиничных услуг в качестве придорожного сервиса;</w:t>
            </w:r>
          </w:p>
          <w:p w:rsidR="00ED5EBE" w:rsidRPr="0042645D" w:rsidRDefault="00ED5EBE" w:rsidP="00E900EF">
            <w:pPr>
              <w:autoSpaceDE w:val="0"/>
              <w:autoSpaceDN w:val="0"/>
              <w:adjustRightInd w:val="0"/>
              <w:jc w:val="both"/>
              <w:rPr>
                <w:color w:val="auto"/>
                <w:lang w:bidi="ar-SA"/>
              </w:rPr>
            </w:pPr>
            <w:r w:rsidRPr="0042645D">
              <w:rPr>
                <w:color w:val="auto"/>
                <w:lang w:bidi="ar-SA"/>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42645D" w:rsidRPr="0042645D" w:rsidTr="00E900EF">
        <w:trPr>
          <w:trHeight w:val="20"/>
        </w:trPr>
        <w:tc>
          <w:tcPr>
            <w:tcW w:w="0" w:type="auto"/>
            <w:shd w:val="clear" w:color="auto" w:fill="FFFFFF"/>
          </w:tcPr>
          <w:p w:rsidR="00ED5EBE" w:rsidRPr="0042645D" w:rsidRDefault="00ED5EBE" w:rsidP="00E900EF">
            <w:pPr>
              <w:suppressAutoHyphens/>
              <w:ind w:right="21"/>
              <w:jc w:val="center"/>
              <w:rPr>
                <w:b/>
                <w:color w:val="auto"/>
              </w:rPr>
            </w:pPr>
            <w:r w:rsidRPr="0042645D">
              <w:rPr>
                <w:b/>
                <w:color w:val="auto"/>
              </w:rPr>
              <w:t>4.10</w:t>
            </w:r>
          </w:p>
        </w:tc>
        <w:tc>
          <w:tcPr>
            <w:tcW w:w="0" w:type="auto"/>
            <w:tcBorders>
              <w:top w:val="single" w:sz="4" w:space="0" w:color="auto"/>
              <w:left w:val="single" w:sz="4" w:space="0" w:color="auto"/>
              <w:right w:val="single" w:sz="4" w:space="0" w:color="auto"/>
            </w:tcBorders>
          </w:tcPr>
          <w:p w:rsidR="00ED5EBE" w:rsidRPr="0042645D" w:rsidRDefault="00ED5EBE" w:rsidP="00E900EF">
            <w:pPr>
              <w:autoSpaceDE w:val="0"/>
              <w:autoSpaceDN w:val="0"/>
              <w:adjustRightInd w:val="0"/>
              <w:jc w:val="center"/>
              <w:rPr>
                <w:b/>
                <w:color w:val="auto"/>
                <w:lang w:bidi="ar-SA"/>
              </w:rPr>
            </w:pPr>
            <w:r w:rsidRPr="0042645D">
              <w:rPr>
                <w:b/>
                <w:color w:val="auto"/>
                <w:lang w:bidi="ar-SA"/>
              </w:rPr>
              <w:t>Выставочно-ярмарочная деятельность</w:t>
            </w:r>
          </w:p>
        </w:tc>
        <w:tc>
          <w:tcPr>
            <w:tcW w:w="0" w:type="auto"/>
            <w:tcBorders>
              <w:top w:val="single" w:sz="4" w:space="0" w:color="auto"/>
              <w:left w:val="single" w:sz="4" w:space="0" w:color="auto"/>
              <w:right w:val="single" w:sz="4" w:space="0" w:color="auto"/>
            </w:tcBorders>
          </w:tcPr>
          <w:p w:rsidR="00ED5EBE" w:rsidRPr="0042645D" w:rsidRDefault="00ED5EBE" w:rsidP="00E900EF">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r>
      <w:tr w:rsidR="0042645D" w:rsidRPr="0042645D" w:rsidTr="00E900EF">
        <w:trPr>
          <w:trHeight w:val="20"/>
        </w:trPr>
        <w:tc>
          <w:tcPr>
            <w:tcW w:w="0" w:type="auto"/>
            <w:shd w:val="clear" w:color="auto" w:fill="FFFFFF"/>
          </w:tcPr>
          <w:p w:rsidR="00ED5EBE" w:rsidRPr="0042645D" w:rsidRDefault="00ED5EBE" w:rsidP="00E900EF">
            <w:pPr>
              <w:suppressAutoHyphens/>
              <w:ind w:right="21"/>
              <w:jc w:val="center"/>
              <w:rPr>
                <w:b/>
                <w:color w:val="auto"/>
              </w:rPr>
            </w:pPr>
            <w:r w:rsidRPr="0042645D">
              <w:rPr>
                <w:b/>
                <w:color w:val="auto"/>
              </w:rPr>
              <w:t>6.9</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center"/>
              <w:rPr>
                <w:b/>
                <w:color w:val="auto"/>
                <w:lang w:bidi="ar-SA"/>
              </w:rPr>
            </w:pPr>
            <w:r w:rsidRPr="0042645D">
              <w:rPr>
                <w:b/>
                <w:color w:val="auto"/>
                <w:lang w:bidi="ar-SA"/>
              </w:rPr>
              <w:t>Склады</w:t>
            </w:r>
          </w:p>
        </w:tc>
        <w:tc>
          <w:tcPr>
            <w:tcW w:w="0" w:type="auto"/>
            <w:tcBorders>
              <w:top w:val="single" w:sz="4" w:space="0" w:color="auto"/>
              <w:left w:val="single" w:sz="4" w:space="0" w:color="auto"/>
              <w:bottom w:val="single" w:sz="4" w:space="0" w:color="auto"/>
              <w:right w:val="single" w:sz="4" w:space="0" w:color="auto"/>
            </w:tcBorders>
          </w:tcPr>
          <w:p w:rsidR="00ED5EBE" w:rsidRPr="0042645D" w:rsidRDefault="00ED5EBE" w:rsidP="00E900EF">
            <w:pPr>
              <w:autoSpaceDE w:val="0"/>
              <w:autoSpaceDN w:val="0"/>
              <w:adjustRightInd w:val="0"/>
              <w:jc w:val="both"/>
              <w:rPr>
                <w:color w:val="auto"/>
                <w:lang w:bidi="ar-SA"/>
              </w:rPr>
            </w:pPr>
            <w:r w:rsidRPr="0042645D">
              <w:rPr>
                <w:color w:val="auto"/>
                <w:lang w:bidi="ar-SA"/>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FE7439" w:rsidRPr="0042645D" w:rsidTr="00E900EF">
        <w:trPr>
          <w:trHeight w:val="20"/>
        </w:trPr>
        <w:tc>
          <w:tcPr>
            <w:tcW w:w="0" w:type="auto"/>
            <w:shd w:val="clear" w:color="auto" w:fill="FFFFFF"/>
          </w:tcPr>
          <w:p w:rsidR="00ED5EBE" w:rsidRPr="0042645D" w:rsidRDefault="00ED5EBE" w:rsidP="00E900EF">
            <w:pPr>
              <w:suppressAutoHyphens/>
              <w:ind w:right="21"/>
              <w:jc w:val="center"/>
              <w:rPr>
                <w:b/>
                <w:color w:val="auto"/>
              </w:rPr>
            </w:pPr>
            <w:r w:rsidRPr="0042645D">
              <w:rPr>
                <w:b/>
                <w:color w:val="auto"/>
              </w:rPr>
              <w:t>8.3</w:t>
            </w:r>
          </w:p>
        </w:tc>
        <w:tc>
          <w:tcPr>
            <w:tcW w:w="0" w:type="auto"/>
            <w:shd w:val="clear" w:color="auto" w:fill="FFFFFF"/>
          </w:tcPr>
          <w:p w:rsidR="00ED5EBE" w:rsidRPr="0042645D" w:rsidRDefault="00ED5EBE" w:rsidP="00E900EF">
            <w:pPr>
              <w:suppressAutoHyphens/>
              <w:ind w:right="21"/>
              <w:jc w:val="center"/>
              <w:rPr>
                <w:b/>
                <w:color w:val="auto"/>
              </w:rPr>
            </w:pPr>
            <w:r w:rsidRPr="0042645D">
              <w:rPr>
                <w:b/>
                <w:color w:val="auto"/>
              </w:rPr>
              <w:t>Обеспечение внутреннего правопорядка</w:t>
            </w:r>
          </w:p>
        </w:tc>
        <w:tc>
          <w:tcPr>
            <w:tcW w:w="0" w:type="auto"/>
            <w:shd w:val="clear" w:color="auto" w:fill="FFFFFF"/>
          </w:tcPr>
          <w:p w:rsidR="00ED5EBE" w:rsidRPr="0042645D" w:rsidRDefault="00ED5EBE" w:rsidP="00E900EF">
            <w:pPr>
              <w:suppressAutoHyphens/>
              <w:autoSpaceDE w:val="0"/>
              <w:autoSpaceDN w:val="0"/>
              <w:adjustRightInd w:val="0"/>
              <w:jc w:val="both"/>
              <w:rPr>
                <w:iCs/>
                <w:color w:val="auto"/>
                <w:lang w:eastAsia="en-US" w:bidi="ar-SA"/>
              </w:rPr>
            </w:pPr>
            <w:r w:rsidRPr="0042645D">
              <w:rPr>
                <w:bCs/>
                <w:color w:val="auto"/>
                <w:shd w:val="clear" w:color="auto" w:fill="FFFFFF"/>
                <w:lang w:bidi="ar-SA"/>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bl>
    <w:p w:rsidR="00ED5EBE" w:rsidRPr="0042645D" w:rsidRDefault="00ED5EBE" w:rsidP="00ED5EBE">
      <w:pPr>
        <w:jc w:val="both"/>
        <w:rPr>
          <w:bCs/>
          <w:color w:val="auto"/>
        </w:rPr>
      </w:pPr>
    </w:p>
    <w:p w:rsidR="00ED5EBE" w:rsidRPr="0042645D" w:rsidRDefault="00ED5EBE" w:rsidP="00BA70C4">
      <w:pPr>
        <w:numPr>
          <w:ilvl w:val="0"/>
          <w:numId w:val="71"/>
        </w:numPr>
        <w:tabs>
          <w:tab w:val="clear" w:pos="1500"/>
          <w:tab w:val="left" w:pos="993"/>
        </w:tabs>
        <w:suppressAutoHyphens/>
        <w:ind w:left="0" w:right="-2" w:firstLine="709"/>
        <w:jc w:val="both"/>
        <w:rPr>
          <w:color w:val="auto"/>
        </w:rPr>
      </w:pPr>
      <w:r w:rsidRPr="0042645D">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42645D">
        <w:rPr>
          <w:bCs/>
          <w:color w:val="auto"/>
          <w:lang w:bidi="ar-SA"/>
        </w:rPr>
        <w:t xml:space="preserve"> </w:t>
      </w:r>
    </w:p>
    <w:p w:rsidR="00ED5EBE" w:rsidRPr="0042645D" w:rsidRDefault="00ED5EBE" w:rsidP="00ED5EBE">
      <w:pPr>
        <w:tabs>
          <w:tab w:val="left" w:pos="993"/>
        </w:tabs>
        <w:suppressAutoHyphens/>
        <w:ind w:left="709" w:right="-2"/>
        <w:jc w:val="both"/>
        <w:rPr>
          <w:color w:val="auto"/>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1164"/>
        <w:gridCol w:w="4790"/>
        <w:gridCol w:w="1843"/>
        <w:gridCol w:w="1416"/>
      </w:tblGrid>
      <w:tr w:rsidR="0042645D" w:rsidRPr="0042645D" w:rsidTr="00E900EF">
        <w:trPr>
          <w:trHeight w:val="552"/>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900EF">
            <w:pPr>
              <w:suppressAutoHyphens/>
              <w:ind w:right="21"/>
              <w:jc w:val="center"/>
              <w:rPr>
                <w:b/>
                <w:color w:val="auto"/>
              </w:rPr>
            </w:pPr>
            <w:r w:rsidRPr="0042645D">
              <w:rPr>
                <w:b/>
                <w:color w:val="auto"/>
              </w:rPr>
              <w:t>№п/п</w:t>
            </w:r>
          </w:p>
        </w:tc>
        <w:tc>
          <w:tcPr>
            <w:tcW w:w="595"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900EF">
            <w:pPr>
              <w:suppressAutoHyphens/>
              <w:ind w:right="21"/>
              <w:jc w:val="center"/>
              <w:rPr>
                <w:b/>
                <w:color w:val="auto"/>
              </w:rPr>
            </w:pPr>
            <w:r w:rsidRPr="0042645D">
              <w:rPr>
                <w:b/>
                <w:color w:val="auto"/>
              </w:rPr>
              <w:t>Код вида                   использования</w:t>
            </w:r>
          </w:p>
        </w:tc>
        <w:tc>
          <w:tcPr>
            <w:tcW w:w="2449"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900EF">
            <w:pPr>
              <w:suppressAutoHyphens/>
              <w:ind w:right="21"/>
              <w:jc w:val="center"/>
              <w:rPr>
                <w:b/>
                <w:color w:val="auto"/>
              </w:rPr>
            </w:pPr>
            <w:r w:rsidRPr="0042645D">
              <w:rPr>
                <w:b/>
                <w:color w:val="auto"/>
              </w:rPr>
              <w:t>Наименование параметра</w:t>
            </w:r>
          </w:p>
          <w:p w:rsidR="00ED5EBE" w:rsidRPr="0042645D" w:rsidRDefault="00ED5EBE" w:rsidP="00E900EF">
            <w:pPr>
              <w:suppressAutoHyphens/>
              <w:ind w:right="21"/>
              <w:jc w:val="center"/>
              <w:rPr>
                <w:b/>
                <w:color w:val="auto"/>
              </w:rPr>
            </w:pPr>
          </w:p>
        </w:tc>
        <w:tc>
          <w:tcPr>
            <w:tcW w:w="942"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900EF">
            <w:pPr>
              <w:suppressAutoHyphens/>
              <w:ind w:right="21"/>
              <w:jc w:val="center"/>
              <w:rPr>
                <w:b/>
                <w:color w:val="auto"/>
              </w:rPr>
            </w:pPr>
            <w:r w:rsidRPr="0042645D">
              <w:rPr>
                <w:b/>
                <w:color w:val="auto"/>
              </w:rPr>
              <w:t>Значение параметра</w:t>
            </w:r>
          </w:p>
        </w:tc>
        <w:tc>
          <w:tcPr>
            <w:tcW w:w="724"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900EF">
            <w:pPr>
              <w:suppressAutoHyphens/>
              <w:ind w:right="21"/>
              <w:jc w:val="center"/>
              <w:rPr>
                <w:b/>
                <w:color w:val="auto"/>
              </w:rPr>
            </w:pPr>
            <w:r w:rsidRPr="0042645D">
              <w:rPr>
                <w:b/>
                <w:color w:val="auto"/>
              </w:rPr>
              <w:t>Единица                    измерения</w:t>
            </w:r>
          </w:p>
        </w:tc>
      </w:tr>
      <w:tr w:rsidR="0042645D" w:rsidRPr="0042645D" w:rsidTr="00E900EF">
        <w:trPr>
          <w:trHeight w:val="323"/>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900EF">
            <w:pPr>
              <w:suppressAutoHyphens/>
              <w:ind w:right="21"/>
              <w:jc w:val="center"/>
              <w:rPr>
                <w:b/>
                <w:color w:val="auto"/>
              </w:rPr>
            </w:pPr>
            <w:r w:rsidRPr="0042645D">
              <w:rPr>
                <w:b/>
                <w:color w:val="auto"/>
              </w:rPr>
              <w:t>1</w:t>
            </w:r>
          </w:p>
        </w:tc>
        <w:tc>
          <w:tcPr>
            <w:tcW w:w="595"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900EF">
            <w:pPr>
              <w:suppressAutoHyphens/>
              <w:ind w:right="21"/>
              <w:jc w:val="center"/>
              <w:rPr>
                <w:b/>
                <w:color w:val="auto"/>
              </w:rPr>
            </w:pPr>
            <w:r w:rsidRPr="0042645D">
              <w:rPr>
                <w:b/>
                <w:color w:val="auto"/>
              </w:rPr>
              <w:t>2</w:t>
            </w:r>
          </w:p>
        </w:tc>
        <w:tc>
          <w:tcPr>
            <w:tcW w:w="2449"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900EF">
            <w:pPr>
              <w:suppressAutoHyphens/>
              <w:ind w:right="21"/>
              <w:jc w:val="center"/>
              <w:rPr>
                <w:b/>
                <w:color w:val="auto"/>
              </w:rPr>
            </w:pPr>
            <w:r w:rsidRPr="0042645D">
              <w:rPr>
                <w:b/>
                <w:color w:val="auto"/>
              </w:rPr>
              <w:t>3</w:t>
            </w:r>
          </w:p>
        </w:tc>
        <w:tc>
          <w:tcPr>
            <w:tcW w:w="942"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900EF">
            <w:pPr>
              <w:suppressAutoHyphens/>
              <w:ind w:right="21"/>
              <w:jc w:val="center"/>
              <w:rPr>
                <w:b/>
                <w:color w:val="auto"/>
              </w:rPr>
            </w:pPr>
            <w:r w:rsidRPr="0042645D">
              <w:rPr>
                <w:b/>
                <w:color w:val="auto"/>
              </w:rPr>
              <w:t>4</w:t>
            </w:r>
          </w:p>
        </w:tc>
        <w:tc>
          <w:tcPr>
            <w:tcW w:w="724" w:type="pct"/>
            <w:tcBorders>
              <w:top w:val="double" w:sz="4" w:space="0" w:color="333333"/>
              <w:left w:val="double" w:sz="4" w:space="0" w:color="333333"/>
              <w:bottom w:val="double" w:sz="4" w:space="0" w:color="333333"/>
              <w:right w:val="double" w:sz="4" w:space="0" w:color="333333"/>
            </w:tcBorders>
            <w:vAlign w:val="center"/>
          </w:tcPr>
          <w:p w:rsidR="00ED5EBE" w:rsidRPr="0042645D" w:rsidRDefault="00ED5EBE" w:rsidP="00E900EF">
            <w:pPr>
              <w:suppressAutoHyphens/>
              <w:ind w:right="21"/>
              <w:jc w:val="center"/>
              <w:rPr>
                <w:b/>
                <w:color w:val="auto"/>
              </w:rPr>
            </w:pPr>
            <w:r w:rsidRPr="0042645D">
              <w:rPr>
                <w:b/>
                <w:color w:val="auto"/>
              </w:rPr>
              <w:t>5</w:t>
            </w:r>
          </w:p>
        </w:tc>
      </w:tr>
      <w:tr w:rsidR="0042645D" w:rsidRPr="0042645D" w:rsidTr="00E900EF">
        <w:trPr>
          <w:trHeight w:val="57"/>
        </w:trPr>
        <w:tc>
          <w:tcPr>
            <w:tcW w:w="5000" w:type="pct"/>
            <w:gridSpan w:val="5"/>
            <w:tcBorders>
              <w:top w:val="double" w:sz="4" w:space="0" w:color="333333"/>
              <w:left w:val="single" w:sz="4" w:space="0" w:color="000000"/>
              <w:bottom w:val="single" w:sz="4" w:space="0" w:color="000000"/>
              <w:right w:val="single" w:sz="4" w:space="0" w:color="000000"/>
            </w:tcBorders>
            <w:vAlign w:val="center"/>
          </w:tcPr>
          <w:p w:rsidR="00ED5EBE" w:rsidRPr="0042645D" w:rsidRDefault="00ED5EBE" w:rsidP="00E900EF">
            <w:pPr>
              <w:suppressAutoHyphens/>
              <w:ind w:firstLine="7"/>
              <w:jc w:val="center"/>
              <w:rPr>
                <w:b/>
                <w:color w:val="auto"/>
                <w:highlight w:val="lightGray"/>
              </w:rPr>
            </w:pPr>
            <w:r w:rsidRPr="0042645D">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42645D" w:rsidRPr="0042645D" w:rsidTr="00E900EF">
        <w:trPr>
          <w:trHeight w:val="57"/>
        </w:trPr>
        <w:tc>
          <w:tcPr>
            <w:tcW w:w="290" w:type="pct"/>
            <w:tcBorders>
              <w:top w:val="single" w:sz="4" w:space="0" w:color="auto"/>
              <w:left w:val="single" w:sz="4" w:space="0" w:color="auto"/>
              <w:bottom w:val="nil"/>
              <w:right w:val="single" w:sz="4" w:space="0" w:color="auto"/>
            </w:tcBorders>
            <w:vAlign w:val="center"/>
          </w:tcPr>
          <w:p w:rsidR="00ED5EBE" w:rsidRPr="0042645D" w:rsidRDefault="00ED5EBE" w:rsidP="00BA70C4">
            <w:pPr>
              <w:pStyle w:val="ac"/>
              <w:numPr>
                <w:ilvl w:val="0"/>
                <w:numId w:val="72"/>
              </w:numPr>
              <w:suppressAutoHyphens/>
              <w:ind w:left="37" w:right="21" w:firstLine="0"/>
              <w:rPr>
                <w:color w:val="auto"/>
              </w:rPr>
            </w:pPr>
          </w:p>
        </w:tc>
        <w:tc>
          <w:tcPr>
            <w:tcW w:w="3044" w:type="pct"/>
            <w:gridSpan w:val="2"/>
            <w:tcBorders>
              <w:top w:val="single" w:sz="4" w:space="0" w:color="000000"/>
              <w:left w:val="single" w:sz="4" w:space="0" w:color="auto"/>
              <w:bottom w:val="single" w:sz="4" w:space="0" w:color="000000"/>
              <w:right w:val="single" w:sz="4" w:space="0" w:color="auto"/>
            </w:tcBorders>
            <w:vAlign w:val="center"/>
          </w:tcPr>
          <w:p w:rsidR="00ED5EBE" w:rsidRPr="0042645D" w:rsidRDefault="00ED5EBE" w:rsidP="00E900EF">
            <w:pPr>
              <w:suppressAutoHyphens/>
              <w:ind w:right="21"/>
              <w:jc w:val="both"/>
              <w:rPr>
                <w:b/>
                <w:color w:val="auto"/>
              </w:rPr>
            </w:pPr>
            <w:r w:rsidRPr="0042645D">
              <w:rPr>
                <w:b/>
                <w:color w:val="auto"/>
              </w:rPr>
              <w:t>Максимальная площадь земельного участка:</w:t>
            </w:r>
          </w:p>
          <w:p w:rsidR="00ED5EBE" w:rsidRPr="0042645D" w:rsidRDefault="00ED5EBE" w:rsidP="00E900EF">
            <w:pPr>
              <w:suppressAutoHyphens/>
              <w:ind w:right="21"/>
              <w:jc w:val="both"/>
              <w:rPr>
                <w:b/>
                <w:color w:val="auto"/>
              </w:rPr>
            </w:pPr>
            <w:r w:rsidRPr="0042645D">
              <w:rPr>
                <w:color w:val="auto"/>
              </w:rPr>
              <w:t>за исключением видов использования:</w:t>
            </w:r>
          </w:p>
        </w:tc>
        <w:tc>
          <w:tcPr>
            <w:tcW w:w="942" w:type="pct"/>
            <w:tcBorders>
              <w:top w:val="single" w:sz="4" w:space="0" w:color="auto"/>
              <w:left w:val="single" w:sz="4" w:space="0" w:color="auto"/>
              <w:bottom w:val="single" w:sz="4" w:space="0" w:color="auto"/>
              <w:right w:val="single" w:sz="4" w:space="0" w:color="auto"/>
            </w:tcBorders>
          </w:tcPr>
          <w:p w:rsidR="00ED5EBE" w:rsidRPr="0042645D" w:rsidRDefault="00ED5EBE" w:rsidP="00E900EF">
            <w:pPr>
              <w:suppressAutoHyphens/>
              <w:ind w:firstLine="7"/>
              <w:jc w:val="center"/>
              <w:rPr>
                <w:color w:val="auto"/>
              </w:rPr>
            </w:pPr>
            <w:r w:rsidRPr="0042645D">
              <w:rPr>
                <w:color w:val="auto"/>
              </w:rPr>
              <w:t xml:space="preserve">не подлежит </w:t>
            </w:r>
          </w:p>
          <w:p w:rsidR="00ED5EBE" w:rsidRPr="0042645D" w:rsidRDefault="00ED5EBE" w:rsidP="00E900EF">
            <w:pPr>
              <w:suppressAutoHyphens/>
              <w:ind w:firstLine="7"/>
              <w:jc w:val="center"/>
              <w:rPr>
                <w:color w:val="auto"/>
              </w:rPr>
            </w:pPr>
            <w:r w:rsidRPr="0042645D">
              <w:rPr>
                <w:color w:val="auto"/>
              </w:rPr>
              <w:t>установлению</w:t>
            </w:r>
          </w:p>
        </w:tc>
        <w:tc>
          <w:tcPr>
            <w:tcW w:w="724" w:type="pct"/>
            <w:tcBorders>
              <w:top w:val="single" w:sz="4" w:space="0" w:color="000000"/>
              <w:left w:val="single" w:sz="4" w:space="0" w:color="auto"/>
              <w:bottom w:val="single" w:sz="4" w:space="0" w:color="auto"/>
              <w:right w:val="single" w:sz="4" w:space="0" w:color="000000"/>
            </w:tcBorders>
          </w:tcPr>
          <w:p w:rsidR="00ED5EBE" w:rsidRPr="0042645D" w:rsidRDefault="00ED5EBE" w:rsidP="00E900EF">
            <w:pPr>
              <w:suppressAutoHyphens/>
              <w:ind w:firstLine="7"/>
              <w:jc w:val="center"/>
              <w:rPr>
                <w:color w:val="auto"/>
              </w:rPr>
            </w:pPr>
          </w:p>
        </w:tc>
      </w:tr>
      <w:tr w:rsidR="0042645D" w:rsidRPr="0042645D" w:rsidTr="00E900EF">
        <w:trPr>
          <w:trHeight w:val="353"/>
        </w:trPr>
        <w:tc>
          <w:tcPr>
            <w:tcW w:w="290" w:type="pct"/>
            <w:tcBorders>
              <w:top w:val="nil"/>
              <w:left w:val="single" w:sz="4" w:space="0" w:color="auto"/>
              <w:bottom w:val="nil"/>
              <w:right w:val="single" w:sz="4" w:space="0" w:color="auto"/>
            </w:tcBorders>
          </w:tcPr>
          <w:p w:rsidR="003F79DA" w:rsidRPr="0042645D" w:rsidRDefault="003F79DA" w:rsidP="00E900EF">
            <w:pPr>
              <w:pStyle w:val="ac"/>
              <w:suppressAutoHyphens/>
              <w:ind w:left="37"/>
              <w:rPr>
                <w:color w:val="auto"/>
                <w:lang w:eastAsia="en-US"/>
              </w:rPr>
            </w:pPr>
          </w:p>
        </w:tc>
        <w:tc>
          <w:tcPr>
            <w:tcW w:w="595" w:type="pct"/>
            <w:tcBorders>
              <w:top w:val="single" w:sz="4" w:space="0" w:color="auto"/>
              <w:left w:val="single" w:sz="4" w:space="0" w:color="auto"/>
              <w:bottom w:val="nil"/>
              <w:right w:val="single" w:sz="4" w:space="0" w:color="auto"/>
            </w:tcBorders>
            <w:vAlign w:val="center"/>
          </w:tcPr>
          <w:p w:rsidR="003F79DA" w:rsidRPr="0042645D" w:rsidRDefault="003F79DA" w:rsidP="00E900EF">
            <w:pPr>
              <w:suppressAutoHyphens/>
              <w:ind w:right="21"/>
              <w:rPr>
                <w:b/>
                <w:color w:val="auto"/>
              </w:rPr>
            </w:pPr>
            <w:r w:rsidRPr="0042645D">
              <w:rPr>
                <w:b/>
                <w:color w:val="auto"/>
              </w:rPr>
              <w:t>1.7</w:t>
            </w:r>
          </w:p>
        </w:tc>
        <w:tc>
          <w:tcPr>
            <w:tcW w:w="2449" w:type="pct"/>
            <w:tcBorders>
              <w:top w:val="nil"/>
              <w:left w:val="single" w:sz="4" w:space="0" w:color="auto"/>
              <w:bottom w:val="nil"/>
              <w:right w:val="single" w:sz="4" w:space="0" w:color="auto"/>
            </w:tcBorders>
            <w:vAlign w:val="center"/>
          </w:tcPr>
          <w:p w:rsidR="003F79DA" w:rsidRPr="0042645D" w:rsidRDefault="003F79DA" w:rsidP="00E900EF">
            <w:pPr>
              <w:suppressAutoHyphens/>
              <w:ind w:right="21"/>
              <w:jc w:val="both"/>
              <w:rPr>
                <w:color w:val="auto"/>
              </w:rPr>
            </w:pPr>
            <w:r w:rsidRPr="0042645D">
              <w:rPr>
                <w:color w:val="auto"/>
              </w:rPr>
              <w:t>Животноводство</w:t>
            </w:r>
          </w:p>
          <w:p w:rsidR="003F79DA" w:rsidRPr="0042645D" w:rsidRDefault="003F79DA" w:rsidP="00E900EF">
            <w:pPr>
              <w:suppressAutoHyphens/>
              <w:ind w:right="21"/>
              <w:jc w:val="both"/>
              <w:rPr>
                <w:color w:val="auto"/>
                <w:lang w:bidi="ar-SA"/>
              </w:rPr>
            </w:pPr>
            <w:r w:rsidRPr="0042645D">
              <w:rPr>
                <w:color w:val="auto"/>
                <w:lang w:bidi="ar-SA"/>
              </w:rPr>
              <w:t>в границах сельских населенных пунктов</w:t>
            </w:r>
          </w:p>
          <w:p w:rsidR="003F79DA" w:rsidRPr="0042645D" w:rsidRDefault="003F79DA" w:rsidP="00E900EF">
            <w:pPr>
              <w:suppressAutoHyphens/>
              <w:ind w:right="21"/>
              <w:jc w:val="both"/>
              <w:rPr>
                <w:color w:val="auto"/>
              </w:rPr>
            </w:pPr>
            <w:r w:rsidRPr="0042645D">
              <w:rPr>
                <w:color w:val="auto"/>
                <w:lang w:bidi="ar-SA"/>
              </w:rPr>
              <w:t>за границами населенных пунктов</w:t>
            </w:r>
          </w:p>
        </w:tc>
        <w:tc>
          <w:tcPr>
            <w:tcW w:w="942" w:type="pct"/>
            <w:tcBorders>
              <w:top w:val="single" w:sz="4" w:space="0" w:color="auto"/>
              <w:left w:val="single" w:sz="4" w:space="0" w:color="auto"/>
              <w:bottom w:val="nil"/>
              <w:right w:val="single" w:sz="4" w:space="0" w:color="auto"/>
            </w:tcBorders>
          </w:tcPr>
          <w:p w:rsidR="003F79DA" w:rsidRPr="0042645D" w:rsidRDefault="003F79DA" w:rsidP="00EC572A">
            <w:pPr>
              <w:jc w:val="center"/>
              <w:rPr>
                <w:color w:val="auto"/>
              </w:rPr>
            </w:pPr>
          </w:p>
          <w:p w:rsidR="003F79DA" w:rsidRPr="0042645D" w:rsidRDefault="003F79DA" w:rsidP="00EC572A">
            <w:pPr>
              <w:jc w:val="center"/>
              <w:rPr>
                <w:color w:val="auto"/>
              </w:rPr>
            </w:pPr>
            <w:r w:rsidRPr="0042645D">
              <w:rPr>
                <w:color w:val="auto"/>
              </w:rPr>
              <w:t>0,25</w:t>
            </w:r>
          </w:p>
          <w:p w:rsidR="003F79DA" w:rsidRPr="0042645D" w:rsidRDefault="003F79DA" w:rsidP="00EC572A">
            <w:pPr>
              <w:jc w:val="center"/>
              <w:rPr>
                <w:color w:val="auto"/>
              </w:rPr>
            </w:pPr>
            <w:r w:rsidRPr="0042645D">
              <w:rPr>
                <w:color w:val="auto"/>
              </w:rPr>
              <w:t>1,0</w:t>
            </w:r>
          </w:p>
        </w:tc>
        <w:tc>
          <w:tcPr>
            <w:tcW w:w="724" w:type="pct"/>
            <w:tcBorders>
              <w:top w:val="single" w:sz="4" w:space="0" w:color="auto"/>
              <w:left w:val="single" w:sz="4" w:space="0" w:color="auto"/>
              <w:bottom w:val="nil"/>
              <w:right w:val="single" w:sz="4" w:space="0" w:color="auto"/>
            </w:tcBorders>
          </w:tcPr>
          <w:p w:rsidR="003F79DA" w:rsidRPr="0042645D" w:rsidRDefault="003F79DA" w:rsidP="00EC572A">
            <w:pPr>
              <w:suppressAutoHyphens/>
              <w:ind w:firstLine="7"/>
              <w:jc w:val="center"/>
              <w:rPr>
                <w:color w:val="auto"/>
              </w:rPr>
            </w:pPr>
          </w:p>
          <w:p w:rsidR="003F79DA" w:rsidRPr="0042645D" w:rsidRDefault="003F79DA" w:rsidP="00EC572A">
            <w:pPr>
              <w:suppressAutoHyphens/>
              <w:ind w:firstLine="7"/>
              <w:jc w:val="center"/>
              <w:rPr>
                <w:color w:val="auto"/>
              </w:rPr>
            </w:pPr>
            <w:r w:rsidRPr="0042645D">
              <w:rPr>
                <w:color w:val="auto"/>
              </w:rPr>
              <w:t>га</w:t>
            </w:r>
          </w:p>
          <w:p w:rsidR="003F79DA" w:rsidRPr="0042645D" w:rsidRDefault="003F79DA" w:rsidP="00EC572A">
            <w:pPr>
              <w:suppressAutoHyphens/>
              <w:ind w:firstLine="7"/>
              <w:jc w:val="center"/>
              <w:rPr>
                <w:color w:val="auto"/>
              </w:rPr>
            </w:pPr>
            <w:r w:rsidRPr="0042645D">
              <w:rPr>
                <w:color w:val="auto"/>
              </w:rPr>
              <w:t>га</w:t>
            </w:r>
          </w:p>
        </w:tc>
      </w:tr>
      <w:tr w:rsidR="0042645D" w:rsidRPr="0042645D" w:rsidTr="00E900EF">
        <w:trPr>
          <w:trHeight w:val="57"/>
        </w:trPr>
        <w:tc>
          <w:tcPr>
            <w:tcW w:w="290" w:type="pct"/>
            <w:tcBorders>
              <w:top w:val="nil"/>
              <w:left w:val="single" w:sz="4" w:space="0" w:color="auto"/>
              <w:bottom w:val="nil"/>
              <w:right w:val="single" w:sz="4" w:space="0" w:color="auto"/>
            </w:tcBorders>
          </w:tcPr>
          <w:p w:rsidR="003F79DA" w:rsidRPr="0042645D" w:rsidRDefault="003F79DA" w:rsidP="00E900EF">
            <w:pPr>
              <w:pStyle w:val="ac"/>
              <w:suppressAutoHyphens/>
              <w:ind w:left="37"/>
              <w:rPr>
                <w:color w:val="auto"/>
                <w:lang w:eastAsia="en-US"/>
              </w:rPr>
            </w:pPr>
          </w:p>
        </w:tc>
        <w:tc>
          <w:tcPr>
            <w:tcW w:w="595" w:type="pct"/>
            <w:tcBorders>
              <w:top w:val="nil"/>
              <w:left w:val="single" w:sz="4" w:space="0" w:color="auto"/>
              <w:bottom w:val="nil"/>
              <w:right w:val="single" w:sz="4" w:space="0" w:color="auto"/>
            </w:tcBorders>
            <w:vAlign w:val="center"/>
          </w:tcPr>
          <w:p w:rsidR="003F79DA" w:rsidRPr="0042645D" w:rsidRDefault="003F79DA" w:rsidP="00E900EF">
            <w:pPr>
              <w:suppressAutoHyphens/>
              <w:ind w:right="21"/>
              <w:jc w:val="both"/>
              <w:rPr>
                <w:b/>
                <w:color w:val="auto"/>
              </w:rPr>
            </w:pPr>
          </w:p>
        </w:tc>
        <w:tc>
          <w:tcPr>
            <w:tcW w:w="2449" w:type="pct"/>
            <w:tcBorders>
              <w:top w:val="nil"/>
              <w:left w:val="single" w:sz="4" w:space="0" w:color="auto"/>
              <w:bottom w:val="nil"/>
              <w:right w:val="single" w:sz="4" w:space="0" w:color="auto"/>
            </w:tcBorders>
            <w:vAlign w:val="center"/>
          </w:tcPr>
          <w:p w:rsidR="003F79DA" w:rsidRPr="0042645D" w:rsidRDefault="003F79DA" w:rsidP="00E900EF">
            <w:pPr>
              <w:suppressAutoHyphens/>
              <w:ind w:right="21"/>
              <w:rPr>
                <w:color w:val="auto"/>
              </w:rPr>
            </w:pPr>
            <w:r w:rsidRPr="0042645D">
              <w:rPr>
                <w:color w:val="auto"/>
                <w:lang w:bidi="ar-SA"/>
              </w:rPr>
              <w:t>Для ведения крестьянского</w:t>
            </w:r>
            <w:r w:rsidRPr="0042645D">
              <w:rPr>
                <w:rFonts w:eastAsia="Times New Roman CYR"/>
                <w:b/>
                <w:bCs/>
                <w:color w:val="auto"/>
                <w:lang w:eastAsia="ar-SA"/>
              </w:rPr>
              <w:t xml:space="preserve"> </w:t>
            </w:r>
            <w:r w:rsidRPr="0042645D">
              <w:rPr>
                <w:color w:val="auto"/>
                <w:lang w:bidi="ar-SA"/>
              </w:rPr>
              <w:t>(фермерского) хозяйства</w:t>
            </w:r>
          </w:p>
        </w:tc>
        <w:tc>
          <w:tcPr>
            <w:tcW w:w="942" w:type="pct"/>
            <w:tcBorders>
              <w:top w:val="nil"/>
              <w:left w:val="single" w:sz="4" w:space="0" w:color="auto"/>
              <w:bottom w:val="nil"/>
              <w:right w:val="single" w:sz="4" w:space="0" w:color="auto"/>
            </w:tcBorders>
          </w:tcPr>
          <w:p w:rsidR="003F79DA" w:rsidRPr="0042645D" w:rsidRDefault="003F79DA" w:rsidP="00EC572A">
            <w:pPr>
              <w:suppressAutoHyphens/>
              <w:ind w:firstLine="7"/>
              <w:jc w:val="center"/>
              <w:rPr>
                <w:color w:val="auto"/>
              </w:rPr>
            </w:pPr>
            <w:r w:rsidRPr="0042645D">
              <w:rPr>
                <w:color w:val="auto"/>
              </w:rPr>
              <w:t>5,0</w:t>
            </w:r>
          </w:p>
        </w:tc>
        <w:tc>
          <w:tcPr>
            <w:tcW w:w="724" w:type="pct"/>
            <w:tcBorders>
              <w:top w:val="nil"/>
              <w:left w:val="single" w:sz="4" w:space="0" w:color="auto"/>
              <w:bottom w:val="nil"/>
              <w:right w:val="single" w:sz="4" w:space="0" w:color="auto"/>
            </w:tcBorders>
          </w:tcPr>
          <w:p w:rsidR="003F79DA" w:rsidRPr="0042645D" w:rsidRDefault="003F79DA" w:rsidP="00EC572A">
            <w:pPr>
              <w:suppressAutoHyphens/>
              <w:ind w:firstLine="7"/>
              <w:jc w:val="center"/>
              <w:rPr>
                <w:color w:val="auto"/>
              </w:rPr>
            </w:pPr>
            <w:r w:rsidRPr="0042645D">
              <w:rPr>
                <w:color w:val="auto"/>
              </w:rPr>
              <w:t>га</w:t>
            </w:r>
          </w:p>
        </w:tc>
      </w:tr>
      <w:tr w:rsidR="0042645D" w:rsidRPr="0042645D" w:rsidTr="00E900EF">
        <w:trPr>
          <w:trHeight w:val="57"/>
        </w:trPr>
        <w:tc>
          <w:tcPr>
            <w:tcW w:w="290" w:type="pct"/>
            <w:tcBorders>
              <w:top w:val="single" w:sz="4" w:space="0" w:color="auto"/>
              <w:left w:val="single" w:sz="4" w:space="0" w:color="auto"/>
              <w:bottom w:val="nil"/>
              <w:right w:val="single" w:sz="4" w:space="0" w:color="auto"/>
            </w:tcBorders>
          </w:tcPr>
          <w:p w:rsidR="00ED5EBE" w:rsidRPr="0042645D" w:rsidRDefault="00ED5EBE" w:rsidP="00BA70C4">
            <w:pPr>
              <w:pStyle w:val="ac"/>
              <w:numPr>
                <w:ilvl w:val="0"/>
                <w:numId w:val="72"/>
              </w:numPr>
              <w:suppressAutoHyphens/>
              <w:ind w:left="37" w:firstLine="0"/>
              <w:rPr>
                <w:color w:val="auto"/>
                <w:lang w:eastAsia="en-US"/>
              </w:rPr>
            </w:pPr>
          </w:p>
        </w:tc>
        <w:tc>
          <w:tcPr>
            <w:tcW w:w="3044" w:type="pct"/>
            <w:gridSpan w:val="2"/>
            <w:tcBorders>
              <w:top w:val="single" w:sz="4" w:space="0" w:color="000000"/>
              <w:left w:val="single" w:sz="4" w:space="0" w:color="auto"/>
              <w:bottom w:val="single" w:sz="4" w:space="0" w:color="000000"/>
              <w:right w:val="single" w:sz="4" w:space="0" w:color="000000"/>
            </w:tcBorders>
            <w:vAlign w:val="center"/>
          </w:tcPr>
          <w:p w:rsidR="00ED5EBE" w:rsidRPr="0042645D" w:rsidRDefault="00ED5EBE" w:rsidP="00E900EF">
            <w:pPr>
              <w:suppressAutoHyphens/>
              <w:ind w:right="21"/>
              <w:jc w:val="both"/>
              <w:rPr>
                <w:b/>
                <w:color w:val="auto"/>
              </w:rPr>
            </w:pPr>
            <w:r w:rsidRPr="0042645D">
              <w:rPr>
                <w:b/>
                <w:color w:val="auto"/>
              </w:rPr>
              <w:t>Минимальная площадь земельного участка:</w:t>
            </w:r>
          </w:p>
          <w:p w:rsidR="00ED5EBE" w:rsidRPr="0042645D" w:rsidRDefault="00ED5EBE" w:rsidP="00E900EF">
            <w:pPr>
              <w:suppressAutoHyphens/>
              <w:ind w:right="21"/>
              <w:jc w:val="both"/>
              <w:rPr>
                <w:color w:val="auto"/>
                <w:shd w:val="clear" w:color="auto" w:fill="FFFFFF"/>
              </w:rPr>
            </w:pPr>
            <w:r w:rsidRPr="0042645D">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ED5EBE" w:rsidRPr="0042645D" w:rsidRDefault="00ED5EBE" w:rsidP="00E900EF">
            <w:pPr>
              <w:suppressAutoHyphens/>
              <w:ind w:firstLine="7"/>
              <w:jc w:val="center"/>
              <w:rPr>
                <w:color w:val="auto"/>
              </w:rPr>
            </w:pPr>
            <w:r w:rsidRPr="0042645D">
              <w:rPr>
                <w:color w:val="auto"/>
              </w:rPr>
              <w:t xml:space="preserve">не подлежит </w:t>
            </w:r>
          </w:p>
          <w:p w:rsidR="00ED5EBE" w:rsidRPr="0042645D" w:rsidRDefault="00ED5EBE" w:rsidP="00E900EF">
            <w:pPr>
              <w:suppressAutoHyphens/>
              <w:ind w:firstLine="7"/>
              <w:jc w:val="center"/>
              <w:rPr>
                <w:color w:val="auto"/>
              </w:rPr>
            </w:pPr>
            <w:r w:rsidRPr="0042645D">
              <w:rPr>
                <w:color w:val="auto"/>
              </w:rPr>
              <w:t>установлению</w:t>
            </w:r>
          </w:p>
        </w:tc>
        <w:tc>
          <w:tcPr>
            <w:tcW w:w="724" w:type="pct"/>
            <w:tcBorders>
              <w:top w:val="single" w:sz="4" w:space="0" w:color="auto"/>
              <w:left w:val="single" w:sz="4" w:space="0" w:color="000000"/>
              <w:bottom w:val="single" w:sz="4" w:space="0" w:color="auto"/>
              <w:right w:val="single" w:sz="4" w:space="0" w:color="000000"/>
            </w:tcBorders>
          </w:tcPr>
          <w:p w:rsidR="00ED5EBE" w:rsidRPr="0042645D" w:rsidRDefault="00ED5EBE" w:rsidP="00E900EF">
            <w:pPr>
              <w:suppressAutoHyphens/>
              <w:ind w:firstLine="7"/>
              <w:jc w:val="center"/>
              <w:rPr>
                <w:color w:val="auto"/>
              </w:rPr>
            </w:pPr>
          </w:p>
        </w:tc>
      </w:tr>
      <w:tr w:rsidR="0042645D" w:rsidRPr="0042645D" w:rsidTr="00E900EF">
        <w:trPr>
          <w:trHeight w:val="57"/>
        </w:trPr>
        <w:tc>
          <w:tcPr>
            <w:tcW w:w="290" w:type="pct"/>
            <w:tcBorders>
              <w:top w:val="nil"/>
              <w:left w:val="single" w:sz="4" w:space="0" w:color="auto"/>
              <w:bottom w:val="nil"/>
              <w:right w:val="single" w:sz="4" w:space="0" w:color="auto"/>
            </w:tcBorders>
          </w:tcPr>
          <w:p w:rsidR="00ED5EBE" w:rsidRPr="0042645D" w:rsidRDefault="00ED5EBE" w:rsidP="00E900EF">
            <w:pPr>
              <w:pStyle w:val="ac"/>
              <w:suppressAutoHyphens/>
              <w:ind w:left="37"/>
              <w:rPr>
                <w:color w:val="auto"/>
                <w:lang w:eastAsia="en-US"/>
              </w:rPr>
            </w:pPr>
          </w:p>
        </w:tc>
        <w:tc>
          <w:tcPr>
            <w:tcW w:w="595" w:type="pct"/>
            <w:tcBorders>
              <w:top w:val="single" w:sz="4" w:space="0" w:color="auto"/>
              <w:left w:val="single" w:sz="4" w:space="0" w:color="auto"/>
              <w:bottom w:val="nil"/>
              <w:right w:val="single" w:sz="4" w:space="0" w:color="auto"/>
            </w:tcBorders>
            <w:vAlign w:val="center"/>
          </w:tcPr>
          <w:p w:rsidR="00ED5EBE" w:rsidRPr="0042645D" w:rsidRDefault="00ED5EBE" w:rsidP="00E900EF">
            <w:pPr>
              <w:suppressAutoHyphens/>
              <w:ind w:right="21"/>
              <w:jc w:val="both"/>
              <w:rPr>
                <w:b/>
                <w:color w:val="auto"/>
              </w:rPr>
            </w:pPr>
            <w:r w:rsidRPr="0042645D">
              <w:rPr>
                <w:b/>
                <w:color w:val="auto"/>
              </w:rPr>
              <w:t>1.7</w:t>
            </w:r>
          </w:p>
        </w:tc>
        <w:tc>
          <w:tcPr>
            <w:tcW w:w="2449" w:type="pct"/>
            <w:tcBorders>
              <w:top w:val="single" w:sz="4" w:space="0" w:color="auto"/>
              <w:left w:val="single" w:sz="4" w:space="0" w:color="auto"/>
              <w:bottom w:val="nil"/>
              <w:right w:val="single" w:sz="4" w:space="0" w:color="auto"/>
            </w:tcBorders>
            <w:vAlign w:val="center"/>
          </w:tcPr>
          <w:p w:rsidR="00ED5EBE" w:rsidRPr="0042645D" w:rsidRDefault="00ED5EBE" w:rsidP="00E900EF">
            <w:pPr>
              <w:suppressAutoHyphens/>
              <w:ind w:right="21"/>
              <w:jc w:val="both"/>
              <w:rPr>
                <w:color w:val="auto"/>
              </w:rPr>
            </w:pPr>
            <w:r w:rsidRPr="0042645D">
              <w:rPr>
                <w:color w:val="auto"/>
              </w:rPr>
              <w:t>Животноводство</w:t>
            </w:r>
          </w:p>
          <w:p w:rsidR="003F79DA" w:rsidRPr="0042645D" w:rsidRDefault="003F79DA" w:rsidP="003F79DA">
            <w:pPr>
              <w:suppressAutoHyphens/>
              <w:ind w:right="21"/>
              <w:jc w:val="both"/>
              <w:rPr>
                <w:color w:val="auto"/>
                <w:lang w:bidi="ar-SA"/>
              </w:rPr>
            </w:pPr>
            <w:r w:rsidRPr="0042645D">
              <w:rPr>
                <w:color w:val="auto"/>
                <w:lang w:bidi="ar-SA"/>
              </w:rPr>
              <w:t>в границах сельских населенных пунктов</w:t>
            </w:r>
          </w:p>
          <w:p w:rsidR="003F79DA" w:rsidRPr="0042645D" w:rsidRDefault="003F79DA" w:rsidP="003F79DA">
            <w:pPr>
              <w:suppressAutoHyphens/>
              <w:ind w:right="21"/>
              <w:jc w:val="both"/>
              <w:rPr>
                <w:color w:val="auto"/>
              </w:rPr>
            </w:pPr>
            <w:r w:rsidRPr="0042645D">
              <w:rPr>
                <w:color w:val="auto"/>
                <w:lang w:bidi="ar-SA"/>
              </w:rPr>
              <w:t>за границами населенных пунктов</w:t>
            </w:r>
          </w:p>
        </w:tc>
        <w:tc>
          <w:tcPr>
            <w:tcW w:w="942" w:type="pct"/>
            <w:tcBorders>
              <w:top w:val="single" w:sz="4" w:space="0" w:color="auto"/>
              <w:left w:val="single" w:sz="4" w:space="0" w:color="auto"/>
              <w:bottom w:val="nil"/>
              <w:right w:val="single" w:sz="4" w:space="0" w:color="auto"/>
            </w:tcBorders>
          </w:tcPr>
          <w:p w:rsidR="003F79DA" w:rsidRPr="0042645D" w:rsidRDefault="003F79DA" w:rsidP="003F79DA">
            <w:pPr>
              <w:jc w:val="center"/>
              <w:rPr>
                <w:color w:val="auto"/>
              </w:rPr>
            </w:pPr>
          </w:p>
          <w:p w:rsidR="00ED5EBE" w:rsidRPr="0042645D" w:rsidRDefault="003F79DA" w:rsidP="003F79DA">
            <w:pPr>
              <w:jc w:val="center"/>
              <w:rPr>
                <w:color w:val="auto"/>
              </w:rPr>
            </w:pPr>
            <w:r w:rsidRPr="0042645D">
              <w:rPr>
                <w:color w:val="auto"/>
              </w:rPr>
              <w:t>0,04</w:t>
            </w:r>
          </w:p>
          <w:p w:rsidR="003F79DA" w:rsidRPr="0042645D" w:rsidRDefault="003F79DA" w:rsidP="003F79DA">
            <w:pPr>
              <w:jc w:val="center"/>
              <w:rPr>
                <w:color w:val="auto"/>
              </w:rPr>
            </w:pPr>
            <w:r w:rsidRPr="0042645D">
              <w:rPr>
                <w:color w:val="auto"/>
              </w:rPr>
              <w:t>0,04</w:t>
            </w:r>
          </w:p>
        </w:tc>
        <w:tc>
          <w:tcPr>
            <w:tcW w:w="724" w:type="pct"/>
            <w:tcBorders>
              <w:top w:val="single" w:sz="4" w:space="0" w:color="auto"/>
              <w:left w:val="single" w:sz="4" w:space="0" w:color="auto"/>
              <w:bottom w:val="nil"/>
              <w:right w:val="single" w:sz="4" w:space="0" w:color="auto"/>
            </w:tcBorders>
          </w:tcPr>
          <w:p w:rsidR="003F79DA" w:rsidRPr="0042645D" w:rsidRDefault="003F79DA" w:rsidP="00E900EF">
            <w:pPr>
              <w:suppressAutoHyphens/>
              <w:ind w:firstLine="7"/>
              <w:jc w:val="center"/>
              <w:rPr>
                <w:color w:val="auto"/>
              </w:rPr>
            </w:pPr>
          </w:p>
          <w:p w:rsidR="003F79DA" w:rsidRPr="0042645D" w:rsidRDefault="003F79DA" w:rsidP="00E900EF">
            <w:pPr>
              <w:suppressAutoHyphens/>
              <w:ind w:firstLine="7"/>
              <w:jc w:val="center"/>
              <w:rPr>
                <w:color w:val="auto"/>
              </w:rPr>
            </w:pPr>
            <w:r w:rsidRPr="0042645D">
              <w:rPr>
                <w:color w:val="auto"/>
              </w:rPr>
              <w:t>га</w:t>
            </w:r>
          </w:p>
          <w:p w:rsidR="003F79DA" w:rsidRPr="0042645D" w:rsidRDefault="003F79DA" w:rsidP="00E900EF">
            <w:pPr>
              <w:suppressAutoHyphens/>
              <w:ind w:firstLine="7"/>
              <w:jc w:val="center"/>
              <w:rPr>
                <w:color w:val="auto"/>
              </w:rPr>
            </w:pPr>
            <w:r w:rsidRPr="0042645D">
              <w:rPr>
                <w:color w:val="auto"/>
              </w:rPr>
              <w:t>га</w:t>
            </w:r>
          </w:p>
        </w:tc>
      </w:tr>
      <w:tr w:rsidR="0042645D" w:rsidRPr="0042645D" w:rsidTr="00E900EF">
        <w:trPr>
          <w:trHeight w:val="57"/>
        </w:trPr>
        <w:tc>
          <w:tcPr>
            <w:tcW w:w="290" w:type="pct"/>
            <w:tcBorders>
              <w:top w:val="nil"/>
              <w:left w:val="single" w:sz="4" w:space="0" w:color="auto"/>
              <w:bottom w:val="nil"/>
              <w:right w:val="single" w:sz="4" w:space="0" w:color="auto"/>
            </w:tcBorders>
          </w:tcPr>
          <w:p w:rsidR="00ED5EBE" w:rsidRPr="0042645D" w:rsidRDefault="00ED5EBE" w:rsidP="00E900EF">
            <w:pPr>
              <w:pStyle w:val="ac"/>
              <w:suppressAutoHyphens/>
              <w:ind w:left="37"/>
              <w:rPr>
                <w:color w:val="auto"/>
                <w:lang w:eastAsia="en-US"/>
              </w:rPr>
            </w:pPr>
          </w:p>
        </w:tc>
        <w:tc>
          <w:tcPr>
            <w:tcW w:w="595" w:type="pct"/>
            <w:tcBorders>
              <w:top w:val="nil"/>
              <w:left w:val="single" w:sz="4" w:space="0" w:color="auto"/>
              <w:bottom w:val="nil"/>
              <w:right w:val="single" w:sz="4" w:space="0" w:color="auto"/>
            </w:tcBorders>
            <w:vAlign w:val="center"/>
          </w:tcPr>
          <w:p w:rsidR="00ED5EBE" w:rsidRPr="0042645D" w:rsidRDefault="00ED5EBE" w:rsidP="00E900EF">
            <w:pPr>
              <w:suppressAutoHyphens/>
              <w:ind w:right="21"/>
              <w:jc w:val="both"/>
              <w:rPr>
                <w:b/>
                <w:color w:val="auto"/>
              </w:rPr>
            </w:pPr>
          </w:p>
        </w:tc>
        <w:tc>
          <w:tcPr>
            <w:tcW w:w="2449" w:type="pct"/>
            <w:tcBorders>
              <w:top w:val="nil"/>
              <w:left w:val="single" w:sz="4" w:space="0" w:color="auto"/>
              <w:bottom w:val="nil"/>
              <w:right w:val="single" w:sz="4" w:space="0" w:color="auto"/>
            </w:tcBorders>
            <w:vAlign w:val="center"/>
          </w:tcPr>
          <w:p w:rsidR="00ED5EBE" w:rsidRPr="0042645D" w:rsidRDefault="003F79DA" w:rsidP="00E900EF">
            <w:pPr>
              <w:suppressAutoHyphens/>
              <w:ind w:right="21"/>
              <w:rPr>
                <w:color w:val="auto"/>
              </w:rPr>
            </w:pPr>
            <w:r w:rsidRPr="0042645D">
              <w:rPr>
                <w:color w:val="auto"/>
                <w:lang w:bidi="ar-SA"/>
              </w:rPr>
              <w:t>Для ведения крестьянского</w:t>
            </w:r>
            <w:r w:rsidRPr="0042645D">
              <w:rPr>
                <w:rFonts w:eastAsia="Times New Roman CYR"/>
                <w:b/>
                <w:bCs/>
                <w:color w:val="auto"/>
                <w:lang w:eastAsia="ar-SA"/>
              </w:rPr>
              <w:t xml:space="preserve"> </w:t>
            </w:r>
            <w:r w:rsidRPr="0042645D">
              <w:rPr>
                <w:color w:val="auto"/>
                <w:lang w:bidi="ar-SA"/>
              </w:rPr>
              <w:t>(фермерского) хозяйства</w:t>
            </w:r>
          </w:p>
        </w:tc>
        <w:tc>
          <w:tcPr>
            <w:tcW w:w="942" w:type="pct"/>
            <w:tcBorders>
              <w:top w:val="nil"/>
              <w:left w:val="single" w:sz="4" w:space="0" w:color="auto"/>
              <w:bottom w:val="nil"/>
              <w:right w:val="single" w:sz="4" w:space="0" w:color="auto"/>
            </w:tcBorders>
          </w:tcPr>
          <w:p w:rsidR="00ED5EBE" w:rsidRPr="0042645D" w:rsidRDefault="003F79DA" w:rsidP="00E900EF">
            <w:pPr>
              <w:suppressAutoHyphens/>
              <w:ind w:firstLine="7"/>
              <w:jc w:val="center"/>
              <w:rPr>
                <w:color w:val="auto"/>
              </w:rPr>
            </w:pPr>
            <w:r w:rsidRPr="0042645D">
              <w:rPr>
                <w:color w:val="auto"/>
              </w:rPr>
              <w:t>1,0</w:t>
            </w:r>
          </w:p>
        </w:tc>
        <w:tc>
          <w:tcPr>
            <w:tcW w:w="724" w:type="pct"/>
            <w:tcBorders>
              <w:top w:val="nil"/>
              <w:left w:val="single" w:sz="4" w:space="0" w:color="auto"/>
              <w:bottom w:val="nil"/>
              <w:right w:val="single" w:sz="4" w:space="0" w:color="auto"/>
            </w:tcBorders>
          </w:tcPr>
          <w:p w:rsidR="00ED5EBE" w:rsidRPr="0042645D" w:rsidRDefault="00ED5EBE" w:rsidP="00E900EF">
            <w:pPr>
              <w:suppressAutoHyphens/>
              <w:ind w:firstLine="7"/>
              <w:jc w:val="center"/>
              <w:rPr>
                <w:color w:val="auto"/>
              </w:rPr>
            </w:pPr>
            <w:r w:rsidRPr="0042645D">
              <w:rPr>
                <w:color w:val="auto"/>
              </w:rPr>
              <w:t>га</w:t>
            </w:r>
          </w:p>
        </w:tc>
      </w:tr>
      <w:tr w:rsidR="0042645D" w:rsidRPr="0042645D" w:rsidTr="00E900EF">
        <w:trPr>
          <w:trHeight w:val="57"/>
        </w:trPr>
        <w:tc>
          <w:tcPr>
            <w:tcW w:w="290" w:type="pct"/>
            <w:tcBorders>
              <w:top w:val="single" w:sz="4" w:space="0" w:color="auto"/>
              <w:left w:val="single" w:sz="4" w:space="0" w:color="000000"/>
              <w:bottom w:val="single" w:sz="4" w:space="0" w:color="000000"/>
              <w:right w:val="single" w:sz="4" w:space="0" w:color="000000"/>
            </w:tcBorders>
          </w:tcPr>
          <w:p w:rsidR="00ED5EBE" w:rsidRPr="0042645D" w:rsidRDefault="00ED5EBE" w:rsidP="00BA70C4">
            <w:pPr>
              <w:pStyle w:val="ac"/>
              <w:numPr>
                <w:ilvl w:val="0"/>
                <w:numId w:val="72"/>
              </w:numPr>
              <w:suppressAutoHyphens/>
              <w:ind w:left="37" w:firstLine="0"/>
              <w:rPr>
                <w:color w:val="auto"/>
                <w:lang w:eastAsia="en-US"/>
              </w:rPr>
            </w:pPr>
          </w:p>
        </w:tc>
        <w:tc>
          <w:tcPr>
            <w:tcW w:w="3044" w:type="pct"/>
            <w:gridSpan w:val="2"/>
            <w:tcBorders>
              <w:top w:val="single" w:sz="4" w:space="0" w:color="auto"/>
              <w:left w:val="single" w:sz="4" w:space="0" w:color="000000"/>
              <w:bottom w:val="single" w:sz="4" w:space="0" w:color="000000"/>
              <w:right w:val="single" w:sz="4" w:space="0" w:color="000000"/>
            </w:tcBorders>
          </w:tcPr>
          <w:p w:rsidR="00ED5EBE" w:rsidRPr="0042645D" w:rsidRDefault="00ED5EBE" w:rsidP="00E900EF">
            <w:pPr>
              <w:suppressAutoHyphens/>
              <w:ind w:right="21"/>
              <w:jc w:val="both"/>
              <w:rPr>
                <w:color w:val="auto"/>
                <w:shd w:val="clear" w:color="auto" w:fill="FFFFFF"/>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tcBorders>
              <w:top w:val="single" w:sz="4" w:space="0" w:color="auto"/>
              <w:left w:val="single" w:sz="4" w:space="0" w:color="000000"/>
              <w:bottom w:val="single" w:sz="4" w:space="0" w:color="000000"/>
              <w:right w:val="single" w:sz="4" w:space="0" w:color="000000"/>
            </w:tcBorders>
            <w:vAlign w:val="center"/>
          </w:tcPr>
          <w:p w:rsidR="00ED5EBE" w:rsidRPr="0042645D" w:rsidRDefault="00ED5EBE" w:rsidP="00E900EF">
            <w:pPr>
              <w:suppressAutoHyphens/>
              <w:ind w:firstLine="7"/>
              <w:jc w:val="center"/>
              <w:rPr>
                <w:color w:val="auto"/>
              </w:rPr>
            </w:pPr>
            <w:r w:rsidRPr="0042645D">
              <w:rPr>
                <w:color w:val="auto"/>
              </w:rPr>
              <w:t xml:space="preserve">не подлежит </w:t>
            </w:r>
          </w:p>
          <w:p w:rsidR="00ED5EBE" w:rsidRPr="0042645D" w:rsidRDefault="00ED5EBE" w:rsidP="00E900EF">
            <w:pPr>
              <w:suppressAutoHyphens/>
              <w:ind w:firstLine="7"/>
              <w:jc w:val="center"/>
              <w:rPr>
                <w:color w:val="auto"/>
              </w:rPr>
            </w:pPr>
            <w:r w:rsidRPr="0042645D">
              <w:rPr>
                <w:color w:val="auto"/>
              </w:rPr>
              <w:t>установлению</w:t>
            </w:r>
          </w:p>
        </w:tc>
        <w:tc>
          <w:tcPr>
            <w:tcW w:w="724" w:type="pct"/>
            <w:tcBorders>
              <w:top w:val="single" w:sz="4" w:space="0" w:color="auto"/>
              <w:left w:val="single" w:sz="4" w:space="0" w:color="000000"/>
              <w:bottom w:val="single" w:sz="4" w:space="0" w:color="000000"/>
              <w:right w:val="single" w:sz="4" w:space="0" w:color="000000"/>
            </w:tcBorders>
            <w:vAlign w:val="center"/>
          </w:tcPr>
          <w:p w:rsidR="00ED5EBE" w:rsidRPr="0042645D" w:rsidRDefault="00ED5EBE" w:rsidP="00E900EF">
            <w:pPr>
              <w:suppressAutoHyphens/>
              <w:ind w:firstLine="7"/>
              <w:jc w:val="center"/>
              <w:rPr>
                <w:color w:val="auto"/>
              </w:rPr>
            </w:pPr>
          </w:p>
        </w:tc>
      </w:tr>
      <w:tr w:rsidR="0042645D" w:rsidRPr="0042645D" w:rsidTr="00E900EF">
        <w:trPr>
          <w:trHeight w:val="57"/>
        </w:trPr>
        <w:tc>
          <w:tcPr>
            <w:tcW w:w="290" w:type="pct"/>
            <w:tcBorders>
              <w:top w:val="single" w:sz="4" w:space="0" w:color="000000"/>
              <w:left w:val="single" w:sz="4" w:space="0" w:color="000000"/>
              <w:bottom w:val="single" w:sz="4" w:space="0" w:color="000000"/>
              <w:right w:val="single" w:sz="4" w:space="0" w:color="000000"/>
            </w:tcBorders>
          </w:tcPr>
          <w:p w:rsidR="00ED5EBE" w:rsidRPr="0042645D" w:rsidRDefault="00ED5EBE" w:rsidP="00BA70C4">
            <w:pPr>
              <w:pStyle w:val="ac"/>
              <w:numPr>
                <w:ilvl w:val="0"/>
                <w:numId w:val="72"/>
              </w:numPr>
              <w:suppressAutoHyphens/>
              <w:ind w:left="37" w:firstLine="0"/>
              <w:rPr>
                <w:color w:val="auto"/>
                <w:lang w:eastAsia="en-US"/>
              </w:rPr>
            </w:pPr>
          </w:p>
        </w:tc>
        <w:tc>
          <w:tcPr>
            <w:tcW w:w="3044" w:type="pct"/>
            <w:gridSpan w:val="2"/>
            <w:tcBorders>
              <w:top w:val="single" w:sz="4" w:space="0" w:color="000000"/>
              <w:left w:val="single" w:sz="4" w:space="0" w:color="000000"/>
              <w:bottom w:val="single" w:sz="4" w:space="0" w:color="000000"/>
              <w:right w:val="single" w:sz="4" w:space="0" w:color="000000"/>
            </w:tcBorders>
          </w:tcPr>
          <w:p w:rsidR="00ED5EBE" w:rsidRPr="0042645D" w:rsidRDefault="00ED5EBE" w:rsidP="00E900EF">
            <w:pPr>
              <w:suppressAutoHyphens/>
              <w:ind w:right="21"/>
              <w:jc w:val="both"/>
              <w:rPr>
                <w:color w:val="auto"/>
                <w:shd w:val="clear" w:color="auto" w:fill="FFFFFF"/>
              </w:rPr>
            </w:pPr>
            <w:r w:rsidRPr="0042645D">
              <w:rPr>
                <w:color w:val="auto"/>
              </w:rPr>
              <w:t>Предельное количество этажей или предельная высота зданий, строений, сооружений</w:t>
            </w:r>
          </w:p>
        </w:tc>
        <w:tc>
          <w:tcPr>
            <w:tcW w:w="942" w:type="pct"/>
            <w:tcBorders>
              <w:top w:val="single" w:sz="4" w:space="0" w:color="000000"/>
              <w:left w:val="single" w:sz="4" w:space="0" w:color="000000"/>
              <w:bottom w:val="single" w:sz="4" w:space="0" w:color="000000"/>
              <w:right w:val="single" w:sz="4" w:space="0" w:color="000000"/>
            </w:tcBorders>
          </w:tcPr>
          <w:p w:rsidR="00ED5EBE" w:rsidRPr="0042645D" w:rsidRDefault="00ED5EBE" w:rsidP="00E900EF">
            <w:pPr>
              <w:suppressAutoHyphens/>
              <w:ind w:firstLine="7"/>
              <w:jc w:val="center"/>
              <w:rPr>
                <w:color w:val="auto"/>
              </w:rPr>
            </w:pPr>
            <w:r w:rsidRPr="0042645D">
              <w:rPr>
                <w:color w:val="auto"/>
              </w:rPr>
              <w:t>не подлежит установлению</w:t>
            </w:r>
          </w:p>
        </w:tc>
        <w:tc>
          <w:tcPr>
            <w:tcW w:w="724" w:type="pct"/>
            <w:tcBorders>
              <w:top w:val="single" w:sz="4" w:space="0" w:color="000000"/>
              <w:left w:val="single" w:sz="4" w:space="0" w:color="000000"/>
              <w:bottom w:val="single" w:sz="4" w:space="0" w:color="000000"/>
              <w:right w:val="single" w:sz="4" w:space="0" w:color="000000"/>
            </w:tcBorders>
          </w:tcPr>
          <w:p w:rsidR="00ED5EBE" w:rsidRPr="0042645D" w:rsidRDefault="00ED5EBE" w:rsidP="00E900EF">
            <w:pPr>
              <w:suppressAutoHyphens/>
              <w:ind w:firstLine="7"/>
              <w:jc w:val="center"/>
              <w:rPr>
                <w:color w:val="auto"/>
              </w:rPr>
            </w:pPr>
          </w:p>
        </w:tc>
      </w:tr>
      <w:tr w:rsidR="0042645D" w:rsidRPr="0042645D" w:rsidTr="00E900EF">
        <w:trPr>
          <w:trHeight w:val="57"/>
        </w:trPr>
        <w:tc>
          <w:tcPr>
            <w:tcW w:w="290" w:type="pct"/>
            <w:tcBorders>
              <w:top w:val="single" w:sz="4" w:space="0" w:color="000000"/>
              <w:left w:val="single" w:sz="4" w:space="0" w:color="000000"/>
              <w:bottom w:val="single" w:sz="4" w:space="0" w:color="000000"/>
              <w:right w:val="single" w:sz="4" w:space="0" w:color="000000"/>
            </w:tcBorders>
          </w:tcPr>
          <w:p w:rsidR="00ED5EBE" w:rsidRPr="0042645D" w:rsidRDefault="00ED5EBE" w:rsidP="00BA70C4">
            <w:pPr>
              <w:pStyle w:val="ac"/>
              <w:numPr>
                <w:ilvl w:val="0"/>
                <w:numId w:val="72"/>
              </w:numPr>
              <w:suppressAutoHyphens/>
              <w:ind w:left="37" w:firstLine="0"/>
              <w:rPr>
                <w:color w:val="auto"/>
                <w:lang w:eastAsia="en-US"/>
              </w:rPr>
            </w:pPr>
          </w:p>
        </w:tc>
        <w:tc>
          <w:tcPr>
            <w:tcW w:w="3044" w:type="pct"/>
            <w:gridSpan w:val="2"/>
            <w:tcBorders>
              <w:top w:val="single" w:sz="4" w:space="0" w:color="000000"/>
              <w:left w:val="single" w:sz="4" w:space="0" w:color="000000"/>
              <w:bottom w:val="single" w:sz="4" w:space="0" w:color="000000"/>
              <w:right w:val="single" w:sz="4" w:space="0" w:color="000000"/>
            </w:tcBorders>
          </w:tcPr>
          <w:p w:rsidR="00ED5EBE" w:rsidRPr="0042645D" w:rsidRDefault="00ED5EBE" w:rsidP="00E900EF">
            <w:pPr>
              <w:suppressAutoHyphens/>
              <w:ind w:right="21"/>
              <w:jc w:val="both"/>
              <w:rPr>
                <w:color w:val="auto"/>
                <w:shd w:val="clear" w:color="auto" w:fill="FFFFFF"/>
              </w:rPr>
            </w:pPr>
            <w:r w:rsidRPr="0042645D">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tcBorders>
              <w:top w:val="single" w:sz="4" w:space="0" w:color="000000"/>
              <w:left w:val="single" w:sz="4" w:space="0" w:color="000000"/>
              <w:bottom w:val="single" w:sz="4" w:space="0" w:color="000000"/>
              <w:right w:val="single" w:sz="4" w:space="0" w:color="000000"/>
            </w:tcBorders>
            <w:vAlign w:val="center"/>
          </w:tcPr>
          <w:p w:rsidR="00ED5EBE" w:rsidRPr="0042645D" w:rsidRDefault="00ED5EBE" w:rsidP="00E900EF">
            <w:pPr>
              <w:suppressAutoHyphens/>
              <w:ind w:firstLine="7"/>
              <w:jc w:val="center"/>
              <w:rPr>
                <w:color w:val="auto"/>
              </w:rPr>
            </w:pPr>
            <w:r w:rsidRPr="0042645D">
              <w:rPr>
                <w:color w:val="auto"/>
              </w:rPr>
              <w:t>не подлежит установлению</w:t>
            </w:r>
          </w:p>
        </w:tc>
        <w:tc>
          <w:tcPr>
            <w:tcW w:w="724" w:type="pct"/>
            <w:tcBorders>
              <w:top w:val="single" w:sz="4" w:space="0" w:color="000000"/>
              <w:left w:val="single" w:sz="4" w:space="0" w:color="000000"/>
              <w:bottom w:val="single" w:sz="4" w:space="0" w:color="000000"/>
              <w:right w:val="single" w:sz="4" w:space="0" w:color="000000"/>
            </w:tcBorders>
            <w:vAlign w:val="center"/>
          </w:tcPr>
          <w:p w:rsidR="00ED5EBE" w:rsidRPr="0042645D" w:rsidRDefault="00ED5EBE" w:rsidP="00E900EF">
            <w:pPr>
              <w:suppressAutoHyphens/>
              <w:ind w:firstLine="7"/>
              <w:jc w:val="center"/>
              <w:rPr>
                <w:color w:val="auto"/>
              </w:rPr>
            </w:pPr>
          </w:p>
        </w:tc>
      </w:tr>
      <w:tr w:rsidR="0042645D" w:rsidRPr="0042645D" w:rsidTr="00E900EF">
        <w:trPr>
          <w:trHeight w:val="57"/>
        </w:trPr>
        <w:tc>
          <w:tcPr>
            <w:tcW w:w="5000" w:type="pct"/>
            <w:gridSpan w:val="5"/>
            <w:tcBorders>
              <w:top w:val="single" w:sz="4" w:space="0" w:color="000000"/>
              <w:left w:val="single" w:sz="4" w:space="0" w:color="000000"/>
              <w:bottom w:val="single" w:sz="4" w:space="0" w:color="000000"/>
              <w:right w:val="single" w:sz="4" w:space="0" w:color="000000"/>
            </w:tcBorders>
          </w:tcPr>
          <w:p w:rsidR="00ED5EBE" w:rsidRPr="0042645D" w:rsidRDefault="00ED5EBE" w:rsidP="00E900EF">
            <w:pPr>
              <w:suppressAutoHyphens/>
              <w:ind w:left="37"/>
              <w:jc w:val="center"/>
              <w:rPr>
                <w:b/>
                <w:color w:val="auto"/>
              </w:rPr>
            </w:pPr>
            <w:r w:rsidRPr="0042645D">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42645D" w:rsidRPr="0042645D" w:rsidTr="00E900EF">
        <w:trPr>
          <w:trHeight w:val="57"/>
        </w:trPr>
        <w:tc>
          <w:tcPr>
            <w:tcW w:w="290" w:type="pct"/>
            <w:vMerge w:val="restart"/>
            <w:tcBorders>
              <w:top w:val="single" w:sz="4" w:space="0" w:color="000000"/>
              <w:left w:val="single" w:sz="4" w:space="0" w:color="000000"/>
              <w:right w:val="single" w:sz="4" w:space="0" w:color="auto"/>
            </w:tcBorders>
          </w:tcPr>
          <w:p w:rsidR="00ED5EBE" w:rsidRPr="0042645D" w:rsidRDefault="00ED5EBE" w:rsidP="00BA70C4">
            <w:pPr>
              <w:pStyle w:val="ac"/>
              <w:numPr>
                <w:ilvl w:val="0"/>
                <w:numId w:val="73"/>
              </w:numPr>
              <w:suppressAutoHyphens/>
              <w:ind w:left="37" w:firstLine="0"/>
              <w:rPr>
                <w:color w:val="auto"/>
                <w:lang w:eastAsia="en-US"/>
              </w:rPr>
            </w:pPr>
          </w:p>
        </w:tc>
        <w:tc>
          <w:tcPr>
            <w:tcW w:w="3044" w:type="pct"/>
            <w:gridSpan w:val="2"/>
            <w:tcBorders>
              <w:top w:val="single" w:sz="4" w:space="0" w:color="auto"/>
              <w:left w:val="single" w:sz="4" w:space="0" w:color="auto"/>
              <w:bottom w:val="single" w:sz="4" w:space="0" w:color="auto"/>
              <w:right w:val="single" w:sz="4" w:space="0" w:color="000000"/>
            </w:tcBorders>
            <w:vAlign w:val="center"/>
          </w:tcPr>
          <w:p w:rsidR="00ED5EBE" w:rsidRPr="0042645D" w:rsidRDefault="00ED5EBE" w:rsidP="00E900EF">
            <w:pPr>
              <w:suppressAutoHyphens/>
              <w:ind w:right="21"/>
              <w:jc w:val="both"/>
              <w:rPr>
                <w:b/>
                <w:color w:val="auto"/>
              </w:rPr>
            </w:pPr>
            <w:r w:rsidRPr="0042645D">
              <w:rPr>
                <w:b/>
                <w:color w:val="auto"/>
              </w:rPr>
              <w:t>Максимальный размер объектов капитального строительства с видами использования:</w:t>
            </w:r>
          </w:p>
          <w:p w:rsidR="00ED5EBE" w:rsidRPr="0042645D" w:rsidRDefault="00ED5EBE" w:rsidP="00E900EF">
            <w:pPr>
              <w:suppressAutoHyphens/>
              <w:ind w:right="21"/>
              <w:jc w:val="both"/>
              <w:rPr>
                <w:color w:val="auto"/>
                <w:shd w:val="clear" w:color="auto" w:fill="FFFFFF"/>
              </w:rPr>
            </w:pPr>
            <w:r w:rsidRPr="0042645D">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ED5EBE" w:rsidRPr="0042645D" w:rsidRDefault="00ED5EBE" w:rsidP="00E900EF">
            <w:pPr>
              <w:suppressAutoHyphens/>
              <w:ind w:firstLine="7"/>
              <w:jc w:val="center"/>
              <w:rPr>
                <w:color w:val="auto"/>
              </w:rPr>
            </w:pPr>
            <w:r w:rsidRPr="0042645D">
              <w:rPr>
                <w:color w:val="auto"/>
              </w:rPr>
              <w:t>не подлежит установлению</w:t>
            </w:r>
          </w:p>
        </w:tc>
        <w:tc>
          <w:tcPr>
            <w:tcW w:w="724" w:type="pct"/>
            <w:tcBorders>
              <w:top w:val="single" w:sz="4" w:space="0" w:color="auto"/>
              <w:left w:val="single" w:sz="4" w:space="0" w:color="000000"/>
              <w:bottom w:val="single" w:sz="4" w:space="0" w:color="auto"/>
              <w:right w:val="single" w:sz="4" w:space="0" w:color="auto"/>
            </w:tcBorders>
          </w:tcPr>
          <w:p w:rsidR="00ED5EBE" w:rsidRPr="0042645D" w:rsidRDefault="00ED5EBE" w:rsidP="00E900EF">
            <w:pPr>
              <w:suppressAutoHyphens/>
              <w:ind w:firstLine="7"/>
              <w:jc w:val="center"/>
              <w:rPr>
                <w:color w:val="auto"/>
              </w:rPr>
            </w:pPr>
          </w:p>
        </w:tc>
      </w:tr>
      <w:tr w:rsidR="00ED5EBE" w:rsidRPr="0042645D" w:rsidTr="00E900EF">
        <w:trPr>
          <w:trHeight w:val="57"/>
        </w:trPr>
        <w:tc>
          <w:tcPr>
            <w:tcW w:w="290" w:type="pct"/>
            <w:vMerge/>
            <w:tcBorders>
              <w:left w:val="single" w:sz="4" w:space="0" w:color="000000"/>
              <w:right w:val="single" w:sz="4" w:space="0" w:color="auto"/>
            </w:tcBorders>
          </w:tcPr>
          <w:p w:rsidR="00ED5EBE" w:rsidRPr="0042645D" w:rsidRDefault="00ED5EBE" w:rsidP="00BA70C4">
            <w:pPr>
              <w:pStyle w:val="ac"/>
              <w:numPr>
                <w:ilvl w:val="0"/>
                <w:numId w:val="73"/>
              </w:numPr>
              <w:suppressAutoHyphens/>
              <w:ind w:left="37" w:hanging="37"/>
              <w:rPr>
                <w:color w:val="auto"/>
                <w:lang w:eastAsia="en-US"/>
              </w:rPr>
            </w:pPr>
          </w:p>
        </w:tc>
        <w:tc>
          <w:tcPr>
            <w:tcW w:w="595" w:type="pct"/>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900EF">
            <w:pPr>
              <w:suppressAutoHyphens/>
              <w:ind w:right="21"/>
              <w:jc w:val="both"/>
              <w:rPr>
                <w:b/>
                <w:color w:val="auto"/>
              </w:rPr>
            </w:pPr>
            <w:r w:rsidRPr="0042645D">
              <w:rPr>
                <w:b/>
                <w:color w:val="auto"/>
              </w:rPr>
              <w:t>4.4</w:t>
            </w:r>
          </w:p>
        </w:tc>
        <w:tc>
          <w:tcPr>
            <w:tcW w:w="2449" w:type="pct"/>
            <w:tcBorders>
              <w:top w:val="single" w:sz="4" w:space="0" w:color="auto"/>
              <w:left w:val="single" w:sz="4" w:space="0" w:color="auto"/>
              <w:bottom w:val="single" w:sz="4" w:space="0" w:color="auto"/>
              <w:right w:val="single" w:sz="4" w:space="0" w:color="auto"/>
            </w:tcBorders>
            <w:vAlign w:val="center"/>
          </w:tcPr>
          <w:p w:rsidR="00ED5EBE" w:rsidRPr="0042645D" w:rsidRDefault="00ED5EBE" w:rsidP="00E900EF">
            <w:pPr>
              <w:suppressAutoHyphens/>
              <w:ind w:right="21"/>
              <w:jc w:val="both"/>
              <w:rPr>
                <w:color w:val="auto"/>
              </w:rPr>
            </w:pPr>
            <w:r w:rsidRPr="0042645D">
              <w:rPr>
                <w:color w:val="auto"/>
              </w:rPr>
              <w:t>Магазины</w:t>
            </w:r>
          </w:p>
        </w:tc>
        <w:tc>
          <w:tcPr>
            <w:tcW w:w="942" w:type="pct"/>
            <w:tcBorders>
              <w:top w:val="single" w:sz="4" w:space="0" w:color="auto"/>
              <w:left w:val="single" w:sz="4" w:space="0" w:color="auto"/>
              <w:bottom w:val="single" w:sz="4" w:space="0" w:color="auto"/>
              <w:right w:val="single" w:sz="4" w:space="0" w:color="auto"/>
            </w:tcBorders>
          </w:tcPr>
          <w:p w:rsidR="00ED5EBE" w:rsidRPr="0042645D" w:rsidRDefault="00ED5EBE" w:rsidP="00E900EF">
            <w:pPr>
              <w:suppressAutoHyphens/>
              <w:ind w:firstLine="7"/>
              <w:jc w:val="center"/>
              <w:rPr>
                <w:color w:val="auto"/>
              </w:rPr>
            </w:pPr>
            <w:r w:rsidRPr="0042645D">
              <w:rPr>
                <w:color w:val="auto"/>
              </w:rPr>
              <w:t>5000</w:t>
            </w:r>
          </w:p>
        </w:tc>
        <w:tc>
          <w:tcPr>
            <w:tcW w:w="724" w:type="pct"/>
            <w:tcBorders>
              <w:top w:val="single" w:sz="4" w:space="0" w:color="auto"/>
              <w:left w:val="single" w:sz="4" w:space="0" w:color="auto"/>
              <w:bottom w:val="single" w:sz="4" w:space="0" w:color="auto"/>
              <w:right w:val="single" w:sz="4" w:space="0" w:color="auto"/>
            </w:tcBorders>
          </w:tcPr>
          <w:p w:rsidR="00ED5EBE" w:rsidRPr="0042645D" w:rsidRDefault="00ED5EBE" w:rsidP="00E900EF">
            <w:pPr>
              <w:suppressAutoHyphens/>
              <w:ind w:firstLine="7"/>
              <w:jc w:val="center"/>
              <w:rPr>
                <w:color w:val="auto"/>
              </w:rPr>
            </w:pPr>
            <w:r w:rsidRPr="0042645D">
              <w:rPr>
                <w:color w:val="auto"/>
              </w:rPr>
              <w:t>кв. м</w:t>
            </w:r>
          </w:p>
        </w:tc>
      </w:tr>
    </w:tbl>
    <w:p w:rsidR="00ED5EBE" w:rsidRPr="0042645D" w:rsidRDefault="00ED5EBE" w:rsidP="00ED5EBE">
      <w:pPr>
        <w:widowControl/>
        <w:tabs>
          <w:tab w:val="left" w:pos="993"/>
        </w:tabs>
        <w:overflowPunct w:val="0"/>
        <w:adjustRightInd w:val="0"/>
        <w:ind w:right="-313"/>
        <w:jc w:val="both"/>
        <w:rPr>
          <w:color w:val="auto"/>
        </w:rPr>
      </w:pPr>
    </w:p>
    <w:p w:rsidR="00FB01D4" w:rsidRPr="0042645D" w:rsidRDefault="00ED5EBE" w:rsidP="00BA70C4">
      <w:pPr>
        <w:pStyle w:val="ac"/>
        <w:widowControl/>
        <w:numPr>
          <w:ilvl w:val="0"/>
          <w:numId w:val="71"/>
        </w:numPr>
        <w:tabs>
          <w:tab w:val="clear" w:pos="1500"/>
          <w:tab w:val="num" w:pos="426"/>
          <w:tab w:val="left" w:pos="993"/>
        </w:tabs>
        <w:overflowPunct w:val="0"/>
        <w:adjustRightInd w:val="0"/>
        <w:ind w:left="0" w:right="-313" w:firstLine="709"/>
        <w:jc w:val="both"/>
        <w:rPr>
          <w:color w:val="auto"/>
        </w:rPr>
      </w:pPr>
      <w:r w:rsidRPr="0042645D">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FB01D4" w:rsidRPr="0042645D" w:rsidRDefault="00FB01D4" w:rsidP="00BA70C4">
      <w:pPr>
        <w:pStyle w:val="ac"/>
        <w:widowControl/>
        <w:numPr>
          <w:ilvl w:val="0"/>
          <w:numId w:val="71"/>
        </w:numPr>
        <w:tabs>
          <w:tab w:val="clear" w:pos="1500"/>
          <w:tab w:val="num" w:pos="426"/>
          <w:tab w:val="left" w:pos="993"/>
        </w:tabs>
        <w:overflowPunct w:val="0"/>
        <w:adjustRightInd w:val="0"/>
        <w:ind w:left="0" w:right="-313" w:firstLine="709"/>
        <w:jc w:val="both"/>
        <w:rPr>
          <w:color w:val="auto"/>
        </w:rPr>
      </w:pPr>
      <w:r w:rsidRPr="0042645D">
        <w:rPr>
          <w:color w:val="auto"/>
        </w:rPr>
        <w:t xml:space="preserve">Предельные (минимальные и максимальные) размеры земельных участков, предоставляемых гражданам в собственность </w:t>
      </w:r>
      <w:r w:rsidRPr="0042645D">
        <w:rPr>
          <w:b/>
          <w:color w:val="auto"/>
        </w:rPr>
        <w:t>бесплатно</w:t>
      </w:r>
      <w:r w:rsidRPr="0042645D">
        <w:rPr>
          <w:color w:val="auto"/>
        </w:rPr>
        <w:t xml:space="preserve">, устанавливаются в соответствии с Законом Республики Мордовия от 12.03.2009 № 23-З «О регулировании земельных отношений на территории Республики Мордовия» </w:t>
      </w:r>
    </w:p>
    <w:p w:rsidR="00ED5EBE" w:rsidRPr="0042645D" w:rsidRDefault="00ED5EBE" w:rsidP="00BA70C4">
      <w:pPr>
        <w:pStyle w:val="ac"/>
        <w:widowControl/>
        <w:numPr>
          <w:ilvl w:val="0"/>
          <w:numId w:val="71"/>
        </w:numPr>
        <w:tabs>
          <w:tab w:val="clear" w:pos="1500"/>
          <w:tab w:val="num" w:pos="426"/>
          <w:tab w:val="left" w:pos="993"/>
          <w:tab w:val="num" w:pos="4614"/>
        </w:tabs>
        <w:overflowPunct w:val="0"/>
        <w:adjustRightInd w:val="0"/>
        <w:ind w:left="0" w:right="-313" w:firstLine="709"/>
        <w:jc w:val="both"/>
        <w:rPr>
          <w:color w:val="auto"/>
        </w:rPr>
      </w:pPr>
      <w:r w:rsidRPr="0042645D">
        <w:rPr>
          <w:color w:val="auto"/>
        </w:rPr>
        <w:t>Ограничения использования земельных участков и объектов капитального строительства, находя</w:t>
      </w:r>
      <w:r w:rsidR="00351342" w:rsidRPr="0042645D">
        <w:rPr>
          <w:color w:val="auto"/>
        </w:rPr>
        <w:t>щихся в зоне Сх2</w:t>
      </w:r>
      <w:r w:rsidRPr="0042645D">
        <w:rPr>
          <w:color w:val="auto"/>
        </w:rPr>
        <w:t xml:space="preserve"> и расположенных в границах зон с особыми условиями использования территории, устанавливаются в соответствии со статьями </w:t>
      </w:r>
      <w:r w:rsidR="00F5341D" w:rsidRPr="0042645D">
        <w:rPr>
          <w:rFonts w:eastAsia="Calibri"/>
          <w:color w:val="auto"/>
          <w:lang w:eastAsia="en-US" w:bidi="ar-SA"/>
        </w:rPr>
        <w:t>47-54</w:t>
      </w:r>
      <w:r w:rsidRPr="0042645D">
        <w:rPr>
          <w:rFonts w:eastAsia="Calibri"/>
          <w:color w:val="auto"/>
          <w:lang w:eastAsia="en-US" w:bidi="ar-SA"/>
        </w:rPr>
        <w:t xml:space="preserve"> </w:t>
      </w:r>
      <w:r w:rsidRPr="0042645D">
        <w:rPr>
          <w:color w:val="auto"/>
        </w:rPr>
        <w:t>настоящих Правил.</w:t>
      </w:r>
    </w:p>
    <w:p w:rsidR="002873EB" w:rsidRPr="0042645D" w:rsidRDefault="002873EB" w:rsidP="00B0703D">
      <w:pPr>
        <w:suppressAutoHyphens/>
        <w:autoSpaceDE w:val="0"/>
        <w:ind w:firstLine="694"/>
        <w:jc w:val="both"/>
        <w:rPr>
          <w:rFonts w:ascii="Times New Roman CYR" w:eastAsia="Times New Roman CYR" w:hAnsi="Times New Roman CYR" w:cs="Times New Roman CYR"/>
          <w:b/>
          <w:bCs/>
          <w:color w:val="auto"/>
          <w:lang w:eastAsia="ar-SA"/>
        </w:rPr>
      </w:pPr>
    </w:p>
    <w:p w:rsidR="001C7E53" w:rsidRPr="0042645D" w:rsidRDefault="001C7E53" w:rsidP="001C7E53">
      <w:pPr>
        <w:tabs>
          <w:tab w:val="left" w:pos="567"/>
          <w:tab w:val="left" w:pos="993"/>
        </w:tabs>
        <w:suppressAutoHyphens/>
        <w:autoSpaceDE w:val="0"/>
        <w:ind w:firstLine="694"/>
        <w:jc w:val="center"/>
        <w:rPr>
          <w:rFonts w:eastAsia="Calibri"/>
          <w:b/>
          <w:bCs/>
          <w:color w:val="auto"/>
          <w:lang w:eastAsia="en-US" w:bidi="ar-SA"/>
        </w:rPr>
      </w:pPr>
      <w:r w:rsidRPr="0042645D">
        <w:rPr>
          <w:rFonts w:eastAsia="Calibri"/>
          <w:b/>
          <w:bCs/>
          <w:color w:val="auto"/>
          <w:lang w:eastAsia="en-US" w:bidi="ar-SA"/>
        </w:rPr>
        <w:t xml:space="preserve">Зона </w:t>
      </w:r>
      <w:r w:rsidRPr="0042645D">
        <w:rPr>
          <w:b/>
          <w:bCs/>
          <w:color w:val="auto"/>
        </w:rPr>
        <w:t>садоводств и дачных участков</w:t>
      </w:r>
      <w:r w:rsidR="00351342" w:rsidRPr="0042645D">
        <w:rPr>
          <w:rFonts w:eastAsia="Calibri"/>
          <w:b/>
          <w:bCs/>
          <w:color w:val="auto"/>
          <w:lang w:eastAsia="en-US" w:bidi="ar-SA"/>
        </w:rPr>
        <w:t xml:space="preserve"> (Сх3</w:t>
      </w:r>
      <w:r w:rsidRPr="0042645D">
        <w:rPr>
          <w:rFonts w:eastAsia="Calibri"/>
          <w:b/>
          <w:bCs/>
          <w:color w:val="auto"/>
          <w:lang w:eastAsia="en-US" w:bidi="ar-SA"/>
        </w:rPr>
        <w:t>)</w:t>
      </w:r>
    </w:p>
    <w:p w:rsidR="001C7E53" w:rsidRPr="0042645D" w:rsidRDefault="001C7E53" w:rsidP="001C7E53">
      <w:pPr>
        <w:tabs>
          <w:tab w:val="left" w:pos="567"/>
          <w:tab w:val="left" w:pos="993"/>
        </w:tabs>
        <w:suppressAutoHyphens/>
        <w:autoSpaceDE w:val="0"/>
        <w:ind w:firstLine="694"/>
        <w:jc w:val="center"/>
        <w:rPr>
          <w:rFonts w:ascii="Times New Roman CYR" w:eastAsia="Times New Roman CYR" w:hAnsi="Times New Roman CYR" w:cs="Times New Roman CYR"/>
          <w:color w:val="auto"/>
          <w:lang w:eastAsia="ar-SA" w:bidi="ar-SA"/>
        </w:rPr>
      </w:pPr>
    </w:p>
    <w:p w:rsidR="001C7E53" w:rsidRPr="0042645D" w:rsidRDefault="001C7E53" w:rsidP="001C7E53">
      <w:pPr>
        <w:suppressAutoHyphens/>
        <w:autoSpaceDE w:val="0"/>
        <w:ind w:firstLine="694"/>
        <w:jc w:val="both"/>
        <w:rPr>
          <w:rFonts w:eastAsia="Calibri"/>
          <w:color w:val="auto"/>
          <w:lang w:eastAsia="en-US" w:bidi="ar-SA"/>
        </w:rPr>
      </w:pPr>
      <w:r w:rsidRPr="0042645D">
        <w:rPr>
          <w:color w:val="auto"/>
        </w:rPr>
        <w:t>Зона предназначена для размещения садовых и дачных некоммерческих товариществ (партнерств) с правом возведения жилых строений, используемых населением в целях отдыха и выращивания сельскохозяйственных культур.</w:t>
      </w:r>
    </w:p>
    <w:p w:rsidR="001C7E53" w:rsidRPr="0042645D" w:rsidRDefault="001C7E53" w:rsidP="001C7E53">
      <w:pPr>
        <w:suppressAutoHyphens/>
        <w:autoSpaceDE w:val="0"/>
        <w:ind w:firstLine="694"/>
        <w:jc w:val="both"/>
        <w:rPr>
          <w:rFonts w:eastAsia="Times New Roman CYR"/>
          <w:color w:val="auto"/>
          <w:lang w:eastAsia="ar-SA" w:bidi="ar-SA"/>
        </w:rPr>
      </w:pPr>
    </w:p>
    <w:p w:rsidR="00FB01D4" w:rsidRPr="0042645D" w:rsidRDefault="00FB01D4" w:rsidP="00BA70C4">
      <w:pPr>
        <w:keepNext/>
        <w:widowControl/>
        <w:numPr>
          <w:ilvl w:val="0"/>
          <w:numId w:val="74"/>
        </w:numPr>
        <w:tabs>
          <w:tab w:val="left" w:pos="993"/>
          <w:tab w:val="num" w:pos="1134"/>
        </w:tabs>
        <w:ind w:left="0" w:right="-313" w:firstLine="709"/>
        <w:jc w:val="both"/>
        <w:rPr>
          <w:color w:val="auto"/>
        </w:rPr>
      </w:pPr>
      <w:r w:rsidRPr="0042645D">
        <w:rPr>
          <w:iCs/>
          <w:color w:val="auto"/>
        </w:rPr>
        <w:t>Виды разрешенного использования земельных участков и объектов капитального строительства:</w:t>
      </w:r>
    </w:p>
    <w:p w:rsidR="00FB01D4" w:rsidRPr="0042645D" w:rsidRDefault="00FB01D4" w:rsidP="00FB01D4">
      <w:pPr>
        <w:keepNext/>
        <w:widowControl/>
        <w:tabs>
          <w:tab w:val="left" w:pos="993"/>
        </w:tabs>
        <w:ind w:left="709" w:right="-313"/>
        <w:jc w:val="both"/>
        <w:rPr>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850"/>
        <w:gridCol w:w="2605"/>
        <w:gridCol w:w="5292"/>
      </w:tblGrid>
      <w:tr w:rsidR="0042645D" w:rsidRPr="0042645D" w:rsidTr="00EC572A">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FB01D4" w:rsidRPr="0042645D" w:rsidRDefault="00FB01D4" w:rsidP="00FB01D4">
            <w:pPr>
              <w:suppressAutoHyphens/>
              <w:autoSpaceDE w:val="0"/>
              <w:autoSpaceDN w:val="0"/>
              <w:adjustRightInd w:val="0"/>
              <w:jc w:val="center"/>
              <w:rPr>
                <w:b/>
                <w:iCs/>
                <w:color w:val="auto"/>
              </w:rPr>
            </w:pPr>
            <w:r w:rsidRPr="0042645D">
              <w:rPr>
                <w:b/>
                <w:color w:val="auto"/>
              </w:rPr>
              <w:t>Виды разрешенного использования земельного участка, установленные                                  классификатором</w:t>
            </w:r>
          </w:p>
        </w:tc>
        <w:tc>
          <w:tcPr>
            <w:tcW w:w="5292" w:type="dxa"/>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42645D" w:rsidRDefault="00FB01D4" w:rsidP="00FB01D4">
            <w:pPr>
              <w:tabs>
                <w:tab w:val="left" w:pos="0"/>
              </w:tabs>
              <w:suppressAutoHyphens/>
              <w:ind w:hanging="108"/>
              <w:jc w:val="center"/>
              <w:rPr>
                <w:b/>
                <w:iCs/>
                <w:color w:val="auto"/>
              </w:rPr>
            </w:pPr>
            <w:r w:rsidRPr="0042645D">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42645D" w:rsidRPr="0042645D" w:rsidTr="00EC572A">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FB01D4" w:rsidRPr="0042645D" w:rsidRDefault="00FB01D4" w:rsidP="00FB01D4">
            <w:pPr>
              <w:suppressAutoHyphens/>
              <w:autoSpaceDE w:val="0"/>
              <w:autoSpaceDN w:val="0"/>
              <w:adjustRightInd w:val="0"/>
              <w:jc w:val="center"/>
              <w:rPr>
                <w:b/>
                <w:iCs/>
                <w:color w:val="auto"/>
              </w:rPr>
            </w:pPr>
            <w:r w:rsidRPr="0042645D">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42645D" w:rsidRDefault="00FB01D4" w:rsidP="00FB01D4">
            <w:pPr>
              <w:suppressAutoHyphens/>
              <w:autoSpaceDE w:val="0"/>
              <w:autoSpaceDN w:val="0"/>
              <w:adjustRightInd w:val="0"/>
              <w:jc w:val="center"/>
              <w:rPr>
                <w:b/>
                <w:color w:val="auto"/>
              </w:rPr>
            </w:pPr>
            <w:r w:rsidRPr="0042645D">
              <w:rPr>
                <w:b/>
                <w:color w:val="auto"/>
              </w:rPr>
              <w:t>Наименование</w:t>
            </w:r>
          </w:p>
        </w:tc>
        <w:tc>
          <w:tcPr>
            <w:tcW w:w="5292" w:type="dxa"/>
            <w:vMerge/>
            <w:tcBorders>
              <w:left w:val="double" w:sz="4" w:space="0" w:color="auto"/>
              <w:bottom w:val="double" w:sz="4" w:space="0" w:color="auto"/>
              <w:right w:val="double" w:sz="4" w:space="0" w:color="auto"/>
            </w:tcBorders>
            <w:shd w:val="clear" w:color="auto" w:fill="FFFFFF"/>
          </w:tcPr>
          <w:p w:rsidR="00FB01D4" w:rsidRPr="0042645D" w:rsidRDefault="00FB01D4" w:rsidP="00FB01D4">
            <w:pPr>
              <w:tabs>
                <w:tab w:val="left" w:pos="540"/>
                <w:tab w:val="num" w:pos="720"/>
                <w:tab w:val="left" w:pos="900"/>
                <w:tab w:val="left" w:pos="1080"/>
                <w:tab w:val="left" w:pos="1260"/>
              </w:tabs>
              <w:suppressAutoHyphens/>
              <w:ind w:firstLine="567"/>
              <w:jc w:val="both"/>
              <w:rPr>
                <w:b/>
                <w:iCs/>
                <w:color w:val="auto"/>
              </w:rPr>
            </w:pPr>
          </w:p>
        </w:tc>
      </w:tr>
      <w:tr w:rsidR="0042645D" w:rsidRPr="0042645D" w:rsidTr="00EC572A">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FB01D4" w:rsidRPr="0042645D" w:rsidRDefault="00FB01D4" w:rsidP="00FB01D4">
            <w:pPr>
              <w:suppressAutoHyphens/>
              <w:autoSpaceDE w:val="0"/>
              <w:autoSpaceDN w:val="0"/>
              <w:adjustRightInd w:val="0"/>
              <w:jc w:val="center"/>
              <w:rPr>
                <w:b/>
                <w:color w:val="auto"/>
              </w:rPr>
            </w:pPr>
            <w:r w:rsidRPr="0042645D">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42645D" w:rsidRDefault="00FB01D4" w:rsidP="00FB01D4">
            <w:pPr>
              <w:suppressAutoHyphens/>
              <w:autoSpaceDE w:val="0"/>
              <w:autoSpaceDN w:val="0"/>
              <w:adjustRightInd w:val="0"/>
              <w:jc w:val="center"/>
              <w:rPr>
                <w:b/>
                <w:color w:val="auto"/>
              </w:rPr>
            </w:pPr>
            <w:r w:rsidRPr="0042645D">
              <w:rPr>
                <w:b/>
                <w:color w:val="auto"/>
              </w:rPr>
              <w:t>2</w:t>
            </w:r>
          </w:p>
        </w:tc>
        <w:tc>
          <w:tcPr>
            <w:tcW w:w="5292" w:type="dxa"/>
            <w:tcBorders>
              <w:left w:val="double" w:sz="4" w:space="0" w:color="auto"/>
              <w:bottom w:val="double" w:sz="4" w:space="0" w:color="auto"/>
              <w:right w:val="double" w:sz="4" w:space="0" w:color="auto"/>
            </w:tcBorders>
            <w:shd w:val="clear" w:color="auto" w:fill="FFFFFF"/>
          </w:tcPr>
          <w:p w:rsidR="00FB01D4" w:rsidRPr="0042645D" w:rsidRDefault="00FB01D4" w:rsidP="00FB01D4">
            <w:pPr>
              <w:tabs>
                <w:tab w:val="left" w:pos="540"/>
                <w:tab w:val="num" w:pos="720"/>
                <w:tab w:val="left" w:pos="900"/>
                <w:tab w:val="left" w:pos="1080"/>
                <w:tab w:val="left" w:pos="1260"/>
              </w:tabs>
              <w:suppressAutoHyphens/>
              <w:jc w:val="center"/>
              <w:rPr>
                <w:b/>
                <w:iCs/>
                <w:color w:val="auto"/>
              </w:rPr>
            </w:pPr>
            <w:r w:rsidRPr="0042645D">
              <w:rPr>
                <w:b/>
                <w:iCs/>
                <w:color w:val="auto"/>
              </w:rPr>
              <w:t>3</w:t>
            </w:r>
          </w:p>
        </w:tc>
      </w:tr>
      <w:tr w:rsidR="0042645D" w:rsidRPr="0042645D" w:rsidTr="00EC572A">
        <w:trPr>
          <w:trHeight w:val="20"/>
        </w:trPr>
        <w:tc>
          <w:tcPr>
            <w:tcW w:w="9747" w:type="dxa"/>
            <w:gridSpan w:val="3"/>
            <w:shd w:val="clear" w:color="auto" w:fill="FFFFFF"/>
            <w:vAlign w:val="center"/>
          </w:tcPr>
          <w:p w:rsidR="00FB01D4" w:rsidRPr="0042645D" w:rsidRDefault="00FB01D4" w:rsidP="00FB01D4">
            <w:pPr>
              <w:tabs>
                <w:tab w:val="left" w:pos="540"/>
                <w:tab w:val="num" w:pos="720"/>
                <w:tab w:val="left" w:pos="900"/>
                <w:tab w:val="left" w:pos="1080"/>
                <w:tab w:val="left" w:pos="1260"/>
              </w:tabs>
              <w:suppressAutoHyphens/>
              <w:jc w:val="center"/>
              <w:rPr>
                <w:b/>
                <w:iCs/>
                <w:color w:val="auto"/>
              </w:rPr>
            </w:pPr>
            <w:r w:rsidRPr="0042645D">
              <w:rPr>
                <w:b/>
                <w:iCs/>
                <w:color w:val="auto"/>
              </w:rPr>
              <w:t>Основные виды разрешенного использования</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3.1</w:t>
            </w:r>
          </w:p>
        </w:tc>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Коммунальное обслуживание</w:t>
            </w:r>
          </w:p>
        </w:tc>
        <w:tc>
          <w:tcPr>
            <w:tcW w:w="5292" w:type="dxa"/>
            <w:shd w:val="clear" w:color="auto" w:fill="FFFFFF"/>
          </w:tcPr>
          <w:p w:rsidR="00FB01D4" w:rsidRPr="0042645D" w:rsidRDefault="00FB01D4" w:rsidP="00FB01D4">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5.0</w:t>
            </w:r>
          </w:p>
        </w:tc>
        <w:tc>
          <w:tcPr>
            <w:tcW w:w="0" w:type="auto"/>
            <w:shd w:val="clear" w:color="auto" w:fill="FFFFFF"/>
          </w:tcPr>
          <w:p w:rsidR="00FB01D4" w:rsidRPr="0042645D" w:rsidRDefault="00FB01D4" w:rsidP="00FB01D4">
            <w:pPr>
              <w:autoSpaceDE w:val="0"/>
              <w:autoSpaceDN w:val="0"/>
              <w:adjustRightInd w:val="0"/>
              <w:jc w:val="center"/>
              <w:rPr>
                <w:b/>
                <w:color w:val="auto"/>
                <w:lang w:bidi="ar-SA"/>
              </w:rPr>
            </w:pPr>
            <w:r w:rsidRPr="0042645D">
              <w:rPr>
                <w:b/>
                <w:color w:val="auto"/>
                <w:lang w:bidi="ar-SA"/>
              </w:rPr>
              <w:t>Отдых (рекреация)</w:t>
            </w:r>
          </w:p>
        </w:tc>
        <w:tc>
          <w:tcPr>
            <w:tcW w:w="5292" w:type="dxa"/>
            <w:shd w:val="clear" w:color="auto" w:fill="FFFFFF"/>
          </w:tcPr>
          <w:p w:rsidR="00FB01D4" w:rsidRPr="0042645D" w:rsidRDefault="00FB01D4" w:rsidP="00FB01D4">
            <w:pPr>
              <w:autoSpaceDE w:val="0"/>
              <w:autoSpaceDN w:val="0"/>
              <w:adjustRightInd w:val="0"/>
              <w:jc w:val="both"/>
              <w:rPr>
                <w:color w:val="auto"/>
                <w:lang w:bidi="ar-SA"/>
              </w:rPr>
            </w:pPr>
            <w:r w:rsidRPr="0042645D">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FB01D4" w:rsidRPr="0042645D" w:rsidRDefault="00FB01D4" w:rsidP="00FB01D4">
            <w:pPr>
              <w:autoSpaceDE w:val="0"/>
              <w:autoSpaceDN w:val="0"/>
              <w:adjustRightInd w:val="0"/>
              <w:jc w:val="both"/>
              <w:rPr>
                <w:color w:val="auto"/>
                <w:lang w:bidi="ar-SA"/>
              </w:rPr>
            </w:pPr>
            <w:r w:rsidRPr="0042645D">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FB01D4" w:rsidRPr="0042645D" w:rsidRDefault="00FB01D4" w:rsidP="00FB01D4">
            <w:pPr>
              <w:autoSpaceDE w:val="0"/>
              <w:autoSpaceDN w:val="0"/>
              <w:adjustRightInd w:val="0"/>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42645D">
                <w:rPr>
                  <w:color w:val="auto"/>
                  <w:lang w:bidi="ar-SA"/>
                </w:rPr>
                <w:t>кодами 5.1</w:t>
              </w:r>
            </w:hyperlink>
            <w:r w:rsidRPr="0042645D">
              <w:rPr>
                <w:color w:val="auto"/>
                <w:lang w:bidi="ar-SA"/>
              </w:rPr>
              <w:t xml:space="preserve"> - </w:t>
            </w:r>
            <w:hyperlink w:anchor="Par333" w:tooltip="Поля для гольфа или конных прогулок" w:history="1">
              <w:r w:rsidRPr="0042645D">
                <w:rPr>
                  <w:color w:val="auto"/>
                  <w:lang w:bidi="ar-SA"/>
                </w:rPr>
                <w:t>5.5</w:t>
              </w:r>
            </w:hyperlink>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8.3</w:t>
            </w:r>
          </w:p>
        </w:tc>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Обеспечение внутреннего правопорядка</w:t>
            </w:r>
          </w:p>
        </w:tc>
        <w:tc>
          <w:tcPr>
            <w:tcW w:w="5292" w:type="dxa"/>
            <w:shd w:val="clear" w:color="auto" w:fill="FFFFFF"/>
          </w:tcPr>
          <w:p w:rsidR="00FB01D4" w:rsidRPr="0042645D" w:rsidRDefault="00FB01D4" w:rsidP="00FB01D4">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12.0</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center"/>
              <w:rPr>
                <w:b/>
                <w:color w:val="auto"/>
              </w:rPr>
            </w:pPr>
            <w:r w:rsidRPr="0042645D">
              <w:rPr>
                <w:b/>
                <w:color w:val="auto"/>
              </w:rPr>
              <w:t>Земельные участки (территории) общего пользования</w:t>
            </w:r>
          </w:p>
        </w:tc>
        <w:tc>
          <w:tcPr>
            <w:tcW w:w="5292" w:type="dxa"/>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both"/>
              <w:rPr>
                <w:color w:val="auto"/>
              </w:rPr>
            </w:pPr>
            <w:r w:rsidRPr="0042645D">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13.1</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center"/>
              <w:rPr>
                <w:b/>
                <w:color w:val="auto"/>
              </w:rPr>
            </w:pPr>
            <w:r w:rsidRPr="0042645D">
              <w:rPr>
                <w:b/>
                <w:color w:val="auto"/>
              </w:rPr>
              <w:t>Ведение огородничества</w:t>
            </w:r>
          </w:p>
        </w:tc>
        <w:tc>
          <w:tcPr>
            <w:tcW w:w="5292" w:type="dxa"/>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both"/>
              <w:rPr>
                <w:color w:val="auto"/>
              </w:rPr>
            </w:pPr>
            <w:r w:rsidRPr="0042645D">
              <w:rPr>
                <w:color w:val="auto"/>
              </w:rPr>
              <w:t>Осуществление деятельности, связанной с выращиванием ягодных, овощных, бахчевых или иных сельскохозяйственных культур и картофеля;</w:t>
            </w:r>
          </w:p>
          <w:p w:rsidR="00FB01D4" w:rsidRPr="0042645D" w:rsidRDefault="00FB01D4" w:rsidP="00FB01D4">
            <w:pPr>
              <w:autoSpaceDE w:val="0"/>
              <w:autoSpaceDN w:val="0"/>
              <w:adjustRightInd w:val="0"/>
              <w:jc w:val="both"/>
              <w:rPr>
                <w:color w:val="auto"/>
              </w:rPr>
            </w:pPr>
            <w:r w:rsidRPr="0042645D">
              <w:rPr>
                <w:color w:val="auto"/>
              </w:rPr>
              <w:t>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13.2</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center"/>
              <w:rPr>
                <w:b/>
                <w:color w:val="auto"/>
              </w:rPr>
            </w:pPr>
            <w:r w:rsidRPr="0042645D">
              <w:rPr>
                <w:b/>
                <w:color w:val="auto"/>
              </w:rPr>
              <w:t>Ведение садоводства</w:t>
            </w:r>
          </w:p>
        </w:tc>
        <w:tc>
          <w:tcPr>
            <w:tcW w:w="5292" w:type="dxa"/>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both"/>
              <w:rPr>
                <w:color w:val="auto"/>
              </w:rPr>
            </w:pPr>
            <w:r w:rsidRPr="0042645D">
              <w:rPr>
                <w:color w:val="auto"/>
              </w:rPr>
              <w:t>Осуществление деятельности, связанной с выращиванием плодовых, ягодных, овощных, бахчевых или иных сельскохозяйственных культур и картофеля;</w:t>
            </w:r>
          </w:p>
          <w:p w:rsidR="00FB01D4" w:rsidRPr="0042645D" w:rsidRDefault="00FB01D4" w:rsidP="00FB01D4">
            <w:pPr>
              <w:autoSpaceDE w:val="0"/>
              <w:autoSpaceDN w:val="0"/>
              <w:adjustRightInd w:val="0"/>
              <w:jc w:val="both"/>
              <w:rPr>
                <w:color w:val="auto"/>
              </w:rPr>
            </w:pPr>
            <w:r w:rsidRPr="0042645D">
              <w:rPr>
                <w:color w:val="auto"/>
              </w:rPr>
              <w:t>размещение садового дома, предназначенного для отдыха и не подлежащего разделу на квартиры;</w:t>
            </w:r>
          </w:p>
          <w:p w:rsidR="00FB01D4" w:rsidRPr="0042645D" w:rsidRDefault="00FB01D4" w:rsidP="00FB01D4">
            <w:pPr>
              <w:autoSpaceDE w:val="0"/>
              <w:autoSpaceDN w:val="0"/>
              <w:adjustRightInd w:val="0"/>
              <w:jc w:val="both"/>
              <w:rPr>
                <w:color w:val="auto"/>
              </w:rPr>
            </w:pPr>
            <w:r w:rsidRPr="0042645D">
              <w:rPr>
                <w:color w:val="auto"/>
              </w:rPr>
              <w:t>размещение хозяйственных строений и сооружений</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13.3</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center"/>
              <w:rPr>
                <w:b/>
                <w:color w:val="auto"/>
              </w:rPr>
            </w:pPr>
            <w:r w:rsidRPr="0042645D">
              <w:rPr>
                <w:b/>
                <w:color w:val="auto"/>
              </w:rPr>
              <w:t>Ведение дачного хозяйства</w:t>
            </w:r>
          </w:p>
        </w:tc>
        <w:tc>
          <w:tcPr>
            <w:tcW w:w="5292" w:type="dxa"/>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both"/>
              <w:rPr>
                <w:color w:val="auto"/>
              </w:rPr>
            </w:pPr>
            <w:r w:rsidRPr="0042645D">
              <w:rPr>
                <w:color w:val="auto"/>
              </w:rPr>
              <w:t>Размещение жилого дачного дома (не предназначенного для раздела на квартиры, пригодного для отдыха и проживания, высотой не выше трех надземных этажей);</w:t>
            </w:r>
          </w:p>
          <w:p w:rsidR="00FB01D4" w:rsidRPr="0042645D" w:rsidRDefault="00FB01D4" w:rsidP="00FB01D4">
            <w:pPr>
              <w:autoSpaceDE w:val="0"/>
              <w:autoSpaceDN w:val="0"/>
              <w:adjustRightInd w:val="0"/>
              <w:jc w:val="both"/>
              <w:rPr>
                <w:color w:val="auto"/>
              </w:rPr>
            </w:pPr>
            <w:r w:rsidRPr="0042645D">
              <w:rPr>
                <w:color w:val="auto"/>
              </w:rPr>
              <w:t>осуществление деятельности, связанной с выращиванием плодовых, ягодных, овощных, бахчевых или иных сельскохозяйственных культур и картофеля;</w:t>
            </w:r>
          </w:p>
          <w:p w:rsidR="00FB01D4" w:rsidRPr="0042645D" w:rsidRDefault="00FB01D4" w:rsidP="00FB01D4">
            <w:pPr>
              <w:autoSpaceDE w:val="0"/>
              <w:autoSpaceDN w:val="0"/>
              <w:adjustRightInd w:val="0"/>
              <w:jc w:val="both"/>
              <w:rPr>
                <w:color w:val="auto"/>
              </w:rPr>
            </w:pPr>
            <w:r w:rsidRPr="0042645D">
              <w:rPr>
                <w:color w:val="auto"/>
              </w:rPr>
              <w:t>размещение хозяйственных строений и сооружений</w:t>
            </w:r>
          </w:p>
        </w:tc>
      </w:tr>
      <w:tr w:rsidR="0042645D" w:rsidRPr="0042645D" w:rsidTr="00EC572A">
        <w:trPr>
          <w:trHeight w:val="20"/>
        </w:trPr>
        <w:tc>
          <w:tcPr>
            <w:tcW w:w="9747" w:type="dxa"/>
            <w:gridSpan w:val="3"/>
            <w:shd w:val="clear" w:color="auto" w:fill="FFFFFF"/>
          </w:tcPr>
          <w:p w:rsidR="00FB01D4" w:rsidRPr="0042645D" w:rsidRDefault="00FB01D4" w:rsidP="00FB01D4">
            <w:pPr>
              <w:suppressAutoHyphens/>
              <w:autoSpaceDE w:val="0"/>
              <w:autoSpaceDN w:val="0"/>
              <w:adjustRightInd w:val="0"/>
              <w:jc w:val="center"/>
              <w:rPr>
                <w:b/>
                <w:iCs/>
                <w:color w:val="auto"/>
              </w:rPr>
            </w:pPr>
            <w:r w:rsidRPr="0042645D">
              <w:rPr>
                <w:b/>
                <w:iCs/>
                <w:color w:val="auto"/>
              </w:rPr>
              <w:t>Условно разрешенные виды использования</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2.0</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center"/>
              <w:rPr>
                <w:b/>
                <w:color w:val="auto"/>
                <w:lang w:bidi="ar-SA"/>
              </w:rPr>
            </w:pPr>
            <w:r w:rsidRPr="0042645D">
              <w:rPr>
                <w:b/>
                <w:color w:val="auto"/>
                <w:lang w:bidi="ar-SA"/>
              </w:rPr>
              <w:t>Жилая застройка</w:t>
            </w:r>
          </w:p>
        </w:tc>
        <w:tc>
          <w:tcPr>
            <w:tcW w:w="5292" w:type="dxa"/>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both"/>
              <w:rPr>
                <w:color w:val="auto"/>
                <w:lang w:bidi="ar-SA"/>
              </w:rPr>
            </w:pPr>
            <w:r w:rsidRPr="0042645D">
              <w:rPr>
                <w:color w:val="auto"/>
                <w:lang w:bidi="ar-SA"/>
              </w:rPr>
              <w:t>Размещение жилых помещений различного вида и обеспечение проживания в них.</w:t>
            </w:r>
          </w:p>
          <w:p w:rsidR="00FB01D4" w:rsidRPr="0042645D" w:rsidRDefault="00FB01D4" w:rsidP="00FB01D4">
            <w:pPr>
              <w:autoSpaceDE w:val="0"/>
              <w:autoSpaceDN w:val="0"/>
              <w:adjustRightInd w:val="0"/>
              <w:jc w:val="both"/>
              <w:rPr>
                <w:color w:val="auto"/>
                <w:lang w:bidi="ar-SA"/>
              </w:rPr>
            </w:pPr>
            <w:r w:rsidRPr="0042645D">
              <w:rPr>
                <w:color w:val="auto"/>
                <w:lang w:bidi="ar-SA"/>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FB01D4" w:rsidRPr="0042645D" w:rsidRDefault="00FB01D4" w:rsidP="00FB01D4">
            <w:pPr>
              <w:autoSpaceDE w:val="0"/>
              <w:autoSpaceDN w:val="0"/>
              <w:adjustRightInd w:val="0"/>
              <w:jc w:val="both"/>
              <w:rPr>
                <w:color w:val="auto"/>
                <w:lang w:bidi="ar-SA"/>
              </w:rPr>
            </w:pPr>
            <w:r w:rsidRPr="0042645D">
              <w:rPr>
                <w:color w:val="auto"/>
                <w:lang w:bidi="ar-SA"/>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FB01D4" w:rsidRPr="0042645D" w:rsidRDefault="00FB01D4" w:rsidP="00FB01D4">
            <w:pPr>
              <w:autoSpaceDE w:val="0"/>
              <w:autoSpaceDN w:val="0"/>
              <w:adjustRightInd w:val="0"/>
              <w:jc w:val="both"/>
              <w:rPr>
                <w:color w:val="auto"/>
                <w:lang w:bidi="ar-SA"/>
              </w:rPr>
            </w:pPr>
            <w:r w:rsidRPr="0042645D">
              <w:rPr>
                <w:color w:val="auto"/>
                <w:lang w:bidi="ar-SA"/>
              </w:rP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FB01D4" w:rsidRPr="0042645D" w:rsidRDefault="00FB01D4" w:rsidP="00FB01D4">
            <w:pPr>
              <w:autoSpaceDE w:val="0"/>
              <w:autoSpaceDN w:val="0"/>
              <w:adjustRightInd w:val="0"/>
              <w:jc w:val="both"/>
              <w:rPr>
                <w:color w:val="auto"/>
                <w:lang w:bidi="ar-SA"/>
              </w:rPr>
            </w:pPr>
            <w:r w:rsidRPr="0042645D">
              <w:rPr>
                <w:color w:val="auto"/>
                <w:lang w:bidi="ar-SA"/>
              </w:rPr>
              <w:t>- как способ обеспечения непрерывности производства (вахтовые помещения, служебные жилые помещения на производственных объектах);</w:t>
            </w:r>
          </w:p>
          <w:p w:rsidR="00FB01D4" w:rsidRPr="0042645D" w:rsidRDefault="00FB01D4" w:rsidP="00FB01D4">
            <w:pPr>
              <w:autoSpaceDE w:val="0"/>
              <w:autoSpaceDN w:val="0"/>
              <w:adjustRightInd w:val="0"/>
              <w:jc w:val="both"/>
              <w:rPr>
                <w:color w:val="auto"/>
                <w:lang w:bidi="ar-SA"/>
              </w:rPr>
            </w:pPr>
            <w:r w:rsidRPr="0042645D">
              <w:rPr>
                <w:color w:val="auto"/>
                <w:lang w:bidi="ar-SA"/>
              </w:rPr>
              <w:t>- как способ обеспечения деятельности режимного учреждения (казармы, караульные помещения, места лишения свободы, содержания под стражей).</w:t>
            </w:r>
          </w:p>
          <w:p w:rsidR="00FB01D4" w:rsidRPr="0042645D" w:rsidRDefault="00FB01D4" w:rsidP="00FB01D4">
            <w:pPr>
              <w:autoSpaceDE w:val="0"/>
              <w:autoSpaceDN w:val="0"/>
              <w:adjustRightInd w:val="0"/>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124" w:tooltip="Для индивидуального жилищного строительства" w:history="1">
              <w:r w:rsidRPr="0042645D">
                <w:rPr>
                  <w:color w:val="auto"/>
                  <w:lang w:bidi="ar-SA"/>
                </w:rPr>
                <w:t>кодами 2.1</w:t>
              </w:r>
            </w:hyperlink>
            <w:r w:rsidRPr="0042645D">
              <w:rPr>
                <w:color w:val="auto"/>
                <w:lang w:bidi="ar-SA"/>
              </w:rPr>
              <w:t xml:space="preserve"> - </w:t>
            </w:r>
            <w:hyperlink w:anchor="Par172" w:tooltip="Объекты гаражного назначения" w:history="1">
              <w:r w:rsidRPr="0042645D">
                <w:rPr>
                  <w:color w:val="auto"/>
                  <w:lang w:bidi="ar-SA"/>
                </w:rPr>
                <w:t>2.7.1</w:t>
              </w:r>
            </w:hyperlink>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3.2</w:t>
            </w:r>
          </w:p>
        </w:tc>
        <w:tc>
          <w:tcPr>
            <w:tcW w:w="0" w:type="auto"/>
            <w:tcBorders>
              <w:top w:val="single" w:sz="4" w:space="0" w:color="auto"/>
              <w:left w:val="single" w:sz="4" w:space="0" w:color="auto"/>
              <w:right w:val="single" w:sz="4" w:space="0" w:color="auto"/>
            </w:tcBorders>
          </w:tcPr>
          <w:p w:rsidR="00FB01D4" w:rsidRPr="0042645D" w:rsidRDefault="00FB01D4" w:rsidP="00FB01D4">
            <w:pPr>
              <w:suppressAutoHyphens/>
              <w:ind w:right="21"/>
              <w:jc w:val="center"/>
              <w:rPr>
                <w:b/>
                <w:color w:val="auto"/>
              </w:rPr>
            </w:pPr>
            <w:r w:rsidRPr="0042645D">
              <w:rPr>
                <w:b/>
                <w:color w:val="auto"/>
              </w:rPr>
              <w:t>Социальное обслуживание</w:t>
            </w:r>
          </w:p>
        </w:tc>
        <w:tc>
          <w:tcPr>
            <w:tcW w:w="5292" w:type="dxa"/>
            <w:tcBorders>
              <w:top w:val="single" w:sz="4" w:space="0" w:color="auto"/>
              <w:left w:val="single" w:sz="4" w:space="0" w:color="auto"/>
              <w:right w:val="single" w:sz="4" w:space="0" w:color="auto"/>
            </w:tcBorders>
          </w:tcPr>
          <w:p w:rsidR="00FB01D4" w:rsidRPr="0042645D" w:rsidRDefault="00FB01D4" w:rsidP="00FB01D4">
            <w:pPr>
              <w:suppressAutoHyphens/>
              <w:jc w:val="both"/>
              <w:rPr>
                <w:bCs/>
                <w:color w:val="auto"/>
              </w:rPr>
            </w:pPr>
            <w:r w:rsidRPr="0042645D">
              <w:rPr>
                <w:bCs/>
                <w:color w:val="auto"/>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FB01D4" w:rsidRPr="0042645D" w:rsidRDefault="00FB01D4" w:rsidP="00FB01D4">
            <w:pPr>
              <w:suppressAutoHyphens/>
              <w:autoSpaceDE w:val="0"/>
              <w:autoSpaceDN w:val="0"/>
              <w:adjustRightInd w:val="0"/>
              <w:jc w:val="both"/>
              <w:rPr>
                <w:iCs/>
                <w:color w:val="auto"/>
              </w:rPr>
            </w:pPr>
            <w:r w:rsidRPr="0042645D">
              <w:rPr>
                <w:bCs/>
                <w:color w:val="auto"/>
              </w:rPr>
              <w:t>размещение объектов капитального строительства для размещения отделений почты и телеграфа; 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r w:rsidRPr="0042645D">
              <w:rPr>
                <w:iCs/>
                <w:color w:val="auto"/>
              </w:rPr>
              <w:t xml:space="preserve"> </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3.3</w:t>
            </w:r>
          </w:p>
        </w:tc>
        <w:tc>
          <w:tcPr>
            <w:tcW w:w="0" w:type="auto"/>
            <w:tcBorders>
              <w:top w:val="single" w:sz="4" w:space="0" w:color="auto"/>
              <w:left w:val="single" w:sz="4" w:space="0" w:color="auto"/>
              <w:right w:val="single" w:sz="4" w:space="0" w:color="auto"/>
            </w:tcBorders>
          </w:tcPr>
          <w:p w:rsidR="00FB01D4" w:rsidRPr="0042645D" w:rsidRDefault="00FB01D4" w:rsidP="00FB01D4">
            <w:pPr>
              <w:suppressAutoHyphens/>
              <w:ind w:right="21"/>
              <w:jc w:val="center"/>
              <w:rPr>
                <w:b/>
                <w:color w:val="auto"/>
              </w:rPr>
            </w:pPr>
            <w:r w:rsidRPr="0042645D">
              <w:rPr>
                <w:b/>
                <w:color w:val="auto"/>
              </w:rPr>
              <w:t>Бытовое обслуживание</w:t>
            </w:r>
          </w:p>
        </w:tc>
        <w:tc>
          <w:tcPr>
            <w:tcW w:w="5292" w:type="dxa"/>
            <w:tcBorders>
              <w:top w:val="single" w:sz="4" w:space="0" w:color="auto"/>
              <w:left w:val="single" w:sz="4" w:space="0" w:color="auto"/>
              <w:right w:val="single" w:sz="4" w:space="0" w:color="auto"/>
            </w:tcBorders>
          </w:tcPr>
          <w:p w:rsidR="00FB01D4" w:rsidRPr="0042645D" w:rsidRDefault="00FB01D4" w:rsidP="00FB01D4">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4.3</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center"/>
              <w:rPr>
                <w:b/>
                <w:color w:val="auto"/>
              </w:rPr>
            </w:pPr>
            <w:r w:rsidRPr="0042645D">
              <w:rPr>
                <w:b/>
                <w:color w:val="auto"/>
              </w:rPr>
              <w:t>Рынки</w:t>
            </w:r>
          </w:p>
        </w:tc>
        <w:tc>
          <w:tcPr>
            <w:tcW w:w="5292" w:type="dxa"/>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both"/>
              <w:rPr>
                <w:color w:val="auto"/>
              </w:rPr>
            </w:pPr>
            <w:r w:rsidRPr="0042645D">
              <w:rPr>
                <w:color w:val="auto"/>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FB01D4" w:rsidRPr="0042645D" w:rsidRDefault="00FB01D4" w:rsidP="00FB01D4">
            <w:pPr>
              <w:autoSpaceDE w:val="0"/>
              <w:autoSpaceDN w:val="0"/>
              <w:adjustRightInd w:val="0"/>
              <w:jc w:val="both"/>
              <w:rPr>
                <w:color w:val="auto"/>
              </w:rPr>
            </w:pPr>
            <w:r w:rsidRPr="0042645D">
              <w:rPr>
                <w:color w:val="auto"/>
              </w:rPr>
              <w:t>размещение гаражей и (или) стоянок для автомобилей сотрудников и посетителей рынка</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4.4</w:t>
            </w:r>
          </w:p>
        </w:tc>
        <w:tc>
          <w:tcPr>
            <w:tcW w:w="0" w:type="auto"/>
            <w:tcBorders>
              <w:top w:val="single" w:sz="4" w:space="0" w:color="auto"/>
              <w:left w:val="single" w:sz="4" w:space="0" w:color="auto"/>
              <w:bottom w:val="single" w:sz="4" w:space="0" w:color="auto"/>
              <w:right w:val="single" w:sz="4" w:space="0" w:color="auto"/>
            </w:tcBorders>
          </w:tcPr>
          <w:p w:rsidR="00FB01D4" w:rsidRPr="0042645D" w:rsidRDefault="00FB01D4" w:rsidP="00FB01D4">
            <w:pPr>
              <w:autoSpaceDE w:val="0"/>
              <w:autoSpaceDN w:val="0"/>
              <w:adjustRightInd w:val="0"/>
              <w:ind w:firstLine="720"/>
              <w:jc w:val="both"/>
              <w:rPr>
                <w:b/>
                <w:color w:val="auto"/>
              </w:rPr>
            </w:pPr>
            <w:r w:rsidRPr="0042645D">
              <w:rPr>
                <w:b/>
                <w:color w:val="auto"/>
              </w:rPr>
              <w:t>Магазины</w:t>
            </w:r>
          </w:p>
        </w:tc>
        <w:tc>
          <w:tcPr>
            <w:tcW w:w="5292" w:type="dxa"/>
            <w:tcBorders>
              <w:top w:val="single" w:sz="4" w:space="0" w:color="auto"/>
              <w:left w:val="single" w:sz="4" w:space="0" w:color="auto"/>
              <w:bottom w:val="single" w:sz="4" w:space="0" w:color="auto"/>
              <w:right w:val="single" w:sz="4" w:space="0" w:color="auto"/>
            </w:tcBorders>
          </w:tcPr>
          <w:p w:rsidR="00FB01D4" w:rsidRPr="0042645D" w:rsidRDefault="00FB01D4" w:rsidP="00FB01D4">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FE7439"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4.9</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center"/>
              <w:rPr>
                <w:b/>
                <w:color w:val="auto"/>
              </w:rPr>
            </w:pPr>
            <w:r w:rsidRPr="0042645D">
              <w:rPr>
                <w:b/>
                <w:color w:val="auto"/>
              </w:rPr>
              <w:t>Обслуживание автотранспорта</w:t>
            </w:r>
          </w:p>
        </w:tc>
        <w:tc>
          <w:tcPr>
            <w:tcW w:w="5292" w:type="dxa"/>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both"/>
              <w:rPr>
                <w:color w:val="auto"/>
              </w:rPr>
            </w:pPr>
            <w:r w:rsidRPr="0042645D">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42645D">
                <w:rPr>
                  <w:color w:val="auto"/>
                </w:rPr>
                <w:t>коде 2.7.1</w:t>
              </w:r>
            </w:hyperlink>
          </w:p>
        </w:tc>
      </w:tr>
    </w:tbl>
    <w:p w:rsidR="00FB01D4" w:rsidRPr="0042645D" w:rsidRDefault="00FB01D4" w:rsidP="00FB01D4">
      <w:pPr>
        <w:jc w:val="both"/>
        <w:rPr>
          <w:bCs/>
          <w:color w:val="auto"/>
        </w:rPr>
      </w:pPr>
    </w:p>
    <w:p w:rsidR="00FB01D4" w:rsidRPr="0042645D" w:rsidRDefault="00FB01D4" w:rsidP="00BA70C4">
      <w:pPr>
        <w:widowControl/>
        <w:numPr>
          <w:ilvl w:val="0"/>
          <w:numId w:val="74"/>
        </w:numPr>
        <w:tabs>
          <w:tab w:val="num" w:pos="993"/>
        </w:tabs>
        <w:suppressAutoHyphens/>
        <w:ind w:left="0" w:right="-2" w:firstLine="709"/>
        <w:jc w:val="both"/>
        <w:rPr>
          <w:bCs/>
          <w:color w:val="auto"/>
          <w:lang w:bidi="ar-SA"/>
        </w:rPr>
      </w:pPr>
      <w:r w:rsidRPr="0042645D">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42645D">
        <w:rPr>
          <w:bCs/>
          <w:color w:val="auto"/>
          <w:lang w:bidi="ar-SA"/>
        </w:rPr>
        <w:t xml:space="preserve"> </w:t>
      </w:r>
    </w:p>
    <w:p w:rsidR="00FB01D4" w:rsidRPr="0042645D" w:rsidRDefault="00FB01D4" w:rsidP="00FB01D4">
      <w:pPr>
        <w:widowControl/>
        <w:suppressAutoHyphens/>
        <w:ind w:left="720"/>
        <w:jc w:val="both"/>
        <w:rPr>
          <w:bCs/>
          <w:color w:val="auto"/>
          <w:lang w:bidi="ar-SA"/>
        </w:rPr>
      </w:pP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9"/>
        <w:gridCol w:w="1164"/>
        <w:gridCol w:w="4788"/>
        <w:gridCol w:w="1700"/>
        <w:gridCol w:w="1417"/>
      </w:tblGrid>
      <w:tr w:rsidR="0042645D" w:rsidRPr="0042645D" w:rsidTr="00EC572A">
        <w:trPr>
          <w:trHeight w:val="552"/>
          <w:tblHeader/>
        </w:trPr>
        <w:tc>
          <w:tcPr>
            <w:tcW w:w="295"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 п/п</w:t>
            </w:r>
          </w:p>
        </w:tc>
        <w:tc>
          <w:tcPr>
            <w:tcW w:w="604"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Код вида                   использования</w:t>
            </w:r>
          </w:p>
        </w:tc>
        <w:tc>
          <w:tcPr>
            <w:tcW w:w="2484"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Наименование параметра</w:t>
            </w:r>
          </w:p>
          <w:p w:rsidR="00FB01D4" w:rsidRPr="0042645D" w:rsidRDefault="00FB01D4" w:rsidP="00FB01D4">
            <w:pPr>
              <w:suppressAutoHyphens/>
              <w:ind w:right="21"/>
              <w:jc w:val="center"/>
              <w:rPr>
                <w:b/>
                <w:color w:val="auto"/>
              </w:rPr>
            </w:pPr>
          </w:p>
        </w:tc>
        <w:tc>
          <w:tcPr>
            <w:tcW w:w="882"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Значение параметра</w:t>
            </w:r>
          </w:p>
        </w:tc>
        <w:tc>
          <w:tcPr>
            <w:tcW w:w="735"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Единица                    измерения</w:t>
            </w:r>
          </w:p>
        </w:tc>
      </w:tr>
      <w:tr w:rsidR="0042645D" w:rsidRPr="0042645D" w:rsidTr="00EC572A">
        <w:trPr>
          <w:trHeight w:val="302"/>
          <w:tblHeader/>
        </w:trPr>
        <w:tc>
          <w:tcPr>
            <w:tcW w:w="295"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1</w:t>
            </w:r>
          </w:p>
        </w:tc>
        <w:tc>
          <w:tcPr>
            <w:tcW w:w="604"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2</w:t>
            </w:r>
          </w:p>
        </w:tc>
        <w:tc>
          <w:tcPr>
            <w:tcW w:w="2484"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3</w:t>
            </w:r>
          </w:p>
        </w:tc>
        <w:tc>
          <w:tcPr>
            <w:tcW w:w="882"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4</w:t>
            </w:r>
          </w:p>
        </w:tc>
        <w:tc>
          <w:tcPr>
            <w:tcW w:w="735"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5</w:t>
            </w:r>
          </w:p>
        </w:tc>
      </w:tr>
      <w:tr w:rsidR="0042645D" w:rsidRPr="0042645D" w:rsidTr="00EC572A">
        <w:trPr>
          <w:trHeight w:val="57"/>
        </w:trPr>
        <w:tc>
          <w:tcPr>
            <w:tcW w:w="5000" w:type="pct"/>
            <w:gridSpan w:val="5"/>
            <w:tcBorders>
              <w:top w:val="double" w:sz="4" w:space="0" w:color="333333"/>
              <w:left w:val="single" w:sz="4" w:space="0" w:color="000000"/>
              <w:bottom w:val="single" w:sz="4" w:space="0" w:color="000000"/>
              <w:right w:val="single" w:sz="4" w:space="0" w:color="000000"/>
            </w:tcBorders>
            <w:vAlign w:val="center"/>
          </w:tcPr>
          <w:p w:rsidR="00FB01D4" w:rsidRPr="0042645D" w:rsidRDefault="00FB01D4" w:rsidP="00FB01D4">
            <w:pPr>
              <w:suppressAutoHyphens/>
              <w:jc w:val="center"/>
              <w:rPr>
                <w:b/>
                <w:color w:val="auto"/>
                <w:highlight w:val="lightGray"/>
              </w:rPr>
            </w:pPr>
            <w:r w:rsidRPr="0042645D">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42645D" w:rsidRPr="0042645D" w:rsidTr="00C96E1A">
        <w:trPr>
          <w:trHeight w:val="57"/>
        </w:trPr>
        <w:tc>
          <w:tcPr>
            <w:tcW w:w="295" w:type="pct"/>
            <w:tcBorders>
              <w:top w:val="single" w:sz="4" w:space="0" w:color="auto"/>
              <w:left w:val="single" w:sz="4" w:space="0" w:color="auto"/>
              <w:bottom w:val="nil"/>
              <w:right w:val="single" w:sz="4" w:space="0" w:color="auto"/>
            </w:tcBorders>
            <w:vAlign w:val="center"/>
          </w:tcPr>
          <w:p w:rsidR="00FB01D4" w:rsidRPr="0042645D" w:rsidRDefault="00FB01D4" w:rsidP="00BA70C4">
            <w:pPr>
              <w:numPr>
                <w:ilvl w:val="0"/>
                <w:numId w:val="76"/>
              </w:numPr>
              <w:suppressAutoHyphens/>
              <w:ind w:left="37" w:right="21" w:firstLine="0"/>
              <w:contextualSpacing/>
              <w:rPr>
                <w:color w:val="auto"/>
              </w:rPr>
            </w:pPr>
          </w:p>
        </w:tc>
        <w:tc>
          <w:tcPr>
            <w:tcW w:w="3088" w:type="pct"/>
            <w:gridSpan w:val="2"/>
            <w:tcBorders>
              <w:top w:val="single" w:sz="4" w:space="0" w:color="000000"/>
              <w:left w:val="single" w:sz="4" w:space="0" w:color="auto"/>
              <w:bottom w:val="single" w:sz="4" w:space="0" w:color="auto"/>
              <w:right w:val="single" w:sz="4" w:space="0" w:color="auto"/>
            </w:tcBorders>
            <w:vAlign w:val="center"/>
          </w:tcPr>
          <w:p w:rsidR="00FB01D4" w:rsidRPr="0042645D" w:rsidRDefault="00FB01D4" w:rsidP="00FB01D4">
            <w:pPr>
              <w:suppressAutoHyphens/>
              <w:ind w:right="21"/>
              <w:jc w:val="both"/>
              <w:rPr>
                <w:b/>
                <w:color w:val="auto"/>
              </w:rPr>
            </w:pPr>
            <w:r w:rsidRPr="0042645D">
              <w:rPr>
                <w:b/>
                <w:color w:val="auto"/>
              </w:rPr>
              <w:t>Максимальная площадь земельного участка:</w:t>
            </w:r>
          </w:p>
          <w:p w:rsidR="00FB01D4" w:rsidRPr="0042645D" w:rsidRDefault="00FB01D4" w:rsidP="00FB01D4">
            <w:pPr>
              <w:suppressAutoHyphens/>
              <w:ind w:right="21"/>
              <w:jc w:val="both"/>
              <w:rPr>
                <w:b/>
                <w:color w:val="auto"/>
              </w:rPr>
            </w:pPr>
            <w:r w:rsidRPr="0042645D">
              <w:rPr>
                <w:color w:val="auto"/>
              </w:rPr>
              <w:t>за исключением видов использования:</w:t>
            </w:r>
          </w:p>
        </w:tc>
        <w:tc>
          <w:tcPr>
            <w:tcW w:w="882" w:type="pct"/>
            <w:tcBorders>
              <w:top w:val="nil"/>
              <w:left w:val="single" w:sz="4" w:space="0" w:color="auto"/>
              <w:bottom w:val="single" w:sz="4" w:space="0" w:color="auto"/>
              <w:right w:val="single" w:sz="4" w:space="0" w:color="auto"/>
            </w:tcBorders>
          </w:tcPr>
          <w:p w:rsidR="00FB01D4" w:rsidRPr="0042645D" w:rsidRDefault="00FB01D4" w:rsidP="00FB01D4">
            <w:pPr>
              <w:suppressAutoHyphens/>
              <w:ind w:left="-109" w:right="-108" w:firstLine="7"/>
              <w:jc w:val="center"/>
              <w:rPr>
                <w:color w:val="auto"/>
              </w:rPr>
            </w:pPr>
            <w:r w:rsidRPr="0042645D">
              <w:rPr>
                <w:color w:val="auto"/>
              </w:rPr>
              <w:t>не подлежит установлению</w:t>
            </w:r>
          </w:p>
        </w:tc>
        <w:tc>
          <w:tcPr>
            <w:tcW w:w="735" w:type="pct"/>
            <w:tcBorders>
              <w:top w:val="single" w:sz="4" w:space="0" w:color="000000"/>
              <w:left w:val="single" w:sz="4" w:space="0" w:color="auto"/>
              <w:bottom w:val="single" w:sz="4" w:space="0" w:color="auto"/>
              <w:right w:val="single" w:sz="4" w:space="0" w:color="000000"/>
            </w:tcBorders>
          </w:tcPr>
          <w:p w:rsidR="00FB01D4" w:rsidRPr="0042645D" w:rsidRDefault="00FB01D4" w:rsidP="00FB01D4">
            <w:pPr>
              <w:suppressAutoHyphens/>
              <w:ind w:firstLine="7"/>
              <w:jc w:val="center"/>
              <w:rPr>
                <w:color w:val="auto"/>
              </w:rPr>
            </w:pPr>
          </w:p>
        </w:tc>
      </w:tr>
      <w:tr w:rsidR="0042645D" w:rsidRPr="0042645D" w:rsidTr="00C96E1A">
        <w:trPr>
          <w:trHeight w:val="57"/>
        </w:trPr>
        <w:tc>
          <w:tcPr>
            <w:tcW w:w="295" w:type="pct"/>
            <w:tcBorders>
              <w:top w:val="nil"/>
              <w:left w:val="single" w:sz="4" w:space="0" w:color="auto"/>
              <w:bottom w:val="nil"/>
              <w:right w:val="single" w:sz="4" w:space="0" w:color="auto"/>
            </w:tcBorders>
          </w:tcPr>
          <w:p w:rsidR="00FB01D4" w:rsidRPr="0042645D" w:rsidRDefault="00FB01D4" w:rsidP="00FB01D4">
            <w:pPr>
              <w:suppressAutoHyphens/>
              <w:ind w:left="37"/>
              <w:contextualSpacing/>
              <w:rPr>
                <w:color w:val="auto"/>
                <w:lang w:eastAsia="en-US"/>
              </w:rPr>
            </w:pPr>
          </w:p>
        </w:tc>
        <w:tc>
          <w:tcPr>
            <w:tcW w:w="604" w:type="pct"/>
            <w:tcBorders>
              <w:top w:val="single" w:sz="4" w:space="0" w:color="auto"/>
              <w:left w:val="single" w:sz="4" w:space="0" w:color="auto"/>
              <w:bottom w:val="nil"/>
              <w:right w:val="single" w:sz="4" w:space="0" w:color="auto"/>
            </w:tcBorders>
            <w:vAlign w:val="center"/>
          </w:tcPr>
          <w:p w:rsidR="00FB01D4" w:rsidRPr="0042645D" w:rsidRDefault="00FB01D4" w:rsidP="00FB01D4">
            <w:pPr>
              <w:suppressAutoHyphens/>
              <w:ind w:right="21"/>
              <w:jc w:val="both"/>
              <w:rPr>
                <w:b/>
                <w:color w:val="auto"/>
              </w:rPr>
            </w:pPr>
            <w:r w:rsidRPr="0042645D">
              <w:rPr>
                <w:b/>
                <w:color w:val="auto"/>
              </w:rPr>
              <w:t>13.1</w:t>
            </w:r>
          </w:p>
        </w:tc>
        <w:tc>
          <w:tcPr>
            <w:tcW w:w="2484" w:type="pct"/>
            <w:tcBorders>
              <w:top w:val="single" w:sz="4" w:space="0" w:color="auto"/>
              <w:left w:val="single" w:sz="4" w:space="0" w:color="auto"/>
              <w:bottom w:val="nil"/>
              <w:right w:val="single" w:sz="4" w:space="0" w:color="auto"/>
            </w:tcBorders>
            <w:vAlign w:val="center"/>
          </w:tcPr>
          <w:p w:rsidR="00FB01D4" w:rsidRPr="0042645D" w:rsidRDefault="00FB01D4" w:rsidP="00FB01D4">
            <w:pPr>
              <w:suppressAutoHyphens/>
              <w:ind w:right="21"/>
              <w:jc w:val="both"/>
              <w:rPr>
                <w:color w:val="auto"/>
              </w:rPr>
            </w:pPr>
            <w:r w:rsidRPr="0042645D">
              <w:rPr>
                <w:color w:val="auto"/>
              </w:rPr>
              <w:t>Ведение огородничества</w:t>
            </w:r>
          </w:p>
          <w:p w:rsidR="00C96E1A" w:rsidRPr="0042645D" w:rsidRDefault="00C96E1A" w:rsidP="00FB01D4">
            <w:pPr>
              <w:suppressAutoHyphens/>
              <w:ind w:right="21"/>
              <w:jc w:val="both"/>
              <w:rPr>
                <w:color w:val="auto"/>
              </w:rPr>
            </w:pPr>
            <w:r w:rsidRPr="0042645D">
              <w:rPr>
                <w:color w:val="auto"/>
              </w:rPr>
              <w:t>за границами населенных пунктов</w:t>
            </w:r>
          </w:p>
        </w:tc>
        <w:tc>
          <w:tcPr>
            <w:tcW w:w="882" w:type="pct"/>
            <w:tcBorders>
              <w:top w:val="single" w:sz="4" w:space="0" w:color="auto"/>
              <w:left w:val="single" w:sz="4" w:space="0" w:color="auto"/>
              <w:bottom w:val="nil"/>
              <w:right w:val="single" w:sz="4" w:space="0" w:color="auto"/>
            </w:tcBorders>
          </w:tcPr>
          <w:p w:rsidR="00C96E1A" w:rsidRPr="0042645D" w:rsidRDefault="00C96E1A" w:rsidP="00FB01D4">
            <w:pPr>
              <w:suppressAutoHyphens/>
              <w:ind w:firstLine="7"/>
              <w:jc w:val="center"/>
              <w:rPr>
                <w:color w:val="auto"/>
              </w:rPr>
            </w:pPr>
          </w:p>
          <w:p w:rsidR="00FB01D4" w:rsidRPr="0042645D" w:rsidRDefault="00FB01D4" w:rsidP="00FB01D4">
            <w:pPr>
              <w:suppressAutoHyphens/>
              <w:ind w:firstLine="7"/>
              <w:jc w:val="center"/>
              <w:rPr>
                <w:color w:val="auto"/>
              </w:rPr>
            </w:pPr>
            <w:r w:rsidRPr="0042645D">
              <w:rPr>
                <w:color w:val="auto"/>
              </w:rPr>
              <w:t>1,00</w:t>
            </w:r>
          </w:p>
        </w:tc>
        <w:tc>
          <w:tcPr>
            <w:tcW w:w="735" w:type="pct"/>
            <w:tcBorders>
              <w:top w:val="single" w:sz="4" w:space="0" w:color="auto"/>
              <w:left w:val="single" w:sz="4" w:space="0" w:color="auto"/>
              <w:bottom w:val="nil"/>
              <w:right w:val="single" w:sz="4" w:space="0" w:color="auto"/>
            </w:tcBorders>
          </w:tcPr>
          <w:p w:rsidR="00FB01D4" w:rsidRPr="0042645D" w:rsidRDefault="00FB01D4" w:rsidP="00C96E1A">
            <w:pPr>
              <w:suppressAutoHyphens/>
              <w:ind w:firstLine="7"/>
              <w:jc w:val="center"/>
              <w:rPr>
                <w:color w:val="auto"/>
              </w:rPr>
            </w:pPr>
          </w:p>
          <w:p w:rsidR="00C96E1A" w:rsidRPr="0042645D" w:rsidRDefault="00C96E1A" w:rsidP="00C96E1A">
            <w:pPr>
              <w:suppressAutoHyphens/>
              <w:ind w:firstLine="7"/>
              <w:jc w:val="center"/>
              <w:rPr>
                <w:color w:val="auto"/>
              </w:rPr>
            </w:pPr>
            <w:r w:rsidRPr="0042645D">
              <w:rPr>
                <w:color w:val="auto"/>
              </w:rPr>
              <w:t>га</w:t>
            </w:r>
          </w:p>
        </w:tc>
      </w:tr>
      <w:tr w:rsidR="0042645D" w:rsidRPr="0042645D" w:rsidTr="00C96E1A">
        <w:trPr>
          <w:trHeight w:val="57"/>
        </w:trPr>
        <w:tc>
          <w:tcPr>
            <w:tcW w:w="295" w:type="pct"/>
            <w:tcBorders>
              <w:top w:val="nil"/>
              <w:left w:val="single" w:sz="4" w:space="0" w:color="auto"/>
              <w:bottom w:val="nil"/>
              <w:right w:val="single" w:sz="4" w:space="0" w:color="auto"/>
            </w:tcBorders>
          </w:tcPr>
          <w:p w:rsidR="00C96E1A" w:rsidRPr="0042645D" w:rsidRDefault="00C96E1A" w:rsidP="00FB01D4">
            <w:pPr>
              <w:suppressAutoHyphens/>
              <w:ind w:left="37"/>
              <w:contextualSpacing/>
              <w:rPr>
                <w:color w:val="auto"/>
                <w:lang w:eastAsia="en-US"/>
              </w:rPr>
            </w:pPr>
          </w:p>
        </w:tc>
        <w:tc>
          <w:tcPr>
            <w:tcW w:w="604" w:type="pct"/>
            <w:tcBorders>
              <w:top w:val="nil"/>
              <w:left w:val="single" w:sz="4" w:space="0" w:color="auto"/>
              <w:bottom w:val="nil"/>
              <w:right w:val="single" w:sz="4" w:space="0" w:color="auto"/>
            </w:tcBorders>
            <w:vAlign w:val="center"/>
          </w:tcPr>
          <w:p w:rsidR="00C96E1A" w:rsidRPr="0042645D" w:rsidRDefault="00C96E1A" w:rsidP="00FB01D4">
            <w:pPr>
              <w:suppressAutoHyphens/>
              <w:ind w:right="21"/>
              <w:jc w:val="both"/>
              <w:rPr>
                <w:b/>
                <w:color w:val="auto"/>
              </w:rPr>
            </w:pPr>
          </w:p>
        </w:tc>
        <w:tc>
          <w:tcPr>
            <w:tcW w:w="2484" w:type="pct"/>
            <w:tcBorders>
              <w:top w:val="nil"/>
              <w:left w:val="single" w:sz="4" w:space="0" w:color="auto"/>
              <w:bottom w:val="nil"/>
              <w:right w:val="single" w:sz="4" w:space="0" w:color="auto"/>
            </w:tcBorders>
            <w:vAlign w:val="center"/>
          </w:tcPr>
          <w:p w:rsidR="00C96E1A" w:rsidRPr="0042645D" w:rsidRDefault="00C96E1A" w:rsidP="00FB01D4">
            <w:pPr>
              <w:suppressAutoHyphens/>
              <w:ind w:right="21"/>
              <w:jc w:val="both"/>
              <w:rPr>
                <w:color w:val="auto"/>
              </w:rPr>
            </w:pPr>
            <w:r w:rsidRPr="0042645D">
              <w:rPr>
                <w:color w:val="auto"/>
              </w:rPr>
              <w:t>в границах сельских населенных пунктов</w:t>
            </w:r>
          </w:p>
        </w:tc>
        <w:tc>
          <w:tcPr>
            <w:tcW w:w="882" w:type="pct"/>
            <w:tcBorders>
              <w:top w:val="nil"/>
              <w:left w:val="single" w:sz="4" w:space="0" w:color="auto"/>
              <w:bottom w:val="nil"/>
              <w:right w:val="single" w:sz="4" w:space="0" w:color="auto"/>
            </w:tcBorders>
          </w:tcPr>
          <w:p w:rsidR="00C96E1A" w:rsidRPr="0042645D" w:rsidRDefault="00C96E1A" w:rsidP="00FB01D4">
            <w:pPr>
              <w:suppressAutoHyphens/>
              <w:ind w:firstLine="7"/>
              <w:jc w:val="center"/>
              <w:rPr>
                <w:color w:val="auto"/>
              </w:rPr>
            </w:pPr>
            <w:r w:rsidRPr="0042645D">
              <w:rPr>
                <w:color w:val="auto"/>
              </w:rPr>
              <w:t>0,50</w:t>
            </w:r>
          </w:p>
        </w:tc>
        <w:tc>
          <w:tcPr>
            <w:tcW w:w="735" w:type="pct"/>
            <w:tcBorders>
              <w:top w:val="nil"/>
              <w:left w:val="single" w:sz="4" w:space="0" w:color="auto"/>
              <w:bottom w:val="nil"/>
              <w:right w:val="single" w:sz="4" w:space="0" w:color="auto"/>
            </w:tcBorders>
          </w:tcPr>
          <w:p w:rsidR="00C96E1A" w:rsidRPr="0042645D" w:rsidRDefault="00C96E1A" w:rsidP="00C96E1A">
            <w:pPr>
              <w:suppressAutoHyphens/>
              <w:ind w:firstLine="7"/>
              <w:jc w:val="center"/>
              <w:rPr>
                <w:color w:val="auto"/>
              </w:rPr>
            </w:pPr>
            <w:r w:rsidRPr="0042645D">
              <w:rPr>
                <w:color w:val="auto"/>
              </w:rPr>
              <w:t>га</w:t>
            </w:r>
          </w:p>
        </w:tc>
      </w:tr>
      <w:tr w:rsidR="0042645D" w:rsidRPr="0042645D" w:rsidTr="00C96E1A">
        <w:trPr>
          <w:trHeight w:val="57"/>
        </w:trPr>
        <w:tc>
          <w:tcPr>
            <w:tcW w:w="295" w:type="pct"/>
            <w:tcBorders>
              <w:top w:val="nil"/>
              <w:left w:val="single" w:sz="4" w:space="0" w:color="auto"/>
              <w:bottom w:val="nil"/>
              <w:right w:val="single" w:sz="4" w:space="0" w:color="auto"/>
            </w:tcBorders>
          </w:tcPr>
          <w:p w:rsidR="00FB01D4" w:rsidRPr="0042645D" w:rsidRDefault="00FB01D4" w:rsidP="00FB01D4">
            <w:pPr>
              <w:suppressAutoHyphens/>
              <w:ind w:left="37"/>
              <w:contextualSpacing/>
              <w:rPr>
                <w:color w:val="auto"/>
                <w:lang w:eastAsia="en-US"/>
              </w:rPr>
            </w:pPr>
          </w:p>
        </w:tc>
        <w:tc>
          <w:tcPr>
            <w:tcW w:w="604" w:type="pct"/>
            <w:tcBorders>
              <w:top w:val="nil"/>
              <w:left w:val="single" w:sz="4" w:space="0" w:color="auto"/>
              <w:bottom w:val="nil"/>
              <w:right w:val="single" w:sz="4" w:space="0" w:color="auto"/>
            </w:tcBorders>
            <w:vAlign w:val="center"/>
          </w:tcPr>
          <w:p w:rsidR="00FB01D4" w:rsidRPr="0042645D" w:rsidRDefault="00FB01D4" w:rsidP="00FB01D4">
            <w:pPr>
              <w:suppressAutoHyphens/>
              <w:ind w:right="21"/>
              <w:jc w:val="both"/>
              <w:rPr>
                <w:b/>
                <w:color w:val="auto"/>
              </w:rPr>
            </w:pPr>
            <w:r w:rsidRPr="0042645D">
              <w:rPr>
                <w:b/>
                <w:color w:val="auto"/>
              </w:rPr>
              <w:t>13.2</w:t>
            </w:r>
          </w:p>
        </w:tc>
        <w:tc>
          <w:tcPr>
            <w:tcW w:w="2484" w:type="pct"/>
            <w:tcBorders>
              <w:top w:val="nil"/>
              <w:left w:val="single" w:sz="4" w:space="0" w:color="auto"/>
              <w:bottom w:val="nil"/>
              <w:right w:val="single" w:sz="4" w:space="0" w:color="auto"/>
            </w:tcBorders>
            <w:vAlign w:val="center"/>
          </w:tcPr>
          <w:p w:rsidR="00FB01D4" w:rsidRPr="0042645D" w:rsidRDefault="00FB01D4" w:rsidP="00FB01D4">
            <w:pPr>
              <w:suppressAutoHyphens/>
              <w:ind w:right="21"/>
              <w:jc w:val="both"/>
              <w:rPr>
                <w:color w:val="auto"/>
              </w:rPr>
            </w:pPr>
            <w:r w:rsidRPr="0042645D">
              <w:rPr>
                <w:color w:val="auto"/>
              </w:rPr>
              <w:t>Ведение садоводства</w:t>
            </w:r>
          </w:p>
        </w:tc>
        <w:tc>
          <w:tcPr>
            <w:tcW w:w="882" w:type="pct"/>
            <w:tcBorders>
              <w:top w:val="nil"/>
              <w:left w:val="single" w:sz="4" w:space="0" w:color="auto"/>
              <w:bottom w:val="nil"/>
              <w:right w:val="single" w:sz="4" w:space="0" w:color="auto"/>
            </w:tcBorders>
          </w:tcPr>
          <w:p w:rsidR="00FB01D4" w:rsidRPr="0042645D" w:rsidRDefault="00FB01D4" w:rsidP="00FB01D4">
            <w:pPr>
              <w:suppressAutoHyphens/>
              <w:ind w:firstLine="7"/>
              <w:jc w:val="center"/>
              <w:rPr>
                <w:color w:val="auto"/>
              </w:rPr>
            </w:pPr>
          </w:p>
        </w:tc>
        <w:tc>
          <w:tcPr>
            <w:tcW w:w="735" w:type="pct"/>
            <w:tcBorders>
              <w:top w:val="nil"/>
              <w:left w:val="single" w:sz="4" w:space="0" w:color="auto"/>
              <w:bottom w:val="nil"/>
              <w:right w:val="single" w:sz="4" w:space="0" w:color="auto"/>
            </w:tcBorders>
          </w:tcPr>
          <w:p w:rsidR="00FB01D4" w:rsidRPr="0042645D" w:rsidRDefault="00FB01D4" w:rsidP="00C96E1A">
            <w:pPr>
              <w:suppressAutoHyphens/>
              <w:ind w:firstLine="7"/>
              <w:jc w:val="center"/>
              <w:rPr>
                <w:color w:val="auto"/>
              </w:rPr>
            </w:pPr>
          </w:p>
        </w:tc>
      </w:tr>
      <w:tr w:rsidR="0042645D" w:rsidRPr="0042645D" w:rsidTr="00C96E1A">
        <w:trPr>
          <w:trHeight w:val="57"/>
        </w:trPr>
        <w:tc>
          <w:tcPr>
            <w:tcW w:w="295" w:type="pct"/>
            <w:tcBorders>
              <w:top w:val="nil"/>
              <w:left w:val="single" w:sz="4" w:space="0" w:color="auto"/>
              <w:bottom w:val="nil"/>
              <w:right w:val="single" w:sz="4" w:space="0" w:color="auto"/>
            </w:tcBorders>
          </w:tcPr>
          <w:p w:rsidR="00C96E1A" w:rsidRPr="0042645D" w:rsidRDefault="00C96E1A" w:rsidP="00FB01D4">
            <w:pPr>
              <w:suppressAutoHyphens/>
              <w:ind w:left="37"/>
              <w:contextualSpacing/>
              <w:rPr>
                <w:color w:val="auto"/>
                <w:lang w:eastAsia="en-US"/>
              </w:rPr>
            </w:pPr>
          </w:p>
        </w:tc>
        <w:tc>
          <w:tcPr>
            <w:tcW w:w="604" w:type="pct"/>
            <w:tcBorders>
              <w:top w:val="nil"/>
              <w:left w:val="single" w:sz="4" w:space="0" w:color="auto"/>
              <w:bottom w:val="nil"/>
              <w:right w:val="single" w:sz="4" w:space="0" w:color="auto"/>
            </w:tcBorders>
            <w:vAlign w:val="center"/>
          </w:tcPr>
          <w:p w:rsidR="00C96E1A" w:rsidRPr="0042645D" w:rsidRDefault="00C96E1A" w:rsidP="00FB01D4">
            <w:pPr>
              <w:suppressAutoHyphens/>
              <w:ind w:right="21"/>
              <w:jc w:val="both"/>
              <w:rPr>
                <w:b/>
                <w:color w:val="auto"/>
              </w:rPr>
            </w:pPr>
          </w:p>
        </w:tc>
        <w:tc>
          <w:tcPr>
            <w:tcW w:w="2484" w:type="pct"/>
            <w:tcBorders>
              <w:top w:val="nil"/>
              <w:left w:val="single" w:sz="4" w:space="0" w:color="auto"/>
              <w:bottom w:val="nil"/>
              <w:right w:val="single" w:sz="4" w:space="0" w:color="auto"/>
            </w:tcBorders>
            <w:vAlign w:val="center"/>
          </w:tcPr>
          <w:p w:rsidR="00C96E1A" w:rsidRPr="0042645D" w:rsidRDefault="00C96E1A" w:rsidP="00FB01D4">
            <w:pPr>
              <w:suppressAutoHyphens/>
              <w:ind w:right="21"/>
              <w:jc w:val="both"/>
              <w:rPr>
                <w:color w:val="auto"/>
              </w:rPr>
            </w:pPr>
            <w:r w:rsidRPr="0042645D">
              <w:rPr>
                <w:color w:val="auto"/>
              </w:rPr>
              <w:t>за границами населенных пунктов</w:t>
            </w:r>
          </w:p>
        </w:tc>
        <w:tc>
          <w:tcPr>
            <w:tcW w:w="882" w:type="pct"/>
            <w:tcBorders>
              <w:top w:val="nil"/>
              <w:left w:val="single" w:sz="4" w:space="0" w:color="auto"/>
              <w:bottom w:val="nil"/>
              <w:right w:val="single" w:sz="4" w:space="0" w:color="auto"/>
            </w:tcBorders>
          </w:tcPr>
          <w:p w:rsidR="00C96E1A" w:rsidRPr="0042645D" w:rsidRDefault="00C96E1A" w:rsidP="00FB01D4">
            <w:pPr>
              <w:suppressAutoHyphens/>
              <w:ind w:firstLine="7"/>
              <w:jc w:val="center"/>
              <w:rPr>
                <w:color w:val="auto"/>
              </w:rPr>
            </w:pPr>
            <w:r w:rsidRPr="0042645D">
              <w:rPr>
                <w:color w:val="auto"/>
              </w:rPr>
              <w:t>1,00</w:t>
            </w:r>
          </w:p>
        </w:tc>
        <w:tc>
          <w:tcPr>
            <w:tcW w:w="735" w:type="pct"/>
            <w:tcBorders>
              <w:top w:val="nil"/>
              <w:left w:val="single" w:sz="4" w:space="0" w:color="auto"/>
              <w:bottom w:val="nil"/>
              <w:right w:val="single" w:sz="4" w:space="0" w:color="auto"/>
            </w:tcBorders>
          </w:tcPr>
          <w:p w:rsidR="00C96E1A" w:rsidRPr="0042645D" w:rsidRDefault="00C96E1A" w:rsidP="00C96E1A">
            <w:pPr>
              <w:suppressAutoHyphens/>
              <w:ind w:firstLine="7"/>
              <w:jc w:val="center"/>
              <w:rPr>
                <w:color w:val="auto"/>
              </w:rPr>
            </w:pPr>
            <w:r w:rsidRPr="0042645D">
              <w:rPr>
                <w:color w:val="auto"/>
              </w:rPr>
              <w:t>га</w:t>
            </w:r>
          </w:p>
        </w:tc>
      </w:tr>
      <w:tr w:rsidR="0042645D" w:rsidRPr="0042645D" w:rsidTr="00C96E1A">
        <w:trPr>
          <w:trHeight w:val="57"/>
        </w:trPr>
        <w:tc>
          <w:tcPr>
            <w:tcW w:w="295" w:type="pct"/>
            <w:tcBorders>
              <w:top w:val="nil"/>
              <w:left w:val="single" w:sz="4" w:space="0" w:color="auto"/>
              <w:bottom w:val="nil"/>
              <w:right w:val="single" w:sz="4" w:space="0" w:color="auto"/>
            </w:tcBorders>
          </w:tcPr>
          <w:p w:rsidR="00C96E1A" w:rsidRPr="0042645D" w:rsidRDefault="00C96E1A" w:rsidP="00FB01D4">
            <w:pPr>
              <w:suppressAutoHyphens/>
              <w:ind w:left="37"/>
              <w:contextualSpacing/>
              <w:rPr>
                <w:color w:val="auto"/>
                <w:lang w:eastAsia="en-US"/>
              </w:rPr>
            </w:pPr>
          </w:p>
        </w:tc>
        <w:tc>
          <w:tcPr>
            <w:tcW w:w="604" w:type="pct"/>
            <w:tcBorders>
              <w:top w:val="nil"/>
              <w:left w:val="single" w:sz="4" w:space="0" w:color="auto"/>
              <w:bottom w:val="nil"/>
              <w:right w:val="single" w:sz="4" w:space="0" w:color="auto"/>
            </w:tcBorders>
            <w:vAlign w:val="center"/>
          </w:tcPr>
          <w:p w:rsidR="00C96E1A" w:rsidRPr="0042645D" w:rsidRDefault="00C96E1A" w:rsidP="00FB01D4">
            <w:pPr>
              <w:suppressAutoHyphens/>
              <w:ind w:right="21"/>
              <w:jc w:val="both"/>
              <w:rPr>
                <w:b/>
                <w:color w:val="auto"/>
              </w:rPr>
            </w:pPr>
          </w:p>
        </w:tc>
        <w:tc>
          <w:tcPr>
            <w:tcW w:w="2484" w:type="pct"/>
            <w:tcBorders>
              <w:top w:val="nil"/>
              <w:left w:val="single" w:sz="4" w:space="0" w:color="auto"/>
              <w:bottom w:val="nil"/>
              <w:right w:val="single" w:sz="4" w:space="0" w:color="auto"/>
            </w:tcBorders>
            <w:vAlign w:val="center"/>
          </w:tcPr>
          <w:p w:rsidR="00C96E1A" w:rsidRPr="0042645D" w:rsidRDefault="00C96E1A" w:rsidP="00FB01D4">
            <w:pPr>
              <w:suppressAutoHyphens/>
              <w:ind w:right="21"/>
              <w:jc w:val="both"/>
              <w:rPr>
                <w:color w:val="auto"/>
              </w:rPr>
            </w:pPr>
            <w:r w:rsidRPr="0042645D">
              <w:rPr>
                <w:color w:val="auto"/>
              </w:rPr>
              <w:t>в границах сельских населенных пунктов</w:t>
            </w:r>
          </w:p>
        </w:tc>
        <w:tc>
          <w:tcPr>
            <w:tcW w:w="882" w:type="pct"/>
            <w:tcBorders>
              <w:top w:val="nil"/>
              <w:left w:val="single" w:sz="4" w:space="0" w:color="auto"/>
              <w:bottom w:val="nil"/>
              <w:right w:val="single" w:sz="4" w:space="0" w:color="auto"/>
            </w:tcBorders>
          </w:tcPr>
          <w:p w:rsidR="00C96E1A" w:rsidRPr="0042645D" w:rsidRDefault="00C96E1A" w:rsidP="00FB01D4">
            <w:pPr>
              <w:suppressAutoHyphens/>
              <w:ind w:firstLine="7"/>
              <w:jc w:val="center"/>
              <w:rPr>
                <w:color w:val="auto"/>
              </w:rPr>
            </w:pPr>
            <w:r w:rsidRPr="0042645D">
              <w:rPr>
                <w:color w:val="auto"/>
              </w:rPr>
              <w:t>0,50</w:t>
            </w:r>
          </w:p>
        </w:tc>
        <w:tc>
          <w:tcPr>
            <w:tcW w:w="735" w:type="pct"/>
            <w:tcBorders>
              <w:top w:val="nil"/>
              <w:left w:val="single" w:sz="4" w:space="0" w:color="auto"/>
              <w:bottom w:val="nil"/>
              <w:right w:val="single" w:sz="4" w:space="0" w:color="auto"/>
            </w:tcBorders>
          </w:tcPr>
          <w:p w:rsidR="00C96E1A" w:rsidRPr="0042645D" w:rsidRDefault="00C96E1A" w:rsidP="00C96E1A">
            <w:pPr>
              <w:suppressAutoHyphens/>
              <w:ind w:firstLine="7"/>
              <w:jc w:val="center"/>
              <w:rPr>
                <w:color w:val="auto"/>
              </w:rPr>
            </w:pPr>
            <w:r w:rsidRPr="0042645D">
              <w:rPr>
                <w:color w:val="auto"/>
              </w:rPr>
              <w:t>га</w:t>
            </w:r>
          </w:p>
        </w:tc>
      </w:tr>
      <w:tr w:rsidR="0042645D" w:rsidRPr="0042645D" w:rsidTr="00C96E1A">
        <w:trPr>
          <w:trHeight w:val="57"/>
        </w:trPr>
        <w:tc>
          <w:tcPr>
            <w:tcW w:w="295" w:type="pct"/>
            <w:tcBorders>
              <w:top w:val="nil"/>
              <w:left w:val="single" w:sz="4" w:space="0" w:color="auto"/>
              <w:bottom w:val="nil"/>
              <w:right w:val="single" w:sz="4" w:space="0" w:color="auto"/>
            </w:tcBorders>
          </w:tcPr>
          <w:p w:rsidR="00FB01D4" w:rsidRPr="0042645D" w:rsidRDefault="00FB01D4" w:rsidP="00FB01D4">
            <w:pPr>
              <w:suppressAutoHyphens/>
              <w:ind w:left="37"/>
              <w:contextualSpacing/>
              <w:rPr>
                <w:color w:val="auto"/>
                <w:lang w:eastAsia="en-US"/>
              </w:rPr>
            </w:pPr>
          </w:p>
        </w:tc>
        <w:tc>
          <w:tcPr>
            <w:tcW w:w="604" w:type="pct"/>
            <w:tcBorders>
              <w:top w:val="nil"/>
              <w:left w:val="single" w:sz="4" w:space="0" w:color="auto"/>
              <w:bottom w:val="nil"/>
              <w:right w:val="single" w:sz="4" w:space="0" w:color="auto"/>
            </w:tcBorders>
            <w:vAlign w:val="center"/>
          </w:tcPr>
          <w:p w:rsidR="00FB01D4" w:rsidRPr="0042645D" w:rsidRDefault="00FB01D4" w:rsidP="00FB01D4">
            <w:pPr>
              <w:suppressAutoHyphens/>
              <w:ind w:right="21"/>
              <w:jc w:val="both"/>
              <w:rPr>
                <w:b/>
                <w:color w:val="auto"/>
              </w:rPr>
            </w:pPr>
            <w:r w:rsidRPr="0042645D">
              <w:rPr>
                <w:b/>
                <w:color w:val="auto"/>
              </w:rPr>
              <w:t>13.3</w:t>
            </w:r>
          </w:p>
        </w:tc>
        <w:tc>
          <w:tcPr>
            <w:tcW w:w="2484" w:type="pct"/>
            <w:tcBorders>
              <w:top w:val="nil"/>
              <w:left w:val="single" w:sz="4" w:space="0" w:color="auto"/>
              <w:bottom w:val="nil"/>
              <w:right w:val="single" w:sz="4" w:space="0" w:color="auto"/>
            </w:tcBorders>
            <w:vAlign w:val="center"/>
          </w:tcPr>
          <w:p w:rsidR="00FB01D4" w:rsidRPr="0042645D" w:rsidRDefault="00FB01D4" w:rsidP="00FB01D4">
            <w:pPr>
              <w:suppressAutoHyphens/>
              <w:ind w:right="21"/>
              <w:jc w:val="both"/>
              <w:rPr>
                <w:color w:val="auto"/>
              </w:rPr>
            </w:pPr>
            <w:r w:rsidRPr="0042645D">
              <w:rPr>
                <w:color w:val="auto"/>
              </w:rPr>
              <w:t>Ведение дачного хозяйства</w:t>
            </w:r>
          </w:p>
        </w:tc>
        <w:tc>
          <w:tcPr>
            <w:tcW w:w="882" w:type="pct"/>
            <w:tcBorders>
              <w:top w:val="nil"/>
              <w:left w:val="single" w:sz="4" w:space="0" w:color="auto"/>
              <w:bottom w:val="nil"/>
              <w:right w:val="single" w:sz="4" w:space="0" w:color="auto"/>
            </w:tcBorders>
          </w:tcPr>
          <w:p w:rsidR="00FB01D4" w:rsidRPr="0042645D" w:rsidRDefault="00FB01D4" w:rsidP="00FB01D4">
            <w:pPr>
              <w:suppressAutoHyphens/>
              <w:ind w:firstLine="7"/>
              <w:jc w:val="center"/>
              <w:rPr>
                <w:color w:val="auto"/>
              </w:rPr>
            </w:pPr>
          </w:p>
        </w:tc>
        <w:tc>
          <w:tcPr>
            <w:tcW w:w="735" w:type="pct"/>
            <w:tcBorders>
              <w:top w:val="nil"/>
              <w:left w:val="single" w:sz="4" w:space="0" w:color="auto"/>
              <w:bottom w:val="nil"/>
              <w:right w:val="single" w:sz="4" w:space="0" w:color="auto"/>
            </w:tcBorders>
          </w:tcPr>
          <w:p w:rsidR="00FB01D4" w:rsidRPr="0042645D" w:rsidRDefault="00FB01D4" w:rsidP="00C96E1A">
            <w:pPr>
              <w:suppressAutoHyphens/>
              <w:ind w:firstLine="7"/>
              <w:jc w:val="center"/>
              <w:rPr>
                <w:color w:val="auto"/>
              </w:rPr>
            </w:pPr>
          </w:p>
        </w:tc>
      </w:tr>
      <w:tr w:rsidR="0042645D" w:rsidRPr="0042645D" w:rsidTr="00C96E1A">
        <w:trPr>
          <w:trHeight w:val="57"/>
        </w:trPr>
        <w:tc>
          <w:tcPr>
            <w:tcW w:w="295" w:type="pct"/>
            <w:tcBorders>
              <w:top w:val="nil"/>
              <w:left w:val="single" w:sz="4" w:space="0" w:color="auto"/>
              <w:bottom w:val="nil"/>
              <w:right w:val="single" w:sz="4" w:space="0" w:color="auto"/>
            </w:tcBorders>
          </w:tcPr>
          <w:p w:rsidR="00C96E1A" w:rsidRPr="0042645D" w:rsidRDefault="00C96E1A" w:rsidP="00FB01D4">
            <w:pPr>
              <w:suppressAutoHyphens/>
              <w:ind w:left="37"/>
              <w:contextualSpacing/>
              <w:rPr>
                <w:color w:val="auto"/>
                <w:lang w:eastAsia="en-US"/>
              </w:rPr>
            </w:pPr>
          </w:p>
        </w:tc>
        <w:tc>
          <w:tcPr>
            <w:tcW w:w="604" w:type="pct"/>
            <w:tcBorders>
              <w:top w:val="nil"/>
              <w:left w:val="single" w:sz="4" w:space="0" w:color="auto"/>
              <w:bottom w:val="nil"/>
              <w:right w:val="single" w:sz="4" w:space="0" w:color="auto"/>
            </w:tcBorders>
            <w:vAlign w:val="center"/>
          </w:tcPr>
          <w:p w:rsidR="00C96E1A" w:rsidRPr="0042645D" w:rsidRDefault="00C96E1A" w:rsidP="00FB01D4">
            <w:pPr>
              <w:suppressAutoHyphens/>
              <w:ind w:right="21"/>
              <w:jc w:val="both"/>
              <w:rPr>
                <w:b/>
                <w:color w:val="auto"/>
              </w:rPr>
            </w:pPr>
          </w:p>
        </w:tc>
        <w:tc>
          <w:tcPr>
            <w:tcW w:w="2484" w:type="pct"/>
            <w:tcBorders>
              <w:top w:val="nil"/>
              <w:left w:val="single" w:sz="4" w:space="0" w:color="auto"/>
              <w:bottom w:val="nil"/>
              <w:right w:val="single" w:sz="4" w:space="0" w:color="auto"/>
            </w:tcBorders>
            <w:vAlign w:val="center"/>
          </w:tcPr>
          <w:p w:rsidR="00C96E1A" w:rsidRPr="0042645D" w:rsidRDefault="00C96E1A" w:rsidP="00FB01D4">
            <w:pPr>
              <w:suppressAutoHyphens/>
              <w:ind w:right="21"/>
              <w:jc w:val="both"/>
              <w:rPr>
                <w:color w:val="auto"/>
              </w:rPr>
            </w:pPr>
            <w:r w:rsidRPr="0042645D">
              <w:rPr>
                <w:color w:val="auto"/>
              </w:rPr>
              <w:t>за границами населенных пунктов</w:t>
            </w:r>
          </w:p>
        </w:tc>
        <w:tc>
          <w:tcPr>
            <w:tcW w:w="882" w:type="pct"/>
            <w:tcBorders>
              <w:top w:val="nil"/>
              <w:left w:val="single" w:sz="4" w:space="0" w:color="auto"/>
              <w:bottom w:val="nil"/>
              <w:right w:val="single" w:sz="4" w:space="0" w:color="auto"/>
            </w:tcBorders>
          </w:tcPr>
          <w:p w:rsidR="00C96E1A" w:rsidRPr="0042645D" w:rsidRDefault="00C96E1A" w:rsidP="00FB01D4">
            <w:pPr>
              <w:suppressAutoHyphens/>
              <w:ind w:firstLine="7"/>
              <w:jc w:val="center"/>
              <w:rPr>
                <w:color w:val="auto"/>
              </w:rPr>
            </w:pPr>
            <w:r w:rsidRPr="0042645D">
              <w:rPr>
                <w:color w:val="auto"/>
              </w:rPr>
              <w:t>1,00</w:t>
            </w:r>
          </w:p>
        </w:tc>
        <w:tc>
          <w:tcPr>
            <w:tcW w:w="735" w:type="pct"/>
            <w:tcBorders>
              <w:top w:val="nil"/>
              <w:left w:val="single" w:sz="4" w:space="0" w:color="auto"/>
              <w:bottom w:val="nil"/>
              <w:right w:val="single" w:sz="4" w:space="0" w:color="auto"/>
            </w:tcBorders>
          </w:tcPr>
          <w:p w:rsidR="00C96E1A" w:rsidRPr="0042645D" w:rsidRDefault="00C96E1A" w:rsidP="00C96E1A">
            <w:pPr>
              <w:suppressAutoHyphens/>
              <w:ind w:firstLine="7"/>
              <w:jc w:val="center"/>
              <w:rPr>
                <w:color w:val="auto"/>
              </w:rPr>
            </w:pPr>
            <w:r w:rsidRPr="0042645D">
              <w:rPr>
                <w:color w:val="auto"/>
              </w:rPr>
              <w:t>га</w:t>
            </w:r>
          </w:p>
        </w:tc>
      </w:tr>
      <w:tr w:rsidR="0042645D" w:rsidRPr="0042645D" w:rsidTr="00C96E1A">
        <w:trPr>
          <w:trHeight w:val="57"/>
        </w:trPr>
        <w:tc>
          <w:tcPr>
            <w:tcW w:w="295" w:type="pct"/>
            <w:tcBorders>
              <w:top w:val="nil"/>
              <w:left w:val="single" w:sz="4" w:space="0" w:color="auto"/>
              <w:bottom w:val="nil"/>
              <w:right w:val="single" w:sz="4" w:space="0" w:color="auto"/>
            </w:tcBorders>
          </w:tcPr>
          <w:p w:rsidR="00C96E1A" w:rsidRPr="0042645D" w:rsidRDefault="00C96E1A" w:rsidP="00FB01D4">
            <w:pPr>
              <w:suppressAutoHyphens/>
              <w:ind w:left="37"/>
              <w:contextualSpacing/>
              <w:rPr>
                <w:color w:val="auto"/>
                <w:lang w:eastAsia="en-US"/>
              </w:rPr>
            </w:pPr>
          </w:p>
        </w:tc>
        <w:tc>
          <w:tcPr>
            <w:tcW w:w="604" w:type="pct"/>
            <w:tcBorders>
              <w:top w:val="nil"/>
              <w:left w:val="single" w:sz="4" w:space="0" w:color="auto"/>
              <w:bottom w:val="single" w:sz="4" w:space="0" w:color="auto"/>
              <w:right w:val="single" w:sz="4" w:space="0" w:color="auto"/>
            </w:tcBorders>
            <w:vAlign w:val="center"/>
          </w:tcPr>
          <w:p w:rsidR="00C96E1A" w:rsidRPr="0042645D" w:rsidRDefault="00C96E1A" w:rsidP="00FB01D4">
            <w:pPr>
              <w:suppressAutoHyphens/>
              <w:ind w:right="21"/>
              <w:jc w:val="both"/>
              <w:rPr>
                <w:b/>
                <w:color w:val="auto"/>
              </w:rPr>
            </w:pPr>
          </w:p>
        </w:tc>
        <w:tc>
          <w:tcPr>
            <w:tcW w:w="2484" w:type="pct"/>
            <w:tcBorders>
              <w:top w:val="nil"/>
              <w:left w:val="single" w:sz="4" w:space="0" w:color="auto"/>
              <w:bottom w:val="single" w:sz="4" w:space="0" w:color="auto"/>
              <w:right w:val="single" w:sz="4" w:space="0" w:color="auto"/>
            </w:tcBorders>
            <w:vAlign w:val="center"/>
          </w:tcPr>
          <w:p w:rsidR="00C96E1A" w:rsidRPr="0042645D" w:rsidRDefault="00C96E1A" w:rsidP="00FB01D4">
            <w:pPr>
              <w:suppressAutoHyphens/>
              <w:ind w:right="21"/>
              <w:jc w:val="both"/>
              <w:rPr>
                <w:color w:val="auto"/>
              </w:rPr>
            </w:pPr>
            <w:r w:rsidRPr="0042645D">
              <w:rPr>
                <w:color w:val="auto"/>
              </w:rPr>
              <w:t>в границах сельских населенных пунктов</w:t>
            </w:r>
          </w:p>
        </w:tc>
        <w:tc>
          <w:tcPr>
            <w:tcW w:w="882" w:type="pct"/>
            <w:tcBorders>
              <w:top w:val="nil"/>
              <w:left w:val="single" w:sz="4" w:space="0" w:color="auto"/>
              <w:bottom w:val="single" w:sz="4" w:space="0" w:color="auto"/>
              <w:right w:val="single" w:sz="4" w:space="0" w:color="auto"/>
            </w:tcBorders>
          </w:tcPr>
          <w:p w:rsidR="00C96E1A" w:rsidRPr="0042645D" w:rsidRDefault="00C96E1A" w:rsidP="00FB01D4">
            <w:pPr>
              <w:suppressAutoHyphens/>
              <w:ind w:firstLine="7"/>
              <w:jc w:val="center"/>
              <w:rPr>
                <w:color w:val="auto"/>
              </w:rPr>
            </w:pPr>
            <w:r w:rsidRPr="0042645D">
              <w:rPr>
                <w:color w:val="auto"/>
              </w:rPr>
              <w:t>0,50</w:t>
            </w:r>
          </w:p>
        </w:tc>
        <w:tc>
          <w:tcPr>
            <w:tcW w:w="735" w:type="pct"/>
            <w:tcBorders>
              <w:top w:val="nil"/>
              <w:left w:val="single" w:sz="4" w:space="0" w:color="auto"/>
              <w:bottom w:val="single" w:sz="4" w:space="0" w:color="auto"/>
              <w:right w:val="single" w:sz="4" w:space="0" w:color="auto"/>
            </w:tcBorders>
          </w:tcPr>
          <w:p w:rsidR="00C96E1A" w:rsidRPr="0042645D" w:rsidRDefault="00C96E1A" w:rsidP="00C96E1A">
            <w:pPr>
              <w:suppressAutoHyphens/>
              <w:ind w:firstLine="7"/>
              <w:jc w:val="center"/>
              <w:rPr>
                <w:color w:val="auto"/>
              </w:rPr>
            </w:pPr>
            <w:r w:rsidRPr="0042645D">
              <w:rPr>
                <w:color w:val="auto"/>
              </w:rPr>
              <w:t>га</w:t>
            </w:r>
          </w:p>
        </w:tc>
      </w:tr>
      <w:tr w:rsidR="0042645D" w:rsidRPr="0042645D" w:rsidTr="00C96E1A">
        <w:trPr>
          <w:trHeight w:val="57"/>
        </w:trPr>
        <w:tc>
          <w:tcPr>
            <w:tcW w:w="295" w:type="pct"/>
            <w:vMerge w:val="restart"/>
            <w:tcBorders>
              <w:top w:val="single" w:sz="4" w:space="0" w:color="auto"/>
              <w:left w:val="single" w:sz="4" w:space="0" w:color="auto"/>
              <w:right w:val="single" w:sz="4" w:space="0" w:color="auto"/>
            </w:tcBorders>
          </w:tcPr>
          <w:p w:rsidR="00FB01D4" w:rsidRPr="0042645D" w:rsidRDefault="00FB01D4" w:rsidP="00BA70C4">
            <w:pPr>
              <w:numPr>
                <w:ilvl w:val="0"/>
                <w:numId w:val="76"/>
              </w:numPr>
              <w:suppressAutoHyphens/>
              <w:ind w:left="37" w:firstLine="0"/>
              <w:contextualSpacing/>
              <w:rPr>
                <w:color w:val="auto"/>
                <w:lang w:eastAsia="en-US"/>
              </w:rPr>
            </w:pPr>
          </w:p>
        </w:tc>
        <w:tc>
          <w:tcPr>
            <w:tcW w:w="3088" w:type="pct"/>
            <w:gridSpan w:val="2"/>
            <w:tcBorders>
              <w:top w:val="single" w:sz="4" w:space="0" w:color="auto"/>
              <w:left w:val="single" w:sz="4" w:space="0" w:color="auto"/>
              <w:bottom w:val="single" w:sz="4" w:space="0" w:color="auto"/>
              <w:right w:val="single" w:sz="4" w:space="0" w:color="000000"/>
            </w:tcBorders>
            <w:vAlign w:val="center"/>
          </w:tcPr>
          <w:p w:rsidR="00FB01D4" w:rsidRPr="0042645D" w:rsidRDefault="00FB01D4" w:rsidP="00FB01D4">
            <w:pPr>
              <w:suppressAutoHyphens/>
              <w:ind w:right="21"/>
              <w:jc w:val="both"/>
              <w:rPr>
                <w:b/>
                <w:color w:val="auto"/>
              </w:rPr>
            </w:pPr>
            <w:r w:rsidRPr="0042645D">
              <w:rPr>
                <w:b/>
                <w:color w:val="auto"/>
              </w:rPr>
              <w:t>Минимальная площадь земельного участка:</w:t>
            </w:r>
          </w:p>
          <w:p w:rsidR="00FB01D4" w:rsidRPr="0042645D" w:rsidRDefault="00FB01D4" w:rsidP="00FB01D4">
            <w:pPr>
              <w:suppressAutoHyphens/>
              <w:ind w:right="21"/>
              <w:jc w:val="both"/>
              <w:rPr>
                <w:color w:val="auto"/>
                <w:shd w:val="clear" w:color="auto" w:fill="FFFFFF"/>
              </w:rPr>
            </w:pPr>
            <w:r w:rsidRPr="0042645D">
              <w:rPr>
                <w:color w:val="auto"/>
              </w:rPr>
              <w:t>за исключением видов использования:</w:t>
            </w:r>
          </w:p>
        </w:tc>
        <w:tc>
          <w:tcPr>
            <w:tcW w:w="882" w:type="pct"/>
            <w:tcBorders>
              <w:top w:val="single" w:sz="4" w:space="0" w:color="auto"/>
              <w:left w:val="single" w:sz="4" w:space="0" w:color="auto"/>
              <w:bottom w:val="single" w:sz="4" w:space="0" w:color="auto"/>
              <w:right w:val="single" w:sz="4" w:space="0" w:color="auto"/>
            </w:tcBorders>
          </w:tcPr>
          <w:p w:rsidR="00FB01D4" w:rsidRPr="0042645D" w:rsidRDefault="00FB01D4" w:rsidP="00FB01D4">
            <w:pPr>
              <w:suppressAutoHyphens/>
              <w:ind w:left="-109" w:right="-108" w:firstLine="7"/>
              <w:jc w:val="center"/>
              <w:rPr>
                <w:color w:val="auto"/>
              </w:rPr>
            </w:pPr>
            <w:r w:rsidRPr="0042645D">
              <w:rPr>
                <w:color w:val="auto"/>
              </w:rPr>
              <w:t>не подлежит установлению</w:t>
            </w:r>
          </w:p>
        </w:tc>
        <w:tc>
          <w:tcPr>
            <w:tcW w:w="735" w:type="pct"/>
            <w:tcBorders>
              <w:top w:val="single" w:sz="4" w:space="0" w:color="auto"/>
              <w:left w:val="single" w:sz="4" w:space="0" w:color="auto"/>
              <w:bottom w:val="single" w:sz="4" w:space="0" w:color="auto"/>
              <w:right w:val="single" w:sz="4" w:space="0" w:color="auto"/>
            </w:tcBorders>
          </w:tcPr>
          <w:p w:rsidR="00FB01D4" w:rsidRPr="0042645D" w:rsidRDefault="00FB01D4" w:rsidP="00FB01D4">
            <w:pPr>
              <w:suppressAutoHyphens/>
              <w:ind w:firstLine="7"/>
              <w:jc w:val="center"/>
              <w:rPr>
                <w:color w:val="auto"/>
              </w:rPr>
            </w:pPr>
          </w:p>
        </w:tc>
      </w:tr>
      <w:tr w:rsidR="0042645D" w:rsidRPr="0042645D" w:rsidTr="006D6378">
        <w:trPr>
          <w:trHeight w:val="57"/>
        </w:trPr>
        <w:tc>
          <w:tcPr>
            <w:tcW w:w="295" w:type="pct"/>
            <w:vMerge/>
            <w:tcBorders>
              <w:left w:val="single" w:sz="4" w:space="0" w:color="auto"/>
              <w:right w:val="single" w:sz="4" w:space="0" w:color="auto"/>
            </w:tcBorders>
          </w:tcPr>
          <w:p w:rsidR="00FB01D4" w:rsidRPr="0042645D" w:rsidRDefault="00FB01D4" w:rsidP="00FB01D4">
            <w:pPr>
              <w:suppressAutoHyphens/>
              <w:ind w:left="37"/>
              <w:contextualSpacing/>
              <w:rPr>
                <w:color w:val="auto"/>
                <w:lang w:eastAsia="en-US"/>
              </w:rPr>
            </w:pPr>
          </w:p>
        </w:tc>
        <w:tc>
          <w:tcPr>
            <w:tcW w:w="604" w:type="pct"/>
            <w:tcBorders>
              <w:top w:val="single" w:sz="4" w:space="0" w:color="auto"/>
              <w:left w:val="single" w:sz="4" w:space="0" w:color="auto"/>
              <w:bottom w:val="nil"/>
              <w:right w:val="single" w:sz="4" w:space="0" w:color="auto"/>
            </w:tcBorders>
            <w:vAlign w:val="center"/>
          </w:tcPr>
          <w:p w:rsidR="00FB01D4" w:rsidRPr="0042645D" w:rsidRDefault="00FB01D4" w:rsidP="00FB01D4">
            <w:pPr>
              <w:suppressAutoHyphens/>
              <w:ind w:right="21"/>
              <w:jc w:val="both"/>
              <w:rPr>
                <w:b/>
                <w:color w:val="auto"/>
              </w:rPr>
            </w:pPr>
            <w:r w:rsidRPr="0042645D">
              <w:rPr>
                <w:b/>
                <w:color w:val="auto"/>
              </w:rPr>
              <w:t>13.1</w:t>
            </w:r>
          </w:p>
        </w:tc>
        <w:tc>
          <w:tcPr>
            <w:tcW w:w="2484" w:type="pct"/>
            <w:tcBorders>
              <w:top w:val="single" w:sz="4" w:space="0" w:color="auto"/>
              <w:left w:val="single" w:sz="4" w:space="0" w:color="auto"/>
              <w:bottom w:val="nil"/>
              <w:right w:val="single" w:sz="4" w:space="0" w:color="auto"/>
            </w:tcBorders>
            <w:vAlign w:val="center"/>
          </w:tcPr>
          <w:p w:rsidR="00FB01D4" w:rsidRPr="0042645D" w:rsidRDefault="00FB01D4" w:rsidP="00FB01D4">
            <w:pPr>
              <w:suppressAutoHyphens/>
              <w:ind w:right="21"/>
              <w:jc w:val="both"/>
              <w:rPr>
                <w:color w:val="auto"/>
              </w:rPr>
            </w:pPr>
            <w:r w:rsidRPr="0042645D">
              <w:rPr>
                <w:color w:val="auto"/>
              </w:rPr>
              <w:t>Ведение огородничества</w:t>
            </w:r>
          </w:p>
        </w:tc>
        <w:tc>
          <w:tcPr>
            <w:tcW w:w="882" w:type="pct"/>
            <w:tcBorders>
              <w:top w:val="single" w:sz="4" w:space="0" w:color="auto"/>
              <w:left w:val="single" w:sz="4" w:space="0" w:color="auto"/>
              <w:bottom w:val="nil"/>
              <w:right w:val="single" w:sz="4" w:space="0" w:color="auto"/>
            </w:tcBorders>
          </w:tcPr>
          <w:p w:rsidR="00FB01D4" w:rsidRPr="0042645D" w:rsidRDefault="006D6378" w:rsidP="00FB01D4">
            <w:pPr>
              <w:suppressAutoHyphens/>
              <w:ind w:firstLine="7"/>
              <w:jc w:val="center"/>
              <w:rPr>
                <w:color w:val="auto"/>
              </w:rPr>
            </w:pPr>
            <w:r w:rsidRPr="0042645D">
              <w:rPr>
                <w:color w:val="auto"/>
              </w:rPr>
              <w:t>0,04</w:t>
            </w:r>
          </w:p>
        </w:tc>
        <w:tc>
          <w:tcPr>
            <w:tcW w:w="735" w:type="pct"/>
            <w:tcBorders>
              <w:top w:val="single" w:sz="4" w:space="0" w:color="auto"/>
              <w:left w:val="single" w:sz="4" w:space="0" w:color="auto"/>
              <w:bottom w:val="nil"/>
              <w:right w:val="single" w:sz="4" w:space="0" w:color="auto"/>
            </w:tcBorders>
          </w:tcPr>
          <w:p w:rsidR="00FB01D4" w:rsidRPr="0042645D" w:rsidRDefault="00FB01D4" w:rsidP="00FB01D4">
            <w:pPr>
              <w:suppressAutoHyphens/>
              <w:ind w:firstLine="7"/>
              <w:jc w:val="center"/>
              <w:rPr>
                <w:color w:val="auto"/>
              </w:rPr>
            </w:pPr>
            <w:r w:rsidRPr="0042645D">
              <w:rPr>
                <w:color w:val="auto"/>
              </w:rPr>
              <w:t>га</w:t>
            </w:r>
          </w:p>
        </w:tc>
      </w:tr>
      <w:tr w:rsidR="0042645D" w:rsidRPr="0042645D" w:rsidTr="00EC572A">
        <w:trPr>
          <w:trHeight w:val="141"/>
        </w:trPr>
        <w:tc>
          <w:tcPr>
            <w:tcW w:w="295" w:type="pct"/>
            <w:vMerge/>
            <w:tcBorders>
              <w:left w:val="single" w:sz="4" w:space="0" w:color="auto"/>
              <w:right w:val="single" w:sz="4" w:space="0" w:color="auto"/>
            </w:tcBorders>
          </w:tcPr>
          <w:p w:rsidR="00FB01D4" w:rsidRPr="0042645D" w:rsidRDefault="00FB01D4" w:rsidP="00FB01D4">
            <w:pPr>
              <w:suppressAutoHyphens/>
              <w:ind w:left="37"/>
              <w:contextualSpacing/>
              <w:rPr>
                <w:color w:val="auto"/>
                <w:lang w:eastAsia="en-US"/>
              </w:rPr>
            </w:pPr>
          </w:p>
        </w:tc>
        <w:tc>
          <w:tcPr>
            <w:tcW w:w="604" w:type="pct"/>
            <w:tcBorders>
              <w:top w:val="nil"/>
              <w:left w:val="single" w:sz="4" w:space="0" w:color="auto"/>
              <w:bottom w:val="nil"/>
              <w:right w:val="single" w:sz="4" w:space="0" w:color="auto"/>
            </w:tcBorders>
            <w:vAlign w:val="center"/>
          </w:tcPr>
          <w:p w:rsidR="00FB01D4" w:rsidRPr="0042645D" w:rsidRDefault="00FB01D4" w:rsidP="00FB01D4">
            <w:pPr>
              <w:suppressAutoHyphens/>
              <w:ind w:right="21"/>
              <w:jc w:val="both"/>
              <w:rPr>
                <w:b/>
                <w:color w:val="auto"/>
              </w:rPr>
            </w:pPr>
            <w:r w:rsidRPr="0042645D">
              <w:rPr>
                <w:b/>
                <w:color w:val="auto"/>
              </w:rPr>
              <w:t>13.2</w:t>
            </w:r>
          </w:p>
        </w:tc>
        <w:tc>
          <w:tcPr>
            <w:tcW w:w="2484" w:type="pct"/>
            <w:tcBorders>
              <w:top w:val="nil"/>
              <w:left w:val="single" w:sz="4" w:space="0" w:color="auto"/>
              <w:bottom w:val="nil"/>
              <w:right w:val="single" w:sz="4" w:space="0" w:color="auto"/>
            </w:tcBorders>
            <w:vAlign w:val="center"/>
          </w:tcPr>
          <w:p w:rsidR="00FB01D4" w:rsidRPr="0042645D" w:rsidRDefault="00FB01D4" w:rsidP="00FB01D4">
            <w:pPr>
              <w:suppressAutoHyphens/>
              <w:ind w:right="21"/>
              <w:jc w:val="both"/>
              <w:rPr>
                <w:color w:val="auto"/>
              </w:rPr>
            </w:pPr>
            <w:r w:rsidRPr="0042645D">
              <w:rPr>
                <w:color w:val="auto"/>
              </w:rPr>
              <w:t>Ведение садоводства</w:t>
            </w:r>
          </w:p>
        </w:tc>
        <w:tc>
          <w:tcPr>
            <w:tcW w:w="882" w:type="pct"/>
            <w:tcBorders>
              <w:top w:val="nil"/>
              <w:left w:val="single" w:sz="4" w:space="0" w:color="auto"/>
              <w:bottom w:val="nil"/>
              <w:right w:val="single" w:sz="4" w:space="0" w:color="auto"/>
            </w:tcBorders>
          </w:tcPr>
          <w:p w:rsidR="00FB01D4" w:rsidRPr="0042645D" w:rsidRDefault="00FB01D4" w:rsidP="00FB01D4">
            <w:pPr>
              <w:suppressAutoHyphens/>
              <w:ind w:firstLine="7"/>
              <w:jc w:val="center"/>
              <w:rPr>
                <w:color w:val="auto"/>
              </w:rPr>
            </w:pPr>
            <w:r w:rsidRPr="0042645D">
              <w:rPr>
                <w:color w:val="auto"/>
              </w:rPr>
              <w:t>0,04</w:t>
            </w:r>
          </w:p>
        </w:tc>
        <w:tc>
          <w:tcPr>
            <w:tcW w:w="735" w:type="pct"/>
            <w:tcBorders>
              <w:top w:val="nil"/>
              <w:left w:val="single" w:sz="4" w:space="0" w:color="auto"/>
              <w:bottom w:val="nil"/>
              <w:right w:val="single" w:sz="4" w:space="0" w:color="auto"/>
            </w:tcBorders>
          </w:tcPr>
          <w:p w:rsidR="00FB01D4" w:rsidRPr="0042645D" w:rsidRDefault="00FB01D4" w:rsidP="00FB01D4">
            <w:pPr>
              <w:suppressAutoHyphens/>
              <w:ind w:firstLine="7"/>
              <w:jc w:val="center"/>
              <w:rPr>
                <w:color w:val="auto"/>
              </w:rPr>
            </w:pPr>
            <w:r w:rsidRPr="0042645D">
              <w:rPr>
                <w:color w:val="auto"/>
              </w:rPr>
              <w:t>га</w:t>
            </w:r>
          </w:p>
        </w:tc>
      </w:tr>
      <w:tr w:rsidR="0042645D" w:rsidRPr="0042645D" w:rsidTr="00EC572A">
        <w:trPr>
          <w:trHeight w:val="141"/>
        </w:trPr>
        <w:tc>
          <w:tcPr>
            <w:tcW w:w="295" w:type="pct"/>
            <w:vMerge/>
            <w:tcBorders>
              <w:left w:val="single" w:sz="4" w:space="0" w:color="auto"/>
              <w:bottom w:val="single" w:sz="4" w:space="0" w:color="auto"/>
              <w:right w:val="single" w:sz="4" w:space="0" w:color="auto"/>
            </w:tcBorders>
          </w:tcPr>
          <w:p w:rsidR="00FB01D4" w:rsidRPr="0042645D" w:rsidRDefault="00FB01D4" w:rsidP="00FB01D4">
            <w:pPr>
              <w:suppressAutoHyphens/>
              <w:ind w:left="37"/>
              <w:contextualSpacing/>
              <w:rPr>
                <w:color w:val="auto"/>
                <w:lang w:eastAsia="en-US"/>
              </w:rPr>
            </w:pPr>
          </w:p>
        </w:tc>
        <w:tc>
          <w:tcPr>
            <w:tcW w:w="604" w:type="pct"/>
            <w:tcBorders>
              <w:top w:val="nil"/>
              <w:left w:val="single" w:sz="4" w:space="0" w:color="auto"/>
              <w:bottom w:val="single" w:sz="4" w:space="0" w:color="auto"/>
              <w:right w:val="single" w:sz="4" w:space="0" w:color="auto"/>
            </w:tcBorders>
            <w:vAlign w:val="center"/>
          </w:tcPr>
          <w:p w:rsidR="00FB01D4" w:rsidRPr="0042645D" w:rsidRDefault="00FB01D4" w:rsidP="00FB01D4">
            <w:pPr>
              <w:suppressAutoHyphens/>
              <w:ind w:right="21"/>
              <w:jc w:val="both"/>
              <w:rPr>
                <w:b/>
                <w:color w:val="auto"/>
              </w:rPr>
            </w:pPr>
            <w:r w:rsidRPr="0042645D">
              <w:rPr>
                <w:b/>
                <w:color w:val="auto"/>
              </w:rPr>
              <w:t>13.3</w:t>
            </w:r>
          </w:p>
        </w:tc>
        <w:tc>
          <w:tcPr>
            <w:tcW w:w="2484" w:type="pct"/>
            <w:tcBorders>
              <w:top w:val="nil"/>
              <w:left w:val="single" w:sz="4" w:space="0" w:color="auto"/>
              <w:bottom w:val="nil"/>
              <w:right w:val="single" w:sz="4" w:space="0" w:color="auto"/>
            </w:tcBorders>
            <w:vAlign w:val="center"/>
          </w:tcPr>
          <w:p w:rsidR="00FB01D4" w:rsidRPr="0042645D" w:rsidRDefault="00FB01D4" w:rsidP="00FB01D4">
            <w:pPr>
              <w:suppressAutoHyphens/>
              <w:ind w:right="21"/>
              <w:jc w:val="both"/>
              <w:rPr>
                <w:color w:val="auto"/>
              </w:rPr>
            </w:pPr>
            <w:r w:rsidRPr="0042645D">
              <w:rPr>
                <w:color w:val="auto"/>
              </w:rPr>
              <w:t>Ведение дачного хозяйства</w:t>
            </w:r>
          </w:p>
        </w:tc>
        <w:tc>
          <w:tcPr>
            <w:tcW w:w="882" w:type="pct"/>
            <w:tcBorders>
              <w:top w:val="nil"/>
              <w:left w:val="single" w:sz="4" w:space="0" w:color="auto"/>
              <w:bottom w:val="single" w:sz="4" w:space="0" w:color="auto"/>
              <w:right w:val="single" w:sz="4" w:space="0" w:color="auto"/>
            </w:tcBorders>
          </w:tcPr>
          <w:p w:rsidR="00FB01D4" w:rsidRPr="0042645D" w:rsidRDefault="006D6378" w:rsidP="00FB01D4">
            <w:pPr>
              <w:suppressAutoHyphens/>
              <w:ind w:firstLine="7"/>
              <w:jc w:val="center"/>
              <w:rPr>
                <w:color w:val="auto"/>
              </w:rPr>
            </w:pPr>
            <w:r w:rsidRPr="0042645D">
              <w:rPr>
                <w:color w:val="auto"/>
              </w:rPr>
              <w:t>0,04</w:t>
            </w:r>
          </w:p>
        </w:tc>
        <w:tc>
          <w:tcPr>
            <w:tcW w:w="735" w:type="pct"/>
            <w:tcBorders>
              <w:top w:val="nil"/>
              <w:left w:val="single" w:sz="4" w:space="0" w:color="auto"/>
              <w:bottom w:val="single" w:sz="4" w:space="0" w:color="auto"/>
              <w:right w:val="single" w:sz="4" w:space="0" w:color="auto"/>
            </w:tcBorders>
          </w:tcPr>
          <w:p w:rsidR="00FB01D4" w:rsidRPr="0042645D" w:rsidRDefault="00FB01D4" w:rsidP="00FB01D4">
            <w:pPr>
              <w:suppressAutoHyphens/>
              <w:ind w:firstLine="7"/>
              <w:jc w:val="center"/>
              <w:rPr>
                <w:color w:val="auto"/>
              </w:rPr>
            </w:pPr>
            <w:r w:rsidRPr="0042645D">
              <w:rPr>
                <w:color w:val="auto"/>
              </w:rPr>
              <w:t>га</w:t>
            </w:r>
          </w:p>
        </w:tc>
      </w:tr>
      <w:tr w:rsidR="0042645D" w:rsidRPr="0042645D" w:rsidTr="00EC572A">
        <w:trPr>
          <w:trHeight w:val="57"/>
        </w:trPr>
        <w:tc>
          <w:tcPr>
            <w:tcW w:w="295" w:type="pct"/>
            <w:tcBorders>
              <w:top w:val="single" w:sz="4" w:space="0" w:color="auto"/>
              <w:left w:val="single" w:sz="4" w:space="0" w:color="000000"/>
              <w:bottom w:val="single" w:sz="4" w:space="0" w:color="000000"/>
              <w:right w:val="single" w:sz="4" w:space="0" w:color="000000"/>
            </w:tcBorders>
          </w:tcPr>
          <w:p w:rsidR="00FB01D4" w:rsidRPr="0042645D" w:rsidRDefault="00FB01D4" w:rsidP="00BA70C4">
            <w:pPr>
              <w:numPr>
                <w:ilvl w:val="0"/>
                <w:numId w:val="76"/>
              </w:numPr>
              <w:suppressAutoHyphens/>
              <w:ind w:left="37" w:firstLine="0"/>
              <w:contextualSpacing/>
              <w:rPr>
                <w:color w:val="auto"/>
                <w:lang w:eastAsia="en-US"/>
              </w:rPr>
            </w:pPr>
          </w:p>
        </w:tc>
        <w:tc>
          <w:tcPr>
            <w:tcW w:w="3088" w:type="pct"/>
            <w:gridSpan w:val="2"/>
            <w:tcBorders>
              <w:top w:val="single" w:sz="4" w:space="0" w:color="auto"/>
              <w:left w:val="single" w:sz="4" w:space="0" w:color="000000"/>
              <w:bottom w:val="single" w:sz="4" w:space="0" w:color="000000"/>
              <w:right w:val="single" w:sz="4" w:space="0" w:color="000000"/>
            </w:tcBorders>
            <w:vAlign w:val="center"/>
          </w:tcPr>
          <w:p w:rsidR="00FB01D4" w:rsidRPr="0042645D" w:rsidRDefault="00FB01D4" w:rsidP="00FB01D4">
            <w:pPr>
              <w:suppressAutoHyphens/>
              <w:ind w:right="21"/>
              <w:jc w:val="both"/>
              <w:rPr>
                <w:color w:val="auto"/>
                <w:shd w:val="clear" w:color="auto" w:fill="FFFFFF"/>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882" w:type="pct"/>
            <w:tcBorders>
              <w:top w:val="single" w:sz="4" w:space="0" w:color="auto"/>
              <w:left w:val="single" w:sz="4" w:space="0" w:color="000000"/>
              <w:bottom w:val="single" w:sz="4" w:space="0" w:color="000000"/>
              <w:right w:val="single" w:sz="4" w:space="0" w:color="000000"/>
            </w:tcBorders>
            <w:vAlign w:val="center"/>
          </w:tcPr>
          <w:p w:rsidR="00FB01D4" w:rsidRPr="0042645D" w:rsidRDefault="00FB01D4" w:rsidP="00FB01D4">
            <w:pPr>
              <w:suppressAutoHyphens/>
              <w:ind w:firstLine="7"/>
              <w:jc w:val="center"/>
              <w:rPr>
                <w:color w:val="auto"/>
              </w:rPr>
            </w:pPr>
            <w:r w:rsidRPr="0042645D">
              <w:rPr>
                <w:color w:val="auto"/>
              </w:rPr>
              <w:t>не подлежит установлению</w:t>
            </w:r>
          </w:p>
        </w:tc>
        <w:tc>
          <w:tcPr>
            <w:tcW w:w="735" w:type="pct"/>
            <w:tcBorders>
              <w:top w:val="single" w:sz="4" w:space="0" w:color="auto"/>
              <w:left w:val="single" w:sz="4" w:space="0" w:color="000000"/>
              <w:bottom w:val="single" w:sz="4" w:space="0" w:color="000000"/>
              <w:right w:val="single" w:sz="4" w:space="0" w:color="000000"/>
            </w:tcBorders>
            <w:vAlign w:val="center"/>
          </w:tcPr>
          <w:p w:rsidR="00FB01D4" w:rsidRPr="0042645D" w:rsidRDefault="00FB01D4" w:rsidP="00FB01D4">
            <w:pPr>
              <w:suppressAutoHyphens/>
              <w:ind w:firstLine="7"/>
              <w:jc w:val="center"/>
              <w:rPr>
                <w:color w:val="auto"/>
              </w:rPr>
            </w:pPr>
          </w:p>
        </w:tc>
      </w:tr>
      <w:tr w:rsidR="0042645D" w:rsidRPr="0042645D" w:rsidTr="00EC572A">
        <w:trPr>
          <w:trHeight w:val="57"/>
        </w:trPr>
        <w:tc>
          <w:tcPr>
            <w:tcW w:w="295" w:type="pct"/>
            <w:tcBorders>
              <w:top w:val="single" w:sz="4" w:space="0" w:color="000000"/>
              <w:left w:val="single" w:sz="4" w:space="0" w:color="000000"/>
              <w:bottom w:val="single" w:sz="4" w:space="0" w:color="000000"/>
              <w:right w:val="single" w:sz="4" w:space="0" w:color="000000"/>
            </w:tcBorders>
          </w:tcPr>
          <w:p w:rsidR="00FB01D4" w:rsidRPr="0042645D" w:rsidRDefault="00FB01D4" w:rsidP="00BA70C4">
            <w:pPr>
              <w:numPr>
                <w:ilvl w:val="0"/>
                <w:numId w:val="76"/>
              </w:numPr>
              <w:suppressAutoHyphens/>
              <w:ind w:left="37" w:firstLine="0"/>
              <w:contextualSpacing/>
              <w:rPr>
                <w:color w:val="auto"/>
                <w:lang w:eastAsia="en-US"/>
              </w:rPr>
            </w:pPr>
          </w:p>
        </w:tc>
        <w:tc>
          <w:tcPr>
            <w:tcW w:w="3088" w:type="pct"/>
            <w:gridSpan w:val="2"/>
            <w:tcBorders>
              <w:top w:val="single" w:sz="4" w:space="0" w:color="000000"/>
              <w:left w:val="single" w:sz="4" w:space="0" w:color="000000"/>
              <w:bottom w:val="single" w:sz="4" w:space="0" w:color="000000"/>
              <w:right w:val="single" w:sz="4" w:space="0" w:color="000000"/>
            </w:tcBorders>
            <w:vAlign w:val="center"/>
          </w:tcPr>
          <w:p w:rsidR="00FB01D4" w:rsidRPr="0042645D" w:rsidRDefault="00FB01D4" w:rsidP="00FB01D4">
            <w:pPr>
              <w:suppressAutoHyphens/>
              <w:ind w:right="21"/>
              <w:jc w:val="both"/>
              <w:rPr>
                <w:color w:val="auto"/>
                <w:shd w:val="clear" w:color="auto" w:fill="FFFFFF"/>
              </w:rPr>
            </w:pPr>
            <w:r w:rsidRPr="0042645D">
              <w:rPr>
                <w:color w:val="auto"/>
              </w:rPr>
              <w:t>Предельное количество этажей или предельная высота зданий, строений, сооружений</w:t>
            </w:r>
          </w:p>
        </w:tc>
        <w:tc>
          <w:tcPr>
            <w:tcW w:w="882" w:type="pct"/>
            <w:tcBorders>
              <w:top w:val="single" w:sz="4" w:space="0" w:color="000000"/>
              <w:left w:val="single" w:sz="4" w:space="0" w:color="000000"/>
              <w:bottom w:val="single" w:sz="4" w:space="0" w:color="000000"/>
              <w:right w:val="single" w:sz="4" w:space="0" w:color="000000"/>
            </w:tcBorders>
          </w:tcPr>
          <w:p w:rsidR="00FB01D4" w:rsidRPr="0042645D" w:rsidRDefault="00FB01D4" w:rsidP="00FB01D4">
            <w:pPr>
              <w:suppressAutoHyphens/>
              <w:ind w:firstLine="7"/>
              <w:jc w:val="center"/>
              <w:rPr>
                <w:color w:val="auto"/>
              </w:rPr>
            </w:pPr>
            <w:r w:rsidRPr="0042645D">
              <w:rPr>
                <w:color w:val="auto"/>
              </w:rPr>
              <w:t>3</w:t>
            </w:r>
          </w:p>
        </w:tc>
        <w:tc>
          <w:tcPr>
            <w:tcW w:w="735" w:type="pct"/>
            <w:tcBorders>
              <w:top w:val="single" w:sz="4" w:space="0" w:color="000000"/>
              <w:left w:val="single" w:sz="4" w:space="0" w:color="000000"/>
              <w:bottom w:val="single" w:sz="4" w:space="0" w:color="000000"/>
              <w:right w:val="single" w:sz="4" w:space="0" w:color="000000"/>
            </w:tcBorders>
          </w:tcPr>
          <w:p w:rsidR="00FB01D4" w:rsidRPr="0042645D" w:rsidRDefault="00FB01D4" w:rsidP="00FB01D4">
            <w:pPr>
              <w:suppressAutoHyphens/>
              <w:ind w:firstLine="7"/>
              <w:jc w:val="center"/>
              <w:rPr>
                <w:color w:val="auto"/>
              </w:rPr>
            </w:pPr>
            <w:r w:rsidRPr="0042645D">
              <w:rPr>
                <w:color w:val="auto"/>
              </w:rPr>
              <w:t>этаж</w:t>
            </w:r>
          </w:p>
        </w:tc>
      </w:tr>
      <w:tr w:rsidR="0042645D" w:rsidRPr="0042645D" w:rsidTr="00EC572A">
        <w:trPr>
          <w:trHeight w:val="57"/>
        </w:trPr>
        <w:tc>
          <w:tcPr>
            <w:tcW w:w="295" w:type="pct"/>
            <w:tcBorders>
              <w:top w:val="single" w:sz="4" w:space="0" w:color="000000"/>
              <w:left w:val="single" w:sz="4" w:space="0" w:color="000000"/>
              <w:bottom w:val="single" w:sz="4" w:space="0" w:color="000000"/>
              <w:right w:val="single" w:sz="4" w:space="0" w:color="000000"/>
            </w:tcBorders>
          </w:tcPr>
          <w:p w:rsidR="00FB01D4" w:rsidRPr="0042645D" w:rsidRDefault="00FB01D4" w:rsidP="00BA70C4">
            <w:pPr>
              <w:numPr>
                <w:ilvl w:val="0"/>
                <w:numId w:val="76"/>
              </w:numPr>
              <w:suppressAutoHyphens/>
              <w:ind w:left="37" w:firstLine="0"/>
              <w:contextualSpacing/>
              <w:rPr>
                <w:color w:val="auto"/>
                <w:lang w:eastAsia="en-US"/>
              </w:rPr>
            </w:pPr>
          </w:p>
        </w:tc>
        <w:tc>
          <w:tcPr>
            <w:tcW w:w="3088" w:type="pct"/>
            <w:gridSpan w:val="2"/>
            <w:tcBorders>
              <w:top w:val="single" w:sz="4" w:space="0" w:color="000000"/>
              <w:left w:val="single" w:sz="4" w:space="0" w:color="000000"/>
              <w:bottom w:val="single" w:sz="4" w:space="0" w:color="000000"/>
              <w:right w:val="single" w:sz="4" w:space="0" w:color="000000"/>
            </w:tcBorders>
            <w:vAlign w:val="center"/>
          </w:tcPr>
          <w:p w:rsidR="00FB01D4" w:rsidRPr="0042645D" w:rsidRDefault="00FB01D4" w:rsidP="00FB01D4">
            <w:pPr>
              <w:suppressAutoHyphens/>
              <w:ind w:right="21"/>
              <w:jc w:val="both"/>
              <w:rPr>
                <w:color w:val="auto"/>
                <w:shd w:val="clear" w:color="auto" w:fill="FFFFFF"/>
              </w:rPr>
            </w:pPr>
            <w:r w:rsidRPr="0042645D">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882" w:type="pct"/>
            <w:tcBorders>
              <w:top w:val="single" w:sz="4" w:space="0" w:color="000000"/>
              <w:left w:val="single" w:sz="4" w:space="0" w:color="000000"/>
              <w:bottom w:val="single" w:sz="4" w:space="0" w:color="000000"/>
              <w:right w:val="single" w:sz="4" w:space="0" w:color="000000"/>
            </w:tcBorders>
            <w:vAlign w:val="center"/>
          </w:tcPr>
          <w:p w:rsidR="00FB01D4" w:rsidRPr="0042645D" w:rsidRDefault="00FB01D4" w:rsidP="00FB01D4">
            <w:pPr>
              <w:suppressAutoHyphens/>
              <w:ind w:firstLine="7"/>
              <w:jc w:val="center"/>
              <w:rPr>
                <w:color w:val="auto"/>
              </w:rPr>
            </w:pPr>
            <w:r w:rsidRPr="0042645D">
              <w:rPr>
                <w:color w:val="auto"/>
              </w:rPr>
              <w:t>20</w:t>
            </w:r>
          </w:p>
        </w:tc>
        <w:tc>
          <w:tcPr>
            <w:tcW w:w="735" w:type="pct"/>
            <w:tcBorders>
              <w:top w:val="single" w:sz="4" w:space="0" w:color="000000"/>
              <w:left w:val="single" w:sz="4" w:space="0" w:color="000000"/>
              <w:bottom w:val="single" w:sz="4" w:space="0" w:color="000000"/>
              <w:right w:val="single" w:sz="4" w:space="0" w:color="000000"/>
            </w:tcBorders>
            <w:vAlign w:val="center"/>
          </w:tcPr>
          <w:p w:rsidR="00FB01D4" w:rsidRPr="0042645D" w:rsidRDefault="00FB01D4" w:rsidP="00FB01D4">
            <w:pPr>
              <w:suppressAutoHyphens/>
              <w:ind w:firstLine="7"/>
              <w:jc w:val="center"/>
              <w:rPr>
                <w:color w:val="auto"/>
              </w:rPr>
            </w:pPr>
            <w:r w:rsidRPr="0042645D">
              <w:rPr>
                <w:color w:val="auto"/>
              </w:rPr>
              <w:t>%</w:t>
            </w:r>
          </w:p>
        </w:tc>
      </w:tr>
      <w:tr w:rsidR="0042645D" w:rsidRPr="0042645D" w:rsidTr="00EC572A">
        <w:trPr>
          <w:trHeight w:val="57"/>
        </w:trPr>
        <w:tc>
          <w:tcPr>
            <w:tcW w:w="5000" w:type="pct"/>
            <w:gridSpan w:val="5"/>
            <w:tcBorders>
              <w:top w:val="single" w:sz="4" w:space="0" w:color="000000"/>
              <w:left w:val="single" w:sz="4" w:space="0" w:color="000000"/>
              <w:bottom w:val="single" w:sz="4" w:space="0" w:color="000000"/>
              <w:right w:val="single" w:sz="4" w:space="0" w:color="000000"/>
            </w:tcBorders>
          </w:tcPr>
          <w:p w:rsidR="00FB01D4" w:rsidRPr="0042645D" w:rsidRDefault="00FB01D4" w:rsidP="00FB01D4">
            <w:pPr>
              <w:suppressAutoHyphens/>
              <w:jc w:val="center"/>
              <w:rPr>
                <w:b/>
                <w:color w:val="auto"/>
              </w:rPr>
            </w:pPr>
            <w:r w:rsidRPr="0042645D">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42645D" w:rsidRPr="0042645D" w:rsidTr="00EC572A">
        <w:trPr>
          <w:trHeight w:val="57"/>
        </w:trPr>
        <w:tc>
          <w:tcPr>
            <w:tcW w:w="295" w:type="pct"/>
            <w:vMerge w:val="restart"/>
            <w:tcBorders>
              <w:top w:val="single" w:sz="4" w:space="0" w:color="000000"/>
              <w:left w:val="single" w:sz="4" w:space="0" w:color="000000"/>
              <w:right w:val="single" w:sz="4" w:space="0" w:color="auto"/>
            </w:tcBorders>
          </w:tcPr>
          <w:p w:rsidR="00FB01D4" w:rsidRPr="0042645D" w:rsidRDefault="00FB01D4" w:rsidP="00BA70C4">
            <w:pPr>
              <w:numPr>
                <w:ilvl w:val="0"/>
                <w:numId w:val="75"/>
              </w:numPr>
              <w:suppressAutoHyphens/>
              <w:ind w:left="37" w:firstLine="0"/>
              <w:contextualSpacing/>
              <w:rPr>
                <w:color w:val="auto"/>
                <w:lang w:eastAsia="en-US"/>
              </w:rPr>
            </w:pPr>
          </w:p>
        </w:tc>
        <w:tc>
          <w:tcPr>
            <w:tcW w:w="3088" w:type="pct"/>
            <w:gridSpan w:val="2"/>
            <w:tcBorders>
              <w:top w:val="single" w:sz="4" w:space="0" w:color="auto"/>
              <w:left w:val="single" w:sz="4" w:space="0" w:color="auto"/>
              <w:bottom w:val="single" w:sz="4" w:space="0" w:color="auto"/>
              <w:right w:val="single" w:sz="4" w:space="0" w:color="000000"/>
            </w:tcBorders>
            <w:vAlign w:val="center"/>
          </w:tcPr>
          <w:p w:rsidR="00FB01D4" w:rsidRPr="0042645D" w:rsidRDefault="00FB01D4" w:rsidP="00FB01D4">
            <w:pPr>
              <w:suppressAutoHyphens/>
              <w:ind w:right="21"/>
              <w:jc w:val="both"/>
              <w:rPr>
                <w:b/>
                <w:color w:val="auto"/>
              </w:rPr>
            </w:pPr>
            <w:r w:rsidRPr="0042645D">
              <w:rPr>
                <w:b/>
                <w:color w:val="auto"/>
              </w:rPr>
              <w:t>Максимальный размер объектов капитального строительства с видами использования:</w:t>
            </w:r>
          </w:p>
          <w:p w:rsidR="00FB01D4" w:rsidRPr="0042645D" w:rsidRDefault="00FB01D4" w:rsidP="00FB01D4">
            <w:pPr>
              <w:suppressAutoHyphens/>
              <w:ind w:right="21"/>
              <w:jc w:val="both"/>
              <w:rPr>
                <w:color w:val="auto"/>
                <w:shd w:val="clear" w:color="auto" w:fill="FFFFFF"/>
              </w:rPr>
            </w:pPr>
            <w:r w:rsidRPr="0042645D">
              <w:rPr>
                <w:color w:val="auto"/>
              </w:rPr>
              <w:t>за исключением видов использования:</w:t>
            </w:r>
          </w:p>
        </w:tc>
        <w:tc>
          <w:tcPr>
            <w:tcW w:w="882" w:type="pct"/>
            <w:tcBorders>
              <w:top w:val="single" w:sz="4" w:space="0" w:color="auto"/>
              <w:left w:val="single" w:sz="4" w:space="0" w:color="000000"/>
              <w:bottom w:val="single" w:sz="4" w:space="0" w:color="auto"/>
              <w:right w:val="single" w:sz="4" w:space="0" w:color="000000"/>
            </w:tcBorders>
          </w:tcPr>
          <w:p w:rsidR="00FB01D4" w:rsidRPr="0042645D" w:rsidRDefault="00FB01D4" w:rsidP="00FB01D4">
            <w:pPr>
              <w:suppressAutoHyphens/>
              <w:ind w:firstLine="7"/>
              <w:jc w:val="center"/>
              <w:rPr>
                <w:color w:val="auto"/>
              </w:rPr>
            </w:pPr>
            <w:r w:rsidRPr="0042645D">
              <w:rPr>
                <w:color w:val="auto"/>
              </w:rPr>
              <w:t>не подлежит установлению</w:t>
            </w:r>
          </w:p>
        </w:tc>
        <w:tc>
          <w:tcPr>
            <w:tcW w:w="735" w:type="pct"/>
            <w:tcBorders>
              <w:top w:val="single" w:sz="4" w:space="0" w:color="auto"/>
              <w:left w:val="single" w:sz="4" w:space="0" w:color="000000"/>
              <w:bottom w:val="single" w:sz="4" w:space="0" w:color="auto"/>
              <w:right w:val="single" w:sz="4" w:space="0" w:color="auto"/>
            </w:tcBorders>
          </w:tcPr>
          <w:p w:rsidR="00FB01D4" w:rsidRPr="0042645D" w:rsidRDefault="00FB01D4" w:rsidP="00FB01D4">
            <w:pPr>
              <w:suppressAutoHyphens/>
              <w:ind w:firstLine="7"/>
              <w:jc w:val="center"/>
              <w:rPr>
                <w:color w:val="auto"/>
              </w:rPr>
            </w:pPr>
          </w:p>
        </w:tc>
      </w:tr>
      <w:tr w:rsidR="0042645D" w:rsidRPr="0042645D" w:rsidTr="00EC572A">
        <w:trPr>
          <w:trHeight w:val="57"/>
        </w:trPr>
        <w:tc>
          <w:tcPr>
            <w:tcW w:w="295" w:type="pct"/>
            <w:vMerge/>
            <w:tcBorders>
              <w:left w:val="single" w:sz="4" w:space="0" w:color="000000"/>
              <w:right w:val="single" w:sz="4" w:space="0" w:color="auto"/>
            </w:tcBorders>
          </w:tcPr>
          <w:p w:rsidR="00FB01D4" w:rsidRPr="0042645D" w:rsidRDefault="00FB01D4" w:rsidP="00BA70C4">
            <w:pPr>
              <w:numPr>
                <w:ilvl w:val="0"/>
                <w:numId w:val="75"/>
              </w:numPr>
              <w:suppressAutoHyphens/>
              <w:ind w:left="37" w:firstLine="0"/>
              <w:contextualSpacing/>
              <w:rPr>
                <w:color w:val="auto"/>
                <w:lang w:eastAsia="en-US"/>
              </w:rPr>
            </w:pPr>
          </w:p>
        </w:tc>
        <w:tc>
          <w:tcPr>
            <w:tcW w:w="604" w:type="pct"/>
            <w:tcBorders>
              <w:top w:val="nil"/>
              <w:left w:val="single" w:sz="4" w:space="0" w:color="auto"/>
              <w:bottom w:val="nil"/>
              <w:right w:val="single" w:sz="4" w:space="0" w:color="auto"/>
            </w:tcBorders>
            <w:vAlign w:val="center"/>
          </w:tcPr>
          <w:p w:rsidR="00FB01D4" w:rsidRPr="0042645D" w:rsidRDefault="00FB01D4" w:rsidP="00FB01D4">
            <w:pPr>
              <w:suppressAutoHyphens/>
              <w:ind w:right="21"/>
              <w:jc w:val="both"/>
              <w:rPr>
                <w:b/>
                <w:color w:val="auto"/>
              </w:rPr>
            </w:pPr>
            <w:r w:rsidRPr="0042645D">
              <w:rPr>
                <w:b/>
                <w:color w:val="auto"/>
              </w:rPr>
              <w:t>4.4</w:t>
            </w:r>
          </w:p>
        </w:tc>
        <w:tc>
          <w:tcPr>
            <w:tcW w:w="2484" w:type="pct"/>
            <w:tcBorders>
              <w:top w:val="nil"/>
              <w:left w:val="single" w:sz="4" w:space="0" w:color="auto"/>
              <w:bottom w:val="nil"/>
              <w:right w:val="single" w:sz="4" w:space="0" w:color="auto"/>
            </w:tcBorders>
            <w:vAlign w:val="center"/>
          </w:tcPr>
          <w:p w:rsidR="00FB01D4" w:rsidRPr="0042645D" w:rsidRDefault="00FB01D4" w:rsidP="00FB01D4">
            <w:pPr>
              <w:suppressAutoHyphens/>
              <w:ind w:right="21"/>
              <w:jc w:val="both"/>
              <w:rPr>
                <w:color w:val="auto"/>
              </w:rPr>
            </w:pPr>
            <w:r w:rsidRPr="0042645D">
              <w:rPr>
                <w:color w:val="auto"/>
              </w:rPr>
              <w:t>Магазины</w:t>
            </w:r>
          </w:p>
        </w:tc>
        <w:tc>
          <w:tcPr>
            <w:tcW w:w="882" w:type="pct"/>
            <w:tcBorders>
              <w:top w:val="nil"/>
              <w:left w:val="single" w:sz="4" w:space="0" w:color="auto"/>
              <w:bottom w:val="nil"/>
              <w:right w:val="single" w:sz="4" w:space="0" w:color="auto"/>
            </w:tcBorders>
          </w:tcPr>
          <w:p w:rsidR="00FB01D4" w:rsidRPr="0042645D" w:rsidRDefault="00FB01D4" w:rsidP="00FB01D4">
            <w:pPr>
              <w:suppressAutoHyphens/>
              <w:ind w:firstLine="7"/>
              <w:jc w:val="center"/>
              <w:rPr>
                <w:color w:val="auto"/>
              </w:rPr>
            </w:pPr>
            <w:r w:rsidRPr="0042645D">
              <w:rPr>
                <w:color w:val="auto"/>
              </w:rPr>
              <w:t>5000</w:t>
            </w:r>
          </w:p>
        </w:tc>
        <w:tc>
          <w:tcPr>
            <w:tcW w:w="735" w:type="pct"/>
            <w:tcBorders>
              <w:top w:val="nil"/>
              <w:left w:val="single" w:sz="4" w:space="0" w:color="auto"/>
              <w:bottom w:val="nil"/>
              <w:right w:val="single" w:sz="4" w:space="0" w:color="auto"/>
            </w:tcBorders>
          </w:tcPr>
          <w:p w:rsidR="00FB01D4" w:rsidRPr="0042645D" w:rsidRDefault="00FB01D4" w:rsidP="00FB01D4">
            <w:pPr>
              <w:suppressAutoHyphens/>
              <w:ind w:firstLine="7"/>
              <w:jc w:val="center"/>
              <w:rPr>
                <w:color w:val="auto"/>
              </w:rPr>
            </w:pPr>
            <w:r w:rsidRPr="0042645D">
              <w:rPr>
                <w:color w:val="auto"/>
              </w:rPr>
              <w:t>кв. м</w:t>
            </w:r>
          </w:p>
        </w:tc>
      </w:tr>
      <w:tr w:rsidR="0042645D" w:rsidRPr="0042645D" w:rsidTr="00EC572A">
        <w:trPr>
          <w:trHeight w:val="57"/>
        </w:trPr>
        <w:tc>
          <w:tcPr>
            <w:tcW w:w="295" w:type="pct"/>
            <w:tcBorders>
              <w:top w:val="single" w:sz="4" w:space="0" w:color="000000"/>
              <w:left w:val="single" w:sz="4" w:space="0" w:color="000000"/>
              <w:bottom w:val="single" w:sz="4" w:space="0" w:color="000000"/>
              <w:right w:val="single" w:sz="4" w:space="0" w:color="auto"/>
            </w:tcBorders>
            <w:vAlign w:val="center"/>
          </w:tcPr>
          <w:p w:rsidR="00FB01D4" w:rsidRPr="0042645D" w:rsidRDefault="00FB01D4" w:rsidP="00BA70C4">
            <w:pPr>
              <w:numPr>
                <w:ilvl w:val="0"/>
                <w:numId w:val="75"/>
              </w:numPr>
              <w:suppressAutoHyphens/>
              <w:ind w:left="37" w:firstLine="0"/>
              <w:contextualSpacing/>
              <w:rPr>
                <w:color w:val="auto"/>
              </w:rPr>
            </w:pPr>
          </w:p>
        </w:tc>
        <w:tc>
          <w:tcPr>
            <w:tcW w:w="3088" w:type="pct"/>
            <w:gridSpan w:val="2"/>
            <w:tcBorders>
              <w:top w:val="single" w:sz="4" w:space="0" w:color="auto"/>
              <w:left w:val="single" w:sz="4" w:space="0" w:color="auto"/>
              <w:bottom w:val="single" w:sz="4" w:space="0" w:color="auto"/>
              <w:right w:val="single" w:sz="4" w:space="0" w:color="000000"/>
            </w:tcBorders>
            <w:vAlign w:val="center"/>
          </w:tcPr>
          <w:p w:rsidR="00FB01D4" w:rsidRPr="0042645D" w:rsidRDefault="00FB01D4" w:rsidP="00FB01D4">
            <w:pPr>
              <w:suppressAutoHyphens/>
              <w:ind w:right="21"/>
              <w:jc w:val="both"/>
              <w:rPr>
                <w:color w:val="auto"/>
              </w:rPr>
            </w:pPr>
            <w:r w:rsidRPr="0042645D">
              <w:rPr>
                <w:color w:val="auto"/>
              </w:rPr>
              <w:t>Предельные параметры застройки садовых и дачных некоммерческих товариществ (партнерств)*</w:t>
            </w:r>
          </w:p>
        </w:tc>
        <w:tc>
          <w:tcPr>
            <w:tcW w:w="882" w:type="pct"/>
            <w:tcBorders>
              <w:top w:val="single" w:sz="4" w:space="0" w:color="auto"/>
              <w:left w:val="single" w:sz="4" w:space="0" w:color="000000"/>
              <w:bottom w:val="single" w:sz="4" w:space="0" w:color="auto"/>
              <w:right w:val="single" w:sz="4" w:space="0" w:color="auto"/>
            </w:tcBorders>
            <w:vAlign w:val="center"/>
          </w:tcPr>
          <w:p w:rsidR="00FB01D4" w:rsidRPr="0042645D" w:rsidRDefault="00FB01D4" w:rsidP="00FB01D4">
            <w:pPr>
              <w:suppressAutoHyphens/>
              <w:ind w:right="21"/>
              <w:jc w:val="center"/>
              <w:rPr>
                <w:color w:val="auto"/>
              </w:rPr>
            </w:pPr>
            <w:r w:rsidRPr="0042645D">
              <w:rPr>
                <w:color w:val="auto"/>
              </w:rPr>
              <w:t>не подлежит установлению</w:t>
            </w:r>
          </w:p>
        </w:tc>
        <w:tc>
          <w:tcPr>
            <w:tcW w:w="735" w:type="pct"/>
            <w:tcBorders>
              <w:top w:val="single" w:sz="4" w:space="0" w:color="auto"/>
              <w:left w:val="single" w:sz="4" w:space="0" w:color="auto"/>
              <w:bottom w:val="single" w:sz="4" w:space="0" w:color="auto"/>
              <w:right w:val="single" w:sz="4" w:space="0" w:color="000000"/>
            </w:tcBorders>
          </w:tcPr>
          <w:p w:rsidR="00FB01D4" w:rsidRPr="0042645D" w:rsidRDefault="00FB01D4" w:rsidP="00FB01D4">
            <w:pPr>
              <w:suppressAutoHyphens/>
              <w:ind w:firstLine="7"/>
              <w:jc w:val="center"/>
              <w:rPr>
                <w:color w:val="auto"/>
              </w:rPr>
            </w:pPr>
          </w:p>
        </w:tc>
      </w:tr>
      <w:tr w:rsidR="0042645D" w:rsidRPr="0042645D" w:rsidTr="00EC572A">
        <w:trPr>
          <w:trHeight w:val="57"/>
        </w:trPr>
        <w:tc>
          <w:tcPr>
            <w:tcW w:w="295" w:type="pct"/>
            <w:tcBorders>
              <w:top w:val="single" w:sz="4" w:space="0" w:color="auto"/>
              <w:left w:val="single" w:sz="4" w:space="0" w:color="auto"/>
              <w:bottom w:val="single" w:sz="4" w:space="0" w:color="auto"/>
              <w:right w:val="single" w:sz="4" w:space="0" w:color="auto"/>
            </w:tcBorders>
            <w:vAlign w:val="center"/>
          </w:tcPr>
          <w:p w:rsidR="00FB01D4" w:rsidRPr="0042645D" w:rsidRDefault="00FB01D4" w:rsidP="00BA70C4">
            <w:pPr>
              <w:numPr>
                <w:ilvl w:val="0"/>
                <w:numId w:val="75"/>
              </w:numPr>
              <w:ind w:left="37" w:firstLine="0"/>
              <w:contextualSpacing/>
              <w:rPr>
                <w:color w:val="auto"/>
              </w:rPr>
            </w:pPr>
          </w:p>
        </w:tc>
        <w:tc>
          <w:tcPr>
            <w:tcW w:w="3088" w:type="pct"/>
            <w:gridSpan w:val="2"/>
            <w:tcBorders>
              <w:top w:val="single" w:sz="4" w:space="0" w:color="auto"/>
              <w:left w:val="single" w:sz="4" w:space="0" w:color="auto"/>
              <w:bottom w:val="single" w:sz="4" w:space="0" w:color="auto"/>
              <w:right w:val="single" w:sz="4" w:space="0" w:color="auto"/>
            </w:tcBorders>
            <w:vAlign w:val="center"/>
          </w:tcPr>
          <w:p w:rsidR="00FB01D4" w:rsidRPr="0042645D" w:rsidRDefault="00FB01D4" w:rsidP="00FB01D4">
            <w:pPr>
              <w:ind w:right="21"/>
              <w:rPr>
                <w:color w:val="auto"/>
              </w:rPr>
            </w:pPr>
            <w:r w:rsidRPr="0042645D">
              <w:rPr>
                <w:color w:val="auto"/>
              </w:rPr>
              <w:t xml:space="preserve">Максимальная высота ограждения земельного участка </w:t>
            </w:r>
          </w:p>
        </w:tc>
        <w:tc>
          <w:tcPr>
            <w:tcW w:w="882" w:type="pct"/>
            <w:tcBorders>
              <w:top w:val="single" w:sz="4" w:space="0" w:color="auto"/>
              <w:left w:val="single" w:sz="4" w:space="0" w:color="auto"/>
              <w:bottom w:val="single" w:sz="4" w:space="0" w:color="auto"/>
              <w:right w:val="single" w:sz="4" w:space="0" w:color="auto"/>
            </w:tcBorders>
            <w:vAlign w:val="center"/>
          </w:tcPr>
          <w:p w:rsidR="00FB01D4" w:rsidRPr="0042645D" w:rsidRDefault="00FB01D4" w:rsidP="00FB01D4">
            <w:pPr>
              <w:ind w:right="21"/>
              <w:jc w:val="center"/>
              <w:rPr>
                <w:color w:val="auto"/>
              </w:rPr>
            </w:pPr>
            <w:r w:rsidRPr="0042645D">
              <w:rPr>
                <w:color w:val="auto"/>
              </w:rPr>
              <w:t>1,8</w:t>
            </w:r>
          </w:p>
        </w:tc>
        <w:tc>
          <w:tcPr>
            <w:tcW w:w="735" w:type="pct"/>
            <w:tcBorders>
              <w:top w:val="single" w:sz="4" w:space="0" w:color="auto"/>
              <w:left w:val="single" w:sz="4" w:space="0" w:color="auto"/>
              <w:bottom w:val="single" w:sz="4" w:space="0" w:color="auto"/>
              <w:right w:val="single" w:sz="4" w:space="0" w:color="auto"/>
            </w:tcBorders>
            <w:vAlign w:val="center"/>
          </w:tcPr>
          <w:p w:rsidR="00FB01D4" w:rsidRPr="0042645D" w:rsidRDefault="00FB01D4" w:rsidP="00FB01D4">
            <w:pPr>
              <w:ind w:firstLine="7"/>
              <w:jc w:val="center"/>
              <w:rPr>
                <w:color w:val="auto"/>
              </w:rPr>
            </w:pPr>
            <w:r w:rsidRPr="0042645D">
              <w:rPr>
                <w:color w:val="auto"/>
              </w:rPr>
              <w:t>м</w:t>
            </w:r>
          </w:p>
        </w:tc>
      </w:tr>
    </w:tbl>
    <w:p w:rsidR="00FB01D4" w:rsidRPr="0042645D" w:rsidRDefault="00FB01D4" w:rsidP="00FB01D4">
      <w:pPr>
        <w:widowControl/>
        <w:tabs>
          <w:tab w:val="left" w:pos="993"/>
          <w:tab w:val="left" w:pos="1134"/>
          <w:tab w:val="num" w:pos="4614"/>
        </w:tabs>
        <w:overflowPunct w:val="0"/>
        <w:adjustRightInd w:val="0"/>
        <w:ind w:right="-2" w:firstLine="709"/>
        <w:contextualSpacing/>
        <w:jc w:val="both"/>
        <w:rPr>
          <w:i/>
          <w:color w:val="auto"/>
          <w:lang w:bidi="ar-SA"/>
        </w:rPr>
      </w:pPr>
      <w:r w:rsidRPr="0042645D">
        <w:rPr>
          <w:color w:val="auto"/>
        </w:rPr>
        <w:t xml:space="preserve">* </w:t>
      </w:r>
      <w:r w:rsidRPr="0042645D">
        <w:rPr>
          <w:i/>
          <w:color w:val="auto"/>
        </w:rPr>
        <w:t>планирование и застройка садовых и дачных некоммерческих товариществ (партнерств) осуществляется в соответствии с СП 53.13330.2011 «Планировка и застройка территорий садоводческих (дачных) объединений граждан, здания и сооружения» и региональными нормативами градостроительного проектирования</w:t>
      </w:r>
      <w:r w:rsidRPr="0042645D">
        <w:rPr>
          <w:i/>
          <w:color w:val="auto"/>
          <w:lang w:bidi="ar-SA"/>
        </w:rPr>
        <w:t>.</w:t>
      </w:r>
    </w:p>
    <w:p w:rsidR="00FB01D4" w:rsidRPr="0042645D" w:rsidRDefault="00FB01D4" w:rsidP="00FB01D4">
      <w:pPr>
        <w:widowControl/>
        <w:tabs>
          <w:tab w:val="left" w:pos="993"/>
          <w:tab w:val="left" w:pos="1134"/>
          <w:tab w:val="num" w:pos="4614"/>
        </w:tabs>
        <w:overflowPunct w:val="0"/>
        <w:adjustRightInd w:val="0"/>
        <w:ind w:right="-2" w:firstLine="709"/>
        <w:contextualSpacing/>
        <w:jc w:val="both"/>
        <w:rPr>
          <w:i/>
          <w:color w:val="auto"/>
        </w:rPr>
      </w:pPr>
    </w:p>
    <w:p w:rsidR="00FB01D4" w:rsidRPr="0042645D" w:rsidRDefault="00FB01D4" w:rsidP="00BA70C4">
      <w:pPr>
        <w:widowControl/>
        <w:numPr>
          <w:ilvl w:val="0"/>
          <w:numId w:val="74"/>
        </w:numPr>
        <w:tabs>
          <w:tab w:val="left" w:pos="993"/>
          <w:tab w:val="num" w:pos="1134"/>
          <w:tab w:val="num" w:pos="4614"/>
        </w:tabs>
        <w:overflowPunct w:val="0"/>
        <w:adjustRightInd w:val="0"/>
        <w:ind w:left="0" w:right="-2" w:firstLine="709"/>
        <w:contextualSpacing/>
        <w:jc w:val="both"/>
        <w:rPr>
          <w:color w:val="auto"/>
        </w:rPr>
      </w:pPr>
      <w:r w:rsidRPr="0042645D">
        <w:rPr>
          <w:color w:val="auto"/>
        </w:rPr>
        <w:t>На земельном участке допускается строительство одного жилого строения и дачного дома.</w:t>
      </w:r>
    </w:p>
    <w:p w:rsidR="00FB01D4" w:rsidRPr="0042645D" w:rsidRDefault="00FB01D4" w:rsidP="00BA70C4">
      <w:pPr>
        <w:widowControl/>
        <w:numPr>
          <w:ilvl w:val="0"/>
          <w:numId w:val="74"/>
        </w:numPr>
        <w:tabs>
          <w:tab w:val="left" w:pos="993"/>
          <w:tab w:val="num" w:pos="1134"/>
          <w:tab w:val="num" w:pos="4614"/>
        </w:tabs>
        <w:overflowPunct w:val="0"/>
        <w:adjustRightInd w:val="0"/>
        <w:ind w:left="0" w:right="-2" w:firstLine="709"/>
        <w:contextualSpacing/>
        <w:jc w:val="both"/>
        <w:rPr>
          <w:color w:val="auto"/>
        </w:rPr>
      </w:pPr>
      <w:r w:rsidRPr="0042645D">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FB01D4" w:rsidRPr="0042645D" w:rsidRDefault="00FB01D4" w:rsidP="00BA70C4">
      <w:pPr>
        <w:widowControl/>
        <w:numPr>
          <w:ilvl w:val="0"/>
          <w:numId w:val="74"/>
        </w:numPr>
        <w:tabs>
          <w:tab w:val="left" w:pos="993"/>
          <w:tab w:val="num" w:pos="1134"/>
          <w:tab w:val="num" w:pos="4614"/>
        </w:tabs>
        <w:overflowPunct w:val="0"/>
        <w:adjustRightInd w:val="0"/>
        <w:ind w:left="0" w:right="-2" w:firstLine="709"/>
        <w:contextualSpacing/>
        <w:jc w:val="both"/>
        <w:rPr>
          <w:color w:val="auto"/>
        </w:rPr>
      </w:pPr>
      <w:r w:rsidRPr="0042645D">
        <w:rPr>
          <w:color w:val="auto"/>
        </w:rPr>
        <w:t xml:space="preserve">Ограничения использования земельных участков и объектов капитального строительства, находящихся в зоне Сх3 и расположенных в границах зон с особыми условиями использования территории, устанавливаются в соответствии со статьями </w:t>
      </w:r>
      <w:r w:rsidR="00F5341D" w:rsidRPr="0042645D">
        <w:rPr>
          <w:rFonts w:eastAsia="Calibri"/>
          <w:color w:val="auto"/>
          <w:lang w:eastAsia="en-US" w:bidi="ar-SA"/>
        </w:rPr>
        <w:t>47-54</w:t>
      </w:r>
      <w:r w:rsidRPr="0042645D">
        <w:rPr>
          <w:rFonts w:eastAsia="Calibri"/>
          <w:color w:val="auto"/>
          <w:lang w:eastAsia="en-US" w:bidi="ar-SA"/>
        </w:rPr>
        <w:t xml:space="preserve"> </w:t>
      </w:r>
      <w:r w:rsidRPr="0042645D">
        <w:rPr>
          <w:color w:val="auto"/>
        </w:rPr>
        <w:t>настоящих Правил.</w:t>
      </w:r>
    </w:p>
    <w:p w:rsidR="00A002C7" w:rsidRPr="0042645D" w:rsidRDefault="00A002C7" w:rsidP="00A002C7">
      <w:pPr>
        <w:suppressAutoHyphens/>
        <w:autoSpaceDE w:val="0"/>
        <w:ind w:firstLine="694"/>
        <w:jc w:val="both"/>
        <w:rPr>
          <w:rFonts w:ascii="Times New Roman CYR" w:eastAsia="Times New Roman CYR" w:hAnsi="Times New Roman CYR" w:cs="Times New Roman CYR"/>
          <w:b/>
          <w:bCs/>
          <w:color w:val="auto"/>
          <w:lang w:eastAsia="ar-SA"/>
        </w:rPr>
      </w:pPr>
    </w:p>
    <w:p w:rsidR="001C7E53" w:rsidRPr="0042645D" w:rsidRDefault="00F5341D" w:rsidP="001C7E53">
      <w:pPr>
        <w:pStyle w:val="Heading50"/>
        <w:keepNext/>
        <w:keepLines/>
        <w:shd w:val="clear" w:color="auto" w:fill="auto"/>
        <w:tabs>
          <w:tab w:val="left" w:pos="993"/>
        </w:tabs>
        <w:spacing w:before="0" w:after="0" w:line="240" w:lineRule="auto"/>
        <w:ind w:firstLine="709"/>
        <w:rPr>
          <w:color w:val="auto"/>
          <w:sz w:val="24"/>
          <w:szCs w:val="24"/>
        </w:rPr>
      </w:pPr>
      <w:bookmarkStart w:id="117" w:name="_Toc479664102"/>
      <w:r w:rsidRPr="0042645D">
        <w:rPr>
          <w:color w:val="auto"/>
          <w:sz w:val="24"/>
          <w:szCs w:val="24"/>
        </w:rPr>
        <w:t>Статья 45</w:t>
      </w:r>
      <w:r w:rsidR="001C7E53" w:rsidRPr="0042645D">
        <w:rPr>
          <w:color w:val="auto"/>
          <w:sz w:val="24"/>
          <w:szCs w:val="24"/>
        </w:rPr>
        <w:t>. Зоны рекреационного назначения</w:t>
      </w:r>
      <w:bookmarkEnd w:id="117"/>
    </w:p>
    <w:p w:rsidR="001C7E53" w:rsidRPr="0042645D" w:rsidRDefault="001C7E53" w:rsidP="001C7E53">
      <w:pPr>
        <w:rPr>
          <w:color w:val="auto"/>
        </w:rPr>
      </w:pPr>
    </w:p>
    <w:p w:rsidR="001C7E53" w:rsidRPr="0042645D" w:rsidRDefault="001C7E53" w:rsidP="001C7E53">
      <w:pPr>
        <w:ind w:firstLine="709"/>
        <w:jc w:val="both"/>
        <w:rPr>
          <w:color w:val="auto"/>
        </w:rPr>
      </w:pPr>
      <w:r w:rsidRPr="0042645D">
        <w:rPr>
          <w:bCs/>
          <w:iCs/>
          <w:color w:val="auto"/>
        </w:rPr>
        <w:t>Зоны рекреационного назначения</w:t>
      </w:r>
      <w:r w:rsidRPr="0042645D">
        <w:rPr>
          <w:color w:val="auto"/>
        </w:rPr>
        <w:t xml:space="preserve"> предназначены для обеспечения правовых условий сохранения и использования существующего природного ландшафта и создания экологически чистой окружающей среды в интересах здоровья населения, сохранения и воспроизводства лесов, обеспечения их рационального использования. </w:t>
      </w:r>
    </w:p>
    <w:p w:rsidR="001C7E53" w:rsidRPr="0042645D" w:rsidRDefault="001C7E53" w:rsidP="001C7E53">
      <w:pPr>
        <w:ind w:firstLine="709"/>
        <w:jc w:val="both"/>
        <w:rPr>
          <w:color w:val="auto"/>
        </w:rPr>
      </w:pPr>
      <w:r w:rsidRPr="0042645D">
        <w:rPr>
          <w:color w:val="auto"/>
        </w:rPr>
        <w:t xml:space="preserve">В состав зон рекреационного назначения входят территории </w:t>
      </w:r>
      <w:r w:rsidR="00CB156A" w:rsidRPr="0042645D">
        <w:rPr>
          <w:bCs/>
          <w:color w:val="auto"/>
        </w:rPr>
        <w:t>озеленения общего пользования</w:t>
      </w:r>
      <w:r w:rsidRPr="0042645D">
        <w:rPr>
          <w:color w:val="auto"/>
        </w:rPr>
        <w:t xml:space="preserve">. В состав рекреационных зон могут включаться территории муниципального образования, занятые лесами, скверами, парками, садами, пляжами, а также иные территории, используемые и предназначенные для отдыха, туризма, занятий физической культурой и спортом. </w:t>
      </w:r>
    </w:p>
    <w:p w:rsidR="001C7E53" w:rsidRPr="0042645D" w:rsidRDefault="001C7E53" w:rsidP="001C7E53">
      <w:pPr>
        <w:suppressAutoHyphens/>
        <w:autoSpaceDE w:val="0"/>
        <w:ind w:firstLine="694"/>
        <w:jc w:val="both"/>
        <w:rPr>
          <w:b/>
          <w:bCs/>
          <w:iCs/>
          <w:color w:val="auto"/>
          <w:highlight w:val="lightGray"/>
        </w:rPr>
      </w:pPr>
      <w:r w:rsidRPr="0042645D">
        <w:rPr>
          <w:color w:val="auto"/>
        </w:rPr>
        <w:t>В рекреационных зонах не допускается размещение промышленных и складских объектов, дачное строительство, размещение жилых и коммунальных объектов, не связанных с объектами, расположенными в указанной зоне.</w:t>
      </w:r>
    </w:p>
    <w:p w:rsidR="00087270" w:rsidRPr="0042645D" w:rsidRDefault="00087270" w:rsidP="00087270">
      <w:pPr>
        <w:ind w:right="-2" w:firstLine="709"/>
        <w:jc w:val="both"/>
        <w:rPr>
          <w:color w:val="auto"/>
        </w:rPr>
      </w:pPr>
      <w:r w:rsidRPr="0042645D">
        <w:rPr>
          <w:color w:val="auto"/>
        </w:rPr>
        <w:t xml:space="preserve">В состав зон </w:t>
      </w:r>
      <w:r w:rsidRPr="0042645D">
        <w:rPr>
          <w:bCs/>
          <w:iCs/>
          <w:color w:val="auto"/>
        </w:rPr>
        <w:t>рекреационного назначения</w:t>
      </w:r>
      <w:r w:rsidRPr="0042645D">
        <w:rPr>
          <w:color w:val="auto"/>
        </w:rPr>
        <w:t xml:space="preserve"> входят:</w:t>
      </w:r>
    </w:p>
    <w:p w:rsidR="00087270" w:rsidRPr="0042645D" w:rsidRDefault="00087270" w:rsidP="00087270">
      <w:pPr>
        <w:ind w:right="-2" w:firstLine="709"/>
        <w:jc w:val="both"/>
        <w:rPr>
          <w:bCs/>
          <w:color w:val="auto"/>
        </w:rPr>
      </w:pPr>
      <w:r w:rsidRPr="0042645D">
        <w:rPr>
          <w:bCs/>
          <w:color w:val="auto"/>
        </w:rPr>
        <w:t>- зона озеленения общего пользования;</w:t>
      </w:r>
    </w:p>
    <w:p w:rsidR="00087270" w:rsidRPr="0042645D" w:rsidRDefault="00087270" w:rsidP="00087270">
      <w:pPr>
        <w:ind w:right="-2" w:firstLine="709"/>
        <w:jc w:val="both"/>
        <w:rPr>
          <w:bCs/>
          <w:color w:val="auto"/>
        </w:rPr>
      </w:pPr>
      <w:r w:rsidRPr="0042645D">
        <w:rPr>
          <w:bCs/>
          <w:color w:val="auto"/>
        </w:rPr>
        <w:t>- зона объектов, предназначенных для занятий физической культурой и спортом;</w:t>
      </w:r>
    </w:p>
    <w:p w:rsidR="00087270" w:rsidRPr="0042645D" w:rsidRDefault="00087270" w:rsidP="00087270">
      <w:pPr>
        <w:ind w:right="-2" w:firstLine="709"/>
        <w:jc w:val="both"/>
        <w:rPr>
          <w:bCs/>
          <w:color w:val="auto"/>
        </w:rPr>
      </w:pPr>
      <w:r w:rsidRPr="0042645D">
        <w:rPr>
          <w:bCs/>
          <w:color w:val="auto"/>
        </w:rPr>
        <w:t>- зона отдыха и туризма;</w:t>
      </w:r>
    </w:p>
    <w:p w:rsidR="00087270" w:rsidRPr="0042645D" w:rsidRDefault="00087270" w:rsidP="00087270">
      <w:pPr>
        <w:ind w:right="-2" w:firstLine="709"/>
        <w:jc w:val="both"/>
        <w:rPr>
          <w:bCs/>
          <w:color w:val="auto"/>
        </w:rPr>
      </w:pPr>
      <w:r w:rsidRPr="0042645D">
        <w:rPr>
          <w:bCs/>
          <w:color w:val="auto"/>
        </w:rPr>
        <w:t>- зона лесопарков;</w:t>
      </w:r>
    </w:p>
    <w:p w:rsidR="00087270" w:rsidRPr="0042645D" w:rsidRDefault="00087270" w:rsidP="00087270">
      <w:pPr>
        <w:ind w:right="-2" w:firstLine="709"/>
        <w:jc w:val="both"/>
        <w:rPr>
          <w:bCs/>
          <w:color w:val="auto"/>
        </w:rPr>
      </w:pPr>
      <w:r w:rsidRPr="0042645D">
        <w:rPr>
          <w:bCs/>
          <w:color w:val="auto"/>
        </w:rPr>
        <w:t>- зона скверов и бульваров.</w:t>
      </w:r>
    </w:p>
    <w:p w:rsidR="00901B44" w:rsidRPr="0042645D" w:rsidRDefault="00901B44" w:rsidP="00901B44">
      <w:pPr>
        <w:suppressAutoHyphens/>
        <w:autoSpaceDE w:val="0"/>
        <w:jc w:val="center"/>
        <w:rPr>
          <w:b/>
          <w:bCs/>
          <w:color w:val="auto"/>
        </w:rPr>
      </w:pPr>
    </w:p>
    <w:p w:rsidR="00087270" w:rsidRPr="0042645D" w:rsidRDefault="00087270" w:rsidP="00087270">
      <w:pPr>
        <w:suppressAutoHyphens/>
        <w:autoSpaceDE w:val="0"/>
        <w:ind w:right="-2" w:firstLine="694"/>
        <w:jc w:val="center"/>
        <w:rPr>
          <w:rFonts w:eastAsia="Calibri"/>
          <w:b/>
          <w:bCs/>
          <w:color w:val="auto"/>
          <w:lang w:eastAsia="en-US" w:bidi="ar-SA"/>
        </w:rPr>
      </w:pPr>
      <w:r w:rsidRPr="0042645D">
        <w:rPr>
          <w:b/>
          <w:bCs/>
          <w:color w:val="auto"/>
        </w:rPr>
        <w:t>Зона озеленения общего пользования</w:t>
      </w:r>
      <w:r w:rsidRPr="0042645D">
        <w:rPr>
          <w:rFonts w:eastAsia="Calibri"/>
          <w:b/>
          <w:bCs/>
          <w:color w:val="auto"/>
          <w:lang w:eastAsia="en-US" w:bidi="ar-SA"/>
        </w:rPr>
        <w:t xml:space="preserve"> (Р1)</w:t>
      </w:r>
    </w:p>
    <w:p w:rsidR="00087270" w:rsidRPr="0042645D" w:rsidRDefault="00087270" w:rsidP="00087270">
      <w:pPr>
        <w:suppressAutoHyphens/>
        <w:autoSpaceDE w:val="0"/>
        <w:ind w:right="-2" w:firstLine="694"/>
        <w:jc w:val="both"/>
        <w:rPr>
          <w:rFonts w:eastAsia="Times New Roman CYR"/>
          <w:b/>
          <w:bCs/>
          <w:color w:val="auto"/>
          <w:highlight w:val="lightGray"/>
          <w:lang w:eastAsia="ar-SA" w:bidi="ar-SA"/>
        </w:rPr>
      </w:pPr>
    </w:p>
    <w:p w:rsidR="0039405B" w:rsidRPr="0042645D" w:rsidRDefault="00087270" w:rsidP="0039405B">
      <w:pPr>
        <w:ind w:firstLine="709"/>
        <w:jc w:val="both"/>
        <w:rPr>
          <w:color w:val="auto"/>
        </w:rPr>
      </w:pPr>
      <w:r w:rsidRPr="0042645D">
        <w:rPr>
          <w:color w:val="auto"/>
        </w:rPr>
        <w:t xml:space="preserve">Зона </w:t>
      </w:r>
      <w:r w:rsidR="0039405B" w:rsidRPr="0042645D">
        <w:rPr>
          <w:color w:val="auto"/>
        </w:rPr>
        <w:t>предназначена для отдыха и пешеходных прогулок горожан, а также для улучшения экологической обстановки. В указанных зонах ограничено строительство и ведение хозяйственной деятельности.</w:t>
      </w:r>
    </w:p>
    <w:p w:rsidR="00087270" w:rsidRPr="0042645D" w:rsidRDefault="00087270" w:rsidP="0039405B">
      <w:pPr>
        <w:ind w:right="-2" w:firstLine="709"/>
        <w:jc w:val="both"/>
        <w:rPr>
          <w:rFonts w:eastAsia="Times New Roman CYR"/>
          <w:color w:val="auto"/>
          <w:lang w:eastAsia="ar-SA" w:bidi="ar-SA"/>
        </w:rPr>
      </w:pPr>
    </w:p>
    <w:p w:rsidR="00087270" w:rsidRPr="0042645D" w:rsidRDefault="00087270" w:rsidP="00BA70C4">
      <w:pPr>
        <w:keepNext/>
        <w:widowControl/>
        <w:numPr>
          <w:ilvl w:val="0"/>
          <w:numId w:val="102"/>
        </w:numPr>
        <w:tabs>
          <w:tab w:val="left" w:pos="993"/>
          <w:tab w:val="num" w:pos="1134"/>
        </w:tabs>
        <w:ind w:left="0" w:right="-2" w:firstLine="709"/>
        <w:jc w:val="both"/>
        <w:rPr>
          <w:color w:val="auto"/>
        </w:rPr>
      </w:pPr>
      <w:r w:rsidRPr="0042645D">
        <w:rPr>
          <w:color w:val="auto"/>
        </w:rPr>
        <w:t>Виды разрешенного использования земельных участков и объектов капитального строительства:</w:t>
      </w:r>
    </w:p>
    <w:p w:rsidR="00087270" w:rsidRPr="0042645D" w:rsidRDefault="00087270" w:rsidP="00087270">
      <w:pPr>
        <w:keepNext/>
        <w:widowControl/>
        <w:tabs>
          <w:tab w:val="left" w:pos="993"/>
        </w:tabs>
        <w:ind w:left="709" w:right="-2"/>
        <w:jc w:val="both"/>
        <w:rPr>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844"/>
        <w:gridCol w:w="2515"/>
        <w:gridCol w:w="5388"/>
      </w:tblGrid>
      <w:tr w:rsidR="0042645D" w:rsidRPr="0042645D" w:rsidTr="00087270">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087270" w:rsidRPr="0042645D" w:rsidRDefault="00087270" w:rsidP="00087270">
            <w:pPr>
              <w:suppressAutoHyphens/>
              <w:autoSpaceDE w:val="0"/>
              <w:autoSpaceDN w:val="0"/>
              <w:adjustRightInd w:val="0"/>
              <w:jc w:val="center"/>
              <w:rPr>
                <w:b/>
                <w:iCs/>
                <w:color w:val="auto"/>
              </w:rPr>
            </w:pPr>
            <w:r w:rsidRPr="0042645D">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087270" w:rsidRPr="0042645D" w:rsidRDefault="00087270" w:rsidP="00087270">
            <w:pPr>
              <w:tabs>
                <w:tab w:val="left" w:pos="0"/>
              </w:tabs>
              <w:suppressAutoHyphens/>
              <w:ind w:hanging="108"/>
              <w:jc w:val="center"/>
              <w:rPr>
                <w:b/>
                <w:iCs/>
                <w:color w:val="auto"/>
              </w:rPr>
            </w:pPr>
            <w:r w:rsidRPr="0042645D">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42645D" w:rsidRPr="0042645D" w:rsidTr="00087270">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087270" w:rsidRPr="0042645D" w:rsidRDefault="00087270" w:rsidP="00087270">
            <w:pPr>
              <w:suppressAutoHyphens/>
              <w:autoSpaceDE w:val="0"/>
              <w:autoSpaceDN w:val="0"/>
              <w:adjustRightInd w:val="0"/>
              <w:jc w:val="center"/>
              <w:rPr>
                <w:b/>
                <w:iCs/>
                <w:color w:val="auto"/>
              </w:rPr>
            </w:pPr>
            <w:r w:rsidRPr="0042645D">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087270" w:rsidRPr="0042645D" w:rsidRDefault="00087270" w:rsidP="00087270">
            <w:pPr>
              <w:suppressAutoHyphens/>
              <w:autoSpaceDE w:val="0"/>
              <w:autoSpaceDN w:val="0"/>
              <w:adjustRightInd w:val="0"/>
              <w:jc w:val="center"/>
              <w:rPr>
                <w:b/>
                <w:color w:val="auto"/>
              </w:rPr>
            </w:pPr>
            <w:r w:rsidRPr="0042645D">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087270" w:rsidRPr="0042645D" w:rsidRDefault="00087270" w:rsidP="00087270">
            <w:pPr>
              <w:tabs>
                <w:tab w:val="left" w:pos="540"/>
                <w:tab w:val="num" w:pos="720"/>
                <w:tab w:val="left" w:pos="900"/>
                <w:tab w:val="left" w:pos="1080"/>
                <w:tab w:val="left" w:pos="1260"/>
              </w:tabs>
              <w:suppressAutoHyphens/>
              <w:ind w:firstLine="567"/>
              <w:jc w:val="both"/>
              <w:rPr>
                <w:b/>
                <w:iCs/>
                <w:color w:val="auto"/>
              </w:rPr>
            </w:pPr>
          </w:p>
        </w:tc>
      </w:tr>
      <w:tr w:rsidR="0042645D" w:rsidRPr="0042645D" w:rsidTr="00087270">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087270" w:rsidRPr="0042645D" w:rsidRDefault="00087270" w:rsidP="00087270">
            <w:pPr>
              <w:suppressAutoHyphens/>
              <w:autoSpaceDE w:val="0"/>
              <w:autoSpaceDN w:val="0"/>
              <w:adjustRightInd w:val="0"/>
              <w:jc w:val="center"/>
              <w:rPr>
                <w:b/>
                <w:color w:val="auto"/>
              </w:rPr>
            </w:pPr>
            <w:r w:rsidRPr="0042645D">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087270" w:rsidRPr="0042645D" w:rsidRDefault="00087270" w:rsidP="00087270">
            <w:pPr>
              <w:suppressAutoHyphens/>
              <w:autoSpaceDE w:val="0"/>
              <w:autoSpaceDN w:val="0"/>
              <w:adjustRightInd w:val="0"/>
              <w:jc w:val="center"/>
              <w:rPr>
                <w:b/>
                <w:color w:val="auto"/>
              </w:rPr>
            </w:pPr>
            <w:r w:rsidRPr="0042645D">
              <w:rPr>
                <w:b/>
                <w:color w:val="auto"/>
              </w:rPr>
              <w:t>2</w:t>
            </w:r>
          </w:p>
        </w:tc>
        <w:tc>
          <w:tcPr>
            <w:tcW w:w="0" w:type="auto"/>
            <w:tcBorders>
              <w:left w:val="double" w:sz="4" w:space="0" w:color="auto"/>
              <w:bottom w:val="double" w:sz="4" w:space="0" w:color="auto"/>
              <w:right w:val="double" w:sz="4" w:space="0" w:color="auto"/>
            </w:tcBorders>
            <w:shd w:val="clear" w:color="auto" w:fill="FFFFFF"/>
          </w:tcPr>
          <w:p w:rsidR="00087270" w:rsidRPr="0042645D" w:rsidRDefault="00087270" w:rsidP="00087270">
            <w:pPr>
              <w:tabs>
                <w:tab w:val="left" w:pos="540"/>
                <w:tab w:val="num" w:pos="720"/>
                <w:tab w:val="left" w:pos="900"/>
                <w:tab w:val="left" w:pos="1080"/>
                <w:tab w:val="left" w:pos="1260"/>
              </w:tabs>
              <w:suppressAutoHyphens/>
              <w:jc w:val="center"/>
              <w:rPr>
                <w:b/>
                <w:iCs/>
                <w:color w:val="auto"/>
              </w:rPr>
            </w:pPr>
            <w:r w:rsidRPr="0042645D">
              <w:rPr>
                <w:b/>
                <w:iCs/>
                <w:color w:val="auto"/>
              </w:rPr>
              <w:t>3</w:t>
            </w:r>
          </w:p>
        </w:tc>
      </w:tr>
      <w:tr w:rsidR="0042645D" w:rsidRPr="0042645D" w:rsidTr="00087270">
        <w:trPr>
          <w:trHeight w:val="20"/>
        </w:trPr>
        <w:tc>
          <w:tcPr>
            <w:tcW w:w="0" w:type="auto"/>
            <w:gridSpan w:val="3"/>
            <w:shd w:val="clear" w:color="auto" w:fill="FFFFFF"/>
            <w:vAlign w:val="center"/>
          </w:tcPr>
          <w:p w:rsidR="00087270" w:rsidRPr="0042645D" w:rsidRDefault="00087270" w:rsidP="00087270">
            <w:pPr>
              <w:tabs>
                <w:tab w:val="left" w:pos="540"/>
                <w:tab w:val="num" w:pos="720"/>
                <w:tab w:val="left" w:pos="900"/>
                <w:tab w:val="left" w:pos="1080"/>
                <w:tab w:val="left" w:pos="1260"/>
              </w:tabs>
              <w:suppressAutoHyphens/>
              <w:jc w:val="center"/>
              <w:rPr>
                <w:b/>
                <w:iCs/>
                <w:color w:val="auto"/>
              </w:rPr>
            </w:pPr>
            <w:r w:rsidRPr="0042645D">
              <w:rPr>
                <w:b/>
                <w:iCs/>
                <w:color w:val="auto"/>
              </w:rPr>
              <w:t>Основные виды разрешенного использования</w:t>
            </w:r>
          </w:p>
        </w:tc>
      </w:tr>
      <w:tr w:rsidR="0042645D" w:rsidRPr="0042645D" w:rsidTr="00087270">
        <w:trPr>
          <w:trHeight w:val="20"/>
        </w:trPr>
        <w:tc>
          <w:tcPr>
            <w:tcW w:w="0" w:type="auto"/>
            <w:shd w:val="clear" w:color="auto" w:fill="FFFFFF"/>
          </w:tcPr>
          <w:p w:rsidR="00087270" w:rsidRPr="0042645D" w:rsidRDefault="00087270" w:rsidP="00087270">
            <w:pPr>
              <w:suppressAutoHyphens/>
              <w:ind w:right="21"/>
              <w:jc w:val="center"/>
              <w:rPr>
                <w:b/>
                <w:color w:val="auto"/>
              </w:rPr>
            </w:pPr>
            <w:r w:rsidRPr="0042645D">
              <w:rPr>
                <w:b/>
                <w:color w:val="auto"/>
              </w:rPr>
              <w:t>3.1</w:t>
            </w:r>
          </w:p>
        </w:tc>
        <w:tc>
          <w:tcPr>
            <w:tcW w:w="0" w:type="auto"/>
            <w:shd w:val="clear" w:color="auto" w:fill="FFFFFF"/>
          </w:tcPr>
          <w:p w:rsidR="00087270" w:rsidRPr="0042645D" w:rsidRDefault="00087270" w:rsidP="00087270">
            <w:pPr>
              <w:suppressAutoHyphens/>
              <w:ind w:right="21"/>
              <w:jc w:val="center"/>
              <w:rPr>
                <w:b/>
                <w:color w:val="auto"/>
              </w:rPr>
            </w:pPr>
            <w:r w:rsidRPr="0042645D">
              <w:rPr>
                <w:b/>
                <w:color w:val="auto"/>
              </w:rPr>
              <w:t>Коммунальное обслуживание</w:t>
            </w:r>
          </w:p>
        </w:tc>
        <w:tc>
          <w:tcPr>
            <w:tcW w:w="0" w:type="auto"/>
            <w:shd w:val="clear" w:color="auto" w:fill="FFFFFF"/>
          </w:tcPr>
          <w:p w:rsidR="00087270" w:rsidRPr="0042645D" w:rsidRDefault="00087270" w:rsidP="00087270">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42645D" w:rsidRPr="0042645D" w:rsidTr="00087270">
        <w:trPr>
          <w:trHeight w:val="20"/>
        </w:trPr>
        <w:tc>
          <w:tcPr>
            <w:tcW w:w="0" w:type="auto"/>
            <w:shd w:val="clear" w:color="auto" w:fill="FFFFFF"/>
          </w:tcPr>
          <w:p w:rsidR="00087270" w:rsidRPr="0042645D" w:rsidRDefault="00087270" w:rsidP="00087270">
            <w:pPr>
              <w:suppressAutoHyphens/>
              <w:ind w:right="21"/>
              <w:jc w:val="center"/>
              <w:rPr>
                <w:b/>
                <w:color w:val="auto"/>
              </w:rPr>
            </w:pPr>
            <w:r w:rsidRPr="0042645D">
              <w:rPr>
                <w:b/>
                <w:color w:val="auto"/>
              </w:rPr>
              <w:t>5.0</w:t>
            </w:r>
          </w:p>
        </w:tc>
        <w:tc>
          <w:tcPr>
            <w:tcW w:w="0" w:type="auto"/>
            <w:shd w:val="clear" w:color="auto" w:fill="FFFFFF"/>
          </w:tcPr>
          <w:p w:rsidR="00087270" w:rsidRPr="0042645D" w:rsidRDefault="00087270" w:rsidP="00087270">
            <w:pPr>
              <w:pStyle w:val="ConsPlusNormal"/>
              <w:ind w:firstLine="0"/>
              <w:jc w:val="center"/>
              <w:rPr>
                <w:rFonts w:ascii="Times New Roman" w:hAnsi="Times New Roman" w:cs="Times New Roman"/>
                <w:b/>
                <w:sz w:val="24"/>
                <w:szCs w:val="24"/>
              </w:rPr>
            </w:pPr>
            <w:r w:rsidRPr="0042645D">
              <w:rPr>
                <w:rFonts w:ascii="Times New Roman" w:hAnsi="Times New Roman" w:cs="Times New Roman"/>
                <w:b/>
                <w:sz w:val="24"/>
                <w:szCs w:val="24"/>
              </w:rPr>
              <w:t>Отдых (рекреация)</w:t>
            </w:r>
          </w:p>
        </w:tc>
        <w:tc>
          <w:tcPr>
            <w:tcW w:w="0" w:type="auto"/>
            <w:shd w:val="clear" w:color="auto" w:fill="FFFFFF"/>
          </w:tcPr>
          <w:p w:rsidR="00087270" w:rsidRPr="0042645D" w:rsidRDefault="00087270" w:rsidP="00087270">
            <w:pPr>
              <w:pStyle w:val="ConsPlusNormal"/>
              <w:ind w:firstLine="0"/>
              <w:jc w:val="both"/>
              <w:rPr>
                <w:rFonts w:ascii="Times New Roman" w:hAnsi="Times New Roman" w:cs="Times New Roman"/>
                <w:sz w:val="24"/>
                <w:szCs w:val="24"/>
              </w:rPr>
            </w:pPr>
            <w:r w:rsidRPr="0042645D">
              <w:rPr>
                <w:rFonts w:ascii="Times New Roman" w:hAnsi="Times New Roman" w:cs="Times New Roman"/>
                <w:sz w:val="24"/>
                <w:szCs w:val="24"/>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087270" w:rsidRPr="0042645D" w:rsidRDefault="00087270" w:rsidP="00087270">
            <w:pPr>
              <w:pStyle w:val="ConsPlusNormal"/>
              <w:ind w:firstLine="34"/>
              <w:jc w:val="both"/>
              <w:rPr>
                <w:rFonts w:ascii="Times New Roman" w:hAnsi="Times New Roman" w:cs="Times New Roman"/>
                <w:sz w:val="24"/>
                <w:szCs w:val="24"/>
              </w:rPr>
            </w:pPr>
            <w:r w:rsidRPr="0042645D">
              <w:rPr>
                <w:rFonts w:ascii="Times New Roman" w:hAnsi="Times New Roman" w:cs="Times New Roman"/>
                <w:sz w:val="24"/>
                <w:szCs w:val="24"/>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087270" w:rsidRPr="0042645D" w:rsidRDefault="00087270" w:rsidP="00087270">
            <w:pPr>
              <w:pStyle w:val="ConsPlusNormal"/>
              <w:ind w:firstLine="34"/>
              <w:jc w:val="both"/>
              <w:rPr>
                <w:rFonts w:ascii="Times New Roman" w:hAnsi="Times New Roman" w:cs="Times New Roman"/>
                <w:sz w:val="24"/>
                <w:szCs w:val="24"/>
              </w:rPr>
            </w:pPr>
            <w:r w:rsidRPr="0042645D">
              <w:rPr>
                <w:rFonts w:ascii="Times New Roman" w:hAnsi="Times New Roman" w:cs="Times New Roman"/>
                <w:sz w:val="24"/>
                <w:szCs w:val="24"/>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42645D">
                <w:rPr>
                  <w:rFonts w:ascii="Times New Roman" w:hAnsi="Times New Roman" w:cs="Times New Roman"/>
                  <w:sz w:val="24"/>
                  <w:szCs w:val="24"/>
                </w:rPr>
                <w:t>кодами 5.1</w:t>
              </w:r>
            </w:hyperlink>
            <w:r w:rsidRPr="0042645D">
              <w:rPr>
                <w:rFonts w:ascii="Times New Roman" w:hAnsi="Times New Roman" w:cs="Times New Roman"/>
                <w:sz w:val="24"/>
                <w:szCs w:val="24"/>
              </w:rPr>
              <w:t xml:space="preserve"> - </w:t>
            </w:r>
            <w:hyperlink w:anchor="Par333" w:tooltip="Поля для гольфа или конных прогулок" w:history="1">
              <w:r w:rsidRPr="0042645D">
                <w:rPr>
                  <w:rFonts w:ascii="Times New Roman" w:hAnsi="Times New Roman" w:cs="Times New Roman"/>
                  <w:sz w:val="24"/>
                  <w:szCs w:val="24"/>
                </w:rPr>
                <w:t>5.5</w:t>
              </w:r>
            </w:hyperlink>
          </w:p>
        </w:tc>
      </w:tr>
      <w:tr w:rsidR="0042645D" w:rsidRPr="0042645D" w:rsidTr="00087270">
        <w:trPr>
          <w:trHeight w:val="20"/>
        </w:trPr>
        <w:tc>
          <w:tcPr>
            <w:tcW w:w="0" w:type="auto"/>
            <w:shd w:val="clear" w:color="auto" w:fill="FFFFFF"/>
          </w:tcPr>
          <w:p w:rsidR="00087270" w:rsidRPr="0042645D" w:rsidRDefault="00087270" w:rsidP="00087270">
            <w:pPr>
              <w:suppressAutoHyphens/>
              <w:ind w:right="21"/>
              <w:jc w:val="center"/>
              <w:rPr>
                <w:b/>
                <w:color w:val="auto"/>
              </w:rPr>
            </w:pPr>
            <w:r w:rsidRPr="0042645D">
              <w:rPr>
                <w:b/>
                <w:color w:val="auto"/>
              </w:rPr>
              <w:t>5.1</w:t>
            </w:r>
          </w:p>
        </w:tc>
        <w:tc>
          <w:tcPr>
            <w:tcW w:w="0" w:type="auto"/>
            <w:shd w:val="clear" w:color="auto" w:fill="FFFFFF"/>
          </w:tcPr>
          <w:p w:rsidR="00087270" w:rsidRPr="0042645D" w:rsidRDefault="00087270" w:rsidP="00087270">
            <w:pPr>
              <w:suppressAutoHyphens/>
              <w:ind w:right="21"/>
              <w:jc w:val="center"/>
              <w:rPr>
                <w:b/>
                <w:color w:val="auto"/>
              </w:rPr>
            </w:pPr>
            <w:r w:rsidRPr="0042645D">
              <w:rPr>
                <w:b/>
                <w:color w:val="auto"/>
              </w:rPr>
              <w:t>Спорт</w:t>
            </w:r>
          </w:p>
        </w:tc>
        <w:tc>
          <w:tcPr>
            <w:tcW w:w="0" w:type="auto"/>
            <w:shd w:val="clear" w:color="auto" w:fill="FFFFFF"/>
          </w:tcPr>
          <w:p w:rsidR="00087270" w:rsidRPr="0042645D" w:rsidRDefault="00087270" w:rsidP="00087270">
            <w:pPr>
              <w:suppressAutoHyphens/>
              <w:autoSpaceDE w:val="0"/>
              <w:autoSpaceDN w:val="0"/>
              <w:adjustRightInd w:val="0"/>
              <w:jc w:val="both"/>
              <w:rPr>
                <w:iCs/>
                <w:color w:val="auto"/>
              </w:rPr>
            </w:pPr>
            <w:r w:rsidRPr="0042645D">
              <w:rPr>
                <w:bCs/>
                <w:color w:val="auto"/>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r w:rsidR="0042645D" w:rsidRPr="0042645D" w:rsidTr="00087270">
        <w:trPr>
          <w:trHeight w:val="20"/>
        </w:trPr>
        <w:tc>
          <w:tcPr>
            <w:tcW w:w="0" w:type="auto"/>
            <w:shd w:val="clear" w:color="auto" w:fill="FFFFFF"/>
          </w:tcPr>
          <w:p w:rsidR="00087270" w:rsidRPr="0042645D" w:rsidRDefault="00087270" w:rsidP="00087270">
            <w:pPr>
              <w:suppressAutoHyphens/>
              <w:ind w:right="21"/>
              <w:jc w:val="center"/>
              <w:rPr>
                <w:b/>
                <w:color w:val="auto"/>
              </w:rPr>
            </w:pPr>
            <w:r w:rsidRPr="0042645D">
              <w:rPr>
                <w:b/>
                <w:color w:val="auto"/>
              </w:rPr>
              <w:t>7.4</w:t>
            </w:r>
          </w:p>
        </w:tc>
        <w:tc>
          <w:tcPr>
            <w:tcW w:w="0" w:type="auto"/>
            <w:shd w:val="clear" w:color="auto" w:fill="FFFFFF"/>
          </w:tcPr>
          <w:p w:rsidR="00087270" w:rsidRPr="0042645D" w:rsidRDefault="00087270" w:rsidP="00087270">
            <w:pPr>
              <w:pStyle w:val="ConsPlusNormal"/>
              <w:ind w:firstLine="0"/>
              <w:jc w:val="center"/>
              <w:rPr>
                <w:rFonts w:ascii="Times New Roman" w:hAnsi="Times New Roman" w:cs="Times New Roman"/>
                <w:b/>
                <w:sz w:val="24"/>
                <w:szCs w:val="24"/>
              </w:rPr>
            </w:pPr>
            <w:r w:rsidRPr="0042645D">
              <w:rPr>
                <w:rFonts w:ascii="Times New Roman" w:hAnsi="Times New Roman" w:cs="Times New Roman"/>
                <w:b/>
                <w:sz w:val="24"/>
                <w:szCs w:val="24"/>
              </w:rPr>
              <w:t>Воздушный транспорт</w:t>
            </w:r>
          </w:p>
        </w:tc>
        <w:tc>
          <w:tcPr>
            <w:tcW w:w="0" w:type="auto"/>
            <w:shd w:val="clear" w:color="auto" w:fill="FFFFFF"/>
          </w:tcPr>
          <w:p w:rsidR="00087270" w:rsidRPr="0042645D" w:rsidRDefault="00087270" w:rsidP="00087270">
            <w:pPr>
              <w:pStyle w:val="ConsPlusNormal"/>
              <w:ind w:firstLine="0"/>
              <w:jc w:val="both"/>
              <w:rPr>
                <w:rFonts w:ascii="Times New Roman" w:hAnsi="Times New Roman" w:cs="Times New Roman"/>
                <w:sz w:val="24"/>
                <w:szCs w:val="24"/>
              </w:rPr>
            </w:pPr>
            <w:r w:rsidRPr="0042645D">
              <w:rPr>
                <w:rFonts w:ascii="Times New Roman" w:hAnsi="Times New Roman" w:cs="Times New Roman"/>
                <w:sz w:val="24"/>
                <w:szCs w:val="24"/>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087270" w:rsidRPr="0042645D" w:rsidRDefault="00087270" w:rsidP="00087270">
            <w:pPr>
              <w:pStyle w:val="ConsPlusNormal"/>
              <w:ind w:firstLine="0"/>
              <w:jc w:val="both"/>
              <w:rPr>
                <w:rFonts w:ascii="Times New Roman" w:hAnsi="Times New Roman" w:cs="Times New Roman"/>
                <w:sz w:val="24"/>
                <w:szCs w:val="24"/>
              </w:rPr>
            </w:pPr>
            <w:r w:rsidRPr="0042645D">
              <w:rPr>
                <w:rFonts w:ascii="Times New Roman" w:hAnsi="Times New Roman" w:cs="Times New Roman"/>
                <w:sz w:val="24"/>
                <w:szCs w:val="24"/>
              </w:rPr>
              <w:t>размещение объектов, предназначенных для технического обслуживания и ремонта воздушных судов</w:t>
            </w:r>
          </w:p>
        </w:tc>
      </w:tr>
      <w:tr w:rsidR="0042645D" w:rsidRPr="0042645D" w:rsidTr="00087270">
        <w:trPr>
          <w:trHeight w:val="20"/>
        </w:trPr>
        <w:tc>
          <w:tcPr>
            <w:tcW w:w="0" w:type="auto"/>
            <w:shd w:val="clear" w:color="auto" w:fill="FFFFFF"/>
          </w:tcPr>
          <w:p w:rsidR="00087270" w:rsidRPr="0042645D" w:rsidRDefault="00087270" w:rsidP="00087270">
            <w:pPr>
              <w:suppressAutoHyphens/>
              <w:ind w:right="21"/>
              <w:jc w:val="center"/>
              <w:rPr>
                <w:b/>
                <w:color w:val="auto"/>
              </w:rPr>
            </w:pPr>
            <w:r w:rsidRPr="0042645D">
              <w:rPr>
                <w:b/>
                <w:color w:val="auto"/>
              </w:rPr>
              <w:t>8.3</w:t>
            </w:r>
          </w:p>
        </w:tc>
        <w:tc>
          <w:tcPr>
            <w:tcW w:w="0" w:type="auto"/>
            <w:shd w:val="clear" w:color="auto" w:fill="FFFFFF"/>
          </w:tcPr>
          <w:p w:rsidR="00087270" w:rsidRPr="0042645D" w:rsidRDefault="00087270" w:rsidP="00087270">
            <w:pPr>
              <w:suppressAutoHyphens/>
              <w:ind w:right="21"/>
              <w:jc w:val="center"/>
              <w:rPr>
                <w:b/>
                <w:color w:val="auto"/>
              </w:rPr>
            </w:pPr>
            <w:r w:rsidRPr="0042645D">
              <w:rPr>
                <w:b/>
                <w:color w:val="auto"/>
              </w:rPr>
              <w:t>Обеспечение внутреннего правопорядка</w:t>
            </w:r>
          </w:p>
        </w:tc>
        <w:tc>
          <w:tcPr>
            <w:tcW w:w="0" w:type="auto"/>
            <w:shd w:val="clear" w:color="auto" w:fill="FFFFFF"/>
          </w:tcPr>
          <w:p w:rsidR="00087270" w:rsidRPr="0042645D" w:rsidRDefault="00087270" w:rsidP="00087270">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42645D" w:rsidRPr="0042645D" w:rsidTr="00087270">
        <w:trPr>
          <w:trHeight w:val="20"/>
        </w:trPr>
        <w:tc>
          <w:tcPr>
            <w:tcW w:w="0" w:type="auto"/>
            <w:shd w:val="clear" w:color="auto" w:fill="FFFFFF"/>
          </w:tcPr>
          <w:p w:rsidR="00087270" w:rsidRPr="0042645D" w:rsidRDefault="00087270" w:rsidP="00087270">
            <w:pPr>
              <w:suppressAutoHyphens/>
              <w:ind w:right="21"/>
              <w:jc w:val="center"/>
              <w:rPr>
                <w:b/>
                <w:color w:val="auto"/>
              </w:rPr>
            </w:pPr>
            <w:r w:rsidRPr="0042645D">
              <w:rPr>
                <w:b/>
                <w:color w:val="auto"/>
              </w:rPr>
              <w:t>12.0</w:t>
            </w:r>
          </w:p>
        </w:tc>
        <w:tc>
          <w:tcPr>
            <w:tcW w:w="0" w:type="auto"/>
            <w:tcBorders>
              <w:top w:val="single" w:sz="4" w:space="0" w:color="auto"/>
              <w:left w:val="single" w:sz="4" w:space="0" w:color="auto"/>
              <w:right w:val="single" w:sz="4" w:space="0" w:color="auto"/>
            </w:tcBorders>
          </w:tcPr>
          <w:p w:rsidR="00087270" w:rsidRPr="0042645D" w:rsidRDefault="00087270" w:rsidP="00087270">
            <w:pPr>
              <w:autoSpaceDE w:val="0"/>
              <w:autoSpaceDN w:val="0"/>
              <w:adjustRightInd w:val="0"/>
              <w:jc w:val="center"/>
              <w:rPr>
                <w:b/>
                <w:color w:val="auto"/>
              </w:rPr>
            </w:pPr>
            <w:r w:rsidRPr="0042645D">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087270" w:rsidRPr="0042645D" w:rsidRDefault="00087270" w:rsidP="00087270">
            <w:pPr>
              <w:autoSpaceDE w:val="0"/>
              <w:autoSpaceDN w:val="0"/>
              <w:adjustRightInd w:val="0"/>
              <w:jc w:val="both"/>
              <w:rPr>
                <w:color w:val="auto"/>
              </w:rPr>
            </w:pPr>
            <w:r w:rsidRPr="0042645D">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FE7439" w:rsidRPr="0042645D" w:rsidTr="00087270">
        <w:trPr>
          <w:trHeight w:val="20"/>
        </w:trPr>
        <w:tc>
          <w:tcPr>
            <w:tcW w:w="0" w:type="auto"/>
            <w:gridSpan w:val="3"/>
            <w:shd w:val="clear" w:color="auto" w:fill="FFFFFF"/>
          </w:tcPr>
          <w:p w:rsidR="00087270" w:rsidRPr="0042645D" w:rsidRDefault="00087270" w:rsidP="00A822C9">
            <w:pPr>
              <w:suppressAutoHyphens/>
              <w:autoSpaceDE w:val="0"/>
              <w:autoSpaceDN w:val="0"/>
              <w:adjustRightInd w:val="0"/>
              <w:jc w:val="center"/>
              <w:rPr>
                <w:b/>
                <w:iCs/>
                <w:color w:val="auto"/>
              </w:rPr>
            </w:pPr>
            <w:r w:rsidRPr="0042645D">
              <w:rPr>
                <w:b/>
                <w:iCs/>
                <w:color w:val="auto"/>
              </w:rPr>
              <w:t>Условно разрешенные виды использования не устанавливаются</w:t>
            </w:r>
          </w:p>
        </w:tc>
      </w:tr>
    </w:tbl>
    <w:p w:rsidR="00087270" w:rsidRPr="0042645D" w:rsidRDefault="00087270" w:rsidP="00087270">
      <w:pPr>
        <w:jc w:val="both"/>
        <w:rPr>
          <w:bCs/>
          <w:color w:val="auto"/>
        </w:rPr>
      </w:pPr>
    </w:p>
    <w:p w:rsidR="00087270" w:rsidRPr="0042645D" w:rsidRDefault="00087270" w:rsidP="00BA70C4">
      <w:pPr>
        <w:numPr>
          <w:ilvl w:val="0"/>
          <w:numId w:val="102"/>
        </w:numPr>
        <w:tabs>
          <w:tab w:val="left" w:pos="993"/>
        </w:tabs>
        <w:suppressAutoHyphens/>
        <w:ind w:left="0" w:right="-2" w:firstLine="709"/>
        <w:jc w:val="both"/>
        <w:rPr>
          <w:color w:val="auto"/>
          <w:lang w:bidi="ar-SA"/>
        </w:rPr>
      </w:pPr>
      <w:r w:rsidRPr="0042645D">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42645D">
        <w:rPr>
          <w:bCs/>
          <w:color w:val="auto"/>
          <w:lang w:bidi="ar-SA"/>
        </w:rPr>
        <w:t>:</w:t>
      </w:r>
    </w:p>
    <w:p w:rsidR="0039405B" w:rsidRPr="0042645D" w:rsidRDefault="0039405B" w:rsidP="0039405B">
      <w:pPr>
        <w:tabs>
          <w:tab w:val="left" w:pos="993"/>
        </w:tabs>
        <w:suppressAutoHyphens/>
        <w:ind w:left="709" w:right="-2"/>
        <w:jc w:val="both"/>
        <w:rPr>
          <w:color w:val="auto"/>
          <w:lang w:bidi="ar-SA"/>
        </w:rPr>
      </w:pPr>
    </w:p>
    <w:tbl>
      <w:tblPr>
        <w:tblW w:w="4968" w:type="pct"/>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
        <w:gridCol w:w="572"/>
        <w:gridCol w:w="1155"/>
        <w:gridCol w:w="4593"/>
        <w:gridCol w:w="1870"/>
        <w:gridCol w:w="1586"/>
      </w:tblGrid>
      <w:tr w:rsidR="0042645D" w:rsidRPr="0042645D" w:rsidTr="0039405B">
        <w:trPr>
          <w:gridBefore w:val="1"/>
          <w:wBefore w:w="7" w:type="pct"/>
          <w:trHeight w:val="552"/>
          <w:tblHeader/>
        </w:trPr>
        <w:tc>
          <w:tcPr>
            <w:tcW w:w="292" w:type="pct"/>
            <w:tcBorders>
              <w:top w:val="double" w:sz="4" w:space="0" w:color="333333"/>
              <w:left w:val="double" w:sz="4" w:space="0" w:color="333333"/>
              <w:bottom w:val="double" w:sz="4" w:space="0" w:color="333333"/>
              <w:right w:val="double" w:sz="4" w:space="0" w:color="333333"/>
            </w:tcBorders>
            <w:vAlign w:val="center"/>
          </w:tcPr>
          <w:p w:rsidR="0039405B" w:rsidRPr="0042645D" w:rsidRDefault="0039405B" w:rsidP="0039405B">
            <w:pPr>
              <w:suppressAutoHyphens/>
              <w:ind w:right="21"/>
              <w:jc w:val="center"/>
              <w:rPr>
                <w:b/>
                <w:color w:val="auto"/>
              </w:rPr>
            </w:pPr>
            <w:r w:rsidRPr="0042645D">
              <w:rPr>
                <w:b/>
                <w:color w:val="auto"/>
              </w:rPr>
              <w:t>№п/п</w:t>
            </w:r>
          </w:p>
        </w:tc>
        <w:tc>
          <w:tcPr>
            <w:tcW w:w="590" w:type="pct"/>
            <w:tcBorders>
              <w:top w:val="double" w:sz="4" w:space="0" w:color="333333"/>
              <w:left w:val="double" w:sz="4" w:space="0" w:color="333333"/>
              <w:bottom w:val="double" w:sz="4" w:space="0" w:color="333333"/>
              <w:right w:val="double" w:sz="4" w:space="0" w:color="333333"/>
            </w:tcBorders>
            <w:vAlign w:val="center"/>
          </w:tcPr>
          <w:p w:rsidR="0039405B" w:rsidRPr="0042645D" w:rsidRDefault="0039405B" w:rsidP="0039405B">
            <w:pPr>
              <w:suppressAutoHyphens/>
              <w:ind w:right="21"/>
              <w:jc w:val="center"/>
              <w:rPr>
                <w:b/>
                <w:color w:val="auto"/>
              </w:rPr>
            </w:pPr>
            <w:r w:rsidRPr="0042645D">
              <w:rPr>
                <w:b/>
                <w:color w:val="auto"/>
              </w:rPr>
              <w:t>Код вида                   использования</w:t>
            </w:r>
          </w:p>
        </w:tc>
        <w:tc>
          <w:tcPr>
            <w:tcW w:w="2346" w:type="pct"/>
            <w:tcBorders>
              <w:top w:val="double" w:sz="4" w:space="0" w:color="333333"/>
              <w:left w:val="double" w:sz="4" w:space="0" w:color="333333"/>
              <w:bottom w:val="double" w:sz="4" w:space="0" w:color="333333"/>
              <w:right w:val="double" w:sz="4" w:space="0" w:color="333333"/>
            </w:tcBorders>
            <w:vAlign w:val="center"/>
          </w:tcPr>
          <w:p w:rsidR="0039405B" w:rsidRPr="0042645D" w:rsidRDefault="0039405B" w:rsidP="0039405B">
            <w:pPr>
              <w:suppressAutoHyphens/>
              <w:ind w:right="21"/>
              <w:jc w:val="center"/>
              <w:rPr>
                <w:b/>
                <w:color w:val="auto"/>
              </w:rPr>
            </w:pPr>
            <w:r w:rsidRPr="0042645D">
              <w:rPr>
                <w:b/>
                <w:color w:val="auto"/>
              </w:rPr>
              <w:t>Наименование параметра</w:t>
            </w:r>
          </w:p>
          <w:p w:rsidR="0039405B" w:rsidRPr="0042645D" w:rsidRDefault="0039405B" w:rsidP="0039405B">
            <w:pPr>
              <w:suppressAutoHyphens/>
              <w:ind w:right="21"/>
              <w:jc w:val="center"/>
              <w:rPr>
                <w:b/>
                <w:color w:val="auto"/>
              </w:rPr>
            </w:pPr>
          </w:p>
        </w:tc>
        <w:tc>
          <w:tcPr>
            <w:tcW w:w="955" w:type="pct"/>
            <w:tcBorders>
              <w:top w:val="double" w:sz="4" w:space="0" w:color="333333"/>
              <w:left w:val="double" w:sz="4" w:space="0" w:color="333333"/>
              <w:bottom w:val="double" w:sz="4" w:space="0" w:color="333333"/>
              <w:right w:val="double" w:sz="4" w:space="0" w:color="333333"/>
            </w:tcBorders>
            <w:vAlign w:val="center"/>
          </w:tcPr>
          <w:p w:rsidR="0039405B" w:rsidRPr="0042645D" w:rsidRDefault="0039405B" w:rsidP="0039405B">
            <w:pPr>
              <w:suppressAutoHyphens/>
              <w:ind w:right="21"/>
              <w:jc w:val="center"/>
              <w:rPr>
                <w:b/>
                <w:color w:val="auto"/>
              </w:rPr>
            </w:pPr>
            <w:r w:rsidRPr="0042645D">
              <w:rPr>
                <w:b/>
                <w:color w:val="auto"/>
              </w:rPr>
              <w:t>Значение параметра</w:t>
            </w:r>
          </w:p>
        </w:tc>
        <w:tc>
          <w:tcPr>
            <w:tcW w:w="810" w:type="pct"/>
            <w:tcBorders>
              <w:top w:val="double" w:sz="4" w:space="0" w:color="333333"/>
              <w:left w:val="double" w:sz="4" w:space="0" w:color="333333"/>
              <w:bottom w:val="double" w:sz="4" w:space="0" w:color="333333"/>
              <w:right w:val="double" w:sz="4" w:space="0" w:color="333333"/>
            </w:tcBorders>
            <w:vAlign w:val="center"/>
          </w:tcPr>
          <w:p w:rsidR="0039405B" w:rsidRPr="0042645D" w:rsidRDefault="0039405B" w:rsidP="0039405B">
            <w:pPr>
              <w:suppressAutoHyphens/>
              <w:ind w:right="21"/>
              <w:jc w:val="center"/>
              <w:rPr>
                <w:b/>
                <w:color w:val="auto"/>
              </w:rPr>
            </w:pPr>
            <w:r w:rsidRPr="0042645D">
              <w:rPr>
                <w:b/>
                <w:color w:val="auto"/>
              </w:rPr>
              <w:t>Единица                    измерения</w:t>
            </w:r>
          </w:p>
        </w:tc>
      </w:tr>
      <w:tr w:rsidR="0042645D" w:rsidRPr="0042645D" w:rsidTr="0039405B">
        <w:trPr>
          <w:gridBefore w:val="1"/>
          <w:wBefore w:w="7" w:type="pct"/>
          <w:trHeight w:val="273"/>
          <w:tblHeader/>
        </w:trPr>
        <w:tc>
          <w:tcPr>
            <w:tcW w:w="292" w:type="pct"/>
            <w:tcBorders>
              <w:top w:val="double" w:sz="4" w:space="0" w:color="333333"/>
              <w:left w:val="double" w:sz="4" w:space="0" w:color="333333"/>
              <w:bottom w:val="double" w:sz="4" w:space="0" w:color="333333"/>
              <w:right w:val="double" w:sz="4" w:space="0" w:color="333333"/>
            </w:tcBorders>
            <w:vAlign w:val="center"/>
          </w:tcPr>
          <w:p w:rsidR="0039405B" w:rsidRPr="0042645D" w:rsidRDefault="0039405B" w:rsidP="0039405B">
            <w:pPr>
              <w:suppressAutoHyphens/>
              <w:ind w:right="21"/>
              <w:jc w:val="center"/>
              <w:rPr>
                <w:b/>
                <w:color w:val="auto"/>
              </w:rPr>
            </w:pPr>
            <w:r w:rsidRPr="0042645D">
              <w:rPr>
                <w:b/>
                <w:color w:val="auto"/>
              </w:rPr>
              <w:t>1</w:t>
            </w:r>
          </w:p>
        </w:tc>
        <w:tc>
          <w:tcPr>
            <w:tcW w:w="590" w:type="pct"/>
            <w:tcBorders>
              <w:top w:val="double" w:sz="4" w:space="0" w:color="333333"/>
              <w:left w:val="double" w:sz="4" w:space="0" w:color="333333"/>
              <w:bottom w:val="double" w:sz="4" w:space="0" w:color="333333"/>
              <w:right w:val="double" w:sz="4" w:space="0" w:color="333333"/>
            </w:tcBorders>
            <w:vAlign w:val="center"/>
          </w:tcPr>
          <w:p w:rsidR="0039405B" w:rsidRPr="0042645D" w:rsidRDefault="0039405B" w:rsidP="0039405B">
            <w:pPr>
              <w:suppressAutoHyphens/>
              <w:ind w:right="21"/>
              <w:jc w:val="center"/>
              <w:rPr>
                <w:b/>
                <w:color w:val="auto"/>
              </w:rPr>
            </w:pPr>
            <w:r w:rsidRPr="0042645D">
              <w:rPr>
                <w:b/>
                <w:color w:val="auto"/>
              </w:rPr>
              <w:t>2</w:t>
            </w:r>
          </w:p>
        </w:tc>
        <w:tc>
          <w:tcPr>
            <w:tcW w:w="2346" w:type="pct"/>
            <w:tcBorders>
              <w:top w:val="double" w:sz="4" w:space="0" w:color="333333"/>
              <w:left w:val="double" w:sz="4" w:space="0" w:color="333333"/>
              <w:bottom w:val="double" w:sz="4" w:space="0" w:color="333333"/>
              <w:right w:val="double" w:sz="4" w:space="0" w:color="333333"/>
            </w:tcBorders>
            <w:vAlign w:val="center"/>
          </w:tcPr>
          <w:p w:rsidR="0039405B" w:rsidRPr="0042645D" w:rsidRDefault="0039405B" w:rsidP="0039405B">
            <w:pPr>
              <w:suppressAutoHyphens/>
              <w:ind w:right="21"/>
              <w:jc w:val="center"/>
              <w:rPr>
                <w:b/>
                <w:color w:val="auto"/>
              </w:rPr>
            </w:pPr>
            <w:r w:rsidRPr="0042645D">
              <w:rPr>
                <w:b/>
                <w:color w:val="auto"/>
              </w:rPr>
              <w:t>3</w:t>
            </w:r>
          </w:p>
        </w:tc>
        <w:tc>
          <w:tcPr>
            <w:tcW w:w="955" w:type="pct"/>
            <w:tcBorders>
              <w:top w:val="double" w:sz="4" w:space="0" w:color="333333"/>
              <w:left w:val="double" w:sz="4" w:space="0" w:color="333333"/>
              <w:bottom w:val="double" w:sz="4" w:space="0" w:color="333333"/>
              <w:right w:val="double" w:sz="4" w:space="0" w:color="333333"/>
            </w:tcBorders>
            <w:vAlign w:val="center"/>
          </w:tcPr>
          <w:p w:rsidR="0039405B" w:rsidRPr="0042645D" w:rsidRDefault="0039405B" w:rsidP="0039405B">
            <w:pPr>
              <w:suppressAutoHyphens/>
              <w:ind w:right="21"/>
              <w:jc w:val="center"/>
              <w:rPr>
                <w:b/>
                <w:color w:val="auto"/>
              </w:rPr>
            </w:pPr>
            <w:r w:rsidRPr="0042645D">
              <w:rPr>
                <w:b/>
                <w:color w:val="auto"/>
              </w:rPr>
              <w:t>4</w:t>
            </w:r>
          </w:p>
        </w:tc>
        <w:tc>
          <w:tcPr>
            <w:tcW w:w="810" w:type="pct"/>
            <w:tcBorders>
              <w:top w:val="double" w:sz="4" w:space="0" w:color="333333"/>
              <w:left w:val="double" w:sz="4" w:space="0" w:color="333333"/>
              <w:bottom w:val="double" w:sz="4" w:space="0" w:color="333333"/>
              <w:right w:val="double" w:sz="4" w:space="0" w:color="333333"/>
            </w:tcBorders>
            <w:vAlign w:val="center"/>
          </w:tcPr>
          <w:p w:rsidR="0039405B" w:rsidRPr="0042645D" w:rsidRDefault="0039405B" w:rsidP="0039405B">
            <w:pPr>
              <w:suppressAutoHyphens/>
              <w:ind w:right="21"/>
              <w:jc w:val="center"/>
              <w:rPr>
                <w:b/>
                <w:color w:val="auto"/>
              </w:rPr>
            </w:pPr>
            <w:r w:rsidRPr="0042645D">
              <w:rPr>
                <w:b/>
                <w:color w:val="auto"/>
              </w:rPr>
              <w:t>5</w:t>
            </w:r>
          </w:p>
        </w:tc>
      </w:tr>
      <w:tr w:rsidR="0042645D" w:rsidRPr="0042645D" w:rsidTr="0039405B">
        <w:trPr>
          <w:gridBefore w:val="1"/>
          <w:wBefore w:w="7" w:type="pct"/>
          <w:trHeight w:val="57"/>
        </w:trPr>
        <w:tc>
          <w:tcPr>
            <w:tcW w:w="4993" w:type="pct"/>
            <w:gridSpan w:val="5"/>
            <w:tcBorders>
              <w:top w:val="double" w:sz="4" w:space="0" w:color="333333"/>
              <w:left w:val="single" w:sz="4" w:space="0" w:color="000000"/>
              <w:bottom w:val="single" w:sz="4" w:space="0" w:color="000000"/>
              <w:right w:val="single" w:sz="4" w:space="0" w:color="000000"/>
            </w:tcBorders>
            <w:vAlign w:val="center"/>
          </w:tcPr>
          <w:p w:rsidR="0039405B" w:rsidRPr="0042645D" w:rsidRDefault="0039405B" w:rsidP="0039405B">
            <w:pPr>
              <w:suppressAutoHyphens/>
              <w:ind w:firstLine="7"/>
              <w:jc w:val="center"/>
              <w:rPr>
                <w:b/>
                <w:color w:val="auto"/>
                <w:highlight w:val="lightGray"/>
              </w:rPr>
            </w:pPr>
            <w:r w:rsidRPr="0042645D">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42645D" w:rsidRPr="0042645D" w:rsidTr="0039405B">
        <w:trPr>
          <w:trHeight w:val="57"/>
        </w:trPr>
        <w:tc>
          <w:tcPr>
            <w:tcW w:w="299" w:type="pct"/>
            <w:gridSpan w:val="2"/>
            <w:tcBorders>
              <w:top w:val="single" w:sz="4" w:space="0" w:color="auto"/>
              <w:left w:val="single" w:sz="4" w:space="0" w:color="auto"/>
              <w:bottom w:val="nil"/>
              <w:right w:val="single" w:sz="4" w:space="0" w:color="auto"/>
            </w:tcBorders>
            <w:vAlign w:val="center"/>
          </w:tcPr>
          <w:p w:rsidR="0039405B" w:rsidRPr="0042645D" w:rsidRDefault="0039405B" w:rsidP="00BA70C4">
            <w:pPr>
              <w:numPr>
                <w:ilvl w:val="0"/>
                <w:numId w:val="103"/>
              </w:numPr>
              <w:suppressAutoHyphens/>
              <w:ind w:left="41" w:right="21" w:hanging="41"/>
              <w:contextualSpacing/>
              <w:jc w:val="both"/>
              <w:rPr>
                <w:color w:val="auto"/>
              </w:rPr>
            </w:pPr>
          </w:p>
        </w:tc>
        <w:tc>
          <w:tcPr>
            <w:tcW w:w="2936" w:type="pct"/>
            <w:gridSpan w:val="2"/>
            <w:tcBorders>
              <w:top w:val="single" w:sz="4" w:space="0" w:color="000000"/>
              <w:left w:val="single" w:sz="4" w:space="0" w:color="auto"/>
              <w:bottom w:val="single" w:sz="4" w:space="0" w:color="000000"/>
              <w:right w:val="single" w:sz="4" w:space="0" w:color="auto"/>
            </w:tcBorders>
          </w:tcPr>
          <w:p w:rsidR="0039405B" w:rsidRPr="0042645D" w:rsidRDefault="0039405B" w:rsidP="0039405B">
            <w:pPr>
              <w:suppressAutoHyphens/>
              <w:ind w:left="41" w:right="21" w:hanging="41"/>
              <w:jc w:val="both"/>
              <w:rPr>
                <w:b/>
                <w:color w:val="auto"/>
              </w:rPr>
            </w:pPr>
            <w:r w:rsidRPr="0042645D">
              <w:rPr>
                <w:b/>
                <w:color w:val="auto"/>
              </w:rPr>
              <w:t>Максимальная площадь земельного участка</w:t>
            </w:r>
          </w:p>
        </w:tc>
        <w:tc>
          <w:tcPr>
            <w:tcW w:w="955" w:type="pct"/>
            <w:tcBorders>
              <w:top w:val="single" w:sz="4" w:space="0" w:color="auto"/>
              <w:left w:val="single" w:sz="4" w:space="0" w:color="auto"/>
              <w:bottom w:val="single" w:sz="4" w:space="0" w:color="auto"/>
              <w:right w:val="single" w:sz="4" w:space="0" w:color="auto"/>
            </w:tcBorders>
          </w:tcPr>
          <w:p w:rsidR="0039405B" w:rsidRPr="0042645D" w:rsidRDefault="0039405B" w:rsidP="0039405B">
            <w:pPr>
              <w:suppressAutoHyphens/>
              <w:ind w:firstLine="7"/>
              <w:jc w:val="center"/>
              <w:rPr>
                <w:color w:val="auto"/>
              </w:rPr>
            </w:pPr>
            <w:r w:rsidRPr="0042645D">
              <w:rPr>
                <w:color w:val="auto"/>
              </w:rPr>
              <w:t xml:space="preserve">не подлежит </w:t>
            </w:r>
          </w:p>
          <w:p w:rsidR="0039405B" w:rsidRPr="0042645D" w:rsidRDefault="0039405B" w:rsidP="0039405B">
            <w:pPr>
              <w:suppressAutoHyphens/>
              <w:ind w:firstLine="7"/>
              <w:jc w:val="center"/>
              <w:rPr>
                <w:color w:val="auto"/>
              </w:rPr>
            </w:pPr>
            <w:r w:rsidRPr="0042645D">
              <w:rPr>
                <w:color w:val="auto"/>
              </w:rPr>
              <w:t>установлению</w:t>
            </w:r>
          </w:p>
        </w:tc>
        <w:tc>
          <w:tcPr>
            <w:tcW w:w="810" w:type="pct"/>
            <w:tcBorders>
              <w:top w:val="single" w:sz="4" w:space="0" w:color="000000"/>
              <w:left w:val="single" w:sz="4" w:space="0" w:color="auto"/>
              <w:bottom w:val="single" w:sz="4" w:space="0" w:color="auto"/>
              <w:right w:val="single" w:sz="4" w:space="0" w:color="000000"/>
            </w:tcBorders>
          </w:tcPr>
          <w:p w:rsidR="0039405B" w:rsidRPr="0042645D" w:rsidRDefault="0039405B" w:rsidP="0039405B">
            <w:pPr>
              <w:suppressAutoHyphens/>
              <w:ind w:firstLine="7"/>
              <w:jc w:val="center"/>
              <w:rPr>
                <w:color w:val="auto"/>
              </w:rPr>
            </w:pPr>
          </w:p>
        </w:tc>
      </w:tr>
      <w:tr w:rsidR="0042645D" w:rsidRPr="0042645D" w:rsidTr="0039405B">
        <w:trPr>
          <w:trHeight w:val="57"/>
        </w:trPr>
        <w:tc>
          <w:tcPr>
            <w:tcW w:w="299" w:type="pct"/>
            <w:gridSpan w:val="2"/>
            <w:tcBorders>
              <w:top w:val="single" w:sz="4" w:space="0" w:color="auto"/>
              <w:left w:val="single" w:sz="4" w:space="0" w:color="auto"/>
              <w:bottom w:val="nil"/>
              <w:right w:val="single" w:sz="4" w:space="0" w:color="auto"/>
            </w:tcBorders>
          </w:tcPr>
          <w:p w:rsidR="0039405B" w:rsidRPr="0042645D" w:rsidRDefault="0039405B" w:rsidP="00BA70C4">
            <w:pPr>
              <w:numPr>
                <w:ilvl w:val="0"/>
                <w:numId w:val="103"/>
              </w:numPr>
              <w:suppressAutoHyphens/>
              <w:ind w:left="41" w:hanging="41"/>
              <w:contextualSpacing/>
              <w:rPr>
                <w:color w:val="auto"/>
              </w:rPr>
            </w:pPr>
          </w:p>
        </w:tc>
        <w:tc>
          <w:tcPr>
            <w:tcW w:w="2936" w:type="pct"/>
            <w:gridSpan w:val="2"/>
            <w:tcBorders>
              <w:top w:val="single" w:sz="4" w:space="0" w:color="000000"/>
              <w:left w:val="single" w:sz="4" w:space="0" w:color="auto"/>
              <w:bottom w:val="single" w:sz="4" w:space="0" w:color="000000"/>
              <w:right w:val="single" w:sz="4" w:space="0" w:color="000000"/>
            </w:tcBorders>
          </w:tcPr>
          <w:p w:rsidR="0039405B" w:rsidRPr="0042645D" w:rsidRDefault="0039405B" w:rsidP="0039405B">
            <w:pPr>
              <w:suppressAutoHyphens/>
              <w:ind w:left="41" w:right="21" w:hanging="41"/>
              <w:jc w:val="both"/>
              <w:rPr>
                <w:color w:val="auto"/>
                <w:shd w:val="clear" w:color="auto" w:fill="FFFFFF"/>
              </w:rPr>
            </w:pPr>
            <w:r w:rsidRPr="0042645D">
              <w:rPr>
                <w:b/>
                <w:color w:val="auto"/>
              </w:rPr>
              <w:t>Минимальная площадь земельного участка</w:t>
            </w:r>
          </w:p>
        </w:tc>
        <w:tc>
          <w:tcPr>
            <w:tcW w:w="955" w:type="pct"/>
            <w:tcBorders>
              <w:top w:val="single" w:sz="4" w:space="0" w:color="auto"/>
              <w:left w:val="single" w:sz="4" w:space="0" w:color="auto"/>
              <w:bottom w:val="single" w:sz="4" w:space="0" w:color="auto"/>
              <w:right w:val="single" w:sz="4" w:space="0" w:color="auto"/>
            </w:tcBorders>
          </w:tcPr>
          <w:p w:rsidR="0039405B" w:rsidRPr="0042645D" w:rsidRDefault="0039405B" w:rsidP="0039405B">
            <w:pPr>
              <w:suppressAutoHyphens/>
              <w:ind w:firstLine="7"/>
              <w:jc w:val="center"/>
              <w:rPr>
                <w:color w:val="auto"/>
              </w:rPr>
            </w:pPr>
            <w:r w:rsidRPr="0042645D">
              <w:rPr>
                <w:color w:val="auto"/>
              </w:rPr>
              <w:t xml:space="preserve">не подлежит </w:t>
            </w:r>
          </w:p>
          <w:p w:rsidR="0039405B" w:rsidRPr="0042645D" w:rsidRDefault="0039405B" w:rsidP="0039405B">
            <w:pPr>
              <w:suppressAutoHyphens/>
              <w:ind w:firstLine="7"/>
              <w:jc w:val="center"/>
              <w:rPr>
                <w:color w:val="auto"/>
              </w:rPr>
            </w:pPr>
            <w:r w:rsidRPr="0042645D">
              <w:rPr>
                <w:color w:val="auto"/>
              </w:rPr>
              <w:t>установлению</w:t>
            </w:r>
          </w:p>
        </w:tc>
        <w:tc>
          <w:tcPr>
            <w:tcW w:w="810" w:type="pct"/>
            <w:tcBorders>
              <w:top w:val="single" w:sz="4" w:space="0" w:color="000000"/>
              <w:left w:val="single" w:sz="4" w:space="0" w:color="auto"/>
              <w:bottom w:val="single" w:sz="4" w:space="0" w:color="auto"/>
              <w:right w:val="single" w:sz="4" w:space="0" w:color="000000"/>
            </w:tcBorders>
          </w:tcPr>
          <w:p w:rsidR="0039405B" w:rsidRPr="0042645D" w:rsidRDefault="0039405B" w:rsidP="0039405B">
            <w:pPr>
              <w:suppressAutoHyphens/>
              <w:ind w:firstLine="7"/>
              <w:jc w:val="center"/>
              <w:rPr>
                <w:color w:val="auto"/>
              </w:rPr>
            </w:pPr>
          </w:p>
        </w:tc>
      </w:tr>
      <w:tr w:rsidR="0042645D" w:rsidRPr="0042645D" w:rsidTr="0039405B">
        <w:trPr>
          <w:trHeight w:val="57"/>
        </w:trPr>
        <w:tc>
          <w:tcPr>
            <w:tcW w:w="299" w:type="pct"/>
            <w:gridSpan w:val="2"/>
            <w:tcBorders>
              <w:top w:val="single" w:sz="4" w:space="0" w:color="auto"/>
              <w:left w:val="single" w:sz="4" w:space="0" w:color="000000"/>
              <w:bottom w:val="single" w:sz="4" w:space="0" w:color="000000"/>
              <w:right w:val="single" w:sz="4" w:space="0" w:color="000000"/>
            </w:tcBorders>
          </w:tcPr>
          <w:p w:rsidR="0039405B" w:rsidRPr="0042645D" w:rsidRDefault="0039405B" w:rsidP="00BA70C4">
            <w:pPr>
              <w:numPr>
                <w:ilvl w:val="0"/>
                <w:numId w:val="103"/>
              </w:numPr>
              <w:suppressAutoHyphens/>
              <w:ind w:left="41" w:hanging="41"/>
              <w:contextualSpacing/>
              <w:rPr>
                <w:color w:val="auto"/>
              </w:rPr>
            </w:pPr>
          </w:p>
        </w:tc>
        <w:tc>
          <w:tcPr>
            <w:tcW w:w="2936" w:type="pct"/>
            <w:gridSpan w:val="2"/>
            <w:tcBorders>
              <w:top w:val="single" w:sz="4" w:space="0" w:color="auto"/>
              <w:left w:val="single" w:sz="4" w:space="0" w:color="000000"/>
              <w:bottom w:val="single" w:sz="4" w:space="0" w:color="000000"/>
              <w:right w:val="single" w:sz="4" w:space="0" w:color="000000"/>
            </w:tcBorders>
          </w:tcPr>
          <w:p w:rsidR="0039405B" w:rsidRPr="0042645D" w:rsidRDefault="0039405B" w:rsidP="0039405B">
            <w:pPr>
              <w:suppressAutoHyphens/>
              <w:ind w:left="41" w:right="21" w:hanging="41"/>
              <w:jc w:val="both"/>
              <w:rPr>
                <w:color w:val="auto"/>
                <w:shd w:val="clear" w:color="auto" w:fill="FFFFFF"/>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55" w:type="pct"/>
            <w:tcBorders>
              <w:top w:val="single" w:sz="4" w:space="0" w:color="auto"/>
              <w:left w:val="single" w:sz="4" w:space="0" w:color="000000"/>
              <w:bottom w:val="single" w:sz="4" w:space="0" w:color="000000"/>
              <w:right w:val="single" w:sz="4" w:space="0" w:color="000000"/>
            </w:tcBorders>
            <w:vAlign w:val="center"/>
          </w:tcPr>
          <w:p w:rsidR="0039405B" w:rsidRPr="0042645D" w:rsidRDefault="0039405B" w:rsidP="0039405B">
            <w:pPr>
              <w:suppressAutoHyphens/>
              <w:ind w:firstLine="7"/>
              <w:jc w:val="center"/>
              <w:rPr>
                <w:color w:val="auto"/>
              </w:rPr>
            </w:pPr>
            <w:r w:rsidRPr="0042645D">
              <w:rPr>
                <w:color w:val="auto"/>
              </w:rPr>
              <w:t xml:space="preserve">не подлежит </w:t>
            </w:r>
          </w:p>
          <w:p w:rsidR="0039405B" w:rsidRPr="0042645D" w:rsidRDefault="0039405B" w:rsidP="0039405B">
            <w:pPr>
              <w:suppressAutoHyphens/>
              <w:ind w:firstLine="7"/>
              <w:jc w:val="center"/>
              <w:rPr>
                <w:color w:val="auto"/>
              </w:rPr>
            </w:pPr>
            <w:r w:rsidRPr="0042645D">
              <w:rPr>
                <w:color w:val="auto"/>
              </w:rPr>
              <w:t>установлению</w:t>
            </w:r>
          </w:p>
        </w:tc>
        <w:tc>
          <w:tcPr>
            <w:tcW w:w="810" w:type="pct"/>
            <w:tcBorders>
              <w:top w:val="single" w:sz="4" w:space="0" w:color="auto"/>
              <w:left w:val="single" w:sz="4" w:space="0" w:color="000000"/>
              <w:bottom w:val="single" w:sz="4" w:space="0" w:color="000000"/>
              <w:right w:val="single" w:sz="4" w:space="0" w:color="000000"/>
            </w:tcBorders>
            <w:vAlign w:val="center"/>
          </w:tcPr>
          <w:p w:rsidR="0039405B" w:rsidRPr="0042645D" w:rsidRDefault="0039405B" w:rsidP="0039405B">
            <w:pPr>
              <w:suppressAutoHyphens/>
              <w:ind w:firstLine="7"/>
              <w:jc w:val="center"/>
              <w:rPr>
                <w:color w:val="auto"/>
              </w:rPr>
            </w:pPr>
          </w:p>
        </w:tc>
      </w:tr>
      <w:tr w:rsidR="0042645D" w:rsidRPr="0042645D" w:rsidTr="0039405B">
        <w:trPr>
          <w:trHeight w:val="57"/>
        </w:trPr>
        <w:tc>
          <w:tcPr>
            <w:tcW w:w="299" w:type="pct"/>
            <w:gridSpan w:val="2"/>
            <w:tcBorders>
              <w:top w:val="single" w:sz="4" w:space="0" w:color="000000"/>
              <w:left w:val="single" w:sz="4" w:space="0" w:color="000000"/>
              <w:bottom w:val="single" w:sz="4" w:space="0" w:color="000000"/>
              <w:right w:val="single" w:sz="4" w:space="0" w:color="000000"/>
            </w:tcBorders>
          </w:tcPr>
          <w:p w:rsidR="0039405B" w:rsidRPr="0042645D" w:rsidRDefault="0039405B" w:rsidP="00BA70C4">
            <w:pPr>
              <w:numPr>
                <w:ilvl w:val="0"/>
                <w:numId w:val="103"/>
              </w:numPr>
              <w:suppressAutoHyphens/>
              <w:ind w:left="41" w:hanging="41"/>
              <w:contextualSpacing/>
              <w:rPr>
                <w:color w:val="auto"/>
              </w:rPr>
            </w:pPr>
          </w:p>
        </w:tc>
        <w:tc>
          <w:tcPr>
            <w:tcW w:w="2936" w:type="pct"/>
            <w:gridSpan w:val="2"/>
            <w:tcBorders>
              <w:top w:val="single" w:sz="4" w:space="0" w:color="000000"/>
              <w:left w:val="single" w:sz="4" w:space="0" w:color="000000"/>
              <w:bottom w:val="single" w:sz="4" w:space="0" w:color="000000"/>
              <w:right w:val="single" w:sz="4" w:space="0" w:color="000000"/>
            </w:tcBorders>
          </w:tcPr>
          <w:p w:rsidR="0039405B" w:rsidRPr="0042645D" w:rsidRDefault="0039405B" w:rsidP="0039405B">
            <w:pPr>
              <w:suppressAutoHyphens/>
              <w:ind w:left="41" w:right="21" w:hanging="41"/>
              <w:jc w:val="both"/>
              <w:rPr>
                <w:color w:val="auto"/>
                <w:shd w:val="clear" w:color="auto" w:fill="FFFFFF"/>
              </w:rPr>
            </w:pPr>
            <w:r w:rsidRPr="0042645D">
              <w:rPr>
                <w:color w:val="auto"/>
              </w:rPr>
              <w:t>Предельное количество этажей или предельная высота зданий, строений, сооружений (если иной показатель не установлен проектом планировки территории)</w:t>
            </w:r>
          </w:p>
        </w:tc>
        <w:tc>
          <w:tcPr>
            <w:tcW w:w="955" w:type="pct"/>
            <w:tcBorders>
              <w:top w:val="single" w:sz="4" w:space="0" w:color="000000"/>
              <w:left w:val="single" w:sz="4" w:space="0" w:color="000000"/>
              <w:bottom w:val="single" w:sz="4" w:space="0" w:color="000000"/>
              <w:right w:val="single" w:sz="4" w:space="0" w:color="000000"/>
            </w:tcBorders>
          </w:tcPr>
          <w:p w:rsidR="0039405B" w:rsidRPr="0042645D" w:rsidRDefault="0039405B" w:rsidP="0039405B">
            <w:pPr>
              <w:suppressAutoHyphens/>
              <w:ind w:firstLine="7"/>
              <w:jc w:val="center"/>
              <w:rPr>
                <w:color w:val="auto"/>
              </w:rPr>
            </w:pPr>
          </w:p>
          <w:p w:rsidR="0039405B" w:rsidRPr="0042645D" w:rsidRDefault="0039405B" w:rsidP="0039405B">
            <w:pPr>
              <w:suppressAutoHyphens/>
              <w:ind w:firstLine="7"/>
              <w:jc w:val="center"/>
              <w:rPr>
                <w:color w:val="auto"/>
              </w:rPr>
            </w:pPr>
            <w:r w:rsidRPr="0042645D">
              <w:rPr>
                <w:color w:val="auto"/>
              </w:rPr>
              <w:t xml:space="preserve">не подлежит </w:t>
            </w:r>
          </w:p>
          <w:p w:rsidR="0039405B" w:rsidRPr="0042645D" w:rsidRDefault="0039405B" w:rsidP="0039405B">
            <w:pPr>
              <w:suppressAutoHyphens/>
              <w:ind w:firstLine="7"/>
              <w:jc w:val="center"/>
              <w:rPr>
                <w:color w:val="auto"/>
              </w:rPr>
            </w:pPr>
            <w:r w:rsidRPr="0042645D">
              <w:rPr>
                <w:color w:val="auto"/>
              </w:rPr>
              <w:t>установлению</w:t>
            </w:r>
          </w:p>
        </w:tc>
        <w:tc>
          <w:tcPr>
            <w:tcW w:w="810" w:type="pct"/>
            <w:tcBorders>
              <w:top w:val="single" w:sz="4" w:space="0" w:color="000000"/>
              <w:left w:val="single" w:sz="4" w:space="0" w:color="000000"/>
              <w:bottom w:val="single" w:sz="4" w:space="0" w:color="000000"/>
              <w:right w:val="single" w:sz="4" w:space="0" w:color="000000"/>
            </w:tcBorders>
          </w:tcPr>
          <w:p w:rsidR="0039405B" w:rsidRPr="0042645D" w:rsidRDefault="0039405B" w:rsidP="0039405B">
            <w:pPr>
              <w:suppressAutoHyphens/>
              <w:ind w:firstLine="7"/>
              <w:jc w:val="center"/>
              <w:rPr>
                <w:color w:val="auto"/>
              </w:rPr>
            </w:pPr>
          </w:p>
          <w:p w:rsidR="0039405B" w:rsidRPr="0042645D" w:rsidRDefault="0039405B" w:rsidP="0039405B">
            <w:pPr>
              <w:suppressAutoHyphens/>
              <w:ind w:firstLine="7"/>
              <w:jc w:val="center"/>
              <w:rPr>
                <w:color w:val="auto"/>
              </w:rPr>
            </w:pPr>
          </w:p>
        </w:tc>
      </w:tr>
      <w:tr w:rsidR="0042645D" w:rsidRPr="0042645D" w:rsidTr="0039405B">
        <w:trPr>
          <w:trHeight w:val="57"/>
        </w:trPr>
        <w:tc>
          <w:tcPr>
            <w:tcW w:w="299" w:type="pct"/>
            <w:gridSpan w:val="2"/>
            <w:tcBorders>
              <w:top w:val="single" w:sz="4" w:space="0" w:color="000000"/>
              <w:left w:val="single" w:sz="4" w:space="0" w:color="000000"/>
              <w:bottom w:val="single" w:sz="4" w:space="0" w:color="000000"/>
              <w:right w:val="single" w:sz="4" w:space="0" w:color="000000"/>
            </w:tcBorders>
          </w:tcPr>
          <w:p w:rsidR="0039405B" w:rsidRPr="0042645D" w:rsidRDefault="0039405B" w:rsidP="00BA70C4">
            <w:pPr>
              <w:numPr>
                <w:ilvl w:val="0"/>
                <w:numId w:val="103"/>
              </w:numPr>
              <w:suppressAutoHyphens/>
              <w:ind w:left="41" w:hanging="41"/>
              <w:contextualSpacing/>
              <w:rPr>
                <w:color w:val="auto"/>
              </w:rPr>
            </w:pPr>
          </w:p>
        </w:tc>
        <w:tc>
          <w:tcPr>
            <w:tcW w:w="2936" w:type="pct"/>
            <w:gridSpan w:val="2"/>
            <w:tcBorders>
              <w:top w:val="single" w:sz="4" w:space="0" w:color="000000"/>
              <w:left w:val="single" w:sz="4" w:space="0" w:color="000000"/>
              <w:bottom w:val="single" w:sz="4" w:space="0" w:color="000000"/>
              <w:right w:val="single" w:sz="4" w:space="0" w:color="000000"/>
            </w:tcBorders>
          </w:tcPr>
          <w:p w:rsidR="0039405B" w:rsidRPr="0042645D" w:rsidRDefault="0039405B" w:rsidP="0039405B">
            <w:pPr>
              <w:suppressAutoHyphens/>
              <w:ind w:left="41" w:right="21" w:hanging="41"/>
              <w:jc w:val="both"/>
              <w:rPr>
                <w:color w:val="auto"/>
                <w:shd w:val="clear" w:color="auto" w:fill="FFFFFF"/>
              </w:rPr>
            </w:pPr>
            <w:r w:rsidRPr="0042645D">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55" w:type="pct"/>
            <w:tcBorders>
              <w:top w:val="single" w:sz="4" w:space="0" w:color="000000"/>
              <w:left w:val="single" w:sz="4" w:space="0" w:color="000000"/>
              <w:bottom w:val="single" w:sz="4" w:space="0" w:color="000000"/>
              <w:right w:val="single" w:sz="4" w:space="0" w:color="000000"/>
            </w:tcBorders>
            <w:vAlign w:val="center"/>
          </w:tcPr>
          <w:p w:rsidR="0039405B" w:rsidRPr="0042645D" w:rsidRDefault="0039405B" w:rsidP="0039405B">
            <w:pPr>
              <w:suppressAutoHyphens/>
              <w:ind w:firstLine="7"/>
              <w:jc w:val="center"/>
              <w:rPr>
                <w:color w:val="auto"/>
              </w:rPr>
            </w:pPr>
            <w:r w:rsidRPr="0042645D">
              <w:rPr>
                <w:color w:val="auto"/>
              </w:rPr>
              <w:t>не подлежит установлению</w:t>
            </w:r>
          </w:p>
        </w:tc>
        <w:tc>
          <w:tcPr>
            <w:tcW w:w="810" w:type="pct"/>
            <w:tcBorders>
              <w:top w:val="single" w:sz="4" w:space="0" w:color="000000"/>
              <w:left w:val="single" w:sz="4" w:space="0" w:color="000000"/>
              <w:bottom w:val="single" w:sz="4" w:space="0" w:color="000000"/>
              <w:right w:val="single" w:sz="4" w:space="0" w:color="000000"/>
            </w:tcBorders>
            <w:vAlign w:val="center"/>
          </w:tcPr>
          <w:p w:rsidR="0039405B" w:rsidRPr="0042645D" w:rsidRDefault="0039405B" w:rsidP="0039405B">
            <w:pPr>
              <w:suppressAutoHyphens/>
              <w:ind w:firstLine="7"/>
              <w:jc w:val="center"/>
              <w:rPr>
                <w:color w:val="auto"/>
              </w:rPr>
            </w:pPr>
          </w:p>
        </w:tc>
      </w:tr>
      <w:tr w:rsidR="0042645D" w:rsidRPr="0042645D" w:rsidTr="0039405B">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39405B" w:rsidRPr="0042645D" w:rsidRDefault="0039405B" w:rsidP="0039405B">
            <w:pPr>
              <w:suppressAutoHyphens/>
              <w:ind w:left="41" w:hanging="41"/>
              <w:jc w:val="center"/>
              <w:rPr>
                <w:b/>
                <w:color w:val="auto"/>
              </w:rPr>
            </w:pPr>
            <w:r w:rsidRPr="0042645D">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42645D" w:rsidRPr="0042645D" w:rsidTr="0039405B">
        <w:trPr>
          <w:trHeight w:val="57"/>
        </w:trPr>
        <w:tc>
          <w:tcPr>
            <w:tcW w:w="299" w:type="pct"/>
            <w:gridSpan w:val="2"/>
            <w:tcBorders>
              <w:top w:val="single" w:sz="4" w:space="0" w:color="000000"/>
              <w:left w:val="single" w:sz="4" w:space="0" w:color="000000"/>
              <w:right w:val="single" w:sz="4" w:space="0" w:color="auto"/>
            </w:tcBorders>
          </w:tcPr>
          <w:p w:rsidR="0039405B" w:rsidRPr="0042645D" w:rsidRDefault="0039405B" w:rsidP="00BA70C4">
            <w:pPr>
              <w:numPr>
                <w:ilvl w:val="0"/>
                <w:numId w:val="104"/>
              </w:numPr>
              <w:suppressAutoHyphens/>
              <w:ind w:left="41" w:hanging="41"/>
              <w:contextualSpacing/>
              <w:rPr>
                <w:color w:val="auto"/>
              </w:rPr>
            </w:pPr>
          </w:p>
        </w:tc>
        <w:tc>
          <w:tcPr>
            <w:tcW w:w="2936" w:type="pct"/>
            <w:gridSpan w:val="2"/>
            <w:tcBorders>
              <w:top w:val="single" w:sz="4" w:space="0" w:color="auto"/>
              <w:left w:val="single" w:sz="4" w:space="0" w:color="auto"/>
              <w:bottom w:val="single" w:sz="4" w:space="0" w:color="auto"/>
              <w:right w:val="single" w:sz="4" w:space="0" w:color="000000"/>
            </w:tcBorders>
            <w:vAlign w:val="center"/>
          </w:tcPr>
          <w:p w:rsidR="0039405B" w:rsidRPr="0042645D" w:rsidRDefault="0039405B" w:rsidP="0039405B">
            <w:pPr>
              <w:suppressAutoHyphens/>
              <w:ind w:right="21"/>
              <w:jc w:val="both"/>
              <w:rPr>
                <w:color w:val="auto"/>
                <w:shd w:val="clear" w:color="auto" w:fill="FFFFFF"/>
              </w:rPr>
            </w:pPr>
            <w:r w:rsidRPr="0042645D">
              <w:rPr>
                <w:b/>
                <w:color w:val="auto"/>
              </w:rPr>
              <w:t>Максимальный размер объектов капитального строительства с видами использования</w:t>
            </w:r>
          </w:p>
        </w:tc>
        <w:tc>
          <w:tcPr>
            <w:tcW w:w="955" w:type="pct"/>
            <w:tcBorders>
              <w:top w:val="single" w:sz="4" w:space="0" w:color="auto"/>
              <w:left w:val="single" w:sz="4" w:space="0" w:color="000000"/>
              <w:bottom w:val="single" w:sz="4" w:space="0" w:color="auto"/>
              <w:right w:val="single" w:sz="4" w:space="0" w:color="000000"/>
            </w:tcBorders>
          </w:tcPr>
          <w:p w:rsidR="0039405B" w:rsidRPr="0042645D" w:rsidRDefault="0039405B" w:rsidP="0039405B">
            <w:pPr>
              <w:suppressAutoHyphens/>
              <w:ind w:firstLine="7"/>
              <w:jc w:val="center"/>
              <w:rPr>
                <w:color w:val="auto"/>
              </w:rPr>
            </w:pPr>
            <w:r w:rsidRPr="0042645D">
              <w:rPr>
                <w:color w:val="auto"/>
              </w:rPr>
              <w:t>не подлежит установлению</w:t>
            </w:r>
          </w:p>
        </w:tc>
        <w:tc>
          <w:tcPr>
            <w:tcW w:w="810" w:type="pct"/>
            <w:tcBorders>
              <w:top w:val="single" w:sz="4" w:space="0" w:color="auto"/>
              <w:left w:val="single" w:sz="4" w:space="0" w:color="000000"/>
              <w:bottom w:val="single" w:sz="4" w:space="0" w:color="auto"/>
              <w:right w:val="single" w:sz="4" w:space="0" w:color="auto"/>
            </w:tcBorders>
          </w:tcPr>
          <w:p w:rsidR="0039405B" w:rsidRPr="0042645D" w:rsidRDefault="0039405B" w:rsidP="0039405B">
            <w:pPr>
              <w:suppressAutoHyphens/>
              <w:ind w:firstLine="7"/>
              <w:jc w:val="center"/>
              <w:rPr>
                <w:color w:val="auto"/>
              </w:rPr>
            </w:pPr>
          </w:p>
        </w:tc>
      </w:tr>
      <w:tr w:rsidR="0042645D" w:rsidRPr="0042645D" w:rsidTr="0039405B">
        <w:trPr>
          <w:trHeight w:val="57"/>
        </w:trPr>
        <w:tc>
          <w:tcPr>
            <w:tcW w:w="299" w:type="pct"/>
            <w:gridSpan w:val="2"/>
            <w:tcBorders>
              <w:top w:val="single" w:sz="4" w:space="0" w:color="000000"/>
              <w:left w:val="single" w:sz="4" w:space="0" w:color="000000"/>
              <w:right w:val="single" w:sz="4" w:space="0" w:color="auto"/>
            </w:tcBorders>
          </w:tcPr>
          <w:p w:rsidR="0039405B" w:rsidRPr="0042645D" w:rsidRDefault="0039405B" w:rsidP="00BA70C4">
            <w:pPr>
              <w:numPr>
                <w:ilvl w:val="0"/>
                <w:numId w:val="104"/>
              </w:numPr>
              <w:suppressAutoHyphens/>
              <w:ind w:left="41" w:hanging="41"/>
              <w:contextualSpacing/>
              <w:rPr>
                <w:color w:val="auto"/>
              </w:rPr>
            </w:pPr>
          </w:p>
        </w:tc>
        <w:tc>
          <w:tcPr>
            <w:tcW w:w="2936" w:type="pct"/>
            <w:gridSpan w:val="2"/>
            <w:tcBorders>
              <w:top w:val="single" w:sz="4" w:space="0" w:color="auto"/>
              <w:left w:val="single" w:sz="4" w:space="0" w:color="auto"/>
              <w:bottom w:val="single" w:sz="4" w:space="0" w:color="auto"/>
              <w:right w:val="single" w:sz="4" w:space="0" w:color="auto"/>
            </w:tcBorders>
            <w:vAlign w:val="center"/>
          </w:tcPr>
          <w:p w:rsidR="0039405B" w:rsidRPr="0042645D" w:rsidRDefault="0039405B" w:rsidP="0039405B">
            <w:pPr>
              <w:suppressAutoHyphens/>
              <w:ind w:right="21"/>
              <w:jc w:val="both"/>
              <w:rPr>
                <w:color w:val="auto"/>
                <w:shd w:val="clear" w:color="auto" w:fill="FFFFFF"/>
              </w:rPr>
            </w:pPr>
            <w:r w:rsidRPr="0042645D">
              <w:rPr>
                <w:b/>
                <w:color w:val="auto"/>
              </w:rPr>
              <w:t>Минимальный размер объектов капитального строительства с видами использования</w:t>
            </w:r>
          </w:p>
        </w:tc>
        <w:tc>
          <w:tcPr>
            <w:tcW w:w="955" w:type="pct"/>
            <w:tcBorders>
              <w:top w:val="single" w:sz="4" w:space="0" w:color="auto"/>
              <w:left w:val="single" w:sz="4" w:space="0" w:color="auto"/>
              <w:bottom w:val="single" w:sz="4" w:space="0" w:color="auto"/>
              <w:right w:val="single" w:sz="4" w:space="0" w:color="auto"/>
            </w:tcBorders>
          </w:tcPr>
          <w:p w:rsidR="0039405B" w:rsidRPr="0042645D" w:rsidRDefault="0039405B" w:rsidP="0039405B">
            <w:pPr>
              <w:suppressAutoHyphens/>
              <w:ind w:firstLine="7"/>
              <w:jc w:val="center"/>
              <w:rPr>
                <w:color w:val="auto"/>
              </w:rPr>
            </w:pPr>
            <w:r w:rsidRPr="0042645D">
              <w:rPr>
                <w:color w:val="auto"/>
              </w:rPr>
              <w:t>не подлежит установлению</w:t>
            </w:r>
          </w:p>
        </w:tc>
        <w:tc>
          <w:tcPr>
            <w:tcW w:w="810" w:type="pct"/>
            <w:tcBorders>
              <w:top w:val="single" w:sz="4" w:space="0" w:color="auto"/>
              <w:left w:val="single" w:sz="4" w:space="0" w:color="auto"/>
              <w:bottom w:val="single" w:sz="4" w:space="0" w:color="auto"/>
              <w:right w:val="single" w:sz="4" w:space="0" w:color="auto"/>
            </w:tcBorders>
          </w:tcPr>
          <w:p w:rsidR="0039405B" w:rsidRPr="0042645D" w:rsidRDefault="0039405B" w:rsidP="0039405B">
            <w:pPr>
              <w:suppressAutoHyphens/>
              <w:ind w:firstLine="7"/>
              <w:jc w:val="center"/>
              <w:rPr>
                <w:color w:val="auto"/>
              </w:rPr>
            </w:pPr>
          </w:p>
        </w:tc>
      </w:tr>
      <w:tr w:rsidR="0042645D" w:rsidRPr="0042645D" w:rsidTr="0039405B">
        <w:trPr>
          <w:trHeight w:val="57"/>
        </w:trPr>
        <w:tc>
          <w:tcPr>
            <w:tcW w:w="299" w:type="pct"/>
            <w:gridSpan w:val="2"/>
            <w:tcBorders>
              <w:top w:val="single" w:sz="4" w:space="0" w:color="000000"/>
              <w:left w:val="single" w:sz="4" w:space="0" w:color="000000"/>
              <w:bottom w:val="single" w:sz="4" w:space="0" w:color="000000"/>
              <w:right w:val="single" w:sz="4" w:space="0" w:color="auto"/>
            </w:tcBorders>
          </w:tcPr>
          <w:p w:rsidR="0039405B" w:rsidRPr="0042645D" w:rsidRDefault="0039405B" w:rsidP="00BA70C4">
            <w:pPr>
              <w:numPr>
                <w:ilvl w:val="0"/>
                <w:numId w:val="104"/>
              </w:numPr>
              <w:suppressAutoHyphens/>
              <w:ind w:left="41" w:hanging="41"/>
              <w:contextualSpacing/>
              <w:rPr>
                <w:color w:val="auto"/>
              </w:rPr>
            </w:pPr>
          </w:p>
        </w:tc>
        <w:tc>
          <w:tcPr>
            <w:tcW w:w="2936" w:type="pct"/>
            <w:gridSpan w:val="2"/>
            <w:tcBorders>
              <w:top w:val="single" w:sz="4" w:space="0" w:color="auto"/>
              <w:left w:val="single" w:sz="4" w:space="0" w:color="auto"/>
              <w:bottom w:val="single" w:sz="4" w:space="0" w:color="auto"/>
              <w:right w:val="single" w:sz="4" w:space="0" w:color="auto"/>
            </w:tcBorders>
            <w:vAlign w:val="center"/>
          </w:tcPr>
          <w:p w:rsidR="0039405B" w:rsidRPr="0042645D" w:rsidRDefault="0039405B" w:rsidP="0039405B">
            <w:pPr>
              <w:suppressAutoHyphens/>
              <w:ind w:right="21"/>
              <w:jc w:val="both"/>
              <w:rPr>
                <w:color w:val="auto"/>
              </w:rPr>
            </w:pPr>
            <w:r w:rsidRPr="0042645D">
              <w:rPr>
                <w:color w:val="auto"/>
              </w:rPr>
              <w:t>Минимальный отступ строений от красной линии улиц в районе существующей застройки - в соответствии со сложившейся ситуацией; в районе новой застройки</w:t>
            </w:r>
          </w:p>
        </w:tc>
        <w:tc>
          <w:tcPr>
            <w:tcW w:w="955" w:type="pct"/>
            <w:tcBorders>
              <w:top w:val="single" w:sz="4" w:space="0" w:color="auto"/>
              <w:left w:val="single" w:sz="4" w:space="0" w:color="auto"/>
              <w:bottom w:val="single" w:sz="4" w:space="0" w:color="auto"/>
              <w:right w:val="single" w:sz="4" w:space="0" w:color="auto"/>
            </w:tcBorders>
            <w:vAlign w:val="center"/>
          </w:tcPr>
          <w:p w:rsidR="0039405B" w:rsidRPr="0042645D" w:rsidRDefault="0039405B" w:rsidP="0039405B">
            <w:pPr>
              <w:suppressAutoHyphens/>
              <w:ind w:right="21"/>
              <w:jc w:val="center"/>
              <w:rPr>
                <w:color w:val="auto"/>
              </w:rPr>
            </w:pPr>
            <w:r w:rsidRPr="0042645D">
              <w:rPr>
                <w:color w:val="auto"/>
              </w:rPr>
              <w:t>5</w:t>
            </w:r>
          </w:p>
        </w:tc>
        <w:tc>
          <w:tcPr>
            <w:tcW w:w="810" w:type="pct"/>
            <w:tcBorders>
              <w:top w:val="single" w:sz="4" w:space="0" w:color="auto"/>
              <w:left w:val="single" w:sz="4" w:space="0" w:color="auto"/>
              <w:bottom w:val="single" w:sz="4" w:space="0" w:color="auto"/>
              <w:right w:val="single" w:sz="4" w:space="0" w:color="auto"/>
            </w:tcBorders>
            <w:vAlign w:val="center"/>
          </w:tcPr>
          <w:p w:rsidR="0039405B" w:rsidRPr="0042645D" w:rsidRDefault="0039405B" w:rsidP="0039405B">
            <w:pPr>
              <w:suppressAutoHyphens/>
              <w:ind w:firstLine="7"/>
              <w:jc w:val="center"/>
              <w:rPr>
                <w:color w:val="auto"/>
              </w:rPr>
            </w:pPr>
            <w:r w:rsidRPr="0042645D">
              <w:rPr>
                <w:color w:val="auto"/>
              </w:rPr>
              <w:t>м</w:t>
            </w:r>
          </w:p>
        </w:tc>
      </w:tr>
      <w:tr w:rsidR="0042645D" w:rsidRPr="0042645D" w:rsidTr="0039405B">
        <w:trPr>
          <w:trHeight w:val="57"/>
        </w:trPr>
        <w:tc>
          <w:tcPr>
            <w:tcW w:w="299" w:type="pct"/>
            <w:gridSpan w:val="2"/>
            <w:tcBorders>
              <w:top w:val="single" w:sz="4" w:space="0" w:color="000000"/>
              <w:left w:val="single" w:sz="4" w:space="0" w:color="000000"/>
              <w:bottom w:val="single" w:sz="4" w:space="0" w:color="000000"/>
              <w:right w:val="single" w:sz="4" w:space="0" w:color="auto"/>
            </w:tcBorders>
          </w:tcPr>
          <w:p w:rsidR="0039405B" w:rsidRPr="0042645D" w:rsidRDefault="0039405B" w:rsidP="00BA70C4">
            <w:pPr>
              <w:numPr>
                <w:ilvl w:val="0"/>
                <w:numId w:val="104"/>
              </w:numPr>
              <w:suppressAutoHyphens/>
              <w:ind w:left="41" w:hanging="41"/>
              <w:contextualSpacing/>
              <w:rPr>
                <w:color w:val="auto"/>
              </w:rPr>
            </w:pPr>
          </w:p>
        </w:tc>
        <w:tc>
          <w:tcPr>
            <w:tcW w:w="2936" w:type="pct"/>
            <w:gridSpan w:val="2"/>
            <w:tcBorders>
              <w:top w:val="single" w:sz="4" w:space="0" w:color="auto"/>
              <w:left w:val="single" w:sz="4" w:space="0" w:color="auto"/>
              <w:bottom w:val="single" w:sz="4" w:space="0" w:color="auto"/>
              <w:right w:val="single" w:sz="4" w:space="0" w:color="auto"/>
            </w:tcBorders>
            <w:vAlign w:val="center"/>
          </w:tcPr>
          <w:p w:rsidR="0039405B" w:rsidRPr="0042645D" w:rsidRDefault="0039405B" w:rsidP="0039405B">
            <w:pPr>
              <w:tabs>
                <w:tab w:val="left" w:pos="392"/>
                <w:tab w:val="left" w:pos="933"/>
              </w:tabs>
              <w:jc w:val="both"/>
              <w:rPr>
                <w:color w:val="auto"/>
              </w:rPr>
            </w:pPr>
            <w:r w:rsidRPr="0042645D">
              <w:rPr>
                <w:color w:val="auto"/>
              </w:rPr>
              <w:t xml:space="preserve">Минимальный отступ строений от границы земельного участка в районе существующей застройки - в соответствии со сложившейся ситуацией, в районе новой застройки </w:t>
            </w:r>
          </w:p>
        </w:tc>
        <w:tc>
          <w:tcPr>
            <w:tcW w:w="955" w:type="pct"/>
            <w:tcBorders>
              <w:top w:val="single" w:sz="4" w:space="0" w:color="auto"/>
              <w:left w:val="single" w:sz="4" w:space="0" w:color="auto"/>
              <w:bottom w:val="single" w:sz="4" w:space="0" w:color="auto"/>
              <w:right w:val="single" w:sz="4" w:space="0" w:color="auto"/>
            </w:tcBorders>
            <w:vAlign w:val="center"/>
          </w:tcPr>
          <w:p w:rsidR="0039405B" w:rsidRPr="0042645D" w:rsidRDefault="0039405B" w:rsidP="0039405B">
            <w:pPr>
              <w:suppressAutoHyphens/>
              <w:ind w:right="21"/>
              <w:jc w:val="center"/>
              <w:rPr>
                <w:color w:val="auto"/>
              </w:rPr>
            </w:pPr>
            <w:r w:rsidRPr="0042645D">
              <w:rPr>
                <w:color w:val="auto"/>
              </w:rPr>
              <w:t>3</w:t>
            </w:r>
          </w:p>
        </w:tc>
        <w:tc>
          <w:tcPr>
            <w:tcW w:w="810" w:type="pct"/>
            <w:tcBorders>
              <w:top w:val="single" w:sz="4" w:space="0" w:color="auto"/>
              <w:left w:val="single" w:sz="4" w:space="0" w:color="auto"/>
              <w:bottom w:val="single" w:sz="4" w:space="0" w:color="auto"/>
              <w:right w:val="single" w:sz="4" w:space="0" w:color="auto"/>
            </w:tcBorders>
            <w:vAlign w:val="center"/>
          </w:tcPr>
          <w:p w:rsidR="0039405B" w:rsidRPr="0042645D" w:rsidRDefault="0039405B" w:rsidP="0039405B">
            <w:pPr>
              <w:suppressAutoHyphens/>
              <w:ind w:firstLine="7"/>
              <w:jc w:val="center"/>
              <w:rPr>
                <w:color w:val="auto"/>
              </w:rPr>
            </w:pPr>
            <w:r w:rsidRPr="0042645D">
              <w:rPr>
                <w:color w:val="auto"/>
              </w:rPr>
              <w:t>м</w:t>
            </w:r>
          </w:p>
        </w:tc>
      </w:tr>
      <w:tr w:rsidR="0042645D" w:rsidRPr="0042645D" w:rsidTr="0039405B">
        <w:trPr>
          <w:trHeight w:val="57"/>
        </w:trPr>
        <w:tc>
          <w:tcPr>
            <w:tcW w:w="299" w:type="pct"/>
            <w:gridSpan w:val="2"/>
            <w:vMerge w:val="restart"/>
            <w:tcBorders>
              <w:top w:val="single" w:sz="4" w:space="0" w:color="000000"/>
              <w:left w:val="single" w:sz="4" w:space="0" w:color="000000"/>
              <w:right w:val="single" w:sz="4" w:space="0" w:color="auto"/>
            </w:tcBorders>
          </w:tcPr>
          <w:p w:rsidR="0039405B" w:rsidRPr="0042645D" w:rsidRDefault="0039405B" w:rsidP="00BA70C4">
            <w:pPr>
              <w:numPr>
                <w:ilvl w:val="0"/>
                <w:numId w:val="104"/>
              </w:numPr>
              <w:suppressAutoHyphens/>
              <w:ind w:left="41" w:hanging="41"/>
              <w:contextualSpacing/>
              <w:rPr>
                <w:color w:val="auto"/>
              </w:rPr>
            </w:pPr>
          </w:p>
        </w:tc>
        <w:tc>
          <w:tcPr>
            <w:tcW w:w="2936" w:type="pct"/>
            <w:gridSpan w:val="2"/>
            <w:tcBorders>
              <w:top w:val="single" w:sz="4" w:space="0" w:color="auto"/>
              <w:left w:val="single" w:sz="4" w:space="0" w:color="auto"/>
              <w:bottom w:val="nil"/>
              <w:right w:val="single" w:sz="4" w:space="0" w:color="auto"/>
            </w:tcBorders>
            <w:vAlign w:val="center"/>
          </w:tcPr>
          <w:p w:rsidR="0039405B" w:rsidRPr="0042645D" w:rsidRDefault="0039405B" w:rsidP="0039405B">
            <w:pPr>
              <w:tabs>
                <w:tab w:val="left" w:pos="993"/>
              </w:tabs>
              <w:suppressAutoHyphens/>
              <w:autoSpaceDE w:val="0"/>
              <w:ind w:right="-2"/>
              <w:contextualSpacing/>
              <w:jc w:val="both"/>
              <w:rPr>
                <w:color w:val="auto"/>
              </w:rPr>
            </w:pPr>
            <w:r w:rsidRPr="0042645D">
              <w:rPr>
                <w:color w:val="auto"/>
              </w:rPr>
              <w:t>Минимальное соотношение элементов территории парка от общей площади парка:</w:t>
            </w:r>
          </w:p>
        </w:tc>
        <w:tc>
          <w:tcPr>
            <w:tcW w:w="955" w:type="pct"/>
            <w:tcBorders>
              <w:top w:val="single" w:sz="4" w:space="0" w:color="auto"/>
              <w:left w:val="single" w:sz="4" w:space="0" w:color="auto"/>
              <w:bottom w:val="nil"/>
              <w:right w:val="single" w:sz="4" w:space="0" w:color="auto"/>
            </w:tcBorders>
          </w:tcPr>
          <w:p w:rsidR="0039405B" w:rsidRPr="0042645D" w:rsidRDefault="0039405B" w:rsidP="0039405B">
            <w:pPr>
              <w:suppressAutoHyphens/>
              <w:ind w:firstLine="7"/>
              <w:jc w:val="center"/>
              <w:rPr>
                <w:color w:val="auto"/>
              </w:rPr>
            </w:pPr>
          </w:p>
        </w:tc>
        <w:tc>
          <w:tcPr>
            <w:tcW w:w="810" w:type="pct"/>
            <w:tcBorders>
              <w:top w:val="single" w:sz="4" w:space="0" w:color="auto"/>
              <w:left w:val="single" w:sz="4" w:space="0" w:color="auto"/>
              <w:bottom w:val="nil"/>
              <w:right w:val="single" w:sz="4" w:space="0" w:color="auto"/>
            </w:tcBorders>
          </w:tcPr>
          <w:p w:rsidR="0039405B" w:rsidRPr="0042645D" w:rsidRDefault="0039405B" w:rsidP="0039405B">
            <w:pPr>
              <w:suppressAutoHyphens/>
              <w:ind w:firstLine="7"/>
              <w:jc w:val="center"/>
              <w:rPr>
                <w:color w:val="auto"/>
              </w:rPr>
            </w:pPr>
          </w:p>
        </w:tc>
      </w:tr>
      <w:tr w:rsidR="0042645D" w:rsidRPr="0042645D" w:rsidTr="0039405B">
        <w:trPr>
          <w:trHeight w:val="57"/>
        </w:trPr>
        <w:tc>
          <w:tcPr>
            <w:tcW w:w="299" w:type="pct"/>
            <w:gridSpan w:val="2"/>
            <w:vMerge/>
            <w:tcBorders>
              <w:left w:val="single" w:sz="4" w:space="0" w:color="000000"/>
              <w:right w:val="single" w:sz="4" w:space="0" w:color="auto"/>
            </w:tcBorders>
          </w:tcPr>
          <w:p w:rsidR="0039405B" w:rsidRPr="0042645D" w:rsidRDefault="0039405B" w:rsidP="0039405B">
            <w:pPr>
              <w:suppressAutoHyphens/>
              <w:ind w:left="41"/>
              <w:contextualSpacing/>
              <w:rPr>
                <w:color w:val="auto"/>
              </w:rPr>
            </w:pPr>
          </w:p>
        </w:tc>
        <w:tc>
          <w:tcPr>
            <w:tcW w:w="2936" w:type="pct"/>
            <w:gridSpan w:val="2"/>
            <w:tcBorders>
              <w:top w:val="nil"/>
              <w:left w:val="single" w:sz="4" w:space="0" w:color="auto"/>
              <w:bottom w:val="nil"/>
              <w:right w:val="single" w:sz="4" w:space="0" w:color="auto"/>
            </w:tcBorders>
            <w:vAlign w:val="center"/>
          </w:tcPr>
          <w:p w:rsidR="0039405B" w:rsidRPr="0042645D" w:rsidRDefault="0039405B" w:rsidP="0039405B">
            <w:pPr>
              <w:tabs>
                <w:tab w:val="left" w:pos="993"/>
              </w:tabs>
              <w:suppressAutoHyphens/>
              <w:autoSpaceDE w:val="0"/>
              <w:ind w:right="-2"/>
              <w:contextualSpacing/>
              <w:jc w:val="both"/>
              <w:rPr>
                <w:color w:val="auto"/>
              </w:rPr>
            </w:pPr>
            <w:r w:rsidRPr="0042645D">
              <w:rPr>
                <w:color w:val="auto"/>
              </w:rPr>
              <w:t>территории зеленых насаждений и водоемов</w:t>
            </w:r>
          </w:p>
        </w:tc>
        <w:tc>
          <w:tcPr>
            <w:tcW w:w="955" w:type="pct"/>
            <w:tcBorders>
              <w:top w:val="nil"/>
              <w:left w:val="single" w:sz="4" w:space="0" w:color="auto"/>
              <w:bottom w:val="nil"/>
              <w:right w:val="single" w:sz="4" w:space="0" w:color="auto"/>
            </w:tcBorders>
          </w:tcPr>
          <w:p w:rsidR="0039405B" w:rsidRPr="0042645D" w:rsidRDefault="0039405B" w:rsidP="0039405B">
            <w:pPr>
              <w:suppressAutoHyphens/>
              <w:ind w:firstLine="7"/>
              <w:jc w:val="center"/>
              <w:rPr>
                <w:color w:val="auto"/>
              </w:rPr>
            </w:pPr>
            <w:r w:rsidRPr="0042645D">
              <w:rPr>
                <w:color w:val="auto"/>
              </w:rPr>
              <w:t>70</w:t>
            </w:r>
          </w:p>
        </w:tc>
        <w:tc>
          <w:tcPr>
            <w:tcW w:w="810" w:type="pct"/>
            <w:tcBorders>
              <w:top w:val="nil"/>
              <w:left w:val="single" w:sz="4" w:space="0" w:color="auto"/>
              <w:bottom w:val="nil"/>
              <w:right w:val="single" w:sz="4" w:space="0" w:color="auto"/>
            </w:tcBorders>
          </w:tcPr>
          <w:p w:rsidR="0039405B" w:rsidRPr="0042645D" w:rsidRDefault="0039405B" w:rsidP="0039405B">
            <w:pPr>
              <w:jc w:val="center"/>
              <w:rPr>
                <w:color w:val="auto"/>
              </w:rPr>
            </w:pPr>
            <w:r w:rsidRPr="0042645D">
              <w:rPr>
                <w:color w:val="auto"/>
              </w:rPr>
              <w:t>%</w:t>
            </w:r>
          </w:p>
        </w:tc>
      </w:tr>
      <w:tr w:rsidR="0042645D" w:rsidRPr="0042645D" w:rsidTr="0039405B">
        <w:trPr>
          <w:trHeight w:val="57"/>
        </w:trPr>
        <w:tc>
          <w:tcPr>
            <w:tcW w:w="299" w:type="pct"/>
            <w:gridSpan w:val="2"/>
            <w:vMerge/>
            <w:tcBorders>
              <w:left w:val="single" w:sz="4" w:space="0" w:color="000000"/>
              <w:right w:val="single" w:sz="4" w:space="0" w:color="auto"/>
            </w:tcBorders>
          </w:tcPr>
          <w:p w:rsidR="0039405B" w:rsidRPr="0042645D" w:rsidRDefault="0039405B" w:rsidP="0039405B">
            <w:pPr>
              <w:suppressAutoHyphens/>
              <w:ind w:left="41"/>
              <w:contextualSpacing/>
              <w:rPr>
                <w:color w:val="auto"/>
              </w:rPr>
            </w:pPr>
          </w:p>
        </w:tc>
        <w:tc>
          <w:tcPr>
            <w:tcW w:w="2936" w:type="pct"/>
            <w:gridSpan w:val="2"/>
            <w:tcBorders>
              <w:top w:val="nil"/>
              <w:left w:val="single" w:sz="4" w:space="0" w:color="auto"/>
              <w:bottom w:val="nil"/>
              <w:right w:val="single" w:sz="4" w:space="0" w:color="auto"/>
            </w:tcBorders>
            <w:vAlign w:val="center"/>
          </w:tcPr>
          <w:p w:rsidR="0039405B" w:rsidRPr="0042645D" w:rsidRDefault="0039405B" w:rsidP="0039405B">
            <w:pPr>
              <w:tabs>
                <w:tab w:val="left" w:pos="993"/>
              </w:tabs>
              <w:suppressAutoHyphens/>
              <w:autoSpaceDE w:val="0"/>
              <w:ind w:right="-2"/>
              <w:contextualSpacing/>
              <w:jc w:val="both"/>
              <w:rPr>
                <w:color w:val="auto"/>
              </w:rPr>
            </w:pPr>
            <w:r w:rsidRPr="0042645D">
              <w:rPr>
                <w:color w:val="auto"/>
              </w:rPr>
              <w:t>аллеи, дорожки, площадки</w:t>
            </w:r>
          </w:p>
        </w:tc>
        <w:tc>
          <w:tcPr>
            <w:tcW w:w="955" w:type="pct"/>
            <w:tcBorders>
              <w:top w:val="nil"/>
              <w:left w:val="single" w:sz="4" w:space="0" w:color="auto"/>
              <w:bottom w:val="nil"/>
              <w:right w:val="single" w:sz="4" w:space="0" w:color="auto"/>
            </w:tcBorders>
          </w:tcPr>
          <w:p w:rsidR="0039405B" w:rsidRPr="0042645D" w:rsidRDefault="0039405B" w:rsidP="00A822C9">
            <w:pPr>
              <w:suppressAutoHyphens/>
              <w:ind w:firstLine="7"/>
              <w:jc w:val="center"/>
              <w:rPr>
                <w:color w:val="auto"/>
              </w:rPr>
            </w:pPr>
            <w:r w:rsidRPr="0042645D">
              <w:rPr>
                <w:color w:val="auto"/>
              </w:rPr>
              <w:t>25-28</w:t>
            </w:r>
          </w:p>
        </w:tc>
        <w:tc>
          <w:tcPr>
            <w:tcW w:w="810" w:type="pct"/>
            <w:tcBorders>
              <w:top w:val="nil"/>
              <w:left w:val="single" w:sz="4" w:space="0" w:color="auto"/>
              <w:bottom w:val="nil"/>
              <w:right w:val="single" w:sz="4" w:space="0" w:color="auto"/>
            </w:tcBorders>
          </w:tcPr>
          <w:p w:rsidR="0039405B" w:rsidRPr="0042645D" w:rsidRDefault="0039405B" w:rsidP="00A822C9">
            <w:pPr>
              <w:jc w:val="center"/>
              <w:rPr>
                <w:color w:val="auto"/>
              </w:rPr>
            </w:pPr>
            <w:r w:rsidRPr="0042645D">
              <w:rPr>
                <w:color w:val="auto"/>
              </w:rPr>
              <w:t>%</w:t>
            </w:r>
          </w:p>
        </w:tc>
      </w:tr>
      <w:tr w:rsidR="0042645D" w:rsidRPr="0042645D" w:rsidTr="0039405B">
        <w:trPr>
          <w:trHeight w:val="57"/>
        </w:trPr>
        <w:tc>
          <w:tcPr>
            <w:tcW w:w="299" w:type="pct"/>
            <w:gridSpan w:val="2"/>
            <w:vMerge/>
            <w:tcBorders>
              <w:left w:val="single" w:sz="4" w:space="0" w:color="000000"/>
              <w:bottom w:val="single" w:sz="4" w:space="0" w:color="000000"/>
              <w:right w:val="single" w:sz="4" w:space="0" w:color="auto"/>
            </w:tcBorders>
          </w:tcPr>
          <w:p w:rsidR="0039405B" w:rsidRPr="0042645D" w:rsidRDefault="0039405B" w:rsidP="00A822C9">
            <w:pPr>
              <w:suppressAutoHyphens/>
              <w:ind w:left="41"/>
              <w:contextualSpacing/>
              <w:rPr>
                <w:color w:val="auto"/>
              </w:rPr>
            </w:pPr>
          </w:p>
        </w:tc>
        <w:tc>
          <w:tcPr>
            <w:tcW w:w="2936" w:type="pct"/>
            <w:gridSpan w:val="2"/>
            <w:tcBorders>
              <w:top w:val="nil"/>
              <w:left w:val="single" w:sz="4" w:space="0" w:color="auto"/>
              <w:bottom w:val="single" w:sz="4" w:space="0" w:color="auto"/>
              <w:right w:val="single" w:sz="4" w:space="0" w:color="auto"/>
            </w:tcBorders>
            <w:vAlign w:val="center"/>
          </w:tcPr>
          <w:p w:rsidR="0039405B" w:rsidRPr="0042645D" w:rsidRDefault="0039405B" w:rsidP="00A822C9">
            <w:pPr>
              <w:tabs>
                <w:tab w:val="left" w:pos="993"/>
              </w:tabs>
              <w:suppressAutoHyphens/>
              <w:autoSpaceDE w:val="0"/>
              <w:ind w:right="-2"/>
              <w:contextualSpacing/>
              <w:jc w:val="both"/>
              <w:rPr>
                <w:color w:val="auto"/>
              </w:rPr>
            </w:pPr>
            <w:r w:rsidRPr="0042645D">
              <w:rPr>
                <w:color w:val="auto"/>
              </w:rPr>
              <w:t>здания и сооружения</w:t>
            </w:r>
          </w:p>
        </w:tc>
        <w:tc>
          <w:tcPr>
            <w:tcW w:w="955" w:type="pct"/>
            <w:tcBorders>
              <w:top w:val="nil"/>
              <w:left w:val="single" w:sz="4" w:space="0" w:color="auto"/>
              <w:bottom w:val="single" w:sz="4" w:space="0" w:color="auto"/>
              <w:right w:val="single" w:sz="4" w:space="0" w:color="auto"/>
            </w:tcBorders>
          </w:tcPr>
          <w:p w:rsidR="0039405B" w:rsidRPr="0042645D" w:rsidRDefault="0039405B" w:rsidP="00A822C9">
            <w:pPr>
              <w:suppressAutoHyphens/>
              <w:ind w:firstLine="7"/>
              <w:jc w:val="center"/>
              <w:rPr>
                <w:color w:val="auto"/>
              </w:rPr>
            </w:pPr>
            <w:r w:rsidRPr="0042645D">
              <w:rPr>
                <w:color w:val="auto"/>
              </w:rPr>
              <w:t>5-7</w:t>
            </w:r>
          </w:p>
        </w:tc>
        <w:tc>
          <w:tcPr>
            <w:tcW w:w="810" w:type="pct"/>
            <w:tcBorders>
              <w:top w:val="nil"/>
              <w:left w:val="single" w:sz="4" w:space="0" w:color="auto"/>
              <w:bottom w:val="single" w:sz="4" w:space="0" w:color="auto"/>
              <w:right w:val="single" w:sz="4" w:space="0" w:color="auto"/>
            </w:tcBorders>
          </w:tcPr>
          <w:p w:rsidR="0039405B" w:rsidRPr="0042645D" w:rsidRDefault="0039405B" w:rsidP="00A822C9">
            <w:pPr>
              <w:jc w:val="center"/>
              <w:rPr>
                <w:color w:val="auto"/>
              </w:rPr>
            </w:pPr>
            <w:r w:rsidRPr="0042645D">
              <w:rPr>
                <w:color w:val="auto"/>
              </w:rPr>
              <w:t>%</w:t>
            </w:r>
          </w:p>
        </w:tc>
      </w:tr>
      <w:tr w:rsidR="0039405B" w:rsidRPr="0042645D" w:rsidTr="0039405B">
        <w:trPr>
          <w:trHeight w:val="57"/>
        </w:trPr>
        <w:tc>
          <w:tcPr>
            <w:tcW w:w="299" w:type="pct"/>
            <w:gridSpan w:val="2"/>
            <w:tcBorders>
              <w:top w:val="single" w:sz="4" w:space="0" w:color="000000"/>
              <w:left w:val="single" w:sz="4" w:space="0" w:color="000000"/>
              <w:bottom w:val="single" w:sz="4" w:space="0" w:color="000000"/>
              <w:right w:val="single" w:sz="4" w:space="0" w:color="auto"/>
            </w:tcBorders>
          </w:tcPr>
          <w:p w:rsidR="0039405B" w:rsidRPr="0042645D" w:rsidRDefault="0039405B" w:rsidP="00BA70C4">
            <w:pPr>
              <w:numPr>
                <w:ilvl w:val="0"/>
                <w:numId w:val="104"/>
              </w:numPr>
              <w:suppressAutoHyphens/>
              <w:ind w:left="41" w:hanging="41"/>
              <w:contextualSpacing/>
              <w:rPr>
                <w:color w:val="auto"/>
              </w:rPr>
            </w:pPr>
          </w:p>
        </w:tc>
        <w:tc>
          <w:tcPr>
            <w:tcW w:w="2936" w:type="pct"/>
            <w:gridSpan w:val="2"/>
            <w:tcBorders>
              <w:top w:val="single" w:sz="4" w:space="0" w:color="auto"/>
              <w:left w:val="single" w:sz="4" w:space="0" w:color="auto"/>
              <w:bottom w:val="single" w:sz="4" w:space="0" w:color="auto"/>
              <w:right w:val="single" w:sz="4" w:space="0" w:color="auto"/>
            </w:tcBorders>
            <w:vAlign w:val="center"/>
          </w:tcPr>
          <w:p w:rsidR="0039405B" w:rsidRPr="0042645D" w:rsidRDefault="0039405B" w:rsidP="00A822C9">
            <w:pPr>
              <w:tabs>
                <w:tab w:val="left" w:pos="993"/>
              </w:tabs>
              <w:suppressAutoHyphens/>
              <w:autoSpaceDE w:val="0"/>
              <w:ind w:right="-2"/>
              <w:contextualSpacing/>
              <w:jc w:val="both"/>
              <w:rPr>
                <w:color w:val="auto"/>
              </w:rPr>
            </w:pPr>
            <w:r w:rsidRPr="0042645D">
              <w:rPr>
                <w:color w:val="auto"/>
                <w:shd w:val="clear" w:color="auto" w:fill="FFFFFF"/>
              </w:rPr>
              <w:t>Минимальное озеленение деревьями в грунте от нормы озеленения на территории сельского поселения</w:t>
            </w:r>
          </w:p>
        </w:tc>
        <w:tc>
          <w:tcPr>
            <w:tcW w:w="955" w:type="pct"/>
            <w:tcBorders>
              <w:top w:val="single" w:sz="4" w:space="0" w:color="auto"/>
              <w:left w:val="single" w:sz="4" w:space="0" w:color="auto"/>
              <w:bottom w:val="single" w:sz="4" w:space="0" w:color="auto"/>
              <w:right w:val="single" w:sz="4" w:space="0" w:color="auto"/>
            </w:tcBorders>
            <w:vAlign w:val="center"/>
          </w:tcPr>
          <w:p w:rsidR="0039405B" w:rsidRPr="0042645D" w:rsidRDefault="0039405B" w:rsidP="00A822C9">
            <w:pPr>
              <w:suppressAutoHyphens/>
              <w:ind w:firstLine="7"/>
              <w:jc w:val="center"/>
              <w:rPr>
                <w:color w:val="auto"/>
              </w:rPr>
            </w:pPr>
            <w:r w:rsidRPr="0042645D">
              <w:rPr>
                <w:color w:val="auto"/>
              </w:rPr>
              <w:t>50</w:t>
            </w:r>
          </w:p>
        </w:tc>
        <w:tc>
          <w:tcPr>
            <w:tcW w:w="810" w:type="pct"/>
            <w:tcBorders>
              <w:top w:val="single" w:sz="4" w:space="0" w:color="auto"/>
              <w:left w:val="single" w:sz="4" w:space="0" w:color="auto"/>
              <w:bottom w:val="single" w:sz="4" w:space="0" w:color="auto"/>
              <w:right w:val="single" w:sz="4" w:space="0" w:color="auto"/>
            </w:tcBorders>
            <w:vAlign w:val="center"/>
          </w:tcPr>
          <w:p w:rsidR="0039405B" w:rsidRPr="0042645D" w:rsidRDefault="0039405B" w:rsidP="00A822C9">
            <w:pPr>
              <w:jc w:val="center"/>
              <w:rPr>
                <w:color w:val="auto"/>
              </w:rPr>
            </w:pPr>
            <w:r w:rsidRPr="0042645D">
              <w:rPr>
                <w:color w:val="auto"/>
              </w:rPr>
              <w:t>%</w:t>
            </w:r>
          </w:p>
        </w:tc>
      </w:tr>
    </w:tbl>
    <w:p w:rsidR="00087270" w:rsidRPr="0042645D" w:rsidRDefault="00087270" w:rsidP="00087270">
      <w:pPr>
        <w:tabs>
          <w:tab w:val="left" w:pos="993"/>
        </w:tabs>
        <w:suppressAutoHyphens/>
        <w:ind w:left="709" w:right="-2"/>
        <w:jc w:val="both"/>
        <w:rPr>
          <w:color w:val="auto"/>
          <w:lang w:bidi="ar-SA"/>
        </w:rPr>
      </w:pPr>
    </w:p>
    <w:p w:rsidR="00087270" w:rsidRPr="0042645D" w:rsidRDefault="00087270" w:rsidP="00BA70C4">
      <w:pPr>
        <w:numPr>
          <w:ilvl w:val="0"/>
          <w:numId w:val="102"/>
        </w:numPr>
        <w:tabs>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bidi="ar-SA"/>
        </w:rPr>
      </w:pPr>
      <w:r w:rsidRPr="0042645D">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087270" w:rsidRPr="0042645D" w:rsidRDefault="00087270" w:rsidP="00BA70C4">
      <w:pPr>
        <w:numPr>
          <w:ilvl w:val="0"/>
          <w:numId w:val="102"/>
        </w:numPr>
        <w:tabs>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bidi="ar-SA"/>
        </w:rPr>
      </w:pPr>
      <w:r w:rsidRPr="0042645D">
        <w:rPr>
          <w:color w:val="auto"/>
          <w:lang w:bidi="ar-SA"/>
        </w:rPr>
        <w:t>На территории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w:t>
      </w:r>
    </w:p>
    <w:p w:rsidR="00087270" w:rsidRPr="0042645D" w:rsidRDefault="00087270" w:rsidP="00BA70C4">
      <w:pPr>
        <w:numPr>
          <w:ilvl w:val="0"/>
          <w:numId w:val="102"/>
        </w:numPr>
        <w:tabs>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bidi="ar-SA"/>
        </w:rPr>
      </w:pPr>
      <w:r w:rsidRPr="0042645D">
        <w:rPr>
          <w:rFonts w:eastAsia="Calibri"/>
          <w:color w:val="auto"/>
          <w:lang w:eastAsia="en-US" w:bidi="ar-SA"/>
        </w:rPr>
        <w:t xml:space="preserve">Ограничения использования земельных участков и объектов капитального строительства, находящихся в зоне Р1 и расположенных в границах зон с особыми условиями использования территории, устанавливаются в соответствии со статьями </w:t>
      </w:r>
      <w:r w:rsidR="00F5341D" w:rsidRPr="0042645D">
        <w:rPr>
          <w:rFonts w:eastAsia="Calibri"/>
          <w:color w:val="auto"/>
          <w:lang w:eastAsia="en-US" w:bidi="ar-SA"/>
        </w:rPr>
        <w:t>47-54</w:t>
      </w:r>
      <w:r w:rsidRPr="0042645D">
        <w:rPr>
          <w:rFonts w:eastAsia="Calibri"/>
          <w:color w:val="auto"/>
          <w:lang w:eastAsia="en-US" w:bidi="ar-SA"/>
        </w:rPr>
        <w:t xml:space="preserve"> настоящих Правил.</w:t>
      </w:r>
    </w:p>
    <w:p w:rsidR="00087270" w:rsidRPr="0042645D" w:rsidRDefault="00087270" w:rsidP="00901B44">
      <w:pPr>
        <w:suppressAutoHyphens/>
        <w:autoSpaceDE w:val="0"/>
        <w:jc w:val="center"/>
        <w:rPr>
          <w:b/>
          <w:bCs/>
          <w:color w:val="auto"/>
        </w:rPr>
      </w:pPr>
    </w:p>
    <w:p w:rsidR="00901B44" w:rsidRPr="0042645D" w:rsidRDefault="00901B44" w:rsidP="00901B44">
      <w:pPr>
        <w:suppressAutoHyphens/>
        <w:autoSpaceDE w:val="0"/>
        <w:ind w:firstLine="694"/>
        <w:jc w:val="center"/>
        <w:rPr>
          <w:b/>
          <w:bCs/>
          <w:color w:val="auto"/>
        </w:rPr>
      </w:pPr>
      <w:r w:rsidRPr="0042645D">
        <w:rPr>
          <w:b/>
          <w:bCs/>
          <w:color w:val="auto"/>
        </w:rPr>
        <w:t>Зона объектов, предназначенных для занятий фи</w:t>
      </w:r>
      <w:r w:rsidR="006F3BCC" w:rsidRPr="0042645D">
        <w:rPr>
          <w:b/>
          <w:bCs/>
          <w:color w:val="auto"/>
        </w:rPr>
        <w:t>зической культурой и спортом (Р</w:t>
      </w:r>
      <w:r w:rsidRPr="0042645D">
        <w:rPr>
          <w:b/>
          <w:bCs/>
          <w:color w:val="auto"/>
        </w:rPr>
        <w:t>2)</w:t>
      </w:r>
    </w:p>
    <w:p w:rsidR="00901B44" w:rsidRPr="0042645D" w:rsidRDefault="00901B44" w:rsidP="00901B44">
      <w:pPr>
        <w:suppressAutoHyphens/>
        <w:autoSpaceDE w:val="0"/>
        <w:ind w:firstLine="694"/>
        <w:jc w:val="both"/>
        <w:rPr>
          <w:rFonts w:ascii="Times New Roman CYR" w:eastAsia="Times New Roman CYR" w:hAnsi="Times New Roman CYR" w:cs="Times New Roman CYR"/>
          <w:b/>
          <w:bCs/>
          <w:i/>
          <w:color w:val="auto"/>
          <w:lang w:eastAsia="ar-SA"/>
        </w:rPr>
      </w:pPr>
    </w:p>
    <w:p w:rsidR="00901B44" w:rsidRPr="0042645D" w:rsidRDefault="00901B44" w:rsidP="00901B44">
      <w:pPr>
        <w:ind w:firstLine="709"/>
        <w:jc w:val="both"/>
        <w:rPr>
          <w:color w:val="auto"/>
        </w:rPr>
      </w:pPr>
      <w:r w:rsidRPr="0042645D">
        <w:rPr>
          <w:color w:val="auto"/>
        </w:rPr>
        <w:t>Зона предназначена для размещения спортивных сооружений и комплексов сельского значения, а также обслуживающих объектов, вспомогательных по отношению к основному назначению зоны.</w:t>
      </w:r>
    </w:p>
    <w:p w:rsidR="00901B44" w:rsidRPr="0042645D" w:rsidRDefault="00901B44" w:rsidP="00901B44">
      <w:pPr>
        <w:ind w:firstLine="709"/>
        <w:jc w:val="both"/>
        <w:rPr>
          <w:color w:val="auto"/>
        </w:rPr>
      </w:pPr>
    </w:p>
    <w:p w:rsidR="00FB01D4" w:rsidRPr="0042645D" w:rsidRDefault="00FB01D4" w:rsidP="00BA70C4">
      <w:pPr>
        <w:widowControl/>
        <w:numPr>
          <w:ilvl w:val="0"/>
          <w:numId w:val="77"/>
        </w:numPr>
        <w:tabs>
          <w:tab w:val="left" w:pos="993"/>
          <w:tab w:val="num" w:pos="1134"/>
        </w:tabs>
        <w:ind w:left="0" w:right="-313" w:firstLine="709"/>
        <w:jc w:val="both"/>
        <w:rPr>
          <w:iCs/>
          <w:color w:val="auto"/>
        </w:rPr>
      </w:pPr>
      <w:r w:rsidRPr="0042645D">
        <w:rPr>
          <w:iCs/>
          <w:color w:val="auto"/>
        </w:rPr>
        <w:t>Виды разрешенного использования земельных участков и объектов капитального строительства:</w:t>
      </w:r>
    </w:p>
    <w:p w:rsidR="00FB01D4" w:rsidRPr="0042645D" w:rsidRDefault="00FB01D4" w:rsidP="00FB01D4">
      <w:pPr>
        <w:widowControl/>
        <w:tabs>
          <w:tab w:val="left" w:pos="993"/>
        </w:tabs>
        <w:ind w:left="709" w:right="-313"/>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23"/>
        <w:gridCol w:w="2719"/>
        <w:gridCol w:w="5305"/>
      </w:tblGrid>
      <w:tr w:rsidR="0042645D" w:rsidRPr="0042645D" w:rsidTr="00EC572A">
        <w:trPr>
          <w:cantSplit/>
          <w:trHeight w:val="600"/>
          <w:tblHeader/>
        </w:trPr>
        <w:tc>
          <w:tcPr>
            <w:tcW w:w="4442" w:type="dxa"/>
            <w:gridSpan w:val="2"/>
            <w:tcBorders>
              <w:top w:val="double" w:sz="4" w:space="0" w:color="auto"/>
              <w:left w:val="double" w:sz="4" w:space="0" w:color="auto"/>
              <w:bottom w:val="double" w:sz="4" w:space="0" w:color="auto"/>
              <w:right w:val="double" w:sz="4" w:space="0" w:color="auto"/>
            </w:tcBorders>
            <w:shd w:val="clear" w:color="auto" w:fill="FFFFFF"/>
          </w:tcPr>
          <w:p w:rsidR="00FB01D4" w:rsidRPr="0042645D" w:rsidRDefault="00FB01D4" w:rsidP="00FB01D4">
            <w:pPr>
              <w:suppressAutoHyphens/>
              <w:autoSpaceDE w:val="0"/>
              <w:autoSpaceDN w:val="0"/>
              <w:adjustRightInd w:val="0"/>
              <w:jc w:val="center"/>
              <w:rPr>
                <w:b/>
                <w:iCs/>
                <w:color w:val="auto"/>
              </w:rPr>
            </w:pPr>
            <w:r w:rsidRPr="0042645D">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42645D" w:rsidRDefault="00FB01D4" w:rsidP="00FB01D4">
            <w:pPr>
              <w:tabs>
                <w:tab w:val="left" w:pos="0"/>
              </w:tabs>
              <w:suppressAutoHyphens/>
              <w:ind w:hanging="108"/>
              <w:jc w:val="center"/>
              <w:rPr>
                <w:b/>
                <w:iCs/>
                <w:color w:val="auto"/>
              </w:rPr>
            </w:pPr>
            <w:r w:rsidRPr="0042645D">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42645D" w:rsidRPr="0042645D" w:rsidTr="00EC572A">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FB01D4" w:rsidRPr="0042645D" w:rsidRDefault="00FB01D4" w:rsidP="00FB01D4">
            <w:pPr>
              <w:suppressAutoHyphens/>
              <w:autoSpaceDE w:val="0"/>
              <w:autoSpaceDN w:val="0"/>
              <w:adjustRightInd w:val="0"/>
              <w:jc w:val="center"/>
              <w:rPr>
                <w:b/>
                <w:iCs/>
                <w:color w:val="auto"/>
              </w:rPr>
            </w:pPr>
            <w:r w:rsidRPr="0042645D">
              <w:rPr>
                <w:b/>
                <w:color w:val="auto"/>
              </w:rPr>
              <w:t>Кодовое              обозначение</w:t>
            </w:r>
          </w:p>
        </w:tc>
        <w:tc>
          <w:tcPr>
            <w:tcW w:w="2719" w:type="dxa"/>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42645D" w:rsidRDefault="00FB01D4" w:rsidP="00FB01D4">
            <w:pPr>
              <w:suppressAutoHyphens/>
              <w:autoSpaceDE w:val="0"/>
              <w:autoSpaceDN w:val="0"/>
              <w:adjustRightInd w:val="0"/>
              <w:jc w:val="center"/>
              <w:rPr>
                <w:b/>
                <w:color w:val="auto"/>
              </w:rPr>
            </w:pPr>
            <w:r w:rsidRPr="0042645D">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FB01D4" w:rsidRPr="0042645D" w:rsidRDefault="00FB01D4" w:rsidP="00FB01D4">
            <w:pPr>
              <w:tabs>
                <w:tab w:val="left" w:pos="540"/>
                <w:tab w:val="num" w:pos="720"/>
                <w:tab w:val="left" w:pos="900"/>
                <w:tab w:val="left" w:pos="1080"/>
                <w:tab w:val="left" w:pos="1260"/>
              </w:tabs>
              <w:suppressAutoHyphens/>
              <w:ind w:firstLine="567"/>
              <w:jc w:val="both"/>
              <w:rPr>
                <w:b/>
                <w:iCs/>
                <w:color w:val="auto"/>
              </w:rPr>
            </w:pPr>
          </w:p>
        </w:tc>
      </w:tr>
      <w:tr w:rsidR="0042645D" w:rsidRPr="0042645D" w:rsidTr="00EC572A">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FB01D4" w:rsidRPr="0042645D" w:rsidRDefault="00FB01D4" w:rsidP="00FB01D4">
            <w:pPr>
              <w:suppressAutoHyphens/>
              <w:autoSpaceDE w:val="0"/>
              <w:autoSpaceDN w:val="0"/>
              <w:adjustRightInd w:val="0"/>
              <w:jc w:val="center"/>
              <w:rPr>
                <w:b/>
                <w:color w:val="auto"/>
              </w:rPr>
            </w:pPr>
            <w:r w:rsidRPr="0042645D">
              <w:rPr>
                <w:b/>
                <w:color w:val="auto"/>
              </w:rPr>
              <w:t>1</w:t>
            </w:r>
          </w:p>
        </w:tc>
        <w:tc>
          <w:tcPr>
            <w:tcW w:w="2719" w:type="dxa"/>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42645D" w:rsidRDefault="00FB01D4" w:rsidP="00FB01D4">
            <w:pPr>
              <w:suppressAutoHyphens/>
              <w:autoSpaceDE w:val="0"/>
              <w:autoSpaceDN w:val="0"/>
              <w:adjustRightInd w:val="0"/>
              <w:jc w:val="center"/>
              <w:rPr>
                <w:b/>
                <w:color w:val="auto"/>
              </w:rPr>
            </w:pPr>
            <w:r w:rsidRPr="0042645D">
              <w:rPr>
                <w:b/>
                <w:color w:val="auto"/>
              </w:rPr>
              <w:t>2</w:t>
            </w:r>
          </w:p>
        </w:tc>
        <w:tc>
          <w:tcPr>
            <w:tcW w:w="0" w:type="auto"/>
            <w:tcBorders>
              <w:left w:val="double" w:sz="4" w:space="0" w:color="auto"/>
              <w:bottom w:val="double" w:sz="4" w:space="0" w:color="auto"/>
              <w:right w:val="double" w:sz="4" w:space="0" w:color="auto"/>
            </w:tcBorders>
            <w:shd w:val="clear" w:color="auto" w:fill="FFFFFF"/>
          </w:tcPr>
          <w:p w:rsidR="00FB01D4" w:rsidRPr="0042645D" w:rsidRDefault="00FB01D4" w:rsidP="00FB01D4">
            <w:pPr>
              <w:tabs>
                <w:tab w:val="left" w:pos="540"/>
                <w:tab w:val="num" w:pos="720"/>
                <w:tab w:val="left" w:pos="900"/>
                <w:tab w:val="left" w:pos="1080"/>
                <w:tab w:val="left" w:pos="1260"/>
              </w:tabs>
              <w:suppressAutoHyphens/>
              <w:jc w:val="center"/>
              <w:rPr>
                <w:b/>
                <w:iCs/>
                <w:color w:val="auto"/>
              </w:rPr>
            </w:pPr>
            <w:r w:rsidRPr="0042645D">
              <w:rPr>
                <w:b/>
                <w:iCs/>
                <w:color w:val="auto"/>
              </w:rPr>
              <w:t>3</w:t>
            </w:r>
          </w:p>
        </w:tc>
      </w:tr>
      <w:tr w:rsidR="0042645D" w:rsidRPr="0042645D" w:rsidTr="00EC572A">
        <w:trPr>
          <w:trHeight w:val="20"/>
        </w:trPr>
        <w:tc>
          <w:tcPr>
            <w:tcW w:w="9747" w:type="dxa"/>
            <w:gridSpan w:val="3"/>
            <w:shd w:val="clear" w:color="auto" w:fill="FFFFFF"/>
            <w:vAlign w:val="center"/>
          </w:tcPr>
          <w:p w:rsidR="00FB01D4" w:rsidRPr="0042645D" w:rsidRDefault="00FB01D4" w:rsidP="00FB01D4">
            <w:pPr>
              <w:tabs>
                <w:tab w:val="left" w:pos="540"/>
                <w:tab w:val="num" w:pos="720"/>
                <w:tab w:val="left" w:pos="900"/>
                <w:tab w:val="left" w:pos="1080"/>
                <w:tab w:val="left" w:pos="1260"/>
              </w:tabs>
              <w:suppressAutoHyphens/>
              <w:jc w:val="center"/>
              <w:rPr>
                <w:b/>
                <w:iCs/>
                <w:color w:val="auto"/>
              </w:rPr>
            </w:pPr>
            <w:r w:rsidRPr="0042645D">
              <w:rPr>
                <w:b/>
                <w:iCs/>
                <w:color w:val="auto"/>
              </w:rPr>
              <w:t>Основные виды разрешенного использования</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3.1</w:t>
            </w:r>
          </w:p>
        </w:tc>
        <w:tc>
          <w:tcPr>
            <w:tcW w:w="2719" w:type="dxa"/>
            <w:shd w:val="clear" w:color="auto" w:fill="FFFFFF"/>
          </w:tcPr>
          <w:p w:rsidR="00FB01D4" w:rsidRPr="0042645D" w:rsidRDefault="00FB01D4" w:rsidP="00FB01D4">
            <w:pPr>
              <w:suppressAutoHyphens/>
              <w:ind w:right="21"/>
              <w:jc w:val="center"/>
              <w:rPr>
                <w:b/>
                <w:color w:val="auto"/>
              </w:rPr>
            </w:pPr>
            <w:r w:rsidRPr="0042645D">
              <w:rPr>
                <w:b/>
                <w:color w:val="auto"/>
              </w:rPr>
              <w:t>Коммунальное обслуживание</w:t>
            </w:r>
          </w:p>
        </w:tc>
        <w:tc>
          <w:tcPr>
            <w:tcW w:w="0" w:type="auto"/>
            <w:shd w:val="clear" w:color="auto" w:fill="FFFFFF"/>
          </w:tcPr>
          <w:p w:rsidR="00FB01D4" w:rsidRPr="0042645D" w:rsidRDefault="00FB01D4" w:rsidP="00FB01D4">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3.3</w:t>
            </w:r>
          </w:p>
        </w:tc>
        <w:tc>
          <w:tcPr>
            <w:tcW w:w="2719" w:type="dxa"/>
            <w:tcBorders>
              <w:top w:val="single" w:sz="4" w:space="0" w:color="auto"/>
              <w:left w:val="single" w:sz="4" w:space="0" w:color="auto"/>
              <w:bottom w:val="single" w:sz="4" w:space="0" w:color="auto"/>
              <w:right w:val="single" w:sz="4" w:space="0" w:color="auto"/>
            </w:tcBorders>
          </w:tcPr>
          <w:p w:rsidR="00FB01D4" w:rsidRPr="0042645D" w:rsidRDefault="00FB01D4" w:rsidP="00FB01D4">
            <w:pPr>
              <w:suppressAutoHyphens/>
              <w:ind w:right="21"/>
              <w:jc w:val="center"/>
              <w:rPr>
                <w:b/>
                <w:color w:val="auto"/>
              </w:rPr>
            </w:pPr>
            <w:r w:rsidRPr="0042645D">
              <w:rPr>
                <w:b/>
                <w:color w:val="auto"/>
              </w:rPr>
              <w:t>Бытовое обслуживание</w:t>
            </w:r>
          </w:p>
        </w:tc>
        <w:tc>
          <w:tcPr>
            <w:tcW w:w="0" w:type="auto"/>
            <w:tcBorders>
              <w:top w:val="single" w:sz="4" w:space="0" w:color="auto"/>
              <w:left w:val="single" w:sz="4" w:space="0" w:color="auto"/>
              <w:bottom w:val="single" w:sz="4" w:space="0" w:color="auto"/>
              <w:right w:val="single" w:sz="4" w:space="0" w:color="auto"/>
            </w:tcBorders>
          </w:tcPr>
          <w:p w:rsidR="00FB01D4" w:rsidRPr="0042645D" w:rsidRDefault="00FB01D4" w:rsidP="00FB01D4">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3.4.1</w:t>
            </w:r>
          </w:p>
        </w:tc>
        <w:tc>
          <w:tcPr>
            <w:tcW w:w="2719" w:type="dxa"/>
            <w:tcBorders>
              <w:top w:val="single" w:sz="4" w:space="0" w:color="auto"/>
              <w:left w:val="single" w:sz="4" w:space="0" w:color="auto"/>
              <w:bottom w:val="single" w:sz="4" w:space="0" w:color="auto"/>
              <w:right w:val="single" w:sz="4" w:space="0" w:color="auto"/>
            </w:tcBorders>
          </w:tcPr>
          <w:p w:rsidR="00FB01D4" w:rsidRPr="0042645D" w:rsidRDefault="00FB01D4" w:rsidP="00FB01D4">
            <w:pPr>
              <w:autoSpaceDE w:val="0"/>
              <w:autoSpaceDN w:val="0"/>
              <w:adjustRightInd w:val="0"/>
              <w:jc w:val="center"/>
              <w:rPr>
                <w:b/>
                <w:color w:val="auto"/>
                <w:lang w:bidi="ar-SA"/>
              </w:rPr>
            </w:pPr>
            <w:r w:rsidRPr="0042645D">
              <w:rPr>
                <w:b/>
                <w:color w:val="auto"/>
                <w:lang w:bidi="ar-SA"/>
              </w:rPr>
              <w:t>Амбулаторно-поликлиническое обслуживание</w:t>
            </w:r>
          </w:p>
        </w:tc>
        <w:tc>
          <w:tcPr>
            <w:tcW w:w="0" w:type="auto"/>
            <w:tcBorders>
              <w:top w:val="single" w:sz="4" w:space="0" w:color="auto"/>
              <w:left w:val="single" w:sz="4" w:space="0" w:color="auto"/>
              <w:bottom w:val="single" w:sz="4" w:space="0" w:color="auto"/>
              <w:right w:val="single" w:sz="4" w:space="0" w:color="auto"/>
            </w:tcBorders>
          </w:tcPr>
          <w:p w:rsidR="00FB01D4" w:rsidRPr="0042645D" w:rsidRDefault="00FB01D4" w:rsidP="00FB01D4">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4.4</w:t>
            </w:r>
          </w:p>
        </w:tc>
        <w:tc>
          <w:tcPr>
            <w:tcW w:w="2719" w:type="dxa"/>
            <w:shd w:val="clear" w:color="auto" w:fill="FFFFFF"/>
          </w:tcPr>
          <w:p w:rsidR="00FB01D4" w:rsidRPr="0042645D" w:rsidRDefault="00FB01D4" w:rsidP="00FB01D4">
            <w:pPr>
              <w:suppressAutoHyphens/>
              <w:ind w:right="21"/>
              <w:jc w:val="center"/>
              <w:rPr>
                <w:b/>
                <w:color w:val="auto"/>
              </w:rPr>
            </w:pPr>
            <w:r w:rsidRPr="0042645D">
              <w:rPr>
                <w:b/>
                <w:color w:val="auto"/>
              </w:rPr>
              <w:t>Магазины</w:t>
            </w:r>
          </w:p>
        </w:tc>
        <w:tc>
          <w:tcPr>
            <w:tcW w:w="0" w:type="auto"/>
            <w:shd w:val="clear" w:color="auto" w:fill="FFFFFF"/>
          </w:tcPr>
          <w:p w:rsidR="00FB01D4" w:rsidRPr="0042645D" w:rsidRDefault="00FB01D4" w:rsidP="00FB01D4">
            <w:pPr>
              <w:suppressAutoHyphens/>
              <w:autoSpaceDE w:val="0"/>
              <w:autoSpaceDN w:val="0"/>
              <w:adjustRightInd w:val="0"/>
              <w:jc w:val="both"/>
              <w:rPr>
                <w:bCs/>
                <w:color w:val="auto"/>
                <w:shd w:val="clear" w:color="auto" w:fill="FFFFFF"/>
              </w:rPr>
            </w:pPr>
            <w:r w:rsidRPr="0042645D">
              <w:rPr>
                <w:bCs/>
                <w:color w:val="auto"/>
                <w:shd w:val="clear" w:color="auto" w:fill="FFFFFF"/>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42645D">
                <w:rPr>
                  <w:bCs/>
                  <w:color w:val="auto"/>
                  <w:shd w:val="clear" w:color="auto" w:fill="FFFFFF"/>
                </w:rPr>
                <w:t>5000 кв. м</w:t>
              </w:r>
            </w:smartTag>
            <w:r w:rsidRPr="0042645D">
              <w:rPr>
                <w:bCs/>
                <w:color w:val="auto"/>
                <w:shd w:val="clear" w:color="auto" w:fill="FFFFFF"/>
              </w:rPr>
              <w:t>.</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4.6</w:t>
            </w:r>
          </w:p>
        </w:tc>
        <w:tc>
          <w:tcPr>
            <w:tcW w:w="2719" w:type="dxa"/>
            <w:shd w:val="clear" w:color="auto" w:fill="FFFFFF"/>
          </w:tcPr>
          <w:p w:rsidR="00FB01D4" w:rsidRPr="0042645D" w:rsidRDefault="00FB01D4" w:rsidP="00FB01D4">
            <w:pPr>
              <w:suppressAutoHyphens/>
              <w:ind w:right="21"/>
              <w:jc w:val="center"/>
              <w:rPr>
                <w:b/>
                <w:color w:val="auto"/>
              </w:rPr>
            </w:pPr>
            <w:r w:rsidRPr="0042645D">
              <w:rPr>
                <w:b/>
                <w:color w:val="auto"/>
              </w:rPr>
              <w:t>Общественное питание</w:t>
            </w:r>
          </w:p>
        </w:tc>
        <w:tc>
          <w:tcPr>
            <w:tcW w:w="0" w:type="auto"/>
            <w:shd w:val="clear" w:color="auto" w:fill="FFFFFF"/>
          </w:tcPr>
          <w:p w:rsidR="00FB01D4" w:rsidRPr="0042645D" w:rsidRDefault="00FB01D4" w:rsidP="00FB01D4">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4.7</w:t>
            </w:r>
          </w:p>
        </w:tc>
        <w:tc>
          <w:tcPr>
            <w:tcW w:w="2719" w:type="dxa"/>
            <w:shd w:val="clear" w:color="auto" w:fill="FFFFFF"/>
          </w:tcPr>
          <w:p w:rsidR="00FB01D4" w:rsidRPr="0042645D" w:rsidRDefault="00FB01D4" w:rsidP="00FB01D4">
            <w:pPr>
              <w:autoSpaceDE w:val="0"/>
              <w:autoSpaceDN w:val="0"/>
              <w:adjustRightInd w:val="0"/>
              <w:jc w:val="center"/>
              <w:rPr>
                <w:b/>
                <w:color w:val="auto"/>
              </w:rPr>
            </w:pPr>
            <w:r w:rsidRPr="0042645D">
              <w:rPr>
                <w:b/>
                <w:color w:val="auto"/>
              </w:rPr>
              <w:t>Гостиничное обслуживание</w:t>
            </w:r>
          </w:p>
        </w:tc>
        <w:tc>
          <w:tcPr>
            <w:tcW w:w="0" w:type="auto"/>
            <w:shd w:val="clear" w:color="auto" w:fill="FFFFFF"/>
          </w:tcPr>
          <w:p w:rsidR="00FB01D4" w:rsidRPr="0042645D" w:rsidRDefault="00FB01D4" w:rsidP="00FB01D4">
            <w:pPr>
              <w:autoSpaceDE w:val="0"/>
              <w:autoSpaceDN w:val="0"/>
              <w:adjustRightInd w:val="0"/>
              <w:jc w:val="both"/>
              <w:rPr>
                <w:color w:val="auto"/>
              </w:rPr>
            </w:pPr>
            <w:r w:rsidRPr="0042645D">
              <w:rPr>
                <w:color w:val="auto"/>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4.9</w:t>
            </w:r>
          </w:p>
        </w:tc>
        <w:tc>
          <w:tcPr>
            <w:tcW w:w="2719" w:type="dxa"/>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center"/>
              <w:rPr>
                <w:b/>
                <w:color w:val="auto"/>
              </w:rPr>
            </w:pPr>
            <w:r w:rsidRPr="0042645D">
              <w:rPr>
                <w:b/>
                <w:color w:val="auto"/>
              </w:rPr>
              <w:t>Обслуживание автотранспорта</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both"/>
              <w:rPr>
                <w:color w:val="auto"/>
              </w:rPr>
            </w:pPr>
            <w:r w:rsidRPr="0042645D">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42645D">
                <w:rPr>
                  <w:color w:val="auto"/>
                </w:rPr>
                <w:t>коде 2.7.1</w:t>
              </w:r>
            </w:hyperlink>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5.0</w:t>
            </w:r>
          </w:p>
        </w:tc>
        <w:tc>
          <w:tcPr>
            <w:tcW w:w="2719" w:type="dxa"/>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center"/>
              <w:rPr>
                <w:b/>
                <w:color w:val="auto"/>
                <w:lang w:bidi="ar-SA"/>
              </w:rPr>
            </w:pPr>
            <w:r w:rsidRPr="0042645D">
              <w:rPr>
                <w:b/>
                <w:color w:val="auto"/>
                <w:lang w:bidi="ar-SA"/>
              </w:rPr>
              <w:t>Отдых (рекреация)</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both"/>
              <w:rPr>
                <w:color w:val="auto"/>
                <w:lang w:bidi="ar-SA"/>
              </w:rPr>
            </w:pPr>
            <w:r w:rsidRPr="0042645D">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FB01D4" w:rsidRPr="0042645D" w:rsidRDefault="00FB01D4" w:rsidP="00FB01D4">
            <w:pPr>
              <w:autoSpaceDE w:val="0"/>
              <w:autoSpaceDN w:val="0"/>
              <w:adjustRightInd w:val="0"/>
              <w:ind w:firstLine="34"/>
              <w:jc w:val="both"/>
              <w:rPr>
                <w:color w:val="auto"/>
                <w:lang w:bidi="ar-SA"/>
              </w:rPr>
            </w:pPr>
            <w:r w:rsidRPr="0042645D">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FB01D4" w:rsidRPr="0042645D" w:rsidRDefault="00FB01D4" w:rsidP="00FB01D4">
            <w:pPr>
              <w:autoSpaceDE w:val="0"/>
              <w:autoSpaceDN w:val="0"/>
              <w:adjustRightInd w:val="0"/>
              <w:ind w:firstLine="34"/>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42645D">
                <w:rPr>
                  <w:color w:val="auto"/>
                  <w:lang w:bidi="ar-SA"/>
                </w:rPr>
                <w:t>кодами 5.1</w:t>
              </w:r>
            </w:hyperlink>
            <w:r w:rsidRPr="0042645D">
              <w:rPr>
                <w:color w:val="auto"/>
                <w:lang w:bidi="ar-SA"/>
              </w:rPr>
              <w:t xml:space="preserve"> - </w:t>
            </w:r>
            <w:hyperlink w:anchor="Par333" w:tooltip="Поля для гольфа или конных прогулок" w:history="1">
              <w:r w:rsidRPr="0042645D">
                <w:rPr>
                  <w:color w:val="auto"/>
                  <w:lang w:bidi="ar-SA"/>
                </w:rPr>
                <w:t>5.5</w:t>
              </w:r>
            </w:hyperlink>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5.1</w:t>
            </w:r>
          </w:p>
        </w:tc>
        <w:tc>
          <w:tcPr>
            <w:tcW w:w="2719" w:type="dxa"/>
            <w:tcBorders>
              <w:top w:val="single" w:sz="4" w:space="0" w:color="auto"/>
              <w:left w:val="single" w:sz="4" w:space="0" w:color="auto"/>
              <w:right w:val="single" w:sz="4" w:space="0" w:color="auto"/>
            </w:tcBorders>
          </w:tcPr>
          <w:p w:rsidR="00FB01D4" w:rsidRPr="0042645D" w:rsidRDefault="00FB01D4" w:rsidP="00FB01D4">
            <w:pPr>
              <w:suppressAutoHyphens/>
              <w:ind w:right="21"/>
              <w:jc w:val="center"/>
              <w:rPr>
                <w:b/>
                <w:color w:val="auto"/>
              </w:rPr>
            </w:pPr>
            <w:r w:rsidRPr="0042645D">
              <w:rPr>
                <w:b/>
                <w:color w:val="auto"/>
              </w:rPr>
              <w:t>Спорт</w:t>
            </w:r>
          </w:p>
        </w:tc>
        <w:tc>
          <w:tcPr>
            <w:tcW w:w="0" w:type="auto"/>
            <w:tcBorders>
              <w:top w:val="single" w:sz="4" w:space="0" w:color="auto"/>
              <w:left w:val="single" w:sz="4" w:space="0" w:color="auto"/>
              <w:right w:val="single" w:sz="4" w:space="0" w:color="auto"/>
            </w:tcBorders>
          </w:tcPr>
          <w:p w:rsidR="00FB01D4" w:rsidRPr="0042645D" w:rsidRDefault="00FB01D4" w:rsidP="00FB01D4">
            <w:pPr>
              <w:suppressAutoHyphens/>
              <w:autoSpaceDE w:val="0"/>
              <w:autoSpaceDN w:val="0"/>
              <w:adjustRightInd w:val="0"/>
              <w:jc w:val="both"/>
              <w:rPr>
                <w:iCs/>
                <w:color w:val="auto"/>
              </w:rPr>
            </w:pPr>
            <w:r w:rsidRPr="0042645D">
              <w:rPr>
                <w:bCs/>
                <w:color w:val="auto"/>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7.4</w:t>
            </w:r>
          </w:p>
        </w:tc>
        <w:tc>
          <w:tcPr>
            <w:tcW w:w="2719" w:type="dxa"/>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center"/>
              <w:rPr>
                <w:b/>
                <w:color w:val="auto"/>
                <w:lang w:bidi="ar-SA"/>
              </w:rPr>
            </w:pPr>
            <w:r w:rsidRPr="0042645D">
              <w:rPr>
                <w:b/>
                <w:color w:val="auto"/>
                <w:lang w:bidi="ar-SA"/>
              </w:rPr>
              <w:t>Воздушный транспорт</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both"/>
              <w:rPr>
                <w:color w:val="auto"/>
                <w:lang w:bidi="ar-SA"/>
              </w:rPr>
            </w:pPr>
            <w:r w:rsidRPr="0042645D">
              <w:rPr>
                <w:color w:val="auto"/>
                <w:lang w:bidi="ar-SA"/>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FB01D4" w:rsidRPr="0042645D" w:rsidRDefault="00FB01D4" w:rsidP="00FB01D4">
            <w:pPr>
              <w:autoSpaceDE w:val="0"/>
              <w:autoSpaceDN w:val="0"/>
              <w:adjustRightInd w:val="0"/>
              <w:jc w:val="both"/>
              <w:rPr>
                <w:color w:val="auto"/>
                <w:lang w:bidi="ar-SA"/>
              </w:rPr>
            </w:pPr>
            <w:r w:rsidRPr="0042645D">
              <w:rPr>
                <w:color w:val="auto"/>
                <w:lang w:bidi="ar-SA"/>
              </w:rPr>
              <w:t>размещение объектов, предназначенных для технического обслуживания и ремонта воздушных судов</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8.3</w:t>
            </w:r>
          </w:p>
        </w:tc>
        <w:tc>
          <w:tcPr>
            <w:tcW w:w="2719" w:type="dxa"/>
            <w:tcBorders>
              <w:top w:val="single" w:sz="4" w:space="0" w:color="auto"/>
              <w:left w:val="single" w:sz="4" w:space="0" w:color="auto"/>
              <w:right w:val="single" w:sz="4" w:space="0" w:color="auto"/>
            </w:tcBorders>
          </w:tcPr>
          <w:p w:rsidR="00FB01D4" w:rsidRPr="0042645D" w:rsidRDefault="00FB01D4" w:rsidP="00FB01D4">
            <w:pPr>
              <w:suppressAutoHyphens/>
              <w:ind w:right="21"/>
              <w:jc w:val="center"/>
              <w:rPr>
                <w:b/>
                <w:color w:val="auto"/>
              </w:rPr>
            </w:pPr>
            <w:r w:rsidRPr="0042645D">
              <w:rPr>
                <w:b/>
                <w:color w:val="auto"/>
              </w:rPr>
              <w:t>Обеспечение внутреннего правопорядка</w:t>
            </w:r>
          </w:p>
        </w:tc>
        <w:tc>
          <w:tcPr>
            <w:tcW w:w="0" w:type="auto"/>
            <w:tcBorders>
              <w:top w:val="single" w:sz="4" w:space="0" w:color="auto"/>
              <w:left w:val="single" w:sz="4" w:space="0" w:color="auto"/>
              <w:right w:val="single" w:sz="4" w:space="0" w:color="auto"/>
            </w:tcBorders>
          </w:tcPr>
          <w:p w:rsidR="00FB01D4" w:rsidRPr="0042645D" w:rsidRDefault="00FB01D4" w:rsidP="00FB01D4">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12.0</w:t>
            </w:r>
          </w:p>
        </w:tc>
        <w:tc>
          <w:tcPr>
            <w:tcW w:w="2719" w:type="dxa"/>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center"/>
              <w:rPr>
                <w:b/>
                <w:color w:val="auto"/>
              </w:rPr>
            </w:pPr>
            <w:r w:rsidRPr="0042645D">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both"/>
              <w:rPr>
                <w:color w:val="auto"/>
              </w:rPr>
            </w:pPr>
            <w:r w:rsidRPr="0042645D">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42645D" w:rsidRPr="0042645D" w:rsidTr="00EC572A">
        <w:trPr>
          <w:trHeight w:val="20"/>
        </w:trPr>
        <w:tc>
          <w:tcPr>
            <w:tcW w:w="9747" w:type="dxa"/>
            <w:gridSpan w:val="3"/>
            <w:shd w:val="clear" w:color="auto" w:fill="FFFFFF"/>
          </w:tcPr>
          <w:p w:rsidR="00FB01D4" w:rsidRPr="0042645D" w:rsidRDefault="00FB01D4" w:rsidP="00FB01D4">
            <w:pPr>
              <w:suppressAutoHyphens/>
              <w:autoSpaceDE w:val="0"/>
              <w:autoSpaceDN w:val="0"/>
              <w:adjustRightInd w:val="0"/>
              <w:jc w:val="center"/>
              <w:rPr>
                <w:b/>
                <w:iCs/>
                <w:color w:val="auto"/>
              </w:rPr>
            </w:pPr>
            <w:r w:rsidRPr="0042645D">
              <w:rPr>
                <w:b/>
                <w:iCs/>
                <w:color w:val="auto"/>
              </w:rPr>
              <w:t>Условно разрешенные виды использования</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2.0</w:t>
            </w:r>
          </w:p>
        </w:tc>
        <w:tc>
          <w:tcPr>
            <w:tcW w:w="2719" w:type="dxa"/>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center"/>
              <w:rPr>
                <w:b/>
                <w:color w:val="auto"/>
                <w:lang w:bidi="ar-SA"/>
              </w:rPr>
            </w:pPr>
            <w:r w:rsidRPr="0042645D">
              <w:rPr>
                <w:b/>
                <w:color w:val="auto"/>
                <w:lang w:bidi="ar-SA"/>
              </w:rPr>
              <w:t>Жилая застройка</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both"/>
              <w:rPr>
                <w:color w:val="auto"/>
                <w:lang w:bidi="ar-SA"/>
              </w:rPr>
            </w:pPr>
            <w:r w:rsidRPr="0042645D">
              <w:rPr>
                <w:color w:val="auto"/>
                <w:lang w:bidi="ar-SA"/>
              </w:rPr>
              <w:t>Размещение жилых помещений различного вида и обеспечение проживания в них.</w:t>
            </w:r>
          </w:p>
          <w:p w:rsidR="00FB01D4" w:rsidRPr="0042645D" w:rsidRDefault="00FB01D4" w:rsidP="00FB01D4">
            <w:pPr>
              <w:autoSpaceDE w:val="0"/>
              <w:autoSpaceDN w:val="0"/>
              <w:adjustRightInd w:val="0"/>
              <w:jc w:val="both"/>
              <w:rPr>
                <w:color w:val="auto"/>
                <w:lang w:bidi="ar-SA"/>
              </w:rPr>
            </w:pPr>
            <w:r w:rsidRPr="0042645D">
              <w:rPr>
                <w:color w:val="auto"/>
                <w:lang w:bidi="ar-SA"/>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FB01D4" w:rsidRPr="0042645D" w:rsidRDefault="00FB01D4" w:rsidP="00FB01D4">
            <w:pPr>
              <w:autoSpaceDE w:val="0"/>
              <w:autoSpaceDN w:val="0"/>
              <w:adjustRightInd w:val="0"/>
              <w:jc w:val="both"/>
              <w:rPr>
                <w:color w:val="auto"/>
                <w:lang w:bidi="ar-SA"/>
              </w:rPr>
            </w:pPr>
            <w:r w:rsidRPr="0042645D">
              <w:rPr>
                <w:color w:val="auto"/>
                <w:lang w:bidi="ar-SA"/>
              </w:rPr>
              <w:t>- с целью извлечения предпринимательской выгоды из предоставления жилого помещения для временного проживания в них (гостиницы, дома отдыха);</w:t>
            </w:r>
          </w:p>
          <w:p w:rsidR="00FB01D4" w:rsidRPr="0042645D" w:rsidRDefault="00FB01D4" w:rsidP="00FB01D4">
            <w:pPr>
              <w:autoSpaceDE w:val="0"/>
              <w:autoSpaceDN w:val="0"/>
              <w:adjustRightInd w:val="0"/>
              <w:jc w:val="both"/>
              <w:rPr>
                <w:color w:val="auto"/>
                <w:lang w:bidi="ar-SA"/>
              </w:rPr>
            </w:pPr>
            <w:r w:rsidRPr="0042645D">
              <w:rPr>
                <w:color w:val="auto"/>
                <w:lang w:bidi="ar-SA"/>
              </w:rPr>
              <w:t>- 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rsidR="00FB01D4" w:rsidRPr="0042645D" w:rsidRDefault="00FB01D4" w:rsidP="00FB01D4">
            <w:pPr>
              <w:autoSpaceDE w:val="0"/>
              <w:autoSpaceDN w:val="0"/>
              <w:adjustRightInd w:val="0"/>
              <w:jc w:val="both"/>
              <w:rPr>
                <w:color w:val="auto"/>
                <w:lang w:bidi="ar-SA"/>
              </w:rPr>
            </w:pPr>
            <w:r w:rsidRPr="0042645D">
              <w:rPr>
                <w:color w:val="auto"/>
                <w:lang w:bidi="ar-SA"/>
              </w:rPr>
              <w:t>- как способ обеспечения непрерывности производства (вахтовые помещения, служебные жилые помещения на производственных объектах);</w:t>
            </w:r>
          </w:p>
          <w:p w:rsidR="00FB01D4" w:rsidRPr="0042645D" w:rsidRDefault="00FB01D4" w:rsidP="00FB01D4">
            <w:pPr>
              <w:autoSpaceDE w:val="0"/>
              <w:autoSpaceDN w:val="0"/>
              <w:adjustRightInd w:val="0"/>
              <w:jc w:val="both"/>
              <w:rPr>
                <w:color w:val="auto"/>
                <w:lang w:bidi="ar-SA"/>
              </w:rPr>
            </w:pPr>
            <w:r w:rsidRPr="0042645D">
              <w:rPr>
                <w:color w:val="auto"/>
                <w:lang w:bidi="ar-SA"/>
              </w:rPr>
              <w:t>- как способ обеспечения деятельности режимного учреждения (казармы, караульные помещения, места лишения свободы, содержания под стражей).</w:t>
            </w:r>
          </w:p>
          <w:p w:rsidR="00FB01D4" w:rsidRPr="0042645D" w:rsidRDefault="00FB01D4" w:rsidP="00FB01D4">
            <w:pPr>
              <w:autoSpaceDE w:val="0"/>
              <w:autoSpaceDN w:val="0"/>
              <w:adjustRightInd w:val="0"/>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124" w:tooltip="Для индивидуального жилищного строительства" w:history="1">
              <w:r w:rsidRPr="0042645D">
                <w:rPr>
                  <w:color w:val="auto"/>
                  <w:lang w:bidi="ar-SA"/>
                </w:rPr>
                <w:t>кодами 2.1</w:t>
              </w:r>
            </w:hyperlink>
            <w:r w:rsidRPr="0042645D">
              <w:rPr>
                <w:color w:val="auto"/>
                <w:lang w:bidi="ar-SA"/>
              </w:rPr>
              <w:t xml:space="preserve"> - </w:t>
            </w:r>
            <w:hyperlink w:anchor="Par172" w:tooltip="Объекты гаражного назначения" w:history="1">
              <w:r w:rsidRPr="0042645D">
                <w:rPr>
                  <w:color w:val="auto"/>
                  <w:lang w:bidi="ar-SA"/>
                </w:rPr>
                <w:t>2.7.1</w:t>
              </w:r>
            </w:hyperlink>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2.7</w:t>
            </w:r>
          </w:p>
        </w:tc>
        <w:tc>
          <w:tcPr>
            <w:tcW w:w="2719" w:type="dxa"/>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center"/>
              <w:rPr>
                <w:b/>
                <w:color w:val="auto"/>
                <w:lang w:bidi="ar-SA"/>
              </w:rPr>
            </w:pPr>
            <w:r w:rsidRPr="0042645D">
              <w:rPr>
                <w:b/>
                <w:color w:val="auto"/>
                <w:lang w:bidi="ar-SA"/>
              </w:rPr>
              <w:t>Обслуживание жилой застройки</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both"/>
              <w:rPr>
                <w:color w:val="auto"/>
                <w:lang w:bidi="ar-SA"/>
              </w:rPr>
            </w:pPr>
            <w:r w:rsidRPr="0042645D">
              <w:rPr>
                <w:color w:val="auto"/>
                <w:lang w:bidi="ar-SA"/>
              </w:rPr>
              <w:t xml:space="preserve">Размещение объектов капитального строительства, размещение которых предусмотрено видами разрешенного использования с </w:t>
            </w:r>
            <w:hyperlink w:anchor="Par180" w:tooltip="Коммунальное обслуживание" w:history="1">
              <w:r w:rsidRPr="0042645D">
                <w:rPr>
                  <w:color w:val="auto"/>
                  <w:lang w:bidi="ar-SA"/>
                </w:rPr>
                <w:t>кодами 3.1</w:t>
              </w:r>
            </w:hyperlink>
            <w:r w:rsidRPr="0042645D">
              <w:rPr>
                <w:color w:val="auto"/>
                <w:lang w:bidi="ar-SA"/>
              </w:rPr>
              <w:t xml:space="preserve">, </w:t>
            </w:r>
            <w:hyperlink w:anchor="Par184" w:tooltip="Социальное обслуживание" w:history="1">
              <w:r w:rsidRPr="0042645D">
                <w:rPr>
                  <w:color w:val="auto"/>
                  <w:lang w:bidi="ar-SA"/>
                </w:rPr>
                <w:t>3.2</w:t>
              </w:r>
            </w:hyperlink>
            <w:r w:rsidRPr="0042645D">
              <w:rPr>
                <w:color w:val="auto"/>
                <w:lang w:bidi="ar-SA"/>
              </w:rPr>
              <w:t xml:space="preserve">, </w:t>
            </w:r>
            <w:hyperlink w:anchor="Par189" w:tooltip="Бытовое обслуживание" w:history="1">
              <w:r w:rsidRPr="0042645D">
                <w:rPr>
                  <w:color w:val="auto"/>
                  <w:lang w:bidi="ar-SA"/>
                </w:rPr>
                <w:t>3.3</w:t>
              </w:r>
            </w:hyperlink>
            <w:r w:rsidRPr="0042645D">
              <w:rPr>
                <w:color w:val="auto"/>
                <w:lang w:bidi="ar-SA"/>
              </w:rPr>
              <w:t xml:space="preserve">, </w:t>
            </w:r>
            <w:hyperlink w:anchor="Par193" w:tooltip="Здравоохранение" w:history="1">
              <w:r w:rsidRPr="0042645D">
                <w:rPr>
                  <w:color w:val="auto"/>
                  <w:lang w:bidi="ar-SA"/>
                </w:rPr>
                <w:t>3.4</w:t>
              </w:r>
            </w:hyperlink>
            <w:r w:rsidRPr="0042645D">
              <w:rPr>
                <w:color w:val="auto"/>
                <w:lang w:bidi="ar-SA"/>
              </w:rPr>
              <w:t xml:space="preserve">, </w:t>
            </w:r>
            <w:hyperlink w:anchor="Par197" w:tooltip="Амбулаторно-поликлиническое обслуживание" w:history="1">
              <w:r w:rsidRPr="0042645D">
                <w:rPr>
                  <w:color w:val="auto"/>
                  <w:lang w:bidi="ar-SA"/>
                </w:rPr>
                <w:t>3.4.1</w:t>
              </w:r>
            </w:hyperlink>
            <w:r w:rsidRPr="0042645D">
              <w:rPr>
                <w:color w:val="auto"/>
                <w:lang w:bidi="ar-SA"/>
              </w:rPr>
              <w:t xml:space="preserve">, </w:t>
            </w:r>
            <w:hyperlink w:anchor="Par210" w:tooltip="Дошкольное, начальное и среднее общее образование" w:history="1">
              <w:r w:rsidRPr="0042645D">
                <w:rPr>
                  <w:color w:val="auto"/>
                  <w:lang w:bidi="ar-SA"/>
                </w:rPr>
                <w:t>3.5.1</w:t>
              </w:r>
            </w:hyperlink>
            <w:r w:rsidRPr="0042645D">
              <w:rPr>
                <w:color w:val="auto"/>
                <w:lang w:bidi="ar-SA"/>
              </w:rPr>
              <w:t xml:space="preserve">, </w:t>
            </w:r>
            <w:hyperlink w:anchor="Par218" w:tooltip="Культурное развитие" w:history="1">
              <w:r w:rsidRPr="0042645D">
                <w:rPr>
                  <w:color w:val="auto"/>
                  <w:lang w:bidi="ar-SA"/>
                </w:rPr>
                <w:t>3.6</w:t>
              </w:r>
            </w:hyperlink>
            <w:r w:rsidRPr="0042645D">
              <w:rPr>
                <w:color w:val="auto"/>
                <w:lang w:bidi="ar-SA"/>
              </w:rPr>
              <w:t xml:space="preserve">, </w:t>
            </w:r>
            <w:hyperlink w:anchor="Par224" w:tooltip="Религиозное использование" w:history="1">
              <w:r w:rsidRPr="0042645D">
                <w:rPr>
                  <w:color w:val="auto"/>
                  <w:lang w:bidi="ar-SA"/>
                </w:rPr>
                <w:t>3.7</w:t>
              </w:r>
            </w:hyperlink>
            <w:r w:rsidRPr="0042645D">
              <w:rPr>
                <w:color w:val="auto"/>
                <w:lang w:bidi="ar-SA"/>
              </w:rPr>
              <w:t xml:space="preserve">, </w:t>
            </w:r>
            <w:hyperlink w:anchor="Par245" w:tooltip="Амбулаторное ветеринарное обслуживание" w:history="1">
              <w:r w:rsidRPr="0042645D">
                <w:rPr>
                  <w:color w:val="auto"/>
                  <w:lang w:bidi="ar-SA"/>
                </w:rPr>
                <w:t>3.10.1</w:t>
              </w:r>
            </w:hyperlink>
            <w:r w:rsidRPr="0042645D">
              <w:rPr>
                <w:color w:val="auto"/>
                <w:lang w:bidi="ar-SA"/>
              </w:rPr>
              <w:t xml:space="preserve">, </w:t>
            </w:r>
            <w:hyperlink w:anchor="Par260" w:tooltip="Деловое управление" w:history="1">
              <w:r w:rsidRPr="0042645D">
                <w:rPr>
                  <w:color w:val="auto"/>
                  <w:lang w:bidi="ar-SA"/>
                </w:rPr>
                <w:t>4.1</w:t>
              </w:r>
            </w:hyperlink>
            <w:r w:rsidRPr="0042645D">
              <w:rPr>
                <w:color w:val="auto"/>
                <w:lang w:bidi="ar-SA"/>
              </w:rPr>
              <w:t xml:space="preserve">, </w:t>
            </w:r>
            <w:hyperlink w:anchor="Par269" w:tooltip="Рынки" w:history="1">
              <w:r w:rsidRPr="0042645D">
                <w:rPr>
                  <w:color w:val="auto"/>
                  <w:lang w:bidi="ar-SA"/>
                </w:rPr>
                <w:t>4.3</w:t>
              </w:r>
            </w:hyperlink>
            <w:r w:rsidRPr="0042645D">
              <w:rPr>
                <w:color w:val="auto"/>
                <w:lang w:bidi="ar-SA"/>
              </w:rPr>
              <w:t xml:space="preserve">, </w:t>
            </w:r>
            <w:hyperlink w:anchor="Par274" w:tooltip="Магазины" w:history="1">
              <w:r w:rsidRPr="0042645D">
                <w:rPr>
                  <w:color w:val="auto"/>
                  <w:lang w:bidi="ar-SA"/>
                </w:rPr>
                <w:t>4.4</w:t>
              </w:r>
            </w:hyperlink>
            <w:r w:rsidRPr="0042645D">
              <w:rPr>
                <w:color w:val="auto"/>
                <w:lang w:bidi="ar-SA"/>
              </w:rPr>
              <w:t xml:space="preserve">, </w:t>
            </w:r>
            <w:hyperlink w:anchor="Par280" w:tooltip="Общественное питание" w:history="1">
              <w:r w:rsidRPr="0042645D">
                <w:rPr>
                  <w:color w:val="auto"/>
                  <w:lang w:bidi="ar-SA"/>
                </w:rPr>
                <w:t>4.6</w:t>
              </w:r>
            </w:hyperlink>
            <w:r w:rsidRPr="0042645D">
              <w:rPr>
                <w:color w:val="auto"/>
                <w:lang w:bidi="ar-SA"/>
              </w:rPr>
              <w:t xml:space="preserve">, </w:t>
            </w:r>
            <w:hyperlink w:anchor="Par284" w:tooltip="Гостиничное обслуживание" w:history="1">
              <w:r w:rsidRPr="0042645D">
                <w:rPr>
                  <w:color w:val="auto"/>
                  <w:lang w:bidi="ar-SA"/>
                </w:rPr>
                <w:t>4.7</w:t>
              </w:r>
            </w:hyperlink>
            <w:r w:rsidRPr="0042645D">
              <w:rPr>
                <w:color w:val="auto"/>
                <w:lang w:bidi="ar-SA"/>
              </w:rPr>
              <w:t xml:space="preserve">, </w:t>
            </w:r>
            <w:hyperlink w:anchor="Par292" w:tooltip="Обслуживание автотранспорта" w:history="1">
              <w:r w:rsidRPr="0042645D">
                <w:rPr>
                  <w:color w:val="auto"/>
                  <w:lang w:bidi="ar-SA"/>
                </w:rPr>
                <w:t>4.9</w:t>
              </w:r>
            </w:hyperlink>
            <w:r w:rsidRPr="0042645D">
              <w:rPr>
                <w:color w:val="auto"/>
                <w:lang w:bidi="ar-SA"/>
              </w:rPr>
              <w:t>,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3.2</w:t>
            </w:r>
          </w:p>
        </w:tc>
        <w:tc>
          <w:tcPr>
            <w:tcW w:w="2719" w:type="dxa"/>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ind w:firstLine="20"/>
              <w:jc w:val="center"/>
              <w:rPr>
                <w:b/>
                <w:color w:val="auto"/>
                <w:lang w:bidi="ar-SA"/>
              </w:rPr>
            </w:pPr>
            <w:r w:rsidRPr="0042645D">
              <w:rPr>
                <w:b/>
                <w:color w:val="auto"/>
                <w:lang w:bidi="ar-SA"/>
              </w:rPr>
              <w:t>Социальное обслуживание</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ind w:firstLine="20"/>
              <w:jc w:val="both"/>
              <w:rPr>
                <w:color w:val="auto"/>
                <w:lang w:bidi="ar-SA"/>
              </w:rPr>
            </w:pPr>
            <w:r w:rsidRPr="0042645D">
              <w:rPr>
                <w:color w:val="auto"/>
                <w:lang w:bidi="ar-SA"/>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FB01D4" w:rsidRPr="0042645D" w:rsidRDefault="00FB01D4" w:rsidP="00FB01D4">
            <w:pPr>
              <w:autoSpaceDE w:val="0"/>
              <w:autoSpaceDN w:val="0"/>
              <w:adjustRightInd w:val="0"/>
              <w:ind w:firstLine="20"/>
              <w:jc w:val="both"/>
              <w:rPr>
                <w:color w:val="auto"/>
                <w:lang w:bidi="ar-SA"/>
              </w:rPr>
            </w:pPr>
            <w:r w:rsidRPr="0042645D">
              <w:rPr>
                <w:color w:val="auto"/>
                <w:lang w:bidi="ar-SA"/>
              </w:rPr>
              <w:t>размещение объектов капитального строительства для размещения отделений почты и телеграфа;</w:t>
            </w:r>
          </w:p>
          <w:p w:rsidR="00FB01D4" w:rsidRPr="0042645D" w:rsidRDefault="00FB01D4" w:rsidP="00FB01D4">
            <w:pPr>
              <w:autoSpaceDE w:val="0"/>
              <w:autoSpaceDN w:val="0"/>
              <w:adjustRightInd w:val="0"/>
              <w:ind w:firstLine="20"/>
              <w:jc w:val="both"/>
              <w:rPr>
                <w:color w:val="auto"/>
                <w:lang w:bidi="ar-SA"/>
              </w:rPr>
            </w:pPr>
            <w:r w:rsidRPr="0042645D">
              <w:rPr>
                <w:color w:val="auto"/>
                <w:lang w:bidi="ar-SA"/>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3.6</w:t>
            </w:r>
          </w:p>
        </w:tc>
        <w:tc>
          <w:tcPr>
            <w:tcW w:w="2719" w:type="dxa"/>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center"/>
              <w:rPr>
                <w:b/>
                <w:color w:val="auto"/>
              </w:rPr>
            </w:pPr>
            <w:r w:rsidRPr="0042645D">
              <w:rPr>
                <w:b/>
                <w:color w:val="auto"/>
              </w:rPr>
              <w:t>Культурное развитие</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FB01D4" w:rsidRPr="0042645D" w:rsidRDefault="00FB01D4" w:rsidP="00FB01D4">
            <w:pPr>
              <w:autoSpaceDE w:val="0"/>
              <w:autoSpaceDN w:val="0"/>
              <w:adjustRightInd w:val="0"/>
              <w:jc w:val="both"/>
              <w:rPr>
                <w:color w:val="auto"/>
              </w:rPr>
            </w:pPr>
            <w:r w:rsidRPr="0042645D">
              <w:rPr>
                <w:color w:val="auto"/>
              </w:rPr>
              <w:t>устройство площадок для празднеств и гуляний;</w:t>
            </w:r>
          </w:p>
          <w:p w:rsidR="00FB01D4" w:rsidRPr="0042645D" w:rsidRDefault="00FB01D4" w:rsidP="00FB01D4">
            <w:pPr>
              <w:autoSpaceDE w:val="0"/>
              <w:autoSpaceDN w:val="0"/>
              <w:adjustRightInd w:val="0"/>
              <w:jc w:val="both"/>
              <w:rPr>
                <w:color w:val="auto"/>
              </w:rPr>
            </w:pPr>
            <w:r w:rsidRPr="0042645D">
              <w:rPr>
                <w:color w:val="auto"/>
              </w:rPr>
              <w:t>размещение зданий и сооружений для размещения цирков, зверинцев, зоопарков, океанариумов</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3.7</w:t>
            </w:r>
          </w:p>
        </w:tc>
        <w:tc>
          <w:tcPr>
            <w:tcW w:w="2719" w:type="dxa"/>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center"/>
              <w:rPr>
                <w:b/>
                <w:color w:val="auto"/>
              </w:rPr>
            </w:pPr>
            <w:r w:rsidRPr="0042645D">
              <w:rPr>
                <w:b/>
                <w:color w:val="auto"/>
              </w:rPr>
              <w:t>Религиозное использование</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FB01D4" w:rsidRPr="0042645D" w:rsidRDefault="00FB01D4" w:rsidP="00FB01D4">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4.2</w:t>
            </w:r>
          </w:p>
        </w:tc>
        <w:tc>
          <w:tcPr>
            <w:tcW w:w="2719" w:type="dxa"/>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center"/>
              <w:rPr>
                <w:b/>
                <w:color w:val="auto"/>
                <w:lang w:bidi="ar-SA"/>
              </w:rPr>
            </w:pPr>
            <w:r w:rsidRPr="0042645D">
              <w:rPr>
                <w:b/>
                <w:color w:val="auto"/>
                <w:lang w:bidi="ar-SA"/>
              </w:rPr>
              <w:t>Объекты торговли (торговые центры, торгово-развлекательные центры (комплексы)</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both"/>
              <w:rPr>
                <w:color w:val="auto"/>
                <w:lang w:bidi="ar-SA"/>
              </w:rPr>
            </w:pPr>
            <w:r w:rsidRPr="0042645D">
              <w:rPr>
                <w:color w:val="auto"/>
                <w:lang w:bidi="ar-SA"/>
              </w:rPr>
              <w:t xml:space="preserve">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w:anchor="Par279" w:tooltip="4.5" w:history="1">
              <w:r w:rsidRPr="0042645D">
                <w:rPr>
                  <w:color w:val="auto"/>
                  <w:lang w:bidi="ar-SA"/>
                </w:rPr>
                <w:t>кодами 4.5</w:t>
              </w:r>
            </w:hyperlink>
            <w:r w:rsidRPr="0042645D">
              <w:rPr>
                <w:color w:val="auto"/>
                <w:lang w:bidi="ar-SA"/>
              </w:rPr>
              <w:t xml:space="preserve"> - </w:t>
            </w:r>
            <w:hyperlink w:anchor="Par292" w:tooltip="Обслуживание автотранспорта" w:history="1">
              <w:r w:rsidRPr="0042645D">
                <w:rPr>
                  <w:color w:val="auto"/>
                  <w:lang w:bidi="ar-SA"/>
                </w:rPr>
                <w:t>4.9</w:t>
              </w:r>
            </w:hyperlink>
            <w:r w:rsidRPr="0042645D">
              <w:rPr>
                <w:color w:val="auto"/>
                <w:lang w:bidi="ar-SA"/>
              </w:rPr>
              <w:t>;</w:t>
            </w:r>
          </w:p>
          <w:p w:rsidR="00FB01D4" w:rsidRPr="0042645D" w:rsidRDefault="00FB01D4" w:rsidP="00FB01D4">
            <w:pPr>
              <w:autoSpaceDE w:val="0"/>
              <w:autoSpaceDN w:val="0"/>
              <w:adjustRightInd w:val="0"/>
              <w:ind w:firstLine="20"/>
              <w:jc w:val="both"/>
              <w:rPr>
                <w:color w:val="auto"/>
                <w:lang w:bidi="ar-SA"/>
              </w:rPr>
            </w:pPr>
            <w:r w:rsidRPr="0042645D">
              <w:rPr>
                <w:color w:val="auto"/>
                <w:lang w:bidi="ar-SA"/>
              </w:rPr>
              <w:t>размещение гаражей и (или) стоянок для автомобилей сотрудников и посетителей торгового центра</w:t>
            </w:r>
          </w:p>
        </w:tc>
      </w:tr>
      <w:tr w:rsidR="0042645D" w:rsidRPr="0042645D" w:rsidTr="00EC572A">
        <w:trPr>
          <w:trHeight w:val="20"/>
        </w:trPr>
        <w:tc>
          <w:tcPr>
            <w:tcW w:w="0" w:type="auto"/>
            <w:shd w:val="clear" w:color="auto" w:fill="FFFFFF"/>
          </w:tcPr>
          <w:p w:rsidR="007372BA" w:rsidRPr="0042645D" w:rsidRDefault="007372BA" w:rsidP="007372BA">
            <w:pPr>
              <w:suppressAutoHyphens/>
              <w:ind w:right="21"/>
              <w:jc w:val="center"/>
              <w:rPr>
                <w:b/>
                <w:color w:val="auto"/>
              </w:rPr>
            </w:pPr>
            <w:r w:rsidRPr="0042645D">
              <w:rPr>
                <w:b/>
                <w:color w:val="auto"/>
              </w:rPr>
              <w:t>4.8</w:t>
            </w:r>
          </w:p>
        </w:tc>
        <w:tc>
          <w:tcPr>
            <w:tcW w:w="2719" w:type="dxa"/>
            <w:tcBorders>
              <w:top w:val="single" w:sz="4" w:space="0" w:color="auto"/>
              <w:left w:val="single" w:sz="4" w:space="0" w:color="auto"/>
              <w:right w:val="single" w:sz="4" w:space="0" w:color="auto"/>
            </w:tcBorders>
          </w:tcPr>
          <w:p w:rsidR="007372BA" w:rsidRPr="0042645D" w:rsidRDefault="007372BA" w:rsidP="007372BA">
            <w:pPr>
              <w:autoSpaceDE w:val="0"/>
              <w:autoSpaceDN w:val="0"/>
              <w:adjustRightInd w:val="0"/>
              <w:jc w:val="center"/>
              <w:rPr>
                <w:b/>
                <w:color w:val="auto"/>
                <w:lang w:bidi="ar-SA"/>
              </w:rPr>
            </w:pPr>
            <w:r w:rsidRPr="0042645D">
              <w:rPr>
                <w:b/>
                <w:color w:val="auto"/>
                <w:lang w:bidi="ar-SA"/>
              </w:rPr>
              <w:t>Развлечения</w:t>
            </w:r>
          </w:p>
        </w:tc>
        <w:tc>
          <w:tcPr>
            <w:tcW w:w="0" w:type="auto"/>
            <w:tcBorders>
              <w:top w:val="single" w:sz="4" w:space="0" w:color="auto"/>
              <w:left w:val="single" w:sz="4" w:space="0" w:color="auto"/>
              <w:right w:val="single" w:sz="4" w:space="0" w:color="auto"/>
            </w:tcBorders>
          </w:tcPr>
          <w:p w:rsidR="007372BA" w:rsidRPr="0042645D" w:rsidRDefault="007372BA" w:rsidP="007372BA">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4.9.1</w:t>
            </w:r>
          </w:p>
        </w:tc>
        <w:tc>
          <w:tcPr>
            <w:tcW w:w="2719" w:type="dxa"/>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ind w:hanging="90"/>
              <w:jc w:val="center"/>
              <w:rPr>
                <w:b/>
                <w:color w:val="auto"/>
              </w:rPr>
            </w:pPr>
            <w:r w:rsidRPr="0042645D">
              <w:rPr>
                <w:b/>
                <w:color w:val="auto"/>
              </w:rPr>
              <w:t>Объекты придорожного сервиса</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both"/>
              <w:rPr>
                <w:color w:val="auto"/>
              </w:rPr>
            </w:pPr>
            <w:r w:rsidRPr="0042645D">
              <w:rPr>
                <w:color w:val="auto"/>
              </w:rPr>
              <w:t>Размещение автозаправочных станций (бензиновых, газовых);</w:t>
            </w:r>
          </w:p>
          <w:p w:rsidR="00FB01D4" w:rsidRPr="0042645D" w:rsidRDefault="00FB01D4" w:rsidP="00FB01D4">
            <w:pPr>
              <w:autoSpaceDE w:val="0"/>
              <w:autoSpaceDN w:val="0"/>
              <w:adjustRightInd w:val="0"/>
              <w:jc w:val="both"/>
              <w:rPr>
                <w:color w:val="auto"/>
              </w:rPr>
            </w:pPr>
            <w:r w:rsidRPr="0042645D">
              <w:rPr>
                <w:color w:val="auto"/>
              </w:rPr>
              <w:t>размещение магазинов сопутствующей торговли, зданий для организации общественного питания в качестве объектов придорожного сервиса;</w:t>
            </w:r>
          </w:p>
          <w:p w:rsidR="00FB01D4" w:rsidRPr="0042645D" w:rsidRDefault="00FB01D4" w:rsidP="00FB01D4">
            <w:pPr>
              <w:autoSpaceDE w:val="0"/>
              <w:autoSpaceDN w:val="0"/>
              <w:adjustRightInd w:val="0"/>
              <w:jc w:val="both"/>
              <w:rPr>
                <w:color w:val="auto"/>
              </w:rPr>
            </w:pPr>
            <w:r w:rsidRPr="0042645D">
              <w:rPr>
                <w:color w:val="auto"/>
              </w:rPr>
              <w:t>предоставление гостиничных услуг в качестве придорожного сервиса;</w:t>
            </w:r>
          </w:p>
          <w:p w:rsidR="00FB01D4" w:rsidRPr="0042645D" w:rsidRDefault="00FB01D4" w:rsidP="00FB01D4">
            <w:pPr>
              <w:autoSpaceDE w:val="0"/>
              <w:autoSpaceDN w:val="0"/>
              <w:adjustRightInd w:val="0"/>
              <w:jc w:val="both"/>
              <w:rPr>
                <w:color w:val="auto"/>
              </w:rPr>
            </w:pPr>
            <w:r w:rsidRPr="0042645D">
              <w:rPr>
                <w:color w:val="auto"/>
              </w:rPr>
              <w:t>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p>
        </w:tc>
      </w:tr>
      <w:tr w:rsidR="00FE7439"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6.9</w:t>
            </w:r>
          </w:p>
        </w:tc>
        <w:tc>
          <w:tcPr>
            <w:tcW w:w="2719" w:type="dxa"/>
            <w:shd w:val="clear" w:color="auto" w:fill="FFFFFF"/>
          </w:tcPr>
          <w:p w:rsidR="00FB01D4" w:rsidRPr="0042645D" w:rsidRDefault="00FB01D4" w:rsidP="00FB01D4">
            <w:pPr>
              <w:autoSpaceDE w:val="0"/>
              <w:autoSpaceDN w:val="0"/>
              <w:adjustRightInd w:val="0"/>
              <w:jc w:val="center"/>
              <w:rPr>
                <w:b/>
                <w:color w:val="auto"/>
                <w:lang w:bidi="ar-SA"/>
              </w:rPr>
            </w:pPr>
            <w:r w:rsidRPr="0042645D">
              <w:rPr>
                <w:b/>
                <w:color w:val="auto"/>
                <w:lang w:bidi="ar-SA"/>
              </w:rPr>
              <w:t>Склады</w:t>
            </w:r>
          </w:p>
        </w:tc>
        <w:tc>
          <w:tcPr>
            <w:tcW w:w="0" w:type="auto"/>
            <w:shd w:val="clear" w:color="auto" w:fill="FFFFFF"/>
          </w:tcPr>
          <w:p w:rsidR="00FB01D4" w:rsidRPr="0042645D" w:rsidRDefault="00FB01D4" w:rsidP="00FB01D4">
            <w:pPr>
              <w:autoSpaceDE w:val="0"/>
              <w:autoSpaceDN w:val="0"/>
              <w:adjustRightInd w:val="0"/>
              <w:jc w:val="both"/>
              <w:rPr>
                <w:color w:val="auto"/>
                <w:lang w:bidi="ar-SA"/>
              </w:rPr>
            </w:pPr>
            <w:r w:rsidRPr="0042645D">
              <w:rPr>
                <w:color w:val="auto"/>
                <w:lang w:bidi="ar-SA"/>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bl>
    <w:p w:rsidR="00FB01D4" w:rsidRPr="0042645D" w:rsidRDefault="00FB01D4" w:rsidP="00FB01D4">
      <w:pPr>
        <w:jc w:val="both"/>
        <w:rPr>
          <w:bCs/>
          <w:color w:val="auto"/>
        </w:rPr>
      </w:pPr>
    </w:p>
    <w:p w:rsidR="00FB01D4" w:rsidRPr="0042645D" w:rsidRDefault="00FB01D4" w:rsidP="00BA70C4">
      <w:pPr>
        <w:numPr>
          <w:ilvl w:val="0"/>
          <w:numId w:val="77"/>
        </w:numPr>
        <w:tabs>
          <w:tab w:val="left" w:pos="993"/>
        </w:tabs>
        <w:suppressAutoHyphens/>
        <w:ind w:left="0" w:right="-2" w:firstLine="709"/>
        <w:jc w:val="both"/>
        <w:rPr>
          <w:color w:val="auto"/>
          <w:lang w:bidi="ar-SA"/>
        </w:rPr>
      </w:pPr>
      <w:r w:rsidRPr="0042645D">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FB01D4" w:rsidRPr="0042645D" w:rsidRDefault="00FB01D4" w:rsidP="00FB01D4">
      <w:pPr>
        <w:tabs>
          <w:tab w:val="left" w:pos="993"/>
        </w:tabs>
        <w:suppressAutoHyphens/>
        <w:ind w:left="709" w:right="-2"/>
        <w:jc w:val="both"/>
        <w:rPr>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134"/>
        <w:gridCol w:w="29"/>
        <w:gridCol w:w="4788"/>
        <w:gridCol w:w="1843"/>
        <w:gridCol w:w="1418"/>
      </w:tblGrid>
      <w:tr w:rsidR="0042645D" w:rsidRPr="0042645D" w:rsidTr="002256DA">
        <w:trPr>
          <w:trHeight w:val="552"/>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 п/п</w:t>
            </w:r>
          </w:p>
        </w:tc>
        <w:tc>
          <w:tcPr>
            <w:tcW w:w="595" w:type="pct"/>
            <w:gridSpan w:val="2"/>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Код вида                   использования</w:t>
            </w:r>
          </w:p>
        </w:tc>
        <w:tc>
          <w:tcPr>
            <w:tcW w:w="2448"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Наименование параметра</w:t>
            </w:r>
          </w:p>
          <w:p w:rsidR="00FB01D4" w:rsidRPr="0042645D" w:rsidRDefault="00FB01D4" w:rsidP="00FB01D4">
            <w:pPr>
              <w:suppressAutoHyphens/>
              <w:ind w:right="21"/>
              <w:jc w:val="center"/>
              <w:rPr>
                <w:b/>
                <w:color w:val="auto"/>
              </w:rPr>
            </w:pPr>
          </w:p>
        </w:tc>
        <w:tc>
          <w:tcPr>
            <w:tcW w:w="942"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Значение параметра</w:t>
            </w:r>
          </w:p>
        </w:tc>
        <w:tc>
          <w:tcPr>
            <w:tcW w:w="725"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Единица                    измерения</w:t>
            </w:r>
          </w:p>
        </w:tc>
      </w:tr>
      <w:tr w:rsidR="0042645D" w:rsidRPr="0042645D" w:rsidTr="002256DA">
        <w:trPr>
          <w:trHeight w:val="273"/>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1</w:t>
            </w:r>
          </w:p>
        </w:tc>
        <w:tc>
          <w:tcPr>
            <w:tcW w:w="595" w:type="pct"/>
            <w:gridSpan w:val="2"/>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2</w:t>
            </w:r>
          </w:p>
        </w:tc>
        <w:tc>
          <w:tcPr>
            <w:tcW w:w="2448"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3</w:t>
            </w:r>
          </w:p>
        </w:tc>
        <w:tc>
          <w:tcPr>
            <w:tcW w:w="942"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4</w:t>
            </w:r>
          </w:p>
        </w:tc>
        <w:tc>
          <w:tcPr>
            <w:tcW w:w="725"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5</w:t>
            </w:r>
          </w:p>
        </w:tc>
      </w:tr>
      <w:tr w:rsidR="0042645D" w:rsidRPr="0042645D" w:rsidTr="00EC572A">
        <w:trPr>
          <w:trHeight w:val="57"/>
        </w:trPr>
        <w:tc>
          <w:tcPr>
            <w:tcW w:w="5000" w:type="pct"/>
            <w:gridSpan w:val="6"/>
            <w:tcBorders>
              <w:top w:val="double" w:sz="4" w:space="0" w:color="333333"/>
              <w:left w:val="single" w:sz="4" w:space="0" w:color="000000"/>
              <w:bottom w:val="single" w:sz="4" w:space="0" w:color="000000"/>
              <w:right w:val="single" w:sz="4" w:space="0" w:color="000000"/>
            </w:tcBorders>
            <w:vAlign w:val="center"/>
          </w:tcPr>
          <w:p w:rsidR="00FB01D4" w:rsidRPr="0042645D" w:rsidRDefault="00FB01D4" w:rsidP="00FB01D4">
            <w:pPr>
              <w:suppressAutoHyphens/>
              <w:ind w:firstLine="7"/>
              <w:jc w:val="center"/>
              <w:rPr>
                <w:b/>
                <w:color w:val="auto"/>
                <w:highlight w:val="lightGray"/>
              </w:rPr>
            </w:pPr>
            <w:r w:rsidRPr="0042645D">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42645D" w:rsidRPr="0042645D" w:rsidTr="002256DA">
        <w:trPr>
          <w:trHeight w:val="57"/>
        </w:trPr>
        <w:tc>
          <w:tcPr>
            <w:tcW w:w="290" w:type="pct"/>
            <w:tcBorders>
              <w:top w:val="single" w:sz="4" w:space="0" w:color="auto"/>
              <w:left w:val="single" w:sz="4" w:space="0" w:color="auto"/>
              <w:bottom w:val="nil"/>
              <w:right w:val="single" w:sz="4" w:space="0" w:color="auto"/>
            </w:tcBorders>
            <w:vAlign w:val="center"/>
          </w:tcPr>
          <w:p w:rsidR="00FB01D4" w:rsidRPr="0042645D" w:rsidRDefault="00FB01D4" w:rsidP="00BA70C4">
            <w:pPr>
              <w:numPr>
                <w:ilvl w:val="0"/>
                <w:numId w:val="106"/>
              </w:numPr>
              <w:suppressAutoHyphens/>
              <w:ind w:left="37" w:right="21" w:firstLine="0"/>
              <w:contextualSpacing/>
              <w:jc w:val="both"/>
              <w:rPr>
                <w:color w:val="auto"/>
              </w:rPr>
            </w:pPr>
          </w:p>
        </w:tc>
        <w:tc>
          <w:tcPr>
            <w:tcW w:w="3043" w:type="pct"/>
            <w:gridSpan w:val="3"/>
            <w:tcBorders>
              <w:top w:val="single" w:sz="4" w:space="0" w:color="000000"/>
              <w:left w:val="single" w:sz="4" w:space="0" w:color="auto"/>
              <w:bottom w:val="single" w:sz="4" w:space="0" w:color="000000"/>
              <w:right w:val="single" w:sz="4" w:space="0" w:color="auto"/>
            </w:tcBorders>
          </w:tcPr>
          <w:p w:rsidR="00FB01D4" w:rsidRPr="0042645D" w:rsidRDefault="00FB01D4" w:rsidP="00FB01D4">
            <w:pPr>
              <w:suppressAutoHyphens/>
              <w:ind w:right="21"/>
              <w:jc w:val="both"/>
              <w:rPr>
                <w:b/>
                <w:color w:val="auto"/>
              </w:rPr>
            </w:pPr>
            <w:r w:rsidRPr="0042645D">
              <w:rPr>
                <w:b/>
                <w:color w:val="auto"/>
              </w:rPr>
              <w:t>Максимальная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FB01D4" w:rsidRPr="0042645D" w:rsidRDefault="00FB01D4" w:rsidP="00FB01D4">
            <w:pPr>
              <w:suppressAutoHyphens/>
              <w:ind w:firstLine="7"/>
              <w:jc w:val="center"/>
              <w:rPr>
                <w:color w:val="auto"/>
              </w:rPr>
            </w:pPr>
            <w:r w:rsidRPr="0042645D">
              <w:rPr>
                <w:color w:val="auto"/>
              </w:rPr>
              <w:t xml:space="preserve">не подлежит </w:t>
            </w:r>
          </w:p>
          <w:p w:rsidR="00FB01D4" w:rsidRPr="0042645D" w:rsidRDefault="00FB01D4" w:rsidP="00FB01D4">
            <w:pPr>
              <w:suppressAutoHyphens/>
              <w:ind w:firstLine="7"/>
              <w:jc w:val="center"/>
              <w:rPr>
                <w:color w:val="auto"/>
              </w:rPr>
            </w:pPr>
            <w:r w:rsidRPr="0042645D">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FB01D4" w:rsidRPr="0042645D" w:rsidRDefault="00FB01D4" w:rsidP="00FB01D4">
            <w:pPr>
              <w:suppressAutoHyphens/>
              <w:ind w:firstLine="7"/>
              <w:jc w:val="center"/>
              <w:rPr>
                <w:color w:val="auto"/>
              </w:rPr>
            </w:pPr>
          </w:p>
        </w:tc>
      </w:tr>
      <w:tr w:rsidR="0042645D" w:rsidRPr="0042645D" w:rsidTr="002256DA">
        <w:trPr>
          <w:trHeight w:val="57"/>
        </w:trPr>
        <w:tc>
          <w:tcPr>
            <w:tcW w:w="290" w:type="pct"/>
            <w:tcBorders>
              <w:top w:val="single" w:sz="4" w:space="0" w:color="auto"/>
              <w:left w:val="single" w:sz="4" w:space="0" w:color="auto"/>
              <w:bottom w:val="nil"/>
              <w:right w:val="single" w:sz="4" w:space="0" w:color="auto"/>
            </w:tcBorders>
          </w:tcPr>
          <w:p w:rsidR="00FB01D4" w:rsidRPr="0042645D" w:rsidRDefault="00FB01D4" w:rsidP="00BA70C4">
            <w:pPr>
              <w:numPr>
                <w:ilvl w:val="0"/>
                <w:numId w:val="106"/>
              </w:numPr>
              <w:suppressAutoHyphens/>
              <w:ind w:left="37" w:firstLine="0"/>
              <w:contextualSpacing/>
              <w:rPr>
                <w:color w:val="auto"/>
                <w:lang w:eastAsia="en-US"/>
              </w:rPr>
            </w:pPr>
          </w:p>
        </w:tc>
        <w:tc>
          <w:tcPr>
            <w:tcW w:w="3043" w:type="pct"/>
            <w:gridSpan w:val="3"/>
            <w:tcBorders>
              <w:top w:val="single" w:sz="4" w:space="0" w:color="000000"/>
              <w:left w:val="single" w:sz="4" w:space="0" w:color="auto"/>
              <w:bottom w:val="single" w:sz="4" w:space="0" w:color="000000"/>
              <w:right w:val="single" w:sz="4" w:space="0" w:color="000000"/>
            </w:tcBorders>
          </w:tcPr>
          <w:p w:rsidR="00FB01D4" w:rsidRPr="0042645D" w:rsidRDefault="00FB01D4" w:rsidP="00FB01D4">
            <w:pPr>
              <w:suppressAutoHyphens/>
              <w:ind w:right="21"/>
              <w:jc w:val="both"/>
              <w:rPr>
                <w:color w:val="auto"/>
                <w:shd w:val="clear" w:color="auto" w:fill="FFFFFF"/>
              </w:rPr>
            </w:pPr>
            <w:r w:rsidRPr="0042645D">
              <w:rPr>
                <w:b/>
                <w:color w:val="auto"/>
              </w:rPr>
              <w:t>Минимальная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FB01D4" w:rsidRPr="0042645D" w:rsidRDefault="00FB01D4" w:rsidP="00FB01D4">
            <w:pPr>
              <w:suppressAutoHyphens/>
              <w:ind w:firstLine="7"/>
              <w:jc w:val="center"/>
              <w:rPr>
                <w:color w:val="auto"/>
              </w:rPr>
            </w:pPr>
            <w:r w:rsidRPr="0042645D">
              <w:rPr>
                <w:color w:val="auto"/>
              </w:rPr>
              <w:t xml:space="preserve">не подлежит </w:t>
            </w:r>
          </w:p>
          <w:p w:rsidR="00FB01D4" w:rsidRPr="0042645D" w:rsidRDefault="00FB01D4" w:rsidP="00FB01D4">
            <w:pPr>
              <w:suppressAutoHyphens/>
              <w:ind w:firstLine="7"/>
              <w:jc w:val="center"/>
              <w:rPr>
                <w:color w:val="auto"/>
              </w:rPr>
            </w:pPr>
            <w:r w:rsidRPr="0042645D">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FB01D4" w:rsidRPr="0042645D" w:rsidRDefault="00FB01D4" w:rsidP="00FB01D4">
            <w:pPr>
              <w:suppressAutoHyphens/>
              <w:ind w:firstLine="7"/>
              <w:jc w:val="center"/>
              <w:rPr>
                <w:color w:val="auto"/>
              </w:rPr>
            </w:pPr>
          </w:p>
        </w:tc>
      </w:tr>
      <w:tr w:rsidR="0042645D" w:rsidRPr="0042645D" w:rsidTr="002256DA">
        <w:trPr>
          <w:trHeight w:val="57"/>
        </w:trPr>
        <w:tc>
          <w:tcPr>
            <w:tcW w:w="290" w:type="pct"/>
            <w:tcBorders>
              <w:top w:val="single" w:sz="4" w:space="0" w:color="auto"/>
              <w:left w:val="single" w:sz="4" w:space="0" w:color="000000"/>
              <w:bottom w:val="single" w:sz="4" w:space="0" w:color="000000"/>
              <w:right w:val="single" w:sz="4" w:space="0" w:color="000000"/>
            </w:tcBorders>
          </w:tcPr>
          <w:p w:rsidR="00FB01D4" w:rsidRPr="0042645D" w:rsidRDefault="00FB01D4" w:rsidP="00BA70C4">
            <w:pPr>
              <w:numPr>
                <w:ilvl w:val="0"/>
                <w:numId w:val="106"/>
              </w:numPr>
              <w:suppressAutoHyphens/>
              <w:ind w:left="37" w:firstLine="0"/>
              <w:contextualSpacing/>
              <w:rPr>
                <w:color w:val="auto"/>
                <w:lang w:eastAsia="en-US"/>
              </w:rPr>
            </w:pPr>
          </w:p>
        </w:tc>
        <w:tc>
          <w:tcPr>
            <w:tcW w:w="3043" w:type="pct"/>
            <w:gridSpan w:val="3"/>
            <w:tcBorders>
              <w:top w:val="single" w:sz="4" w:space="0" w:color="auto"/>
              <w:left w:val="single" w:sz="4" w:space="0" w:color="000000"/>
              <w:bottom w:val="single" w:sz="4" w:space="0" w:color="000000"/>
              <w:right w:val="single" w:sz="4" w:space="0" w:color="000000"/>
            </w:tcBorders>
          </w:tcPr>
          <w:p w:rsidR="00FB01D4" w:rsidRPr="0042645D" w:rsidRDefault="00FB01D4" w:rsidP="00FB01D4">
            <w:pPr>
              <w:suppressAutoHyphens/>
              <w:ind w:right="21"/>
              <w:jc w:val="both"/>
              <w:rPr>
                <w:color w:val="auto"/>
                <w:shd w:val="clear" w:color="auto" w:fill="FFFFFF"/>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tcBorders>
              <w:top w:val="single" w:sz="4" w:space="0" w:color="auto"/>
              <w:left w:val="single" w:sz="4" w:space="0" w:color="000000"/>
              <w:bottom w:val="single" w:sz="4" w:space="0" w:color="000000"/>
              <w:right w:val="single" w:sz="4" w:space="0" w:color="000000"/>
            </w:tcBorders>
            <w:vAlign w:val="center"/>
          </w:tcPr>
          <w:p w:rsidR="00FB01D4" w:rsidRPr="0042645D" w:rsidRDefault="00FB01D4" w:rsidP="00FB01D4">
            <w:pPr>
              <w:suppressAutoHyphens/>
              <w:ind w:firstLine="7"/>
              <w:jc w:val="center"/>
              <w:rPr>
                <w:color w:val="auto"/>
              </w:rPr>
            </w:pPr>
            <w:r w:rsidRPr="0042645D">
              <w:rPr>
                <w:color w:val="auto"/>
              </w:rPr>
              <w:t xml:space="preserve">не подлежит </w:t>
            </w:r>
          </w:p>
          <w:p w:rsidR="00FB01D4" w:rsidRPr="0042645D" w:rsidRDefault="00FB01D4" w:rsidP="00FB01D4">
            <w:pPr>
              <w:suppressAutoHyphens/>
              <w:ind w:firstLine="7"/>
              <w:jc w:val="center"/>
              <w:rPr>
                <w:color w:val="auto"/>
              </w:rPr>
            </w:pPr>
            <w:r w:rsidRPr="0042645D">
              <w:rPr>
                <w:color w:val="auto"/>
              </w:rPr>
              <w:t>установлению</w:t>
            </w:r>
          </w:p>
        </w:tc>
        <w:tc>
          <w:tcPr>
            <w:tcW w:w="725" w:type="pct"/>
            <w:tcBorders>
              <w:top w:val="single" w:sz="4" w:space="0" w:color="auto"/>
              <w:left w:val="single" w:sz="4" w:space="0" w:color="000000"/>
              <w:bottom w:val="single" w:sz="4" w:space="0" w:color="000000"/>
              <w:right w:val="single" w:sz="4" w:space="0" w:color="000000"/>
            </w:tcBorders>
            <w:vAlign w:val="center"/>
          </w:tcPr>
          <w:p w:rsidR="00FB01D4" w:rsidRPr="0042645D" w:rsidRDefault="00FB01D4" w:rsidP="00FB01D4">
            <w:pPr>
              <w:suppressAutoHyphens/>
              <w:ind w:firstLine="7"/>
              <w:jc w:val="center"/>
              <w:rPr>
                <w:color w:val="auto"/>
              </w:rPr>
            </w:pPr>
          </w:p>
        </w:tc>
      </w:tr>
      <w:tr w:rsidR="0042645D" w:rsidRPr="0042645D" w:rsidTr="002256DA">
        <w:trPr>
          <w:trHeight w:val="57"/>
        </w:trPr>
        <w:tc>
          <w:tcPr>
            <w:tcW w:w="290" w:type="pct"/>
            <w:tcBorders>
              <w:top w:val="single" w:sz="4" w:space="0" w:color="000000"/>
              <w:left w:val="single" w:sz="4" w:space="0" w:color="000000"/>
              <w:bottom w:val="single" w:sz="4" w:space="0" w:color="000000"/>
              <w:right w:val="single" w:sz="4" w:space="0" w:color="000000"/>
            </w:tcBorders>
          </w:tcPr>
          <w:p w:rsidR="00FB01D4" w:rsidRPr="0042645D" w:rsidRDefault="00FB01D4" w:rsidP="00BA70C4">
            <w:pPr>
              <w:numPr>
                <w:ilvl w:val="0"/>
                <w:numId w:val="106"/>
              </w:numPr>
              <w:suppressAutoHyphens/>
              <w:ind w:left="37" w:firstLine="0"/>
              <w:contextualSpacing/>
              <w:rPr>
                <w:color w:val="auto"/>
                <w:lang w:eastAsia="en-US"/>
              </w:rPr>
            </w:pPr>
          </w:p>
        </w:tc>
        <w:tc>
          <w:tcPr>
            <w:tcW w:w="3043" w:type="pct"/>
            <w:gridSpan w:val="3"/>
            <w:tcBorders>
              <w:top w:val="single" w:sz="4" w:space="0" w:color="000000"/>
              <w:left w:val="single" w:sz="4" w:space="0" w:color="000000"/>
              <w:bottom w:val="single" w:sz="4" w:space="0" w:color="000000"/>
              <w:right w:val="single" w:sz="4" w:space="0" w:color="000000"/>
            </w:tcBorders>
          </w:tcPr>
          <w:p w:rsidR="00FB01D4" w:rsidRPr="0042645D" w:rsidRDefault="00FB01D4" w:rsidP="00FB01D4">
            <w:pPr>
              <w:suppressAutoHyphens/>
              <w:ind w:right="21"/>
              <w:jc w:val="both"/>
              <w:rPr>
                <w:color w:val="auto"/>
                <w:shd w:val="clear" w:color="auto" w:fill="FFFFFF"/>
              </w:rPr>
            </w:pPr>
            <w:r w:rsidRPr="0042645D">
              <w:rPr>
                <w:color w:val="auto"/>
              </w:rPr>
              <w:t>Предельное количество этажей или предельная высота зданий, строений, сооружений</w:t>
            </w:r>
          </w:p>
        </w:tc>
        <w:tc>
          <w:tcPr>
            <w:tcW w:w="942" w:type="pct"/>
            <w:tcBorders>
              <w:top w:val="single" w:sz="4" w:space="0" w:color="000000"/>
              <w:left w:val="single" w:sz="4" w:space="0" w:color="000000"/>
              <w:bottom w:val="single" w:sz="4" w:space="0" w:color="000000"/>
              <w:right w:val="single" w:sz="4" w:space="0" w:color="000000"/>
            </w:tcBorders>
          </w:tcPr>
          <w:p w:rsidR="00FB01D4" w:rsidRPr="0042645D" w:rsidRDefault="00FB01D4" w:rsidP="00FB01D4">
            <w:pPr>
              <w:suppressAutoHyphens/>
              <w:ind w:firstLine="7"/>
              <w:jc w:val="center"/>
              <w:rPr>
                <w:color w:val="auto"/>
              </w:rPr>
            </w:pPr>
            <w:r w:rsidRPr="0042645D">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tcPr>
          <w:p w:rsidR="00FB01D4" w:rsidRPr="0042645D" w:rsidRDefault="00FB01D4" w:rsidP="00FB01D4">
            <w:pPr>
              <w:suppressAutoHyphens/>
              <w:ind w:firstLine="7"/>
              <w:jc w:val="center"/>
              <w:rPr>
                <w:color w:val="auto"/>
              </w:rPr>
            </w:pPr>
          </w:p>
        </w:tc>
      </w:tr>
      <w:tr w:rsidR="0042645D" w:rsidRPr="0042645D" w:rsidTr="002256DA">
        <w:trPr>
          <w:trHeight w:val="57"/>
        </w:trPr>
        <w:tc>
          <w:tcPr>
            <w:tcW w:w="290" w:type="pct"/>
            <w:tcBorders>
              <w:top w:val="single" w:sz="4" w:space="0" w:color="000000"/>
              <w:left w:val="single" w:sz="4" w:space="0" w:color="000000"/>
              <w:bottom w:val="single" w:sz="4" w:space="0" w:color="000000"/>
              <w:right w:val="single" w:sz="4" w:space="0" w:color="000000"/>
            </w:tcBorders>
          </w:tcPr>
          <w:p w:rsidR="00FB01D4" w:rsidRPr="0042645D" w:rsidRDefault="00FB01D4" w:rsidP="00BA70C4">
            <w:pPr>
              <w:numPr>
                <w:ilvl w:val="0"/>
                <w:numId w:val="106"/>
              </w:numPr>
              <w:suppressAutoHyphens/>
              <w:ind w:left="37" w:firstLine="0"/>
              <w:contextualSpacing/>
              <w:rPr>
                <w:color w:val="auto"/>
                <w:lang w:eastAsia="en-US"/>
              </w:rPr>
            </w:pPr>
          </w:p>
        </w:tc>
        <w:tc>
          <w:tcPr>
            <w:tcW w:w="3043" w:type="pct"/>
            <w:gridSpan w:val="3"/>
            <w:tcBorders>
              <w:top w:val="single" w:sz="4" w:space="0" w:color="000000"/>
              <w:left w:val="single" w:sz="4" w:space="0" w:color="000000"/>
              <w:bottom w:val="single" w:sz="4" w:space="0" w:color="000000"/>
              <w:right w:val="single" w:sz="4" w:space="0" w:color="000000"/>
            </w:tcBorders>
          </w:tcPr>
          <w:p w:rsidR="00FB01D4" w:rsidRPr="0042645D" w:rsidRDefault="00FB01D4" w:rsidP="00FB01D4">
            <w:pPr>
              <w:suppressAutoHyphens/>
              <w:ind w:right="21"/>
              <w:jc w:val="both"/>
              <w:rPr>
                <w:color w:val="auto"/>
                <w:shd w:val="clear" w:color="auto" w:fill="FFFFFF"/>
              </w:rPr>
            </w:pPr>
            <w:r w:rsidRPr="0042645D">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tcBorders>
              <w:top w:val="single" w:sz="4" w:space="0" w:color="000000"/>
              <w:left w:val="single" w:sz="4" w:space="0" w:color="000000"/>
              <w:bottom w:val="single" w:sz="4" w:space="0" w:color="000000"/>
              <w:right w:val="single" w:sz="4" w:space="0" w:color="000000"/>
            </w:tcBorders>
            <w:vAlign w:val="center"/>
          </w:tcPr>
          <w:p w:rsidR="00FB01D4" w:rsidRPr="0042645D" w:rsidRDefault="00FB01D4" w:rsidP="00FB01D4">
            <w:pPr>
              <w:suppressAutoHyphens/>
              <w:ind w:firstLine="7"/>
              <w:jc w:val="center"/>
              <w:rPr>
                <w:color w:val="auto"/>
              </w:rPr>
            </w:pPr>
            <w:r w:rsidRPr="0042645D">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vAlign w:val="center"/>
          </w:tcPr>
          <w:p w:rsidR="00FB01D4" w:rsidRPr="0042645D" w:rsidRDefault="00FB01D4" w:rsidP="00FB01D4">
            <w:pPr>
              <w:suppressAutoHyphens/>
              <w:ind w:firstLine="7"/>
              <w:jc w:val="center"/>
              <w:rPr>
                <w:color w:val="auto"/>
              </w:rPr>
            </w:pPr>
          </w:p>
        </w:tc>
      </w:tr>
      <w:tr w:rsidR="0042645D" w:rsidRPr="0042645D" w:rsidTr="00EC572A">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FB01D4" w:rsidRPr="0042645D" w:rsidRDefault="00FB01D4" w:rsidP="002256DA">
            <w:pPr>
              <w:suppressAutoHyphens/>
              <w:ind w:left="37"/>
              <w:jc w:val="center"/>
              <w:rPr>
                <w:b/>
                <w:color w:val="auto"/>
              </w:rPr>
            </w:pPr>
            <w:r w:rsidRPr="0042645D">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42645D" w:rsidRPr="0042645D" w:rsidTr="002256DA">
        <w:trPr>
          <w:trHeight w:val="57"/>
        </w:trPr>
        <w:tc>
          <w:tcPr>
            <w:tcW w:w="290" w:type="pct"/>
            <w:tcBorders>
              <w:top w:val="single" w:sz="4" w:space="0" w:color="000000"/>
              <w:left w:val="single" w:sz="4" w:space="0" w:color="000000"/>
              <w:right w:val="single" w:sz="4" w:space="0" w:color="auto"/>
            </w:tcBorders>
          </w:tcPr>
          <w:p w:rsidR="00FB01D4" w:rsidRPr="0042645D" w:rsidRDefault="00FB01D4" w:rsidP="00BA70C4">
            <w:pPr>
              <w:numPr>
                <w:ilvl w:val="0"/>
                <w:numId w:val="105"/>
              </w:numPr>
              <w:suppressAutoHyphens/>
              <w:ind w:left="37" w:firstLine="0"/>
              <w:contextualSpacing/>
              <w:rPr>
                <w:color w:val="auto"/>
                <w:lang w:eastAsia="en-US"/>
              </w:rPr>
            </w:pPr>
          </w:p>
        </w:tc>
        <w:tc>
          <w:tcPr>
            <w:tcW w:w="3043" w:type="pct"/>
            <w:gridSpan w:val="3"/>
            <w:tcBorders>
              <w:top w:val="single" w:sz="4" w:space="0" w:color="auto"/>
              <w:left w:val="single" w:sz="4" w:space="0" w:color="auto"/>
              <w:bottom w:val="single" w:sz="4" w:space="0" w:color="auto"/>
              <w:right w:val="single" w:sz="4" w:space="0" w:color="000000"/>
            </w:tcBorders>
            <w:vAlign w:val="center"/>
          </w:tcPr>
          <w:p w:rsidR="00FB01D4" w:rsidRPr="0042645D" w:rsidRDefault="00FB01D4" w:rsidP="00FB01D4">
            <w:pPr>
              <w:suppressAutoHyphens/>
              <w:ind w:right="21"/>
              <w:jc w:val="both"/>
              <w:rPr>
                <w:b/>
                <w:color w:val="auto"/>
              </w:rPr>
            </w:pPr>
            <w:r w:rsidRPr="0042645D">
              <w:rPr>
                <w:b/>
                <w:color w:val="auto"/>
              </w:rPr>
              <w:t>Максимальный размер объектов капитального строительства с видами использования:</w:t>
            </w:r>
          </w:p>
          <w:p w:rsidR="00FB01D4" w:rsidRPr="0042645D" w:rsidRDefault="00FB01D4" w:rsidP="00FB01D4">
            <w:pPr>
              <w:suppressAutoHyphens/>
              <w:ind w:right="21"/>
              <w:jc w:val="both"/>
              <w:rPr>
                <w:color w:val="auto"/>
                <w:shd w:val="clear" w:color="auto" w:fill="FFFFFF"/>
              </w:rPr>
            </w:pPr>
            <w:r w:rsidRPr="0042645D">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FB01D4" w:rsidRPr="0042645D" w:rsidRDefault="00FB01D4" w:rsidP="00FB01D4">
            <w:pPr>
              <w:suppressAutoHyphens/>
              <w:ind w:firstLine="7"/>
              <w:jc w:val="center"/>
              <w:rPr>
                <w:color w:val="auto"/>
              </w:rPr>
            </w:pPr>
            <w:r w:rsidRPr="0042645D">
              <w:rPr>
                <w:color w:val="auto"/>
              </w:rPr>
              <w:t>не подлежит установлению</w:t>
            </w:r>
          </w:p>
        </w:tc>
        <w:tc>
          <w:tcPr>
            <w:tcW w:w="725" w:type="pct"/>
            <w:tcBorders>
              <w:top w:val="single" w:sz="4" w:space="0" w:color="auto"/>
              <w:left w:val="single" w:sz="4" w:space="0" w:color="000000"/>
              <w:bottom w:val="single" w:sz="4" w:space="0" w:color="auto"/>
              <w:right w:val="single" w:sz="4" w:space="0" w:color="auto"/>
            </w:tcBorders>
          </w:tcPr>
          <w:p w:rsidR="00FB01D4" w:rsidRPr="0042645D" w:rsidRDefault="00FB01D4" w:rsidP="00FB01D4">
            <w:pPr>
              <w:suppressAutoHyphens/>
              <w:ind w:firstLine="7"/>
              <w:jc w:val="center"/>
              <w:rPr>
                <w:color w:val="auto"/>
              </w:rPr>
            </w:pPr>
          </w:p>
        </w:tc>
      </w:tr>
      <w:tr w:rsidR="0042645D" w:rsidRPr="0042645D" w:rsidTr="002256DA">
        <w:trPr>
          <w:trHeight w:val="57"/>
        </w:trPr>
        <w:tc>
          <w:tcPr>
            <w:tcW w:w="290" w:type="pct"/>
            <w:tcBorders>
              <w:top w:val="single" w:sz="4" w:space="0" w:color="000000"/>
              <w:left w:val="single" w:sz="4" w:space="0" w:color="000000"/>
              <w:bottom w:val="single" w:sz="4" w:space="0" w:color="000000"/>
              <w:right w:val="single" w:sz="4" w:space="0" w:color="auto"/>
            </w:tcBorders>
          </w:tcPr>
          <w:p w:rsidR="00FB01D4" w:rsidRPr="0042645D" w:rsidRDefault="00FB01D4" w:rsidP="00BA70C4">
            <w:pPr>
              <w:numPr>
                <w:ilvl w:val="0"/>
                <w:numId w:val="105"/>
              </w:numPr>
              <w:suppressAutoHyphens/>
              <w:ind w:left="37" w:firstLine="0"/>
              <w:contextualSpacing/>
              <w:rPr>
                <w:color w:val="auto"/>
                <w:lang w:eastAsia="en-US"/>
              </w:rPr>
            </w:pPr>
          </w:p>
        </w:tc>
        <w:tc>
          <w:tcPr>
            <w:tcW w:w="580" w:type="pct"/>
            <w:tcBorders>
              <w:top w:val="single" w:sz="4" w:space="0" w:color="auto"/>
              <w:left w:val="single" w:sz="4" w:space="0" w:color="auto"/>
              <w:bottom w:val="single" w:sz="4" w:space="0" w:color="auto"/>
              <w:right w:val="single" w:sz="4" w:space="0" w:color="auto"/>
            </w:tcBorders>
            <w:vAlign w:val="center"/>
          </w:tcPr>
          <w:p w:rsidR="00FB01D4" w:rsidRPr="0042645D" w:rsidRDefault="00FB01D4" w:rsidP="00FB01D4">
            <w:pPr>
              <w:suppressAutoHyphens/>
              <w:ind w:right="21"/>
              <w:jc w:val="both"/>
              <w:rPr>
                <w:b/>
                <w:color w:val="auto"/>
              </w:rPr>
            </w:pPr>
            <w:r w:rsidRPr="0042645D">
              <w:rPr>
                <w:b/>
                <w:color w:val="auto"/>
              </w:rPr>
              <w:t>4.4</w:t>
            </w:r>
          </w:p>
        </w:tc>
        <w:tc>
          <w:tcPr>
            <w:tcW w:w="2463" w:type="pct"/>
            <w:gridSpan w:val="2"/>
            <w:tcBorders>
              <w:top w:val="single" w:sz="4" w:space="0" w:color="auto"/>
              <w:left w:val="single" w:sz="4" w:space="0" w:color="auto"/>
              <w:bottom w:val="single" w:sz="4" w:space="0" w:color="auto"/>
              <w:right w:val="single" w:sz="4" w:space="0" w:color="auto"/>
            </w:tcBorders>
            <w:vAlign w:val="center"/>
          </w:tcPr>
          <w:p w:rsidR="00FB01D4" w:rsidRPr="0042645D" w:rsidRDefault="00FB01D4" w:rsidP="00FB01D4">
            <w:pPr>
              <w:suppressAutoHyphens/>
              <w:ind w:right="21"/>
              <w:jc w:val="both"/>
              <w:rPr>
                <w:color w:val="auto"/>
              </w:rPr>
            </w:pPr>
            <w:r w:rsidRPr="0042645D">
              <w:rPr>
                <w:color w:val="auto"/>
              </w:rPr>
              <w:t>Магазины</w:t>
            </w:r>
          </w:p>
        </w:tc>
        <w:tc>
          <w:tcPr>
            <w:tcW w:w="942" w:type="pct"/>
            <w:tcBorders>
              <w:top w:val="single" w:sz="4" w:space="0" w:color="auto"/>
              <w:left w:val="single" w:sz="4" w:space="0" w:color="auto"/>
              <w:bottom w:val="single" w:sz="4" w:space="0" w:color="auto"/>
              <w:right w:val="single" w:sz="4" w:space="0" w:color="auto"/>
            </w:tcBorders>
          </w:tcPr>
          <w:p w:rsidR="00FB01D4" w:rsidRPr="0042645D" w:rsidRDefault="00FB01D4" w:rsidP="00FB01D4">
            <w:pPr>
              <w:suppressAutoHyphens/>
              <w:ind w:firstLine="7"/>
              <w:jc w:val="center"/>
              <w:rPr>
                <w:color w:val="auto"/>
              </w:rPr>
            </w:pPr>
            <w:r w:rsidRPr="0042645D">
              <w:rPr>
                <w:color w:val="auto"/>
              </w:rPr>
              <w:t>5000</w:t>
            </w:r>
          </w:p>
        </w:tc>
        <w:tc>
          <w:tcPr>
            <w:tcW w:w="725" w:type="pct"/>
            <w:tcBorders>
              <w:top w:val="single" w:sz="4" w:space="0" w:color="auto"/>
              <w:left w:val="single" w:sz="4" w:space="0" w:color="auto"/>
              <w:bottom w:val="single" w:sz="4" w:space="0" w:color="auto"/>
              <w:right w:val="single" w:sz="4" w:space="0" w:color="auto"/>
            </w:tcBorders>
          </w:tcPr>
          <w:p w:rsidR="00FB01D4" w:rsidRPr="0042645D" w:rsidRDefault="00FB01D4" w:rsidP="00FB01D4">
            <w:pPr>
              <w:suppressAutoHyphens/>
              <w:ind w:firstLine="7"/>
              <w:jc w:val="center"/>
              <w:rPr>
                <w:color w:val="auto"/>
              </w:rPr>
            </w:pPr>
            <w:r w:rsidRPr="0042645D">
              <w:rPr>
                <w:color w:val="auto"/>
              </w:rPr>
              <w:t>кв. м</w:t>
            </w:r>
          </w:p>
        </w:tc>
      </w:tr>
      <w:tr w:rsidR="0042645D" w:rsidRPr="0042645D" w:rsidTr="002256DA">
        <w:trPr>
          <w:trHeight w:val="57"/>
        </w:trPr>
        <w:tc>
          <w:tcPr>
            <w:tcW w:w="290" w:type="pct"/>
            <w:tcBorders>
              <w:top w:val="single" w:sz="4" w:space="0" w:color="000000"/>
              <w:left w:val="single" w:sz="4" w:space="0" w:color="000000"/>
              <w:bottom w:val="single" w:sz="4" w:space="0" w:color="000000"/>
              <w:right w:val="single" w:sz="4" w:space="0" w:color="auto"/>
            </w:tcBorders>
          </w:tcPr>
          <w:p w:rsidR="002256DA" w:rsidRPr="0042645D" w:rsidRDefault="002256DA" w:rsidP="00BA70C4">
            <w:pPr>
              <w:numPr>
                <w:ilvl w:val="0"/>
                <w:numId w:val="105"/>
              </w:numPr>
              <w:suppressAutoHyphens/>
              <w:ind w:left="37" w:firstLine="0"/>
              <w:contextualSpacing/>
              <w:rPr>
                <w:color w:val="auto"/>
                <w:lang w:eastAsia="en-US"/>
              </w:rPr>
            </w:pPr>
          </w:p>
        </w:tc>
        <w:tc>
          <w:tcPr>
            <w:tcW w:w="3043" w:type="pct"/>
            <w:gridSpan w:val="3"/>
            <w:tcBorders>
              <w:top w:val="single" w:sz="4" w:space="0" w:color="auto"/>
              <w:left w:val="single" w:sz="4" w:space="0" w:color="auto"/>
              <w:bottom w:val="single" w:sz="4" w:space="0" w:color="auto"/>
              <w:right w:val="single" w:sz="4" w:space="0" w:color="auto"/>
            </w:tcBorders>
            <w:vAlign w:val="center"/>
          </w:tcPr>
          <w:p w:rsidR="002256DA" w:rsidRPr="0042645D" w:rsidRDefault="002256DA" w:rsidP="002256DA">
            <w:pPr>
              <w:suppressAutoHyphens/>
              <w:ind w:right="21"/>
              <w:jc w:val="both"/>
              <w:rPr>
                <w:color w:val="auto"/>
              </w:rPr>
            </w:pPr>
            <w:r w:rsidRPr="0042645D">
              <w:rPr>
                <w:color w:val="auto"/>
              </w:rPr>
              <w:t>Минимальный отступ строений от красной линии улиц в районе существующей застройки - в соответствии со сложившейся ситуацией; в районе новой застройки</w:t>
            </w:r>
          </w:p>
        </w:tc>
        <w:tc>
          <w:tcPr>
            <w:tcW w:w="942" w:type="pct"/>
            <w:tcBorders>
              <w:top w:val="single" w:sz="4" w:space="0" w:color="auto"/>
              <w:left w:val="single" w:sz="4" w:space="0" w:color="auto"/>
              <w:bottom w:val="single" w:sz="4" w:space="0" w:color="auto"/>
              <w:right w:val="single" w:sz="4" w:space="0" w:color="auto"/>
            </w:tcBorders>
            <w:vAlign w:val="center"/>
          </w:tcPr>
          <w:p w:rsidR="002256DA" w:rsidRPr="0042645D" w:rsidRDefault="002256DA" w:rsidP="002256DA">
            <w:pPr>
              <w:suppressAutoHyphens/>
              <w:ind w:right="21"/>
              <w:jc w:val="center"/>
              <w:rPr>
                <w:color w:val="auto"/>
              </w:rPr>
            </w:pPr>
            <w:r w:rsidRPr="0042645D">
              <w:rPr>
                <w:color w:val="auto"/>
              </w:rPr>
              <w:t>5</w:t>
            </w:r>
          </w:p>
        </w:tc>
        <w:tc>
          <w:tcPr>
            <w:tcW w:w="725" w:type="pct"/>
            <w:tcBorders>
              <w:top w:val="single" w:sz="4" w:space="0" w:color="auto"/>
              <w:left w:val="single" w:sz="4" w:space="0" w:color="auto"/>
              <w:bottom w:val="single" w:sz="4" w:space="0" w:color="auto"/>
              <w:right w:val="single" w:sz="4" w:space="0" w:color="auto"/>
            </w:tcBorders>
            <w:vAlign w:val="center"/>
          </w:tcPr>
          <w:p w:rsidR="002256DA" w:rsidRPr="0042645D" w:rsidRDefault="002256DA" w:rsidP="002256DA">
            <w:pPr>
              <w:suppressAutoHyphens/>
              <w:ind w:firstLine="7"/>
              <w:jc w:val="center"/>
              <w:rPr>
                <w:color w:val="auto"/>
              </w:rPr>
            </w:pPr>
            <w:r w:rsidRPr="0042645D">
              <w:rPr>
                <w:color w:val="auto"/>
              </w:rPr>
              <w:t>м</w:t>
            </w:r>
          </w:p>
        </w:tc>
      </w:tr>
      <w:tr w:rsidR="002256DA" w:rsidRPr="0042645D" w:rsidTr="002256DA">
        <w:trPr>
          <w:trHeight w:val="57"/>
        </w:trPr>
        <w:tc>
          <w:tcPr>
            <w:tcW w:w="290" w:type="pct"/>
            <w:tcBorders>
              <w:top w:val="single" w:sz="4" w:space="0" w:color="000000"/>
              <w:left w:val="single" w:sz="4" w:space="0" w:color="000000"/>
              <w:right w:val="single" w:sz="4" w:space="0" w:color="auto"/>
            </w:tcBorders>
          </w:tcPr>
          <w:p w:rsidR="002256DA" w:rsidRPr="0042645D" w:rsidRDefault="002256DA" w:rsidP="00BA70C4">
            <w:pPr>
              <w:numPr>
                <w:ilvl w:val="0"/>
                <w:numId w:val="105"/>
              </w:numPr>
              <w:suppressAutoHyphens/>
              <w:ind w:left="37" w:firstLine="0"/>
              <w:contextualSpacing/>
              <w:rPr>
                <w:color w:val="auto"/>
                <w:lang w:eastAsia="en-US"/>
              </w:rPr>
            </w:pPr>
          </w:p>
        </w:tc>
        <w:tc>
          <w:tcPr>
            <w:tcW w:w="3043" w:type="pct"/>
            <w:gridSpan w:val="3"/>
            <w:tcBorders>
              <w:top w:val="single" w:sz="4" w:space="0" w:color="auto"/>
              <w:left w:val="single" w:sz="4" w:space="0" w:color="auto"/>
              <w:bottom w:val="single" w:sz="4" w:space="0" w:color="auto"/>
              <w:right w:val="single" w:sz="4" w:space="0" w:color="auto"/>
            </w:tcBorders>
            <w:vAlign w:val="center"/>
          </w:tcPr>
          <w:p w:rsidR="002256DA" w:rsidRPr="0042645D" w:rsidRDefault="002256DA" w:rsidP="002256DA">
            <w:pPr>
              <w:tabs>
                <w:tab w:val="left" w:pos="392"/>
                <w:tab w:val="left" w:pos="933"/>
              </w:tabs>
              <w:jc w:val="both"/>
              <w:rPr>
                <w:color w:val="auto"/>
              </w:rPr>
            </w:pPr>
            <w:r w:rsidRPr="0042645D">
              <w:rPr>
                <w:color w:val="auto"/>
              </w:rPr>
              <w:t xml:space="preserve">Минимальный отступ строений от границы земельного участка в районе существующей застройки - в соответствии со сложившейся ситуацией, в районе новой застройки </w:t>
            </w:r>
          </w:p>
        </w:tc>
        <w:tc>
          <w:tcPr>
            <w:tcW w:w="942" w:type="pct"/>
            <w:tcBorders>
              <w:top w:val="single" w:sz="4" w:space="0" w:color="auto"/>
              <w:left w:val="single" w:sz="4" w:space="0" w:color="auto"/>
              <w:bottom w:val="single" w:sz="4" w:space="0" w:color="auto"/>
              <w:right w:val="single" w:sz="4" w:space="0" w:color="auto"/>
            </w:tcBorders>
            <w:vAlign w:val="center"/>
          </w:tcPr>
          <w:p w:rsidR="002256DA" w:rsidRPr="0042645D" w:rsidRDefault="002256DA" w:rsidP="002256DA">
            <w:pPr>
              <w:suppressAutoHyphens/>
              <w:ind w:right="21"/>
              <w:jc w:val="center"/>
              <w:rPr>
                <w:color w:val="auto"/>
              </w:rPr>
            </w:pPr>
            <w:r w:rsidRPr="0042645D">
              <w:rPr>
                <w:color w:val="auto"/>
              </w:rPr>
              <w:t>3</w:t>
            </w:r>
          </w:p>
        </w:tc>
        <w:tc>
          <w:tcPr>
            <w:tcW w:w="725" w:type="pct"/>
            <w:tcBorders>
              <w:top w:val="single" w:sz="4" w:space="0" w:color="auto"/>
              <w:left w:val="single" w:sz="4" w:space="0" w:color="auto"/>
              <w:bottom w:val="single" w:sz="4" w:space="0" w:color="auto"/>
              <w:right w:val="single" w:sz="4" w:space="0" w:color="auto"/>
            </w:tcBorders>
            <w:vAlign w:val="center"/>
          </w:tcPr>
          <w:p w:rsidR="002256DA" w:rsidRPr="0042645D" w:rsidRDefault="002256DA" w:rsidP="002256DA">
            <w:pPr>
              <w:suppressAutoHyphens/>
              <w:ind w:firstLine="7"/>
              <w:jc w:val="center"/>
              <w:rPr>
                <w:color w:val="auto"/>
              </w:rPr>
            </w:pPr>
            <w:r w:rsidRPr="0042645D">
              <w:rPr>
                <w:color w:val="auto"/>
              </w:rPr>
              <w:t>м</w:t>
            </w:r>
          </w:p>
        </w:tc>
      </w:tr>
    </w:tbl>
    <w:p w:rsidR="00FB01D4" w:rsidRPr="0042645D" w:rsidRDefault="00FB01D4" w:rsidP="00FB01D4">
      <w:pPr>
        <w:suppressAutoHyphens/>
        <w:autoSpaceDE w:val="0"/>
        <w:ind w:right="-2" w:firstLine="694"/>
        <w:jc w:val="both"/>
        <w:rPr>
          <w:rFonts w:ascii="Times New Roman CYR" w:eastAsia="Times New Roman CYR" w:hAnsi="Times New Roman CYR" w:cs="Times New Roman CYR"/>
          <w:b/>
          <w:bCs/>
          <w:color w:val="auto"/>
          <w:lang w:eastAsia="ar-SA" w:bidi="ar-SA"/>
        </w:rPr>
      </w:pPr>
    </w:p>
    <w:p w:rsidR="00FB01D4" w:rsidRPr="0042645D" w:rsidRDefault="00FB01D4" w:rsidP="00BA70C4">
      <w:pPr>
        <w:numPr>
          <w:ilvl w:val="0"/>
          <w:numId w:val="77"/>
        </w:numPr>
        <w:tabs>
          <w:tab w:val="left" w:pos="993"/>
          <w:tab w:val="num" w:pos="1134"/>
        </w:tabs>
        <w:autoSpaceDE w:val="0"/>
        <w:autoSpaceDN w:val="0"/>
        <w:adjustRightInd w:val="0"/>
        <w:ind w:left="0" w:firstLine="709"/>
        <w:jc w:val="both"/>
        <w:rPr>
          <w:color w:val="auto"/>
          <w:lang w:bidi="ar-SA"/>
        </w:rPr>
      </w:pPr>
      <w:r w:rsidRPr="0042645D">
        <w:rPr>
          <w:color w:val="auto"/>
          <w:lang w:bidi="ar-SA"/>
        </w:rPr>
        <w:t>Предельные параметры градостроительных изменений недвижимости, вместимость и структура физкультурно-спортивных сооружений определяется органами управления физической культуры и спортом.</w:t>
      </w:r>
    </w:p>
    <w:p w:rsidR="00FB01D4" w:rsidRPr="0042645D" w:rsidRDefault="00FB01D4" w:rsidP="00BA70C4">
      <w:pPr>
        <w:numPr>
          <w:ilvl w:val="0"/>
          <w:numId w:val="77"/>
        </w:numPr>
        <w:tabs>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rPr>
      </w:pPr>
      <w:r w:rsidRPr="0042645D">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FB01D4" w:rsidRPr="0042645D" w:rsidRDefault="00FB01D4" w:rsidP="00BA70C4">
      <w:pPr>
        <w:numPr>
          <w:ilvl w:val="0"/>
          <w:numId w:val="77"/>
        </w:numPr>
        <w:tabs>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rPr>
      </w:pPr>
      <w:r w:rsidRPr="0042645D">
        <w:rPr>
          <w:color w:val="auto"/>
        </w:rPr>
        <w:t>На территории зоны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w:t>
      </w:r>
    </w:p>
    <w:p w:rsidR="00FB01D4" w:rsidRPr="0042645D" w:rsidRDefault="00FB01D4" w:rsidP="00BA70C4">
      <w:pPr>
        <w:numPr>
          <w:ilvl w:val="0"/>
          <w:numId w:val="77"/>
        </w:numPr>
        <w:tabs>
          <w:tab w:val="left" w:pos="993"/>
          <w:tab w:val="num" w:pos="1134"/>
        </w:tabs>
        <w:suppressAutoHyphens/>
        <w:autoSpaceDE w:val="0"/>
        <w:ind w:left="0" w:right="-2" w:firstLine="709"/>
        <w:jc w:val="both"/>
        <w:rPr>
          <w:rFonts w:ascii="Times New Roman CYR" w:eastAsia="Times New Roman CYR" w:hAnsi="Times New Roman CYR" w:cs="Times New Roman CYR"/>
          <w:color w:val="auto"/>
          <w:lang w:eastAsia="ar-SA"/>
        </w:rPr>
      </w:pPr>
      <w:r w:rsidRPr="0042645D">
        <w:rPr>
          <w:color w:val="auto"/>
          <w:lang w:eastAsia="ar-SA"/>
        </w:rPr>
        <w:t xml:space="preserve">Расстояния между объектами следует принимать на основе расчетов инсоляции и освещенности в соответствии с требованиями, СанПиН 2.2.1/2.1.1.1076-01, нормами освещенности, приведенными в СП 52.13330.2011, а также в соответствии с противопожарными требованиями, установленными </w:t>
      </w:r>
      <w:hyperlink r:id="rId36" w:history="1">
        <w:r w:rsidRPr="0042645D">
          <w:rPr>
            <w:color w:val="auto"/>
            <w:lang w:eastAsia="ar-SA"/>
          </w:rPr>
          <w:t>главой 15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Технического регламента о требованиях пожарной безопасности</w:t>
        </w:r>
      </w:hyperlink>
      <w:r w:rsidRPr="0042645D">
        <w:rPr>
          <w:color w:val="auto"/>
          <w:lang w:eastAsia="ar-SA"/>
        </w:rPr>
        <w:t xml:space="preserve"> (</w:t>
      </w:r>
      <w:hyperlink r:id="rId37" w:history="1">
        <w:r w:rsidRPr="0042645D">
          <w:rPr>
            <w:color w:val="auto"/>
            <w:lang w:eastAsia="ar-SA"/>
          </w:rPr>
          <w:t>Федеральный закон от 22 июля 2008 г. № 123-ФЗ</w:t>
        </w:r>
      </w:hyperlink>
      <w:r w:rsidRPr="0042645D">
        <w:rPr>
          <w:color w:val="auto"/>
          <w:lang w:eastAsia="ar-SA"/>
        </w:rPr>
        <w:t>).</w:t>
      </w:r>
    </w:p>
    <w:p w:rsidR="00FB01D4" w:rsidRPr="0042645D" w:rsidRDefault="00FB01D4" w:rsidP="00BA70C4">
      <w:pPr>
        <w:numPr>
          <w:ilvl w:val="0"/>
          <w:numId w:val="77"/>
        </w:numPr>
        <w:tabs>
          <w:tab w:val="left" w:pos="993"/>
          <w:tab w:val="num" w:pos="1134"/>
        </w:tabs>
        <w:suppressAutoHyphens/>
        <w:autoSpaceDE w:val="0"/>
        <w:ind w:left="0" w:right="-2" w:firstLine="709"/>
        <w:jc w:val="both"/>
        <w:rPr>
          <w:rFonts w:ascii="Times New Roman CYR" w:eastAsia="Times New Roman CYR" w:hAnsi="Times New Roman CYR" w:cs="Times New Roman CYR"/>
          <w:color w:val="auto"/>
          <w:lang w:eastAsia="ar-SA"/>
        </w:rPr>
      </w:pPr>
      <w:r w:rsidRPr="0042645D">
        <w:rPr>
          <w:color w:val="auto"/>
        </w:rPr>
        <w:t xml:space="preserve">Ограничения использования земельных участков и объектов капитального строительства, находящихся в зоне </w:t>
      </w:r>
      <w:r w:rsidR="0051358D" w:rsidRPr="0042645D">
        <w:rPr>
          <w:color w:val="auto"/>
        </w:rPr>
        <w:t>Р2</w:t>
      </w:r>
      <w:r w:rsidRPr="0042645D">
        <w:rPr>
          <w:color w:val="auto"/>
        </w:rPr>
        <w:t xml:space="preserve"> и расположенных в границах зон с особыми условиями использования территории, устанавливаются в соответствии со статьями </w:t>
      </w:r>
      <w:r w:rsidR="00F5341D" w:rsidRPr="0042645D">
        <w:rPr>
          <w:rFonts w:eastAsia="Calibri"/>
          <w:color w:val="auto"/>
          <w:lang w:eastAsia="en-US" w:bidi="ar-SA"/>
        </w:rPr>
        <w:t>47-54</w:t>
      </w:r>
      <w:r w:rsidRPr="0042645D">
        <w:rPr>
          <w:rFonts w:eastAsia="Calibri"/>
          <w:color w:val="auto"/>
          <w:lang w:eastAsia="en-US" w:bidi="ar-SA"/>
        </w:rPr>
        <w:t xml:space="preserve"> </w:t>
      </w:r>
      <w:r w:rsidRPr="0042645D">
        <w:rPr>
          <w:color w:val="auto"/>
        </w:rPr>
        <w:t>настоящих Правил.</w:t>
      </w:r>
    </w:p>
    <w:p w:rsidR="00901B44" w:rsidRPr="0042645D" w:rsidRDefault="00901B44" w:rsidP="00901B44">
      <w:pPr>
        <w:suppressAutoHyphens/>
        <w:autoSpaceDE w:val="0"/>
        <w:jc w:val="center"/>
        <w:rPr>
          <w:b/>
          <w:bCs/>
          <w:color w:val="auto"/>
        </w:rPr>
      </w:pPr>
    </w:p>
    <w:p w:rsidR="0051358D" w:rsidRPr="0042645D" w:rsidRDefault="0051358D" w:rsidP="0051358D">
      <w:pPr>
        <w:suppressAutoHyphens/>
        <w:autoSpaceDE w:val="0"/>
        <w:ind w:right="-2" w:firstLine="694"/>
        <w:jc w:val="center"/>
        <w:rPr>
          <w:b/>
          <w:bCs/>
          <w:color w:val="auto"/>
        </w:rPr>
      </w:pPr>
      <w:r w:rsidRPr="0042645D">
        <w:rPr>
          <w:b/>
          <w:bCs/>
          <w:color w:val="auto"/>
        </w:rPr>
        <w:t>Зона отдыха и туризма (Р3)</w:t>
      </w:r>
    </w:p>
    <w:p w:rsidR="0051358D" w:rsidRPr="0042645D" w:rsidRDefault="0051358D" w:rsidP="0051358D">
      <w:pPr>
        <w:suppressAutoHyphens/>
        <w:autoSpaceDE w:val="0"/>
        <w:ind w:right="-2" w:firstLine="694"/>
        <w:jc w:val="both"/>
        <w:rPr>
          <w:rFonts w:ascii="Times New Roman CYR" w:eastAsia="Times New Roman CYR" w:hAnsi="Times New Roman CYR" w:cs="Times New Roman CYR"/>
          <w:b/>
          <w:bCs/>
          <w:i/>
          <w:color w:val="auto"/>
          <w:lang w:eastAsia="ar-SA"/>
        </w:rPr>
      </w:pPr>
    </w:p>
    <w:p w:rsidR="0051358D" w:rsidRPr="0042645D" w:rsidRDefault="0051358D" w:rsidP="0051358D">
      <w:pPr>
        <w:ind w:right="-2" w:firstLine="709"/>
        <w:jc w:val="both"/>
        <w:rPr>
          <w:color w:val="auto"/>
        </w:rPr>
      </w:pPr>
      <w:r w:rsidRPr="0042645D">
        <w:rPr>
          <w:color w:val="auto"/>
        </w:rPr>
        <w:t>Зона предназначена для размещения отдельно стоящих объектов отдыха и туризма, для создания и сохранения на территориях населенных пунктов озеленённых территорий, в том числе прилегающих к водным объектам и предназначенных для занятий спортом, физической культурой, пешими или верховыми прогулками, природно-познавательного туризма, наблюдения за природой, пикников, рыбалки и иных аналогичных видов отдыха.</w:t>
      </w:r>
    </w:p>
    <w:p w:rsidR="0051358D" w:rsidRPr="0042645D" w:rsidRDefault="0051358D" w:rsidP="0051358D">
      <w:pPr>
        <w:ind w:firstLine="709"/>
        <w:jc w:val="both"/>
        <w:rPr>
          <w:color w:val="auto"/>
        </w:rPr>
      </w:pPr>
      <w:r w:rsidRPr="0042645D">
        <w:rPr>
          <w:color w:val="auto"/>
        </w:rPr>
        <w:t>В данной зоне ограничено строительство и ведение хозяйственной деятельности не связанное с рекреацией.</w:t>
      </w:r>
    </w:p>
    <w:p w:rsidR="0051358D" w:rsidRPr="0042645D" w:rsidRDefault="0051358D" w:rsidP="0051358D">
      <w:pPr>
        <w:ind w:firstLine="709"/>
        <w:jc w:val="both"/>
        <w:rPr>
          <w:color w:val="auto"/>
        </w:rPr>
      </w:pPr>
    </w:p>
    <w:p w:rsidR="0051358D" w:rsidRPr="0042645D" w:rsidRDefault="0051358D" w:rsidP="00BA70C4">
      <w:pPr>
        <w:numPr>
          <w:ilvl w:val="0"/>
          <w:numId w:val="107"/>
        </w:numPr>
        <w:tabs>
          <w:tab w:val="num" w:pos="993"/>
        </w:tabs>
        <w:ind w:left="0" w:right="-2" w:firstLine="709"/>
        <w:jc w:val="both"/>
        <w:rPr>
          <w:iCs/>
          <w:color w:val="auto"/>
        </w:rPr>
      </w:pPr>
      <w:r w:rsidRPr="0042645D">
        <w:rPr>
          <w:iCs/>
          <w:color w:val="auto"/>
        </w:rPr>
        <w:t>Виды разрешенного использования земельных участков и объектов капитального строительства:</w:t>
      </w:r>
    </w:p>
    <w:p w:rsidR="0051358D" w:rsidRPr="0042645D" w:rsidRDefault="0051358D" w:rsidP="0051358D">
      <w:pPr>
        <w:tabs>
          <w:tab w:val="left" w:pos="993"/>
        </w:tabs>
        <w:ind w:right="-313" w:firstLine="709"/>
        <w:rPr>
          <w:iCs/>
          <w:color w:val="aut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819"/>
        <w:gridCol w:w="2537"/>
        <w:gridCol w:w="5389"/>
      </w:tblGrid>
      <w:tr w:rsidR="0042645D" w:rsidRPr="0042645D" w:rsidTr="00A822C9">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51358D" w:rsidRPr="0042645D" w:rsidRDefault="0051358D" w:rsidP="0051358D">
            <w:pPr>
              <w:suppressAutoHyphens/>
              <w:autoSpaceDE w:val="0"/>
              <w:autoSpaceDN w:val="0"/>
              <w:adjustRightInd w:val="0"/>
              <w:jc w:val="center"/>
              <w:rPr>
                <w:b/>
                <w:iCs/>
                <w:color w:val="auto"/>
              </w:rPr>
            </w:pPr>
            <w:r w:rsidRPr="0042645D">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51358D" w:rsidRPr="0042645D" w:rsidRDefault="0051358D" w:rsidP="0051358D">
            <w:pPr>
              <w:tabs>
                <w:tab w:val="left" w:pos="0"/>
              </w:tabs>
              <w:suppressAutoHyphens/>
              <w:ind w:hanging="108"/>
              <w:jc w:val="center"/>
              <w:rPr>
                <w:b/>
                <w:iCs/>
                <w:color w:val="auto"/>
              </w:rPr>
            </w:pPr>
            <w:r w:rsidRPr="0042645D">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42645D" w:rsidRPr="0042645D" w:rsidTr="00A822C9">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51358D" w:rsidRPr="0042645D" w:rsidRDefault="0051358D" w:rsidP="0051358D">
            <w:pPr>
              <w:suppressAutoHyphens/>
              <w:autoSpaceDE w:val="0"/>
              <w:autoSpaceDN w:val="0"/>
              <w:adjustRightInd w:val="0"/>
              <w:jc w:val="center"/>
              <w:rPr>
                <w:b/>
                <w:iCs/>
                <w:color w:val="auto"/>
              </w:rPr>
            </w:pPr>
            <w:r w:rsidRPr="0042645D">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51358D" w:rsidRPr="0042645D" w:rsidRDefault="0051358D" w:rsidP="0051358D">
            <w:pPr>
              <w:suppressAutoHyphens/>
              <w:autoSpaceDE w:val="0"/>
              <w:autoSpaceDN w:val="0"/>
              <w:adjustRightInd w:val="0"/>
              <w:jc w:val="center"/>
              <w:rPr>
                <w:b/>
                <w:color w:val="auto"/>
              </w:rPr>
            </w:pPr>
            <w:r w:rsidRPr="0042645D">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51358D" w:rsidRPr="0042645D" w:rsidRDefault="0051358D" w:rsidP="0051358D">
            <w:pPr>
              <w:tabs>
                <w:tab w:val="left" w:pos="540"/>
                <w:tab w:val="num" w:pos="720"/>
                <w:tab w:val="left" w:pos="900"/>
                <w:tab w:val="left" w:pos="1080"/>
                <w:tab w:val="left" w:pos="1260"/>
              </w:tabs>
              <w:suppressAutoHyphens/>
              <w:ind w:firstLine="567"/>
              <w:jc w:val="both"/>
              <w:rPr>
                <w:b/>
                <w:iCs/>
                <w:color w:val="auto"/>
              </w:rPr>
            </w:pPr>
          </w:p>
        </w:tc>
      </w:tr>
      <w:tr w:rsidR="0042645D" w:rsidRPr="0042645D" w:rsidTr="00A822C9">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51358D" w:rsidRPr="0042645D" w:rsidRDefault="0051358D" w:rsidP="0051358D">
            <w:pPr>
              <w:suppressAutoHyphens/>
              <w:autoSpaceDE w:val="0"/>
              <w:autoSpaceDN w:val="0"/>
              <w:adjustRightInd w:val="0"/>
              <w:jc w:val="center"/>
              <w:rPr>
                <w:b/>
                <w:color w:val="auto"/>
              </w:rPr>
            </w:pPr>
            <w:r w:rsidRPr="0042645D">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51358D" w:rsidRPr="0042645D" w:rsidRDefault="0051358D" w:rsidP="0051358D">
            <w:pPr>
              <w:suppressAutoHyphens/>
              <w:autoSpaceDE w:val="0"/>
              <w:autoSpaceDN w:val="0"/>
              <w:adjustRightInd w:val="0"/>
              <w:jc w:val="center"/>
              <w:rPr>
                <w:b/>
                <w:color w:val="auto"/>
              </w:rPr>
            </w:pPr>
            <w:r w:rsidRPr="0042645D">
              <w:rPr>
                <w:b/>
                <w:color w:val="auto"/>
              </w:rPr>
              <w:t>2</w:t>
            </w:r>
          </w:p>
        </w:tc>
        <w:tc>
          <w:tcPr>
            <w:tcW w:w="0" w:type="auto"/>
            <w:tcBorders>
              <w:left w:val="double" w:sz="4" w:space="0" w:color="auto"/>
              <w:bottom w:val="double" w:sz="4" w:space="0" w:color="auto"/>
              <w:right w:val="double" w:sz="4" w:space="0" w:color="auto"/>
            </w:tcBorders>
            <w:shd w:val="clear" w:color="auto" w:fill="FFFFFF"/>
          </w:tcPr>
          <w:p w:rsidR="0051358D" w:rsidRPr="0042645D" w:rsidRDefault="0051358D" w:rsidP="0051358D">
            <w:pPr>
              <w:tabs>
                <w:tab w:val="left" w:pos="540"/>
                <w:tab w:val="num" w:pos="720"/>
                <w:tab w:val="left" w:pos="900"/>
                <w:tab w:val="left" w:pos="1080"/>
                <w:tab w:val="left" w:pos="1260"/>
              </w:tabs>
              <w:suppressAutoHyphens/>
              <w:jc w:val="center"/>
              <w:rPr>
                <w:b/>
                <w:iCs/>
                <w:color w:val="auto"/>
              </w:rPr>
            </w:pPr>
            <w:r w:rsidRPr="0042645D">
              <w:rPr>
                <w:b/>
                <w:iCs/>
                <w:color w:val="auto"/>
              </w:rPr>
              <w:t>3</w:t>
            </w:r>
          </w:p>
        </w:tc>
      </w:tr>
      <w:tr w:rsidR="0042645D" w:rsidRPr="0042645D" w:rsidTr="00A822C9">
        <w:trPr>
          <w:trHeight w:val="20"/>
        </w:trPr>
        <w:tc>
          <w:tcPr>
            <w:tcW w:w="0" w:type="auto"/>
            <w:gridSpan w:val="3"/>
            <w:shd w:val="clear" w:color="auto" w:fill="FFFFFF"/>
            <w:vAlign w:val="center"/>
          </w:tcPr>
          <w:p w:rsidR="0051358D" w:rsidRPr="0042645D" w:rsidRDefault="0051358D" w:rsidP="0051358D">
            <w:pPr>
              <w:tabs>
                <w:tab w:val="left" w:pos="540"/>
                <w:tab w:val="num" w:pos="720"/>
                <w:tab w:val="left" w:pos="900"/>
                <w:tab w:val="left" w:pos="1080"/>
                <w:tab w:val="left" w:pos="1260"/>
              </w:tabs>
              <w:suppressAutoHyphens/>
              <w:jc w:val="center"/>
              <w:rPr>
                <w:b/>
                <w:iCs/>
                <w:color w:val="auto"/>
              </w:rPr>
            </w:pPr>
            <w:r w:rsidRPr="0042645D">
              <w:rPr>
                <w:b/>
                <w:iCs/>
                <w:color w:val="auto"/>
              </w:rPr>
              <w:t>Основные виды разрешенного использования</w:t>
            </w:r>
          </w:p>
        </w:tc>
      </w:tr>
      <w:tr w:rsidR="0042645D" w:rsidRPr="0042645D" w:rsidTr="00A822C9">
        <w:trPr>
          <w:trHeight w:val="20"/>
        </w:trPr>
        <w:tc>
          <w:tcPr>
            <w:tcW w:w="0" w:type="auto"/>
            <w:shd w:val="clear" w:color="auto" w:fill="FFFFFF"/>
          </w:tcPr>
          <w:p w:rsidR="0051358D" w:rsidRPr="0042645D" w:rsidRDefault="0051358D" w:rsidP="0051358D">
            <w:pPr>
              <w:suppressAutoHyphens/>
              <w:ind w:right="21"/>
              <w:jc w:val="center"/>
              <w:rPr>
                <w:b/>
                <w:color w:val="auto"/>
              </w:rPr>
            </w:pPr>
            <w:r w:rsidRPr="0042645D">
              <w:rPr>
                <w:b/>
                <w:color w:val="auto"/>
              </w:rPr>
              <w:t>3.1</w:t>
            </w:r>
          </w:p>
        </w:tc>
        <w:tc>
          <w:tcPr>
            <w:tcW w:w="0" w:type="auto"/>
            <w:shd w:val="clear" w:color="auto" w:fill="FFFFFF"/>
          </w:tcPr>
          <w:p w:rsidR="0051358D" w:rsidRPr="0042645D" w:rsidRDefault="0051358D" w:rsidP="0051358D">
            <w:pPr>
              <w:suppressAutoHyphens/>
              <w:ind w:right="21"/>
              <w:jc w:val="center"/>
              <w:rPr>
                <w:b/>
                <w:color w:val="auto"/>
              </w:rPr>
            </w:pPr>
            <w:r w:rsidRPr="0042645D">
              <w:rPr>
                <w:b/>
                <w:color w:val="auto"/>
              </w:rPr>
              <w:t>Коммунальное обслуживание</w:t>
            </w:r>
          </w:p>
        </w:tc>
        <w:tc>
          <w:tcPr>
            <w:tcW w:w="0" w:type="auto"/>
            <w:shd w:val="clear" w:color="auto" w:fill="FFFFFF"/>
          </w:tcPr>
          <w:p w:rsidR="0051358D" w:rsidRPr="0042645D" w:rsidRDefault="0051358D" w:rsidP="0051358D">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42645D" w:rsidRPr="0042645D" w:rsidTr="00A822C9">
        <w:trPr>
          <w:trHeight w:val="20"/>
        </w:trPr>
        <w:tc>
          <w:tcPr>
            <w:tcW w:w="0" w:type="auto"/>
            <w:shd w:val="clear" w:color="auto" w:fill="FFFFFF"/>
          </w:tcPr>
          <w:p w:rsidR="0051358D" w:rsidRPr="0042645D" w:rsidRDefault="0051358D" w:rsidP="0051358D">
            <w:pPr>
              <w:suppressAutoHyphens/>
              <w:ind w:right="21"/>
              <w:jc w:val="center"/>
              <w:rPr>
                <w:b/>
                <w:color w:val="auto"/>
              </w:rPr>
            </w:pPr>
            <w:r w:rsidRPr="0042645D">
              <w:rPr>
                <w:b/>
                <w:color w:val="auto"/>
              </w:rPr>
              <w:t>4.9</w:t>
            </w:r>
          </w:p>
        </w:tc>
        <w:tc>
          <w:tcPr>
            <w:tcW w:w="0" w:type="auto"/>
            <w:shd w:val="clear" w:color="auto" w:fill="FFFFFF"/>
          </w:tcPr>
          <w:p w:rsidR="0051358D" w:rsidRPr="0042645D" w:rsidRDefault="0051358D" w:rsidP="0051358D">
            <w:pPr>
              <w:autoSpaceDE w:val="0"/>
              <w:autoSpaceDN w:val="0"/>
              <w:adjustRightInd w:val="0"/>
              <w:jc w:val="center"/>
              <w:rPr>
                <w:b/>
                <w:color w:val="auto"/>
              </w:rPr>
            </w:pPr>
            <w:r w:rsidRPr="0042645D">
              <w:rPr>
                <w:b/>
                <w:color w:val="auto"/>
              </w:rPr>
              <w:t>Обслуживание автотранспорта</w:t>
            </w:r>
          </w:p>
        </w:tc>
        <w:tc>
          <w:tcPr>
            <w:tcW w:w="0" w:type="auto"/>
            <w:shd w:val="clear" w:color="auto" w:fill="FFFFFF"/>
          </w:tcPr>
          <w:p w:rsidR="0051358D" w:rsidRPr="0042645D" w:rsidRDefault="0051358D" w:rsidP="0051358D">
            <w:pPr>
              <w:autoSpaceDE w:val="0"/>
              <w:autoSpaceDN w:val="0"/>
              <w:adjustRightInd w:val="0"/>
              <w:jc w:val="both"/>
              <w:rPr>
                <w:color w:val="auto"/>
              </w:rPr>
            </w:pPr>
            <w:r w:rsidRPr="0042645D">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42645D">
                <w:rPr>
                  <w:color w:val="auto"/>
                </w:rPr>
                <w:t>коде 2.7.1</w:t>
              </w:r>
            </w:hyperlink>
          </w:p>
        </w:tc>
      </w:tr>
      <w:tr w:rsidR="0042645D" w:rsidRPr="0042645D" w:rsidTr="00A822C9">
        <w:trPr>
          <w:trHeight w:val="20"/>
        </w:trPr>
        <w:tc>
          <w:tcPr>
            <w:tcW w:w="0" w:type="auto"/>
            <w:shd w:val="clear" w:color="auto" w:fill="FFFFFF"/>
          </w:tcPr>
          <w:p w:rsidR="0051358D" w:rsidRPr="0042645D" w:rsidRDefault="0051358D" w:rsidP="0051358D">
            <w:pPr>
              <w:suppressAutoHyphens/>
              <w:ind w:right="21"/>
              <w:jc w:val="center"/>
              <w:rPr>
                <w:b/>
                <w:color w:val="auto"/>
              </w:rPr>
            </w:pPr>
            <w:r w:rsidRPr="0042645D">
              <w:rPr>
                <w:b/>
                <w:color w:val="auto"/>
              </w:rPr>
              <w:t>5.0</w:t>
            </w:r>
          </w:p>
        </w:tc>
        <w:tc>
          <w:tcPr>
            <w:tcW w:w="0" w:type="auto"/>
            <w:shd w:val="clear" w:color="auto" w:fill="FFFFFF"/>
          </w:tcPr>
          <w:p w:rsidR="0051358D" w:rsidRPr="0042645D" w:rsidRDefault="0051358D" w:rsidP="0051358D">
            <w:pPr>
              <w:autoSpaceDE w:val="0"/>
              <w:autoSpaceDN w:val="0"/>
              <w:adjustRightInd w:val="0"/>
              <w:jc w:val="center"/>
              <w:rPr>
                <w:b/>
                <w:color w:val="auto"/>
                <w:lang w:bidi="ar-SA"/>
              </w:rPr>
            </w:pPr>
            <w:r w:rsidRPr="0042645D">
              <w:rPr>
                <w:b/>
                <w:color w:val="auto"/>
                <w:lang w:bidi="ar-SA"/>
              </w:rPr>
              <w:t>Отдых (рекреация)</w:t>
            </w:r>
          </w:p>
        </w:tc>
        <w:tc>
          <w:tcPr>
            <w:tcW w:w="0" w:type="auto"/>
            <w:shd w:val="clear" w:color="auto" w:fill="FFFFFF"/>
          </w:tcPr>
          <w:p w:rsidR="0051358D" w:rsidRPr="0042645D" w:rsidRDefault="0051358D" w:rsidP="0051358D">
            <w:pPr>
              <w:autoSpaceDE w:val="0"/>
              <w:autoSpaceDN w:val="0"/>
              <w:adjustRightInd w:val="0"/>
              <w:jc w:val="both"/>
              <w:rPr>
                <w:color w:val="auto"/>
                <w:lang w:bidi="ar-SA"/>
              </w:rPr>
            </w:pPr>
            <w:r w:rsidRPr="0042645D">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51358D" w:rsidRPr="0042645D" w:rsidRDefault="0051358D" w:rsidP="0051358D">
            <w:pPr>
              <w:autoSpaceDE w:val="0"/>
              <w:autoSpaceDN w:val="0"/>
              <w:adjustRightInd w:val="0"/>
              <w:ind w:firstLine="34"/>
              <w:jc w:val="both"/>
              <w:rPr>
                <w:color w:val="auto"/>
                <w:lang w:bidi="ar-SA"/>
              </w:rPr>
            </w:pPr>
            <w:r w:rsidRPr="0042645D">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51358D" w:rsidRPr="0042645D" w:rsidRDefault="0051358D" w:rsidP="0051358D">
            <w:pPr>
              <w:autoSpaceDE w:val="0"/>
              <w:autoSpaceDN w:val="0"/>
              <w:adjustRightInd w:val="0"/>
              <w:ind w:firstLine="34"/>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42645D">
                <w:rPr>
                  <w:color w:val="auto"/>
                  <w:lang w:bidi="ar-SA"/>
                </w:rPr>
                <w:t>кодами 5.1</w:t>
              </w:r>
            </w:hyperlink>
            <w:r w:rsidRPr="0042645D">
              <w:rPr>
                <w:color w:val="auto"/>
                <w:lang w:bidi="ar-SA"/>
              </w:rPr>
              <w:t xml:space="preserve"> - </w:t>
            </w:r>
            <w:hyperlink w:anchor="Par333" w:tooltip="Поля для гольфа или конных прогулок" w:history="1">
              <w:r w:rsidRPr="0042645D">
                <w:rPr>
                  <w:color w:val="auto"/>
                  <w:lang w:bidi="ar-SA"/>
                </w:rPr>
                <w:t>5.5</w:t>
              </w:r>
            </w:hyperlink>
          </w:p>
        </w:tc>
      </w:tr>
      <w:tr w:rsidR="0042645D" w:rsidRPr="0042645D" w:rsidTr="00A822C9">
        <w:trPr>
          <w:trHeight w:val="20"/>
        </w:trPr>
        <w:tc>
          <w:tcPr>
            <w:tcW w:w="0" w:type="auto"/>
            <w:shd w:val="clear" w:color="auto" w:fill="FFFFFF"/>
          </w:tcPr>
          <w:p w:rsidR="0051358D" w:rsidRPr="0042645D" w:rsidRDefault="0051358D" w:rsidP="0051358D">
            <w:pPr>
              <w:suppressAutoHyphens/>
              <w:ind w:right="21"/>
              <w:jc w:val="center"/>
              <w:rPr>
                <w:b/>
                <w:color w:val="auto"/>
              </w:rPr>
            </w:pPr>
            <w:r w:rsidRPr="0042645D">
              <w:rPr>
                <w:b/>
                <w:color w:val="auto"/>
              </w:rPr>
              <w:t>5.1</w:t>
            </w:r>
          </w:p>
        </w:tc>
        <w:tc>
          <w:tcPr>
            <w:tcW w:w="0" w:type="auto"/>
            <w:shd w:val="clear" w:color="auto" w:fill="FFFFFF"/>
          </w:tcPr>
          <w:p w:rsidR="0051358D" w:rsidRPr="0042645D" w:rsidRDefault="0051358D" w:rsidP="0051358D">
            <w:pPr>
              <w:suppressAutoHyphens/>
              <w:ind w:right="21"/>
              <w:jc w:val="center"/>
              <w:rPr>
                <w:b/>
                <w:color w:val="auto"/>
              </w:rPr>
            </w:pPr>
            <w:r w:rsidRPr="0042645D">
              <w:rPr>
                <w:b/>
                <w:color w:val="auto"/>
              </w:rPr>
              <w:t>Спорт</w:t>
            </w:r>
          </w:p>
        </w:tc>
        <w:tc>
          <w:tcPr>
            <w:tcW w:w="0" w:type="auto"/>
            <w:shd w:val="clear" w:color="auto" w:fill="FFFFFF"/>
          </w:tcPr>
          <w:p w:rsidR="0051358D" w:rsidRPr="0042645D" w:rsidRDefault="0051358D" w:rsidP="0051358D">
            <w:pPr>
              <w:suppressAutoHyphens/>
              <w:autoSpaceDE w:val="0"/>
              <w:autoSpaceDN w:val="0"/>
              <w:adjustRightInd w:val="0"/>
              <w:jc w:val="both"/>
              <w:rPr>
                <w:iCs/>
                <w:color w:val="auto"/>
              </w:rPr>
            </w:pPr>
            <w:r w:rsidRPr="0042645D">
              <w:rPr>
                <w:bCs/>
                <w:color w:val="auto"/>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r w:rsidR="0042645D" w:rsidRPr="0042645D" w:rsidTr="00A822C9">
        <w:trPr>
          <w:trHeight w:val="20"/>
        </w:trPr>
        <w:tc>
          <w:tcPr>
            <w:tcW w:w="0" w:type="auto"/>
            <w:shd w:val="clear" w:color="auto" w:fill="FFFFFF"/>
          </w:tcPr>
          <w:p w:rsidR="0051358D" w:rsidRPr="0042645D" w:rsidRDefault="0051358D" w:rsidP="0051358D">
            <w:pPr>
              <w:suppressAutoHyphens/>
              <w:ind w:right="21"/>
              <w:jc w:val="center"/>
              <w:rPr>
                <w:b/>
                <w:color w:val="auto"/>
              </w:rPr>
            </w:pPr>
            <w:r w:rsidRPr="0042645D">
              <w:rPr>
                <w:b/>
                <w:color w:val="auto"/>
              </w:rPr>
              <w:t>7.4</w:t>
            </w:r>
          </w:p>
        </w:tc>
        <w:tc>
          <w:tcPr>
            <w:tcW w:w="0" w:type="auto"/>
            <w:shd w:val="clear" w:color="auto" w:fill="FFFFFF"/>
          </w:tcPr>
          <w:p w:rsidR="0051358D" w:rsidRPr="0042645D" w:rsidRDefault="0051358D" w:rsidP="0051358D">
            <w:pPr>
              <w:autoSpaceDE w:val="0"/>
              <w:autoSpaceDN w:val="0"/>
              <w:adjustRightInd w:val="0"/>
              <w:jc w:val="center"/>
              <w:rPr>
                <w:b/>
                <w:color w:val="auto"/>
                <w:lang w:bidi="ar-SA"/>
              </w:rPr>
            </w:pPr>
            <w:r w:rsidRPr="0042645D">
              <w:rPr>
                <w:b/>
                <w:color w:val="auto"/>
                <w:lang w:bidi="ar-SA"/>
              </w:rPr>
              <w:t>Воздушный транспорт</w:t>
            </w:r>
          </w:p>
        </w:tc>
        <w:tc>
          <w:tcPr>
            <w:tcW w:w="0" w:type="auto"/>
            <w:shd w:val="clear" w:color="auto" w:fill="FFFFFF"/>
          </w:tcPr>
          <w:p w:rsidR="0051358D" w:rsidRPr="0042645D" w:rsidRDefault="0051358D" w:rsidP="0051358D">
            <w:pPr>
              <w:autoSpaceDE w:val="0"/>
              <w:autoSpaceDN w:val="0"/>
              <w:adjustRightInd w:val="0"/>
              <w:jc w:val="both"/>
              <w:rPr>
                <w:color w:val="auto"/>
                <w:lang w:bidi="ar-SA"/>
              </w:rPr>
            </w:pPr>
            <w:r w:rsidRPr="0042645D">
              <w:rPr>
                <w:color w:val="auto"/>
                <w:lang w:bidi="ar-SA"/>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51358D" w:rsidRPr="0042645D" w:rsidRDefault="0051358D" w:rsidP="0051358D">
            <w:pPr>
              <w:autoSpaceDE w:val="0"/>
              <w:autoSpaceDN w:val="0"/>
              <w:adjustRightInd w:val="0"/>
              <w:jc w:val="both"/>
              <w:rPr>
                <w:color w:val="auto"/>
                <w:lang w:bidi="ar-SA"/>
              </w:rPr>
            </w:pPr>
            <w:r w:rsidRPr="0042645D">
              <w:rPr>
                <w:color w:val="auto"/>
                <w:lang w:bidi="ar-SA"/>
              </w:rPr>
              <w:t>размещение объектов, предназначенных для технического обслуживания и ремонта воздушных судов</w:t>
            </w:r>
          </w:p>
        </w:tc>
      </w:tr>
      <w:tr w:rsidR="0042645D" w:rsidRPr="0042645D" w:rsidTr="00A822C9">
        <w:trPr>
          <w:trHeight w:val="20"/>
        </w:trPr>
        <w:tc>
          <w:tcPr>
            <w:tcW w:w="0" w:type="auto"/>
            <w:shd w:val="clear" w:color="auto" w:fill="FFFFFF"/>
          </w:tcPr>
          <w:p w:rsidR="0051358D" w:rsidRPr="0042645D" w:rsidRDefault="0051358D" w:rsidP="0051358D">
            <w:pPr>
              <w:suppressAutoHyphens/>
              <w:ind w:right="21"/>
              <w:jc w:val="center"/>
              <w:rPr>
                <w:b/>
                <w:color w:val="auto"/>
              </w:rPr>
            </w:pPr>
            <w:r w:rsidRPr="0042645D">
              <w:rPr>
                <w:b/>
                <w:color w:val="auto"/>
              </w:rPr>
              <w:t>8.3</w:t>
            </w:r>
          </w:p>
        </w:tc>
        <w:tc>
          <w:tcPr>
            <w:tcW w:w="0" w:type="auto"/>
            <w:shd w:val="clear" w:color="auto" w:fill="FFFFFF"/>
          </w:tcPr>
          <w:p w:rsidR="0051358D" w:rsidRPr="0042645D" w:rsidRDefault="0051358D" w:rsidP="0051358D">
            <w:pPr>
              <w:suppressAutoHyphens/>
              <w:ind w:right="21"/>
              <w:jc w:val="center"/>
              <w:rPr>
                <w:b/>
                <w:color w:val="auto"/>
              </w:rPr>
            </w:pPr>
            <w:r w:rsidRPr="0042645D">
              <w:rPr>
                <w:b/>
                <w:color w:val="auto"/>
              </w:rPr>
              <w:t>Обеспечение внутреннего правопорядка</w:t>
            </w:r>
          </w:p>
        </w:tc>
        <w:tc>
          <w:tcPr>
            <w:tcW w:w="0" w:type="auto"/>
            <w:shd w:val="clear" w:color="auto" w:fill="FFFFFF"/>
          </w:tcPr>
          <w:p w:rsidR="0051358D" w:rsidRPr="0042645D" w:rsidRDefault="0051358D" w:rsidP="0051358D">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42645D" w:rsidRPr="0042645D" w:rsidTr="00A822C9">
        <w:trPr>
          <w:trHeight w:val="20"/>
        </w:trPr>
        <w:tc>
          <w:tcPr>
            <w:tcW w:w="0" w:type="auto"/>
            <w:shd w:val="clear" w:color="auto" w:fill="FFFFFF"/>
          </w:tcPr>
          <w:p w:rsidR="0051358D" w:rsidRPr="0042645D" w:rsidRDefault="0051358D" w:rsidP="0051358D">
            <w:pPr>
              <w:suppressAutoHyphens/>
              <w:ind w:right="21"/>
              <w:jc w:val="center"/>
              <w:rPr>
                <w:b/>
                <w:color w:val="auto"/>
              </w:rPr>
            </w:pPr>
            <w:r w:rsidRPr="0042645D">
              <w:rPr>
                <w:b/>
                <w:color w:val="auto"/>
              </w:rPr>
              <w:t>11.0</w:t>
            </w:r>
          </w:p>
        </w:tc>
        <w:tc>
          <w:tcPr>
            <w:tcW w:w="0" w:type="auto"/>
            <w:shd w:val="clear" w:color="auto" w:fill="FFFFFF"/>
          </w:tcPr>
          <w:p w:rsidR="0051358D" w:rsidRPr="0042645D" w:rsidRDefault="0051358D" w:rsidP="0051358D">
            <w:pPr>
              <w:autoSpaceDE w:val="0"/>
              <w:autoSpaceDN w:val="0"/>
              <w:adjustRightInd w:val="0"/>
              <w:jc w:val="center"/>
              <w:rPr>
                <w:b/>
                <w:color w:val="auto"/>
                <w:lang w:bidi="ar-SA"/>
              </w:rPr>
            </w:pPr>
            <w:r w:rsidRPr="0042645D">
              <w:rPr>
                <w:b/>
                <w:color w:val="auto"/>
                <w:lang w:bidi="ar-SA"/>
              </w:rPr>
              <w:t>Водные объекты</w:t>
            </w:r>
          </w:p>
        </w:tc>
        <w:tc>
          <w:tcPr>
            <w:tcW w:w="0" w:type="auto"/>
            <w:shd w:val="clear" w:color="auto" w:fill="FFFFFF"/>
          </w:tcPr>
          <w:p w:rsidR="0051358D" w:rsidRPr="0042645D" w:rsidRDefault="0051358D" w:rsidP="0051358D">
            <w:pPr>
              <w:autoSpaceDE w:val="0"/>
              <w:autoSpaceDN w:val="0"/>
              <w:adjustRightInd w:val="0"/>
              <w:jc w:val="both"/>
              <w:rPr>
                <w:color w:val="auto"/>
                <w:lang w:bidi="ar-SA"/>
              </w:rPr>
            </w:pPr>
            <w:r w:rsidRPr="0042645D">
              <w:rPr>
                <w:color w:val="auto"/>
                <w:lang w:bidi="ar-SA"/>
              </w:rPr>
              <w:t>Ледники, снежники, ручьи, реки, озера, болота, территориальные моря и другие поверхностные водные объекты</w:t>
            </w:r>
          </w:p>
        </w:tc>
      </w:tr>
      <w:tr w:rsidR="0042645D" w:rsidRPr="0042645D" w:rsidTr="00A822C9">
        <w:trPr>
          <w:trHeight w:val="20"/>
        </w:trPr>
        <w:tc>
          <w:tcPr>
            <w:tcW w:w="0" w:type="auto"/>
            <w:shd w:val="clear" w:color="auto" w:fill="FFFFFF"/>
          </w:tcPr>
          <w:p w:rsidR="0051358D" w:rsidRPr="0042645D" w:rsidRDefault="0051358D" w:rsidP="0051358D">
            <w:pPr>
              <w:suppressAutoHyphens/>
              <w:ind w:right="21"/>
              <w:jc w:val="center"/>
              <w:rPr>
                <w:b/>
                <w:color w:val="auto"/>
              </w:rPr>
            </w:pPr>
            <w:r w:rsidRPr="0042645D">
              <w:rPr>
                <w:b/>
                <w:color w:val="auto"/>
              </w:rPr>
              <w:t>11.1</w:t>
            </w:r>
          </w:p>
        </w:tc>
        <w:tc>
          <w:tcPr>
            <w:tcW w:w="0" w:type="auto"/>
            <w:shd w:val="clear" w:color="auto" w:fill="FFFFFF"/>
          </w:tcPr>
          <w:p w:rsidR="0051358D" w:rsidRPr="0042645D" w:rsidRDefault="0051358D" w:rsidP="0051358D">
            <w:pPr>
              <w:autoSpaceDE w:val="0"/>
              <w:autoSpaceDN w:val="0"/>
              <w:adjustRightInd w:val="0"/>
              <w:jc w:val="center"/>
              <w:rPr>
                <w:b/>
                <w:color w:val="auto"/>
                <w:lang w:bidi="ar-SA"/>
              </w:rPr>
            </w:pPr>
            <w:r w:rsidRPr="0042645D">
              <w:rPr>
                <w:b/>
                <w:color w:val="auto"/>
                <w:lang w:bidi="ar-SA"/>
              </w:rPr>
              <w:t>Общее пользование водными объектами</w:t>
            </w:r>
          </w:p>
        </w:tc>
        <w:tc>
          <w:tcPr>
            <w:tcW w:w="0" w:type="auto"/>
            <w:shd w:val="clear" w:color="auto" w:fill="FFFFFF"/>
          </w:tcPr>
          <w:p w:rsidR="0051358D" w:rsidRPr="0042645D" w:rsidRDefault="0051358D" w:rsidP="0051358D">
            <w:pPr>
              <w:autoSpaceDE w:val="0"/>
              <w:autoSpaceDN w:val="0"/>
              <w:adjustRightInd w:val="0"/>
              <w:jc w:val="both"/>
              <w:rPr>
                <w:color w:val="auto"/>
                <w:lang w:bidi="ar-SA"/>
              </w:rPr>
            </w:pPr>
            <w:r w:rsidRPr="0042645D">
              <w:rPr>
                <w:color w:val="auto"/>
                <w:lang w:bidi="ar-SA"/>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42645D" w:rsidRPr="0042645D" w:rsidTr="00A822C9">
        <w:trPr>
          <w:trHeight w:val="20"/>
        </w:trPr>
        <w:tc>
          <w:tcPr>
            <w:tcW w:w="0" w:type="auto"/>
            <w:shd w:val="clear" w:color="auto" w:fill="FFFFFF"/>
          </w:tcPr>
          <w:p w:rsidR="0051358D" w:rsidRPr="0042645D" w:rsidRDefault="0051358D" w:rsidP="0051358D">
            <w:pPr>
              <w:suppressAutoHyphens/>
              <w:ind w:right="21"/>
              <w:jc w:val="center"/>
              <w:rPr>
                <w:b/>
                <w:color w:val="auto"/>
              </w:rPr>
            </w:pPr>
            <w:r w:rsidRPr="0042645D">
              <w:rPr>
                <w:b/>
                <w:color w:val="auto"/>
              </w:rPr>
              <w:t>12.0</w:t>
            </w:r>
          </w:p>
        </w:tc>
        <w:tc>
          <w:tcPr>
            <w:tcW w:w="0" w:type="auto"/>
            <w:tcBorders>
              <w:top w:val="single" w:sz="4" w:space="0" w:color="auto"/>
              <w:left w:val="single" w:sz="4" w:space="0" w:color="auto"/>
              <w:right w:val="single" w:sz="4" w:space="0" w:color="auto"/>
            </w:tcBorders>
          </w:tcPr>
          <w:p w:rsidR="0051358D" w:rsidRPr="0042645D" w:rsidRDefault="0051358D" w:rsidP="0051358D">
            <w:pPr>
              <w:autoSpaceDE w:val="0"/>
              <w:autoSpaceDN w:val="0"/>
              <w:adjustRightInd w:val="0"/>
              <w:jc w:val="center"/>
              <w:rPr>
                <w:b/>
                <w:color w:val="auto"/>
              </w:rPr>
            </w:pPr>
            <w:r w:rsidRPr="0042645D">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51358D" w:rsidRPr="0042645D" w:rsidRDefault="0051358D" w:rsidP="0051358D">
            <w:pPr>
              <w:autoSpaceDE w:val="0"/>
              <w:autoSpaceDN w:val="0"/>
              <w:adjustRightInd w:val="0"/>
              <w:jc w:val="both"/>
              <w:rPr>
                <w:color w:val="auto"/>
              </w:rPr>
            </w:pPr>
            <w:r w:rsidRPr="0042645D">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42645D" w:rsidRPr="0042645D" w:rsidTr="00A822C9">
        <w:trPr>
          <w:trHeight w:val="20"/>
        </w:trPr>
        <w:tc>
          <w:tcPr>
            <w:tcW w:w="0" w:type="auto"/>
            <w:gridSpan w:val="3"/>
            <w:shd w:val="clear" w:color="auto" w:fill="FFFFFF"/>
          </w:tcPr>
          <w:p w:rsidR="0051358D" w:rsidRPr="0042645D" w:rsidRDefault="0051358D" w:rsidP="0051358D">
            <w:pPr>
              <w:suppressAutoHyphens/>
              <w:autoSpaceDE w:val="0"/>
              <w:autoSpaceDN w:val="0"/>
              <w:adjustRightInd w:val="0"/>
              <w:jc w:val="center"/>
              <w:rPr>
                <w:b/>
                <w:iCs/>
                <w:color w:val="auto"/>
              </w:rPr>
            </w:pPr>
            <w:r w:rsidRPr="0042645D">
              <w:rPr>
                <w:b/>
                <w:iCs/>
                <w:color w:val="auto"/>
              </w:rPr>
              <w:t>Условно разрешенные виды использования</w:t>
            </w:r>
          </w:p>
        </w:tc>
      </w:tr>
      <w:tr w:rsidR="0042645D" w:rsidRPr="0042645D" w:rsidTr="00A822C9">
        <w:trPr>
          <w:trHeight w:val="20"/>
        </w:trPr>
        <w:tc>
          <w:tcPr>
            <w:tcW w:w="0" w:type="auto"/>
            <w:shd w:val="clear" w:color="auto" w:fill="FFFFFF"/>
          </w:tcPr>
          <w:p w:rsidR="0051358D" w:rsidRPr="0042645D" w:rsidRDefault="0051358D" w:rsidP="0051358D">
            <w:pPr>
              <w:suppressAutoHyphens/>
              <w:ind w:right="21"/>
              <w:jc w:val="center"/>
              <w:rPr>
                <w:b/>
                <w:color w:val="auto"/>
              </w:rPr>
            </w:pPr>
            <w:r w:rsidRPr="0042645D">
              <w:rPr>
                <w:b/>
                <w:color w:val="auto"/>
              </w:rPr>
              <w:t>3.3</w:t>
            </w:r>
          </w:p>
        </w:tc>
        <w:tc>
          <w:tcPr>
            <w:tcW w:w="0" w:type="auto"/>
            <w:tcBorders>
              <w:top w:val="single" w:sz="4" w:space="0" w:color="auto"/>
              <w:left w:val="single" w:sz="4" w:space="0" w:color="auto"/>
              <w:right w:val="single" w:sz="4" w:space="0" w:color="auto"/>
            </w:tcBorders>
          </w:tcPr>
          <w:p w:rsidR="0051358D" w:rsidRPr="0042645D" w:rsidRDefault="0051358D" w:rsidP="0051358D">
            <w:pPr>
              <w:autoSpaceDE w:val="0"/>
              <w:autoSpaceDN w:val="0"/>
              <w:adjustRightInd w:val="0"/>
              <w:jc w:val="center"/>
              <w:rPr>
                <w:b/>
                <w:color w:val="auto"/>
                <w:lang w:bidi="ar-SA"/>
              </w:rPr>
            </w:pPr>
            <w:r w:rsidRPr="0042645D">
              <w:rPr>
                <w:b/>
                <w:color w:val="auto"/>
                <w:lang w:bidi="ar-SA"/>
              </w:rPr>
              <w:t>Бытовое обслуживание</w:t>
            </w:r>
          </w:p>
        </w:tc>
        <w:tc>
          <w:tcPr>
            <w:tcW w:w="0" w:type="auto"/>
            <w:tcBorders>
              <w:top w:val="single" w:sz="4" w:space="0" w:color="auto"/>
              <w:left w:val="single" w:sz="4" w:space="0" w:color="auto"/>
              <w:right w:val="single" w:sz="4" w:space="0" w:color="auto"/>
            </w:tcBorders>
          </w:tcPr>
          <w:p w:rsidR="0051358D" w:rsidRPr="0042645D" w:rsidRDefault="0051358D" w:rsidP="0051358D">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42645D" w:rsidRPr="0042645D" w:rsidTr="00A822C9">
        <w:trPr>
          <w:trHeight w:val="20"/>
        </w:trPr>
        <w:tc>
          <w:tcPr>
            <w:tcW w:w="0" w:type="auto"/>
            <w:shd w:val="clear" w:color="auto" w:fill="FFFFFF"/>
          </w:tcPr>
          <w:p w:rsidR="0051358D" w:rsidRPr="0042645D" w:rsidRDefault="0051358D" w:rsidP="0051358D">
            <w:pPr>
              <w:suppressAutoHyphens/>
              <w:ind w:right="21"/>
              <w:jc w:val="center"/>
              <w:rPr>
                <w:b/>
                <w:color w:val="auto"/>
              </w:rPr>
            </w:pPr>
            <w:r w:rsidRPr="0042645D">
              <w:rPr>
                <w:b/>
                <w:color w:val="auto"/>
              </w:rPr>
              <w:t>3.6</w:t>
            </w:r>
          </w:p>
        </w:tc>
        <w:tc>
          <w:tcPr>
            <w:tcW w:w="0" w:type="auto"/>
            <w:tcBorders>
              <w:top w:val="single" w:sz="4" w:space="0" w:color="auto"/>
              <w:left w:val="single" w:sz="4" w:space="0" w:color="auto"/>
              <w:right w:val="single" w:sz="4" w:space="0" w:color="auto"/>
            </w:tcBorders>
          </w:tcPr>
          <w:p w:rsidR="0051358D" w:rsidRPr="0042645D" w:rsidRDefault="0051358D" w:rsidP="0051358D">
            <w:pPr>
              <w:autoSpaceDE w:val="0"/>
              <w:autoSpaceDN w:val="0"/>
              <w:adjustRightInd w:val="0"/>
              <w:jc w:val="center"/>
              <w:rPr>
                <w:b/>
                <w:color w:val="auto"/>
                <w:lang w:bidi="ar-SA"/>
              </w:rPr>
            </w:pPr>
            <w:r w:rsidRPr="0042645D">
              <w:rPr>
                <w:b/>
                <w:color w:val="auto"/>
                <w:lang w:bidi="ar-SA"/>
              </w:rPr>
              <w:t>Культурное развитие</w:t>
            </w:r>
          </w:p>
        </w:tc>
        <w:tc>
          <w:tcPr>
            <w:tcW w:w="0" w:type="auto"/>
            <w:tcBorders>
              <w:top w:val="single" w:sz="4" w:space="0" w:color="auto"/>
              <w:left w:val="single" w:sz="4" w:space="0" w:color="auto"/>
              <w:right w:val="single" w:sz="4" w:space="0" w:color="auto"/>
            </w:tcBorders>
          </w:tcPr>
          <w:p w:rsidR="0051358D" w:rsidRPr="0042645D" w:rsidRDefault="0051358D" w:rsidP="0051358D">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w:t>
            </w:r>
          </w:p>
          <w:p w:rsidR="0051358D" w:rsidRPr="0042645D" w:rsidRDefault="0051358D" w:rsidP="0051358D">
            <w:pPr>
              <w:autoSpaceDE w:val="0"/>
              <w:autoSpaceDN w:val="0"/>
              <w:adjustRightInd w:val="0"/>
              <w:jc w:val="both"/>
              <w:rPr>
                <w:color w:val="auto"/>
                <w:lang w:bidi="ar-SA"/>
              </w:rPr>
            </w:pPr>
            <w:r w:rsidRPr="0042645D">
              <w:rPr>
                <w:color w:val="auto"/>
                <w:lang w:bidi="ar-SA"/>
              </w:rPr>
              <w:t>устройство площадок для празднеств и гуляний;</w:t>
            </w:r>
          </w:p>
          <w:p w:rsidR="0051358D" w:rsidRPr="0042645D" w:rsidRDefault="0051358D" w:rsidP="0051358D">
            <w:pPr>
              <w:autoSpaceDE w:val="0"/>
              <w:autoSpaceDN w:val="0"/>
              <w:adjustRightInd w:val="0"/>
              <w:jc w:val="both"/>
              <w:rPr>
                <w:color w:val="auto"/>
                <w:lang w:bidi="ar-SA"/>
              </w:rPr>
            </w:pPr>
            <w:r w:rsidRPr="0042645D">
              <w:rPr>
                <w:color w:val="auto"/>
                <w:lang w:bidi="ar-SA"/>
              </w:rPr>
              <w:t>размещение зданий и сооружений для размещения цирков, зверинцев, зоопарков, океанариумов</w:t>
            </w:r>
          </w:p>
        </w:tc>
      </w:tr>
      <w:tr w:rsidR="0042645D" w:rsidRPr="0042645D" w:rsidTr="00A822C9">
        <w:trPr>
          <w:trHeight w:val="20"/>
        </w:trPr>
        <w:tc>
          <w:tcPr>
            <w:tcW w:w="0" w:type="auto"/>
            <w:shd w:val="clear" w:color="auto" w:fill="FFFFFF"/>
          </w:tcPr>
          <w:p w:rsidR="0051358D" w:rsidRPr="0042645D" w:rsidRDefault="0051358D" w:rsidP="0051358D">
            <w:pPr>
              <w:suppressAutoHyphens/>
              <w:ind w:right="21"/>
              <w:jc w:val="center"/>
              <w:rPr>
                <w:b/>
                <w:color w:val="auto"/>
              </w:rPr>
            </w:pPr>
            <w:r w:rsidRPr="0042645D">
              <w:rPr>
                <w:b/>
                <w:color w:val="auto"/>
              </w:rPr>
              <w:t>3.7</w:t>
            </w:r>
          </w:p>
        </w:tc>
        <w:tc>
          <w:tcPr>
            <w:tcW w:w="0" w:type="auto"/>
            <w:tcBorders>
              <w:top w:val="single" w:sz="4" w:space="0" w:color="auto"/>
              <w:left w:val="single" w:sz="4" w:space="0" w:color="auto"/>
              <w:right w:val="single" w:sz="4" w:space="0" w:color="auto"/>
            </w:tcBorders>
          </w:tcPr>
          <w:p w:rsidR="0051358D" w:rsidRPr="0042645D" w:rsidRDefault="0051358D" w:rsidP="0051358D">
            <w:pPr>
              <w:autoSpaceDE w:val="0"/>
              <w:autoSpaceDN w:val="0"/>
              <w:adjustRightInd w:val="0"/>
              <w:jc w:val="center"/>
              <w:rPr>
                <w:b/>
                <w:color w:val="auto"/>
                <w:lang w:bidi="ar-SA"/>
              </w:rPr>
            </w:pPr>
            <w:r w:rsidRPr="0042645D">
              <w:rPr>
                <w:b/>
                <w:color w:val="auto"/>
                <w:lang w:bidi="ar-SA"/>
              </w:rPr>
              <w:t>Религиозное использование</w:t>
            </w:r>
          </w:p>
        </w:tc>
        <w:tc>
          <w:tcPr>
            <w:tcW w:w="0" w:type="auto"/>
            <w:tcBorders>
              <w:top w:val="single" w:sz="4" w:space="0" w:color="auto"/>
              <w:left w:val="single" w:sz="4" w:space="0" w:color="auto"/>
              <w:right w:val="single" w:sz="4" w:space="0" w:color="auto"/>
            </w:tcBorders>
          </w:tcPr>
          <w:p w:rsidR="0051358D" w:rsidRPr="0042645D" w:rsidRDefault="0051358D" w:rsidP="0051358D">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51358D" w:rsidRPr="0042645D" w:rsidRDefault="0051358D" w:rsidP="0051358D">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42645D" w:rsidRPr="0042645D" w:rsidTr="00A822C9">
        <w:trPr>
          <w:trHeight w:val="20"/>
        </w:trPr>
        <w:tc>
          <w:tcPr>
            <w:tcW w:w="0" w:type="auto"/>
            <w:shd w:val="clear" w:color="auto" w:fill="FFFFFF"/>
          </w:tcPr>
          <w:p w:rsidR="0051358D" w:rsidRPr="0042645D" w:rsidRDefault="0051358D" w:rsidP="0051358D">
            <w:pPr>
              <w:suppressAutoHyphens/>
              <w:ind w:right="21"/>
              <w:jc w:val="center"/>
              <w:rPr>
                <w:b/>
                <w:color w:val="auto"/>
              </w:rPr>
            </w:pPr>
            <w:r w:rsidRPr="0042645D">
              <w:rPr>
                <w:b/>
                <w:color w:val="auto"/>
              </w:rPr>
              <w:t>4.4</w:t>
            </w:r>
          </w:p>
        </w:tc>
        <w:tc>
          <w:tcPr>
            <w:tcW w:w="0" w:type="auto"/>
            <w:tcBorders>
              <w:top w:val="single" w:sz="4" w:space="0" w:color="auto"/>
              <w:left w:val="single" w:sz="4" w:space="0" w:color="auto"/>
              <w:bottom w:val="single" w:sz="4" w:space="0" w:color="auto"/>
              <w:right w:val="single" w:sz="4" w:space="0" w:color="auto"/>
            </w:tcBorders>
          </w:tcPr>
          <w:p w:rsidR="0051358D" w:rsidRPr="0042645D" w:rsidRDefault="0051358D" w:rsidP="0051358D">
            <w:pPr>
              <w:autoSpaceDE w:val="0"/>
              <w:autoSpaceDN w:val="0"/>
              <w:adjustRightInd w:val="0"/>
              <w:ind w:firstLine="720"/>
              <w:jc w:val="both"/>
              <w:rPr>
                <w:b/>
                <w:color w:val="auto"/>
              </w:rPr>
            </w:pPr>
            <w:r w:rsidRPr="0042645D">
              <w:rPr>
                <w:b/>
                <w:color w:val="auto"/>
              </w:rPr>
              <w:t>Магазины</w:t>
            </w:r>
          </w:p>
        </w:tc>
        <w:tc>
          <w:tcPr>
            <w:tcW w:w="0" w:type="auto"/>
            <w:tcBorders>
              <w:top w:val="single" w:sz="4" w:space="0" w:color="auto"/>
              <w:left w:val="single" w:sz="4" w:space="0" w:color="auto"/>
              <w:bottom w:val="single" w:sz="4" w:space="0" w:color="auto"/>
              <w:right w:val="single" w:sz="4" w:space="0" w:color="auto"/>
            </w:tcBorders>
          </w:tcPr>
          <w:p w:rsidR="0051358D" w:rsidRPr="0042645D" w:rsidRDefault="0051358D" w:rsidP="0051358D">
            <w:pPr>
              <w:autoSpaceDE w:val="0"/>
              <w:autoSpaceDN w:val="0"/>
              <w:adjustRightInd w:val="0"/>
              <w:jc w:val="both"/>
              <w:rPr>
                <w:color w:val="auto"/>
              </w:rPr>
            </w:pPr>
            <w:r w:rsidRPr="0042645D">
              <w:rPr>
                <w:color w:val="auto"/>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42645D" w:rsidRPr="0042645D" w:rsidTr="00A822C9">
        <w:trPr>
          <w:trHeight w:val="20"/>
        </w:trPr>
        <w:tc>
          <w:tcPr>
            <w:tcW w:w="0" w:type="auto"/>
            <w:shd w:val="clear" w:color="auto" w:fill="FFFFFF"/>
          </w:tcPr>
          <w:p w:rsidR="0051358D" w:rsidRPr="0042645D" w:rsidRDefault="0051358D" w:rsidP="0051358D">
            <w:pPr>
              <w:suppressAutoHyphens/>
              <w:ind w:right="21"/>
              <w:jc w:val="center"/>
              <w:rPr>
                <w:b/>
                <w:color w:val="auto"/>
              </w:rPr>
            </w:pPr>
            <w:r w:rsidRPr="0042645D">
              <w:rPr>
                <w:b/>
                <w:color w:val="auto"/>
              </w:rPr>
              <w:t>4.6</w:t>
            </w:r>
          </w:p>
        </w:tc>
        <w:tc>
          <w:tcPr>
            <w:tcW w:w="0" w:type="auto"/>
            <w:tcBorders>
              <w:top w:val="single" w:sz="4" w:space="0" w:color="auto"/>
              <w:left w:val="single" w:sz="4" w:space="0" w:color="auto"/>
              <w:bottom w:val="single" w:sz="4" w:space="0" w:color="auto"/>
              <w:right w:val="single" w:sz="4" w:space="0" w:color="auto"/>
            </w:tcBorders>
          </w:tcPr>
          <w:p w:rsidR="0051358D" w:rsidRPr="0042645D" w:rsidRDefault="0051358D" w:rsidP="0051358D">
            <w:pPr>
              <w:autoSpaceDE w:val="0"/>
              <w:autoSpaceDN w:val="0"/>
              <w:adjustRightInd w:val="0"/>
              <w:jc w:val="center"/>
              <w:rPr>
                <w:b/>
                <w:color w:val="auto"/>
                <w:lang w:bidi="ar-SA"/>
              </w:rPr>
            </w:pPr>
            <w:r w:rsidRPr="0042645D">
              <w:rPr>
                <w:b/>
                <w:color w:val="auto"/>
                <w:lang w:bidi="ar-SA"/>
              </w:rPr>
              <w:t>Общественное питание</w:t>
            </w:r>
          </w:p>
        </w:tc>
        <w:tc>
          <w:tcPr>
            <w:tcW w:w="0" w:type="auto"/>
            <w:tcBorders>
              <w:top w:val="single" w:sz="4" w:space="0" w:color="auto"/>
              <w:left w:val="single" w:sz="4" w:space="0" w:color="auto"/>
              <w:bottom w:val="single" w:sz="4" w:space="0" w:color="auto"/>
              <w:right w:val="single" w:sz="4" w:space="0" w:color="auto"/>
            </w:tcBorders>
          </w:tcPr>
          <w:p w:rsidR="0051358D" w:rsidRPr="0042645D" w:rsidRDefault="0051358D" w:rsidP="0051358D">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42645D" w:rsidRPr="0042645D" w:rsidTr="00201E7B">
        <w:trPr>
          <w:trHeight w:val="20"/>
        </w:trPr>
        <w:tc>
          <w:tcPr>
            <w:tcW w:w="0" w:type="auto"/>
            <w:shd w:val="clear" w:color="auto" w:fill="FFFFFF"/>
          </w:tcPr>
          <w:p w:rsidR="007372BA" w:rsidRPr="0042645D" w:rsidRDefault="007372BA" w:rsidP="007372BA">
            <w:pPr>
              <w:suppressAutoHyphens/>
              <w:ind w:right="21"/>
              <w:jc w:val="center"/>
              <w:rPr>
                <w:b/>
                <w:color w:val="auto"/>
              </w:rPr>
            </w:pPr>
            <w:r w:rsidRPr="0042645D">
              <w:rPr>
                <w:b/>
                <w:color w:val="auto"/>
              </w:rPr>
              <w:t>4.8</w:t>
            </w:r>
          </w:p>
        </w:tc>
        <w:tc>
          <w:tcPr>
            <w:tcW w:w="0" w:type="auto"/>
            <w:tcBorders>
              <w:top w:val="single" w:sz="4" w:space="0" w:color="auto"/>
              <w:left w:val="single" w:sz="4" w:space="0" w:color="auto"/>
              <w:right w:val="single" w:sz="4" w:space="0" w:color="auto"/>
            </w:tcBorders>
          </w:tcPr>
          <w:p w:rsidR="007372BA" w:rsidRPr="0042645D" w:rsidRDefault="007372BA" w:rsidP="007372BA">
            <w:pPr>
              <w:autoSpaceDE w:val="0"/>
              <w:autoSpaceDN w:val="0"/>
              <w:adjustRightInd w:val="0"/>
              <w:jc w:val="center"/>
              <w:rPr>
                <w:b/>
                <w:color w:val="auto"/>
                <w:lang w:bidi="ar-SA"/>
              </w:rPr>
            </w:pPr>
            <w:r w:rsidRPr="0042645D">
              <w:rPr>
                <w:b/>
                <w:color w:val="auto"/>
                <w:lang w:bidi="ar-SA"/>
              </w:rPr>
              <w:t>Развлечения</w:t>
            </w:r>
          </w:p>
        </w:tc>
        <w:tc>
          <w:tcPr>
            <w:tcW w:w="0" w:type="auto"/>
            <w:tcBorders>
              <w:top w:val="single" w:sz="4" w:space="0" w:color="auto"/>
              <w:left w:val="single" w:sz="4" w:space="0" w:color="auto"/>
              <w:right w:val="single" w:sz="4" w:space="0" w:color="auto"/>
            </w:tcBorders>
          </w:tcPr>
          <w:p w:rsidR="007372BA" w:rsidRPr="0042645D" w:rsidRDefault="007372BA" w:rsidP="007372BA">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tc>
      </w:tr>
      <w:tr w:rsidR="0042645D" w:rsidRPr="0042645D" w:rsidTr="00A822C9">
        <w:trPr>
          <w:trHeight w:val="20"/>
        </w:trPr>
        <w:tc>
          <w:tcPr>
            <w:tcW w:w="0" w:type="auto"/>
            <w:shd w:val="clear" w:color="auto" w:fill="FFFFFF"/>
          </w:tcPr>
          <w:p w:rsidR="0051358D" w:rsidRPr="0042645D" w:rsidRDefault="0051358D" w:rsidP="0051358D">
            <w:pPr>
              <w:suppressAutoHyphens/>
              <w:ind w:right="21"/>
              <w:jc w:val="center"/>
              <w:rPr>
                <w:b/>
                <w:color w:val="auto"/>
              </w:rPr>
            </w:pPr>
            <w:r w:rsidRPr="0042645D">
              <w:rPr>
                <w:b/>
                <w:color w:val="auto"/>
              </w:rPr>
              <w:t>5.2.1</w:t>
            </w:r>
          </w:p>
        </w:tc>
        <w:tc>
          <w:tcPr>
            <w:tcW w:w="0" w:type="auto"/>
            <w:tcBorders>
              <w:top w:val="single" w:sz="4" w:space="0" w:color="auto"/>
              <w:left w:val="single" w:sz="4" w:space="0" w:color="auto"/>
              <w:bottom w:val="single" w:sz="4" w:space="0" w:color="auto"/>
              <w:right w:val="single" w:sz="4" w:space="0" w:color="auto"/>
            </w:tcBorders>
          </w:tcPr>
          <w:p w:rsidR="0051358D" w:rsidRPr="0042645D" w:rsidRDefault="0051358D" w:rsidP="0051358D">
            <w:pPr>
              <w:autoSpaceDE w:val="0"/>
              <w:autoSpaceDN w:val="0"/>
              <w:adjustRightInd w:val="0"/>
              <w:jc w:val="center"/>
              <w:rPr>
                <w:b/>
                <w:color w:val="auto"/>
                <w:lang w:bidi="ar-SA"/>
              </w:rPr>
            </w:pPr>
            <w:r w:rsidRPr="0042645D">
              <w:rPr>
                <w:b/>
                <w:color w:val="auto"/>
                <w:lang w:bidi="ar-SA"/>
              </w:rPr>
              <w:t>Туристическое обслуживание</w:t>
            </w:r>
          </w:p>
        </w:tc>
        <w:tc>
          <w:tcPr>
            <w:tcW w:w="0" w:type="auto"/>
            <w:tcBorders>
              <w:top w:val="single" w:sz="4" w:space="0" w:color="auto"/>
              <w:left w:val="single" w:sz="4" w:space="0" w:color="auto"/>
              <w:bottom w:val="single" w:sz="4" w:space="0" w:color="auto"/>
              <w:right w:val="single" w:sz="4" w:space="0" w:color="auto"/>
            </w:tcBorders>
          </w:tcPr>
          <w:p w:rsidR="0051358D" w:rsidRPr="0042645D" w:rsidRDefault="0051358D" w:rsidP="0051358D">
            <w:pPr>
              <w:autoSpaceDE w:val="0"/>
              <w:autoSpaceDN w:val="0"/>
              <w:adjustRightInd w:val="0"/>
              <w:jc w:val="both"/>
              <w:rPr>
                <w:color w:val="auto"/>
                <w:lang w:bidi="ar-SA"/>
              </w:rPr>
            </w:pPr>
            <w:r w:rsidRPr="0042645D">
              <w:rPr>
                <w:color w:val="auto"/>
                <w:lang w:bidi="ar-SA"/>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51358D" w:rsidRPr="0042645D" w:rsidRDefault="0051358D" w:rsidP="0051358D">
            <w:pPr>
              <w:autoSpaceDE w:val="0"/>
              <w:autoSpaceDN w:val="0"/>
              <w:adjustRightInd w:val="0"/>
              <w:jc w:val="both"/>
              <w:rPr>
                <w:color w:val="auto"/>
                <w:lang w:bidi="ar-SA"/>
              </w:rPr>
            </w:pPr>
            <w:r w:rsidRPr="0042645D">
              <w:rPr>
                <w:color w:val="auto"/>
                <w:lang w:bidi="ar-SA"/>
              </w:rPr>
              <w:t>размещение детских лагерей</w:t>
            </w:r>
          </w:p>
        </w:tc>
      </w:tr>
      <w:tr w:rsidR="0042645D" w:rsidRPr="0042645D" w:rsidTr="00A822C9">
        <w:trPr>
          <w:trHeight w:val="20"/>
        </w:trPr>
        <w:tc>
          <w:tcPr>
            <w:tcW w:w="0" w:type="auto"/>
            <w:shd w:val="clear" w:color="auto" w:fill="FFFFFF"/>
          </w:tcPr>
          <w:p w:rsidR="0051358D" w:rsidRPr="0042645D" w:rsidRDefault="0051358D" w:rsidP="0051358D">
            <w:pPr>
              <w:suppressAutoHyphens/>
              <w:ind w:right="21"/>
              <w:jc w:val="center"/>
              <w:rPr>
                <w:b/>
                <w:color w:val="auto"/>
              </w:rPr>
            </w:pPr>
            <w:r w:rsidRPr="0042645D">
              <w:rPr>
                <w:b/>
                <w:color w:val="auto"/>
              </w:rPr>
              <w:t>5.3</w:t>
            </w:r>
          </w:p>
        </w:tc>
        <w:tc>
          <w:tcPr>
            <w:tcW w:w="0" w:type="auto"/>
            <w:tcBorders>
              <w:top w:val="single" w:sz="4" w:space="0" w:color="auto"/>
              <w:left w:val="single" w:sz="4" w:space="0" w:color="auto"/>
              <w:bottom w:val="single" w:sz="4" w:space="0" w:color="auto"/>
              <w:right w:val="single" w:sz="4" w:space="0" w:color="auto"/>
            </w:tcBorders>
          </w:tcPr>
          <w:p w:rsidR="0051358D" w:rsidRPr="0042645D" w:rsidRDefault="0051358D" w:rsidP="0051358D">
            <w:pPr>
              <w:autoSpaceDE w:val="0"/>
              <w:autoSpaceDN w:val="0"/>
              <w:adjustRightInd w:val="0"/>
              <w:jc w:val="center"/>
              <w:rPr>
                <w:b/>
                <w:color w:val="auto"/>
                <w:lang w:bidi="ar-SA"/>
              </w:rPr>
            </w:pPr>
            <w:r w:rsidRPr="0042645D">
              <w:rPr>
                <w:b/>
                <w:color w:val="auto"/>
                <w:lang w:bidi="ar-SA"/>
              </w:rPr>
              <w:t>Охота и рыбалка</w:t>
            </w:r>
          </w:p>
        </w:tc>
        <w:tc>
          <w:tcPr>
            <w:tcW w:w="0" w:type="auto"/>
            <w:tcBorders>
              <w:top w:val="single" w:sz="4" w:space="0" w:color="auto"/>
              <w:left w:val="single" w:sz="4" w:space="0" w:color="auto"/>
              <w:bottom w:val="single" w:sz="4" w:space="0" w:color="auto"/>
              <w:right w:val="single" w:sz="4" w:space="0" w:color="auto"/>
            </w:tcBorders>
          </w:tcPr>
          <w:p w:rsidR="0051358D" w:rsidRPr="0042645D" w:rsidRDefault="0051358D" w:rsidP="0051358D">
            <w:pPr>
              <w:autoSpaceDE w:val="0"/>
              <w:autoSpaceDN w:val="0"/>
              <w:adjustRightInd w:val="0"/>
              <w:jc w:val="both"/>
              <w:rPr>
                <w:color w:val="auto"/>
                <w:lang w:bidi="ar-SA"/>
              </w:rPr>
            </w:pPr>
            <w:r w:rsidRPr="0042645D">
              <w:rPr>
                <w:color w:val="auto"/>
                <w:lang w:bidi="ar-SA"/>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42645D" w:rsidRPr="0042645D" w:rsidTr="00A822C9">
        <w:trPr>
          <w:trHeight w:val="20"/>
        </w:trPr>
        <w:tc>
          <w:tcPr>
            <w:tcW w:w="0" w:type="auto"/>
            <w:shd w:val="clear" w:color="auto" w:fill="FFFFFF"/>
          </w:tcPr>
          <w:p w:rsidR="0051358D" w:rsidRPr="0042645D" w:rsidRDefault="0051358D" w:rsidP="0051358D">
            <w:pPr>
              <w:suppressAutoHyphens/>
              <w:ind w:right="21"/>
              <w:jc w:val="center"/>
              <w:rPr>
                <w:b/>
                <w:color w:val="auto"/>
              </w:rPr>
            </w:pPr>
            <w:r w:rsidRPr="0042645D">
              <w:rPr>
                <w:b/>
                <w:color w:val="auto"/>
              </w:rPr>
              <w:t>5.4</w:t>
            </w:r>
          </w:p>
        </w:tc>
        <w:tc>
          <w:tcPr>
            <w:tcW w:w="0" w:type="auto"/>
            <w:tcBorders>
              <w:top w:val="single" w:sz="4" w:space="0" w:color="auto"/>
              <w:left w:val="single" w:sz="4" w:space="0" w:color="auto"/>
              <w:bottom w:val="single" w:sz="4" w:space="0" w:color="auto"/>
              <w:right w:val="single" w:sz="4" w:space="0" w:color="auto"/>
            </w:tcBorders>
          </w:tcPr>
          <w:p w:rsidR="0051358D" w:rsidRPr="0042645D" w:rsidRDefault="0051358D" w:rsidP="0051358D">
            <w:pPr>
              <w:autoSpaceDE w:val="0"/>
              <w:autoSpaceDN w:val="0"/>
              <w:adjustRightInd w:val="0"/>
              <w:jc w:val="center"/>
              <w:rPr>
                <w:b/>
                <w:color w:val="auto"/>
                <w:lang w:bidi="ar-SA"/>
              </w:rPr>
            </w:pPr>
            <w:r w:rsidRPr="0042645D">
              <w:rPr>
                <w:b/>
                <w:color w:val="auto"/>
                <w:lang w:bidi="ar-SA"/>
              </w:rPr>
              <w:t>Причалы для маломерных судов</w:t>
            </w:r>
          </w:p>
        </w:tc>
        <w:tc>
          <w:tcPr>
            <w:tcW w:w="0" w:type="auto"/>
            <w:tcBorders>
              <w:top w:val="single" w:sz="4" w:space="0" w:color="auto"/>
              <w:left w:val="single" w:sz="4" w:space="0" w:color="auto"/>
              <w:bottom w:val="single" w:sz="4" w:space="0" w:color="auto"/>
              <w:right w:val="single" w:sz="4" w:space="0" w:color="auto"/>
            </w:tcBorders>
          </w:tcPr>
          <w:p w:rsidR="0051358D" w:rsidRPr="0042645D" w:rsidRDefault="0051358D" w:rsidP="0051358D">
            <w:pPr>
              <w:autoSpaceDE w:val="0"/>
              <w:autoSpaceDN w:val="0"/>
              <w:adjustRightInd w:val="0"/>
              <w:jc w:val="both"/>
              <w:rPr>
                <w:color w:val="auto"/>
                <w:lang w:bidi="ar-SA"/>
              </w:rPr>
            </w:pPr>
            <w:r w:rsidRPr="0042645D">
              <w:rPr>
                <w:color w:val="auto"/>
                <w:lang w:bidi="ar-SA"/>
              </w:rPr>
              <w:t>Размещение сооружений, предназначенных для причаливания, хранения и обслуживания яхт, катеров, лодок и других маломерных судов</w:t>
            </w:r>
          </w:p>
        </w:tc>
      </w:tr>
      <w:tr w:rsidR="00FE7439" w:rsidRPr="0042645D" w:rsidTr="00A822C9">
        <w:trPr>
          <w:trHeight w:val="20"/>
        </w:trPr>
        <w:tc>
          <w:tcPr>
            <w:tcW w:w="0" w:type="auto"/>
            <w:shd w:val="clear" w:color="auto" w:fill="FFFFFF"/>
          </w:tcPr>
          <w:p w:rsidR="0051358D" w:rsidRPr="0042645D" w:rsidRDefault="0051358D" w:rsidP="0051358D">
            <w:pPr>
              <w:suppressAutoHyphens/>
              <w:ind w:right="21"/>
              <w:jc w:val="center"/>
              <w:rPr>
                <w:b/>
                <w:color w:val="auto"/>
              </w:rPr>
            </w:pPr>
            <w:r w:rsidRPr="0042645D">
              <w:rPr>
                <w:b/>
                <w:color w:val="auto"/>
              </w:rPr>
              <w:t>5.5</w:t>
            </w:r>
          </w:p>
        </w:tc>
        <w:tc>
          <w:tcPr>
            <w:tcW w:w="0" w:type="auto"/>
            <w:tcBorders>
              <w:top w:val="single" w:sz="4" w:space="0" w:color="auto"/>
              <w:left w:val="single" w:sz="4" w:space="0" w:color="auto"/>
              <w:right w:val="single" w:sz="4" w:space="0" w:color="auto"/>
            </w:tcBorders>
          </w:tcPr>
          <w:p w:rsidR="0051358D" w:rsidRPr="0042645D" w:rsidRDefault="0051358D" w:rsidP="0051358D">
            <w:pPr>
              <w:autoSpaceDE w:val="0"/>
              <w:autoSpaceDN w:val="0"/>
              <w:adjustRightInd w:val="0"/>
              <w:jc w:val="center"/>
              <w:rPr>
                <w:b/>
                <w:color w:val="auto"/>
                <w:lang w:bidi="ar-SA"/>
              </w:rPr>
            </w:pPr>
            <w:r w:rsidRPr="0042645D">
              <w:rPr>
                <w:b/>
                <w:color w:val="auto"/>
                <w:lang w:bidi="ar-SA"/>
              </w:rPr>
              <w:t>Поля для гольфа или конных прогулок</w:t>
            </w:r>
          </w:p>
        </w:tc>
        <w:tc>
          <w:tcPr>
            <w:tcW w:w="0" w:type="auto"/>
            <w:tcBorders>
              <w:top w:val="single" w:sz="4" w:space="0" w:color="auto"/>
              <w:left w:val="single" w:sz="4" w:space="0" w:color="auto"/>
              <w:right w:val="single" w:sz="4" w:space="0" w:color="auto"/>
            </w:tcBorders>
          </w:tcPr>
          <w:p w:rsidR="0051358D" w:rsidRPr="0042645D" w:rsidRDefault="0051358D" w:rsidP="0051358D">
            <w:pPr>
              <w:autoSpaceDE w:val="0"/>
              <w:autoSpaceDN w:val="0"/>
              <w:adjustRightInd w:val="0"/>
              <w:jc w:val="both"/>
              <w:rPr>
                <w:color w:val="auto"/>
                <w:lang w:bidi="ar-SA"/>
              </w:rPr>
            </w:pPr>
            <w:r w:rsidRPr="0042645D">
              <w:rPr>
                <w:color w:val="auto"/>
                <w:lang w:bidi="ar-SA"/>
              </w:rPr>
              <w:t>Обустройство мест для игры в гольф или осуществления конных прогулок, в том числе осуществление необходимых земляных работ и вспомогательных сооружений;</w:t>
            </w:r>
          </w:p>
          <w:p w:rsidR="0051358D" w:rsidRPr="0042645D" w:rsidRDefault="0051358D" w:rsidP="0051358D">
            <w:pPr>
              <w:autoSpaceDE w:val="0"/>
              <w:autoSpaceDN w:val="0"/>
              <w:adjustRightInd w:val="0"/>
              <w:jc w:val="both"/>
              <w:rPr>
                <w:color w:val="auto"/>
                <w:lang w:bidi="ar-SA"/>
              </w:rPr>
            </w:pPr>
            <w:r w:rsidRPr="0042645D">
              <w:rPr>
                <w:color w:val="auto"/>
                <w:lang w:bidi="ar-SA"/>
              </w:rPr>
              <w:t>размещение конноспортивных манежей, не предусматривающих устройство трибун</w:t>
            </w:r>
          </w:p>
        </w:tc>
      </w:tr>
    </w:tbl>
    <w:p w:rsidR="0051358D" w:rsidRPr="0042645D" w:rsidRDefault="0051358D" w:rsidP="0051358D">
      <w:pPr>
        <w:jc w:val="both"/>
        <w:rPr>
          <w:bCs/>
          <w:color w:val="auto"/>
        </w:rPr>
      </w:pPr>
    </w:p>
    <w:p w:rsidR="0051358D" w:rsidRPr="0042645D" w:rsidRDefault="0051358D" w:rsidP="00BA70C4">
      <w:pPr>
        <w:numPr>
          <w:ilvl w:val="0"/>
          <w:numId w:val="107"/>
        </w:numPr>
        <w:tabs>
          <w:tab w:val="left" w:pos="993"/>
        </w:tabs>
        <w:suppressAutoHyphens/>
        <w:ind w:left="0" w:right="-2" w:firstLine="709"/>
        <w:jc w:val="both"/>
        <w:rPr>
          <w:color w:val="auto"/>
        </w:rPr>
      </w:pPr>
      <w:r w:rsidRPr="0042645D">
        <w:rPr>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42645D">
        <w:rPr>
          <w:bCs/>
          <w:color w:val="auto"/>
        </w:rPr>
        <w:t>:</w:t>
      </w:r>
    </w:p>
    <w:p w:rsidR="0051358D" w:rsidRPr="0042645D" w:rsidRDefault="0051358D" w:rsidP="0051358D">
      <w:pPr>
        <w:tabs>
          <w:tab w:val="left" w:pos="993"/>
        </w:tabs>
        <w:suppressAutoHyphens/>
        <w:ind w:left="709" w:right="-2"/>
        <w:jc w:val="both"/>
        <w:rPr>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134"/>
        <w:gridCol w:w="29"/>
        <w:gridCol w:w="4788"/>
        <w:gridCol w:w="1843"/>
        <w:gridCol w:w="1418"/>
      </w:tblGrid>
      <w:tr w:rsidR="0042645D" w:rsidRPr="0042645D" w:rsidTr="00A822C9">
        <w:trPr>
          <w:trHeight w:val="552"/>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51358D" w:rsidRPr="0042645D" w:rsidRDefault="0051358D" w:rsidP="0051358D">
            <w:pPr>
              <w:suppressAutoHyphens/>
              <w:ind w:right="21"/>
              <w:jc w:val="center"/>
              <w:rPr>
                <w:b/>
                <w:color w:val="auto"/>
              </w:rPr>
            </w:pPr>
            <w:r w:rsidRPr="0042645D">
              <w:rPr>
                <w:b/>
                <w:color w:val="auto"/>
              </w:rPr>
              <w:t>№ п/п</w:t>
            </w:r>
          </w:p>
        </w:tc>
        <w:tc>
          <w:tcPr>
            <w:tcW w:w="595" w:type="pct"/>
            <w:gridSpan w:val="2"/>
            <w:tcBorders>
              <w:top w:val="double" w:sz="4" w:space="0" w:color="333333"/>
              <w:left w:val="double" w:sz="4" w:space="0" w:color="333333"/>
              <w:bottom w:val="double" w:sz="4" w:space="0" w:color="333333"/>
              <w:right w:val="double" w:sz="4" w:space="0" w:color="333333"/>
            </w:tcBorders>
            <w:vAlign w:val="center"/>
          </w:tcPr>
          <w:p w:rsidR="0051358D" w:rsidRPr="0042645D" w:rsidRDefault="0051358D" w:rsidP="0051358D">
            <w:pPr>
              <w:suppressAutoHyphens/>
              <w:ind w:right="21"/>
              <w:jc w:val="center"/>
              <w:rPr>
                <w:b/>
                <w:color w:val="auto"/>
              </w:rPr>
            </w:pPr>
            <w:r w:rsidRPr="0042645D">
              <w:rPr>
                <w:b/>
                <w:color w:val="auto"/>
              </w:rPr>
              <w:t>Код вида                   использования</w:t>
            </w:r>
          </w:p>
        </w:tc>
        <w:tc>
          <w:tcPr>
            <w:tcW w:w="2448" w:type="pct"/>
            <w:tcBorders>
              <w:top w:val="double" w:sz="4" w:space="0" w:color="333333"/>
              <w:left w:val="double" w:sz="4" w:space="0" w:color="333333"/>
              <w:bottom w:val="double" w:sz="4" w:space="0" w:color="333333"/>
              <w:right w:val="double" w:sz="4" w:space="0" w:color="333333"/>
            </w:tcBorders>
            <w:vAlign w:val="center"/>
          </w:tcPr>
          <w:p w:rsidR="0051358D" w:rsidRPr="0042645D" w:rsidRDefault="0051358D" w:rsidP="0051358D">
            <w:pPr>
              <w:suppressAutoHyphens/>
              <w:ind w:right="21"/>
              <w:jc w:val="center"/>
              <w:rPr>
                <w:b/>
                <w:color w:val="auto"/>
              </w:rPr>
            </w:pPr>
            <w:r w:rsidRPr="0042645D">
              <w:rPr>
                <w:b/>
                <w:color w:val="auto"/>
              </w:rPr>
              <w:t>Наименование параметра</w:t>
            </w:r>
          </w:p>
          <w:p w:rsidR="0051358D" w:rsidRPr="0042645D" w:rsidRDefault="0051358D" w:rsidP="0051358D">
            <w:pPr>
              <w:suppressAutoHyphens/>
              <w:ind w:right="21"/>
              <w:jc w:val="center"/>
              <w:rPr>
                <w:b/>
                <w:color w:val="auto"/>
              </w:rPr>
            </w:pPr>
          </w:p>
        </w:tc>
        <w:tc>
          <w:tcPr>
            <w:tcW w:w="942" w:type="pct"/>
            <w:tcBorders>
              <w:top w:val="double" w:sz="4" w:space="0" w:color="333333"/>
              <w:left w:val="double" w:sz="4" w:space="0" w:color="333333"/>
              <w:bottom w:val="double" w:sz="4" w:space="0" w:color="333333"/>
              <w:right w:val="double" w:sz="4" w:space="0" w:color="333333"/>
            </w:tcBorders>
            <w:vAlign w:val="center"/>
          </w:tcPr>
          <w:p w:rsidR="0051358D" w:rsidRPr="0042645D" w:rsidRDefault="0051358D" w:rsidP="0051358D">
            <w:pPr>
              <w:suppressAutoHyphens/>
              <w:ind w:right="21"/>
              <w:jc w:val="center"/>
              <w:rPr>
                <w:b/>
                <w:color w:val="auto"/>
              </w:rPr>
            </w:pPr>
            <w:r w:rsidRPr="0042645D">
              <w:rPr>
                <w:b/>
                <w:color w:val="auto"/>
              </w:rPr>
              <w:t>Значение параметра</w:t>
            </w:r>
          </w:p>
        </w:tc>
        <w:tc>
          <w:tcPr>
            <w:tcW w:w="725" w:type="pct"/>
            <w:tcBorders>
              <w:top w:val="double" w:sz="4" w:space="0" w:color="333333"/>
              <w:left w:val="double" w:sz="4" w:space="0" w:color="333333"/>
              <w:bottom w:val="double" w:sz="4" w:space="0" w:color="333333"/>
              <w:right w:val="double" w:sz="4" w:space="0" w:color="333333"/>
            </w:tcBorders>
            <w:vAlign w:val="center"/>
          </w:tcPr>
          <w:p w:rsidR="0051358D" w:rsidRPr="0042645D" w:rsidRDefault="0051358D" w:rsidP="0051358D">
            <w:pPr>
              <w:suppressAutoHyphens/>
              <w:ind w:right="21"/>
              <w:jc w:val="center"/>
              <w:rPr>
                <w:b/>
                <w:color w:val="auto"/>
              </w:rPr>
            </w:pPr>
            <w:r w:rsidRPr="0042645D">
              <w:rPr>
                <w:b/>
                <w:color w:val="auto"/>
              </w:rPr>
              <w:t>Единица                    измерения</w:t>
            </w:r>
          </w:p>
        </w:tc>
      </w:tr>
      <w:tr w:rsidR="0042645D" w:rsidRPr="0042645D" w:rsidTr="00A822C9">
        <w:trPr>
          <w:trHeight w:val="273"/>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51358D" w:rsidRPr="0042645D" w:rsidRDefault="0051358D" w:rsidP="0051358D">
            <w:pPr>
              <w:suppressAutoHyphens/>
              <w:ind w:right="21"/>
              <w:jc w:val="center"/>
              <w:rPr>
                <w:b/>
                <w:color w:val="auto"/>
              </w:rPr>
            </w:pPr>
            <w:r w:rsidRPr="0042645D">
              <w:rPr>
                <w:b/>
                <w:color w:val="auto"/>
              </w:rPr>
              <w:t>1</w:t>
            </w:r>
          </w:p>
        </w:tc>
        <w:tc>
          <w:tcPr>
            <w:tcW w:w="595" w:type="pct"/>
            <w:gridSpan w:val="2"/>
            <w:tcBorders>
              <w:top w:val="double" w:sz="4" w:space="0" w:color="333333"/>
              <w:left w:val="double" w:sz="4" w:space="0" w:color="333333"/>
              <w:bottom w:val="double" w:sz="4" w:space="0" w:color="333333"/>
              <w:right w:val="double" w:sz="4" w:space="0" w:color="333333"/>
            </w:tcBorders>
            <w:vAlign w:val="center"/>
          </w:tcPr>
          <w:p w:rsidR="0051358D" w:rsidRPr="0042645D" w:rsidRDefault="0051358D" w:rsidP="0051358D">
            <w:pPr>
              <w:suppressAutoHyphens/>
              <w:ind w:right="21"/>
              <w:jc w:val="center"/>
              <w:rPr>
                <w:b/>
                <w:color w:val="auto"/>
              </w:rPr>
            </w:pPr>
            <w:r w:rsidRPr="0042645D">
              <w:rPr>
                <w:b/>
                <w:color w:val="auto"/>
              </w:rPr>
              <w:t>2</w:t>
            </w:r>
          </w:p>
        </w:tc>
        <w:tc>
          <w:tcPr>
            <w:tcW w:w="2448" w:type="pct"/>
            <w:tcBorders>
              <w:top w:val="double" w:sz="4" w:space="0" w:color="333333"/>
              <w:left w:val="double" w:sz="4" w:space="0" w:color="333333"/>
              <w:bottom w:val="double" w:sz="4" w:space="0" w:color="333333"/>
              <w:right w:val="double" w:sz="4" w:space="0" w:color="333333"/>
            </w:tcBorders>
            <w:vAlign w:val="center"/>
          </w:tcPr>
          <w:p w:rsidR="0051358D" w:rsidRPr="0042645D" w:rsidRDefault="0051358D" w:rsidP="0051358D">
            <w:pPr>
              <w:suppressAutoHyphens/>
              <w:ind w:right="21"/>
              <w:jc w:val="center"/>
              <w:rPr>
                <w:b/>
                <w:color w:val="auto"/>
              </w:rPr>
            </w:pPr>
            <w:r w:rsidRPr="0042645D">
              <w:rPr>
                <w:b/>
                <w:color w:val="auto"/>
              </w:rPr>
              <w:t>3</w:t>
            </w:r>
          </w:p>
        </w:tc>
        <w:tc>
          <w:tcPr>
            <w:tcW w:w="942" w:type="pct"/>
            <w:tcBorders>
              <w:top w:val="double" w:sz="4" w:space="0" w:color="333333"/>
              <w:left w:val="double" w:sz="4" w:space="0" w:color="333333"/>
              <w:bottom w:val="double" w:sz="4" w:space="0" w:color="333333"/>
              <w:right w:val="double" w:sz="4" w:space="0" w:color="333333"/>
            </w:tcBorders>
            <w:vAlign w:val="center"/>
          </w:tcPr>
          <w:p w:rsidR="0051358D" w:rsidRPr="0042645D" w:rsidRDefault="0051358D" w:rsidP="0051358D">
            <w:pPr>
              <w:suppressAutoHyphens/>
              <w:ind w:right="21"/>
              <w:jc w:val="center"/>
              <w:rPr>
                <w:b/>
                <w:color w:val="auto"/>
              </w:rPr>
            </w:pPr>
            <w:r w:rsidRPr="0042645D">
              <w:rPr>
                <w:b/>
                <w:color w:val="auto"/>
              </w:rPr>
              <w:t>4</w:t>
            </w:r>
          </w:p>
        </w:tc>
        <w:tc>
          <w:tcPr>
            <w:tcW w:w="725" w:type="pct"/>
            <w:tcBorders>
              <w:top w:val="double" w:sz="4" w:space="0" w:color="333333"/>
              <w:left w:val="double" w:sz="4" w:space="0" w:color="333333"/>
              <w:bottom w:val="double" w:sz="4" w:space="0" w:color="333333"/>
              <w:right w:val="double" w:sz="4" w:space="0" w:color="333333"/>
            </w:tcBorders>
            <w:vAlign w:val="center"/>
          </w:tcPr>
          <w:p w:rsidR="0051358D" w:rsidRPr="0042645D" w:rsidRDefault="0051358D" w:rsidP="0051358D">
            <w:pPr>
              <w:suppressAutoHyphens/>
              <w:ind w:right="21"/>
              <w:jc w:val="center"/>
              <w:rPr>
                <w:b/>
                <w:color w:val="auto"/>
              </w:rPr>
            </w:pPr>
            <w:r w:rsidRPr="0042645D">
              <w:rPr>
                <w:b/>
                <w:color w:val="auto"/>
              </w:rPr>
              <w:t>5</w:t>
            </w:r>
          </w:p>
        </w:tc>
      </w:tr>
      <w:tr w:rsidR="0042645D" w:rsidRPr="0042645D" w:rsidTr="00A822C9">
        <w:trPr>
          <w:trHeight w:val="57"/>
        </w:trPr>
        <w:tc>
          <w:tcPr>
            <w:tcW w:w="5000" w:type="pct"/>
            <w:gridSpan w:val="6"/>
            <w:tcBorders>
              <w:top w:val="double" w:sz="4" w:space="0" w:color="333333"/>
              <w:left w:val="single" w:sz="4" w:space="0" w:color="000000"/>
              <w:bottom w:val="single" w:sz="4" w:space="0" w:color="000000"/>
              <w:right w:val="single" w:sz="4" w:space="0" w:color="000000"/>
            </w:tcBorders>
            <w:vAlign w:val="center"/>
          </w:tcPr>
          <w:p w:rsidR="0051358D" w:rsidRPr="0042645D" w:rsidRDefault="0051358D" w:rsidP="0051358D">
            <w:pPr>
              <w:suppressAutoHyphens/>
              <w:ind w:firstLine="7"/>
              <w:jc w:val="center"/>
              <w:rPr>
                <w:b/>
                <w:color w:val="auto"/>
                <w:highlight w:val="lightGray"/>
              </w:rPr>
            </w:pPr>
            <w:r w:rsidRPr="0042645D">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42645D" w:rsidRPr="0042645D" w:rsidTr="0051358D">
        <w:trPr>
          <w:trHeight w:val="57"/>
        </w:trPr>
        <w:tc>
          <w:tcPr>
            <w:tcW w:w="290" w:type="pct"/>
            <w:tcBorders>
              <w:top w:val="single" w:sz="4" w:space="0" w:color="auto"/>
              <w:left w:val="single" w:sz="4" w:space="0" w:color="auto"/>
              <w:bottom w:val="nil"/>
              <w:right w:val="single" w:sz="4" w:space="0" w:color="auto"/>
            </w:tcBorders>
            <w:vAlign w:val="center"/>
          </w:tcPr>
          <w:p w:rsidR="0051358D" w:rsidRPr="0042645D" w:rsidRDefault="0051358D" w:rsidP="00BA70C4">
            <w:pPr>
              <w:numPr>
                <w:ilvl w:val="0"/>
                <w:numId w:val="109"/>
              </w:numPr>
              <w:suppressAutoHyphens/>
              <w:ind w:left="0" w:right="21" w:firstLine="0"/>
              <w:contextualSpacing/>
              <w:jc w:val="both"/>
              <w:rPr>
                <w:color w:val="auto"/>
              </w:rPr>
            </w:pPr>
          </w:p>
        </w:tc>
        <w:tc>
          <w:tcPr>
            <w:tcW w:w="3042" w:type="pct"/>
            <w:gridSpan w:val="3"/>
            <w:tcBorders>
              <w:top w:val="single" w:sz="4" w:space="0" w:color="000000"/>
              <w:left w:val="single" w:sz="4" w:space="0" w:color="auto"/>
              <w:bottom w:val="single" w:sz="4" w:space="0" w:color="000000"/>
              <w:right w:val="single" w:sz="4" w:space="0" w:color="auto"/>
            </w:tcBorders>
          </w:tcPr>
          <w:p w:rsidR="0051358D" w:rsidRPr="0042645D" w:rsidRDefault="0051358D" w:rsidP="0051358D">
            <w:pPr>
              <w:suppressAutoHyphens/>
              <w:ind w:right="21"/>
              <w:jc w:val="both"/>
              <w:rPr>
                <w:b/>
                <w:color w:val="auto"/>
              </w:rPr>
            </w:pPr>
            <w:r w:rsidRPr="0042645D">
              <w:rPr>
                <w:b/>
                <w:color w:val="auto"/>
              </w:rPr>
              <w:t>Максимальная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51358D" w:rsidRPr="0042645D" w:rsidRDefault="0051358D" w:rsidP="0051358D">
            <w:pPr>
              <w:suppressAutoHyphens/>
              <w:ind w:firstLine="7"/>
              <w:jc w:val="center"/>
              <w:rPr>
                <w:color w:val="auto"/>
              </w:rPr>
            </w:pPr>
            <w:r w:rsidRPr="0042645D">
              <w:rPr>
                <w:color w:val="auto"/>
              </w:rPr>
              <w:t xml:space="preserve">не подлежит </w:t>
            </w:r>
          </w:p>
          <w:p w:rsidR="0051358D" w:rsidRPr="0042645D" w:rsidRDefault="0051358D" w:rsidP="0051358D">
            <w:pPr>
              <w:suppressAutoHyphens/>
              <w:ind w:firstLine="7"/>
              <w:jc w:val="center"/>
              <w:rPr>
                <w:color w:val="auto"/>
              </w:rPr>
            </w:pPr>
            <w:r w:rsidRPr="0042645D">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51358D" w:rsidRPr="0042645D" w:rsidRDefault="0051358D" w:rsidP="0051358D">
            <w:pPr>
              <w:suppressAutoHyphens/>
              <w:ind w:firstLine="7"/>
              <w:jc w:val="center"/>
              <w:rPr>
                <w:color w:val="auto"/>
              </w:rPr>
            </w:pPr>
          </w:p>
        </w:tc>
      </w:tr>
      <w:tr w:rsidR="0042645D" w:rsidRPr="0042645D" w:rsidTr="0051358D">
        <w:trPr>
          <w:trHeight w:val="57"/>
        </w:trPr>
        <w:tc>
          <w:tcPr>
            <w:tcW w:w="290" w:type="pct"/>
            <w:tcBorders>
              <w:top w:val="single" w:sz="4" w:space="0" w:color="auto"/>
              <w:left w:val="single" w:sz="4" w:space="0" w:color="auto"/>
              <w:bottom w:val="nil"/>
              <w:right w:val="single" w:sz="4" w:space="0" w:color="auto"/>
            </w:tcBorders>
          </w:tcPr>
          <w:p w:rsidR="0051358D" w:rsidRPr="0042645D" w:rsidRDefault="0051358D" w:rsidP="00BA70C4">
            <w:pPr>
              <w:numPr>
                <w:ilvl w:val="0"/>
                <w:numId w:val="109"/>
              </w:numPr>
              <w:suppressAutoHyphens/>
              <w:ind w:left="0" w:firstLine="0"/>
              <w:contextualSpacing/>
              <w:rPr>
                <w:color w:val="auto"/>
                <w:lang w:eastAsia="en-US"/>
              </w:rPr>
            </w:pPr>
          </w:p>
        </w:tc>
        <w:tc>
          <w:tcPr>
            <w:tcW w:w="3042" w:type="pct"/>
            <w:gridSpan w:val="3"/>
            <w:tcBorders>
              <w:top w:val="single" w:sz="4" w:space="0" w:color="000000"/>
              <w:left w:val="single" w:sz="4" w:space="0" w:color="auto"/>
              <w:bottom w:val="single" w:sz="4" w:space="0" w:color="000000"/>
              <w:right w:val="single" w:sz="4" w:space="0" w:color="000000"/>
            </w:tcBorders>
          </w:tcPr>
          <w:p w:rsidR="0051358D" w:rsidRPr="0042645D" w:rsidRDefault="0051358D" w:rsidP="0051358D">
            <w:pPr>
              <w:suppressAutoHyphens/>
              <w:ind w:right="21"/>
              <w:jc w:val="both"/>
              <w:rPr>
                <w:color w:val="auto"/>
                <w:shd w:val="clear" w:color="auto" w:fill="FFFFFF"/>
              </w:rPr>
            </w:pPr>
            <w:r w:rsidRPr="0042645D">
              <w:rPr>
                <w:b/>
                <w:color w:val="auto"/>
              </w:rPr>
              <w:t>Минимальная площадь земельного участка:</w:t>
            </w:r>
          </w:p>
        </w:tc>
        <w:tc>
          <w:tcPr>
            <w:tcW w:w="942" w:type="pct"/>
            <w:tcBorders>
              <w:top w:val="single" w:sz="4" w:space="0" w:color="auto"/>
              <w:left w:val="single" w:sz="4" w:space="0" w:color="auto"/>
              <w:bottom w:val="single" w:sz="4" w:space="0" w:color="auto"/>
              <w:right w:val="single" w:sz="4" w:space="0" w:color="auto"/>
            </w:tcBorders>
          </w:tcPr>
          <w:p w:rsidR="0051358D" w:rsidRPr="0042645D" w:rsidRDefault="0051358D" w:rsidP="0051358D">
            <w:pPr>
              <w:suppressAutoHyphens/>
              <w:ind w:firstLine="7"/>
              <w:jc w:val="center"/>
              <w:rPr>
                <w:color w:val="auto"/>
              </w:rPr>
            </w:pPr>
            <w:r w:rsidRPr="0042645D">
              <w:rPr>
                <w:color w:val="auto"/>
              </w:rPr>
              <w:t xml:space="preserve">не подлежит </w:t>
            </w:r>
          </w:p>
          <w:p w:rsidR="0051358D" w:rsidRPr="0042645D" w:rsidRDefault="0051358D" w:rsidP="0051358D">
            <w:pPr>
              <w:suppressAutoHyphens/>
              <w:ind w:firstLine="7"/>
              <w:jc w:val="center"/>
              <w:rPr>
                <w:color w:val="auto"/>
              </w:rPr>
            </w:pPr>
            <w:r w:rsidRPr="0042645D">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51358D" w:rsidRPr="0042645D" w:rsidRDefault="0051358D" w:rsidP="0051358D">
            <w:pPr>
              <w:suppressAutoHyphens/>
              <w:ind w:firstLine="7"/>
              <w:jc w:val="center"/>
              <w:rPr>
                <w:color w:val="auto"/>
              </w:rPr>
            </w:pPr>
          </w:p>
        </w:tc>
      </w:tr>
      <w:tr w:rsidR="0042645D" w:rsidRPr="0042645D" w:rsidTr="0051358D">
        <w:trPr>
          <w:trHeight w:val="57"/>
        </w:trPr>
        <w:tc>
          <w:tcPr>
            <w:tcW w:w="290" w:type="pct"/>
            <w:tcBorders>
              <w:top w:val="single" w:sz="4" w:space="0" w:color="auto"/>
              <w:left w:val="single" w:sz="4" w:space="0" w:color="000000"/>
              <w:bottom w:val="single" w:sz="4" w:space="0" w:color="000000"/>
              <w:right w:val="single" w:sz="4" w:space="0" w:color="000000"/>
            </w:tcBorders>
          </w:tcPr>
          <w:p w:rsidR="0051358D" w:rsidRPr="0042645D" w:rsidRDefault="0051358D" w:rsidP="00BA70C4">
            <w:pPr>
              <w:numPr>
                <w:ilvl w:val="0"/>
                <w:numId w:val="109"/>
              </w:numPr>
              <w:suppressAutoHyphens/>
              <w:ind w:left="0" w:firstLine="0"/>
              <w:contextualSpacing/>
              <w:rPr>
                <w:color w:val="auto"/>
                <w:lang w:eastAsia="en-US"/>
              </w:rPr>
            </w:pPr>
          </w:p>
        </w:tc>
        <w:tc>
          <w:tcPr>
            <w:tcW w:w="3042" w:type="pct"/>
            <w:gridSpan w:val="3"/>
            <w:tcBorders>
              <w:top w:val="single" w:sz="4" w:space="0" w:color="auto"/>
              <w:left w:val="single" w:sz="4" w:space="0" w:color="000000"/>
              <w:bottom w:val="single" w:sz="4" w:space="0" w:color="000000"/>
              <w:right w:val="single" w:sz="4" w:space="0" w:color="000000"/>
            </w:tcBorders>
          </w:tcPr>
          <w:p w:rsidR="0051358D" w:rsidRPr="0042645D" w:rsidRDefault="0051358D" w:rsidP="0051358D">
            <w:pPr>
              <w:suppressAutoHyphens/>
              <w:ind w:right="21"/>
              <w:jc w:val="both"/>
              <w:rPr>
                <w:color w:val="auto"/>
                <w:shd w:val="clear" w:color="auto" w:fill="FFFFFF"/>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tcBorders>
              <w:top w:val="single" w:sz="4" w:space="0" w:color="auto"/>
              <w:left w:val="single" w:sz="4" w:space="0" w:color="000000"/>
              <w:bottom w:val="single" w:sz="4" w:space="0" w:color="000000"/>
              <w:right w:val="single" w:sz="4" w:space="0" w:color="000000"/>
            </w:tcBorders>
            <w:vAlign w:val="center"/>
          </w:tcPr>
          <w:p w:rsidR="0051358D" w:rsidRPr="0042645D" w:rsidRDefault="0051358D" w:rsidP="0051358D">
            <w:pPr>
              <w:suppressAutoHyphens/>
              <w:ind w:firstLine="7"/>
              <w:jc w:val="center"/>
              <w:rPr>
                <w:color w:val="auto"/>
              </w:rPr>
            </w:pPr>
            <w:r w:rsidRPr="0042645D">
              <w:rPr>
                <w:color w:val="auto"/>
              </w:rPr>
              <w:t xml:space="preserve">не подлежит </w:t>
            </w:r>
          </w:p>
          <w:p w:rsidR="0051358D" w:rsidRPr="0042645D" w:rsidRDefault="0051358D" w:rsidP="0051358D">
            <w:pPr>
              <w:suppressAutoHyphens/>
              <w:ind w:firstLine="7"/>
              <w:jc w:val="center"/>
              <w:rPr>
                <w:color w:val="auto"/>
              </w:rPr>
            </w:pPr>
            <w:r w:rsidRPr="0042645D">
              <w:rPr>
                <w:color w:val="auto"/>
              </w:rPr>
              <w:t>установлению</w:t>
            </w:r>
          </w:p>
        </w:tc>
        <w:tc>
          <w:tcPr>
            <w:tcW w:w="725" w:type="pct"/>
            <w:tcBorders>
              <w:top w:val="single" w:sz="4" w:space="0" w:color="auto"/>
              <w:left w:val="single" w:sz="4" w:space="0" w:color="000000"/>
              <w:bottom w:val="single" w:sz="4" w:space="0" w:color="000000"/>
              <w:right w:val="single" w:sz="4" w:space="0" w:color="000000"/>
            </w:tcBorders>
            <w:vAlign w:val="center"/>
          </w:tcPr>
          <w:p w:rsidR="0051358D" w:rsidRPr="0042645D" w:rsidRDefault="0051358D" w:rsidP="0051358D">
            <w:pPr>
              <w:suppressAutoHyphens/>
              <w:ind w:firstLine="7"/>
              <w:jc w:val="center"/>
              <w:rPr>
                <w:color w:val="auto"/>
              </w:rPr>
            </w:pPr>
          </w:p>
        </w:tc>
      </w:tr>
      <w:tr w:rsidR="0042645D" w:rsidRPr="0042645D" w:rsidTr="0051358D">
        <w:trPr>
          <w:trHeight w:val="57"/>
        </w:trPr>
        <w:tc>
          <w:tcPr>
            <w:tcW w:w="290" w:type="pct"/>
            <w:tcBorders>
              <w:top w:val="single" w:sz="4" w:space="0" w:color="000000"/>
              <w:left w:val="single" w:sz="4" w:space="0" w:color="000000"/>
              <w:bottom w:val="single" w:sz="4" w:space="0" w:color="000000"/>
              <w:right w:val="single" w:sz="4" w:space="0" w:color="000000"/>
            </w:tcBorders>
          </w:tcPr>
          <w:p w:rsidR="0051358D" w:rsidRPr="0042645D" w:rsidRDefault="0051358D" w:rsidP="00BA70C4">
            <w:pPr>
              <w:numPr>
                <w:ilvl w:val="0"/>
                <w:numId w:val="109"/>
              </w:numPr>
              <w:suppressAutoHyphens/>
              <w:ind w:left="0" w:firstLine="0"/>
              <w:contextualSpacing/>
              <w:rPr>
                <w:color w:val="auto"/>
                <w:lang w:eastAsia="en-US"/>
              </w:rPr>
            </w:pPr>
          </w:p>
        </w:tc>
        <w:tc>
          <w:tcPr>
            <w:tcW w:w="3042" w:type="pct"/>
            <w:gridSpan w:val="3"/>
            <w:tcBorders>
              <w:top w:val="single" w:sz="4" w:space="0" w:color="000000"/>
              <w:left w:val="single" w:sz="4" w:space="0" w:color="000000"/>
              <w:bottom w:val="single" w:sz="4" w:space="0" w:color="000000"/>
              <w:right w:val="single" w:sz="4" w:space="0" w:color="000000"/>
            </w:tcBorders>
          </w:tcPr>
          <w:p w:rsidR="0051358D" w:rsidRPr="0042645D" w:rsidRDefault="0051358D" w:rsidP="0051358D">
            <w:pPr>
              <w:suppressAutoHyphens/>
              <w:ind w:right="21"/>
              <w:jc w:val="both"/>
              <w:rPr>
                <w:color w:val="auto"/>
                <w:shd w:val="clear" w:color="auto" w:fill="FFFFFF"/>
              </w:rPr>
            </w:pPr>
            <w:r w:rsidRPr="0042645D">
              <w:rPr>
                <w:color w:val="auto"/>
              </w:rPr>
              <w:t>Предельное количество этажей или предельная высота зданий, строений, сооружений</w:t>
            </w:r>
          </w:p>
        </w:tc>
        <w:tc>
          <w:tcPr>
            <w:tcW w:w="942" w:type="pct"/>
            <w:tcBorders>
              <w:top w:val="single" w:sz="4" w:space="0" w:color="000000"/>
              <w:left w:val="single" w:sz="4" w:space="0" w:color="000000"/>
              <w:bottom w:val="single" w:sz="4" w:space="0" w:color="000000"/>
              <w:right w:val="single" w:sz="4" w:space="0" w:color="000000"/>
            </w:tcBorders>
          </w:tcPr>
          <w:p w:rsidR="0051358D" w:rsidRPr="0042645D" w:rsidRDefault="0051358D" w:rsidP="0051358D">
            <w:pPr>
              <w:suppressAutoHyphens/>
              <w:ind w:firstLine="7"/>
              <w:jc w:val="center"/>
              <w:rPr>
                <w:color w:val="auto"/>
              </w:rPr>
            </w:pPr>
            <w:r w:rsidRPr="0042645D">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tcPr>
          <w:p w:rsidR="0051358D" w:rsidRPr="0042645D" w:rsidRDefault="0051358D" w:rsidP="0051358D">
            <w:pPr>
              <w:suppressAutoHyphens/>
              <w:ind w:firstLine="7"/>
              <w:jc w:val="center"/>
              <w:rPr>
                <w:color w:val="auto"/>
              </w:rPr>
            </w:pPr>
          </w:p>
        </w:tc>
      </w:tr>
      <w:tr w:rsidR="0042645D" w:rsidRPr="0042645D" w:rsidTr="0051358D">
        <w:trPr>
          <w:trHeight w:val="57"/>
        </w:trPr>
        <w:tc>
          <w:tcPr>
            <w:tcW w:w="290" w:type="pct"/>
            <w:tcBorders>
              <w:top w:val="single" w:sz="4" w:space="0" w:color="000000"/>
              <w:left w:val="single" w:sz="4" w:space="0" w:color="000000"/>
              <w:bottom w:val="single" w:sz="4" w:space="0" w:color="000000"/>
              <w:right w:val="single" w:sz="4" w:space="0" w:color="000000"/>
            </w:tcBorders>
          </w:tcPr>
          <w:p w:rsidR="0051358D" w:rsidRPr="0042645D" w:rsidRDefault="0051358D" w:rsidP="00BA70C4">
            <w:pPr>
              <w:numPr>
                <w:ilvl w:val="0"/>
                <w:numId w:val="109"/>
              </w:numPr>
              <w:suppressAutoHyphens/>
              <w:ind w:left="0" w:firstLine="0"/>
              <w:contextualSpacing/>
              <w:rPr>
                <w:color w:val="auto"/>
                <w:lang w:eastAsia="en-US"/>
              </w:rPr>
            </w:pPr>
          </w:p>
        </w:tc>
        <w:tc>
          <w:tcPr>
            <w:tcW w:w="3042" w:type="pct"/>
            <w:gridSpan w:val="3"/>
            <w:tcBorders>
              <w:top w:val="single" w:sz="4" w:space="0" w:color="000000"/>
              <w:left w:val="single" w:sz="4" w:space="0" w:color="000000"/>
              <w:bottom w:val="single" w:sz="4" w:space="0" w:color="000000"/>
              <w:right w:val="single" w:sz="4" w:space="0" w:color="000000"/>
            </w:tcBorders>
          </w:tcPr>
          <w:p w:rsidR="0051358D" w:rsidRPr="0042645D" w:rsidRDefault="0051358D" w:rsidP="0051358D">
            <w:pPr>
              <w:suppressAutoHyphens/>
              <w:ind w:right="21"/>
              <w:jc w:val="both"/>
              <w:rPr>
                <w:color w:val="auto"/>
                <w:shd w:val="clear" w:color="auto" w:fill="FFFFFF"/>
              </w:rPr>
            </w:pPr>
            <w:r w:rsidRPr="0042645D">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tcBorders>
              <w:top w:val="single" w:sz="4" w:space="0" w:color="000000"/>
              <w:left w:val="single" w:sz="4" w:space="0" w:color="000000"/>
              <w:bottom w:val="single" w:sz="4" w:space="0" w:color="000000"/>
              <w:right w:val="single" w:sz="4" w:space="0" w:color="000000"/>
            </w:tcBorders>
            <w:vAlign w:val="center"/>
          </w:tcPr>
          <w:p w:rsidR="0051358D" w:rsidRPr="0042645D" w:rsidRDefault="0051358D" w:rsidP="0051358D">
            <w:pPr>
              <w:suppressAutoHyphens/>
              <w:ind w:firstLine="7"/>
              <w:jc w:val="center"/>
              <w:rPr>
                <w:color w:val="auto"/>
              </w:rPr>
            </w:pPr>
            <w:r w:rsidRPr="0042645D">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vAlign w:val="center"/>
          </w:tcPr>
          <w:p w:rsidR="0051358D" w:rsidRPr="0042645D" w:rsidRDefault="0051358D" w:rsidP="0051358D">
            <w:pPr>
              <w:suppressAutoHyphens/>
              <w:ind w:firstLine="7"/>
              <w:jc w:val="center"/>
              <w:rPr>
                <w:color w:val="auto"/>
              </w:rPr>
            </w:pPr>
          </w:p>
        </w:tc>
      </w:tr>
      <w:tr w:rsidR="0042645D" w:rsidRPr="0042645D" w:rsidTr="00A822C9">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51358D" w:rsidRPr="0042645D" w:rsidRDefault="0051358D" w:rsidP="0051358D">
            <w:pPr>
              <w:suppressAutoHyphens/>
              <w:jc w:val="center"/>
              <w:rPr>
                <w:b/>
                <w:color w:val="auto"/>
              </w:rPr>
            </w:pPr>
            <w:r w:rsidRPr="0042645D">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42645D" w:rsidRPr="0042645D" w:rsidTr="0051358D">
        <w:trPr>
          <w:trHeight w:val="57"/>
        </w:trPr>
        <w:tc>
          <w:tcPr>
            <w:tcW w:w="290" w:type="pct"/>
            <w:tcBorders>
              <w:top w:val="single" w:sz="4" w:space="0" w:color="000000"/>
              <w:left w:val="single" w:sz="4" w:space="0" w:color="000000"/>
              <w:right w:val="single" w:sz="4" w:space="0" w:color="auto"/>
            </w:tcBorders>
          </w:tcPr>
          <w:p w:rsidR="0051358D" w:rsidRPr="0042645D" w:rsidRDefault="0051358D" w:rsidP="00BA70C4">
            <w:pPr>
              <w:numPr>
                <w:ilvl w:val="0"/>
                <w:numId w:val="108"/>
              </w:numPr>
              <w:suppressAutoHyphens/>
              <w:ind w:left="0" w:firstLine="0"/>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000000"/>
            </w:tcBorders>
            <w:vAlign w:val="center"/>
          </w:tcPr>
          <w:p w:rsidR="0051358D" w:rsidRPr="0042645D" w:rsidRDefault="0051358D" w:rsidP="0051358D">
            <w:pPr>
              <w:suppressAutoHyphens/>
              <w:ind w:right="21"/>
              <w:jc w:val="both"/>
              <w:rPr>
                <w:b/>
                <w:color w:val="auto"/>
              </w:rPr>
            </w:pPr>
            <w:r w:rsidRPr="0042645D">
              <w:rPr>
                <w:b/>
                <w:color w:val="auto"/>
              </w:rPr>
              <w:t>Максимальный размер объектов капитального строительства с видами использования:</w:t>
            </w:r>
          </w:p>
          <w:p w:rsidR="0051358D" w:rsidRPr="0042645D" w:rsidRDefault="0051358D" w:rsidP="0051358D">
            <w:pPr>
              <w:suppressAutoHyphens/>
              <w:ind w:right="21"/>
              <w:jc w:val="both"/>
              <w:rPr>
                <w:color w:val="auto"/>
                <w:shd w:val="clear" w:color="auto" w:fill="FFFFFF"/>
              </w:rPr>
            </w:pPr>
            <w:r w:rsidRPr="0042645D">
              <w:rPr>
                <w:color w:val="auto"/>
              </w:rPr>
              <w:t>за исключением видов использования:</w:t>
            </w:r>
          </w:p>
        </w:tc>
        <w:tc>
          <w:tcPr>
            <w:tcW w:w="942" w:type="pct"/>
            <w:tcBorders>
              <w:top w:val="single" w:sz="4" w:space="0" w:color="auto"/>
              <w:left w:val="single" w:sz="4" w:space="0" w:color="000000"/>
              <w:bottom w:val="single" w:sz="4" w:space="0" w:color="auto"/>
              <w:right w:val="single" w:sz="4" w:space="0" w:color="000000"/>
            </w:tcBorders>
          </w:tcPr>
          <w:p w:rsidR="0051358D" w:rsidRPr="0042645D" w:rsidRDefault="0051358D" w:rsidP="0051358D">
            <w:pPr>
              <w:suppressAutoHyphens/>
              <w:ind w:firstLine="7"/>
              <w:jc w:val="center"/>
              <w:rPr>
                <w:color w:val="auto"/>
              </w:rPr>
            </w:pPr>
            <w:r w:rsidRPr="0042645D">
              <w:rPr>
                <w:color w:val="auto"/>
              </w:rPr>
              <w:t>не подлежит установлению</w:t>
            </w:r>
          </w:p>
        </w:tc>
        <w:tc>
          <w:tcPr>
            <w:tcW w:w="725" w:type="pct"/>
            <w:tcBorders>
              <w:top w:val="single" w:sz="4" w:space="0" w:color="auto"/>
              <w:left w:val="single" w:sz="4" w:space="0" w:color="000000"/>
              <w:bottom w:val="single" w:sz="4" w:space="0" w:color="auto"/>
              <w:right w:val="single" w:sz="4" w:space="0" w:color="auto"/>
            </w:tcBorders>
          </w:tcPr>
          <w:p w:rsidR="0051358D" w:rsidRPr="0042645D" w:rsidRDefault="0051358D" w:rsidP="0051358D">
            <w:pPr>
              <w:suppressAutoHyphens/>
              <w:ind w:firstLine="7"/>
              <w:jc w:val="center"/>
              <w:rPr>
                <w:color w:val="auto"/>
              </w:rPr>
            </w:pPr>
          </w:p>
        </w:tc>
      </w:tr>
      <w:tr w:rsidR="0042645D" w:rsidRPr="0042645D" w:rsidTr="00A822C9">
        <w:trPr>
          <w:trHeight w:val="57"/>
        </w:trPr>
        <w:tc>
          <w:tcPr>
            <w:tcW w:w="290" w:type="pct"/>
            <w:tcBorders>
              <w:top w:val="single" w:sz="4" w:space="0" w:color="000000"/>
              <w:left w:val="single" w:sz="4" w:space="0" w:color="000000"/>
              <w:bottom w:val="single" w:sz="4" w:space="0" w:color="000000"/>
              <w:right w:val="single" w:sz="4" w:space="0" w:color="auto"/>
            </w:tcBorders>
          </w:tcPr>
          <w:p w:rsidR="0051358D" w:rsidRPr="0042645D" w:rsidRDefault="0051358D" w:rsidP="00BA70C4">
            <w:pPr>
              <w:numPr>
                <w:ilvl w:val="0"/>
                <w:numId w:val="108"/>
              </w:numPr>
              <w:suppressAutoHyphens/>
              <w:ind w:left="0" w:firstLine="0"/>
              <w:contextualSpacing/>
              <w:rPr>
                <w:color w:val="auto"/>
                <w:lang w:eastAsia="en-US"/>
              </w:rPr>
            </w:pPr>
          </w:p>
        </w:tc>
        <w:tc>
          <w:tcPr>
            <w:tcW w:w="580" w:type="pct"/>
            <w:tcBorders>
              <w:top w:val="single" w:sz="4" w:space="0" w:color="auto"/>
              <w:left w:val="single" w:sz="4" w:space="0" w:color="auto"/>
              <w:bottom w:val="single" w:sz="4" w:space="0" w:color="auto"/>
              <w:right w:val="single" w:sz="4" w:space="0" w:color="auto"/>
            </w:tcBorders>
            <w:vAlign w:val="center"/>
          </w:tcPr>
          <w:p w:rsidR="0051358D" w:rsidRPr="0042645D" w:rsidRDefault="0051358D" w:rsidP="0051358D">
            <w:pPr>
              <w:suppressAutoHyphens/>
              <w:ind w:right="21"/>
              <w:jc w:val="both"/>
              <w:rPr>
                <w:b/>
                <w:color w:val="auto"/>
              </w:rPr>
            </w:pPr>
            <w:r w:rsidRPr="0042645D">
              <w:rPr>
                <w:b/>
                <w:color w:val="auto"/>
              </w:rPr>
              <w:t>4.4</w:t>
            </w:r>
          </w:p>
        </w:tc>
        <w:tc>
          <w:tcPr>
            <w:tcW w:w="2463" w:type="pct"/>
            <w:gridSpan w:val="2"/>
            <w:tcBorders>
              <w:top w:val="single" w:sz="4" w:space="0" w:color="auto"/>
              <w:left w:val="single" w:sz="4" w:space="0" w:color="auto"/>
              <w:bottom w:val="single" w:sz="4" w:space="0" w:color="auto"/>
              <w:right w:val="single" w:sz="4" w:space="0" w:color="auto"/>
            </w:tcBorders>
            <w:vAlign w:val="center"/>
          </w:tcPr>
          <w:p w:rsidR="0051358D" w:rsidRPr="0042645D" w:rsidRDefault="0051358D" w:rsidP="0051358D">
            <w:pPr>
              <w:suppressAutoHyphens/>
              <w:ind w:right="21"/>
              <w:jc w:val="both"/>
              <w:rPr>
                <w:color w:val="auto"/>
              </w:rPr>
            </w:pPr>
            <w:r w:rsidRPr="0042645D">
              <w:rPr>
                <w:color w:val="auto"/>
              </w:rPr>
              <w:t>Магазины</w:t>
            </w:r>
          </w:p>
        </w:tc>
        <w:tc>
          <w:tcPr>
            <w:tcW w:w="942" w:type="pct"/>
            <w:tcBorders>
              <w:top w:val="single" w:sz="4" w:space="0" w:color="auto"/>
              <w:left w:val="single" w:sz="4" w:space="0" w:color="auto"/>
              <w:bottom w:val="single" w:sz="4" w:space="0" w:color="auto"/>
              <w:right w:val="single" w:sz="4" w:space="0" w:color="auto"/>
            </w:tcBorders>
          </w:tcPr>
          <w:p w:rsidR="0051358D" w:rsidRPr="0042645D" w:rsidRDefault="0051358D" w:rsidP="0051358D">
            <w:pPr>
              <w:suppressAutoHyphens/>
              <w:ind w:firstLine="7"/>
              <w:jc w:val="center"/>
              <w:rPr>
                <w:color w:val="auto"/>
              </w:rPr>
            </w:pPr>
            <w:r w:rsidRPr="0042645D">
              <w:rPr>
                <w:color w:val="auto"/>
              </w:rPr>
              <w:t>5000</w:t>
            </w:r>
          </w:p>
        </w:tc>
        <w:tc>
          <w:tcPr>
            <w:tcW w:w="725" w:type="pct"/>
            <w:tcBorders>
              <w:top w:val="single" w:sz="4" w:space="0" w:color="auto"/>
              <w:left w:val="single" w:sz="4" w:space="0" w:color="auto"/>
              <w:bottom w:val="single" w:sz="4" w:space="0" w:color="auto"/>
              <w:right w:val="single" w:sz="4" w:space="0" w:color="auto"/>
            </w:tcBorders>
          </w:tcPr>
          <w:p w:rsidR="0051358D" w:rsidRPr="0042645D" w:rsidRDefault="0051358D" w:rsidP="0051358D">
            <w:pPr>
              <w:suppressAutoHyphens/>
              <w:ind w:firstLine="7"/>
              <w:jc w:val="center"/>
              <w:rPr>
                <w:color w:val="auto"/>
              </w:rPr>
            </w:pPr>
            <w:r w:rsidRPr="0042645D">
              <w:rPr>
                <w:color w:val="auto"/>
              </w:rPr>
              <w:t>кв. м</w:t>
            </w:r>
          </w:p>
        </w:tc>
      </w:tr>
      <w:tr w:rsidR="0042645D" w:rsidRPr="0042645D" w:rsidTr="0051358D">
        <w:trPr>
          <w:trHeight w:val="57"/>
        </w:trPr>
        <w:tc>
          <w:tcPr>
            <w:tcW w:w="290" w:type="pct"/>
            <w:tcBorders>
              <w:top w:val="single" w:sz="4" w:space="0" w:color="000000"/>
              <w:left w:val="single" w:sz="4" w:space="0" w:color="000000"/>
              <w:bottom w:val="single" w:sz="4" w:space="0" w:color="000000"/>
              <w:right w:val="single" w:sz="4" w:space="0" w:color="auto"/>
            </w:tcBorders>
          </w:tcPr>
          <w:p w:rsidR="0051358D" w:rsidRPr="0042645D" w:rsidRDefault="0051358D" w:rsidP="00BA70C4">
            <w:pPr>
              <w:numPr>
                <w:ilvl w:val="0"/>
                <w:numId w:val="108"/>
              </w:numPr>
              <w:suppressAutoHyphens/>
              <w:ind w:left="0" w:firstLine="0"/>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51358D" w:rsidRPr="0042645D" w:rsidRDefault="0051358D" w:rsidP="0051358D">
            <w:pPr>
              <w:suppressAutoHyphens/>
              <w:ind w:right="21"/>
              <w:jc w:val="both"/>
              <w:rPr>
                <w:color w:val="auto"/>
              </w:rPr>
            </w:pPr>
            <w:r w:rsidRPr="0042645D">
              <w:rPr>
                <w:color w:val="auto"/>
              </w:rPr>
              <w:t>Минимальный отступ строений от красной линии улиц в районе существующей застройки - в соответствии со сложившейся ситуацией; в районе новой застройки</w:t>
            </w:r>
          </w:p>
        </w:tc>
        <w:tc>
          <w:tcPr>
            <w:tcW w:w="942" w:type="pct"/>
            <w:tcBorders>
              <w:top w:val="single" w:sz="4" w:space="0" w:color="auto"/>
              <w:left w:val="single" w:sz="4" w:space="0" w:color="auto"/>
              <w:bottom w:val="single" w:sz="4" w:space="0" w:color="auto"/>
              <w:right w:val="single" w:sz="4" w:space="0" w:color="auto"/>
            </w:tcBorders>
            <w:vAlign w:val="center"/>
          </w:tcPr>
          <w:p w:rsidR="0051358D" w:rsidRPr="0042645D" w:rsidRDefault="0051358D" w:rsidP="0051358D">
            <w:pPr>
              <w:suppressAutoHyphens/>
              <w:ind w:right="21"/>
              <w:jc w:val="center"/>
              <w:rPr>
                <w:color w:val="auto"/>
              </w:rPr>
            </w:pPr>
            <w:r w:rsidRPr="0042645D">
              <w:rPr>
                <w:color w:val="auto"/>
              </w:rPr>
              <w:t>5</w:t>
            </w:r>
          </w:p>
        </w:tc>
        <w:tc>
          <w:tcPr>
            <w:tcW w:w="725" w:type="pct"/>
            <w:tcBorders>
              <w:top w:val="single" w:sz="4" w:space="0" w:color="auto"/>
              <w:left w:val="single" w:sz="4" w:space="0" w:color="auto"/>
              <w:bottom w:val="single" w:sz="4" w:space="0" w:color="auto"/>
              <w:right w:val="single" w:sz="4" w:space="0" w:color="auto"/>
            </w:tcBorders>
            <w:vAlign w:val="center"/>
          </w:tcPr>
          <w:p w:rsidR="0051358D" w:rsidRPr="0042645D" w:rsidRDefault="0051358D" w:rsidP="0051358D">
            <w:pPr>
              <w:suppressAutoHyphens/>
              <w:ind w:firstLine="7"/>
              <w:jc w:val="center"/>
              <w:rPr>
                <w:color w:val="auto"/>
              </w:rPr>
            </w:pPr>
            <w:r w:rsidRPr="0042645D">
              <w:rPr>
                <w:color w:val="auto"/>
              </w:rPr>
              <w:t>м</w:t>
            </w:r>
          </w:p>
        </w:tc>
      </w:tr>
      <w:tr w:rsidR="0051358D" w:rsidRPr="0042645D" w:rsidTr="0051358D">
        <w:trPr>
          <w:trHeight w:val="57"/>
        </w:trPr>
        <w:tc>
          <w:tcPr>
            <w:tcW w:w="290" w:type="pct"/>
            <w:tcBorders>
              <w:top w:val="single" w:sz="4" w:space="0" w:color="000000"/>
              <w:left w:val="single" w:sz="4" w:space="0" w:color="000000"/>
              <w:right w:val="single" w:sz="4" w:space="0" w:color="auto"/>
            </w:tcBorders>
          </w:tcPr>
          <w:p w:rsidR="0051358D" w:rsidRPr="0042645D" w:rsidRDefault="0051358D" w:rsidP="00BA70C4">
            <w:pPr>
              <w:numPr>
                <w:ilvl w:val="0"/>
                <w:numId w:val="108"/>
              </w:numPr>
              <w:suppressAutoHyphens/>
              <w:ind w:left="0" w:firstLine="0"/>
              <w:contextualSpacing/>
              <w:rPr>
                <w:color w:val="auto"/>
                <w:lang w:eastAsia="en-US"/>
              </w:rPr>
            </w:pPr>
          </w:p>
        </w:tc>
        <w:tc>
          <w:tcPr>
            <w:tcW w:w="3042" w:type="pct"/>
            <w:gridSpan w:val="3"/>
            <w:tcBorders>
              <w:top w:val="single" w:sz="4" w:space="0" w:color="auto"/>
              <w:left w:val="single" w:sz="4" w:space="0" w:color="auto"/>
              <w:bottom w:val="single" w:sz="4" w:space="0" w:color="auto"/>
              <w:right w:val="single" w:sz="4" w:space="0" w:color="auto"/>
            </w:tcBorders>
            <w:vAlign w:val="center"/>
          </w:tcPr>
          <w:p w:rsidR="0051358D" w:rsidRPr="0042645D" w:rsidRDefault="0051358D" w:rsidP="0051358D">
            <w:pPr>
              <w:tabs>
                <w:tab w:val="left" w:pos="392"/>
                <w:tab w:val="left" w:pos="933"/>
              </w:tabs>
              <w:jc w:val="both"/>
              <w:rPr>
                <w:color w:val="auto"/>
              </w:rPr>
            </w:pPr>
            <w:r w:rsidRPr="0042645D">
              <w:rPr>
                <w:color w:val="auto"/>
              </w:rPr>
              <w:t xml:space="preserve">Минимальный отступ строений от границы земельного участка в районе существующей застройки - в соответствии со сложившейся ситуацией, в районе новой застройки </w:t>
            </w:r>
          </w:p>
        </w:tc>
        <w:tc>
          <w:tcPr>
            <w:tcW w:w="942" w:type="pct"/>
            <w:tcBorders>
              <w:top w:val="single" w:sz="4" w:space="0" w:color="auto"/>
              <w:left w:val="single" w:sz="4" w:space="0" w:color="auto"/>
              <w:bottom w:val="single" w:sz="4" w:space="0" w:color="auto"/>
              <w:right w:val="single" w:sz="4" w:space="0" w:color="auto"/>
            </w:tcBorders>
            <w:vAlign w:val="center"/>
          </w:tcPr>
          <w:p w:rsidR="0051358D" w:rsidRPr="0042645D" w:rsidRDefault="0051358D" w:rsidP="0051358D">
            <w:pPr>
              <w:suppressAutoHyphens/>
              <w:ind w:right="21"/>
              <w:jc w:val="center"/>
              <w:rPr>
                <w:color w:val="auto"/>
              </w:rPr>
            </w:pPr>
            <w:r w:rsidRPr="0042645D">
              <w:rPr>
                <w:color w:val="auto"/>
              </w:rPr>
              <w:t>3</w:t>
            </w:r>
          </w:p>
        </w:tc>
        <w:tc>
          <w:tcPr>
            <w:tcW w:w="725" w:type="pct"/>
            <w:tcBorders>
              <w:top w:val="single" w:sz="4" w:space="0" w:color="auto"/>
              <w:left w:val="single" w:sz="4" w:space="0" w:color="auto"/>
              <w:bottom w:val="single" w:sz="4" w:space="0" w:color="auto"/>
              <w:right w:val="single" w:sz="4" w:space="0" w:color="auto"/>
            </w:tcBorders>
            <w:vAlign w:val="center"/>
          </w:tcPr>
          <w:p w:rsidR="0051358D" w:rsidRPr="0042645D" w:rsidRDefault="0051358D" w:rsidP="0051358D">
            <w:pPr>
              <w:suppressAutoHyphens/>
              <w:ind w:firstLine="7"/>
              <w:jc w:val="center"/>
              <w:rPr>
                <w:color w:val="auto"/>
              </w:rPr>
            </w:pPr>
            <w:r w:rsidRPr="0042645D">
              <w:rPr>
                <w:color w:val="auto"/>
              </w:rPr>
              <w:t>м</w:t>
            </w:r>
          </w:p>
        </w:tc>
      </w:tr>
    </w:tbl>
    <w:p w:rsidR="0051358D" w:rsidRPr="0042645D" w:rsidRDefault="0051358D" w:rsidP="0051358D">
      <w:pPr>
        <w:suppressAutoHyphens/>
        <w:autoSpaceDE w:val="0"/>
        <w:ind w:right="-2" w:firstLine="694"/>
        <w:jc w:val="both"/>
        <w:rPr>
          <w:rFonts w:ascii="Times New Roman CYR" w:eastAsia="Times New Roman CYR" w:hAnsi="Times New Roman CYR" w:cs="Times New Roman CYR"/>
          <w:b/>
          <w:bCs/>
          <w:color w:val="auto"/>
          <w:lang w:eastAsia="ar-SA" w:bidi="ar-SA"/>
        </w:rPr>
      </w:pPr>
    </w:p>
    <w:p w:rsidR="0051358D" w:rsidRPr="0042645D" w:rsidRDefault="0051358D" w:rsidP="00BA70C4">
      <w:pPr>
        <w:numPr>
          <w:ilvl w:val="0"/>
          <w:numId w:val="107"/>
        </w:numPr>
        <w:tabs>
          <w:tab w:val="left" w:pos="993"/>
          <w:tab w:val="num" w:pos="1134"/>
        </w:tabs>
        <w:autoSpaceDE w:val="0"/>
        <w:autoSpaceDN w:val="0"/>
        <w:adjustRightInd w:val="0"/>
        <w:ind w:left="0" w:firstLine="709"/>
        <w:jc w:val="both"/>
        <w:rPr>
          <w:color w:val="auto"/>
          <w:lang w:bidi="ar-SA"/>
        </w:rPr>
      </w:pPr>
      <w:r w:rsidRPr="0042645D">
        <w:rPr>
          <w:color w:val="auto"/>
          <w:lang w:bidi="ar-SA"/>
        </w:rPr>
        <w:t>Предельные параметры застройки зоны определяется проектом планировки территории.</w:t>
      </w:r>
    </w:p>
    <w:p w:rsidR="0051358D" w:rsidRPr="0042645D" w:rsidRDefault="0051358D" w:rsidP="00BA70C4">
      <w:pPr>
        <w:numPr>
          <w:ilvl w:val="0"/>
          <w:numId w:val="107"/>
        </w:numPr>
        <w:tabs>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rPr>
      </w:pPr>
      <w:r w:rsidRPr="0042645D">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51358D" w:rsidRPr="0042645D" w:rsidRDefault="0051358D" w:rsidP="00BA70C4">
      <w:pPr>
        <w:numPr>
          <w:ilvl w:val="0"/>
          <w:numId w:val="107"/>
        </w:numPr>
        <w:tabs>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rPr>
      </w:pPr>
      <w:r w:rsidRPr="0042645D">
        <w:rPr>
          <w:color w:val="auto"/>
        </w:rPr>
        <w:t>На территории зоны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w:t>
      </w:r>
    </w:p>
    <w:p w:rsidR="0051358D" w:rsidRPr="0042645D" w:rsidRDefault="0051358D" w:rsidP="00BA70C4">
      <w:pPr>
        <w:numPr>
          <w:ilvl w:val="0"/>
          <w:numId w:val="107"/>
        </w:numPr>
        <w:tabs>
          <w:tab w:val="left" w:pos="993"/>
          <w:tab w:val="num" w:pos="1134"/>
        </w:tabs>
        <w:suppressAutoHyphens/>
        <w:autoSpaceDE w:val="0"/>
        <w:ind w:left="0" w:right="-2" w:firstLine="709"/>
        <w:jc w:val="both"/>
        <w:rPr>
          <w:rFonts w:ascii="Times New Roman CYR" w:eastAsia="Times New Roman CYR" w:hAnsi="Times New Roman CYR" w:cs="Times New Roman CYR"/>
          <w:color w:val="auto"/>
          <w:lang w:eastAsia="ar-SA"/>
        </w:rPr>
      </w:pPr>
      <w:r w:rsidRPr="0042645D">
        <w:rPr>
          <w:color w:val="auto"/>
          <w:lang w:eastAsia="ar-SA"/>
        </w:rPr>
        <w:t xml:space="preserve">Расстояния между объектами следует принимать на основе расчетов инсоляции и освещенности в соответствии с требованиями, СанПиН 2.2.1/2.1.1.1076-01, нормами освещенности, приведенными в СП 52.13330.2011, а также в соответствии с противопожарными требованиями, установленными </w:t>
      </w:r>
      <w:hyperlink r:id="rId38" w:history="1">
        <w:r w:rsidRPr="0042645D">
          <w:rPr>
            <w:color w:val="auto"/>
            <w:lang w:eastAsia="ar-SA"/>
          </w:rPr>
          <w:t>главой 15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Технического регламента о требованиях пожарной безопасности</w:t>
        </w:r>
      </w:hyperlink>
      <w:r w:rsidRPr="0042645D">
        <w:rPr>
          <w:color w:val="auto"/>
          <w:lang w:eastAsia="ar-SA"/>
        </w:rPr>
        <w:t xml:space="preserve"> (</w:t>
      </w:r>
      <w:hyperlink r:id="rId39" w:history="1">
        <w:r w:rsidRPr="0042645D">
          <w:rPr>
            <w:color w:val="auto"/>
            <w:lang w:eastAsia="ar-SA"/>
          </w:rPr>
          <w:t>Федеральный закон от 22 июля 2008 г. № 123-ФЗ</w:t>
        </w:r>
      </w:hyperlink>
      <w:r w:rsidRPr="0042645D">
        <w:rPr>
          <w:color w:val="auto"/>
          <w:lang w:eastAsia="ar-SA"/>
        </w:rPr>
        <w:t>).</w:t>
      </w:r>
    </w:p>
    <w:p w:rsidR="0051358D" w:rsidRPr="0042645D" w:rsidRDefault="0051358D" w:rsidP="00BA70C4">
      <w:pPr>
        <w:numPr>
          <w:ilvl w:val="0"/>
          <w:numId w:val="107"/>
        </w:numPr>
        <w:tabs>
          <w:tab w:val="left" w:pos="993"/>
          <w:tab w:val="num" w:pos="1134"/>
        </w:tabs>
        <w:suppressAutoHyphens/>
        <w:autoSpaceDE w:val="0"/>
        <w:ind w:left="0" w:right="-2" w:firstLine="709"/>
        <w:jc w:val="both"/>
        <w:rPr>
          <w:rFonts w:ascii="Times New Roman CYR" w:eastAsia="Times New Roman CYR" w:hAnsi="Times New Roman CYR" w:cs="Times New Roman CYR"/>
          <w:color w:val="auto"/>
          <w:lang w:eastAsia="ar-SA"/>
        </w:rPr>
      </w:pPr>
      <w:r w:rsidRPr="0042645D">
        <w:rPr>
          <w:color w:val="auto"/>
        </w:rPr>
        <w:t xml:space="preserve">Ограничения использования земельных участков и объектов капитального строительства, находящихся в зоне Р3 и расположенных в границах зон с особыми условиями использования территории, устанавливаются в соответствии со статьями </w:t>
      </w:r>
      <w:r w:rsidR="00F5341D" w:rsidRPr="0042645D">
        <w:rPr>
          <w:rFonts w:eastAsia="Calibri"/>
          <w:color w:val="auto"/>
          <w:lang w:eastAsia="en-US" w:bidi="ar-SA"/>
        </w:rPr>
        <w:t>47-54</w:t>
      </w:r>
      <w:r w:rsidRPr="0042645D">
        <w:rPr>
          <w:rFonts w:eastAsia="Calibri"/>
          <w:color w:val="auto"/>
          <w:lang w:eastAsia="en-US" w:bidi="ar-SA"/>
        </w:rPr>
        <w:t xml:space="preserve"> </w:t>
      </w:r>
      <w:r w:rsidRPr="0042645D">
        <w:rPr>
          <w:color w:val="auto"/>
        </w:rPr>
        <w:t>настоящих Правил.</w:t>
      </w:r>
    </w:p>
    <w:p w:rsidR="0051358D" w:rsidRPr="0042645D" w:rsidRDefault="0051358D" w:rsidP="00901B44">
      <w:pPr>
        <w:suppressAutoHyphens/>
        <w:autoSpaceDE w:val="0"/>
        <w:jc w:val="center"/>
        <w:rPr>
          <w:b/>
          <w:bCs/>
          <w:color w:val="auto"/>
        </w:rPr>
      </w:pPr>
    </w:p>
    <w:p w:rsidR="00901B44" w:rsidRPr="0042645D" w:rsidRDefault="0051358D" w:rsidP="00901B44">
      <w:pPr>
        <w:suppressAutoHyphens/>
        <w:autoSpaceDE w:val="0"/>
        <w:jc w:val="center"/>
        <w:rPr>
          <w:b/>
          <w:bCs/>
          <w:color w:val="auto"/>
        </w:rPr>
      </w:pPr>
      <w:r w:rsidRPr="0042645D">
        <w:rPr>
          <w:b/>
          <w:bCs/>
          <w:color w:val="auto"/>
        </w:rPr>
        <w:t>Зона лесопарков (Р4</w:t>
      </w:r>
      <w:r w:rsidR="00901B44" w:rsidRPr="0042645D">
        <w:rPr>
          <w:b/>
          <w:bCs/>
          <w:color w:val="auto"/>
        </w:rPr>
        <w:t>)</w:t>
      </w:r>
    </w:p>
    <w:p w:rsidR="00901B44" w:rsidRPr="0042645D" w:rsidRDefault="00901B44" w:rsidP="00901B44">
      <w:pPr>
        <w:suppressAutoHyphens/>
        <w:autoSpaceDE w:val="0"/>
        <w:ind w:firstLine="694"/>
        <w:jc w:val="both"/>
        <w:rPr>
          <w:rFonts w:ascii="Times New Roman CYR" w:eastAsia="Times New Roman CYR" w:hAnsi="Times New Roman CYR" w:cs="Times New Roman CYR"/>
          <w:color w:val="auto"/>
          <w:lang w:eastAsia="ar-SA"/>
        </w:rPr>
      </w:pPr>
    </w:p>
    <w:p w:rsidR="00901B44" w:rsidRPr="0042645D" w:rsidRDefault="00901B44" w:rsidP="00901B44">
      <w:pPr>
        <w:widowControl/>
        <w:ind w:left="-142" w:firstLine="851"/>
        <w:jc w:val="both"/>
        <w:rPr>
          <w:rFonts w:eastAsia="Calibri"/>
          <w:color w:val="auto"/>
          <w:lang w:eastAsia="en-US" w:bidi="ar-SA"/>
        </w:rPr>
      </w:pPr>
      <w:r w:rsidRPr="0042645D">
        <w:rPr>
          <w:color w:val="auto"/>
          <w:lang w:bidi="ar-SA"/>
        </w:rPr>
        <w:t xml:space="preserve">Зона включает лесные территории естественного происхождения в черте населенных пунктов для обеспечения правовых условий сохранения и использования лесных массивов, для активного использования населением в рекреационных целях. Зона предназначена для сохранения природного ландшафта, экологически чистой окружающей среды. Практически исключены строительство и ведение хозяйственной деятельности.  </w:t>
      </w:r>
    </w:p>
    <w:p w:rsidR="00901B44" w:rsidRPr="0042645D" w:rsidRDefault="00901B44" w:rsidP="00901B44">
      <w:pPr>
        <w:suppressAutoHyphens/>
        <w:autoSpaceDE w:val="0"/>
        <w:ind w:firstLine="694"/>
        <w:jc w:val="both"/>
        <w:rPr>
          <w:rFonts w:eastAsia="Times New Roman CYR"/>
          <w:color w:val="auto"/>
          <w:lang w:eastAsia="ar-SA" w:bidi="ar-SA"/>
        </w:rPr>
      </w:pPr>
    </w:p>
    <w:p w:rsidR="00FB01D4" w:rsidRPr="0042645D" w:rsidRDefault="00FB01D4" w:rsidP="00BA70C4">
      <w:pPr>
        <w:widowControl/>
        <w:numPr>
          <w:ilvl w:val="0"/>
          <w:numId w:val="80"/>
        </w:numPr>
        <w:tabs>
          <w:tab w:val="left" w:pos="0"/>
          <w:tab w:val="left" w:pos="993"/>
        </w:tabs>
        <w:ind w:left="0" w:right="-2" w:firstLine="709"/>
        <w:jc w:val="both"/>
        <w:rPr>
          <w:iCs/>
          <w:color w:val="auto"/>
        </w:rPr>
      </w:pPr>
      <w:r w:rsidRPr="0042645D">
        <w:rPr>
          <w:iCs/>
          <w:color w:val="auto"/>
        </w:rPr>
        <w:t>Виды разрешенного использования земельных участков и объектов капитального строительства:</w:t>
      </w:r>
    </w:p>
    <w:p w:rsidR="00FB01D4" w:rsidRPr="0042645D" w:rsidRDefault="00FB01D4" w:rsidP="00FB01D4">
      <w:pPr>
        <w:widowControl/>
        <w:tabs>
          <w:tab w:val="left" w:pos="0"/>
          <w:tab w:val="left" w:pos="993"/>
        </w:tabs>
        <w:ind w:left="709" w:right="-2"/>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78"/>
        <w:gridCol w:w="2515"/>
        <w:gridCol w:w="5454"/>
      </w:tblGrid>
      <w:tr w:rsidR="0042645D" w:rsidRPr="0042645D" w:rsidTr="00EC572A">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FB01D4" w:rsidRPr="0042645D" w:rsidRDefault="00FB01D4" w:rsidP="00FB01D4">
            <w:pPr>
              <w:suppressAutoHyphens/>
              <w:autoSpaceDE w:val="0"/>
              <w:autoSpaceDN w:val="0"/>
              <w:adjustRightInd w:val="0"/>
              <w:jc w:val="center"/>
              <w:rPr>
                <w:b/>
                <w:iCs/>
                <w:color w:val="auto"/>
              </w:rPr>
            </w:pPr>
            <w:r w:rsidRPr="0042645D">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42645D" w:rsidRDefault="00FB01D4" w:rsidP="00FB01D4">
            <w:pPr>
              <w:tabs>
                <w:tab w:val="left" w:pos="0"/>
              </w:tabs>
              <w:suppressAutoHyphens/>
              <w:ind w:hanging="108"/>
              <w:jc w:val="center"/>
              <w:rPr>
                <w:b/>
                <w:iCs/>
                <w:color w:val="auto"/>
              </w:rPr>
            </w:pPr>
            <w:r w:rsidRPr="0042645D">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42645D" w:rsidRPr="0042645D" w:rsidTr="00EC572A">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FB01D4" w:rsidRPr="0042645D" w:rsidRDefault="00FB01D4" w:rsidP="00FB01D4">
            <w:pPr>
              <w:suppressAutoHyphens/>
              <w:autoSpaceDE w:val="0"/>
              <w:autoSpaceDN w:val="0"/>
              <w:adjustRightInd w:val="0"/>
              <w:jc w:val="center"/>
              <w:rPr>
                <w:b/>
                <w:iCs/>
                <w:color w:val="auto"/>
              </w:rPr>
            </w:pPr>
            <w:r w:rsidRPr="0042645D">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42645D" w:rsidRDefault="00FB01D4" w:rsidP="00FB01D4">
            <w:pPr>
              <w:suppressAutoHyphens/>
              <w:autoSpaceDE w:val="0"/>
              <w:autoSpaceDN w:val="0"/>
              <w:adjustRightInd w:val="0"/>
              <w:jc w:val="center"/>
              <w:rPr>
                <w:b/>
                <w:color w:val="auto"/>
              </w:rPr>
            </w:pPr>
            <w:r w:rsidRPr="0042645D">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FB01D4" w:rsidRPr="0042645D" w:rsidRDefault="00FB01D4" w:rsidP="00FB01D4">
            <w:pPr>
              <w:tabs>
                <w:tab w:val="left" w:pos="540"/>
                <w:tab w:val="num" w:pos="720"/>
                <w:tab w:val="left" w:pos="900"/>
                <w:tab w:val="left" w:pos="1080"/>
                <w:tab w:val="left" w:pos="1260"/>
              </w:tabs>
              <w:suppressAutoHyphens/>
              <w:ind w:firstLine="567"/>
              <w:jc w:val="both"/>
              <w:rPr>
                <w:b/>
                <w:iCs/>
                <w:color w:val="auto"/>
              </w:rPr>
            </w:pPr>
          </w:p>
        </w:tc>
      </w:tr>
      <w:tr w:rsidR="0042645D" w:rsidRPr="0042645D" w:rsidTr="00EC572A">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FB01D4" w:rsidRPr="0042645D" w:rsidRDefault="00FB01D4" w:rsidP="00FB01D4">
            <w:pPr>
              <w:suppressAutoHyphens/>
              <w:autoSpaceDE w:val="0"/>
              <w:autoSpaceDN w:val="0"/>
              <w:adjustRightInd w:val="0"/>
              <w:jc w:val="center"/>
              <w:rPr>
                <w:b/>
                <w:color w:val="auto"/>
              </w:rPr>
            </w:pPr>
            <w:r w:rsidRPr="0042645D">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42645D" w:rsidRDefault="00FB01D4" w:rsidP="00FB01D4">
            <w:pPr>
              <w:suppressAutoHyphens/>
              <w:autoSpaceDE w:val="0"/>
              <w:autoSpaceDN w:val="0"/>
              <w:adjustRightInd w:val="0"/>
              <w:jc w:val="center"/>
              <w:rPr>
                <w:b/>
                <w:color w:val="auto"/>
              </w:rPr>
            </w:pPr>
            <w:r w:rsidRPr="0042645D">
              <w:rPr>
                <w:b/>
                <w:color w:val="auto"/>
              </w:rPr>
              <w:t>2</w:t>
            </w:r>
          </w:p>
        </w:tc>
        <w:tc>
          <w:tcPr>
            <w:tcW w:w="0" w:type="auto"/>
            <w:tcBorders>
              <w:left w:val="double" w:sz="4" w:space="0" w:color="auto"/>
              <w:bottom w:val="double" w:sz="4" w:space="0" w:color="auto"/>
              <w:right w:val="double" w:sz="4" w:space="0" w:color="auto"/>
            </w:tcBorders>
            <w:shd w:val="clear" w:color="auto" w:fill="FFFFFF"/>
          </w:tcPr>
          <w:p w:rsidR="00FB01D4" w:rsidRPr="0042645D" w:rsidRDefault="00FB01D4" w:rsidP="00FB01D4">
            <w:pPr>
              <w:tabs>
                <w:tab w:val="left" w:pos="540"/>
                <w:tab w:val="num" w:pos="720"/>
                <w:tab w:val="left" w:pos="900"/>
                <w:tab w:val="left" w:pos="1080"/>
                <w:tab w:val="left" w:pos="1260"/>
              </w:tabs>
              <w:suppressAutoHyphens/>
              <w:jc w:val="center"/>
              <w:rPr>
                <w:b/>
                <w:iCs/>
                <w:color w:val="auto"/>
              </w:rPr>
            </w:pPr>
            <w:r w:rsidRPr="0042645D">
              <w:rPr>
                <w:b/>
                <w:iCs/>
                <w:color w:val="auto"/>
              </w:rPr>
              <w:t>3</w:t>
            </w:r>
          </w:p>
        </w:tc>
      </w:tr>
      <w:tr w:rsidR="0042645D" w:rsidRPr="0042645D" w:rsidTr="00EC572A">
        <w:trPr>
          <w:trHeight w:val="20"/>
        </w:trPr>
        <w:tc>
          <w:tcPr>
            <w:tcW w:w="0" w:type="auto"/>
            <w:gridSpan w:val="3"/>
            <w:shd w:val="clear" w:color="auto" w:fill="FFFFFF"/>
            <w:vAlign w:val="center"/>
          </w:tcPr>
          <w:p w:rsidR="00FB01D4" w:rsidRPr="0042645D" w:rsidRDefault="00FB01D4" w:rsidP="00FB01D4">
            <w:pPr>
              <w:tabs>
                <w:tab w:val="left" w:pos="540"/>
                <w:tab w:val="num" w:pos="720"/>
                <w:tab w:val="left" w:pos="900"/>
                <w:tab w:val="left" w:pos="1080"/>
                <w:tab w:val="left" w:pos="1260"/>
              </w:tabs>
              <w:suppressAutoHyphens/>
              <w:jc w:val="center"/>
              <w:rPr>
                <w:b/>
                <w:iCs/>
                <w:color w:val="auto"/>
              </w:rPr>
            </w:pPr>
            <w:r w:rsidRPr="0042645D">
              <w:rPr>
                <w:b/>
                <w:iCs/>
                <w:color w:val="auto"/>
              </w:rPr>
              <w:t>Основные виды разрешенного использования</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3.1</w:t>
            </w:r>
          </w:p>
        </w:tc>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Коммунальное обслуживание</w:t>
            </w:r>
          </w:p>
        </w:tc>
        <w:tc>
          <w:tcPr>
            <w:tcW w:w="0" w:type="auto"/>
            <w:shd w:val="clear" w:color="auto" w:fill="FFFFFF"/>
          </w:tcPr>
          <w:p w:rsidR="00FB01D4" w:rsidRPr="0042645D" w:rsidRDefault="00FB01D4" w:rsidP="00FB01D4">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5.0</w:t>
            </w:r>
          </w:p>
        </w:tc>
        <w:tc>
          <w:tcPr>
            <w:tcW w:w="0" w:type="auto"/>
            <w:shd w:val="clear" w:color="auto" w:fill="FFFFFF"/>
          </w:tcPr>
          <w:p w:rsidR="00FB01D4" w:rsidRPr="0042645D" w:rsidRDefault="00FB01D4" w:rsidP="00FB01D4">
            <w:pPr>
              <w:autoSpaceDE w:val="0"/>
              <w:autoSpaceDN w:val="0"/>
              <w:adjustRightInd w:val="0"/>
              <w:jc w:val="center"/>
              <w:rPr>
                <w:b/>
                <w:color w:val="auto"/>
                <w:lang w:bidi="ar-SA"/>
              </w:rPr>
            </w:pPr>
            <w:r w:rsidRPr="0042645D">
              <w:rPr>
                <w:b/>
                <w:color w:val="auto"/>
                <w:lang w:bidi="ar-SA"/>
              </w:rPr>
              <w:t>Отдых (рекреация)</w:t>
            </w:r>
          </w:p>
        </w:tc>
        <w:tc>
          <w:tcPr>
            <w:tcW w:w="0" w:type="auto"/>
            <w:shd w:val="clear" w:color="auto" w:fill="FFFFFF"/>
          </w:tcPr>
          <w:p w:rsidR="00FB01D4" w:rsidRPr="0042645D" w:rsidRDefault="00FB01D4" w:rsidP="00FB01D4">
            <w:pPr>
              <w:autoSpaceDE w:val="0"/>
              <w:autoSpaceDN w:val="0"/>
              <w:adjustRightInd w:val="0"/>
              <w:jc w:val="both"/>
              <w:rPr>
                <w:color w:val="auto"/>
                <w:lang w:bidi="ar-SA"/>
              </w:rPr>
            </w:pPr>
            <w:r w:rsidRPr="0042645D">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FB01D4" w:rsidRPr="0042645D" w:rsidRDefault="00FB01D4" w:rsidP="00FB01D4">
            <w:pPr>
              <w:autoSpaceDE w:val="0"/>
              <w:autoSpaceDN w:val="0"/>
              <w:adjustRightInd w:val="0"/>
              <w:ind w:firstLine="34"/>
              <w:jc w:val="both"/>
              <w:rPr>
                <w:color w:val="auto"/>
                <w:lang w:bidi="ar-SA"/>
              </w:rPr>
            </w:pPr>
            <w:r w:rsidRPr="0042645D">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FB01D4" w:rsidRPr="0042645D" w:rsidRDefault="00FB01D4" w:rsidP="00FB01D4">
            <w:pPr>
              <w:autoSpaceDE w:val="0"/>
              <w:autoSpaceDN w:val="0"/>
              <w:adjustRightInd w:val="0"/>
              <w:ind w:firstLine="34"/>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42645D">
                <w:rPr>
                  <w:color w:val="auto"/>
                  <w:lang w:bidi="ar-SA"/>
                </w:rPr>
                <w:t>кодами 5.1</w:t>
              </w:r>
            </w:hyperlink>
            <w:r w:rsidRPr="0042645D">
              <w:rPr>
                <w:color w:val="auto"/>
                <w:lang w:bidi="ar-SA"/>
              </w:rPr>
              <w:t xml:space="preserve"> - </w:t>
            </w:r>
            <w:hyperlink w:anchor="Par333" w:tooltip="Поля для гольфа или конных прогулок" w:history="1">
              <w:r w:rsidRPr="0042645D">
                <w:rPr>
                  <w:color w:val="auto"/>
                  <w:lang w:bidi="ar-SA"/>
                </w:rPr>
                <w:t>5.5</w:t>
              </w:r>
            </w:hyperlink>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5.2</w:t>
            </w:r>
          </w:p>
        </w:tc>
        <w:tc>
          <w:tcPr>
            <w:tcW w:w="0" w:type="auto"/>
            <w:shd w:val="clear" w:color="auto" w:fill="FFFFFF"/>
          </w:tcPr>
          <w:p w:rsidR="00FB01D4" w:rsidRPr="0042645D" w:rsidRDefault="00FB01D4" w:rsidP="00FB01D4">
            <w:pPr>
              <w:autoSpaceDE w:val="0"/>
              <w:autoSpaceDN w:val="0"/>
              <w:adjustRightInd w:val="0"/>
              <w:jc w:val="center"/>
              <w:rPr>
                <w:b/>
                <w:color w:val="auto"/>
                <w:lang w:bidi="ar-SA"/>
              </w:rPr>
            </w:pPr>
            <w:r w:rsidRPr="0042645D">
              <w:rPr>
                <w:b/>
                <w:color w:val="auto"/>
                <w:lang w:bidi="ar-SA"/>
              </w:rPr>
              <w:t>Природно-познавательный туризм</w:t>
            </w:r>
          </w:p>
        </w:tc>
        <w:tc>
          <w:tcPr>
            <w:tcW w:w="0" w:type="auto"/>
            <w:shd w:val="clear" w:color="auto" w:fill="FFFFFF"/>
          </w:tcPr>
          <w:p w:rsidR="00FB01D4" w:rsidRPr="0042645D" w:rsidRDefault="00FB01D4" w:rsidP="00FB01D4">
            <w:pPr>
              <w:autoSpaceDE w:val="0"/>
              <w:autoSpaceDN w:val="0"/>
              <w:adjustRightInd w:val="0"/>
              <w:jc w:val="both"/>
              <w:rPr>
                <w:color w:val="auto"/>
                <w:lang w:bidi="ar-SA"/>
              </w:rPr>
            </w:pPr>
            <w:r w:rsidRPr="0042645D">
              <w:rPr>
                <w:color w:val="auto"/>
                <w:lang w:bidi="ar-SA"/>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FB01D4" w:rsidRPr="0042645D" w:rsidRDefault="00FB01D4" w:rsidP="00FB01D4">
            <w:pPr>
              <w:autoSpaceDE w:val="0"/>
              <w:autoSpaceDN w:val="0"/>
              <w:adjustRightInd w:val="0"/>
              <w:jc w:val="both"/>
              <w:rPr>
                <w:color w:val="auto"/>
                <w:lang w:bidi="ar-SA"/>
              </w:rPr>
            </w:pPr>
            <w:r w:rsidRPr="0042645D">
              <w:rPr>
                <w:color w:val="auto"/>
                <w:lang w:bidi="ar-SA"/>
              </w:rPr>
              <w:t>осуществление необходимых природоохранных и природовосстановительных мероприятий</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7.4</w:t>
            </w:r>
          </w:p>
        </w:tc>
        <w:tc>
          <w:tcPr>
            <w:tcW w:w="0" w:type="auto"/>
            <w:shd w:val="clear" w:color="auto" w:fill="FFFFFF"/>
          </w:tcPr>
          <w:p w:rsidR="00FB01D4" w:rsidRPr="0042645D" w:rsidRDefault="00FB01D4" w:rsidP="00FB01D4">
            <w:pPr>
              <w:autoSpaceDE w:val="0"/>
              <w:autoSpaceDN w:val="0"/>
              <w:adjustRightInd w:val="0"/>
              <w:jc w:val="center"/>
              <w:rPr>
                <w:b/>
                <w:color w:val="auto"/>
                <w:lang w:bidi="ar-SA"/>
              </w:rPr>
            </w:pPr>
            <w:r w:rsidRPr="0042645D">
              <w:rPr>
                <w:b/>
                <w:color w:val="auto"/>
                <w:lang w:bidi="ar-SA"/>
              </w:rPr>
              <w:t>Воздушный транспорт</w:t>
            </w:r>
          </w:p>
        </w:tc>
        <w:tc>
          <w:tcPr>
            <w:tcW w:w="0" w:type="auto"/>
            <w:shd w:val="clear" w:color="auto" w:fill="FFFFFF"/>
          </w:tcPr>
          <w:p w:rsidR="00FB01D4" w:rsidRPr="0042645D" w:rsidRDefault="00FB01D4" w:rsidP="00FB01D4">
            <w:pPr>
              <w:autoSpaceDE w:val="0"/>
              <w:autoSpaceDN w:val="0"/>
              <w:adjustRightInd w:val="0"/>
              <w:jc w:val="both"/>
              <w:rPr>
                <w:color w:val="auto"/>
                <w:lang w:bidi="ar-SA"/>
              </w:rPr>
            </w:pPr>
            <w:r w:rsidRPr="0042645D">
              <w:rPr>
                <w:color w:val="auto"/>
                <w:lang w:bidi="ar-SA"/>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FB01D4" w:rsidRPr="0042645D" w:rsidRDefault="00FB01D4" w:rsidP="00FB01D4">
            <w:pPr>
              <w:autoSpaceDE w:val="0"/>
              <w:autoSpaceDN w:val="0"/>
              <w:adjustRightInd w:val="0"/>
              <w:jc w:val="both"/>
              <w:rPr>
                <w:color w:val="auto"/>
                <w:lang w:bidi="ar-SA"/>
              </w:rPr>
            </w:pPr>
            <w:r w:rsidRPr="0042645D">
              <w:rPr>
                <w:color w:val="auto"/>
                <w:lang w:bidi="ar-SA"/>
              </w:rPr>
              <w:t>размещение объектов, предназначенных для технического обслуживания и ремонта воздушных судов</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8.3</w:t>
            </w:r>
          </w:p>
        </w:tc>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Обеспечение внутреннего правопорядка</w:t>
            </w:r>
          </w:p>
        </w:tc>
        <w:tc>
          <w:tcPr>
            <w:tcW w:w="0" w:type="auto"/>
            <w:shd w:val="clear" w:color="auto" w:fill="FFFFFF"/>
          </w:tcPr>
          <w:p w:rsidR="00FB01D4" w:rsidRPr="0042645D" w:rsidRDefault="00FB01D4" w:rsidP="00FB01D4">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11.0</w:t>
            </w:r>
          </w:p>
        </w:tc>
        <w:tc>
          <w:tcPr>
            <w:tcW w:w="0" w:type="auto"/>
            <w:shd w:val="clear" w:color="auto" w:fill="FFFFFF"/>
          </w:tcPr>
          <w:p w:rsidR="00FB01D4" w:rsidRPr="0042645D" w:rsidRDefault="00FB01D4" w:rsidP="00FB01D4">
            <w:pPr>
              <w:autoSpaceDE w:val="0"/>
              <w:autoSpaceDN w:val="0"/>
              <w:adjustRightInd w:val="0"/>
              <w:jc w:val="center"/>
              <w:rPr>
                <w:b/>
                <w:color w:val="auto"/>
                <w:lang w:bidi="ar-SA"/>
              </w:rPr>
            </w:pPr>
            <w:r w:rsidRPr="0042645D">
              <w:rPr>
                <w:b/>
                <w:color w:val="auto"/>
                <w:lang w:bidi="ar-SA"/>
              </w:rPr>
              <w:t>Водные объекты</w:t>
            </w:r>
          </w:p>
        </w:tc>
        <w:tc>
          <w:tcPr>
            <w:tcW w:w="0" w:type="auto"/>
            <w:shd w:val="clear" w:color="auto" w:fill="FFFFFF"/>
          </w:tcPr>
          <w:p w:rsidR="00FB01D4" w:rsidRPr="0042645D" w:rsidRDefault="00FB01D4" w:rsidP="00FB01D4">
            <w:pPr>
              <w:autoSpaceDE w:val="0"/>
              <w:autoSpaceDN w:val="0"/>
              <w:adjustRightInd w:val="0"/>
              <w:jc w:val="both"/>
              <w:rPr>
                <w:color w:val="auto"/>
                <w:lang w:bidi="ar-SA"/>
              </w:rPr>
            </w:pPr>
            <w:r w:rsidRPr="0042645D">
              <w:rPr>
                <w:color w:val="auto"/>
                <w:lang w:bidi="ar-SA"/>
              </w:rPr>
              <w:t>Ледники, снежники, ручьи, реки, озера, болота, территориальные моря и другие поверхностные водные объекты</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12.0</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center"/>
              <w:rPr>
                <w:b/>
                <w:color w:val="auto"/>
              </w:rPr>
            </w:pPr>
            <w:r w:rsidRPr="0042645D">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both"/>
              <w:rPr>
                <w:color w:val="auto"/>
              </w:rPr>
            </w:pPr>
            <w:r w:rsidRPr="0042645D">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42645D" w:rsidRPr="0042645D" w:rsidTr="00EC572A">
        <w:trPr>
          <w:trHeight w:val="20"/>
        </w:trPr>
        <w:tc>
          <w:tcPr>
            <w:tcW w:w="0" w:type="auto"/>
            <w:gridSpan w:val="3"/>
            <w:shd w:val="clear" w:color="auto" w:fill="FFFFFF"/>
          </w:tcPr>
          <w:p w:rsidR="00FB01D4" w:rsidRPr="0042645D" w:rsidRDefault="00FB01D4" w:rsidP="00FB01D4">
            <w:pPr>
              <w:suppressAutoHyphens/>
              <w:autoSpaceDE w:val="0"/>
              <w:autoSpaceDN w:val="0"/>
              <w:adjustRightInd w:val="0"/>
              <w:jc w:val="center"/>
              <w:rPr>
                <w:b/>
                <w:iCs/>
                <w:color w:val="auto"/>
              </w:rPr>
            </w:pPr>
            <w:r w:rsidRPr="0042645D">
              <w:rPr>
                <w:b/>
                <w:iCs/>
                <w:color w:val="auto"/>
              </w:rPr>
              <w:t>Условно разрешенные виды использования</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5.1</w:t>
            </w:r>
          </w:p>
        </w:tc>
        <w:tc>
          <w:tcPr>
            <w:tcW w:w="0" w:type="auto"/>
            <w:tcBorders>
              <w:top w:val="single" w:sz="4" w:space="0" w:color="auto"/>
              <w:left w:val="single" w:sz="4" w:space="0" w:color="auto"/>
              <w:bottom w:val="single" w:sz="4" w:space="0" w:color="auto"/>
              <w:right w:val="single" w:sz="4" w:space="0" w:color="auto"/>
            </w:tcBorders>
          </w:tcPr>
          <w:p w:rsidR="00FB01D4" w:rsidRPr="0042645D" w:rsidRDefault="00FB01D4" w:rsidP="00FB01D4">
            <w:pPr>
              <w:suppressAutoHyphens/>
              <w:ind w:right="21"/>
              <w:jc w:val="center"/>
              <w:rPr>
                <w:b/>
                <w:color w:val="auto"/>
              </w:rPr>
            </w:pPr>
            <w:r w:rsidRPr="0042645D">
              <w:rPr>
                <w:b/>
                <w:color w:val="auto"/>
              </w:rPr>
              <w:t>Спорт</w:t>
            </w:r>
          </w:p>
        </w:tc>
        <w:tc>
          <w:tcPr>
            <w:tcW w:w="0" w:type="auto"/>
            <w:tcBorders>
              <w:top w:val="single" w:sz="4" w:space="0" w:color="auto"/>
              <w:left w:val="single" w:sz="4" w:space="0" w:color="auto"/>
              <w:bottom w:val="single" w:sz="4" w:space="0" w:color="auto"/>
              <w:right w:val="single" w:sz="4" w:space="0" w:color="auto"/>
            </w:tcBorders>
          </w:tcPr>
          <w:p w:rsidR="00FB01D4" w:rsidRPr="0042645D" w:rsidRDefault="00FB01D4" w:rsidP="00FB01D4">
            <w:pPr>
              <w:suppressAutoHyphens/>
              <w:autoSpaceDE w:val="0"/>
              <w:autoSpaceDN w:val="0"/>
              <w:adjustRightInd w:val="0"/>
              <w:jc w:val="both"/>
              <w:rPr>
                <w:iCs/>
                <w:color w:val="auto"/>
              </w:rPr>
            </w:pPr>
            <w:r w:rsidRPr="0042645D">
              <w:rPr>
                <w:bCs/>
                <w:color w:val="auto"/>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5.2.1</w:t>
            </w:r>
          </w:p>
        </w:tc>
        <w:tc>
          <w:tcPr>
            <w:tcW w:w="0" w:type="auto"/>
            <w:tcBorders>
              <w:top w:val="single" w:sz="4" w:space="0" w:color="auto"/>
              <w:left w:val="single" w:sz="4" w:space="0" w:color="auto"/>
              <w:bottom w:val="single" w:sz="4" w:space="0" w:color="auto"/>
              <w:right w:val="single" w:sz="4" w:space="0" w:color="auto"/>
            </w:tcBorders>
          </w:tcPr>
          <w:p w:rsidR="00FB01D4" w:rsidRPr="0042645D" w:rsidRDefault="00FB01D4" w:rsidP="00FB01D4">
            <w:pPr>
              <w:autoSpaceDE w:val="0"/>
              <w:autoSpaceDN w:val="0"/>
              <w:adjustRightInd w:val="0"/>
              <w:jc w:val="center"/>
              <w:rPr>
                <w:b/>
                <w:color w:val="auto"/>
                <w:lang w:bidi="ar-SA"/>
              </w:rPr>
            </w:pPr>
            <w:r w:rsidRPr="0042645D">
              <w:rPr>
                <w:b/>
                <w:color w:val="auto"/>
                <w:lang w:bidi="ar-SA"/>
              </w:rPr>
              <w:t>Туристическое обслуживание</w:t>
            </w:r>
          </w:p>
        </w:tc>
        <w:tc>
          <w:tcPr>
            <w:tcW w:w="0" w:type="auto"/>
            <w:tcBorders>
              <w:top w:val="single" w:sz="4" w:space="0" w:color="auto"/>
              <w:left w:val="single" w:sz="4" w:space="0" w:color="auto"/>
              <w:bottom w:val="single" w:sz="4" w:space="0" w:color="auto"/>
              <w:right w:val="single" w:sz="4" w:space="0" w:color="auto"/>
            </w:tcBorders>
          </w:tcPr>
          <w:p w:rsidR="00FB01D4" w:rsidRPr="0042645D" w:rsidRDefault="00FB01D4" w:rsidP="00FB01D4">
            <w:pPr>
              <w:autoSpaceDE w:val="0"/>
              <w:autoSpaceDN w:val="0"/>
              <w:adjustRightInd w:val="0"/>
              <w:jc w:val="both"/>
              <w:rPr>
                <w:color w:val="auto"/>
                <w:lang w:bidi="ar-SA"/>
              </w:rPr>
            </w:pPr>
            <w:r w:rsidRPr="0042645D">
              <w:rPr>
                <w:color w:val="auto"/>
                <w:lang w:bidi="ar-SA"/>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FB01D4" w:rsidRPr="0042645D" w:rsidRDefault="00FB01D4" w:rsidP="00FB01D4">
            <w:pPr>
              <w:autoSpaceDE w:val="0"/>
              <w:autoSpaceDN w:val="0"/>
              <w:adjustRightInd w:val="0"/>
              <w:jc w:val="both"/>
              <w:rPr>
                <w:color w:val="auto"/>
                <w:lang w:bidi="ar-SA"/>
              </w:rPr>
            </w:pPr>
            <w:r w:rsidRPr="0042645D">
              <w:rPr>
                <w:color w:val="auto"/>
                <w:lang w:bidi="ar-SA"/>
              </w:rPr>
              <w:t>размещение детских лагерей</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5.3</w:t>
            </w:r>
          </w:p>
        </w:tc>
        <w:tc>
          <w:tcPr>
            <w:tcW w:w="0" w:type="auto"/>
            <w:tcBorders>
              <w:top w:val="single" w:sz="4" w:space="0" w:color="auto"/>
              <w:left w:val="single" w:sz="4" w:space="0" w:color="auto"/>
              <w:bottom w:val="single" w:sz="4" w:space="0" w:color="auto"/>
              <w:right w:val="single" w:sz="4" w:space="0" w:color="auto"/>
            </w:tcBorders>
          </w:tcPr>
          <w:p w:rsidR="00FB01D4" w:rsidRPr="0042645D" w:rsidRDefault="00FB01D4" w:rsidP="00FB01D4">
            <w:pPr>
              <w:autoSpaceDE w:val="0"/>
              <w:autoSpaceDN w:val="0"/>
              <w:adjustRightInd w:val="0"/>
              <w:jc w:val="center"/>
              <w:rPr>
                <w:b/>
                <w:color w:val="auto"/>
                <w:lang w:bidi="ar-SA"/>
              </w:rPr>
            </w:pPr>
            <w:r w:rsidRPr="0042645D">
              <w:rPr>
                <w:b/>
                <w:color w:val="auto"/>
                <w:lang w:bidi="ar-SA"/>
              </w:rPr>
              <w:t>Охота и рыбалка</w:t>
            </w:r>
          </w:p>
        </w:tc>
        <w:tc>
          <w:tcPr>
            <w:tcW w:w="0" w:type="auto"/>
            <w:tcBorders>
              <w:top w:val="single" w:sz="4" w:space="0" w:color="auto"/>
              <w:left w:val="single" w:sz="4" w:space="0" w:color="auto"/>
              <w:bottom w:val="single" w:sz="4" w:space="0" w:color="auto"/>
              <w:right w:val="single" w:sz="4" w:space="0" w:color="auto"/>
            </w:tcBorders>
          </w:tcPr>
          <w:p w:rsidR="00FB01D4" w:rsidRPr="0042645D" w:rsidRDefault="00FB01D4" w:rsidP="00FB01D4">
            <w:pPr>
              <w:autoSpaceDE w:val="0"/>
              <w:autoSpaceDN w:val="0"/>
              <w:adjustRightInd w:val="0"/>
              <w:jc w:val="both"/>
              <w:rPr>
                <w:color w:val="auto"/>
                <w:lang w:bidi="ar-SA"/>
              </w:rPr>
            </w:pPr>
            <w:r w:rsidRPr="0042645D">
              <w:rPr>
                <w:color w:val="auto"/>
                <w:lang w:bidi="ar-SA"/>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5.4</w:t>
            </w:r>
          </w:p>
        </w:tc>
        <w:tc>
          <w:tcPr>
            <w:tcW w:w="0" w:type="auto"/>
            <w:tcBorders>
              <w:top w:val="single" w:sz="4" w:space="0" w:color="auto"/>
              <w:left w:val="single" w:sz="4" w:space="0" w:color="auto"/>
              <w:bottom w:val="single" w:sz="4" w:space="0" w:color="auto"/>
              <w:right w:val="single" w:sz="4" w:space="0" w:color="auto"/>
            </w:tcBorders>
          </w:tcPr>
          <w:p w:rsidR="00FB01D4" w:rsidRPr="0042645D" w:rsidRDefault="00FB01D4" w:rsidP="00FB01D4">
            <w:pPr>
              <w:autoSpaceDE w:val="0"/>
              <w:autoSpaceDN w:val="0"/>
              <w:adjustRightInd w:val="0"/>
              <w:jc w:val="center"/>
              <w:rPr>
                <w:b/>
                <w:color w:val="auto"/>
                <w:lang w:bidi="ar-SA"/>
              </w:rPr>
            </w:pPr>
            <w:r w:rsidRPr="0042645D">
              <w:rPr>
                <w:b/>
                <w:color w:val="auto"/>
                <w:lang w:bidi="ar-SA"/>
              </w:rPr>
              <w:t>Причалы для маломерных судов</w:t>
            </w:r>
          </w:p>
        </w:tc>
        <w:tc>
          <w:tcPr>
            <w:tcW w:w="0" w:type="auto"/>
            <w:tcBorders>
              <w:top w:val="single" w:sz="4" w:space="0" w:color="auto"/>
              <w:left w:val="single" w:sz="4" w:space="0" w:color="auto"/>
              <w:bottom w:val="single" w:sz="4" w:space="0" w:color="auto"/>
              <w:right w:val="single" w:sz="4" w:space="0" w:color="auto"/>
            </w:tcBorders>
          </w:tcPr>
          <w:p w:rsidR="00FB01D4" w:rsidRPr="0042645D" w:rsidRDefault="00FB01D4" w:rsidP="00FB01D4">
            <w:pPr>
              <w:autoSpaceDE w:val="0"/>
              <w:autoSpaceDN w:val="0"/>
              <w:adjustRightInd w:val="0"/>
              <w:jc w:val="both"/>
              <w:rPr>
                <w:color w:val="auto"/>
                <w:lang w:bidi="ar-SA"/>
              </w:rPr>
            </w:pPr>
            <w:r w:rsidRPr="0042645D">
              <w:rPr>
                <w:color w:val="auto"/>
                <w:lang w:bidi="ar-SA"/>
              </w:rPr>
              <w:t>Размещение сооружений, предназначенных для причаливания, хранения и обслуживания яхт, катеров, лодок и других маломерных судов</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5.5</w:t>
            </w:r>
          </w:p>
        </w:tc>
        <w:tc>
          <w:tcPr>
            <w:tcW w:w="0" w:type="auto"/>
            <w:tcBorders>
              <w:top w:val="single" w:sz="4" w:space="0" w:color="auto"/>
              <w:left w:val="single" w:sz="4" w:space="0" w:color="auto"/>
              <w:bottom w:val="single" w:sz="4" w:space="0" w:color="auto"/>
              <w:right w:val="single" w:sz="4" w:space="0" w:color="auto"/>
            </w:tcBorders>
          </w:tcPr>
          <w:p w:rsidR="00FB01D4" w:rsidRPr="0042645D" w:rsidRDefault="00FB01D4" w:rsidP="00FB01D4">
            <w:pPr>
              <w:autoSpaceDE w:val="0"/>
              <w:autoSpaceDN w:val="0"/>
              <w:adjustRightInd w:val="0"/>
              <w:jc w:val="center"/>
              <w:rPr>
                <w:b/>
                <w:color w:val="auto"/>
                <w:lang w:bidi="ar-SA"/>
              </w:rPr>
            </w:pPr>
            <w:r w:rsidRPr="0042645D">
              <w:rPr>
                <w:b/>
                <w:color w:val="auto"/>
                <w:lang w:bidi="ar-SA"/>
              </w:rPr>
              <w:t>Поля для гольфа или конных прогулок</w:t>
            </w:r>
          </w:p>
        </w:tc>
        <w:tc>
          <w:tcPr>
            <w:tcW w:w="0" w:type="auto"/>
            <w:tcBorders>
              <w:top w:val="single" w:sz="4" w:space="0" w:color="auto"/>
              <w:left w:val="single" w:sz="4" w:space="0" w:color="auto"/>
              <w:bottom w:val="single" w:sz="4" w:space="0" w:color="auto"/>
              <w:right w:val="single" w:sz="4" w:space="0" w:color="auto"/>
            </w:tcBorders>
          </w:tcPr>
          <w:p w:rsidR="00FB01D4" w:rsidRPr="0042645D" w:rsidRDefault="00FB01D4" w:rsidP="00FB01D4">
            <w:pPr>
              <w:autoSpaceDE w:val="0"/>
              <w:autoSpaceDN w:val="0"/>
              <w:adjustRightInd w:val="0"/>
              <w:jc w:val="both"/>
              <w:rPr>
                <w:color w:val="auto"/>
                <w:lang w:bidi="ar-SA"/>
              </w:rPr>
            </w:pPr>
            <w:r w:rsidRPr="0042645D">
              <w:rPr>
                <w:color w:val="auto"/>
                <w:lang w:bidi="ar-SA"/>
              </w:rPr>
              <w:t>Обустройство мест для игры в гольф или осуществления конных прогулок, в том числе осуществление необходимых земляных работ и вспомогательных сооружений;</w:t>
            </w:r>
          </w:p>
          <w:p w:rsidR="00FB01D4" w:rsidRPr="0042645D" w:rsidRDefault="00FB01D4" w:rsidP="00FB01D4">
            <w:pPr>
              <w:autoSpaceDE w:val="0"/>
              <w:autoSpaceDN w:val="0"/>
              <w:adjustRightInd w:val="0"/>
              <w:jc w:val="both"/>
              <w:rPr>
                <w:color w:val="auto"/>
                <w:lang w:bidi="ar-SA"/>
              </w:rPr>
            </w:pPr>
            <w:r w:rsidRPr="0042645D">
              <w:rPr>
                <w:color w:val="auto"/>
                <w:lang w:bidi="ar-SA"/>
              </w:rPr>
              <w:t>размещение конноспортивных манежей, не предусматривающих устройство трибун</w:t>
            </w:r>
          </w:p>
        </w:tc>
      </w:tr>
      <w:tr w:rsidR="00FE7439"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11.1</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center"/>
              <w:rPr>
                <w:b/>
                <w:color w:val="auto"/>
                <w:lang w:bidi="ar-SA"/>
              </w:rPr>
            </w:pPr>
            <w:r w:rsidRPr="0042645D">
              <w:rPr>
                <w:b/>
                <w:color w:val="auto"/>
                <w:lang w:bidi="ar-SA"/>
              </w:rPr>
              <w:t>Общее пользование водными объектами</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both"/>
              <w:rPr>
                <w:color w:val="auto"/>
                <w:lang w:bidi="ar-SA"/>
              </w:rPr>
            </w:pPr>
            <w:r w:rsidRPr="0042645D">
              <w:rPr>
                <w:color w:val="auto"/>
                <w:lang w:bidi="ar-SA"/>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bl>
    <w:p w:rsidR="00FB01D4" w:rsidRPr="0042645D" w:rsidRDefault="00FB01D4" w:rsidP="00FB01D4">
      <w:pPr>
        <w:jc w:val="both"/>
        <w:rPr>
          <w:bCs/>
          <w:color w:val="auto"/>
        </w:rPr>
      </w:pPr>
    </w:p>
    <w:p w:rsidR="00FB01D4" w:rsidRPr="0042645D" w:rsidRDefault="00FB01D4" w:rsidP="00BA70C4">
      <w:pPr>
        <w:keepNext/>
        <w:widowControl/>
        <w:numPr>
          <w:ilvl w:val="0"/>
          <w:numId w:val="80"/>
        </w:numPr>
        <w:tabs>
          <w:tab w:val="num" w:pos="993"/>
        </w:tabs>
        <w:suppressAutoHyphens/>
        <w:ind w:left="0" w:right="-2" w:firstLine="709"/>
        <w:jc w:val="both"/>
        <w:rPr>
          <w:color w:val="auto"/>
          <w:lang w:bidi="ar-SA"/>
        </w:rPr>
      </w:pPr>
      <w:r w:rsidRPr="0042645D">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42645D">
        <w:rPr>
          <w:bCs/>
          <w:color w:val="auto"/>
          <w:lang w:bidi="ar-SA"/>
        </w:rPr>
        <w:t xml:space="preserve"> </w:t>
      </w:r>
    </w:p>
    <w:p w:rsidR="00FB01D4" w:rsidRPr="0042645D" w:rsidRDefault="00FB01D4" w:rsidP="00FB01D4">
      <w:pPr>
        <w:keepNext/>
        <w:widowControl/>
        <w:suppressAutoHyphens/>
        <w:ind w:left="709" w:right="-2"/>
        <w:jc w:val="both"/>
        <w:rPr>
          <w:color w:val="auto"/>
          <w:lang w:bidi="ar-SA"/>
        </w:rPr>
      </w:pPr>
    </w:p>
    <w:tbl>
      <w:tblPr>
        <w:tblW w:w="4967" w:type="pct"/>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
        <w:gridCol w:w="425"/>
        <w:gridCol w:w="51"/>
        <w:gridCol w:w="1255"/>
        <w:gridCol w:w="4780"/>
        <w:gridCol w:w="8"/>
        <w:gridCol w:w="1836"/>
        <w:gridCol w:w="8"/>
        <w:gridCol w:w="1409"/>
        <w:gridCol w:w="8"/>
      </w:tblGrid>
      <w:tr w:rsidR="0042645D" w:rsidRPr="0042645D" w:rsidTr="00EC572A">
        <w:trPr>
          <w:gridBefore w:val="1"/>
          <w:wBefore w:w="4" w:type="pct"/>
          <w:trHeight w:val="552"/>
          <w:tblHeader/>
        </w:trPr>
        <w:tc>
          <w:tcPr>
            <w:tcW w:w="243" w:type="pct"/>
            <w:gridSpan w:val="2"/>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№п/п</w:t>
            </w:r>
          </w:p>
        </w:tc>
        <w:tc>
          <w:tcPr>
            <w:tcW w:w="641"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Код вида                   использования</w:t>
            </w:r>
          </w:p>
        </w:tc>
        <w:tc>
          <w:tcPr>
            <w:tcW w:w="2446" w:type="pct"/>
            <w:gridSpan w:val="2"/>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Наименование параметра</w:t>
            </w:r>
          </w:p>
          <w:p w:rsidR="00FB01D4" w:rsidRPr="0042645D" w:rsidRDefault="00FB01D4" w:rsidP="00FB01D4">
            <w:pPr>
              <w:suppressAutoHyphens/>
              <w:ind w:right="21"/>
              <w:jc w:val="center"/>
              <w:rPr>
                <w:b/>
                <w:color w:val="auto"/>
              </w:rPr>
            </w:pPr>
          </w:p>
        </w:tc>
        <w:tc>
          <w:tcPr>
            <w:tcW w:w="942" w:type="pct"/>
            <w:gridSpan w:val="2"/>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Значение параметра</w:t>
            </w:r>
          </w:p>
        </w:tc>
        <w:tc>
          <w:tcPr>
            <w:tcW w:w="724" w:type="pct"/>
            <w:gridSpan w:val="2"/>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Единица                    измерения</w:t>
            </w:r>
          </w:p>
        </w:tc>
      </w:tr>
      <w:tr w:rsidR="0042645D" w:rsidRPr="0042645D" w:rsidTr="00EC572A">
        <w:trPr>
          <w:gridBefore w:val="1"/>
          <w:wBefore w:w="4" w:type="pct"/>
          <w:trHeight w:val="273"/>
          <w:tblHeader/>
        </w:trPr>
        <w:tc>
          <w:tcPr>
            <w:tcW w:w="243" w:type="pct"/>
            <w:gridSpan w:val="2"/>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1</w:t>
            </w:r>
          </w:p>
        </w:tc>
        <w:tc>
          <w:tcPr>
            <w:tcW w:w="641"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2</w:t>
            </w:r>
          </w:p>
        </w:tc>
        <w:tc>
          <w:tcPr>
            <w:tcW w:w="2446" w:type="pct"/>
            <w:gridSpan w:val="2"/>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3</w:t>
            </w:r>
          </w:p>
        </w:tc>
        <w:tc>
          <w:tcPr>
            <w:tcW w:w="942" w:type="pct"/>
            <w:gridSpan w:val="2"/>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4</w:t>
            </w:r>
          </w:p>
        </w:tc>
        <w:tc>
          <w:tcPr>
            <w:tcW w:w="724" w:type="pct"/>
            <w:gridSpan w:val="2"/>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5</w:t>
            </w:r>
          </w:p>
        </w:tc>
      </w:tr>
      <w:tr w:rsidR="0042645D" w:rsidRPr="0042645D" w:rsidTr="00EC572A">
        <w:trPr>
          <w:gridBefore w:val="1"/>
          <w:wBefore w:w="4" w:type="pct"/>
          <w:trHeight w:val="57"/>
        </w:trPr>
        <w:tc>
          <w:tcPr>
            <w:tcW w:w="4996" w:type="pct"/>
            <w:gridSpan w:val="9"/>
            <w:tcBorders>
              <w:top w:val="double" w:sz="4" w:space="0" w:color="333333"/>
              <w:left w:val="single" w:sz="4" w:space="0" w:color="000000"/>
              <w:bottom w:val="single" w:sz="4" w:space="0" w:color="000000"/>
              <w:right w:val="single" w:sz="4" w:space="0" w:color="000000"/>
            </w:tcBorders>
            <w:vAlign w:val="center"/>
          </w:tcPr>
          <w:p w:rsidR="00FB01D4" w:rsidRPr="0042645D" w:rsidRDefault="00FB01D4" w:rsidP="00FB01D4">
            <w:pPr>
              <w:suppressAutoHyphens/>
              <w:ind w:firstLine="7"/>
              <w:jc w:val="center"/>
              <w:rPr>
                <w:b/>
                <w:color w:val="auto"/>
                <w:highlight w:val="lightGray"/>
              </w:rPr>
            </w:pPr>
            <w:r w:rsidRPr="0042645D">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42645D" w:rsidRPr="0042645D" w:rsidTr="00EC572A">
        <w:trPr>
          <w:gridAfter w:val="1"/>
          <w:wAfter w:w="4" w:type="pct"/>
          <w:trHeight w:val="57"/>
        </w:trPr>
        <w:tc>
          <w:tcPr>
            <w:tcW w:w="221" w:type="pct"/>
            <w:gridSpan w:val="2"/>
            <w:tcBorders>
              <w:top w:val="single" w:sz="4" w:space="0" w:color="auto"/>
              <w:left w:val="single" w:sz="4" w:space="0" w:color="auto"/>
              <w:bottom w:val="nil"/>
              <w:right w:val="single" w:sz="4" w:space="0" w:color="auto"/>
            </w:tcBorders>
            <w:vAlign w:val="center"/>
          </w:tcPr>
          <w:p w:rsidR="00FB01D4" w:rsidRPr="0042645D" w:rsidRDefault="00FB01D4" w:rsidP="00BA70C4">
            <w:pPr>
              <w:numPr>
                <w:ilvl w:val="0"/>
                <w:numId w:val="81"/>
              </w:numPr>
              <w:suppressAutoHyphens/>
              <w:ind w:left="37" w:right="21" w:firstLine="0"/>
              <w:contextualSpacing/>
              <w:jc w:val="both"/>
              <w:rPr>
                <w:color w:val="auto"/>
              </w:rPr>
            </w:pPr>
          </w:p>
        </w:tc>
        <w:tc>
          <w:tcPr>
            <w:tcW w:w="3109" w:type="pct"/>
            <w:gridSpan w:val="3"/>
            <w:tcBorders>
              <w:top w:val="single" w:sz="4" w:space="0" w:color="000000"/>
              <w:left w:val="single" w:sz="4" w:space="0" w:color="auto"/>
              <w:bottom w:val="single" w:sz="4" w:space="0" w:color="000000"/>
              <w:right w:val="single" w:sz="4" w:space="0" w:color="auto"/>
            </w:tcBorders>
          </w:tcPr>
          <w:p w:rsidR="00FB01D4" w:rsidRPr="0042645D" w:rsidRDefault="00FB01D4" w:rsidP="00FB01D4">
            <w:pPr>
              <w:suppressAutoHyphens/>
              <w:ind w:right="21"/>
              <w:jc w:val="both"/>
              <w:rPr>
                <w:b/>
                <w:color w:val="auto"/>
              </w:rPr>
            </w:pPr>
            <w:r w:rsidRPr="0042645D">
              <w:rPr>
                <w:b/>
                <w:color w:val="auto"/>
              </w:rPr>
              <w:t>Максимальная площадь земельного участка:</w:t>
            </w:r>
          </w:p>
        </w:tc>
        <w:tc>
          <w:tcPr>
            <w:tcW w:w="942" w:type="pct"/>
            <w:gridSpan w:val="2"/>
            <w:tcBorders>
              <w:top w:val="single" w:sz="4" w:space="0" w:color="auto"/>
              <w:left w:val="single" w:sz="4" w:space="0" w:color="auto"/>
              <w:bottom w:val="single" w:sz="4" w:space="0" w:color="auto"/>
              <w:right w:val="single" w:sz="4" w:space="0" w:color="auto"/>
            </w:tcBorders>
          </w:tcPr>
          <w:p w:rsidR="00FB01D4" w:rsidRPr="0042645D" w:rsidRDefault="00FB01D4" w:rsidP="00FB01D4">
            <w:pPr>
              <w:suppressAutoHyphens/>
              <w:ind w:firstLine="7"/>
              <w:jc w:val="center"/>
              <w:rPr>
                <w:color w:val="auto"/>
              </w:rPr>
            </w:pPr>
            <w:r w:rsidRPr="0042645D">
              <w:rPr>
                <w:color w:val="auto"/>
              </w:rPr>
              <w:t xml:space="preserve">не подлежит </w:t>
            </w:r>
          </w:p>
          <w:p w:rsidR="00FB01D4" w:rsidRPr="0042645D" w:rsidRDefault="00FB01D4" w:rsidP="00FB01D4">
            <w:pPr>
              <w:suppressAutoHyphens/>
              <w:ind w:firstLine="7"/>
              <w:jc w:val="center"/>
              <w:rPr>
                <w:color w:val="auto"/>
              </w:rPr>
            </w:pPr>
            <w:r w:rsidRPr="0042645D">
              <w:rPr>
                <w:color w:val="auto"/>
              </w:rPr>
              <w:t>установлению</w:t>
            </w:r>
          </w:p>
        </w:tc>
        <w:tc>
          <w:tcPr>
            <w:tcW w:w="724" w:type="pct"/>
            <w:gridSpan w:val="2"/>
            <w:tcBorders>
              <w:top w:val="single" w:sz="4" w:space="0" w:color="000000"/>
              <w:left w:val="single" w:sz="4" w:space="0" w:color="auto"/>
              <w:bottom w:val="single" w:sz="4" w:space="0" w:color="auto"/>
              <w:right w:val="single" w:sz="4" w:space="0" w:color="000000"/>
            </w:tcBorders>
          </w:tcPr>
          <w:p w:rsidR="00FB01D4" w:rsidRPr="0042645D" w:rsidRDefault="00FB01D4" w:rsidP="00FB01D4">
            <w:pPr>
              <w:suppressAutoHyphens/>
              <w:ind w:firstLine="7"/>
              <w:jc w:val="center"/>
              <w:rPr>
                <w:color w:val="auto"/>
              </w:rPr>
            </w:pPr>
          </w:p>
        </w:tc>
      </w:tr>
      <w:tr w:rsidR="0042645D" w:rsidRPr="0042645D" w:rsidTr="00EC572A">
        <w:trPr>
          <w:gridAfter w:val="1"/>
          <w:wAfter w:w="4" w:type="pct"/>
          <w:trHeight w:val="57"/>
        </w:trPr>
        <w:tc>
          <w:tcPr>
            <w:tcW w:w="221" w:type="pct"/>
            <w:gridSpan w:val="2"/>
            <w:tcBorders>
              <w:top w:val="single" w:sz="4" w:space="0" w:color="auto"/>
              <w:left w:val="single" w:sz="4" w:space="0" w:color="auto"/>
              <w:bottom w:val="nil"/>
              <w:right w:val="single" w:sz="4" w:space="0" w:color="auto"/>
            </w:tcBorders>
          </w:tcPr>
          <w:p w:rsidR="00FB01D4" w:rsidRPr="0042645D" w:rsidRDefault="00FB01D4" w:rsidP="00BA70C4">
            <w:pPr>
              <w:numPr>
                <w:ilvl w:val="0"/>
                <w:numId w:val="81"/>
              </w:numPr>
              <w:suppressAutoHyphens/>
              <w:ind w:left="37" w:firstLine="0"/>
              <w:contextualSpacing/>
              <w:rPr>
                <w:color w:val="auto"/>
                <w:lang w:eastAsia="en-US"/>
              </w:rPr>
            </w:pPr>
          </w:p>
        </w:tc>
        <w:tc>
          <w:tcPr>
            <w:tcW w:w="3109" w:type="pct"/>
            <w:gridSpan w:val="3"/>
            <w:tcBorders>
              <w:top w:val="single" w:sz="4" w:space="0" w:color="000000"/>
              <w:left w:val="single" w:sz="4" w:space="0" w:color="auto"/>
              <w:bottom w:val="single" w:sz="4" w:space="0" w:color="000000"/>
              <w:right w:val="single" w:sz="4" w:space="0" w:color="000000"/>
            </w:tcBorders>
          </w:tcPr>
          <w:p w:rsidR="00FB01D4" w:rsidRPr="0042645D" w:rsidRDefault="00FB01D4" w:rsidP="00FB01D4">
            <w:pPr>
              <w:suppressAutoHyphens/>
              <w:ind w:right="21"/>
              <w:jc w:val="both"/>
              <w:rPr>
                <w:color w:val="auto"/>
                <w:shd w:val="clear" w:color="auto" w:fill="FFFFFF"/>
              </w:rPr>
            </w:pPr>
            <w:r w:rsidRPr="0042645D">
              <w:rPr>
                <w:b/>
                <w:color w:val="auto"/>
              </w:rPr>
              <w:t>Минимальная площадь земельного участка:</w:t>
            </w:r>
          </w:p>
        </w:tc>
        <w:tc>
          <w:tcPr>
            <w:tcW w:w="942" w:type="pct"/>
            <w:gridSpan w:val="2"/>
            <w:tcBorders>
              <w:top w:val="single" w:sz="4" w:space="0" w:color="auto"/>
              <w:left w:val="single" w:sz="4" w:space="0" w:color="auto"/>
              <w:bottom w:val="single" w:sz="4" w:space="0" w:color="auto"/>
              <w:right w:val="single" w:sz="4" w:space="0" w:color="auto"/>
            </w:tcBorders>
          </w:tcPr>
          <w:p w:rsidR="00FB01D4" w:rsidRPr="0042645D" w:rsidRDefault="00FB01D4" w:rsidP="00FB01D4">
            <w:pPr>
              <w:suppressAutoHyphens/>
              <w:ind w:firstLine="7"/>
              <w:jc w:val="center"/>
              <w:rPr>
                <w:color w:val="auto"/>
              </w:rPr>
            </w:pPr>
            <w:r w:rsidRPr="0042645D">
              <w:rPr>
                <w:color w:val="auto"/>
              </w:rPr>
              <w:t xml:space="preserve">не подлежит </w:t>
            </w:r>
          </w:p>
          <w:p w:rsidR="00FB01D4" w:rsidRPr="0042645D" w:rsidRDefault="00FB01D4" w:rsidP="00FB01D4">
            <w:pPr>
              <w:suppressAutoHyphens/>
              <w:ind w:firstLine="7"/>
              <w:jc w:val="center"/>
              <w:rPr>
                <w:color w:val="auto"/>
              </w:rPr>
            </w:pPr>
            <w:r w:rsidRPr="0042645D">
              <w:rPr>
                <w:color w:val="auto"/>
              </w:rPr>
              <w:t>установлению</w:t>
            </w:r>
          </w:p>
        </w:tc>
        <w:tc>
          <w:tcPr>
            <w:tcW w:w="724" w:type="pct"/>
            <w:gridSpan w:val="2"/>
            <w:tcBorders>
              <w:top w:val="single" w:sz="4" w:space="0" w:color="000000"/>
              <w:left w:val="single" w:sz="4" w:space="0" w:color="auto"/>
              <w:bottom w:val="single" w:sz="4" w:space="0" w:color="auto"/>
              <w:right w:val="single" w:sz="4" w:space="0" w:color="000000"/>
            </w:tcBorders>
          </w:tcPr>
          <w:p w:rsidR="00FB01D4" w:rsidRPr="0042645D" w:rsidRDefault="00FB01D4" w:rsidP="00FB01D4">
            <w:pPr>
              <w:suppressAutoHyphens/>
              <w:ind w:firstLine="7"/>
              <w:jc w:val="center"/>
              <w:rPr>
                <w:color w:val="auto"/>
              </w:rPr>
            </w:pPr>
          </w:p>
        </w:tc>
      </w:tr>
      <w:tr w:rsidR="0042645D" w:rsidRPr="0042645D" w:rsidTr="00EC572A">
        <w:trPr>
          <w:gridAfter w:val="1"/>
          <w:wAfter w:w="4" w:type="pct"/>
          <w:trHeight w:val="57"/>
        </w:trPr>
        <w:tc>
          <w:tcPr>
            <w:tcW w:w="221" w:type="pct"/>
            <w:gridSpan w:val="2"/>
            <w:tcBorders>
              <w:top w:val="single" w:sz="4" w:space="0" w:color="auto"/>
              <w:left w:val="single" w:sz="4" w:space="0" w:color="000000"/>
              <w:bottom w:val="single" w:sz="4" w:space="0" w:color="000000"/>
              <w:right w:val="single" w:sz="4" w:space="0" w:color="000000"/>
            </w:tcBorders>
          </w:tcPr>
          <w:p w:rsidR="00FB01D4" w:rsidRPr="0042645D" w:rsidRDefault="00FB01D4" w:rsidP="00BA70C4">
            <w:pPr>
              <w:numPr>
                <w:ilvl w:val="0"/>
                <w:numId w:val="81"/>
              </w:numPr>
              <w:suppressAutoHyphens/>
              <w:ind w:left="37" w:firstLine="0"/>
              <w:contextualSpacing/>
              <w:rPr>
                <w:color w:val="auto"/>
                <w:lang w:eastAsia="en-US"/>
              </w:rPr>
            </w:pPr>
          </w:p>
        </w:tc>
        <w:tc>
          <w:tcPr>
            <w:tcW w:w="3109" w:type="pct"/>
            <w:gridSpan w:val="3"/>
            <w:tcBorders>
              <w:top w:val="single" w:sz="4" w:space="0" w:color="auto"/>
              <w:left w:val="single" w:sz="4" w:space="0" w:color="000000"/>
              <w:bottom w:val="single" w:sz="4" w:space="0" w:color="000000"/>
              <w:right w:val="single" w:sz="4" w:space="0" w:color="000000"/>
            </w:tcBorders>
          </w:tcPr>
          <w:p w:rsidR="00FB01D4" w:rsidRPr="0042645D" w:rsidRDefault="00FB01D4" w:rsidP="00FB01D4">
            <w:pPr>
              <w:suppressAutoHyphens/>
              <w:ind w:right="21"/>
              <w:jc w:val="both"/>
              <w:rPr>
                <w:color w:val="auto"/>
                <w:shd w:val="clear" w:color="auto" w:fill="FFFFFF"/>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gridSpan w:val="2"/>
            <w:tcBorders>
              <w:top w:val="single" w:sz="4" w:space="0" w:color="auto"/>
              <w:left w:val="single" w:sz="4" w:space="0" w:color="000000"/>
              <w:bottom w:val="single" w:sz="4" w:space="0" w:color="000000"/>
              <w:right w:val="single" w:sz="4" w:space="0" w:color="000000"/>
            </w:tcBorders>
            <w:vAlign w:val="center"/>
          </w:tcPr>
          <w:p w:rsidR="00FB01D4" w:rsidRPr="0042645D" w:rsidRDefault="00FB01D4" w:rsidP="00FB01D4">
            <w:pPr>
              <w:suppressAutoHyphens/>
              <w:ind w:firstLine="7"/>
              <w:jc w:val="center"/>
              <w:rPr>
                <w:color w:val="auto"/>
              </w:rPr>
            </w:pPr>
            <w:r w:rsidRPr="0042645D">
              <w:rPr>
                <w:color w:val="auto"/>
              </w:rPr>
              <w:t xml:space="preserve">не подлежит </w:t>
            </w:r>
          </w:p>
          <w:p w:rsidR="00FB01D4" w:rsidRPr="0042645D" w:rsidRDefault="00FB01D4" w:rsidP="00FB01D4">
            <w:pPr>
              <w:suppressAutoHyphens/>
              <w:ind w:firstLine="7"/>
              <w:jc w:val="center"/>
              <w:rPr>
                <w:color w:val="auto"/>
              </w:rPr>
            </w:pPr>
            <w:r w:rsidRPr="0042645D">
              <w:rPr>
                <w:color w:val="auto"/>
              </w:rPr>
              <w:t>установлению</w:t>
            </w:r>
          </w:p>
        </w:tc>
        <w:tc>
          <w:tcPr>
            <w:tcW w:w="724" w:type="pct"/>
            <w:gridSpan w:val="2"/>
            <w:tcBorders>
              <w:top w:val="single" w:sz="4" w:space="0" w:color="auto"/>
              <w:left w:val="single" w:sz="4" w:space="0" w:color="000000"/>
              <w:bottom w:val="single" w:sz="4" w:space="0" w:color="000000"/>
              <w:right w:val="single" w:sz="4" w:space="0" w:color="000000"/>
            </w:tcBorders>
            <w:vAlign w:val="center"/>
          </w:tcPr>
          <w:p w:rsidR="00FB01D4" w:rsidRPr="0042645D" w:rsidRDefault="00FB01D4" w:rsidP="00FB01D4">
            <w:pPr>
              <w:suppressAutoHyphens/>
              <w:ind w:firstLine="7"/>
              <w:jc w:val="center"/>
              <w:rPr>
                <w:color w:val="auto"/>
              </w:rPr>
            </w:pPr>
          </w:p>
        </w:tc>
      </w:tr>
      <w:tr w:rsidR="0042645D" w:rsidRPr="0042645D" w:rsidTr="00EC572A">
        <w:trPr>
          <w:gridAfter w:val="1"/>
          <w:wAfter w:w="4" w:type="pct"/>
          <w:trHeight w:val="57"/>
        </w:trPr>
        <w:tc>
          <w:tcPr>
            <w:tcW w:w="221" w:type="pct"/>
            <w:gridSpan w:val="2"/>
            <w:tcBorders>
              <w:top w:val="single" w:sz="4" w:space="0" w:color="000000"/>
              <w:left w:val="single" w:sz="4" w:space="0" w:color="000000"/>
              <w:bottom w:val="single" w:sz="4" w:space="0" w:color="000000"/>
              <w:right w:val="single" w:sz="4" w:space="0" w:color="000000"/>
            </w:tcBorders>
          </w:tcPr>
          <w:p w:rsidR="00FB01D4" w:rsidRPr="0042645D" w:rsidRDefault="00FB01D4" w:rsidP="00BA70C4">
            <w:pPr>
              <w:numPr>
                <w:ilvl w:val="0"/>
                <w:numId w:val="81"/>
              </w:numPr>
              <w:suppressAutoHyphens/>
              <w:ind w:left="37" w:firstLine="0"/>
              <w:contextualSpacing/>
              <w:rPr>
                <w:color w:val="auto"/>
                <w:lang w:eastAsia="en-US"/>
              </w:rPr>
            </w:pPr>
          </w:p>
        </w:tc>
        <w:tc>
          <w:tcPr>
            <w:tcW w:w="3109" w:type="pct"/>
            <w:gridSpan w:val="3"/>
            <w:tcBorders>
              <w:top w:val="single" w:sz="4" w:space="0" w:color="000000"/>
              <w:left w:val="single" w:sz="4" w:space="0" w:color="000000"/>
              <w:bottom w:val="single" w:sz="4" w:space="0" w:color="000000"/>
              <w:right w:val="single" w:sz="4" w:space="0" w:color="000000"/>
            </w:tcBorders>
          </w:tcPr>
          <w:p w:rsidR="00FB01D4" w:rsidRPr="0042645D" w:rsidRDefault="00FB01D4" w:rsidP="00FB01D4">
            <w:pPr>
              <w:suppressAutoHyphens/>
              <w:ind w:right="21"/>
              <w:jc w:val="both"/>
              <w:rPr>
                <w:color w:val="auto"/>
                <w:shd w:val="clear" w:color="auto" w:fill="FFFFFF"/>
              </w:rPr>
            </w:pPr>
            <w:r w:rsidRPr="0042645D">
              <w:rPr>
                <w:color w:val="auto"/>
              </w:rPr>
              <w:t>Предельное количество этажей или предельная высота зданий, строений, сооружений</w:t>
            </w:r>
          </w:p>
        </w:tc>
        <w:tc>
          <w:tcPr>
            <w:tcW w:w="942" w:type="pct"/>
            <w:gridSpan w:val="2"/>
            <w:tcBorders>
              <w:top w:val="single" w:sz="4" w:space="0" w:color="000000"/>
              <w:left w:val="single" w:sz="4" w:space="0" w:color="000000"/>
              <w:bottom w:val="single" w:sz="4" w:space="0" w:color="000000"/>
              <w:right w:val="single" w:sz="4" w:space="0" w:color="000000"/>
            </w:tcBorders>
          </w:tcPr>
          <w:p w:rsidR="00FB01D4" w:rsidRPr="0042645D" w:rsidRDefault="00FB01D4" w:rsidP="00FB01D4">
            <w:pPr>
              <w:suppressAutoHyphens/>
              <w:ind w:firstLine="7"/>
              <w:jc w:val="center"/>
              <w:rPr>
                <w:color w:val="auto"/>
              </w:rPr>
            </w:pPr>
            <w:r w:rsidRPr="0042645D">
              <w:rPr>
                <w:color w:val="auto"/>
              </w:rPr>
              <w:t>не подлежит установлению</w:t>
            </w:r>
          </w:p>
        </w:tc>
        <w:tc>
          <w:tcPr>
            <w:tcW w:w="724" w:type="pct"/>
            <w:gridSpan w:val="2"/>
            <w:tcBorders>
              <w:top w:val="single" w:sz="4" w:space="0" w:color="000000"/>
              <w:left w:val="single" w:sz="4" w:space="0" w:color="000000"/>
              <w:bottom w:val="single" w:sz="4" w:space="0" w:color="000000"/>
              <w:right w:val="single" w:sz="4" w:space="0" w:color="000000"/>
            </w:tcBorders>
          </w:tcPr>
          <w:p w:rsidR="00FB01D4" w:rsidRPr="0042645D" w:rsidRDefault="00FB01D4" w:rsidP="00FB01D4">
            <w:pPr>
              <w:suppressAutoHyphens/>
              <w:ind w:firstLine="7"/>
              <w:jc w:val="center"/>
              <w:rPr>
                <w:color w:val="auto"/>
              </w:rPr>
            </w:pPr>
          </w:p>
        </w:tc>
      </w:tr>
      <w:tr w:rsidR="0042645D" w:rsidRPr="0042645D" w:rsidTr="00EC572A">
        <w:trPr>
          <w:gridAfter w:val="1"/>
          <w:wAfter w:w="4" w:type="pct"/>
          <w:trHeight w:val="57"/>
        </w:trPr>
        <w:tc>
          <w:tcPr>
            <w:tcW w:w="221" w:type="pct"/>
            <w:gridSpan w:val="2"/>
            <w:tcBorders>
              <w:top w:val="single" w:sz="4" w:space="0" w:color="000000"/>
              <w:left w:val="single" w:sz="4" w:space="0" w:color="000000"/>
              <w:bottom w:val="single" w:sz="4" w:space="0" w:color="000000"/>
              <w:right w:val="single" w:sz="4" w:space="0" w:color="000000"/>
            </w:tcBorders>
          </w:tcPr>
          <w:p w:rsidR="00FB01D4" w:rsidRPr="0042645D" w:rsidRDefault="00FB01D4" w:rsidP="00BA70C4">
            <w:pPr>
              <w:numPr>
                <w:ilvl w:val="0"/>
                <w:numId w:val="81"/>
              </w:numPr>
              <w:suppressAutoHyphens/>
              <w:ind w:left="37" w:firstLine="0"/>
              <w:contextualSpacing/>
              <w:rPr>
                <w:color w:val="auto"/>
                <w:lang w:eastAsia="en-US"/>
              </w:rPr>
            </w:pPr>
          </w:p>
        </w:tc>
        <w:tc>
          <w:tcPr>
            <w:tcW w:w="3109" w:type="pct"/>
            <w:gridSpan w:val="3"/>
            <w:tcBorders>
              <w:top w:val="single" w:sz="4" w:space="0" w:color="000000"/>
              <w:left w:val="single" w:sz="4" w:space="0" w:color="000000"/>
              <w:bottom w:val="single" w:sz="4" w:space="0" w:color="000000"/>
              <w:right w:val="single" w:sz="4" w:space="0" w:color="000000"/>
            </w:tcBorders>
          </w:tcPr>
          <w:p w:rsidR="00FB01D4" w:rsidRPr="0042645D" w:rsidRDefault="00FB01D4" w:rsidP="00FB01D4">
            <w:pPr>
              <w:suppressAutoHyphens/>
              <w:ind w:right="21"/>
              <w:jc w:val="both"/>
              <w:rPr>
                <w:color w:val="auto"/>
                <w:shd w:val="clear" w:color="auto" w:fill="FFFFFF"/>
              </w:rPr>
            </w:pPr>
            <w:r w:rsidRPr="0042645D">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gridSpan w:val="2"/>
            <w:tcBorders>
              <w:top w:val="single" w:sz="4" w:space="0" w:color="000000"/>
              <w:left w:val="single" w:sz="4" w:space="0" w:color="000000"/>
              <w:bottom w:val="single" w:sz="4" w:space="0" w:color="000000"/>
              <w:right w:val="single" w:sz="4" w:space="0" w:color="000000"/>
            </w:tcBorders>
            <w:vAlign w:val="center"/>
          </w:tcPr>
          <w:p w:rsidR="00FB01D4" w:rsidRPr="0042645D" w:rsidRDefault="00FB01D4" w:rsidP="00FB01D4">
            <w:pPr>
              <w:suppressAutoHyphens/>
              <w:ind w:firstLine="7"/>
              <w:jc w:val="center"/>
              <w:rPr>
                <w:color w:val="auto"/>
              </w:rPr>
            </w:pPr>
            <w:r w:rsidRPr="0042645D">
              <w:rPr>
                <w:color w:val="auto"/>
              </w:rPr>
              <w:t>не подлежит установлению</w:t>
            </w:r>
          </w:p>
        </w:tc>
        <w:tc>
          <w:tcPr>
            <w:tcW w:w="724" w:type="pct"/>
            <w:gridSpan w:val="2"/>
            <w:tcBorders>
              <w:top w:val="single" w:sz="4" w:space="0" w:color="000000"/>
              <w:left w:val="single" w:sz="4" w:space="0" w:color="000000"/>
              <w:bottom w:val="single" w:sz="4" w:space="0" w:color="000000"/>
              <w:right w:val="single" w:sz="4" w:space="0" w:color="000000"/>
            </w:tcBorders>
            <w:vAlign w:val="center"/>
          </w:tcPr>
          <w:p w:rsidR="00FB01D4" w:rsidRPr="0042645D" w:rsidRDefault="00FB01D4" w:rsidP="00FB01D4">
            <w:pPr>
              <w:suppressAutoHyphens/>
              <w:ind w:firstLine="7"/>
              <w:jc w:val="center"/>
              <w:rPr>
                <w:color w:val="auto"/>
              </w:rPr>
            </w:pPr>
          </w:p>
        </w:tc>
      </w:tr>
      <w:tr w:rsidR="0042645D" w:rsidRPr="0042645D" w:rsidTr="00EC572A">
        <w:trPr>
          <w:gridAfter w:val="1"/>
          <w:wAfter w:w="4" w:type="pct"/>
          <w:trHeight w:val="57"/>
        </w:trPr>
        <w:tc>
          <w:tcPr>
            <w:tcW w:w="4996" w:type="pct"/>
            <w:gridSpan w:val="9"/>
            <w:tcBorders>
              <w:top w:val="single" w:sz="4" w:space="0" w:color="000000"/>
              <w:left w:val="single" w:sz="4" w:space="0" w:color="000000"/>
              <w:bottom w:val="single" w:sz="4" w:space="0" w:color="000000"/>
              <w:right w:val="single" w:sz="4" w:space="0" w:color="000000"/>
            </w:tcBorders>
          </w:tcPr>
          <w:p w:rsidR="00FB01D4" w:rsidRPr="0042645D" w:rsidRDefault="00FB01D4" w:rsidP="00FB01D4">
            <w:pPr>
              <w:suppressAutoHyphens/>
              <w:ind w:left="37"/>
              <w:jc w:val="center"/>
              <w:rPr>
                <w:b/>
                <w:color w:val="auto"/>
              </w:rPr>
            </w:pPr>
            <w:r w:rsidRPr="0042645D">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42645D" w:rsidRPr="0042645D" w:rsidTr="00EC572A">
        <w:trPr>
          <w:gridAfter w:val="1"/>
          <w:wAfter w:w="4" w:type="pct"/>
          <w:trHeight w:val="57"/>
        </w:trPr>
        <w:tc>
          <w:tcPr>
            <w:tcW w:w="221" w:type="pct"/>
            <w:gridSpan w:val="2"/>
            <w:tcBorders>
              <w:top w:val="single" w:sz="4" w:space="0" w:color="000000"/>
              <w:left w:val="single" w:sz="4" w:space="0" w:color="000000"/>
              <w:bottom w:val="single" w:sz="4" w:space="0" w:color="000000"/>
              <w:right w:val="single" w:sz="4" w:space="0" w:color="auto"/>
            </w:tcBorders>
          </w:tcPr>
          <w:p w:rsidR="00FB01D4" w:rsidRPr="0042645D" w:rsidRDefault="00FB01D4" w:rsidP="00BA70C4">
            <w:pPr>
              <w:numPr>
                <w:ilvl w:val="0"/>
                <w:numId w:val="82"/>
              </w:numPr>
              <w:suppressAutoHyphens/>
              <w:ind w:left="37" w:firstLine="0"/>
              <w:contextualSpacing/>
              <w:rPr>
                <w:color w:val="auto"/>
                <w:lang w:eastAsia="en-US"/>
              </w:rPr>
            </w:pPr>
          </w:p>
        </w:tc>
        <w:tc>
          <w:tcPr>
            <w:tcW w:w="3109" w:type="pct"/>
            <w:gridSpan w:val="3"/>
            <w:tcBorders>
              <w:top w:val="single" w:sz="4" w:space="0" w:color="auto"/>
              <w:left w:val="single" w:sz="4" w:space="0" w:color="auto"/>
              <w:bottom w:val="single" w:sz="4" w:space="0" w:color="auto"/>
              <w:right w:val="single" w:sz="4" w:space="0" w:color="000000"/>
            </w:tcBorders>
            <w:vAlign w:val="center"/>
          </w:tcPr>
          <w:p w:rsidR="00FB01D4" w:rsidRPr="0042645D" w:rsidRDefault="00FB01D4" w:rsidP="00FB01D4">
            <w:pPr>
              <w:suppressAutoHyphens/>
              <w:ind w:right="21"/>
              <w:jc w:val="both"/>
              <w:rPr>
                <w:color w:val="auto"/>
                <w:shd w:val="clear" w:color="auto" w:fill="FFFFFF"/>
              </w:rPr>
            </w:pPr>
            <w:r w:rsidRPr="0042645D">
              <w:rPr>
                <w:b/>
                <w:color w:val="auto"/>
              </w:rPr>
              <w:t>Максимальный размер объектов капитального строительства с видами использования</w:t>
            </w:r>
          </w:p>
        </w:tc>
        <w:tc>
          <w:tcPr>
            <w:tcW w:w="942" w:type="pct"/>
            <w:gridSpan w:val="2"/>
            <w:tcBorders>
              <w:top w:val="single" w:sz="4" w:space="0" w:color="auto"/>
              <w:left w:val="single" w:sz="4" w:space="0" w:color="000000"/>
              <w:bottom w:val="single" w:sz="4" w:space="0" w:color="auto"/>
              <w:right w:val="single" w:sz="4" w:space="0" w:color="000000"/>
            </w:tcBorders>
          </w:tcPr>
          <w:p w:rsidR="00FB01D4" w:rsidRPr="0042645D" w:rsidRDefault="00FB01D4" w:rsidP="00FB01D4">
            <w:pPr>
              <w:suppressAutoHyphens/>
              <w:ind w:firstLine="7"/>
              <w:jc w:val="center"/>
              <w:rPr>
                <w:color w:val="auto"/>
              </w:rPr>
            </w:pPr>
            <w:r w:rsidRPr="0042645D">
              <w:rPr>
                <w:color w:val="auto"/>
              </w:rPr>
              <w:t>не подлежит установлению</w:t>
            </w:r>
          </w:p>
        </w:tc>
        <w:tc>
          <w:tcPr>
            <w:tcW w:w="724" w:type="pct"/>
            <w:gridSpan w:val="2"/>
            <w:tcBorders>
              <w:top w:val="single" w:sz="4" w:space="0" w:color="auto"/>
              <w:left w:val="single" w:sz="4" w:space="0" w:color="000000"/>
              <w:bottom w:val="single" w:sz="4" w:space="0" w:color="auto"/>
              <w:right w:val="single" w:sz="4" w:space="0" w:color="auto"/>
            </w:tcBorders>
          </w:tcPr>
          <w:p w:rsidR="00FB01D4" w:rsidRPr="0042645D" w:rsidRDefault="00FB01D4" w:rsidP="00FB01D4">
            <w:pPr>
              <w:suppressAutoHyphens/>
              <w:ind w:firstLine="7"/>
              <w:jc w:val="center"/>
              <w:rPr>
                <w:color w:val="auto"/>
              </w:rPr>
            </w:pPr>
          </w:p>
        </w:tc>
      </w:tr>
      <w:tr w:rsidR="0042645D" w:rsidRPr="0042645D" w:rsidTr="00EC572A">
        <w:trPr>
          <w:gridAfter w:val="1"/>
          <w:wAfter w:w="4" w:type="pct"/>
          <w:trHeight w:val="57"/>
        </w:trPr>
        <w:tc>
          <w:tcPr>
            <w:tcW w:w="221" w:type="pct"/>
            <w:gridSpan w:val="2"/>
            <w:tcBorders>
              <w:top w:val="single" w:sz="4" w:space="0" w:color="000000"/>
              <w:left w:val="single" w:sz="4" w:space="0" w:color="000000"/>
              <w:bottom w:val="single" w:sz="4" w:space="0" w:color="000000"/>
              <w:right w:val="single" w:sz="4" w:space="0" w:color="auto"/>
            </w:tcBorders>
          </w:tcPr>
          <w:p w:rsidR="00FB01D4" w:rsidRPr="0042645D" w:rsidRDefault="00FB01D4" w:rsidP="00BA70C4">
            <w:pPr>
              <w:numPr>
                <w:ilvl w:val="0"/>
                <w:numId w:val="82"/>
              </w:numPr>
              <w:suppressAutoHyphens/>
              <w:ind w:left="37" w:firstLine="0"/>
              <w:contextualSpacing/>
              <w:rPr>
                <w:color w:val="auto"/>
                <w:lang w:eastAsia="en-US"/>
              </w:rPr>
            </w:pPr>
          </w:p>
        </w:tc>
        <w:tc>
          <w:tcPr>
            <w:tcW w:w="3109" w:type="pct"/>
            <w:gridSpan w:val="3"/>
            <w:tcBorders>
              <w:top w:val="single" w:sz="4" w:space="0" w:color="auto"/>
              <w:left w:val="single" w:sz="4" w:space="0" w:color="auto"/>
              <w:bottom w:val="single" w:sz="4" w:space="0" w:color="auto"/>
              <w:right w:val="single" w:sz="4" w:space="0" w:color="auto"/>
            </w:tcBorders>
            <w:vAlign w:val="center"/>
          </w:tcPr>
          <w:p w:rsidR="00FB01D4" w:rsidRPr="0042645D" w:rsidRDefault="00FB01D4" w:rsidP="00FB01D4">
            <w:pPr>
              <w:suppressAutoHyphens/>
              <w:ind w:right="21"/>
              <w:jc w:val="both"/>
              <w:rPr>
                <w:color w:val="auto"/>
              </w:rPr>
            </w:pPr>
            <w:r w:rsidRPr="0042645D">
              <w:rPr>
                <w:color w:val="auto"/>
              </w:rPr>
              <w:t>Минимальный отступ строений от красной линии улиц в районе существующей застройки - в соответствии со сложившейся ситуацией; в районе новой застройки</w:t>
            </w:r>
          </w:p>
        </w:tc>
        <w:tc>
          <w:tcPr>
            <w:tcW w:w="942" w:type="pct"/>
            <w:gridSpan w:val="2"/>
            <w:tcBorders>
              <w:top w:val="single" w:sz="4" w:space="0" w:color="auto"/>
              <w:left w:val="single" w:sz="4" w:space="0" w:color="auto"/>
              <w:bottom w:val="single" w:sz="4" w:space="0" w:color="auto"/>
              <w:right w:val="single" w:sz="4" w:space="0" w:color="auto"/>
            </w:tcBorders>
            <w:vAlign w:val="center"/>
          </w:tcPr>
          <w:p w:rsidR="00FB01D4" w:rsidRPr="0042645D" w:rsidRDefault="00FB01D4" w:rsidP="00FB01D4">
            <w:pPr>
              <w:suppressAutoHyphens/>
              <w:ind w:right="21"/>
              <w:jc w:val="center"/>
              <w:rPr>
                <w:color w:val="auto"/>
              </w:rPr>
            </w:pPr>
            <w:r w:rsidRPr="0042645D">
              <w:rPr>
                <w:color w:val="auto"/>
              </w:rPr>
              <w:t>5</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FB01D4" w:rsidRPr="0042645D" w:rsidRDefault="00FB01D4" w:rsidP="00FB01D4">
            <w:pPr>
              <w:suppressAutoHyphens/>
              <w:ind w:firstLine="7"/>
              <w:jc w:val="center"/>
              <w:rPr>
                <w:color w:val="auto"/>
              </w:rPr>
            </w:pPr>
            <w:r w:rsidRPr="0042645D">
              <w:rPr>
                <w:color w:val="auto"/>
              </w:rPr>
              <w:t>м</w:t>
            </w:r>
          </w:p>
        </w:tc>
      </w:tr>
      <w:tr w:rsidR="00FB01D4" w:rsidRPr="0042645D" w:rsidTr="00EC572A">
        <w:trPr>
          <w:gridAfter w:val="1"/>
          <w:wAfter w:w="4" w:type="pct"/>
          <w:trHeight w:val="57"/>
        </w:trPr>
        <w:tc>
          <w:tcPr>
            <w:tcW w:w="221" w:type="pct"/>
            <w:gridSpan w:val="2"/>
            <w:tcBorders>
              <w:top w:val="single" w:sz="4" w:space="0" w:color="000000"/>
              <w:left w:val="single" w:sz="4" w:space="0" w:color="000000"/>
              <w:right w:val="single" w:sz="4" w:space="0" w:color="auto"/>
            </w:tcBorders>
          </w:tcPr>
          <w:p w:rsidR="00FB01D4" w:rsidRPr="0042645D" w:rsidRDefault="00FB01D4" w:rsidP="00BA70C4">
            <w:pPr>
              <w:numPr>
                <w:ilvl w:val="0"/>
                <w:numId w:val="82"/>
              </w:numPr>
              <w:suppressAutoHyphens/>
              <w:ind w:left="37" w:firstLine="0"/>
              <w:contextualSpacing/>
              <w:rPr>
                <w:color w:val="auto"/>
                <w:lang w:eastAsia="en-US"/>
              </w:rPr>
            </w:pPr>
          </w:p>
        </w:tc>
        <w:tc>
          <w:tcPr>
            <w:tcW w:w="3109" w:type="pct"/>
            <w:gridSpan w:val="3"/>
            <w:tcBorders>
              <w:top w:val="single" w:sz="4" w:space="0" w:color="auto"/>
              <w:left w:val="single" w:sz="4" w:space="0" w:color="auto"/>
              <w:bottom w:val="single" w:sz="4" w:space="0" w:color="auto"/>
              <w:right w:val="single" w:sz="4" w:space="0" w:color="auto"/>
            </w:tcBorders>
            <w:vAlign w:val="center"/>
          </w:tcPr>
          <w:p w:rsidR="00FB01D4" w:rsidRPr="0042645D" w:rsidRDefault="00FB01D4" w:rsidP="00FB01D4">
            <w:pPr>
              <w:tabs>
                <w:tab w:val="left" w:pos="392"/>
                <w:tab w:val="left" w:pos="933"/>
              </w:tabs>
              <w:jc w:val="both"/>
              <w:rPr>
                <w:color w:val="auto"/>
              </w:rPr>
            </w:pPr>
            <w:r w:rsidRPr="0042645D">
              <w:rPr>
                <w:color w:val="auto"/>
              </w:rPr>
              <w:t xml:space="preserve">Минимальный отступ строений от границы земельного участка в районе существующей застройки - в соответствии со сложившейся ситуацией, в районе новой застройки </w:t>
            </w:r>
          </w:p>
        </w:tc>
        <w:tc>
          <w:tcPr>
            <w:tcW w:w="942" w:type="pct"/>
            <w:gridSpan w:val="2"/>
            <w:tcBorders>
              <w:top w:val="single" w:sz="4" w:space="0" w:color="auto"/>
              <w:left w:val="single" w:sz="4" w:space="0" w:color="auto"/>
              <w:bottom w:val="single" w:sz="4" w:space="0" w:color="auto"/>
              <w:right w:val="single" w:sz="4" w:space="0" w:color="auto"/>
            </w:tcBorders>
            <w:vAlign w:val="center"/>
          </w:tcPr>
          <w:p w:rsidR="00FB01D4" w:rsidRPr="0042645D" w:rsidRDefault="00FB01D4" w:rsidP="00FB01D4">
            <w:pPr>
              <w:suppressAutoHyphens/>
              <w:ind w:right="21"/>
              <w:jc w:val="center"/>
              <w:rPr>
                <w:color w:val="auto"/>
              </w:rPr>
            </w:pPr>
            <w:r w:rsidRPr="0042645D">
              <w:rPr>
                <w:color w:val="auto"/>
              </w:rPr>
              <w:t>3</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FB01D4" w:rsidRPr="0042645D" w:rsidRDefault="00FB01D4" w:rsidP="00FB01D4">
            <w:pPr>
              <w:suppressAutoHyphens/>
              <w:ind w:firstLine="7"/>
              <w:jc w:val="center"/>
              <w:rPr>
                <w:color w:val="auto"/>
              </w:rPr>
            </w:pPr>
            <w:r w:rsidRPr="0042645D">
              <w:rPr>
                <w:color w:val="auto"/>
              </w:rPr>
              <w:t>м</w:t>
            </w:r>
          </w:p>
        </w:tc>
      </w:tr>
    </w:tbl>
    <w:p w:rsidR="00FB01D4" w:rsidRPr="0042645D" w:rsidRDefault="00FB01D4" w:rsidP="00FB01D4">
      <w:pPr>
        <w:tabs>
          <w:tab w:val="left" w:pos="993"/>
        </w:tabs>
        <w:suppressAutoHyphens/>
        <w:autoSpaceDE w:val="0"/>
        <w:ind w:left="709"/>
        <w:contextualSpacing/>
        <w:jc w:val="both"/>
        <w:rPr>
          <w:rFonts w:ascii="Times New Roman CYR" w:eastAsia="Times New Roman CYR" w:hAnsi="Times New Roman CYR" w:cs="Times New Roman CYR"/>
          <w:color w:val="auto"/>
          <w:lang w:eastAsia="ar-SA" w:bidi="ar-SA"/>
        </w:rPr>
      </w:pPr>
    </w:p>
    <w:p w:rsidR="0051358D" w:rsidRPr="0042645D" w:rsidRDefault="0051358D" w:rsidP="00BA70C4">
      <w:pPr>
        <w:numPr>
          <w:ilvl w:val="0"/>
          <w:numId w:val="80"/>
        </w:numPr>
        <w:tabs>
          <w:tab w:val="clear" w:pos="1500"/>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rPr>
      </w:pPr>
      <w:r w:rsidRPr="0042645D">
        <w:rPr>
          <w:color w:val="auto"/>
          <w:szCs w:val="20"/>
        </w:rPr>
        <w:t xml:space="preserve">Площадь озелененных территорий общего пользования – лесопарков, размещаемых на территории сельского поселения, следует принимать в соответствии </w:t>
      </w:r>
      <w:r w:rsidRPr="0042645D">
        <w:rPr>
          <w:color w:val="auto"/>
          <w:shd w:val="clear" w:color="auto" w:fill="FFFFFF"/>
        </w:rPr>
        <w:t xml:space="preserve">с </w:t>
      </w:r>
      <w:r w:rsidRPr="0042645D">
        <w:rPr>
          <w:color w:val="auto"/>
        </w:rPr>
        <w:t>действующими нормативами градостроительного проектирования.</w:t>
      </w:r>
    </w:p>
    <w:p w:rsidR="00FB01D4" w:rsidRPr="0042645D" w:rsidRDefault="00FB01D4" w:rsidP="00BA70C4">
      <w:pPr>
        <w:numPr>
          <w:ilvl w:val="0"/>
          <w:numId w:val="80"/>
        </w:numPr>
        <w:tabs>
          <w:tab w:val="clear" w:pos="1500"/>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bidi="ar-SA"/>
        </w:rPr>
      </w:pPr>
      <w:r w:rsidRPr="0042645D">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FB01D4" w:rsidRPr="0042645D" w:rsidRDefault="00FB01D4" w:rsidP="00BA70C4">
      <w:pPr>
        <w:numPr>
          <w:ilvl w:val="0"/>
          <w:numId w:val="80"/>
        </w:numPr>
        <w:tabs>
          <w:tab w:val="clear" w:pos="1500"/>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bidi="ar-SA"/>
        </w:rPr>
      </w:pPr>
      <w:r w:rsidRPr="0042645D">
        <w:rPr>
          <w:color w:val="auto"/>
          <w:lang w:bidi="ar-SA"/>
        </w:rPr>
        <w:t>На территории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w:t>
      </w:r>
    </w:p>
    <w:p w:rsidR="00FB01D4" w:rsidRPr="0042645D" w:rsidRDefault="00FB01D4" w:rsidP="00BA70C4">
      <w:pPr>
        <w:numPr>
          <w:ilvl w:val="0"/>
          <w:numId w:val="80"/>
        </w:numPr>
        <w:tabs>
          <w:tab w:val="clear" w:pos="1500"/>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bidi="ar-SA"/>
        </w:rPr>
      </w:pPr>
      <w:r w:rsidRPr="0042645D">
        <w:rPr>
          <w:rFonts w:eastAsia="Calibri"/>
          <w:color w:val="auto"/>
          <w:lang w:eastAsia="en-US" w:bidi="ar-SA"/>
        </w:rPr>
        <w:t>Ограничения использования земельных участков и объектов капитального строительства, находящихся в зоне Р</w:t>
      </w:r>
      <w:r w:rsidR="0051358D" w:rsidRPr="0042645D">
        <w:rPr>
          <w:rFonts w:eastAsia="Calibri"/>
          <w:color w:val="auto"/>
          <w:lang w:eastAsia="en-US" w:bidi="ar-SA"/>
        </w:rPr>
        <w:t>4</w:t>
      </w:r>
      <w:r w:rsidRPr="0042645D">
        <w:rPr>
          <w:rFonts w:eastAsia="Calibri"/>
          <w:color w:val="auto"/>
          <w:lang w:eastAsia="en-US" w:bidi="ar-SA"/>
        </w:rPr>
        <w:t xml:space="preserve"> и расположенных в границах зон с особыми условиями использования территории, устанавливаются в соответствии со статьями </w:t>
      </w:r>
      <w:r w:rsidR="00F5341D" w:rsidRPr="0042645D">
        <w:rPr>
          <w:rFonts w:eastAsia="Calibri"/>
          <w:color w:val="auto"/>
          <w:lang w:eastAsia="en-US" w:bidi="ar-SA"/>
        </w:rPr>
        <w:t>47-54</w:t>
      </w:r>
      <w:r w:rsidRPr="0042645D">
        <w:rPr>
          <w:rFonts w:eastAsia="Calibri"/>
          <w:color w:val="auto"/>
          <w:lang w:eastAsia="en-US" w:bidi="ar-SA"/>
        </w:rPr>
        <w:t xml:space="preserve"> настоящих Правил.</w:t>
      </w:r>
    </w:p>
    <w:p w:rsidR="00901B44" w:rsidRPr="0042645D" w:rsidRDefault="00901B44" w:rsidP="00901B44">
      <w:pPr>
        <w:ind w:firstLine="709"/>
        <w:rPr>
          <w:color w:val="auto"/>
        </w:rPr>
      </w:pPr>
    </w:p>
    <w:p w:rsidR="0051358D" w:rsidRPr="0042645D" w:rsidRDefault="0051358D" w:rsidP="0051358D">
      <w:pPr>
        <w:suppressAutoHyphens/>
        <w:autoSpaceDE w:val="0"/>
        <w:jc w:val="center"/>
        <w:rPr>
          <w:b/>
          <w:bCs/>
          <w:color w:val="auto"/>
        </w:rPr>
      </w:pPr>
      <w:r w:rsidRPr="0042645D">
        <w:rPr>
          <w:b/>
          <w:bCs/>
          <w:color w:val="auto"/>
        </w:rPr>
        <w:t xml:space="preserve">Зона </w:t>
      </w:r>
      <w:r w:rsidRPr="0042645D">
        <w:rPr>
          <w:rFonts w:eastAsia="Calibri"/>
          <w:b/>
          <w:bCs/>
          <w:iCs/>
          <w:color w:val="auto"/>
          <w:lang w:bidi="ar-SA"/>
        </w:rPr>
        <w:t>скверов и бульваров</w:t>
      </w:r>
      <w:r w:rsidRPr="0042645D">
        <w:rPr>
          <w:b/>
          <w:bCs/>
          <w:color w:val="auto"/>
        </w:rPr>
        <w:t xml:space="preserve"> (Р5)</w:t>
      </w:r>
    </w:p>
    <w:p w:rsidR="0051358D" w:rsidRPr="0042645D" w:rsidRDefault="0051358D" w:rsidP="0051358D">
      <w:pPr>
        <w:suppressAutoHyphens/>
        <w:autoSpaceDE w:val="0"/>
        <w:ind w:firstLine="694"/>
        <w:jc w:val="both"/>
        <w:rPr>
          <w:rFonts w:ascii="Times New Roman CYR" w:eastAsia="Times New Roman CYR" w:hAnsi="Times New Roman CYR" w:cs="Times New Roman CYR"/>
          <w:color w:val="auto"/>
          <w:lang w:eastAsia="ar-SA"/>
        </w:rPr>
      </w:pPr>
    </w:p>
    <w:p w:rsidR="0051358D" w:rsidRPr="0042645D" w:rsidRDefault="0051358D" w:rsidP="0051358D">
      <w:pPr>
        <w:widowControl/>
        <w:ind w:left="-142" w:firstLine="851"/>
        <w:jc w:val="both"/>
        <w:rPr>
          <w:rFonts w:eastAsia="Calibri"/>
          <w:color w:val="auto"/>
          <w:lang w:eastAsia="en-US" w:bidi="ar-SA"/>
        </w:rPr>
      </w:pPr>
      <w:bookmarkStart w:id="118" w:name="_Toc440890521"/>
      <w:bookmarkStart w:id="119" w:name="_Toc440891279"/>
      <w:r w:rsidRPr="0042645D">
        <w:rPr>
          <w:color w:val="auto"/>
        </w:rPr>
        <w:t>Зона предназначена для размещения скверов и бульваров</w:t>
      </w:r>
      <w:r w:rsidR="00F40B97" w:rsidRPr="0042645D">
        <w:rPr>
          <w:color w:val="auto"/>
        </w:rPr>
        <w:t xml:space="preserve"> в целях </w:t>
      </w:r>
      <w:r w:rsidRPr="0042645D">
        <w:rPr>
          <w:color w:val="auto"/>
        </w:rPr>
        <w:t xml:space="preserve">отдыха и пешеходных прогулок. </w:t>
      </w:r>
      <w:r w:rsidRPr="0042645D">
        <w:rPr>
          <w:color w:val="auto"/>
          <w:lang w:bidi="ar-SA"/>
        </w:rPr>
        <w:t xml:space="preserve">Зона предназначена для сохранения природного ландшафта, экологически чистой окружающей среды. </w:t>
      </w:r>
      <w:r w:rsidRPr="0042645D">
        <w:rPr>
          <w:color w:val="auto"/>
        </w:rPr>
        <w:t>В указанных зонах ограничено строительство и ведение хозяйственной деятельности.</w:t>
      </w:r>
      <w:bookmarkEnd w:id="118"/>
      <w:bookmarkEnd w:id="119"/>
    </w:p>
    <w:p w:rsidR="0051358D" w:rsidRPr="0042645D" w:rsidRDefault="0051358D" w:rsidP="0051358D">
      <w:pPr>
        <w:suppressAutoHyphens/>
        <w:autoSpaceDE w:val="0"/>
        <w:ind w:firstLine="694"/>
        <w:jc w:val="both"/>
        <w:rPr>
          <w:rFonts w:eastAsia="Times New Roman CYR"/>
          <w:color w:val="auto"/>
          <w:lang w:eastAsia="ar-SA" w:bidi="ar-SA"/>
        </w:rPr>
      </w:pPr>
    </w:p>
    <w:p w:rsidR="0051358D" w:rsidRPr="0042645D" w:rsidRDefault="0051358D" w:rsidP="00BA70C4">
      <w:pPr>
        <w:widowControl/>
        <w:numPr>
          <w:ilvl w:val="0"/>
          <w:numId w:val="110"/>
        </w:numPr>
        <w:tabs>
          <w:tab w:val="clear" w:pos="1500"/>
          <w:tab w:val="left" w:pos="0"/>
          <w:tab w:val="left" w:pos="993"/>
          <w:tab w:val="num" w:pos="1134"/>
        </w:tabs>
        <w:ind w:left="0" w:right="-2" w:firstLine="709"/>
        <w:jc w:val="both"/>
        <w:rPr>
          <w:iCs/>
          <w:color w:val="auto"/>
        </w:rPr>
      </w:pPr>
      <w:r w:rsidRPr="0042645D">
        <w:rPr>
          <w:iCs/>
          <w:color w:val="auto"/>
        </w:rPr>
        <w:t>Виды разрешенного использования земельных участков и объектов капитального строительства:</w:t>
      </w:r>
    </w:p>
    <w:p w:rsidR="0051358D" w:rsidRPr="0042645D" w:rsidRDefault="0051358D" w:rsidP="0051358D">
      <w:pPr>
        <w:widowControl/>
        <w:tabs>
          <w:tab w:val="left" w:pos="0"/>
          <w:tab w:val="left" w:pos="993"/>
        </w:tabs>
        <w:ind w:left="709" w:right="-2"/>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78"/>
        <w:gridCol w:w="2515"/>
        <w:gridCol w:w="5454"/>
      </w:tblGrid>
      <w:tr w:rsidR="0042645D" w:rsidRPr="0042645D" w:rsidTr="00A822C9">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51358D" w:rsidRPr="0042645D" w:rsidRDefault="0051358D" w:rsidP="00A822C9">
            <w:pPr>
              <w:suppressAutoHyphens/>
              <w:autoSpaceDE w:val="0"/>
              <w:autoSpaceDN w:val="0"/>
              <w:adjustRightInd w:val="0"/>
              <w:jc w:val="center"/>
              <w:rPr>
                <w:b/>
                <w:iCs/>
                <w:color w:val="auto"/>
              </w:rPr>
            </w:pPr>
            <w:r w:rsidRPr="0042645D">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51358D" w:rsidRPr="0042645D" w:rsidRDefault="0051358D" w:rsidP="00A822C9">
            <w:pPr>
              <w:tabs>
                <w:tab w:val="left" w:pos="0"/>
              </w:tabs>
              <w:suppressAutoHyphens/>
              <w:ind w:hanging="108"/>
              <w:jc w:val="center"/>
              <w:rPr>
                <w:b/>
                <w:iCs/>
                <w:color w:val="auto"/>
              </w:rPr>
            </w:pPr>
            <w:r w:rsidRPr="0042645D">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42645D" w:rsidRPr="0042645D" w:rsidTr="00A822C9">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51358D" w:rsidRPr="0042645D" w:rsidRDefault="0051358D" w:rsidP="00A822C9">
            <w:pPr>
              <w:suppressAutoHyphens/>
              <w:autoSpaceDE w:val="0"/>
              <w:autoSpaceDN w:val="0"/>
              <w:adjustRightInd w:val="0"/>
              <w:jc w:val="center"/>
              <w:rPr>
                <w:b/>
                <w:iCs/>
                <w:color w:val="auto"/>
              </w:rPr>
            </w:pPr>
            <w:r w:rsidRPr="0042645D">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51358D" w:rsidRPr="0042645D" w:rsidRDefault="0051358D" w:rsidP="00A822C9">
            <w:pPr>
              <w:suppressAutoHyphens/>
              <w:autoSpaceDE w:val="0"/>
              <w:autoSpaceDN w:val="0"/>
              <w:adjustRightInd w:val="0"/>
              <w:jc w:val="center"/>
              <w:rPr>
                <w:b/>
                <w:color w:val="auto"/>
              </w:rPr>
            </w:pPr>
            <w:r w:rsidRPr="0042645D">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51358D" w:rsidRPr="0042645D" w:rsidRDefault="0051358D" w:rsidP="00A822C9">
            <w:pPr>
              <w:tabs>
                <w:tab w:val="left" w:pos="540"/>
                <w:tab w:val="num" w:pos="720"/>
                <w:tab w:val="left" w:pos="900"/>
                <w:tab w:val="left" w:pos="1080"/>
                <w:tab w:val="left" w:pos="1260"/>
              </w:tabs>
              <w:suppressAutoHyphens/>
              <w:ind w:firstLine="567"/>
              <w:jc w:val="both"/>
              <w:rPr>
                <w:b/>
                <w:iCs/>
                <w:color w:val="auto"/>
              </w:rPr>
            </w:pPr>
          </w:p>
        </w:tc>
      </w:tr>
      <w:tr w:rsidR="0042645D" w:rsidRPr="0042645D" w:rsidTr="00A822C9">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51358D" w:rsidRPr="0042645D" w:rsidRDefault="0051358D" w:rsidP="00A822C9">
            <w:pPr>
              <w:suppressAutoHyphens/>
              <w:autoSpaceDE w:val="0"/>
              <w:autoSpaceDN w:val="0"/>
              <w:adjustRightInd w:val="0"/>
              <w:jc w:val="center"/>
              <w:rPr>
                <w:b/>
                <w:color w:val="auto"/>
              </w:rPr>
            </w:pPr>
            <w:r w:rsidRPr="0042645D">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51358D" w:rsidRPr="0042645D" w:rsidRDefault="0051358D" w:rsidP="00A822C9">
            <w:pPr>
              <w:suppressAutoHyphens/>
              <w:autoSpaceDE w:val="0"/>
              <w:autoSpaceDN w:val="0"/>
              <w:adjustRightInd w:val="0"/>
              <w:jc w:val="center"/>
              <w:rPr>
                <w:b/>
                <w:color w:val="auto"/>
              </w:rPr>
            </w:pPr>
            <w:r w:rsidRPr="0042645D">
              <w:rPr>
                <w:b/>
                <w:color w:val="auto"/>
              </w:rPr>
              <w:t>2</w:t>
            </w:r>
          </w:p>
        </w:tc>
        <w:tc>
          <w:tcPr>
            <w:tcW w:w="0" w:type="auto"/>
            <w:tcBorders>
              <w:left w:val="double" w:sz="4" w:space="0" w:color="auto"/>
              <w:bottom w:val="double" w:sz="4" w:space="0" w:color="auto"/>
              <w:right w:val="double" w:sz="4" w:space="0" w:color="auto"/>
            </w:tcBorders>
            <w:shd w:val="clear" w:color="auto" w:fill="FFFFFF"/>
          </w:tcPr>
          <w:p w:rsidR="0051358D" w:rsidRPr="0042645D" w:rsidRDefault="0051358D" w:rsidP="00A822C9">
            <w:pPr>
              <w:tabs>
                <w:tab w:val="left" w:pos="540"/>
                <w:tab w:val="num" w:pos="720"/>
                <w:tab w:val="left" w:pos="900"/>
                <w:tab w:val="left" w:pos="1080"/>
                <w:tab w:val="left" w:pos="1260"/>
              </w:tabs>
              <w:suppressAutoHyphens/>
              <w:jc w:val="center"/>
              <w:rPr>
                <w:b/>
                <w:iCs/>
                <w:color w:val="auto"/>
              </w:rPr>
            </w:pPr>
            <w:r w:rsidRPr="0042645D">
              <w:rPr>
                <w:b/>
                <w:iCs/>
                <w:color w:val="auto"/>
              </w:rPr>
              <w:t>3</w:t>
            </w:r>
          </w:p>
        </w:tc>
      </w:tr>
      <w:tr w:rsidR="0042645D" w:rsidRPr="0042645D" w:rsidTr="00A822C9">
        <w:trPr>
          <w:trHeight w:val="20"/>
        </w:trPr>
        <w:tc>
          <w:tcPr>
            <w:tcW w:w="0" w:type="auto"/>
            <w:gridSpan w:val="3"/>
            <w:shd w:val="clear" w:color="auto" w:fill="FFFFFF"/>
            <w:vAlign w:val="center"/>
          </w:tcPr>
          <w:p w:rsidR="0051358D" w:rsidRPr="0042645D" w:rsidRDefault="0051358D" w:rsidP="00A822C9">
            <w:pPr>
              <w:tabs>
                <w:tab w:val="left" w:pos="540"/>
                <w:tab w:val="num" w:pos="720"/>
                <w:tab w:val="left" w:pos="900"/>
                <w:tab w:val="left" w:pos="1080"/>
                <w:tab w:val="left" w:pos="1260"/>
              </w:tabs>
              <w:suppressAutoHyphens/>
              <w:jc w:val="center"/>
              <w:rPr>
                <w:b/>
                <w:iCs/>
                <w:color w:val="auto"/>
              </w:rPr>
            </w:pPr>
            <w:r w:rsidRPr="0042645D">
              <w:rPr>
                <w:b/>
                <w:iCs/>
                <w:color w:val="auto"/>
              </w:rPr>
              <w:t>Основные виды разрешенного использования</w:t>
            </w:r>
          </w:p>
        </w:tc>
      </w:tr>
      <w:tr w:rsidR="0042645D" w:rsidRPr="0042645D" w:rsidTr="00A822C9">
        <w:trPr>
          <w:trHeight w:val="20"/>
        </w:trPr>
        <w:tc>
          <w:tcPr>
            <w:tcW w:w="0" w:type="auto"/>
            <w:shd w:val="clear" w:color="auto" w:fill="FFFFFF"/>
          </w:tcPr>
          <w:p w:rsidR="0051358D" w:rsidRPr="0042645D" w:rsidRDefault="0051358D" w:rsidP="00A822C9">
            <w:pPr>
              <w:suppressAutoHyphens/>
              <w:ind w:right="21"/>
              <w:jc w:val="center"/>
              <w:rPr>
                <w:b/>
                <w:color w:val="auto"/>
              </w:rPr>
            </w:pPr>
            <w:r w:rsidRPr="0042645D">
              <w:rPr>
                <w:b/>
                <w:color w:val="auto"/>
              </w:rPr>
              <w:t>3.1</w:t>
            </w:r>
          </w:p>
        </w:tc>
        <w:tc>
          <w:tcPr>
            <w:tcW w:w="0" w:type="auto"/>
            <w:shd w:val="clear" w:color="auto" w:fill="FFFFFF"/>
          </w:tcPr>
          <w:p w:rsidR="0051358D" w:rsidRPr="0042645D" w:rsidRDefault="0051358D" w:rsidP="00A822C9">
            <w:pPr>
              <w:suppressAutoHyphens/>
              <w:ind w:right="21"/>
              <w:jc w:val="center"/>
              <w:rPr>
                <w:b/>
                <w:color w:val="auto"/>
              </w:rPr>
            </w:pPr>
            <w:r w:rsidRPr="0042645D">
              <w:rPr>
                <w:b/>
                <w:color w:val="auto"/>
              </w:rPr>
              <w:t>Коммунальное обслуживание</w:t>
            </w:r>
          </w:p>
        </w:tc>
        <w:tc>
          <w:tcPr>
            <w:tcW w:w="0" w:type="auto"/>
            <w:shd w:val="clear" w:color="auto" w:fill="FFFFFF"/>
          </w:tcPr>
          <w:p w:rsidR="0051358D" w:rsidRPr="0042645D" w:rsidRDefault="0051358D" w:rsidP="00A822C9">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42645D" w:rsidRPr="0042645D" w:rsidTr="00A822C9">
        <w:trPr>
          <w:trHeight w:val="20"/>
        </w:trPr>
        <w:tc>
          <w:tcPr>
            <w:tcW w:w="0" w:type="auto"/>
            <w:shd w:val="clear" w:color="auto" w:fill="FFFFFF"/>
          </w:tcPr>
          <w:p w:rsidR="0051358D" w:rsidRPr="0042645D" w:rsidRDefault="0051358D" w:rsidP="00A822C9">
            <w:pPr>
              <w:suppressAutoHyphens/>
              <w:ind w:right="21"/>
              <w:jc w:val="center"/>
              <w:rPr>
                <w:b/>
                <w:color w:val="auto"/>
              </w:rPr>
            </w:pPr>
            <w:r w:rsidRPr="0042645D">
              <w:rPr>
                <w:b/>
                <w:color w:val="auto"/>
              </w:rPr>
              <w:t>5.0</w:t>
            </w:r>
          </w:p>
        </w:tc>
        <w:tc>
          <w:tcPr>
            <w:tcW w:w="0" w:type="auto"/>
            <w:shd w:val="clear" w:color="auto" w:fill="FFFFFF"/>
          </w:tcPr>
          <w:p w:rsidR="0051358D" w:rsidRPr="0042645D" w:rsidRDefault="0051358D" w:rsidP="00A822C9">
            <w:pPr>
              <w:autoSpaceDE w:val="0"/>
              <w:autoSpaceDN w:val="0"/>
              <w:adjustRightInd w:val="0"/>
              <w:jc w:val="center"/>
              <w:rPr>
                <w:b/>
                <w:color w:val="auto"/>
                <w:lang w:bidi="ar-SA"/>
              </w:rPr>
            </w:pPr>
            <w:r w:rsidRPr="0042645D">
              <w:rPr>
                <w:b/>
                <w:color w:val="auto"/>
                <w:lang w:bidi="ar-SA"/>
              </w:rPr>
              <w:t>Отдых (рекреация)</w:t>
            </w:r>
          </w:p>
        </w:tc>
        <w:tc>
          <w:tcPr>
            <w:tcW w:w="0" w:type="auto"/>
            <w:shd w:val="clear" w:color="auto" w:fill="FFFFFF"/>
          </w:tcPr>
          <w:p w:rsidR="0051358D" w:rsidRPr="0042645D" w:rsidRDefault="0051358D" w:rsidP="00A822C9">
            <w:pPr>
              <w:autoSpaceDE w:val="0"/>
              <w:autoSpaceDN w:val="0"/>
              <w:adjustRightInd w:val="0"/>
              <w:jc w:val="both"/>
              <w:rPr>
                <w:color w:val="auto"/>
                <w:lang w:bidi="ar-SA"/>
              </w:rPr>
            </w:pPr>
            <w:r w:rsidRPr="0042645D">
              <w:rPr>
                <w:color w:val="auto"/>
                <w:lang w:bidi="ar-SA"/>
              </w:rPr>
              <w:t>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w:t>
            </w:r>
          </w:p>
          <w:p w:rsidR="0051358D" w:rsidRPr="0042645D" w:rsidRDefault="0051358D" w:rsidP="00A822C9">
            <w:pPr>
              <w:autoSpaceDE w:val="0"/>
              <w:autoSpaceDN w:val="0"/>
              <w:adjustRightInd w:val="0"/>
              <w:ind w:firstLine="34"/>
              <w:jc w:val="both"/>
              <w:rPr>
                <w:color w:val="auto"/>
                <w:lang w:bidi="ar-SA"/>
              </w:rPr>
            </w:pPr>
            <w:r w:rsidRPr="0042645D">
              <w:rPr>
                <w:color w:val="auto"/>
                <w:lang w:bidi="ar-SA"/>
              </w:rPr>
              <w:t>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p>
          <w:p w:rsidR="0051358D" w:rsidRPr="0042645D" w:rsidRDefault="0051358D" w:rsidP="00A822C9">
            <w:pPr>
              <w:autoSpaceDE w:val="0"/>
              <w:autoSpaceDN w:val="0"/>
              <w:adjustRightInd w:val="0"/>
              <w:ind w:firstLine="34"/>
              <w:jc w:val="both"/>
              <w:rPr>
                <w:color w:val="auto"/>
                <w:lang w:bidi="ar-SA"/>
              </w:rPr>
            </w:pPr>
            <w:r w:rsidRPr="0042645D">
              <w:rPr>
                <w:color w:val="auto"/>
                <w:lang w:bidi="ar-SA"/>
              </w:rPr>
              <w:t xml:space="preserve">Содержание данного вида разрешенного использования включает в себя содержание видов разрешенного использования с </w:t>
            </w:r>
            <w:hyperlink w:anchor="Par313" w:tooltip="Спорт" w:history="1">
              <w:r w:rsidRPr="0042645D">
                <w:rPr>
                  <w:color w:val="auto"/>
                  <w:lang w:bidi="ar-SA"/>
                </w:rPr>
                <w:t>кодами 5.1</w:t>
              </w:r>
            </w:hyperlink>
            <w:r w:rsidRPr="0042645D">
              <w:rPr>
                <w:color w:val="auto"/>
                <w:lang w:bidi="ar-SA"/>
              </w:rPr>
              <w:t xml:space="preserve"> - </w:t>
            </w:r>
            <w:hyperlink w:anchor="Par333" w:tooltip="Поля для гольфа или конных прогулок" w:history="1">
              <w:r w:rsidRPr="0042645D">
                <w:rPr>
                  <w:color w:val="auto"/>
                  <w:lang w:bidi="ar-SA"/>
                </w:rPr>
                <w:t>5.5</w:t>
              </w:r>
            </w:hyperlink>
          </w:p>
        </w:tc>
      </w:tr>
      <w:tr w:rsidR="0042645D" w:rsidRPr="0042645D" w:rsidTr="00A822C9">
        <w:trPr>
          <w:trHeight w:val="20"/>
        </w:trPr>
        <w:tc>
          <w:tcPr>
            <w:tcW w:w="0" w:type="auto"/>
            <w:shd w:val="clear" w:color="auto" w:fill="FFFFFF"/>
          </w:tcPr>
          <w:p w:rsidR="0051358D" w:rsidRPr="0042645D" w:rsidRDefault="0051358D" w:rsidP="00A822C9">
            <w:pPr>
              <w:suppressAutoHyphens/>
              <w:ind w:right="21"/>
              <w:jc w:val="center"/>
              <w:rPr>
                <w:b/>
                <w:color w:val="auto"/>
              </w:rPr>
            </w:pPr>
            <w:r w:rsidRPr="0042645D">
              <w:rPr>
                <w:b/>
                <w:color w:val="auto"/>
              </w:rPr>
              <w:t>5.2</w:t>
            </w:r>
          </w:p>
        </w:tc>
        <w:tc>
          <w:tcPr>
            <w:tcW w:w="0" w:type="auto"/>
            <w:shd w:val="clear" w:color="auto" w:fill="FFFFFF"/>
          </w:tcPr>
          <w:p w:rsidR="0051358D" w:rsidRPr="0042645D" w:rsidRDefault="0051358D" w:rsidP="00A822C9">
            <w:pPr>
              <w:autoSpaceDE w:val="0"/>
              <w:autoSpaceDN w:val="0"/>
              <w:adjustRightInd w:val="0"/>
              <w:jc w:val="center"/>
              <w:rPr>
                <w:b/>
                <w:color w:val="auto"/>
                <w:lang w:bidi="ar-SA"/>
              </w:rPr>
            </w:pPr>
            <w:r w:rsidRPr="0042645D">
              <w:rPr>
                <w:b/>
                <w:color w:val="auto"/>
                <w:lang w:bidi="ar-SA"/>
              </w:rPr>
              <w:t>Природно-познавательный туризм</w:t>
            </w:r>
          </w:p>
        </w:tc>
        <w:tc>
          <w:tcPr>
            <w:tcW w:w="0" w:type="auto"/>
            <w:shd w:val="clear" w:color="auto" w:fill="FFFFFF"/>
          </w:tcPr>
          <w:p w:rsidR="0051358D" w:rsidRPr="0042645D" w:rsidRDefault="0051358D" w:rsidP="00A822C9">
            <w:pPr>
              <w:autoSpaceDE w:val="0"/>
              <w:autoSpaceDN w:val="0"/>
              <w:adjustRightInd w:val="0"/>
              <w:jc w:val="both"/>
              <w:rPr>
                <w:color w:val="auto"/>
                <w:lang w:bidi="ar-SA"/>
              </w:rPr>
            </w:pPr>
            <w:r w:rsidRPr="0042645D">
              <w:rPr>
                <w:color w:val="auto"/>
                <w:lang w:bidi="ar-SA"/>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51358D" w:rsidRPr="0042645D" w:rsidRDefault="0051358D" w:rsidP="00A822C9">
            <w:pPr>
              <w:autoSpaceDE w:val="0"/>
              <w:autoSpaceDN w:val="0"/>
              <w:adjustRightInd w:val="0"/>
              <w:jc w:val="both"/>
              <w:rPr>
                <w:color w:val="auto"/>
                <w:lang w:bidi="ar-SA"/>
              </w:rPr>
            </w:pPr>
            <w:r w:rsidRPr="0042645D">
              <w:rPr>
                <w:color w:val="auto"/>
                <w:lang w:bidi="ar-SA"/>
              </w:rPr>
              <w:t>осуществление необходимых природоохранных и природовосстановительных мероприятий</w:t>
            </w:r>
          </w:p>
        </w:tc>
      </w:tr>
      <w:tr w:rsidR="0042645D" w:rsidRPr="0042645D" w:rsidTr="00A822C9">
        <w:trPr>
          <w:trHeight w:val="20"/>
        </w:trPr>
        <w:tc>
          <w:tcPr>
            <w:tcW w:w="0" w:type="auto"/>
            <w:shd w:val="clear" w:color="auto" w:fill="FFFFFF"/>
          </w:tcPr>
          <w:p w:rsidR="0051358D" w:rsidRPr="0042645D" w:rsidRDefault="0051358D" w:rsidP="00A822C9">
            <w:pPr>
              <w:suppressAutoHyphens/>
              <w:ind w:right="21"/>
              <w:jc w:val="center"/>
              <w:rPr>
                <w:b/>
                <w:color w:val="auto"/>
              </w:rPr>
            </w:pPr>
            <w:r w:rsidRPr="0042645D">
              <w:rPr>
                <w:b/>
                <w:color w:val="auto"/>
              </w:rPr>
              <w:t>7.4</w:t>
            </w:r>
          </w:p>
        </w:tc>
        <w:tc>
          <w:tcPr>
            <w:tcW w:w="0" w:type="auto"/>
            <w:shd w:val="clear" w:color="auto" w:fill="FFFFFF"/>
          </w:tcPr>
          <w:p w:rsidR="0051358D" w:rsidRPr="0042645D" w:rsidRDefault="0051358D" w:rsidP="00A822C9">
            <w:pPr>
              <w:autoSpaceDE w:val="0"/>
              <w:autoSpaceDN w:val="0"/>
              <w:adjustRightInd w:val="0"/>
              <w:jc w:val="center"/>
              <w:rPr>
                <w:b/>
                <w:color w:val="auto"/>
                <w:lang w:bidi="ar-SA"/>
              </w:rPr>
            </w:pPr>
            <w:r w:rsidRPr="0042645D">
              <w:rPr>
                <w:b/>
                <w:color w:val="auto"/>
                <w:lang w:bidi="ar-SA"/>
              </w:rPr>
              <w:t>Воздушный транспорт</w:t>
            </w:r>
          </w:p>
        </w:tc>
        <w:tc>
          <w:tcPr>
            <w:tcW w:w="0" w:type="auto"/>
            <w:shd w:val="clear" w:color="auto" w:fill="FFFFFF"/>
          </w:tcPr>
          <w:p w:rsidR="0051358D" w:rsidRPr="0042645D" w:rsidRDefault="0051358D" w:rsidP="00A822C9">
            <w:pPr>
              <w:autoSpaceDE w:val="0"/>
              <w:autoSpaceDN w:val="0"/>
              <w:adjustRightInd w:val="0"/>
              <w:jc w:val="both"/>
              <w:rPr>
                <w:color w:val="auto"/>
                <w:lang w:bidi="ar-SA"/>
              </w:rPr>
            </w:pPr>
            <w:r w:rsidRPr="0042645D">
              <w:rPr>
                <w:color w:val="auto"/>
                <w:lang w:bidi="ar-SA"/>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w:t>
            </w:r>
          </w:p>
          <w:p w:rsidR="0051358D" w:rsidRPr="0042645D" w:rsidRDefault="0051358D" w:rsidP="00A822C9">
            <w:pPr>
              <w:autoSpaceDE w:val="0"/>
              <w:autoSpaceDN w:val="0"/>
              <w:adjustRightInd w:val="0"/>
              <w:jc w:val="both"/>
              <w:rPr>
                <w:color w:val="auto"/>
                <w:lang w:bidi="ar-SA"/>
              </w:rPr>
            </w:pPr>
            <w:r w:rsidRPr="0042645D">
              <w:rPr>
                <w:color w:val="auto"/>
                <w:lang w:bidi="ar-SA"/>
              </w:rPr>
              <w:t>размещение объектов, предназначенных для технического обслуживания и ремонта воздушных судов</w:t>
            </w:r>
          </w:p>
        </w:tc>
      </w:tr>
      <w:tr w:rsidR="0042645D" w:rsidRPr="0042645D" w:rsidTr="00A822C9">
        <w:trPr>
          <w:trHeight w:val="20"/>
        </w:trPr>
        <w:tc>
          <w:tcPr>
            <w:tcW w:w="0" w:type="auto"/>
            <w:shd w:val="clear" w:color="auto" w:fill="FFFFFF"/>
          </w:tcPr>
          <w:p w:rsidR="0051358D" w:rsidRPr="0042645D" w:rsidRDefault="0051358D" w:rsidP="00A822C9">
            <w:pPr>
              <w:suppressAutoHyphens/>
              <w:ind w:right="21"/>
              <w:jc w:val="center"/>
              <w:rPr>
                <w:b/>
                <w:color w:val="auto"/>
              </w:rPr>
            </w:pPr>
            <w:r w:rsidRPr="0042645D">
              <w:rPr>
                <w:b/>
                <w:color w:val="auto"/>
              </w:rPr>
              <w:t>8.3</w:t>
            </w:r>
          </w:p>
        </w:tc>
        <w:tc>
          <w:tcPr>
            <w:tcW w:w="0" w:type="auto"/>
            <w:shd w:val="clear" w:color="auto" w:fill="FFFFFF"/>
          </w:tcPr>
          <w:p w:rsidR="0051358D" w:rsidRPr="0042645D" w:rsidRDefault="0051358D" w:rsidP="00A822C9">
            <w:pPr>
              <w:suppressAutoHyphens/>
              <w:ind w:right="21"/>
              <w:jc w:val="center"/>
              <w:rPr>
                <w:b/>
                <w:color w:val="auto"/>
              </w:rPr>
            </w:pPr>
            <w:r w:rsidRPr="0042645D">
              <w:rPr>
                <w:b/>
                <w:color w:val="auto"/>
              </w:rPr>
              <w:t>Обеспечение внутреннего правопорядка</w:t>
            </w:r>
          </w:p>
        </w:tc>
        <w:tc>
          <w:tcPr>
            <w:tcW w:w="0" w:type="auto"/>
            <w:shd w:val="clear" w:color="auto" w:fill="FFFFFF"/>
          </w:tcPr>
          <w:p w:rsidR="0051358D" w:rsidRPr="0042645D" w:rsidRDefault="0051358D" w:rsidP="00A822C9">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42645D" w:rsidRPr="0042645D" w:rsidTr="00A822C9">
        <w:trPr>
          <w:trHeight w:val="20"/>
        </w:trPr>
        <w:tc>
          <w:tcPr>
            <w:tcW w:w="0" w:type="auto"/>
            <w:shd w:val="clear" w:color="auto" w:fill="FFFFFF"/>
          </w:tcPr>
          <w:p w:rsidR="0051358D" w:rsidRPr="0042645D" w:rsidRDefault="0051358D" w:rsidP="00A822C9">
            <w:pPr>
              <w:suppressAutoHyphens/>
              <w:ind w:right="21"/>
              <w:jc w:val="center"/>
              <w:rPr>
                <w:b/>
                <w:color w:val="auto"/>
              </w:rPr>
            </w:pPr>
            <w:r w:rsidRPr="0042645D">
              <w:rPr>
                <w:b/>
                <w:color w:val="auto"/>
              </w:rPr>
              <w:t>11.0</w:t>
            </w:r>
          </w:p>
        </w:tc>
        <w:tc>
          <w:tcPr>
            <w:tcW w:w="0" w:type="auto"/>
            <w:shd w:val="clear" w:color="auto" w:fill="FFFFFF"/>
          </w:tcPr>
          <w:p w:rsidR="0051358D" w:rsidRPr="0042645D" w:rsidRDefault="0051358D" w:rsidP="00A822C9">
            <w:pPr>
              <w:autoSpaceDE w:val="0"/>
              <w:autoSpaceDN w:val="0"/>
              <w:adjustRightInd w:val="0"/>
              <w:jc w:val="center"/>
              <w:rPr>
                <w:b/>
                <w:color w:val="auto"/>
                <w:lang w:bidi="ar-SA"/>
              </w:rPr>
            </w:pPr>
            <w:r w:rsidRPr="0042645D">
              <w:rPr>
                <w:b/>
                <w:color w:val="auto"/>
                <w:lang w:bidi="ar-SA"/>
              </w:rPr>
              <w:t>Водные объекты</w:t>
            </w:r>
          </w:p>
        </w:tc>
        <w:tc>
          <w:tcPr>
            <w:tcW w:w="0" w:type="auto"/>
            <w:shd w:val="clear" w:color="auto" w:fill="FFFFFF"/>
          </w:tcPr>
          <w:p w:rsidR="0051358D" w:rsidRPr="0042645D" w:rsidRDefault="0051358D" w:rsidP="00A822C9">
            <w:pPr>
              <w:autoSpaceDE w:val="0"/>
              <w:autoSpaceDN w:val="0"/>
              <w:adjustRightInd w:val="0"/>
              <w:jc w:val="both"/>
              <w:rPr>
                <w:color w:val="auto"/>
                <w:lang w:bidi="ar-SA"/>
              </w:rPr>
            </w:pPr>
            <w:r w:rsidRPr="0042645D">
              <w:rPr>
                <w:color w:val="auto"/>
                <w:lang w:bidi="ar-SA"/>
              </w:rPr>
              <w:t>Ледники, снежники, ручьи, реки, озера, болота, территориальные моря и другие поверхностные водные объекты</w:t>
            </w:r>
          </w:p>
        </w:tc>
      </w:tr>
      <w:tr w:rsidR="0042645D" w:rsidRPr="0042645D" w:rsidTr="00A822C9">
        <w:trPr>
          <w:trHeight w:val="20"/>
        </w:trPr>
        <w:tc>
          <w:tcPr>
            <w:tcW w:w="0" w:type="auto"/>
            <w:shd w:val="clear" w:color="auto" w:fill="FFFFFF"/>
          </w:tcPr>
          <w:p w:rsidR="0051358D" w:rsidRPr="0042645D" w:rsidRDefault="0051358D" w:rsidP="00A822C9">
            <w:pPr>
              <w:suppressAutoHyphens/>
              <w:ind w:right="21"/>
              <w:jc w:val="center"/>
              <w:rPr>
                <w:b/>
                <w:color w:val="auto"/>
              </w:rPr>
            </w:pPr>
            <w:r w:rsidRPr="0042645D">
              <w:rPr>
                <w:b/>
                <w:color w:val="auto"/>
              </w:rPr>
              <w:t>12.0</w:t>
            </w:r>
          </w:p>
        </w:tc>
        <w:tc>
          <w:tcPr>
            <w:tcW w:w="0" w:type="auto"/>
            <w:tcBorders>
              <w:top w:val="single" w:sz="4" w:space="0" w:color="auto"/>
              <w:left w:val="single" w:sz="4" w:space="0" w:color="auto"/>
              <w:right w:val="single" w:sz="4" w:space="0" w:color="auto"/>
            </w:tcBorders>
          </w:tcPr>
          <w:p w:rsidR="0051358D" w:rsidRPr="0042645D" w:rsidRDefault="0051358D" w:rsidP="00A822C9">
            <w:pPr>
              <w:autoSpaceDE w:val="0"/>
              <w:autoSpaceDN w:val="0"/>
              <w:adjustRightInd w:val="0"/>
              <w:jc w:val="center"/>
              <w:rPr>
                <w:b/>
                <w:color w:val="auto"/>
              </w:rPr>
            </w:pPr>
            <w:r w:rsidRPr="0042645D">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51358D" w:rsidRPr="0042645D" w:rsidRDefault="0051358D" w:rsidP="00A822C9">
            <w:pPr>
              <w:autoSpaceDE w:val="0"/>
              <w:autoSpaceDN w:val="0"/>
              <w:adjustRightInd w:val="0"/>
              <w:jc w:val="both"/>
              <w:rPr>
                <w:color w:val="auto"/>
              </w:rPr>
            </w:pPr>
            <w:r w:rsidRPr="0042645D">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42645D" w:rsidRPr="0042645D" w:rsidTr="00A822C9">
        <w:trPr>
          <w:trHeight w:val="20"/>
        </w:trPr>
        <w:tc>
          <w:tcPr>
            <w:tcW w:w="0" w:type="auto"/>
            <w:gridSpan w:val="3"/>
            <w:shd w:val="clear" w:color="auto" w:fill="FFFFFF"/>
          </w:tcPr>
          <w:p w:rsidR="0051358D" w:rsidRPr="0042645D" w:rsidRDefault="0051358D" w:rsidP="00A822C9">
            <w:pPr>
              <w:suppressAutoHyphens/>
              <w:autoSpaceDE w:val="0"/>
              <w:autoSpaceDN w:val="0"/>
              <w:adjustRightInd w:val="0"/>
              <w:jc w:val="center"/>
              <w:rPr>
                <w:b/>
                <w:iCs/>
                <w:color w:val="auto"/>
              </w:rPr>
            </w:pPr>
            <w:r w:rsidRPr="0042645D">
              <w:rPr>
                <w:b/>
                <w:iCs/>
                <w:color w:val="auto"/>
              </w:rPr>
              <w:t>Условно разрешенные виды использования</w:t>
            </w:r>
          </w:p>
        </w:tc>
      </w:tr>
      <w:tr w:rsidR="0042645D" w:rsidRPr="0042645D" w:rsidTr="00A822C9">
        <w:trPr>
          <w:trHeight w:val="20"/>
        </w:trPr>
        <w:tc>
          <w:tcPr>
            <w:tcW w:w="0" w:type="auto"/>
            <w:shd w:val="clear" w:color="auto" w:fill="FFFFFF"/>
          </w:tcPr>
          <w:p w:rsidR="0051358D" w:rsidRPr="0042645D" w:rsidRDefault="0051358D" w:rsidP="00A822C9">
            <w:pPr>
              <w:suppressAutoHyphens/>
              <w:ind w:right="21"/>
              <w:jc w:val="center"/>
              <w:rPr>
                <w:b/>
                <w:color w:val="auto"/>
              </w:rPr>
            </w:pPr>
            <w:r w:rsidRPr="0042645D">
              <w:rPr>
                <w:b/>
                <w:color w:val="auto"/>
              </w:rPr>
              <w:t>5.1</w:t>
            </w:r>
          </w:p>
        </w:tc>
        <w:tc>
          <w:tcPr>
            <w:tcW w:w="0" w:type="auto"/>
            <w:tcBorders>
              <w:top w:val="single" w:sz="4" w:space="0" w:color="auto"/>
              <w:left w:val="single" w:sz="4" w:space="0" w:color="auto"/>
              <w:bottom w:val="single" w:sz="4" w:space="0" w:color="auto"/>
              <w:right w:val="single" w:sz="4" w:space="0" w:color="auto"/>
            </w:tcBorders>
          </w:tcPr>
          <w:p w:rsidR="0051358D" w:rsidRPr="0042645D" w:rsidRDefault="0051358D" w:rsidP="00A822C9">
            <w:pPr>
              <w:suppressAutoHyphens/>
              <w:ind w:right="21"/>
              <w:jc w:val="center"/>
              <w:rPr>
                <w:b/>
                <w:color w:val="auto"/>
              </w:rPr>
            </w:pPr>
            <w:r w:rsidRPr="0042645D">
              <w:rPr>
                <w:b/>
                <w:color w:val="auto"/>
              </w:rPr>
              <w:t>Спорт</w:t>
            </w:r>
          </w:p>
        </w:tc>
        <w:tc>
          <w:tcPr>
            <w:tcW w:w="0" w:type="auto"/>
            <w:tcBorders>
              <w:top w:val="single" w:sz="4" w:space="0" w:color="auto"/>
              <w:left w:val="single" w:sz="4" w:space="0" w:color="auto"/>
              <w:bottom w:val="single" w:sz="4" w:space="0" w:color="auto"/>
              <w:right w:val="single" w:sz="4" w:space="0" w:color="auto"/>
            </w:tcBorders>
          </w:tcPr>
          <w:p w:rsidR="0051358D" w:rsidRPr="0042645D" w:rsidRDefault="0051358D" w:rsidP="00A822C9">
            <w:pPr>
              <w:suppressAutoHyphens/>
              <w:autoSpaceDE w:val="0"/>
              <w:autoSpaceDN w:val="0"/>
              <w:adjustRightInd w:val="0"/>
              <w:jc w:val="both"/>
              <w:rPr>
                <w:iCs/>
                <w:color w:val="auto"/>
              </w:rPr>
            </w:pPr>
            <w:r w:rsidRPr="0042645D">
              <w:rPr>
                <w:bCs/>
                <w:color w:val="auto"/>
              </w:rPr>
              <w:t>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 размещение спортивных баз и лагерей</w:t>
            </w:r>
          </w:p>
        </w:tc>
      </w:tr>
      <w:tr w:rsidR="0042645D" w:rsidRPr="0042645D" w:rsidTr="00A822C9">
        <w:trPr>
          <w:trHeight w:val="20"/>
        </w:trPr>
        <w:tc>
          <w:tcPr>
            <w:tcW w:w="0" w:type="auto"/>
            <w:shd w:val="clear" w:color="auto" w:fill="FFFFFF"/>
          </w:tcPr>
          <w:p w:rsidR="0051358D" w:rsidRPr="0042645D" w:rsidRDefault="0051358D" w:rsidP="00A822C9">
            <w:pPr>
              <w:suppressAutoHyphens/>
              <w:ind w:right="21"/>
              <w:jc w:val="center"/>
              <w:rPr>
                <w:b/>
                <w:color w:val="auto"/>
              </w:rPr>
            </w:pPr>
            <w:r w:rsidRPr="0042645D">
              <w:rPr>
                <w:b/>
                <w:color w:val="auto"/>
              </w:rPr>
              <w:t>5.2.1</w:t>
            </w:r>
          </w:p>
        </w:tc>
        <w:tc>
          <w:tcPr>
            <w:tcW w:w="0" w:type="auto"/>
            <w:tcBorders>
              <w:top w:val="single" w:sz="4" w:space="0" w:color="auto"/>
              <w:left w:val="single" w:sz="4" w:space="0" w:color="auto"/>
              <w:bottom w:val="single" w:sz="4" w:space="0" w:color="auto"/>
              <w:right w:val="single" w:sz="4" w:space="0" w:color="auto"/>
            </w:tcBorders>
          </w:tcPr>
          <w:p w:rsidR="0051358D" w:rsidRPr="0042645D" w:rsidRDefault="0051358D" w:rsidP="00A822C9">
            <w:pPr>
              <w:autoSpaceDE w:val="0"/>
              <w:autoSpaceDN w:val="0"/>
              <w:adjustRightInd w:val="0"/>
              <w:jc w:val="center"/>
              <w:rPr>
                <w:b/>
                <w:color w:val="auto"/>
                <w:lang w:bidi="ar-SA"/>
              </w:rPr>
            </w:pPr>
            <w:r w:rsidRPr="0042645D">
              <w:rPr>
                <w:b/>
                <w:color w:val="auto"/>
                <w:lang w:bidi="ar-SA"/>
              </w:rPr>
              <w:t>Туристическое обслуживание</w:t>
            </w:r>
          </w:p>
        </w:tc>
        <w:tc>
          <w:tcPr>
            <w:tcW w:w="0" w:type="auto"/>
            <w:tcBorders>
              <w:top w:val="single" w:sz="4" w:space="0" w:color="auto"/>
              <w:left w:val="single" w:sz="4" w:space="0" w:color="auto"/>
              <w:bottom w:val="single" w:sz="4" w:space="0" w:color="auto"/>
              <w:right w:val="single" w:sz="4" w:space="0" w:color="auto"/>
            </w:tcBorders>
          </w:tcPr>
          <w:p w:rsidR="0051358D" w:rsidRPr="0042645D" w:rsidRDefault="0051358D" w:rsidP="00A822C9">
            <w:pPr>
              <w:autoSpaceDE w:val="0"/>
              <w:autoSpaceDN w:val="0"/>
              <w:adjustRightInd w:val="0"/>
              <w:jc w:val="both"/>
              <w:rPr>
                <w:color w:val="auto"/>
                <w:lang w:bidi="ar-SA"/>
              </w:rPr>
            </w:pPr>
            <w:r w:rsidRPr="0042645D">
              <w:rPr>
                <w:color w:val="auto"/>
                <w:lang w:bidi="ar-SA"/>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51358D" w:rsidRPr="0042645D" w:rsidRDefault="0051358D" w:rsidP="00A822C9">
            <w:pPr>
              <w:autoSpaceDE w:val="0"/>
              <w:autoSpaceDN w:val="0"/>
              <w:adjustRightInd w:val="0"/>
              <w:jc w:val="both"/>
              <w:rPr>
                <w:color w:val="auto"/>
                <w:lang w:bidi="ar-SA"/>
              </w:rPr>
            </w:pPr>
            <w:r w:rsidRPr="0042645D">
              <w:rPr>
                <w:color w:val="auto"/>
                <w:lang w:bidi="ar-SA"/>
              </w:rPr>
              <w:t>размещение детских лагерей</w:t>
            </w:r>
          </w:p>
        </w:tc>
      </w:tr>
      <w:tr w:rsidR="0042645D" w:rsidRPr="0042645D" w:rsidTr="00A822C9">
        <w:trPr>
          <w:trHeight w:val="20"/>
        </w:trPr>
        <w:tc>
          <w:tcPr>
            <w:tcW w:w="0" w:type="auto"/>
            <w:shd w:val="clear" w:color="auto" w:fill="FFFFFF"/>
          </w:tcPr>
          <w:p w:rsidR="0051358D" w:rsidRPr="0042645D" w:rsidRDefault="0051358D" w:rsidP="00A822C9">
            <w:pPr>
              <w:suppressAutoHyphens/>
              <w:ind w:right="21"/>
              <w:jc w:val="center"/>
              <w:rPr>
                <w:b/>
                <w:color w:val="auto"/>
              </w:rPr>
            </w:pPr>
            <w:r w:rsidRPr="0042645D">
              <w:rPr>
                <w:b/>
                <w:color w:val="auto"/>
              </w:rPr>
              <w:t>5.3</w:t>
            </w:r>
          </w:p>
        </w:tc>
        <w:tc>
          <w:tcPr>
            <w:tcW w:w="0" w:type="auto"/>
            <w:tcBorders>
              <w:top w:val="single" w:sz="4" w:space="0" w:color="auto"/>
              <w:left w:val="single" w:sz="4" w:space="0" w:color="auto"/>
              <w:bottom w:val="single" w:sz="4" w:space="0" w:color="auto"/>
              <w:right w:val="single" w:sz="4" w:space="0" w:color="auto"/>
            </w:tcBorders>
          </w:tcPr>
          <w:p w:rsidR="0051358D" w:rsidRPr="0042645D" w:rsidRDefault="0051358D" w:rsidP="00A822C9">
            <w:pPr>
              <w:autoSpaceDE w:val="0"/>
              <w:autoSpaceDN w:val="0"/>
              <w:adjustRightInd w:val="0"/>
              <w:jc w:val="center"/>
              <w:rPr>
                <w:b/>
                <w:color w:val="auto"/>
                <w:lang w:bidi="ar-SA"/>
              </w:rPr>
            </w:pPr>
            <w:r w:rsidRPr="0042645D">
              <w:rPr>
                <w:b/>
                <w:color w:val="auto"/>
                <w:lang w:bidi="ar-SA"/>
              </w:rPr>
              <w:t>Охота и рыбалка</w:t>
            </w:r>
          </w:p>
        </w:tc>
        <w:tc>
          <w:tcPr>
            <w:tcW w:w="0" w:type="auto"/>
            <w:tcBorders>
              <w:top w:val="single" w:sz="4" w:space="0" w:color="auto"/>
              <w:left w:val="single" w:sz="4" w:space="0" w:color="auto"/>
              <w:bottom w:val="single" w:sz="4" w:space="0" w:color="auto"/>
              <w:right w:val="single" w:sz="4" w:space="0" w:color="auto"/>
            </w:tcBorders>
          </w:tcPr>
          <w:p w:rsidR="0051358D" w:rsidRPr="0042645D" w:rsidRDefault="0051358D" w:rsidP="00A822C9">
            <w:pPr>
              <w:autoSpaceDE w:val="0"/>
              <w:autoSpaceDN w:val="0"/>
              <w:adjustRightInd w:val="0"/>
              <w:jc w:val="both"/>
              <w:rPr>
                <w:color w:val="auto"/>
                <w:lang w:bidi="ar-SA"/>
              </w:rPr>
            </w:pPr>
            <w:r w:rsidRPr="0042645D">
              <w:rPr>
                <w:color w:val="auto"/>
                <w:lang w:bidi="ar-SA"/>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tc>
      </w:tr>
      <w:tr w:rsidR="0042645D" w:rsidRPr="0042645D" w:rsidTr="00A822C9">
        <w:trPr>
          <w:trHeight w:val="20"/>
        </w:trPr>
        <w:tc>
          <w:tcPr>
            <w:tcW w:w="0" w:type="auto"/>
            <w:shd w:val="clear" w:color="auto" w:fill="FFFFFF"/>
          </w:tcPr>
          <w:p w:rsidR="0051358D" w:rsidRPr="0042645D" w:rsidRDefault="0051358D" w:rsidP="00A822C9">
            <w:pPr>
              <w:suppressAutoHyphens/>
              <w:ind w:right="21"/>
              <w:jc w:val="center"/>
              <w:rPr>
                <w:b/>
                <w:color w:val="auto"/>
              </w:rPr>
            </w:pPr>
            <w:r w:rsidRPr="0042645D">
              <w:rPr>
                <w:b/>
                <w:color w:val="auto"/>
              </w:rPr>
              <w:t>5.4</w:t>
            </w:r>
          </w:p>
        </w:tc>
        <w:tc>
          <w:tcPr>
            <w:tcW w:w="0" w:type="auto"/>
            <w:tcBorders>
              <w:top w:val="single" w:sz="4" w:space="0" w:color="auto"/>
              <w:left w:val="single" w:sz="4" w:space="0" w:color="auto"/>
              <w:bottom w:val="single" w:sz="4" w:space="0" w:color="auto"/>
              <w:right w:val="single" w:sz="4" w:space="0" w:color="auto"/>
            </w:tcBorders>
          </w:tcPr>
          <w:p w:rsidR="0051358D" w:rsidRPr="0042645D" w:rsidRDefault="0051358D" w:rsidP="00A822C9">
            <w:pPr>
              <w:autoSpaceDE w:val="0"/>
              <w:autoSpaceDN w:val="0"/>
              <w:adjustRightInd w:val="0"/>
              <w:jc w:val="center"/>
              <w:rPr>
                <w:b/>
                <w:color w:val="auto"/>
                <w:lang w:bidi="ar-SA"/>
              </w:rPr>
            </w:pPr>
            <w:r w:rsidRPr="0042645D">
              <w:rPr>
                <w:b/>
                <w:color w:val="auto"/>
                <w:lang w:bidi="ar-SA"/>
              </w:rPr>
              <w:t>Причалы для маломерных судов</w:t>
            </w:r>
          </w:p>
        </w:tc>
        <w:tc>
          <w:tcPr>
            <w:tcW w:w="0" w:type="auto"/>
            <w:tcBorders>
              <w:top w:val="single" w:sz="4" w:space="0" w:color="auto"/>
              <w:left w:val="single" w:sz="4" w:space="0" w:color="auto"/>
              <w:bottom w:val="single" w:sz="4" w:space="0" w:color="auto"/>
              <w:right w:val="single" w:sz="4" w:space="0" w:color="auto"/>
            </w:tcBorders>
          </w:tcPr>
          <w:p w:rsidR="0051358D" w:rsidRPr="0042645D" w:rsidRDefault="0051358D" w:rsidP="00A822C9">
            <w:pPr>
              <w:autoSpaceDE w:val="0"/>
              <w:autoSpaceDN w:val="0"/>
              <w:adjustRightInd w:val="0"/>
              <w:jc w:val="both"/>
              <w:rPr>
                <w:color w:val="auto"/>
                <w:lang w:bidi="ar-SA"/>
              </w:rPr>
            </w:pPr>
            <w:r w:rsidRPr="0042645D">
              <w:rPr>
                <w:color w:val="auto"/>
                <w:lang w:bidi="ar-SA"/>
              </w:rPr>
              <w:t>Размещение сооружений, предназначенных для причаливания, хранения и обслуживания яхт, катеров, лодок и других маломерных судов</w:t>
            </w:r>
          </w:p>
        </w:tc>
      </w:tr>
      <w:tr w:rsidR="0042645D" w:rsidRPr="0042645D" w:rsidTr="00A822C9">
        <w:trPr>
          <w:trHeight w:val="20"/>
        </w:trPr>
        <w:tc>
          <w:tcPr>
            <w:tcW w:w="0" w:type="auto"/>
            <w:shd w:val="clear" w:color="auto" w:fill="FFFFFF"/>
          </w:tcPr>
          <w:p w:rsidR="0051358D" w:rsidRPr="0042645D" w:rsidRDefault="0051358D" w:rsidP="00A822C9">
            <w:pPr>
              <w:suppressAutoHyphens/>
              <w:ind w:right="21"/>
              <w:jc w:val="center"/>
              <w:rPr>
                <w:b/>
                <w:color w:val="auto"/>
              </w:rPr>
            </w:pPr>
            <w:r w:rsidRPr="0042645D">
              <w:rPr>
                <w:b/>
                <w:color w:val="auto"/>
              </w:rPr>
              <w:t>5.5</w:t>
            </w:r>
          </w:p>
        </w:tc>
        <w:tc>
          <w:tcPr>
            <w:tcW w:w="0" w:type="auto"/>
            <w:tcBorders>
              <w:top w:val="single" w:sz="4" w:space="0" w:color="auto"/>
              <w:left w:val="single" w:sz="4" w:space="0" w:color="auto"/>
              <w:bottom w:val="single" w:sz="4" w:space="0" w:color="auto"/>
              <w:right w:val="single" w:sz="4" w:space="0" w:color="auto"/>
            </w:tcBorders>
          </w:tcPr>
          <w:p w:rsidR="0051358D" w:rsidRPr="0042645D" w:rsidRDefault="0051358D" w:rsidP="00A822C9">
            <w:pPr>
              <w:autoSpaceDE w:val="0"/>
              <w:autoSpaceDN w:val="0"/>
              <w:adjustRightInd w:val="0"/>
              <w:jc w:val="center"/>
              <w:rPr>
                <w:b/>
                <w:color w:val="auto"/>
                <w:lang w:bidi="ar-SA"/>
              </w:rPr>
            </w:pPr>
            <w:r w:rsidRPr="0042645D">
              <w:rPr>
                <w:b/>
                <w:color w:val="auto"/>
                <w:lang w:bidi="ar-SA"/>
              </w:rPr>
              <w:t>Поля для гольфа или конных прогулок</w:t>
            </w:r>
          </w:p>
        </w:tc>
        <w:tc>
          <w:tcPr>
            <w:tcW w:w="0" w:type="auto"/>
            <w:tcBorders>
              <w:top w:val="single" w:sz="4" w:space="0" w:color="auto"/>
              <w:left w:val="single" w:sz="4" w:space="0" w:color="auto"/>
              <w:bottom w:val="single" w:sz="4" w:space="0" w:color="auto"/>
              <w:right w:val="single" w:sz="4" w:space="0" w:color="auto"/>
            </w:tcBorders>
          </w:tcPr>
          <w:p w:rsidR="0051358D" w:rsidRPr="0042645D" w:rsidRDefault="0051358D" w:rsidP="00A822C9">
            <w:pPr>
              <w:autoSpaceDE w:val="0"/>
              <w:autoSpaceDN w:val="0"/>
              <w:adjustRightInd w:val="0"/>
              <w:jc w:val="both"/>
              <w:rPr>
                <w:color w:val="auto"/>
                <w:lang w:bidi="ar-SA"/>
              </w:rPr>
            </w:pPr>
            <w:r w:rsidRPr="0042645D">
              <w:rPr>
                <w:color w:val="auto"/>
                <w:lang w:bidi="ar-SA"/>
              </w:rPr>
              <w:t>Обустройство мест для игры в гольф или осуществления конных прогулок, в том числе осуществление необходимых земляных работ и вспомогательных сооружений;</w:t>
            </w:r>
          </w:p>
          <w:p w:rsidR="0051358D" w:rsidRPr="0042645D" w:rsidRDefault="0051358D" w:rsidP="00A822C9">
            <w:pPr>
              <w:autoSpaceDE w:val="0"/>
              <w:autoSpaceDN w:val="0"/>
              <w:adjustRightInd w:val="0"/>
              <w:jc w:val="both"/>
              <w:rPr>
                <w:color w:val="auto"/>
                <w:lang w:bidi="ar-SA"/>
              </w:rPr>
            </w:pPr>
            <w:r w:rsidRPr="0042645D">
              <w:rPr>
                <w:color w:val="auto"/>
                <w:lang w:bidi="ar-SA"/>
              </w:rPr>
              <w:t>размещение конноспортивных манежей, не предусматривающих устройство трибун</w:t>
            </w:r>
          </w:p>
        </w:tc>
      </w:tr>
      <w:tr w:rsidR="00FE7439" w:rsidRPr="0042645D" w:rsidTr="00A822C9">
        <w:trPr>
          <w:trHeight w:val="20"/>
        </w:trPr>
        <w:tc>
          <w:tcPr>
            <w:tcW w:w="0" w:type="auto"/>
            <w:shd w:val="clear" w:color="auto" w:fill="FFFFFF"/>
          </w:tcPr>
          <w:p w:rsidR="0051358D" w:rsidRPr="0042645D" w:rsidRDefault="0051358D" w:rsidP="00A822C9">
            <w:pPr>
              <w:suppressAutoHyphens/>
              <w:ind w:right="21"/>
              <w:jc w:val="center"/>
              <w:rPr>
                <w:b/>
                <w:color w:val="auto"/>
              </w:rPr>
            </w:pPr>
            <w:r w:rsidRPr="0042645D">
              <w:rPr>
                <w:b/>
                <w:color w:val="auto"/>
              </w:rPr>
              <w:t>11.1</w:t>
            </w:r>
          </w:p>
        </w:tc>
        <w:tc>
          <w:tcPr>
            <w:tcW w:w="0" w:type="auto"/>
            <w:tcBorders>
              <w:top w:val="single" w:sz="4" w:space="0" w:color="auto"/>
              <w:left w:val="single" w:sz="4" w:space="0" w:color="auto"/>
              <w:right w:val="single" w:sz="4" w:space="0" w:color="auto"/>
            </w:tcBorders>
          </w:tcPr>
          <w:p w:rsidR="0051358D" w:rsidRPr="0042645D" w:rsidRDefault="0051358D" w:rsidP="00A822C9">
            <w:pPr>
              <w:autoSpaceDE w:val="0"/>
              <w:autoSpaceDN w:val="0"/>
              <w:adjustRightInd w:val="0"/>
              <w:jc w:val="center"/>
              <w:rPr>
                <w:b/>
                <w:color w:val="auto"/>
                <w:lang w:bidi="ar-SA"/>
              </w:rPr>
            </w:pPr>
            <w:r w:rsidRPr="0042645D">
              <w:rPr>
                <w:b/>
                <w:color w:val="auto"/>
                <w:lang w:bidi="ar-SA"/>
              </w:rPr>
              <w:t>Общее пользование водными объектами</w:t>
            </w:r>
          </w:p>
        </w:tc>
        <w:tc>
          <w:tcPr>
            <w:tcW w:w="0" w:type="auto"/>
            <w:tcBorders>
              <w:top w:val="single" w:sz="4" w:space="0" w:color="auto"/>
              <w:left w:val="single" w:sz="4" w:space="0" w:color="auto"/>
              <w:right w:val="single" w:sz="4" w:space="0" w:color="auto"/>
            </w:tcBorders>
          </w:tcPr>
          <w:p w:rsidR="0051358D" w:rsidRPr="0042645D" w:rsidRDefault="0051358D" w:rsidP="00A822C9">
            <w:pPr>
              <w:autoSpaceDE w:val="0"/>
              <w:autoSpaceDN w:val="0"/>
              <w:adjustRightInd w:val="0"/>
              <w:jc w:val="both"/>
              <w:rPr>
                <w:color w:val="auto"/>
                <w:lang w:bidi="ar-SA"/>
              </w:rPr>
            </w:pPr>
            <w:r w:rsidRPr="0042645D">
              <w:rPr>
                <w:color w:val="auto"/>
                <w:lang w:bidi="ar-SA"/>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bl>
    <w:p w:rsidR="0051358D" w:rsidRPr="0042645D" w:rsidRDefault="0051358D" w:rsidP="0051358D">
      <w:pPr>
        <w:jc w:val="both"/>
        <w:rPr>
          <w:bCs/>
          <w:color w:val="auto"/>
        </w:rPr>
      </w:pPr>
    </w:p>
    <w:p w:rsidR="0051358D" w:rsidRPr="0042645D" w:rsidRDefault="0051358D" w:rsidP="00BA70C4">
      <w:pPr>
        <w:keepNext/>
        <w:widowControl/>
        <w:numPr>
          <w:ilvl w:val="0"/>
          <w:numId w:val="110"/>
        </w:numPr>
        <w:tabs>
          <w:tab w:val="clear" w:pos="1500"/>
          <w:tab w:val="num" w:pos="1134"/>
        </w:tabs>
        <w:suppressAutoHyphens/>
        <w:ind w:left="0" w:right="-2" w:firstLine="709"/>
        <w:jc w:val="both"/>
        <w:rPr>
          <w:color w:val="auto"/>
          <w:lang w:bidi="ar-SA"/>
        </w:rPr>
      </w:pPr>
      <w:r w:rsidRPr="0042645D">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42645D">
        <w:rPr>
          <w:bCs/>
          <w:color w:val="auto"/>
          <w:lang w:bidi="ar-SA"/>
        </w:rPr>
        <w:t xml:space="preserve"> </w:t>
      </w:r>
    </w:p>
    <w:p w:rsidR="0051358D" w:rsidRPr="0042645D" w:rsidRDefault="0051358D" w:rsidP="0051358D">
      <w:pPr>
        <w:keepNext/>
        <w:widowControl/>
        <w:suppressAutoHyphens/>
        <w:ind w:left="709" w:right="-2"/>
        <w:jc w:val="both"/>
        <w:rPr>
          <w:color w:val="auto"/>
          <w:lang w:bidi="ar-SA"/>
        </w:rPr>
      </w:pPr>
    </w:p>
    <w:tbl>
      <w:tblPr>
        <w:tblW w:w="4967" w:type="pct"/>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
        <w:gridCol w:w="425"/>
        <w:gridCol w:w="51"/>
        <w:gridCol w:w="1255"/>
        <w:gridCol w:w="4780"/>
        <w:gridCol w:w="8"/>
        <w:gridCol w:w="1836"/>
        <w:gridCol w:w="8"/>
        <w:gridCol w:w="1409"/>
        <w:gridCol w:w="8"/>
      </w:tblGrid>
      <w:tr w:rsidR="0042645D" w:rsidRPr="0042645D" w:rsidTr="00A822C9">
        <w:trPr>
          <w:gridBefore w:val="1"/>
          <w:wBefore w:w="4" w:type="pct"/>
          <w:trHeight w:val="552"/>
          <w:tblHeader/>
        </w:trPr>
        <w:tc>
          <w:tcPr>
            <w:tcW w:w="243" w:type="pct"/>
            <w:gridSpan w:val="2"/>
            <w:tcBorders>
              <w:top w:val="double" w:sz="4" w:space="0" w:color="333333"/>
              <w:left w:val="double" w:sz="4" w:space="0" w:color="333333"/>
              <w:bottom w:val="double" w:sz="4" w:space="0" w:color="333333"/>
              <w:right w:val="double" w:sz="4" w:space="0" w:color="333333"/>
            </w:tcBorders>
            <w:vAlign w:val="center"/>
          </w:tcPr>
          <w:p w:rsidR="0051358D" w:rsidRPr="0042645D" w:rsidRDefault="0051358D" w:rsidP="00A822C9">
            <w:pPr>
              <w:suppressAutoHyphens/>
              <w:ind w:right="21"/>
              <w:jc w:val="center"/>
              <w:rPr>
                <w:b/>
                <w:color w:val="auto"/>
              </w:rPr>
            </w:pPr>
            <w:r w:rsidRPr="0042645D">
              <w:rPr>
                <w:b/>
                <w:color w:val="auto"/>
              </w:rPr>
              <w:t>№п/п</w:t>
            </w:r>
          </w:p>
        </w:tc>
        <w:tc>
          <w:tcPr>
            <w:tcW w:w="641" w:type="pct"/>
            <w:tcBorders>
              <w:top w:val="double" w:sz="4" w:space="0" w:color="333333"/>
              <w:left w:val="double" w:sz="4" w:space="0" w:color="333333"/>
              <w:bottom w:val="double" w:sz="4" w:space="0" w:color="333333"/>
              <w:right w:val="double" w:sz="4" w:space="0" w:color="333333"/>
            </w:tcBorders>
            <w:vAlign w:val="center"/>
          </w:tcPr>
          <w:p w:rsidR="0051358D" w:rsidRPr="0042645D" w:rsidRDefault="0051358D" w:rsidP="00A822C9">
            <w:pPr>
              <w:suppressAutoHyphens/>
              <w:ind w:right="21"/>
              <w:jc w:val="center"/>
              <w:rPr>
                <w:b/>
                <w:color w:val="auto"/>
              </w:rPr>
            </w:pPr>
            <w:r w:rsidRPr="0042645D">
              <w:rPr>
                <w:b/>
                <w:color w:val="auto"/>
              </w:rPr>
              <w:t>Код вида                   использования</w:t>
            </w:r>
          </w:p>
        </w:tc>
        <w:tc>
          <w:tcPr>
            <w:tcW w:w="2446" w:type="pct"/>
            <w:gridSpan w:val="2"/>
            <w:tcBorders>
              <w:top w:val="double" w:sz="4" w:space="0" w:color="333333"/>
              <w:left w:val="double" w:sz="4" w:space="0" w:color="333333"/>
              <w:bottom w:val="double" w:sz="4" w:space="0" w:color="333333"/>
              <w:right w:val="double" w:sz="4" w:space="0" w:color="333333"/>
            </w:tcBorders>
            <w:vAlign w:val="center"/>
          </w:tcPr>
          <w:p w:rsidR="0051358D" w:rsidRPr="0042645D" w:rsidRDefault="0051358D" w:rsidP="00A822C9">
            <w:pPr>
              <w:suppressAutoHyphens/>
              <w:ind w:right="21"/>
              <w:jc w:val="center"/>
              <w:rPr>
                <w:b/>
                <w:color w:val="auto"/>
              </w:rPr>
            </w:pPr>
            <w:r w:rsidRPr="0042645D">
              <w:rPr>
                <w:b/>
                <w:color w:val="auto"/>
              </w:rPr>
              <w:t>Наименование параметра</w:t>
            </w:r>
          </w:p>
          <w:p w:rsidR="0051358D" w:rsidRPr="0042645D" w:rsidRDefault="0051358D" w:rsidP="00A822C9">
            <w:pPr>
              <w:suppressAutoHyphens/>
              <w:ind w:right="21"/>
              <w:jc w:val="center"/>
              <w:rPr>
                <w:b/>
                <w:color w:val="auto"/>
              </w:rPr>
            </w:pPr>
          </w:p>
        </w:tc>
        <w:tc>
          <w:tcPr>
            <w:tcW w:w="942" w:type="pct"/>
            <w:gridSpan w:val="2"/>
            <w:tcBorders>
              <w:top w:val="double" w:sz="4" w:space="0" w:color="333333"/>
              <w:left w:val="double" w:sz="4" w:space="0" w:color="333333"/>
              <w:bottom w:val="double" w:sz="4" w:space="0" w:color="333333"/>
              <w:right w:val="double" w:sz="4" w:space="0" w:color="333333"/>
            </w:tcBorders>
            <w:vAlign w:val="center"/>
          </w:tcPr>
          <w:p w:rsidR="0051358D" w:rsidRPr="0042645D" w:rsidRDefault="0051358D" w:rsidP="00A822C9">
            <w:pPr>
              <w:suppressAutoHyphens/>
              <w:ind w:right="21"/>
              <w:jc w:val="center"/>
              <w:rPr>
                <w:b/>
                <w:color w:val="auto"/>
              </w:rPr>
            </w:pPr>
            <w:r w:rsidRPr="0042645D">
              <w:rPr>
                <w:b/>
                <w:color w:val="auto"/>
              </w:rPr>
              <w:t>Значение параметра</w:t>
            </w:r>
          </w:p>
        </w:tc>
        <w:tc>
          <w:tcPr>
            <w:tcW w:w="724" w:type="pct"/>
            <w:gridSpan w:val="2"/>
            <w:tcBorders>
              <w:top w:val="double" w:sz="4" w:space="0" w:color="333333"/>
              <w:left w:val="double" w:sz="4" w:space="0" w:color="333333"/>
              <w:bottom w:val="double" w:sz="4" w:space="0" w:color="333333"/>
              <w:right w:val="double" w:sz="4" w:space="0" w:color="333333"/>
            </w:tcBorders>
            <w:vAlign w:val="center"/>
          </w:tcPr>
          <w:p w:rsidR="0051358D" w:rsidRPr="0042645D" w:rsidRDefault="0051358D" w:rsidP="00A822C9">
            <w:pPr>
              <w:suppressAutoHyphens/>
              <w:ind w:right="21"/>
              <w:jc w:val="center"/>
              <w:rPr>
                <w:b/>
                <w:color w:val="auto"/>
              </w:rPr>
            </w:pPr>
            <w:r w:rsidRPr="0042645D">
              <w:rPr>
                <w:b/>
                <w:color w:val="auto"/>
              </w:rPr>
              <w:t>Единица                    измерения</w:t>
            </w:r>
          </w:p>
        </w:tc>
      </w:tr>
      <w:tr w:rsidR="0042645D" w:rsidRPr="0042645D" w:rsidTr="00A822C9">
        <w:trPr>
          <w:gridBefore w:val="1"/>
          <w:wBefore w:w="4" w:type="pct"/>
          <w:trHeight w:val="273"/>
          <w:tblHeader/>
        </w:trPr>
        <w:tc>
          <w:tcPr>
            <w:tcW w:w="243" w:type="pct"/>
            <w:gridSpan w:val="2"/>
            <w:tcBorders>
              <w:top w:val="double" w:sz="4" w:space="0" w:color="333333"/>
              <w:left w:val="double" w:sz="4" w:space="0" w:color="333333"/>
              <w:bottom w:val="double" w:sz="4" w:space="0" w:color="333333"/>
              <w:right w:val="double" w:sz="4" w:space="0" w:color="333333"/>
            </w:tcBorders>
            <w:vAlign w:val="center"/>
          </w:tcPr>
          <w:p w:rsidR="0051358D" w:rsidRPr="0042645D" w:rsidRDefault="0051358D" w:rsidP="00A822C9">
            <w:pPr>
              <w:suppressAutoHyphens/>
              <w:ind w:right="21"/>
              <w:jc w:val="center"/>
              <w:rPr>
                <w:b/>
                <w:color w:val="auto"/>
              </w:rPr>
            </w:pPr>
            <w:r w:rsidRPr="0042645D">
              <w:rPr>
                <w:b/>
                <w:color w:val="auto"/>
              </w:rPr>
              <w:t>1</w:t>
            </w:r>
          </w:p>
        </w:tc>
        <w:tc>
          <w:tcPr>
            <w:tcW w:w="641" w:type="pct"/>
            <w:tcBorders>
              <w:top w:val="double" w:sz="4" w:space="0" w:color="333333"/>
              <w:left w:val="double" w:sz="4" w:space="0" w:color="333333"/>
              <w:bottom w:val="double" w:sz="4" w:space="0" w:color="333333"/>
              <w:right w:val="double" w:sz="4" w:space="0" w:color="333333"/>
            </w:tcBorders>
            <w:vAlign w:val="center"/>
          </w:tcPr>
          <w:p w:rsidR="0051358D" w:rsidRPr="0042645D" w:rsidRDefault="0051358D" w:rsidP="00A822C9">
            <w:pPr>
              <w:suppressAutoHyphens/>
              <w:ind w:right="21"/>
              <w:jc w:val="center"/>
              <w:rPr>
                <w:b/>
                <w:color w:val="auto"/>
              </w:rPr>
            </w:pPr>
            <w:r w:rsidRPr="0042645D">
              <w:rPr>
                <w:b/>
                <w:color w:val="auto"/>
              </w:rPr>
              <w:t>2</w:t>
            </w:r>
          </w:p>
        </w:tc>
        <w:tc>
          <w:tcPr>
            <w:tcW w:w="2446" w:type="pct"/>
            <w:gridSpan w:val="2"/>
            <w:tcBorders>
              <w:top w:val="double" w:sz="4" w:space="0" w:color="333333"/>
              <w:left w:val="double" w:sz="4" w:space="0" w:color="333333"/>
              <w:bottom w:val="double" w:sz="4" w:space="0" w:color="333333"/>
              <w:right w:val="double" w:sz="4" w:space="0" w:color="333333"/>
            </w:tcBorders>
            <w:vAlign w:val="center"/>
          </w:tcPr>
          <w:p w:rsidR="0051358D" w:rsidRPr="0042645D" w:rsidRDefault="0051358D" w:rsidP="00A822C9">
            <w:pPr>
              <w:suppressAutoHyphens/>
              <w:ind w:right="21"/>
              <w:jc w:val="center"/>
              <w:rPr>
                <w:b/>
                <w:color w:val="auto"/>
              </w:rPr>
            </w:pPr>
            <w:r w:rsidRPr="0042645D">
              <w:rPr>
                <w:b/>
                <w:color w:val="auto"/>
              </w:rPr>
              <w:t>3</w:t>
            </w:r>
          </w:p>
        </w:tc>
        <w:tc>
          <w:tcPr>
            <w:tcW w:w="942" w:type="pct"/>
            <w:gridSpan w:val="2"/>
            <w:tcBorders>
              <w:top w:val="double" w:sz="4" w:space="0" w:color="333333"/>
              <w:left w:val="double" w:sz="4" w:space="0" w:color="333333"/>
              <w:bottom w:val="double" w:sz="4" w:space="0" w:color="333333"/>
              <w:right w:val="double" w:sz="4" w:space="0" w:color="333333"/>
            </w:tcBorders>
            <w:vAlign w:val="center"/>
          </w:tcPr>
          <w:p w:rsidR="0051358D" w:rsidRPr="0042645D" w:rsidRDefault="0051358D" w:rsidP="00A822C9">
            <w:pPr>
              <w:suppressAutoHyphens/>
              <w:ind w:right="21"/>
              <w:jc w:val="center"/>
              <w:rPr>
                <w:b/>
                <w:color w:val="auto"/>
              </w:rPr>
            </w:pPr>
            <w:r w:rsidRPr="0042645D">
              <w:rPr>
                <w:b/>
                <w:color w:val="auto"/>
              </w:rPr>
              <w:t>4</w:t>
            </w:r>
          </w:p>
        </w:tc>
        <w:tc>
          <w:tcPr>
            <w:tcW w:w="724" w:type="pct"/>
            <w:gridSpan w:val="2"/>
            <w:tcBorders>
              <w:top w:val="double" w:sz="4" w:space="0" w:color="333333"/>
              <w:left w:val="double" w:sz="4" w:space="0" w:color="333333"/>
              <w:bottom w:val="double" w:sz="4" w:space="0" w:color="333333"/>
              <w:right w:val="double" w:sz="4" w:space="0" w:color="333333"/>
            </w:tcBorders>
            <w:vAlign w:val="center"/>
          </w:tcPr>
          <w:p w:rsidR="0051358D" w:rsidRPr="0042645D" w:rsidRDefault="0051358D" w:rsidP="00A822C9">
            <w:pPr>
              <w:suppressAutoHyphens/>
              <w:ind w:right="21"/>
              <w:jc w:val="center"/>
              <w:rPr>
                <w:b/>
                <w:color w:val="auto"/>
              </w:rPr>
            </w:pPr>
            <w:r w:rsidRPr="0042645D">
              <w:rPr>
                <w:b/>
                <w:color w:val="auto"/>
              </w:rPr>
              <w:t>5</w:t>
            </w:r>
          </w:p>
        </w:tc>
      </w:tr>
      <w:tr w:rsidR="0042645D" w:rsidRPr="0042645D" w:rsidTr="00A822C9">
        <w:trPr>
          <w:gridBefore w:val="1"/>
          <w:wBefore w:w="4" w:type="pct"/>
          <w:trHeight w:val="57"/>
        </w:trPr>
        <w:tc>
          <w:tcPr>
            <w:tcW w:w="4996" w:type="pct"/>
            <w:gridSpan w:val="9"/>
            <w:tcBorders>
              <w:top w:val="double" w:sz="4" w:space="0" w:color="333333"/>
              <w:left w:val="single" w:sz="4" w:space="0" w:color="000000"/>
              <w:bottom w:val="single" w:sz="4" w:space="0" w:color="000000"/>
              <w:right w:val="single" w:sz="4" w:space="0" w:color="000000"/>
            </w:tcBorders>
            <w:vAlign w:val="center"/>
          </w:tcPr>
          <w:p w:rsidR="0051358D" w:rsidRPr="0042645D" w:rsidRDefault="0051358D" w:rsidP="00A822C9">
            <w:pPr>
              <w:suppressAutoHyphens/>
              <w:ind w:firstLine="7"/>
              <w:jc w:val="center"/>
              <w:rPr>
                <w:b/>
                <w:color w:val="auto"/>
                <w:highlight w:val="lightGray"/>
              </w:rPr>
            </w:pPr>
            <w:r w:rsidRPr="0042645D">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42645D" w:rsidRPr="0042645D" w:rsidTr="00A822C9">
        <w:trPr>
          <w:gridAfter w:val="1"/>
          <w:wAfter w:w="4" w:type="pct"/>
          <w:trHeight w:val="57"/>
        </w:trPr>
        <w:tc>
          <w:tcPr>
            <w:tcW w:w="221" w:type="pct"/>
            <w:gridSpan w:val="2"/>
            <w:tcBorders>
              <w:top w:val="single" w:sz="4" w:space="0" w:color="auto"/>
              <w:left w:val="single" w:sz="4" w:space="0" w:color="auto"/>
              <w:bottom w:val="nil"/>
              <w:right w:val="single" w:sz="4" w:space="0" w:color="auto"/>
            </w:tcBorders>
            <w:vAlign w:val="center"/>
          </w:tcPr>
          <w:p w:rsidR="0051358D" w:rsidRPr="0042645D" w:rsidRDefault="0051358D" w:rsidP="00BA70C4">
            <w:pPr>
              <w:numPr>
                <w:ilvl w:val="0"/>
                <w:numId w:val="81"/>
              </w:numPr>
              <w:suppressAutoHyphens/>
              <w:ind w:left="37" w:right="21" w:firstLine="0"/>
              <w:contextualSpacing/>
              <w:jc w:val="both"/>
              <w:rPr>
                <w:color w:val="auto"/>
              </w:rPr>
            </w:pPr>
          </w:p>
        </w:tc>
        <w:tc>
          <w:tcPr>
            <w:tcW w:w="3109" w:type="pct"/>
            <w:gridSpan w:val="3"/>
            <w:tcBorders>
              <w:top w:val="single" w:sz="4" w:space="0" w:color="000000"/>
              <w:left w:val="single" w:sz="4" w:space="0" w:color="auto"/>
              <w:bottom w:val="single" w:sz="4" w:space="0" w:color="000000"/>
              <w:right w:val="single" w:sz="4" w:space="0" w:color="auto"/>
            </w:tcBorders>
          </w:tcPr>
          <w:p w:rsidR="0051358D" w:rsidRPr="0042645D" w:rsidRDefault="0051358D" w:rsidP="00A822C9">
            <w:pPr>
              <w:suppressAutoHyphens/>
              <w:ind w:right="21"/>
              <w:jc w:val="both"/>
              <w:rPr>
                <w:b/>
                <w:color w:val="auto"/>
              </w:rPr>
            </w:pPr>
            <w:r w:rsidRPr="0042645D">
              <w:rPr>
                <w:b/>
                <w:color w:val="auto"/>
              </w:rPr>
              <w:t>Максимальная площадь земельного участка:</w:t>
            </w:r>
          </w:p>
        </w:tc>
        <w:tc>
          <w:tcPr>
            <w:tcW w:w="942" w:type="pct"/>
            <w:gridSpan w:val="2"/>
            <w:tcBorders>
              <w:top w:val="single" w:sz="4" w:space="0" w:color="auto"/>
              <w:left w:val="single" w:sz="4" w:space="0" w:color="auto"/>
              <w:bottom w:val="single" w:sz="4" w:space="0" w:color="auto"/>
              <w:right w:val="single" w:sz="4" w:space="0" w:color="auto"/>
            </w:tcBorders>
          </w:tcPr>
          <w:p w:rsidR="0051358D" w:rsidRPr="0042645D" w:rsidRDefault="0051358D" w:rsidP="00A822C9">
            <w:pPr>
              <w:suppressAutoHyphens/>
              <w:ind w:firstLine="7"/>
              <w:jc w:val="center"/>
              <w:rPr>
                <w:color w:val="auto"/>
              </w:rPr>
            </w:pPr>
            <w:r w:rsidRPr="0042645D">
              <w:rPr>
                <w:color w:val="auto"/>
              </w:rPr>
              <w:t xml:space="preserve">не подлежит </w:t>
            </w:r>
          </w:p>
          <w:p w:rsidR="0051358D" w:rsidRPr="0042645D" w:rsidRDefault="0051358D" w:rsidP="00A822C9">
            <w:pPr>
              <w:suppressAutoHyphens/>
              <w:ind w:firstLine="7"/>
              <w:jc w:val="center"/>
              <w:rPr>
                <w:color w:val="auto"/>
              </w:rPr>
            </w:pPr>
            <w:r w:rsidRPr="0042645D">
              <w:rPr>
                <w:color w:val="auto"/>
              </w:rPr>
              <w:t>установлению</w:t>
            </w:r>
          </w:p>
        </w:tc>
        <w:tc>
          <w:tcPr>
            <w:tcW w:w="724" w:type="pct"/>
            <w:gridSpan w:val="2"/>
            <w:tcBorders>
              <w:top w:val="single" w:sz="4" w:space="0" w:color="000000"/>
              <w:left w:val="single" w:sz="4" w:space="0" w:color="auto"/>
              <w:bottom w:val="single" w:sz="4" w:space="0" w:color="auto"/>
              <w:right w:val="single" w:sz="4" w:space="0" w:color="000000"/>
            </w:tcBorders>
          </w:tcPr>
          <w:p w:rsidR="0051358D" w:rsidRPr="0042645D" w:rsidRDefault="0051358D" w:rsidP="00A822C9">
            <w:pPr>
              <w:suppressAutoHyphens/>
              <w:ind w:firstLine="7"/>
              <w:jc w:val="center"/>
              <w:rPr>
                <w:color w:val="auto"/>
              </w:rPr>
            </w:pPr>
          </w:p>
        </w:tc>
      </w:tr>
      <w:tr w:rsidR="0042645D" w:rsidRPr="0042645D" w:rsidTr="00A822C9">
        <w:trPr>
          <w:gridAfter w:val="1"/>
          <w:wAfter w:w="4" w:type="pct"/>
          <w:trHeight w:val="57"/>
        </w:trPr>
        <w:tc>
          <w:tcPr>
            <w:tcW w:w="221" w:type="pct"/>
            <w:gridSpan w:val="2"/>
            <w:tcBorders>
              <w:top w:val="single" w:sz="4" w:space="0" w:color="auto"/>
              <w:left w:val="single" w:sz="4" w:space="0" w:color="auto"/>
              <w:bottom w:val="nil"/>
              <w:right w:val="single" w:sz="4" w:space="0" w:color="auto"/>
            </w:tcBorders>
          </w:tcPr>
          <w:p w:rsidR="0051358D" w:rsidRPr="0042645D" w:rsidRDefault="0051358D" w:rsidP="00BA70C4">
            <w:pPr>
              <w:numPr>
                <w:ilvl w:val="0"/>
                <w:numId w:val="81"/>
              </w:numPr>
              <w:suppressAutoHyphens/>
              <w:ind w:left="37" w:firstLine="0"/>
              <w:contextualSpacing/>
              <w:rPr>
                <w:color w:val="auto"/>
                <w:lang w:eastAsia="en-US"/>
              </w:rPr>
            </w:pPr>
          </w:p>
        </w:tc>
        <w:tc>
          <w:tcPr>
            <w:tcW w:w="3109" w:type="pct"/>
            <w:gridSpan w:val="3"/>
            <w:tcBorders>
              <w:top w:val="single" w:sz="4" w:space="0" w:color="000000"/>
              <w:left w:val="single" w:sz="4" w:space="0" w:color="auto"/>
              <w:bottom w:val="single" w:sz="4" w:space="0" w:color="000000"/>
              <w:right w:val="single" w:sz="4" w:space="0" w:color="000000"/>
            </w:tcBorders>
          </w:tcPr>
          <w:p w:rsidR="0051358D" w:rsidRPr="0042645D" w:rsidRDefault="0051358D" w:rsidP="00A822C9">
            <w:pPr>
              <w:suppressAutoHyphens/>
              <w:ind w:right="21"/>
              <w:jc w:val="both"/>
              <w:rPr>
                <w:color w:val="auto"/>
                <w:shd w:val="clear" w:color="auto" w:fill="FFFFFF"/>
              </w:rPr>
            </w:pPr>
            <w:r w:rsidRPr="0042645D">
              <w:rPr>
                <w:b/>
                <w:color w:val="auto"/>
              </w:rPr>
              <w:t>Минимальная площадь земельного участка:</w:t>
            </w:r>
          </w:p>
        </w:tc>
        <w:tc>
          <w:tcPr>
            <w:tcW w:w="942" w:type="pct"/>
            <w:gridSpan w:val="2"/>
            <w:tcBorders>
              <w:top w:val="single" w:sz="4" w:space="0" w:color="auto"/>
              <w:left w:val="single" w:sz="4" w:space="0" w:color="auto"/>
              <w:bottom w:val="single" w:sz="4" w:space="0" w:color="auto"/>
              <w:right w:val="single" w:sz="4" w:space="0" w:color="auto"/>
            </w:tcBorders>
          </w:tcPr>
          <w:p w:rsidR="0051358D" w:rsidRPr="0042645D" w:rsidRDefault="0051358D" w:rsidP="00A822C9">
            <w:pPr>
              <w:suppressAutoHyphens/>
              <w:ind w:firstLine="7"/>
              <w:jc w:val="center"/>
              <w:rPr>
                <w:color w:val="auto"/>
              </w:rPr>
            </w:pPr>
            <w:r w:rsidRPr="0042645D">
              <w:rPr>
                <w:color w:val="auto"/>
              </w:rPr>
              <w:t xml:space="preserve">не подлежит </w:t>
            </w:r>
          </w:p>
          <w:p w:rsidR="0051358D" w:rsidRPr="0042645D" w:rsidRDefault="0051358D" w:rsidP="00A822C9">
            <w:pPr>
              <w:suppressAutoHyphens/>
              <w:ind w:firstLine="7"/>
              <w:jc w:val="center"/>
              <w:rPr>
                <w:color w:val="auto"/>
              </w:rPr>
            </w:pPr>
            <w:r w:rsidRPr="0042645D">
              <w:rPr>
                <w:color w:val="auto"/>
              </w:rPr>
              <w:t>установлению</w:t>
            </w:r>
          </w:p>
        </w:tc>
        <w:tc>
          <w:tcPr>
            <w:tcW w:w="724" w:type="pct"/>
            <w:gridSpan w:val="2"/>
            <w:tcBorders>
              <w:top w:val="single" w:sz="4" w:space="0" w:color="000000"/>
              <w:left w:val="single" w:sz="4" w:space="0" w:color="auto"/>
              <w:bottom w:val="single" w:sz="4" w:space="0" w:color="auto"/>
              <w:right w:val="single" w:sz="4" w:space="0" w:color="000000"/>
            </w:tcBorders>
          </w:tcPr>
          <w:p w:rsidR="0051358D" w:rsidRPr="0042645D" w:rsidRDefault="0051358D" w:rsidP="00A822C9">
            <w:pPr>
              <w:suppressAutoHyphens/>
              <w:ind w:firstLine="7"/>
              <w:jc w:val="center"/>
              <w:rPr>
                <w:color w:val="auto"/>
              </w:rPr>
            </w:pPr>
          </w:p>
        </w:tc>
      </w:tr>
      <w:tr w:rsidR="0042645D" w:rsidRPr="0042645D" w:rsidTr="00A822C9">
        <w:trPr>
          <w:gridAfter w:val="1"/>
          <w:wAfter w:w="4" w:type="pct"/>
          <w:trHeight w:val="57"/>
        </w:trPr>
        <w:tc>
          <w:tcPr>
            <w:tcW w:w="221" w:type="pct"/>
            <w:gridSpan w:val="2"/>
            <w:tcBorders>
              <w:top w:val="single" w:sz="4" w:space="0" w:color="auto"/>
              <w:left w:val="single" w:sz="4" w:space="0" w:color="000000"/>
              <w:bottom w:val="single" w:sz="4" w:space="0" w:color="000000"/>
              <w:right w:val="single" w:sz="4" w:space="0" w:color="000000"/>
            </w:tcBorders>
          </w:tcPr>
          <w:p w:rsidR="0051358D" w:rsidRPr="0042645D" w:rsidRDefault="0051358D" w:rsidP="00BA70C4">
            <w:pPr>
              <w:numPr>
                <w:ilvl w:val="0"/>
                <w:numId w:val="81"/>
              </w:numPr>
              <w:suppressAutoHyphens/>
              <w:ind w:left="37" w:firstLine="0"/>
              <w:contextualSpacing/>
              <w:rPr>
                <w:color w:val="auto"/>
                <w:lang w:eastAsia="en-US"/>
              </w:rPr>
            </w:pPr>
          </w:p>
        </w:tc>
        <w:tc>
          <w:tcPr>
            <w:tcW w:w="3109" w:type="pct"/>
            <w:gridSpan w:val="3"/>
            <w:tcBorders>
              <w:top w:val="single" w:sz="4" w:space="0" w:color="auto"/>
              <w:left w:val="single" w:sz="4" w:space="0" w:color="000000"/>
              <w:bottom w:val="single" w:sz="4" w:space="0" w:color="000000"/>
              <w:right w:val="single" w:sz="4" w:space="0" w:color="000000"/>
            </w:tcBorders>
          </w:tcPr>
          <w:p w:rsidR="0051358D" w:rsidRPr="0042645D" w:rsidRDefault="0051358D" w:rsidP="00A822C9">
            <w:pPr>
              <w:suppressAutoHyphens/>
              <w:ind w:right="21"/>
              <w:jc w:val="both"/>
              <w:rPr>
                <w:color w:val="auto"/>
                <w:shd w:val="clear" w:color="auto" w:fill="FFFFFF"/>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42" w:type="pct"/>
            <w:gridSpan w:val="2"/>
            <w:tcBorders>
              <w:top w:val="single" w:sz="4" w:space="0" w:color="auto"/>
              <w:left w:val="single" w:sz="4" w:space="0" w:color="000000"/>
              <w:bottom w:val="single" w:sz="4" w:space="0" w:color="000000"/>
              <w:right w:val="single" w:sz="4" w:space="0" w:color="000000"/>
            </w:tcBorders>
            <w:vAlign w:val="center"/>
          </w:tcPr>
          <w:p w:rsidR="0051358D" w:rsidRPr="0042645D" w:rsidRDefault="0051358D" w:rsidP="00A822C9">
            <w:pPr>
              <w:suppressAutoHyphens/>
              <w:ind w:firstLine="7"/>
              <w:jc w:val="center"/>
              <w:rPr>
                <w:color w:val="auto"/>
              </w:rPr>
            </w:pPr>
            <w:r w:rsidRPr="0042645D">
              <w:rPr>
                <w:color w:val="auto"/>
              </w:rPr>
              <w:t xml:space="preserve">не подлежит </w:t>
            </w:r>
          </w:p>
          <w:p w:rsidR="0051358D" w:rsidRPr="0042645D" w:rsidRDefault="0051358D" w:rsidP="00A822C9">
            <w:pPr>
              <w:suppressAutoHyphens/>
              <w:ind w:firstLine="7"/>
              <w:jc w:val="center"/>
              <w:rPr>
                <w:color w:val="auto"/>
              </w:rPr>
            </w:pPr>
            <w:r w:rsidRPr="0042645D">
              <w:rPr>
                <w:color w:val="auto"/>
              </w:rPr>
              <w:t>установлению</w:t>
            </w:r>
          </w:p>
        </w:tc>
        <w:tc>
          <w:tcPr>
            <w:tcW w:w="724" w:type="pct"/>
            <w:gridSpan w:val="2"/>
            <w:tcBorders>
              <w:top w:val="single" w:sz="4" w:space="0" w:color="auto"/>
              <w:left w:val="single" w:sz="4" w:space="0" w:color="000000"/>
              <w:bottom w:val="single" w:sz="4" w:space="0" w:color="000000"/>
              <w:right w:val="single" w:sz="4" w:space="0" w:color="000000"/>
            </w:tcBorders>
            <w:vAlign w:val="center"/>
          </w:tcPr>
          <w:p w:rsidR="0051358D" w:rsidRPr="0042645D" w:rsidRDefault="0051358D" w:rsidP="00A822C9">
            <w:pPr>
              <w:suppressAutoHyphens/>
              <w:ind w:firstLine="7"/>
              <w:jc w:val="center"/>
              <w:rPr>
                <w:color w:val="auto"/>
              </w:rPr>
            </w:pPr>
          </w:p>
        </w:tc>
      </w:tr>
      <w:tr w:rsidR="0042645D" w:rsidRPr="0042645D" w:rsidTr="00A822C9">
        <w:trPr>
          <w:gridAfter w:val="1"/>
          <w:wAfter w:w="4" w:type="pct"/>
          <w:trHeight w:val="57"/>
        </w:trPr>
        <w:tc>
          <w:tcPr>
            <w:tcW w:w="221" w:type="pct"/>
            <w:gridSpan w:val="2"/>
            <w:tcBorders>
              <w:top w:val="single" w:sz="4" w:space="0" w:color="000000"/>
              <w:left w:val="single" w:sz="4" w:space="0" w:color="000000"/>
              <w:bottom w:val="single" w:sz="4" w:space="0" w:color="000000"/>
              <w:right w:val="single" w:sz="4" w:space="0" w:color="000000"/>
            </w:tcBorders>
          </w:tcPr>
          <w:p w:rsidR="0051358D" w:rsidRPr="0042645D" w:rsidRDefault="0051358D" w:rsidP="00BA70C4">
            <w:pPr>
              <w:numPr>
                <w:ilvl w:val="0"/>
                <w:numId w:val="81"/>
              </w:numPr>
              <w:suppressAutoHyphens/>
              <w:ind w:left="37" w:firstLine="0"/>
              <w:contextualSpacing/>
              <w:rPr>
                <w:color w:val="auto"/>
                <w:lang w:eastAsia="en-US"/>
              </w:rPr>
            </w:pPr>
          </w:p>
        </w:tc>
        <w:tc>
          <w:tcPr>
            <w:tcW w:w="3109" w:type="pct"/>
            <w:gridSpan w:val="3"/>
            <w:tcBorders>
              <w:top w:val="single" w:sz="4" w:space="0" w:color="000000"/>
              <w:left w:val="single" w:sz="4" w:space="0" w:color="000000"/>
              <w:bottom w:val="single" w:sz="4" w:space="0" w:color="000000"/>
              <w:right w:val="single" w:sz="4" w:space="0" w:color="000000"/>
            </w:tcBorders>
          </w:tcPr>
          <w:p w:rsidR="0051358D" w:rsidRPr="0042645D" w:rsidRDefault="0051358D" w:rsidP="00A822C9">
            <w:pPr>
              <w:suppressAutoHyphens/>
              <w:ind w:right="21"/>
              <w:jc w:val="both"/>
              <w:rPr>
                <w:color w:val="auto"/>
                <w:shd w:val="clear" w:color="auto" w:fill="FFFFFF"/>
              </w:rPr>
            </w:pPr>
            <w:r w:rsidRPr="0042645D">
              <w:rPr>
                <w:color w:val="auto"/>
              </w:rPr>
              <w:t>Предельное количество этажей или предельная высота зданий, строений, сооружений</w:t>
            </w:r>
          </w:p>
        </w:tc>
        <w:tc>
          <w:tcPr>
            <w:tcW w:w="942" w:type="pct"/>
            <w:gridSpan w:val="2"/>
            <w:tcBorders>
              <w:top w:val="single" w:sz="4" w:space="0" w:color="000000"/>
              <w:left w:val="single" w:sz="4" w:space="0" w:color="000000"/>
              <w:bottom w:val="single" w:sz="4" w:space="0" w:color="000000"/>
              <w:right w:val="single" w:sz="4" w:space="0" w:color="000000"/>
            </w:tcBorders>
          </w:tcPr>
          <w:p w:rsidR="0051358D" w:rsidRPr="0042645D" w:rsidRDefault="0051358D" w:rsidP="00A822C9">
            <w:pPr>
              <w:suppressAutoHyphens/>
              <w:ind w:firstLine="7"/>
              <w:jc w:val="center"/>
              <w:rPr>
                <w:color w:val="auto"/>
              </w:rPr>
            </w:pPr>
            <w:r w:rsidRPr="0042645D">
              <w:rPr>
                <w:color w:val="auto"/>
              </w:rPr>
              <w:t>не подлежит установлению</w:t>
            </w:r>
          </w:p>
        </w:tc>
        <w:tc>
          <w:tcPr>
            <w:tcW w:w="724" w:type="pct"/>
            <w:gridSpan w:val="2"/>
            <w:tcBorders>
              <w:top w:val="single" w:sz="4" w:space="0" w:color="000000"/>
              <w:left w:val="single" w:sz="4" w:space="0" w:color="000000"/>
              <w:bottom w:val="single" w:sz="4" w:space="0" w:color="000000"/>
              <w:right w:val="single" w:sz="4" w:space="0" w:color="000000"/>
            </w:tcBorders>
          </w:tcPr>
          <w:p w:rsidR="0051358D" w:rsidRPr="0042645D" w:rsidRDefault="0051358D" w:rsidP="00A822C9">
            <w:pPr>
              <w:suppressAutoHyphens/>
              <w:ind w:firstLine="7"/>
              <w:jc w:val="center"/>
              <w:rPr>
                <w:color w:val="auto"/>
              </w:rPr>
            </w:pPr>
          </w:p>
        </w:tc>
      </w:tr>
      <w:tr w:rsidR="0042645D" w:rsidRPr="0042645D" w:rsidTr="00A822C9">
        <w:trPr>
          <w:gridAfter w:val="1"/>
          <w:wAfter w:w="4" w:type="pct"/>
          <w:trHeight w:val="57"/>
        </w:trPr>
        <w:tc>
          <w:tcPr>
            <w:tcW w:w="221" w:type="pct"/>
            <w:gridSpan w:val="2"/>
            <w:tcBorders>
              <w:top w:val="single" w:sz="4" w:space="0" w:color="000000"/>
              <w:left w:val="single" w:sz="4" w:space="0" w:color="000000"/>
              <w:bottom w:val="single" w:sz="4" w:space="0" w:color="000000"/>
              <w:right w:val="single" w:sz="4" w:space="0" w:color="000000"/>
            </w:tcBorders>
          </w:tcPr>
          <w:p w:rsidR="0051358D" w:rsidRPr="0042645D" w:rsidRDefault="0051358D" w:rsidP="00BA70C4">
            <w:pPr>
              <w:numPr>
                <w:ilvl w:val="0"/>
                <w:numId w:val="81"/>
              </w:numPr>
              <w:suppressAutoHyphens/>
              <w:ind w:left="37" w:firstLine="0"/>
              <w:contextualSpacing/>
              <w:rPr>
                <w:color w:val="auto"/>
                <w:lang w:eastAsia="en-US"/>
              </w:rPr>
            </w:pPr>
          </w:p>
        </w:tc>
        <w:tc>
          <w:tcPr>
            <w:tcW w:w="3109" w:type="pct"/>
            <w:gridSpan w:val="3"/>
            <w:tcBorders>
              <w:top w:val="single" w:sz="4" w:space="0" w:color="000000"/>
              <w:left w:val="single" w:sz="4" w:space="0" w:color="000000"/>
              <w:bottom w:val="single" w:sz="4" w:space="0" w:color="000000"/>
              <w:right w:val="single" w:sz="4" w:space="0" w:color="000000"/>
            </w:tcBorders>
          </w:tcPr>
          <w:p w:rsidR="0051358D" w:rsidRPr="0042645D" w:rsidRDefault="0051358D" w:rsidP="00A822C9">
            <w:pPr>
              <w:suppressAutoHyphens/>
              <w:ind w:right="21"/>
              <w:jc w:val="both"/>
              <w:rPr>
                <w:color w:val="auto"/>
                <w:shd w:val="clear" w:color="auto" w:fill="FFFFFF"/>
              </w:rPr>
            </w:pPr>
            <w:r w:rsidRPr="0042645D">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42" w:type="pct"/>
            <w:gridSpan w:val="2"/>
            <w:tcBorders>
              <w:top w:val="single" w:sz="4" w:space="0" w:color="000000"/>
              <w:left w:val="single" w:sz="4" w:space="0" w:color="000000"/>
              <w:bottom w:val="single" w:sz="4" w:space="0" w:color="000000"/>
              <w:right w:val="single" w:sz="4" w:space="0" w:color="000000"/>
            </w:tcBorders>
            <w:vAlign w:val="center"/>
          </w:tcPr>
          <w:p w:rsidR="0051358D" w:rsidRPr="0042645D" w:rsidRDefault="0051358D" w:rsidP="00A822C9">
            <w:pPr>
              <w:suppressAutoHyphens/>
              <w:ind w:firstLine="7"/>
              <w:jc w:val="center"/>
              <w:rPr>
                <w:color w:val="auto"/>
              </w:rPr>
            </w:pPr>
            <w:r w:rsidRPr="0042645D">
              <w:rPr>
                <w:color w:val="auto"/>
              </w:rPr>
              <w:t>не подлежит установлению</w:t>
            </w:r>
          </w:p>
        </w:tc>
        <w:tc>
          <w:tcPr>
            <w:tcW w:w="724" w:type="pct"/>
            <w:gridSpan w:val="2"/>
            <w:tcBorders>
              <w:top w:val="single" w:sz="4" w:space="0" w:color="000000"/>
              <w:left w:val="single" w:sz="4" w:space="0" w:color="000000"/>
              <w:bottom w:val="single" w:sz="4" w:space="0" w:color="000000"/>
              <w:right w:val="single" w:sz="4" w:space="0" w:color="000000"/>
            </w:tcBorders>
            <w:vAlign w:val="center"/>
          </w:tcPr>
          <w:p w:rsidR="0051358D" w:rsidRPr="0042645D" w:rsidRDefault="0051358D" w:rsidP="00A822C9">
            <w:pPr>
              <w:suppressAutoHyphens/>
              <w:ind w:firstLine="7"/>
              <w:jc w:val="center"/>
              <w:rPr>
                <w:color w:val="auto"/>
              </w:rPr>
            </w:pPr>
          </w:p>
        </w:tc>
      </w:tr>
      <w:tr w:rsidR="0042645D" w:rsidRPr="0042645D" w:rsidTr="00A822C9">
        <w:trPr>
          <w:gridAfter w:val="1"/>
          <w:wAfter w:w="4" w:type="pct"/>
          <w:trHeight w:val="57"/>
        </w:trPr>
        <w:tc>
          <w:tcPr>
            <w:tcW w:w="4996" w:type="pct"/>
            <w:gridSpan w:val="9"/>
            <w:tcBorders>
              <w:top w:val="single" w:sz="4" w:space="0" w:color="000000"/>
              <w:left w:val="single" w:sz="4" w:space="0" w:color="000000"/>
              <w:bottom w:val="single" w:sz="4" w:space="0" w:color="000000"/>
              <w:right w:val="single" w:sz="4" w:space="0" w:color="000000"/>
            </w:tcBorders>
          </w:tcPr>
          <w:p w:rsidR="0051358D" w:rsidRPr="0042645D" w:rsidRDefault="0051358D" w:rsidP="00A822C9">
            <w:pPr>
              <w:suppressAutoHyphens/>
              <w:ind w:left="37"/>
              <w:jc w:val="center"/>
              <w:rPr>
                <w:b/>
                <w:color w:val="auto"/>
              </w:rPr>
            </w:pPr>
            <w:r w:rsidRPr="0042645D">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42645D" w:rsidRPr="0042645D" w:rsidTr="00A822C9">
        <w:trPr>
          <w:gridAfter w:val="1"/>
          <w:wAfter w:w="4" w:type="pct"/>
          <w:trHeight w:val="57"/>
        </w:trPr>
        <w:tc>
          <w:tcPr>
            <w:tcW w:w="221" w:type="pct"/>
            <w:gridSpan w:val="2"/>
            <w:tcBorders>
              <w:top w:val="single" w:sz="4" w:space="0" w:color="000000"/>
              <w:left w:val="single" w:sz="4" w:space="0" w:color="000000"/>
              <w:bottom w:val="single" w:sz="4" w:space="0" w:color="000000"/>
              <w:right w:val="single" w:sz="4" w:space="0" w:color="auto"/>
            </w:tcBorders>
          </w:tcPr>
          <w:p w:rsidR="0051358D" w:rsidRPr="0042645D" w:rsidRDefault="0051358D" w:rsidP="00BA70C4">
            <w:pPr>
              <w:numPr>
                <w:ilvl w:val="0"/>
                <w:numId w:val="82"/>
              </w:numPr>
              <w:suppressAutoHyphens/>
              <w:ind w:left="37" w:firstLine="0"/>
              <w:contextualSpacing/>
              <w:rPr>
                <w:color w:val="auto"/>
                <w:lang w:eastAsia="en-US"/>
              </w:rPr>
            </w:pPr>
          </w:p>
        </w:tc>
        <w:tc>
          <w:tcPr>
            <w:tcW w:w="3109" w:type="pct"/>
            <w:gridSpan w:val="3"/>
            <w:tcBorders>
              <w:top w:val="single" w:sz="4" w:space="0" w:color="auto"/>
              <w:left w:val="single" w:sz="4" w:space="0" w:color="auto"/>
              <w:bottom w:val="single" w:sz="4" w:space="0" w:color="auto"/>
              <w:right w:val="single" w:sz="4" w:space="0" w:color="000000"/>
            </w:tcBorders>
            <w:vAlign w:val="center"/>
          </w:tcPr>
          <w:p w:rsidR="0051358D" w:rsidRPr="0042645D" w:rsidRDefault="0051358D" w:rsidP="00A822C9">
            <w:pPr>
              <w:suppressAutoHyphens/>
              <w:ind w:right="21"/>
              <w:jc w:val="both"/>
              <w:rPr>
                <w:color w:val="auto"/>
                <w:shd w:val="clear" w:color="auto" w:fill="FFFFFF"/>
              </w:rPr>
            </w:pPr>
            <w:r w:rsidRPr="0042645D">
              <w:rPr>
                <w:b/>
                <w:color w:val="auto"/>
              </w:rPr>
              <w:t>Максимальный размер объектов капитального строительства с видами использования</w:t>
            </w:r>
          </w:p>
        </w:tc>
        <w:tc>
          <w:tcPr>
            <w:tcW w:w="942" w:type="pct"/>
            <w:gridSpan w:val="2"/>
            <w:tcBorders>
              <w:top w:val="single" w:sz="4" w:space="0" w:color="auto"/>
              <w:left w:val="single" w:sz="4" w:space="0" w:color="000000"/>
              <w:bottom w:val="single" w:sz="4" w:space="0" w:color="auto"/>
              <w:right w:val="single" w:sz="4" w:space="0" w:color="000000"/>
            </w:tcBorders>
          </w:tcPr>
          <w:p w:rsidR="0051358D" w:rsidRPr="0042645D" w:rsidRDefault="0051358D" w:rsidP="00A822C9">
            <w:pPr>
              <w:suppressAutoHyphens/>
              <w:ind w:firstLine="7"/>
              <w:jc w:val="center"/>
              <w:rPr>
                <w:color w:val="auto"/>
              </w:rPr>
            </w:pPr>
            <w:r w:rsidRPr="0042645D">
              <w:rPr>
                <w:color w:val="auto"/>
              </w:rPr>
              <w:t>не подлежит установлению</w:t>
            </w:r>
          </w:p>
        </w:tc>
        <w:tc>
          <w:tcPr>
            <w:tcW w:w="724" w:type="pct"/>
            <w:gridSpan w:val="2"/>
            <w:tcBorders>
              <w:top w:val="single" w:sz="4" w:space="0" w:color="auto"/>
              <w:left w:val="single" w:sz="4" w:space="0" w:color="000000"/>
              <w:bottom w:val="single" w:sz="4" w:space="0" w:color="auto"/>
              <w:right w:val="single" w:sz="4" w:space="0" w:color="auto"/>
            </w:tcBorders>
          </w:tcPr>
          <w:p w:rsidR="0051358D" w:rsidRPr="0042645D" w:rsidRDefault="0051358D" w:rsidP="00A822C9">
            <w:pPr>
              <w:suppressAutoHyphens/>
              <w:ind w:firstLine="7"/>
              <w:jc w:val="center"/>
              <w:rPr>
                <w:color w:val="auto"/>
              </w:rPr>
            </w:pPr>
          </w:p>
        </w:tc>
      </w:tr>
      <w:tr w:rsidR="0042645D" w:rsidRPr="0042645D" w:rsidTr="00A822C9">
        <w:trPr>
          <w:gridAfter w:val="1"/>
          <w:wAfter w:w="4" w:type="pct"/>
          <w:trHeight w:val="57"/>
        </w:trPr>
        <w:tc>
          <w:tcPr>
            <w:tcW w:w="221" w:type="pct"/>
            <w:gridSpan w:val="2"/>
            <w:tcBorders>
              <w:top w:val="single" w:sz="4" w:space="0" w:color="000000"/>
              <w:left w:val="single" w:sz="4" w:space="0" w:color="000000"/>
              <w:bottom w:val="single" w:sz="4" w:space="0" w:color="000000"/>
              <w:right w:val="single" w:sz="4" w:space="0" w:color="auto"/>
            </w:tcBorders>
          </w:tcPr>
          <w:p w:rsidR="0051358D" w:rsidRPr="0042645D" w:rsidRDefault="0051358D" w:rsidP="00BA70C4">
            <w:pPr>
              <w:numPr>
                <w:ilvl w:val="0"/>
                <w:numId w:val="82"/>
              </w:numPr>
              <w:suppressAutoHyphens/>
              <w:ind w:left="37" w:firstLine="0"/>
              <w:contextualSpacing/>
              <w:rPr>
                <w:color w:val="auto"/>
                <w:lang w:eastAsia="en-US"/>
              </w:rPr>
            </w:pPr>
          </w:p>
        </w:tc>
        <w:tc>
          <w:tcPr>
            <w:tcW w:w="3109" w:type="pct"/>
            <w:gridSpan w:val="3"/>
            <w:tcBorders>
              <w:top w:val="single" w:sz="4" w:space="0" w:color="auto"/>
              <w:left w:val="single" w:sz="4" w:space="0" w:color="auto"/>
              <w:bottom w:val="single" w:sz="4" w:space="0" w:color="auto"/>
              <w:right w:val="single" w:sz="4" w:space="0" w:color="auto"/>
            </w:tcBorders>
            <w:vAlign w:val="center"/>
          </w:tcPr>
          <w:p w:rsidR="0051358D" w:rsidRPr="0042645D" w:rsidRDefault="0051358D" w:rsidP="00A822C9">
            <w:pPr>
              <w:suppressAutoHyphens/>
              <w:ind w:right="21"/>
              <w:jc w:val="both"/>
              <w:rPr>
                <w:color w:val="auto"/>
              </w:rPr>
            </w:pPr>
            <w:r w:rsidRPr="0042645D">
              <w:rPr>
                <w:color w:val="auto"/>
              </w:rPr>
              <w:t>Минимальный отступ строений от красной линии улиц в районе существующей застройки - в соответствии со сложившейся ситуацией; в районе новой застройки</w:t>
            </w:r>
          </w:p>
        </w:tc>
        <w:tc>
          <w:tcPr>
            <w:tcW w:w="942" w:type="pct"/>
            <w:gridSpan w:val="2"/>
            <w:tcBorders>
              <w:top w:val="single" w:sz="4" w:space="0" w:color="auto"/>
              <w:left w:val="single" w:sz="4" w:space="0" w:color="auto"/>
              <w:bottom w:val="single" w:sz="4" w:space="0" w:color="auto"/>
              <w:right w:val="single" w:sz="4" w:space="0" w:color="auto"/>
            </w:tcBorders>
            <w:vAlign w:val="center"/>
          </w:tcPr>
          <w:p w:rsidR="0051358D" w:rsidRPr="0042645D" w:rsidRDefault="0051358D" w:rsidP="00A822C9">
            <w:pPr>
              <w:suppressAutoHyphens/>
              <w:ind w:right="21"/>
              <w:jc w:val="center"/>
              <w:rPr>
                <w:color w:val="auto"/>
              </w:rPr>
            </w:pPr>
            <w:r w:rsidRPr="0042645D">
              <w:rPr>
                <w:color w:val="auto"/>
              </w:rPr>
              <w:t>5</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51358D" w:rsidRPr="0042645D" w:rsidRDefault="0051358D" w:rsidP="00A822C9">
            <w:pPr>
              <w:suppressAutoHyphens/>
              <w:ind w:firstLine="7"/>
              <w:jc w:val="center"/>
              <w:rPr>
                <w:color w:val="auto"/>
              </w:rPr>
            </w:pPr>
            <w:r w:rsidRPr="0042645D">
              <w:rPr>
                <w:color w:val="auto"/>
              </w:rPr>
              <w:t>м</w:t>
            </w:r>
          </w:p>
        </w:tc>
      </w:tr>
      <w:tr w:rsidR="0051358D" w:rsidRPr="0042645D" w:rsidTr="00A822C9">
        <w:trPr>
          <w:gridAfter w:val="1"/>
          <w:wAfter w:w="4" w:type="pct"/>
          <w:trHeight w:val="57"/>
        </w:trPr>
        <w:tc>
          <w:tcPr>
            <w:tcW w:w="221" w:type="pct"/>
            <w:gridSpan w:val="2"/>
            <w:tcBorders>
              <w:top w:val="single" w:sz="4" w:space="0" w:color="000000"/>
              <w:left w:val="single" w:sz="4" w:space="0" w:color="000000"/>
              <w:right w:val="single" w:sz="4" w:space="0" w:color="auto"/>
            </w:tcBorders>
          </w:tcPr>
          <w:p w:rsidR="0051358D" w:rsidRPr="0042645D" w:rsidRDefault="0051358D" w:rsidP="00BA70C4">
            <w:pPr>
              <w:numPr>
                <w:ilvl w:val="0"/>
                <w:numId w:val="82"/>
              </w:numPr>
              <w:suppressAutoHyphens/>
              <w:ind w:left="37" w:firstLine="0"/>
              <w:contextualSpacing/>
              <w:rPr>
                <w:color w:val="auto"/>
                <w:lang w:eastAsia="en-US"/>
              </w:rPr>
            </w:pPr>
          </w:p>
        </w:tc>
        <w:tc>
          <w:tcPr>
            <w:tcW w:w="3109" w:type="pct"/>
            <w:gridSpan w:val="3"/>
            <w:tcBorders>
              <w:top w:val="single" w:sz="4" w:space="0" w:color="auto"/>
              <w:left w:val="single" w:sz="4" w:space="0" w:color="auto"/>
              <w:bottom w:val="single" w:sz="4" w:space="0" w:color="auto"/>
              <w:right w:val="single" w:sz="4" w:space="0" w:color="auto"/>
            </w:tcBorders>
            <w:vAlign w:val="center"/>
          </w:tcPr>
          <w:p w:rsidR="0051358D" w:rsidRPr="0042645D" w:rsidRDefault="0051358D" w:rsidP="00A822C9">
            <w:pPr>
              <w:tabs>
                <w:tab w:val="left" w:pos="392"/>
                <w:tab w:val="left" w:pos="933"/>
              </w:tabs>
              <w:jc w:val="both"/>
              <w:rPr>
                <w:color w:val="auto"/>
              </w:rPr>
            </w:pPr>
            <w:r w:rsidRPr="0042645D">
              <w:rPr>
                <w:color w:val="auto"/>
              </w:rPr>
              <w:t xml:space="preserve">Минимальный отступ строений от границы земельного участка в районе существующей застройки - в соответствии со сложившейся ситуацией, в районе новой застройки </w:t>
            </w:r>
          </w:p>
        </w:tc>
        <w:tc>
          <w:tcPr>
            <w:tcW w:w="942" w:type="pct"/>
            <w:gridSpan w:val="2"/>
            <w:tcBorders>
              <w:top w:val="single" w:sz="4" w:space="0" w:color="auto"/>
              <w:left w:val="single" w:sz="4" w:space="0" w:color="auto"/>
              <w:bottom w:val="single" w:sz="4" w:space="0" w:color="auto"/>
              <w:right w:val="single" w:sz="4" w:space="0" w:color="auto"/>
            </w:tcBorders>
            <w:vAlign w:val="center"/>
          </w:tcPr>
          <w:p w:rsidR="0051358D" w:rsidRPr="0042645D" w:rsidRDefault="0051358D" w:rsidP="00A822C9">
            <w:pPr>
              <w:suppressAutoHyphens/>
              <w:ind w:right="21"/>
              <w:jc w:val="center"/>
              <w:rPr>
                <w:color w:val="auto"/>
              </w:rPr>
            </w:pPr>
            <w:r w:rsidRPr="0042645D">
              <w:rPr>
                <w:color w:val="auto"/>
              </w:rPr>
              <w:t>3</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51358D" w:rsidRPr="0042645D" w:rsidRDefault="0051358D" w:rsidP="00A822C9">
            <w:pPr>
              <w:suppressAutoHyphens/>
              <w:ind w:firstLine="7"/>
              <w:jc w:val="center"/>
              <w:rPr>
                <w:color w:val="auto"/>
              </w:rPr>
            </w:pPr>
            <w:r w:rsidRPr="0042645D">
              <w:rPr>
                <w:color w:val="auto"/>
              </w:rPr>
              <w:t>м</w:t>
            </w:r>
          </w:p>
        </w:tc>
      </w:tr>
    </w:tbl>
    <w:p w:rsidR="0051358D" w:rsidRPr="0042645D" w:rsidRDefault="0051358D" w:rsidP="0051358D">
      <w:pPr>
        <w:tabs>
          <w:tab w:val="left" w:pos="993"/>
        </w:tabs>
        <w:suppressAutoHyphens/>
        <w:autoSpaceDE w:val="0"/>
        <w:ind w:left="709"/>
        <w:contextualSpacing/>
        <w:jc w:val="both"/>
        <w:rPr>
          <w:rFonts w:ascii="Times New Roman CYR" w:eastAsia="Times New Roman CYR" w:hAnsi="Times New Roman CYR" w:cs="Times New Roman CYR"/>
          <w:color w:val="auto"/>
          <w:lang w:eastAsia="ar-SA" w:bidi="ar-SA"/>
        </w:rPr>
      </w:pPr>
    </w:p>
    <w:p w:rsidR="0051358D" w:rsidRPr="0042645D" w:rsidRDefault="0051358D" w:rsidP="00BA70C4">
      <w:pPr>
        <w:numPr>
          <w:ilvl w:val="0"/>
          <w:numId w:val="110"/>
        </w:numPr>
        <w:tabs>
          <w:tab w:val="clear" w:pos="1500"/>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rPr>
      </w:pPr>
      <w:r w:rsidRPr="0042645D">
        <w:rPr>
          <w:color w:val="auto"/>
          <w:szCs w:val="20"/>
        </w:rPr>
        <w:t xml:space="preserve">Площадь </w:t>
      </w:r>
      <w:r w:rsidR="00F40B97" w:rsidRPr="0042645D">
        <w:rPr>
          <w:color w:val="auto"/>
          <w:szCs w:val="20"/>
        </w:rPr>
        <w:t>скверов и бульваров</w:t>
      </w:r>
      <w:r w:rsidRPr="0042645D">
        <w:rPr>
          <w:color w:val="auto"/>
          <w:szCs w:val="20"/>
        </w:rPr>
        <w:t xml:space="preserve">, размещаемых на территории сельского поселения, следует принимать в соответствии </w:t>
      </w:r>
      <w:r w:rsidRPr="0042645D">
        <w:rPr>
          <w:color w:val="auto"/>
          <w:shd w:val="clear" w:color="auto" w:fill="FFFFFF"/>
        </w:rPr>
        <w:t xml:space="preserve">с </w:t>
      </w:r>
      <w:r w:rsidRPr="0042645D">
        <w:rPr>
          <w:color w:val="auto"/>
        </w:rPr>
        <w:t>действующими нормативами градостроительного проектирования.</w:t>
      </w:r>
    </w:p>
    <w:p w:rsidR="0051358D" w:rsidRPr="0042645D" w:rsidRDefault="0051358D" w:rsidP="00BA70C4">
      <w:pPr>
        <w:numPr>
          <w:ilvl w:val="0"/>
          <w:numId w:val="110"/>
        </w:numPr>
        <w:tabs>
          <w:tab w:val="clear" w:pos="1500"/>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bidi="ar-SA"/>
        </w:rPr>
      </w:pPr>
      <w:r w:rsidRPr="0042645D">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51358D" w:rsidRPr="0042645D" w:rsidRDefault="0051358D" w:rsidP="00BA70C4">
      <w:pPr>
        <w:numPr>
          <w:ilvl w:val="0"/>
          <w:numId w:val="110"/>
        </w:numPr>
        <w:tabs>
          <w:tab w:val="clear" w:pos="1500"/>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bidi="ar-SA"/>
        </w:rPr>
      </w:pPr>
      <w:r w:rsidRPr="0042645D">
        <w:rPr>
          <w:color w:val="auto"/>
          <w:lang w:bidi="ar-SA"/>
        </w:rPr>
        <w:t>На территории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w:t>
      </w:r>
    </w:p>
    <w:p w:rsidR="0051358D" w:rsidRPr="0042645D" w:rsidRDefault="0051358D" w:rsidP="00BA70C4">
      <w:pPr>
        <w:numPr>
          <w:ilvl w:val="0"/>
          <w:numId w:val="110"/>
        </w:numPr>
        <w:tabs>
          <w:tab w:val="clear" w:pos="1500"/>
          <w:tab w:val="left" w:pos="993"/>
          <w:tab w:val="num" w:pos="1134"/>
        </w:tabs>
        <w:suppressAutoHyphens/>
        <w:autoSpaceDE w:val="0"/>
        <w:ind w:left="0" w:right="-2" w:firstLine="709"/>
        <w:contextualSpacing/>
        <w:jc w:val="both"/>
        <w:rPr>
          <w:rFonts w:ascii="Times New Roman CYR" w:eastAsia="Times New Roman CYR" w:hAnsi="Times New Roman CYR" w:cs="Times New Roman CYR"/>
          <w:color w:val="auto"/>
          <w:lang w:eastAsia="ar-SA" w:bidi="ar-SA"/>
        </w:rPr>
      </w:pPr>
      <w:r w:rsidRPr="0042645D">
        <w:rPr>
          <w:rFonts w:eastAsia="Calibri"/>
          <w:color w:val="auto"/>
          <w:lang w:eastAsia="en-US" w:bidi="ar-SA"/>
        </w:rPr>
        <w:t>Ограничения использования земельных участков и объектов капитального строительства, находящихся в зоне Р</w:t>
      </w:r>
      <w:r w:rsidR="00F40B97" w:rsidRPr="0042645D">
        <w:rPr>
          <w:rFonts w:eastAsia="Calibri"/>
          <w:color w:val="auto"/>
          <w:lang w:eastAsia="en-US" w:bidi="ar-SA"/>
        </w:rPr>
        <w:t>5</w:t>
      </w:r>
      <w:r w:rsidRPr="0042645D">
        <w:rPr>
          <w:rFonts w:eastAsia="Calibri"/>
          <w:color w:val="auto"/>
          <w:lang w:eastAsia="en-US" w:bidi="ar-SA"/>
        </w:rPr>
        <w:t xml:space="preserve"> и расположенных в границах зон с особыми условиями использования территории, устанавливаются в соответствии со статьями </w:t>
      </w:r>
      <w:r w:rsidR="00F5341D" w:rsidRPr="0042645D">
        <w:rPr>
          <w:rFonts w:eastAsia="Calibri"/>
          <w:color w:val="auto"/>
          <w:lang w:eastAsia="en-US" w:bidi="ar-SA"/>
        </w:rPr>
        <w:t>47-54</w:t>
      </w:r>
      <w:r w:rsidRPr="0042645D">
        <w:rPr>
          <w:rFonts w:eastAsia="Calibri"/>
          <w:color w:val="auto"/>
          <w:lang w:eastAsia="en-US" w:bidi="ar-SA"/>
        </w:rPr>
        <w:t xml:space="preserve"> настоящих Правил.</w:t>
      </w:r>
    </w:p>
    <w:p w:rsidR="0051358D" w:rsidRPr="0042645D" w:rsidRDefault="0051358D" w:rsidP="00901B44">
      <w:pPr>
        <w:ind w:firstLine="709"/>
        <w:rPr>
          <w:color w:val="auto"/>
        </w:rPr>
      </w:pPr>
    </w:p>
    <w:p w:rsidR="00AE2ED9" w:rsidRPr="0042645D" w:rsidRDefault="00F5341D" w:rsidP="00FC3CC0">
      <w:pPr>
        <w:pStyle w:val="Heading50"/>
        <w:shd w:val="clear" w:color="auto" w:fill="auto"/>
        <w:tabs>
          <w:tab w:val="left" w:pos="993"/>
        </w:tabs>
        <w:spacing w:before="0" w:after="0" w:line="240" w:lineRule="auto"/>
        <w:ind w:firstLine="709"/>
        <w:rPr>
          <w:color w:val="auto"/>
          <w:sz w:val="24"/>
          <w:szCs w:val="24"/>
        </w:rPr>
      </w:pPr>
      <w:bookmarkStart w:id="120" w:name="_Toc479664103"/>
      <w:r w:rsidRPr="0042645D">
        <w:rPr>
          <w:color w:val="auto"/>
          <w:sz w:val="24"/>
          <w:szCs w:val="24"/>
        </w:rPr>
        <w:t>Статья 46</w:t>
      </w:r>
      <w:r w:rsidR="00AE2ED9" w:rsidRPr="0042645D">
        <w:rPr>
          <w:color w:val="auto"/>
          <w:sz w:val="24"/>
          <w:szCs w:val="24"/>
        </w:rPr>
        <w:t>. Зоны специального назначения</w:t>
      </w:r>
      <w:bookmarkEnd w:id="120"/>
    </w:p>
    <w:p w:rsidR="00BC198B" w:rsidRPr="0042645D" w:rsidRDefault="00BC198B" w:rsidP="00FC3CC0">
      <w:pPr>
        <w:tabs>
          <w:tab w:val="left" w:pos="993"/>
        </w:tabs>
        <w:ind w:firstLine="709"/>
        <w:jc w:val="both"/>
        <w:rPr>
          <w:color w:val="auto"/>
        </w:rPr>
      </w:pPr>
    </w:p>
    <w:p w:rsidR="004B78B2" w:rsidRPr="0042645D" w:rsidRDefault="004B78B2" w:rsidP="00FC3CC0">
      <w:pPr>
        <w:tabs>
          <w:tab w:val="left" w:pos="5615"/>
        </w:tabs>
        <w:suppressAutoHyphens/>
        <w:autoSpaceDE w:val="0"/>
        <w:ind w:firstLine="694"/>
        <w:jc w:val="both"/>
        <w:rPr>
          <w:color w:val="auto"/>
        </w:rPr>
      </w:pPr>
      <w:r w:rsidRPr="0042645D">
        <w:rPr>
          <w:color w:val="auto"/>
        </w:rPr>
        <w:t>В состав зон специального назначения могут включаться зоны, занятые кладбищами, объектами размещения отходов производства и потребления и иными объектами, размещение которых может быть обеспечено только путем выделения указанных зон и недопустимо в других территориальных зонах.</w:t>
      </w:r>
    </w:p>
    <w:p w:rsidR="00F40B97" w:rsidRPr="0042645D" w:rsidRDefault="00F40B97" w:rsidP="00F40B97">
      <w:pPr>
        <w:ind w:firstLine="709"/>
        <w:jc w:val="both"/>
        <w:rPr>
          <w:color w:val="auto"/>
        </w:rPr>
      </w:pPr>
      <w:r w:rsidRPr="0042645D">
        <w:rPr>
          <w:color w:val="auto"/>
        </w:rPr>
        <w:t xml:space="preserve">В состав зон </w:t>
      </w:r>
      <w:r w:rsidRPr="0042645D">
        <w:rPr>
          <w:bCs/>
          <w:iCs/>
          <w:color w:val="auto"/>
        </w:rPr>
        <w:t>специального назначения</w:t>
      </w:r>
      <w:r w:rsidRPr="0042645D">
        <w:rPr>
          <w:color w:val="auto"/>
        </w:rPr>
        <w:t xml:space="preserve"> входят:</w:t>
      </w:r>
    </w:p>
    <w:p w:rsidR="00F40B97" w:rsidRPr="0042645D" w:rsidRDefault="00F40B97" w:rsidP="00F40B97">
      <w:pPr>
        <w:ind w:firstLine="709"/>
        <w:jc w:val="both"/>
        <w:rPr>
          <w:bCs/>
          <w:color w:val="auto"/>
        </w:rPr>
      </w:pPr>
      <w:r w:rsidRPr="0042645D">
        <w:rPr>
          <w:bCs/>
          <w:color w:val="auto"/>
        </w:rPr>
        <w:t>- зона кладбищ;</w:t>
      </w:r>
    </w:p>
    <w:p w:rsidR="00F40B97" w:rsidRPr="0042645D" w:rsidRDefault="00F40B97" w:rsidP="00F40B97">
      <w:pPr>
        <w:ind w:firstLine="709"/>
        <w:jc w:val="both"/>
        <w:rPr>
          <w:bCs/>
          <w:color w:val="auto"/>
        </w:rPr>
      </w:pPr>
      <w:r w:rsidRPr="0042645D">
        <w:rPr>
          <w:bCs/>
          <w:color w:val="auto"/>
        </w:rPr>
        <w:t>- зона скотомогильников;</w:t>
      </w:r>
    </w:p>
    <w:p w:rsidR="00F40B97" w:rsidRPr="0042645D" w:rsidRDefault="00F40B97" w:rsidP="00F40B97">
      <w:pPr>
        <w:ind w:firstLine="709"/>
        <w:jc w:val="both"/>
        <w:rPr>
          <w:bCs/>
          <w:color w:val="auto"/>
        </w:rPr>
      </w:pPr>
      <w:r w:rsidRPr="0042645D">
        <w:rPr>
          <w:bCs/>
          <w:color w:val="auto"/>
        </w:rPr>
        <w:t>- зона санитарно-технического назначения;</w:t>
      </w:r>
    </w:p>
    <w:p w:rsidR="00F40B97" w:rsidRPr="0042645D" w:rsidRDefault="00F40B97" w:rsidP="00F40B97">
      <w:pPr>
        <w:ind w:firstLine="709"/>
        <w:jc w:val="both"/>
        <w:rPr>
          <w:bCs/>
          <w:color w:val="auto"/>
        </w:rPr>
      </w:pPr>
      <w:r w:rsidRPr="0042645D">
        <w:rPr>
          <w:bCs/>
          <w:color w:val="auto"/>
        </w:rPr>
        <w:t>- зона защитных насаждений;</w:t>
      </w:r>
    </w:p>
    <w:p w:rsidR="00F40B97" w:rsidRPr="0042645D" w:rsidRDefault="00097A51" w:rsidP="00F40B97">
      <w:pPr>
        <w:ind w:firstLine="709"/>
        <w:jc w:val="both"/>
        <w:rPr>
          <w:bCs/>
          <w:color w:val="auto"/>
        </w:rPr>
      </w:pPr>
      <w:r w:rsidRPr="0042645D">
        <w:rPr>
          <w:bCs/>
          <w:color w:val="auto"/>
        </w:rPr>
        <w:t>- зона режимных территорий.</w:t>
      </w:r>
    </w:p>
    <w:p w:rsidR="00097A51" w:rsidRPr="0042645D" w:rsidRDefault="00097A51" w:rsidP="004B78B2">
      <w:pPr>
        <w:tabs>
          <w:tab w:val="left" w:pos="5615"/>
        </w:tabs>
        <w:suppressAutoHyphens/>
        <w:autoSpaceDE w:val="0"/>
        <w:ind w:firstLine="694"/>
        <w:jc w:val="center"/>
        <w:rPr>
          <w:b/>
          <w:bCs/>
          <w:color w:val="auto"/>
        </w:rPr>
      </w:pPr>
    </w:p>
    <w:p w:rsidR="004B78B2" w:rsidRPr="0042645D" w:rsidRDefault="00031651" w:rsidP="004B78B2">
      <w:pPr>
        <w:tabs>
          <w:tab w:val="left" w:pos="5615"/>
        </w:tabs>
        <w:suppressAutoHyphens/>
        <w:autoSpaceDE w:val="0"/>
        <w:ind w:firstLine="694"/>
        <w:jc w:val="center"/>
        <w:rPr>
          <w:b/>
          <w:bCs/>
          <w:color w:val="auto"/>
        </w:rPr>
      </w:pPr>
      <w:r w:rsidRPr="0042645D">
        <w:rPr>
          <w:b/>
          <w:bCs/>
          <w:color w:val="auto"/>
        </w:rPr>
        <w:t>Зона кладбищ</w:t>
      </w:r>
      <w:r w:rsidR="00CB156A" w:rsidRPr="0042645D">
        <w:rPr>
          <w:b/>
          <w:bCs/>
          <w:color w:val="auto"/>
        </w:rPr>
        <w:t xml:space="preserve"> (Сп</w:t>
      </w:r>
      <w:r w:rsidR="004B78B2" w:rsidRPr="0042645D">
        <w:rPr>
          <w:b/>
          <w:bCs/>
          <w:color w:val="auto"/>
        </w:rPr>
        <w:t xml:space="preserve">1) </w:t>
      </w:r>
    </w:p>
    <w:p w:rsidR="004B78B2" w:rsidRPr="0042645D" w:rsidRDefault="004B78B2" w:rsidP="004B78B2">
      <w:pPr>
        <w:tabs>
          <w:tab w:val="left" w:pos="5615"/>
        </w:tabs>
        <w:suppressAutoHyphens/>
        <w:autoSpaceDE w:val="0"/>
        <w:ind w:firstLine="694"/>
        <w:jc w:val="center"/>
        <w:rPr>
          <w:b/>
          <w:bCs/>
          <w:i/>
          <w:color w:val="auto"/>
        </w:rPr>
      </w:pPr>
    </w:p>
    <w:p w:rsidR="00CF420A" w:rsidRPr="0042645D" w:rsidRDefault="00CF420A" w:rsidP="004B78B2">
      <w:pPr>
        <w:tabs>
          <w:tab w:val="left" w:pos="5615"/>
        </w:tabs>
        <w:suppressAutoHyphens/>
        <w:autoSpaceDE w:val="0"/>
        <w:ind w:firstLine="694"/>
        <w:jc w:val="both"/>
        <w:rPr>
          <w:color w:val="auto"/>
        </w:rPr>
      </w:pPr>
      <w:r w:rsidRPr="0042645D">
        <w:rPr>
          <w:bCs/>
          <w:color w:val="auto"/>
        </w:rPr>
        <w:t xml:space="preserve">Зона </w:t>
      </w:r>
      <w:r w:rsidR="00031651" w:rsidRPr="0042645D">
        <w:rPr>
          <w:bCs/>
          <w:color w:val="auto"/>
        </w:rPr>
        <w:t xml:space="preserve">кладбищ </w:t>
      </w:r>
      <w:r w:rsidRPr="0042645D">
        <w:rPr>
          <w:bCs/>
          <w:color w:val="auto"/>
        </w:rPr>
        <w:t xml:space="preserve">предназначена </w:t>
      </w:r>
      <w:r w:rsidR="004B78B2" w:rsidRPr="0042645D">
        <w:rPr>
          <w:color w:val="auto"/>
        </w:rPr>
        <w:t xml:space="preserve">для размещения мест погребения, объектов похоронного обслуживания и установления их санитарно-защитных зон. </w:t>
      </w:r>
    </w:p>
    <w:p w:rsidR="004B78B2" w:rsidRPr="0042645D" w:rsidRDefault="004B78B2" w:rsidP="004B78B2">
      <w:pPr>
        <w:tabs>
          <w:tab w:val="left" w:pos="5615"/>
        </w:tabs>
        <w:suppressAutoHyphens/>
        <w:autoSpaceDE w:val="0"/>
        <w:ind w:firstLine="694"/>
        <w:jc w:val="both"/>
        <w:rPr>
          <w:color w:val="auto"/>
        </w:rPr>
      </w:pPr>
      <w:r w:rsidRPr="0042645D">
        <w:rPr>
          <w:color w:val="auto"/>
        </w:rPr>
        <w:t>Местами погребения являются отведенные в соответствии с этическими, санитарными и экологическими требованиями участки земли с сооружаемыми на них кладбищами для захоронения тел (останков) умерших, а также иными зданиями и сооружениями, предназначенными для осуществления погребения умерших.</w:t>
      </w:r>
    </w:p>
    <w:p w:rsidR="00FA0224" w:rsidRPr="0042645D" w:rsidRDefault="00FA0224" w:rsidP="004B78B2">
      <w:pPr>
        <w:suppressAutoHyphens/>
        <w:autoSpaceDE w:val="0"/>
        <w:ind w:firstLine="694"/>
        <w:jc w:val="both"/>
        <w:rPr>
          <w:rFonts w:eastAsia="Times New Roman CYR"/>
          <w:b/>
          <w:bCs/>
          <w:color w:val="auto"/>
          <w:lang w:eastAsia="ar-SA"/>
        </w:rPr>
      </w:pPr>
    </w:p>
    <w:p w:rsidR="00FB01D4" w:rsidRPr="0042645D" w:rsidRDefault="00FB01D4" w:rsidP="00BA70C4">
      <w:pPr>
        <w:widowControl/>
        <w:numPr>
          <w:ilvl w:val="0"/>
          <w:numId w:val="83"/>
        </w:numPr>
        <w:tabs>
          <w:tab w:val="left" w:pos="0"/>
          <w:tab w:val="left" w:pos="993"/>
          <w:tab w:val="num" w:pos="1134"/>
        </w:tabs>
        <w:ind w:left="0" w:firstLine="709"/>
        <w:jc w:val="both"/>
        <w:rPr>
          <w:iCs/>
          <w:color w:val="auto"/>
        </w:rPr>
      </w:pPr>
      <w:r w:rsidRPr="0042645D">
        <w:rPr>
          <w:iCs/>
          <w:color w:val="auto"/>
        </w:rPr>
        <w:t>Виды разрешенного использования земельных участков и объектов капитального строительства:</w:t>
      </w:r>
    </w:p>
    <w:p w:rsidR="00FB01D4" w:rsidRPr="0042645D" w:rsidRDefault="00FB01D4" w:rsidP="00FB01D4">
      <w:pPr>
        <w:widowControl/>
        <w:tabs>
          <w:tab w:val="left" w:pos="0"/>
          <w:tab w:val="left" w:pos="993"/>
        </w:tabs>
        <w:ind w:left="709"/>
        <w:rPr>
          <w:iCs/>
          <w:color w:val="auto"/>
        </w:rPr>
      </w:pPr>
    </w:p>
    <w:p w:rsidR="00097A51" w:rsidRPr="0042645D" w:rsidRDefault="00097A51" w:rsidP="00FB01D4">
      <w:pPr>
        <w:widowControl/>
        <w:tabs>
          <w:tab w:val="left" w:pos="0"/>
          <w:tab w:val="left" w:pos="993"/>
        </w:tabs>
        <w:ind w:left="709"/>
        <w:rPr>
          <w:iCs/>
          <w:color w:val="auto"/>
        </w:rPr>
      </w:pPr>
    </w:p>
    <w:p w:rsidR="00097A51" w:rsidRPr="0042645D" w:rsidRDefault="00097A51" w:rsidP="00FB01D4">
      <w:pPr>
        <w:widowControl/>
        <w:tabs>
          <w:tab w:val="left" w:pos="0"/>
          <w:tab w:val="left" w:pos="993"/>
        </w:tabs>
        <w:ind w:left="709"/>
        <w:rPr>
          <w:iCs/>
          <w:color w:val="auto"/>
        </w:rPr>
      </w:pPr>
    </w:p>
    <w:p w:rsidR="00097A51" w:rsidRPr="0042645D" w:rsidRDefault="00097A51" w:rsidP="00FB01D4">
      <w:pPr>
        <w:widowControl/>
        <w:tabs>
          <w:tab w:val="left" w:pos="0"/>
          <w:tab w:val="left" w:pos="993"/>
        </w:tabs>
        <w:ind w:left="709"/>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839"/>
        <w:gridCol w:w="2580"/>
        <w:gridCol w:w="5328"/>
      </w:tblGrid>
      <w:tr w:rsidR="0042645D" w:rsidRPr="0042645D" w:rsidTr="00EC572A">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FB01D4" w:rsidRPr="0042645D" w:rsidRDefault="00FB01D4" w:rsidP="00FB01D4">
            <w:pPr>
              <w:suppressAutoHyphens/>
              <w:autoSpaceDE w:val="0"/>
              <w:autoSpaceDN w:val="0"/>
              <w:adjustRightInd w:val="0"/>
              <w:jc w:val="center"/>
              <w:rPr>
                <w:b/>
                <w:iCs/>
                <w:color w:val="auto"/>
              </w:rPr>
            </w:pPr>
            <w:r w:rsidRPr="0042645D">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42645D" w:rsidRDefault="00FB01D4" w:rsidP="00FB01D4">
            <w:pPr>
              <w:tabs>
                <w:tab w:val="left" w:pos="0"/>
              </w:tabs>
              <w:suppressAutoHyphens/>
              <w:ind w:hanging="108"/>
              <w:jc w:val="center"/>
              <w:rPr>
                <w:b/>
                <w:iCs/>
                <w:color w:val="auto"/>
              </w:rPr>
            </w:pPr>
            <w:r w:rsidRPr="0042645D">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42645D" w:rsidRPr="0042645D" w:rsidTr="00EC572A">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FB01D4" w:rsidRPr="0042645D" w:rsidRDefault="00FB01D4" w:rsidP="00FB01D4">
            <w:pPr>
              <w:suppressAutoHyphens/>
              <w:autoSpaceDE w:val="0"/>
              <w:autoSpaceDN w:val="0"/>
              <w:adjustRightInd w:val="0"/>
              <w:jc w:val="center"/>
              <w:rPr>
                <w:b/>
                <w:iCs/>
                <w:color w:val="auto"/>
              </w:rPr>
            </w:pPr>
            <w:r w:rsidRPr="0042645D">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42645D" w:rsidRDefault="00FB01D4" w:rsidP="00FB01D4">
            <w:pPr>
              <w:suppressAutoHyphens/>
              <w:autoSpaceDE w:val="0"/>
              <w:autoSpaceDN w:val="0"/>
              <w:adjustRightInd w:val="0"/>
              <w:jc w:val="center"/>
              <w:rPr>
                <w:b/>
                <w:color w:val="auto"/>
              </w:rPr>
            </w:pPr>
            <w:r w:rsidRPr="0042645D">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FB01D4" w:rsidRPr="0042645D" w:rsidRDefault="00FB01D4" w:rsidP="00FB01D4">
            <w:pPr>
              <w:tabs>
                <w:tab w:val="left" w:pos="540"/>
                <w:tab w:val="num" w:pos="720"/>
                <w:tab w:val="left" w:pos="900"/>
                <w:tab w:val="left" w:pos="1080"/>
                <w:tab w:val="left" w:pos="1260"/>
              </w:tabs>
              <w:suppressAutoHyphens/>
              <w:ind w:firstLine="567"/>
              <w:jc w:val="both"/>
              <w:rPr>
                <w:b/>
                <w:iCs/>
                <w:color w:val="auto"/>
              </w:rPr>
            </w:pPr>
          </w:p>
        </w:tc>
      </w:tr>
      <w:tr w:rsidR="0042645D" w:rsidRPr="0042645D" w:rsidTr="00EC572A">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FB01D4" w:rsidRPr="0042645D" w:rsidRDefault="00FB01D4" w:rsidP="00FB01D4">
            <w:pPr>
              <w:suppressAutoHyphens/>
              <w:autoSpaceDE w:val="0"/>
              <w:autoSpaceDN w:val="0"/>
              <w:adjustRightInd w:val="0"/>
              <w:jc w:val="center"/>
              <w:rPr>
                <w:b/>
                <w:color w:val="auto"/>
              </w:rPr>
            </w:pPr>
            <w:r w:rsidRPr="0042645D">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42645D" w:rsidRDefault="00FB01D4" w:rsidP="00FB01D4">
            <w:pPr>
              <w:suppressAutoHyphens/>
              <w:autoSpaceDE w:val="0"/>
              <w:autoSpaceDN w:val="0"/>
              <w:adjustRightInd w:val="0"/>
              <w:jc w:val="center"/>
              <w:rPr>
                <w:b/>
                <w:color w:val="auto"/>
              </w:rPr>
            </w:pPr>
            <w:r w:rsidRPr="0042645D">
              <w:rPr>
                <w:b/>
                <w:color w:val="auto"/>
              </w:rPr>
              <w:t>2</w:t>
            </w:r>
          </w:p>
        </w:tc>
        <w:tc>
          <w:tcPr>
            <w:tcW w:w="0" w:type="auto"/>
            <w:tcBorders>
              <w:left w:val="double" w:sz="4" w:space="0" w:color="auto"/>
              <w:bottom w:val="double" w:sz="4" w:space="0" w:color="auto"/>
              <w:right w:val="double" w:sz="4" w:space="0" w:color="auto"/>
            </w:tcBorders>
            <w:shd w:val="clear" w:color="auto" w:fill="FFFFFF"/>
          </w:tcPr>
          <w:p w:rsidR="00FB01D4" w:rsidRPr="0042645D" w:rsidRDefault="00FB01D4" w:rsidP="00FB01D4">
            <w:pPr>
              <w:tabs>
                <w:tab w:val="left" w:pos="540"/>
                <w:tab w:val="num" w:pos="720"/>
                <w:tab w:val="left" w:pos="900"/>
                <w:tab w:val="left" w:pos="1080"/>
                <w:tab w:val="left" w:pos="1260"/>
              </w:tabs>
              <w:suppressAutoHyphens/>
              <w:jc w:val="center"/>
              <w:rPr>
                <w:b/>
                <w:iCs/>
                <w:color w:val="auto"/>
              </w:rPr>
            </w:pPr>
            <w:r w:rsidRPr="0042645D">
              <w:rPr>
                <w:b/>
                <w:iCs/>
                <w:color w:val="auto"/>
              </w:rPr>
              <w:t>3</w:t>
            </w:r>
          </w:p>
        </w:tc>
      </w:tr>
      <w:tr w:rsidR="0042645D" w:rsidRPr="0042645D" w:rsidTr="00EC572A">
        <w:trPr>
          <w:trHeight w:val="20"/>
        </w:trPr>
        <w:tc>
          <w:tcPr>
            <w:tcW w:w="0" w:type="auto"/>
            <w:gridSpan w:val="3"/>
            <w:shd w:val="clear" w:color="auto" w:fill="FFFFFF"/>
            <w:vAlign w:val="center"/>
          </w:tcPr>
          <w:p w:rsidR="00FB01D4" w:rsidRPr="0042645D" w:rsidRDefault="00FB01D4" w:rsidP="00FB01D4">
            <w:pPr>
              <w:tabs>
                <w:tab w:val="left" w:pos="540"/>
                <w:tab w:val="num" w:pos="720"/>
                <w:tab w:val="left" w:pos="900"/>
                <w:tab w:val="left" w:pos="1080"/>
                <w:tab w:val="left" w:pos="1260"/>
              </w:tabs>
              <w:suppressAutoHyphens/>
              <w:jc w:val="center"/>
              <w:rPr>
                <w:b/>
                <w:iCs/>
                <w:color w:val="auto"/>
              </w:rPr>
            </w:pPr>
            <w:r w:rsidRPr="0042645D">
              <w:rPr>
                <w:b/>
                <w:iCs/>
                <w:color w:val="auto"/>
              </w:rPr>
              <w:t>Основные виды разрешенного использования</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3.1</w:t>
            </w:r>
          </w:p>
        </w:tc>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Коммунальное обслуживание</w:t>
            </w:r>
          </w:p>
        </w:tc>
        <w:tc>
          <w:tcPr>
            <w:tcW w:w="0" w:type="auto"/>
            <w:shd w:val="clear" w:color="auto" w:fill="FFFFFF"/>
          </w:tcPr>
          <w:p w:rsidR="00FB01D4" w:rsidRPr="0042645D" w:rsidRDefault="00FB01D4" w:rsidP="00FB01D4">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3.3</w:t>
            </w:r>
          </w:p>
        </w:tc>
        <w:tc>
          <w:tcPr>
            <w:tcW w:w="0" w:type="auto"/>
            <w:shd w:val="clear" w:color="auto" w:fill="FFFFFF"/>
          </w:tcPr>
          <w:p w:rsidR="00FB01D4" w:rsidRPr="0042645D" w:rsidRDefault="00FB01D4" w:rsidP="00FB01D4">
            <w:pPr>
              <w:autoSpaceDE w:val="0"/>
              <w:autoSpaceDN w:val="0"/>
              <w:adjustRightInd w:val="0"/>
              <w:jc w:val="center"/>
              <w:rPr>
                <w:b/>
                <w:color w:val="auto"/>
                <w:lang w:bidi="ar-SA"/>
              </w:rPr>
            </w:pPr>
            <w:r w:rsidRPr="0042645D">
              <w:rPr>
                <w:b/>
                <w:color w:val="auto"/>
                <w:lang w:bidi="ar-SA"/>
              </w:rPr>
              <w:t>Бытовое обслуживание</w:t>
            </w:r>
          </w:p>
        </w:tc>
        <w:tc>
          <w:tcPr>
            <w:tcW w:w="0" w:type="auto"/>
            <w:shd w:val="clear" w:color="auto" w:fill="FFFFFF"/>
          </w:tcPr>
          <w:p w:rsidR="00FB01D4" w:rsidRPr="0042645D" w:rsidRDefault="00FB01D4" w:rsidP="00FB01D4">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3.7</w:t>
            </w:r>
          </w:p>
        </w:tc>
        <w:tc>
          <w:tcPr>
            <w:tcW w:w="0" w:type="auto"/>
            <w:shd w:val="clear" w:color="auto" w:fill="FFFFFF"/>
          </w:tcPr>
          <w:p w:rsidR="00FB01D4" w:rsidRPr="0042645D" w:rsidRDefault="00FB01D4" w:rsidP="00FB01D4">
            <w:pPr>
              <w:autoSpaceDE w:val="0"/>
              <w:autoSpaceDN w:val="0"/>
              <w:adjustRightInd w:val="0"/>
              <w:jc w:val="center"/>
              <w:rPr>
                <w:b/>
                <w:color w:val="auto"/>
                <w:lang w:bidi="ar-SA"/>
              </w:rPr>
            </w:pPr>
            <w:r w:rsidRPr="0042645D">
              <w:rPr>
                <w:b/>
                <w:color w:val="auto"/>
                <w:lang w:bidi="ar-SA"/>
              </w:rPr>
              <w:t>Религиозное использование</w:t>
            </w:r>
          </w:p>
        </w:tc>
        <w:tc>
          <w:tcPr>
            <w:tcW w:w="0" w:type="auto"/>
            <w:shd w:val="clear" w:color="auto" w:fill="FFFFFF"/>
          </w:tcPr>
          <w:p w:rsidR="00FB01D4" w:rsidRPr="0042645D" w:rsidRDefault="00FB01D4" w:rsidP="00FB01D4">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FB01D4" w:rsidRPr="0042645D" w:rsidRDefault="00FB01D4" w:rsidP="00FB01D4">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4.9</w:t>
            </w:r>
          </w:p>
        </w:tc>
        <w:tc>
          <w:tcPr>
            <w:tcW w:w="0" w:type="auto"/>
            <w:shd w:val="clear" w:color="auto" w:fill="FFFFFF"/>
          </w:tcPr>
          <w:p w:rsidR="00FB01D4" w:rsidRPr="0042645D" w:rsidRDefault="00FB01D4" w:rsidP="00FB01D4">
            <w:pPr>
              <w:autoSpaceDE w:val="0"/>
              <w:autoSpaceDN w:val="0"/>
              <w:adjustRightInd w:val="0"/>
              <w:jc w:val="center"/>
              <w:rPr>
                <w:b/>
                <w:color w:val="auto"/>
              </w:rPr>
            </w:pPr>
            <w:r w:rsidRPr="0042645D">
              <w:rPr>
                <w:b/>
                <w:color w:val="auto"/>
              </w:rPr>
              <w:t>Обслуживание автотранспорта</w:t>
            </w:r>
          </w:p>
        </w:tc>
        <w:tc>
          <w:tcPr>
            <w:tcW w:w="0" w:type="auto"/>
            <w:shd w:val="clear" w:color="auto" w:fill="FFFFFF"/>
          </w:tcPr>
          <w:p w:rsidR="00FB01D4" w:rsidRPr="0042645D" w:rsidRDefault="00FB01D4" w:rsidP="00FB01D4">
            <w:pPr>
              <w:autoSpaceDE w:val="0"/>
              <w:autoSpaceDN w:val="0"/>
              <w:adjustRightInd w:val="0"/>
              <w:jc w:val="both"/>
              <w:rPr>
                <w:color w:val="auto"/>
              </w:rPr>
            </w:pPr>
            <w:r w:rsidRPr="0042645D">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42645D">
                <w:rPr>
                  <w:color w:val="auto"/>
                </w:rPr>
                <w:t>коде 2.7.1</w:t>
              </w:r>
            </w:hyperlink>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8.3</w:t>
            </w:r>
          </w:p>
        </w:tc>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Обеспечение внутреннего правопорядка</w:t>
            </w:r>
          </w:p>
        </w:tc>
        <w:tc>
          <w:tcPr>
            <w:tcW w:w="0" w:type="auto"/>
            <w:shd w:val="clear" w:color="auto" w:fill="FFFFFF"/>
          </w:tcPr>
          <w:p w:rsidR="00FB01D4" w:rsidRPr="0042645D" w:rsidRDefault="00FB01D4" w:rsidP="00FB01D4">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12.0</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center"/>
              <w:rPr>
                <w:b/>
                <w:color w:val="auto"/>
              </w:rPr>
            </w:pPr>
            <w:r w:rsidRPr="0042645D">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both"/>
              <w:rPr>
                <w:color w:val="auto"/>
              </w:rPr>
            </w:pPr>
            <w:r w:rsidRPr="0042645D">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12.1</w:t>
            </w:r>
          </w:p>
        </w:tc>
        <w:tc>
          <w:tcPr>
            <w:tcW w:w="0" w:type="auto"/>
            <w:tcBorders>
              <w:top w:val="single" w:sz="4" w:space="0" w:color="auto"/>
              <w:left w:val="single" w:sz="4" w:space="0" w:color="auto"/>
              <w:bottom w:val="single" w:sz="4" w:space="0" w:color="auto"/>
              <w:right w:val="single" w:sz="4" w:space="0" w:color="auto"/>
            </w:tcBorders>
          </w:tcPr>
          <w:p w:rsidR="00FB01D4" w:rsidRPr="0042645D" w:rsidRDefault="00FB01D4" w:rsidP="00FB01D4">
            <w:pPr>
              <w:autoSpaceDE w:val="0"/>
              <w:autoSpaceDN w:val="0"/>
              <w:adjustRightInd w:val="0"/>
              <w:jc w:val="center"/>
              <w:rPr>
                <w:b/>
                <w:color w:val="auto"/>
              </w:rPr>
            </w:pPr>
            <w:r w:rsidRPr="0042645D">
              <w:rPr>
                <w:b/>
                <w:color w:val="auto"/>
              </w:rPr>
              <w:t>Ритуальная деятельность</w:t>
            </w:r>
          </w:p>
        </w:tc>
        <w:tc>
          <w:tcPr>
            <w:tcW w:w="0" w:type="auto"/>
            <w:tcBorders>
              <w:top w:val="single" w:sz="4" w:space="0" w:color="auto"/>
              <w:left w:val="single" w:sz="4" w:space="0" w:color="auto"/>
              <w:bottom w:val="single" w:sz="4" w:space="0" w:color="auto"/>
              <w:right w:val="single" w:sz="4" w:space="0" w:color="auto"/>
            </w:tcBorders>
          </w:tcPr>
          <w:p w:rsidR="00FB01D4" w:rsidRPr="0042645D" w:rsidRDefault="00FB01D4" w:rsidP="00FB01D4">
            <w:pPr>
              <w:autoSpaceDE w:val="0"/>
              <w:autoSpaceDN w:val="0"/>
              <w:adjustRightInd w:val="0"/>
              <w:jc w:val="both"/>
              <w:rPr>
                <w:color w:val="auto"/>
              </w:rPr>
            </w:pPr>
            <w:r w:rsidRPr="0042645D">
              <w:rPr>
                <w:color w:val="auto"/>
              </w:rPr>
              <w:t>Размещение кладбищ, крематориев и мест захоронения;</w:t>
            </w:r>
          </w:p>
          <w:p w:rsidR="00FB01D4" w:rsidRPr="0042645D" w:rsidRDefault="00FB01D4" w:rsidP="00FB01D4">
            <w:pPr>
              <w:autoSpaceDE w:val="0"/>
              <w:autoSpaceDN w:val="0"/>
              <w:adjustRightInd w:val="0"/>
              <w:jc w:val="both"/>
              <w:rPr>
                <w:color w:val="auto"/>
              </w:rPr>
            </w:pPr>
            <w:r w:rsidRPr="0042645D">
              <w:rPr>
                <w:color w:val="auto"/>
              </w:rPr>
              <w:t>размещение соответствующих культовых сооружений</w:t>
            </w:r>
          </w:p>
        </w:tc>
      </w:tr>
      <w:tr w:rsidR="0042645D" w:rsidRPr="0042645D" w:rsidTr="00EC572A">
        <w:trPr>
          <w:trHeight w:val="20"/>
        </w:trPr>
        <w:tc>
          <w:tcPr>
            <w:tcW w:w="0" w:type="auto"/>
            <w:gridSpan w:val="3"/>
            <w:shd w:val="clear" w:color="auto" w:fill="FFFFFF"/>
          </w:tcPr>
          <w:p w:rsidR="00FB01D4" w:rsidRPr="0042645D" w:rsidRDefault="00FB01D4" w:rsidP="00FB01D4">
            <w:pPr>
              <w:suppressAutoHyphens/>
              <w:autoSpaceDE w:val="0"/>
              <w:autoSpaceDN w:val="0"/>
              <w:adjustRightInd w:val="0"/>
              <w:jc w:val="center"/>
              <w:rPr>
                <w:b/>
                <w:iCs/>
                <w:color w:val="auto"/>
              </w:rPr>
            </w:pPr>
            <w:r w:rsidRPr="0042645D">
              <w:rPr>
                <w:b/>
                <w:iCs/>
                <w:color w:val="auto"/>
              </w:rPr>
              <w:t>Условно разрешенные виды использования</w:t>
            </w:r>
          </w:p>
        </w:tc>
      </w:tr>
      <w:tr w:rsidR="00FE7439"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4.4</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center"/>
              <w:rPr>
                <w:b/>
                <w:color w:val="auto"/>
                <w:lang w:bidi="ar-SA"/>
              </w:rPr>
            </w:pPr>
            <w:r w:rsidRPr="0042645D">
              <w:rPr>
                <w:b/>
                <w:color w:val="auto"/>
                <w:lang w:bidi="ar-SA"/>
              </w:rPr>
              <w:t>Магазины</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продажи товаров, торговая площадь которых составляет до 5000 кв. м</w:t>
            </w:r>
          </w:p>
        </w:tc>
      </w:tr>
    </w:tbl>
    <w:p w:rsidR="00FB01D4" w:rsidRPr="0042645D" w:rsidRDefault="00FB01D4" w:rsidP="00FB01D4">
      <w:pPr>
        <w:jc w:val="both"/>
        <w:rPr>
          <w:bCs/>
          <w:color w:val="auto"/>
        </w:rPr>
      </w:pPr>
    </w:p>
    <w:p w:rsidR="00FB01D4" w:rsidRPr="0042645D" w:rsidRDefault="00FB01D4" w:rsidP="00BA70C4">
      <w:pPr>
        <w:numPr>
          <w:ilvl w:val="0"/>
          <w:numId w:val="83"/>
        </w:numPr>
        <w:tabs>
          <w:tab w:val="num" w:pos="993"/>
        </w:tabs>
        <w:suppressAutoHyphens/>
        <w:ind w:left="0" w:right="-2" w:firstLine="709"/>
        <w:jc w:val="both"/>
        <w:rPr>
          <w:color w:val="auto"/>
          <w:lang w:bidi="ar-SA"/>
        </w:rPr>
      </w:pPr>
      <w:r w:rsidRPr="0042645D">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42645D">
        <w:rPr>
          <w:bCs/>
          <w:color w:val="auto"/>
          <w:lang w:bidi="ar-SA"/>
        </w:rPr>
        <w:t xml:space="preserve"> </w:t>
      </w:r>
    </w:p>
    <w:p w:rsidR="00FB01D4" w:rsidRPr="0042645D" w:rsidRDefault="00FB01D4" w:rsidP="00FB01D4">
      <w:pPr>
        <w:suppressAutoHyphens/>
        <w:ind w:left="709" w:right="-2"/>
        <w:jc w:val="both"/>
        <w:rPr>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8"/>
        <w:gridCol w:w="8"/>
        <w:gridCol w:w="1134"/>
        <w:gridCol w:w="4712"/>
        <w:gridCol w:w="1811"/>
        <w:gridCol w:w="1557"/>
      </w:tblGrid>
      <w:tr w:rsidR="0042645D" w:rsidRPr="0042645D" w:rsidTr="00EC572A">
        <w:trPr>
          <w:trHeight w:val="552"/>
          <w:tblHeader/>
        </w:trPr>
        <w:tc>
          <w:tcPr>
            <w:tcW w:w="285"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 п/п</w:t>
            </w:r>
          </w:p>
        </w:tc>
        <w:tc>
          <w:tcPr>
            <w:tcW w:w="584" w:type="pct"/>
            <w:gridSpan w:val="2"/>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Код вида                   использования</w:t>
            </w:r>
          </w:p>
        </w:tc>
        <w:tc>
          <w:tcPr>
            <w:tcW w:w="2409"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Наименование параметра</w:t>
            </w:r>
          </w:p>
          <w:p w:rsidR="00FB01D4" w:rsidRPr="0042645D" w:rsidRDefault="00FB01D4" w:rsidP="00FB01D4">
            <w:pPr>
              <w:suppressAutoHyphens/>
              <w:ind w:right="21"/>
              <w:jc w:val="center"/>
              <w:rPr>
                <w:b/>
                <w:color w:val="auto"/>
              </w:rPr>
            </w:pPr>
          </w:p>
        </w:tc>
        <w:tc>
          <w:tcPr>
            <w:tcW w:w="926"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Значение параметра</w:t>
            </w:r>
          </w:p>
        </w:tc>
        <w:tc>
          <w:tcPr>
            <w:tcW w:w="795"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Единица                    измерения</w:t>
            </w:r>
          </w:p>
        </w:tc>
      </w:tr>
      <w:tr w:rsidR="0042645D" w:rsidRPr="0042645D" w:rsidTr="00EC572A">
        <w:trPr>
          <w:trHeight w:val="273"/>
          <w:tblHeader/>
        </w:trPr>
        <w:tc>
          <w:tcPr>
            <w:tcW w:w="285"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1</w:t>
            </w:r>
          </w:p>
        </w:tc>
        <w:tc>
          <w:tcPr>
            <w:tcW w:w="584" w:type="pct"/>
            <w:gridSpan w:val="2"/>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2</w:t>
            </w:r>
          </w:p>
        </w:tc>
        <w:tc>
          <w:tcPr>
            <w:tcW w:w="2409"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3</w:t>
            </w:r>
          </w:p>
        </w:tc>
        <w:tc>
          <w:tcPr>
            <w:tcW w:w="926"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4</w:t>
            </w:r>
          </w:p>
        </w:tc>
        <w:tc>
          <w:tcPr>
            <w:tcW w:w="795"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5</w:t>
            </w:r>
          </w:p>
        </w:tc>
      </w:tr>
      <w:tr w:rsidR="0042645D" w:rsidRPr="0042645D" w:rsidTr="00EC572A">
        <w:trPr>
          <w:trHeight w:val="57"/>
        </w:trPr>
        <w:tc>
          <w:tcPr>
            <w:tcW w:w="5000" w:type="pct"/>
            <w:gridSpan w:val="6"/>
            <w:tcBorders>
              <w:top w:val="double" w:sz="4" w:space="0" w:color="333333"/>
              <w:left w:val="single" w:sz="4" w:space="0" w:color="000000"/>
              <w:bottom w:val="single" w:sz="4" w:space="0" w:color="000000"/>
              <w:right w:val="single" w:sz="4" w:space="0" w:color="000000"/>
            </w:tcBorders>
            <w:vAlign w:val="center"/>
          </w:tcPr>
          <w:p w:rsidR="00FB01D4" w:rsidRPr="0042645D" w:rsidRDefault="00FB01D4" w:rsidP="00FB01D4">
            <w:pPr>
              <w:suppressAutoHyphens/>
              <w:ind w:firstLine="7"/>
              <w:jc w:val="center"/>
              <w:rPr>
                <w:b/>
                <w:color w:val="auto"/>
                <w:highlight w:val="lightGray"/>
              </w:rPr>
            </w:pPr>
            <w:r w:rsidRPr="0042645D">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42645D" w:rsidRPr="0042645D" w:rsidTr="00EC572A">
        <w:trPr>
          <w:trHeight w:val="57"/>
        </w:trPr>
        <w:tc>
          <w:tcPr>
            <w:tcW w:w="289" w:type="pct"/>
            <w:gridSpan w:val="2"/>
            <w:tcBorders>
              <w:top w:val="single" w:sz="4" w:space="0" w:color="auto"/>
              <w:left w:val="single" w:sz="4" w:space="0" w:color="auto"/>
              <w:bottom w:val="nil"/>
              <w:right w:val="single" w:sz="4" w:space="0" w:color="auto"/>
            </w:tcBorders>
            <w:vAlign w:val="center"/>
          </w:tcPr>
          <w:p w:rsidR="00FB01D4" w:rsidRPr="0042645D" w:rsidRDefault="00FB01D4" w:rsidP="00BA70C4">
            <w:pPr>
              <w:numPr>
                <w:ilvl w:val="0"/>
                <w:numId w:val="84"/>
              </w:numPr>
              <w:suppressAutoHyphens/>
              <w:ind w:left="0" w:right="21" w:firstLine="0"/>
              <w:contextualSpacing/>
              <w:jc w:val="both"/>
              <w:rPr>
                <w:color w:val="auto"/>
              </w:rPr>
            </w:pPr>
          </w:p>
        </w:tc>
        <w:tc>
          <w:tcPr>
            <w:tcW w:w="2989" w:type="pct"/>
            <w:gridSpan w:val="2"/>
            <w:tcBorders>
              <w:top w:val="single" w:sz="4" w:space="0" w:color="000000"/>
              <w:left w:val="single" w:sz="4" w:space="0" w:color="auto"/>
              <w:bottom w:val="single" w:sz="4" w:space="0" w:color="000000"/>
              <w:right w:val="single" w:sz="4" w:space="0" w:color="auto"/>
            </w:tcBorders>
          </w:tcPr>
          <w:p w:rsidR="00FB01D4" w:rsidRPr="0042645D" w:rsidRDefault="00FB01D4" w:rsidP="00FB01D4">
            <w:pPr>
              <w:suppressAutoHyphens/>
              <w:ind w:right="21"/>
              <w:jc w:val="both"/>
              <w:rPr>
                <w:b/>
                <w:color w:val="auto"/>
              </w:rPr>
            </w:pPr>
            <w:r w:rsidRPr="0042645D">
              <w:rPr>
                <w:b/>
                <w:color w:val="auto"/>
              </w:rPr>
              <w:t>Максимальная площадь земельного участка:</w:t>
            </w:r>
          </w:p>
        </w:tc>
        <w:tc>
          <w:tcPr>
            <w:tcW w:w="926" w:type="pct"/>
            <w:tcBorders>
              <w:top w:val="single" w:sz="4" w:space="0" w:color="auto"/>
              <w:left w:val="single" w:sz="4" w:space="0" w:color="auto"/>
              <w:bottom w:val="single" w:sz="4" w:space="0" w:color="auto"/>
              <w:right w:val="single" w:sz="4" w:space="0" w:color="auto"/>
            </w:tcBorders>
          </w:tcPr>
          <w:p w:rsidR="00FB01D4" w:rsidRPr="0042645D" w:rsidRDefault="00FB01D4" w:rsidP="00FB01D4">
            <w:pPr>
              <w:suppressAutoHyphens/>
              <w:ind w:firstLine="7"/>
              <w:jc w:val="center"/>
              <w:rPr>
                <w:color w:val="auto"/>
              </w:rPr>
            </w:pPr>
            <w:r w:rsidRPr="0042645D">
              <w:rPr>
                <w:color w:val="auto"/>
              </w:rPr>
              <w:t xml:space="preserve">не подлежит </w:t>
            </w:r>
          </w:p>
          <w:p w:rsidR="00FB01D4" w:rsidRPr="0042645D" w:rsidRDefault="00FB01D4" w:rsidP="00FB01D4">
            <w:pPr>
              <w:suppressAutoHyphens/>
              <w:ind w:firstLine="7"/>
              <w:jc w:val="center"/>
              <w:rPr>
                <w:color w:val="auto"/>
              </w:rPr>
            </w:pPr>
            <w:r w:rsidRPr="0042645D">
              <w:rPr>
                <w:color w:val="auto"/>
              </w:rPr>
              <w:t>установлению</w:t>
            </w:r>
          </w:p>
        </w:tc>
        <w:tc>
          <w:tcPr>
            <w:tcW w:w="795" w:type="pct"/>
            <w:tcBorders>
              <w:top w:val="single" w:sz="4" w:space="0" w:color="000000"/>
              <w:left w:val="single" w:sz="4" w:space="0" w:color="auto"/>
              <w:bottom w:val="single" w:sz="4" w:space="0" w:color="auto"/>
              <w:right w:val="single" w:sz="4" w:space="0" w:color="000000"/>
            </w:tcBorders>
          </w:tcPr>
          <w:p w:rsidR="00FB01D4" w:rsidRPr="0042645D" w:rsidRDefault="00FB01D4" w:rsidP="00FB01D4">
            <w:pPr>
              <w:suppressAutoHyphens/>
              <w:ind w:firstLine="7"/>
              <w:jc w:val="center"/>
              <w:rPr>
                <w:color w:val="auto"/>
              </w:rPr>
            </w:pPr>
          </w:p>
        </w:tc>
      </w:tr>
      <w:tr w:rsidR="0042645D" w:rsidRPr="0042645D" w:rsidTr="00EC572A">
        <w:trPr>
          <w:trHeight w:val="57"/>
        </w:trPr>
        <w:tc>
          <w:tcPr>
            <w:tcW w:w="289" w:type="pct"/>
            <w:gridSpan w:val="2"/>
            <w:tcBorders>
              <w:top w:val="single" w:sz="4" w:space="0" w:color="auto"/>
              <w:left w:val="single" w:sz="4" w:space="0" w:color="auto"/>
              <w:bottom w:val="nil"/>
              <w:right w:val="single" w:sz="4" w:space="0" w:color="auto"/>
            </w:tcBorders>
          </w:tcPr>
          <w:p w:rsidR="00FB01D4" w:rsidRPr="0042645D" w:rsidRDefault="00FB01D4" w:rsidP="00BA70C4">
            <w:pPr>
              <w:numPr>
                <w:ilvl w:val="0"/>
                <w:numId w:val="84"/>
              </w:numPr>
              <w:suppressAutoHyphens/>
              <w:ind w:left="0" w:firstLine="0"/>
              <w:contextualSpacing/>
              <w:rPr>
                <w:color w:val="auto"/>
                <w:lang w:eastAsia="en-US"/>
              </w:rPr>
            </w:pPr>
          </w:p>
        </w:tc>
        <w:tc>
          <w:tcPr>
            <w:tcW w:w="2989" w:type="pct"/>
            <w:gridSpan w:val="2"/>
            <w:tcBorders>
              <w:top w:val="single" w:sz="4" w:space="0" w:color="000000"/>
              <w:left w:val="single" w:sz="4" w:space="0" w:color="auto"/>
              <w:bottom w:val="single" w:sz="4" w:space="0" w:color="000000"/>
              <w:right w:val="single" w:sz="4" w:space="0" w:color="000000"/>
            </w:tcBorders>
          </w:tcPr>
          <w:p w:rsidR="00FB01D4" w:rsidRPr="0042645D" w:rsidRDefault="00FB01D4" w:rsidP="00FB01D4">
            <w:pPr>
              <w:suppressAutoHyphens/>
              <w:ind w:right="21"/>
              <w:jc w:val="both"/>
              <w:rPr>
                <w:color w:val="auto"/>
                <w:shd w:val="clear" w:color="auto" w:fill="FFFFFF"/>
              </w:rPr>
            </w:pPr>
            <w:r w:rsidRPr="0042645D">
              <w:rPr>
                <w:b/>
                <w:color w:val="auto"/>
              </w:rPr>
              <w:t>Минимальная площадь земельного участка:</w:t>
            </w:r>
          </w:p>
        </w:tc>
        <w:tc>
          <w:tcPr>
            <w:tcW w:w="926" w:type="pct"/>
            <w:tcBorders>
              <w:top w:val="single" w:sz="4" w:space="0" w:color="auto"/>
              <w:left w:val="single" w:sz="4" w:space="0" w:color="auto"/>
              <w:bottom w:val="single" w:sz="4" w:space="0" w:color="auto"/>
              <w:right w:val="single" w:sz="4" w:space="0" w:color="auto"/>
            </w:tcBorders>
          </w:tcPr>
          <w:p w:rsidR="00FB01D4" w:rsidRPr="0042645D" w:rsidRDefault="00FB01D4" w:rsidP="00FB01D4">
            <w:pPr>
              <w:suppressAutoHyphens/>
              <w:ind w:firstLine="7"/>
              <w:jc w:val="center"/>
              <w:rPr>
                <w:color w:val="auto"/>
              </w:rPr>
            </w:pPr>
            <w:r w:rsidRPr="0042645D">
              <w:rPr>
                <w:color w:val="auto"/>
              </w:rPr>
              <w:t xml:space="preserve">не подлежит </w:t>
            </w:r>
          </w:p>
          <w:p w:rsidR="00FB01D4" w:rsidRPr="0042645D" w:rsidRDefault="00FB01D4" w:rsidP="00FB01D4">
            <w:pPr>
              <w:suppressAutoHyphens/>
              <w:ind w:firstLine="7"/>
              <w:jc w:val="center"/>
              <w:rPr>
                <w:color w:val="auto"/>
              </w:rPr>
            </w:pPr>
            <w:r w:rsidRPr="0042645D">
              <w:rPr>
                <w:color w:val="auto"/>
              </w:rPr>
              <w:t>установлению</w:t>
            </w:r>
          </w:p>
        </w:tc>
        <w:tc>
          <w:tcPr>
            <w:tcW w:w="795" w:type="pct"/>
            <w:tcBorders>
              <w:top w:val="single" w:sz="4" w:space="0" w:color="000000"/>
              <w:left w:val="single" w:sz="4" w:space="0" w:color="auto"/>
              <w:bottom w:val="single" w:sz="4" w:space="0" w:color="auto"/>
              <w:right w:val="single" w:sz="4" w:space="0" w:color="000000"/>
            </w:tcBorders>
          </w:tcPr>
          <w:p w:rsidR="00FB01D4" w:rsidRPr="0042645D" w:rsidRDefault="00FB01D4" w:rsidP="00FB01D4">
            <w:pPr>
              <w:suppressAutoHyphens/>
              <w:ind w:firstLine="7"/>
              <w:jc w:val="center"/>
              <w:rPr>
                <w:color w:val="auto"/>
              </w:rPr>
            </w:pPr>
          </w:p>
        </w:tc>
      </w:tr>
      <w:tr w:rsidR="0042645D" w:rsidRPr="0042645D" w:rsidTr="00EC572A">
        <w:trPr>
          <w:trHeight w:val="57"/>
        </w:trPr>
        <w:tc>
          <w:tcPr>
            <w:tcW w:w="289" w:type="pct"/>
            <w:gridSpan w:val="2"/>
            <w:tcBorders>
              <w:top w:val="single" w:sz="4" w:space="0" w:color="auto"/>
              <w:left w:val="single" w:sz="4" w:space="0" w:color="000000"/>
              <w:bottom w:val="single" w:sz="4" w:space="0" w:color="000000"/>
              <w:right w:val="single" w:sz="4" w:space="0" w:color="000000"/>
            </w:tcBorders>
          </w:tcPr>
          <w:p w:rsidR="00FB01D4" w:rsidRPr="0042645D" w:rsidRDefault="00FB01D4" w:rsidP="00BA70C4">
            <w:pPr>
              <w:numPr>
                <w:ilvl w:val="0"/>
                <w:numId w:val="84"/>
              </w:numPr>
              <w:suppressAutoHyphens/>
              <w:ind w:left="0" w:firstLine="0"/>
              <w:contextualSpacing/>
              <w:rPr>
                <w:color w:val="auto"/>
                <w:lang w:eastAsia="en-US"/>
              </w:rPr>
            </w:pPr>
          </w:p>
        </w:tc>
        <w:tc>
          <w:tcPr>
            <w:tcW w:w="2989" w:type="pct"/>
            <w:gridSpan w:val="2"/>
            <w:tcBorders>
              <w:top w:val="single" w:sz="4" w:space="0" w:color="auto"/>
              <w:left w:val="single" w:sz="4" w:space="0" w:color="000000"/>
              <w:bottom w:val="single" w:sz="4" w:space="0" w:color="000000"/>
              <w:right w:val="single" w:sz="4" w:space="0" w:color="000000"/>
            </w:tcBorders>
          </w:tcPr>
          <w:p w:rsidR="00FB01D4" w:rsidRPr="0042645D" w:rsidRDefault="00FB01D4" w:rsidP="00FB01D4">
            <w:pPr>
              <w:suppressAutoHyphens/>
              <w:ind w:right="21"/>
              <w:jc w:val="both"/>
              <w:rPr>
                <w:color w:val="auto"/>
                <w:shd w:val="clear" w:color="auto" w:fill="FFFFFF"/>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926" w:type="pct"/>
            <w:tcBorders>
              <w:top w:val="single" w:sz="4" w:space="0" w:color="auto"/>
              <w:left w:val="single" w:sz="4" w:space="0" w:color="000000"/>
              <w:bottom w:val="single" w:sz="4" w:space="0" w:color="000000"/>
              <w:right w:val="single" w:sz="4" w:space="0" w:color="000000"/>
            </w:tcBorders>
            <w:vAlign w:val="center"/>
          </w:tcPr>
          <w:p w:rsidR="00FB01D4" w:rsidRPr="0042645D" w:rsidRDefault="00FB01D4" w:rsidP="00FB01D4">
            <w:pPr>
              <w:suppressAutoHyphens/>
              <w:ind w:firstLine="7"/>
              <w:jc w:val="center"/>
              <w:rPr>
                <w:color w:val="auto"/>
              </w:rPr>
            </w:pPr>
            <w:r w:rsidRPr="0042645D">
              <w:rPr>
                <w:color w:val="auto"/>
              </w:rPr>
              <w:t xml:space="preserve">не подлежит </w:t>
            </w:r>
          </w:p>
          <w:p w:rsidR="00FB01D4" w:rsidRPr="0042645D" w:rsidRDefault="00FB01D4" w:rsidP="00FB01D4">
            <w:pPr>
              <w:suppressAutoHyphens/>
              <w:ind w:firstLine="7"/>
              <w:jc w:val="center"/>
              <w:rPr>
                <w:color w:val="auto"/>
              </w:rPr>
            </w:pPr>
            <w:r w:rsidRPr="0042645D">
              <w:rPr>
                <w:color w:val="auto"/>
              </w:rPr>
              <w:t>установлению</w:t>
            </w:r>
          </w:p>
        </w:tc>
        <w:tc>
          <w:tcPr>
            <w:tcW w:w="795" w:type="pct"/>
            <w:tcBorders>
              <w:top w:val="single" w:sz="4" w:space="0" w:color="auto"/>
              <w:left w:val="single" w:sz="4" w:space="0" w:color="000000"/>
              <w:bottom w:val="single" w:sz="4" w:space="0" w:color="000000"/>
              <w:right w:val="single" w:sz="4" w:space="0" w:color="000000"/>
            </w:tcBorders>
            <w:vAlign w:val="center"/>
          </w:tcPr>
          <w:p w:rsidR="00FB01D4" w:rsidRPr="0042645D" w:rsidRDefault="00FB01D4" w:rsidP="00FB01D4">
            <w:pPr>
              <w:suppressAutoHyphens/>
              <w:ind w:firstLine="7"/>
              <w:jc w:val="center"/>
              <w:rPr>
                <w:color w:val="auto"/>
              </w:rPr>
            </w:pPr>
          </w:p>
        </w:tc>
      </w:tr>
      <w:tr w:rsidR="0042645D" w:rsidRPr="0042645D" w:rsidTr="00EC572A">
        <w:trPr>
          <w:trHeight w:val="57"/>
        </w:trPr>
        <w:tc>
          <w:tcPr>
            <w:tcW w:w="289" w:type="pct"/>
            <w:gridSpan w:val="2"/>
            <w:tcBorders>
              <w:top w:val="single" w:sz="4" w:space="0" w:color="000000"/>
              <w:left w:val="single" w:sz="4" w:space="0" w:color="000000"/>
              <w:bottom w:val="single" w:sz="4" w:space="0" w:color="000000"/>
              <w:right w:val="single" w:sz="4" w:space="0" w:color="000000"/>
            </w:tcBorders>
          </w:tcPr>
          <w:p w:rsidR="00FB01D4" w:rsidRPr="0042645D" w:rsidRDefault="00FB01D4" w:rsidP="00BA70C4">
            <w:pPr>
              <w:numPr>
                <w:ilvl w:val="0"/>
                <w:numId w:val="84"/>
              </w:numPr>
              <w:suppressAutoHyphens/>
              <w:ind w:left="0" w:firstLine="0"/>
              <w:contextualSpacing/>
              <w:rPr>
                <w:color w:val="auto"/>
                <w:lang w:eastAsia="en-US"/>
              </w:rPr>
            </w:pPr>
          </w:p>
        </w:tc>
        <w:tc>
          <w:tcPr>
            <w:tcW w:w="2989" w:type="pct"/>
            <w:gridSpan w:val="2"/>
            <w:tcBorders>
              <w:top w:val="single" w:sz="4" w:space="0" w:color="000000"/>
              <w:left w:val="single" w:sz="4" w:space="0" w:color="000000"/>
              <w:bottom w:val="single" w:sz="4" w:space="0" w:color="000000"/>
              <w:right w:val="single" w:sz="4" w:space="0" w:color="000000"/>
            </w:tcBorders>
          </w:tcPr>
          <w:p w:rsidR="00FB01D4" w:rsidRPr="0042645D" w:rsidRDefault="00FB01D4" w:rsidP="00FB01D4">
            <w:pPr>
              <w:suppressAutoHyphens/>
              <w:ind w:right="21"/>
              <w:jc w:val="both"/>
              <w:rPr>
                <w:color w:val="auto"/>
                <w:shd w:val="clear" w:color="auto" w:fill="FFFFFF"/>
              </w:rPr>
            </w:pPr>
            <w:r w:rsidRPr="0042645D">
              <w:rPr>
                <w:color w:val="auto"/>
              </w:rPr>
              <w:t>Предельное количество этажей или предельная высота зданий, строений, сооружений</w:t>
            </w:r>
          </w:p>
        </w:tc>
        <w:tc>
          <w:tcPr>
            <w:tcW w:w="926" w:type="pct"/>
            <w:tcBorders>
              <w:top w:val="single" w:sz="4" w:space="0" w:color="000000"/>
              <w:left w:val="single" w:sz="4" w:space="0" w:color="000000"/>
              <w:bottom w:val="single" w:sz="4" w:space="0" w:color="000000"/>
              <w:right w:val="single" w:sz="4" w:space="0" w:color="000000"/>
            </w:tcBorders>
          </w:tcPr>
          <w:p w:rsidR="00FB01D4" w:rsidRPr="0042645D" w:rsidRDefault="00FB01D4" w:rsidP="00FB01D4">
            <w:pPr>
              <w:suppressAutoHyphens/>
              <w:ind w:firstLine="7"/>
              <w:jc w:val="center"/>
              <w:rPr>
                <w:color w:val="auto"/>
              </w:rPr>
            </w:pPr>
            <w:r w:rsidRPr="0042645D">
              <w:rPr>
                <w:color w:val="auto"/>
              </w:rPr>
              <w:t>не подлежит установлению</w:t>
            </w:r>
          </w:p>
        </w:tc>
        <w:tc>
          <w:tcPr>
            <w:tcW w:w="795" w:type="pct"/>
            <w:tcBorders>
              <w:top w:val="single" w:sz="4" w:space="0" w:color="000000"/>
              <w:left w:val="single" w:sz="4" w:space="0" w:color="000000"/>
              <w:bottom w:val="single" w:sz="4" w:space="0" w:color="000000"/>
              <w:right w:val="single" w:sz="4" w:space="0" w:color="000000"/>
            </w:tcBorders>
          </w:tcPr>
          <w:p w:rsidR="00FB01D4" w:rsidRPr="0042645D" w:rsidRDefault="00FB01D4" w:rsidP="00FB01D4">
            <w:pPr>
              <w:suppressAutoHyphens/>
              <w:ind w:firstLine="7"/>
              <w:jc w:val="center"/>
              <w:rPr>
                <w:color w:val="auto"/>
              </w:rPr>
            </w:pPr>
          </w:p>
        </w:tc>
      </w:tr>
      <w:tr w:rsidR="0042645D" w:rsidRPr="0042645D" w:rsidTr="00EC572A">
        <w:trPr>
          <w:trHeight w:val="57"/>
        </w:trPr>
        <w:tc>
          <w:tcPr>
            <w:tcW w:w="289" w:type="pct"/>
            <w:gridSpan w:val="2"/>
            <w:tcBorders>
              <w:top w:val="single" w:sz="4" w:space="0" w:color="000000"/>
              <w:left w:val="single" w:sz="4" w:space="0" w:color="000000"/>
              <w:bottom w:val="single" w:sz="4" w:space="0" w:color="000000"/>
              <w:right w:val="single" w:sz="4" w:space="0" w:color="000000"/>
            </w:tcBorders>
          </w:tcPr>
          <w:p w:rsidR="00FB01D4" w:rsidRPr="0042645D" w:rsidRDefault="00FB01D4" w:rsidP="00BA70C4">
            <w:pPr>
              <w:numPr>
                <w:ilvl w:val="0"/>
                <w:numId w:val="84"/>
              </w:numPr>
              <w:suppressAutoHyphens/>
              <w:ind w:left="0" w:firstLine="0"/>
              <w:contextualSpacing/>
              <w:rPr>
                <w:color w:val="auto"/>
                <w:lang w:eastAsia="en-US"/>
              </w:rPr>
            </w:pPr>
          </w:p>
        </w:tc>
        <w:tc>
          <w:tcPr>
            <w:tcW w:w="2989" w:type="pct"/>
            <w:gridSpan w:val="2"/>
            <w:tcBorders>
              <w:top w:val="single" w:sz="4" w:space="0" w:color="000000"/>
              <w:left w:val="single" w:sz="4" w:space="0" w:color="000000"/>
              <w:bottom w:val="single" w:sz="4" w:space="0" w:color="000000"/>
              <w:right w:val="single" w:sz="4" w:space="0" w:color="000000"/>
            </w:tcBorders>
          </w:tcPr>
          <w:p w:rsidR="00FB01D4" w:rsidRPr="0042645D" w:rsidRDefault="00FB01D4" w:rsidP="00FB01D4">
            <w:pPr>
              <w:suppressAutoHyphens/>
              <w:ind w:right="21"/>
              <w:jc w:val="both"/>
              <w:rPr>
                <w:color w:val="auto"/>
                <w:shd w:val="clear" w:color="auto" w:fill="FFFFFF"/>
              </w:rPr>
            </w:pPr>
            <w:r w:rsidRPr="0042645D">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926" w:type="pct"/>
            <w:tcBorders>
              <w:top w:val="single" w:sz="4" w:space="0" w:color="000000"/>
              <w:left w:val="single" w:sz="4" w:space="0" w:color="000000"/>
              <w:bottom w:val="single" w:sz="4" w:space="0" w:color="000000"/>
              <w:right w:val="single" w:sz="4" w:space="0" w:color="000000"/>
            </w:tcBorders>
            <w:vAlign w:val="center"/>
          </w:tcPr>
          <w:p w:rsidR="00FB01D4" w:rsidRPr="0042645D" w:rsidRDefault="00FB01D4" w:rsidP="00FB01D4">
            <w:pPr>
              <w:suppressAutoHyphens/>
              <w:ind w:firstLine="7"/>
              <w:jc w:val="center"/>
              <w:rPr>
                <w:color w:val="auto"/>
              </w:rPr>
            </w:pPr>
            <w:r w:rsidRPr="0042645D">
              <w:rPr>
                <w:color w:val="auto"/>
              </w:rPr>
              <w:t>не подлежит установлению</w:t>
            </w:r>
          </w:p>
        </w:tc>
        <w:tc>
          <w:tcPr>
            <w:tcW w:w="795" w:type="pct"/>
            <w:tcBorders>
              <w:top w:val="single" w:sz="4" w:space="0" w:color="000000"/>
              <w:left w:val="single" w:sz="4" w:space="0" w:color="000000"/>
              <w:bottom w:val="single" w:sz="4" w:space="0" w:color="000000"/>
              <w:right w:val="single" w:sz="4" w:space="0" w:color="000000"/>
            </w:tcBorders>
            <w:vAlign w:val="center"/>
          </w:tcPr>
          <w:p w:rsidR="00FB01D4" w:rsidRPr="0042645D" w:rsidRDefault="00FB01D4" w:rsidP="00FB01D4">
            <w:pPr>
              <w:suppressAutoHyphens/>
              <w:ind w:firstLine="7"/>
              <w:jc w:val="center"/>
              <w:rPr>
                <w:color w:val="auto"/>
              </w:rPr>
            </w:pPr>
          </w:p>
        </w:tc>
      </w:tr>
      <w:tr w:rsidR="0042645D" w:rsidRPr="0042645D" w:rsidTr="00EC572A">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FB01D4" w:rsidRPr="0042645D" w:rsidRDefault="00FB01D4" w:rsidP="00FB01D4">
            <w:pPr>
              <w:suppressAutoHyphens/>
              <w:jc w:val="center"/>
              <w:rPr>
                <w:b/>
                <w:color w:val="auto"/>
              </w:rPr>
            </w:pPr>
            <w:r w:rsidRPr="0042645D">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42645D" w:rsidRPr="0042645D" w:rsidTr="00EC572A">
        <w:trPr>
          <w:trHeight w:val="57"/>
        </w:trPr>
        <w:tc>
          <w:tcPr>
            <w:tcW w:w="289" w:type="pct"/>
            <w:gridSpan w:val="2"/>
            <w:tcBorders>
              <w:top w:val="single" w:sz="4" w:space="0" w:color="000000"/>
              <w:left w:val="single" w:sz="4" w:space="0" w:color="000000"/>
              <w:bottom w:val="single" w:sz="4" w:space="0" w:color="000000"/>
              <w:right w:val="single" w:sz="4" w:space="0" w:color="auto"/>
            </w:tcBorders>
          </w:tcPr>
          <w:p w:rsidR="00FB01D4" w:rsidRPr="0042645D" w:rsidRDefault="00FB01D4" w:rsidP="00BA70C4">
            <w:pPr>
              <w:numPr>
                <w:ilvl w:val="0"/>
                <w:numId w:val="85"/>
              </w:numPr>
              <w:suppressAutoHyphens/>
              <w:ind w:left="0" w:firstLine="0"/>
              <w:contextualSpacing/>
              <w:rPr>
                <w:color w:val="auto"/>
                <w:lang w:eastAsia="en-US"/>
              </w:rPr>
            </w:pPr>
          </w:p>
        </w:tc>
        <w:tc>
          <w:tcPr>
            <w:tcW w:w="2989" w:type="pct"/>
            <w:gridSpan w:val="2"/>
            <w:tcBorders>
              <w:top w:val="single" w:sz="4" w:space="0" w:color="auto"/>
              <w:left w:val="single" w:sz="4" w:space="0" w:color="auto"/>
              <w:bottom w:val="single" w:sz="4" w:space="0" w:color="auto"/>
              <w:right w:val="single" w:sz="4" w:space="0" w:color="000000"/>
            </w:tcBorders>
            <w:vAlign w:val="center"/>
          </w:tcPr>
          <w:p w:rsidR="00FB01D4" w:rsidRPr="0042645D" w:rsidRDefault="00FB01D4" w:rsidP="00FB01D4">
            <w:pPr>
              <w:suppressAutoHyphens/>
              <w:ind w:right="21"/>
              <w:jc w:val="both"/>
              <w:rPr>
                <w:b/>
                <w:color w:val="auto"/>
              </w:rPr>
            </w:pPr>
            <w:r w:rsidRPr="0042645D">
              <w:rPr>
                <w:b/>
                <w:color w:val="auto"/>
              </w:rPr>
              <w:t>Максимальный размер объектов капитального строительства с видами использования</w:t>
            </w:r>
          </w:p>
          <w:p w:rsidR="00FB01D4" w:rsidRPr="0042645D" w:rsidRDefault="00FB01D4" w:rsidP="00FB01D4">
            <w:pPr>
              <w:suppressAutoHyphens/>
              <w:ind w:right="21"/>
              <w:jc w:val="both"/>
              <w:rPr>
                <w:color w:val="auto"/>
                <w:shd w:val="clear" w:color="auto" w:fill="FFFFFF"/>
              </w:rPr>
            </w:pPr>
            <w:r w:rsidRPr="0042645D">
              <w:rPr>
                <w:color w:val="auto"/>
              </w:rPr>
              <w:t>за исключением видов использования:</w:t>
            </w:r>
          </w:p>
        </w:tc>
        <w:tc>
          <w:tcPr>
            <w:tcW w:w="926" w:type="pct"/>
            <w:tcBorders>
              <w:top w:val="single" w:sz="4" w:space="0" w:color="auto"/>
              <w:left w:val="single" w:sz="4" w:space="0" w:color="000000"/>
              <w:bottom w:val="single" w:sz="4" w:space="0" w:color="auto"/>
              <w:right w:val="single" w:sz="4" w:space="0" w:color="000000"/>
            </w:tcBorders>
          </w:tcPr>
          <w:p w:rsidR="00FB01D4" w:rsidRPr="0042645D" w:rsidRDefault="00FB01D4" w:rsidP="00FB01D4">
            <w:pPr>
              <w:suppressAutoHyphens/>
              <w:ind w:firstLine="7"/>
              <w:jc w:val="center"/>
              <w:rPr>
                <w:color w:val="auto"/>
              </w:rPr>
            </w:pPr>
            <w:r w:rsidRPr="0042645D">
              <w:rPr>
                <w:color w:val="auto"/>
              </w:rPr>
              <w:t>не подлежит установлению</w:t>
            </w:r>
          </w:p>
        </w:tc>
        <w:tc>
          <w:tcPr>
            <w:tcW w:w="795" w:type="pct"/>
            <w:tcBorders>
              <w:top w:val="single" w:sz="4" w:space="0" w:color="auto"/>
              <w:left w:val="single" w:sz="4" w:space="0" w:color="000000"/>
              <w:bottom w:val="single" w:sz="4" w:space="0" w:color="auto"/>
              <w:right w:val="single" w:sz="4" w:space="0" w:color="auto"/>
            </w:tcBorders>
          </w:tcPr>
          <w:p w:rsidR="00FB01D4" w:rsidRPr="0042645D" w:rsidRDefault="00FB01D4" w:rsidP="00FB01D4">
            <w:pPr>
              <w:suppressAutoHyphens/>
              <w:ind w:firstLine="7"/>
              <w:jc w:val="center"/>
              <w:rPr>
                <w:color w:val="auto"/>
              </w:rPr>
            </w:pPr>
          </w:p>
        </w:tc>
      </w:tr>
      <w:tr w:rsidR="00FB01D4" w:rsidRPr="0042645D" w:rsidTr="00EC572A">
        <w:trPr>
          <w:trHeight w:val="57"/>
        </w:trPr>
        <w:tc>
          <w:tcPr>
            <w:tcW w:w="289" w:type="pct"/>
            <w:gridSpan w:val="2"/>
            <w:tcBorders>
              <w:top w:val="single" w:sz="4" w:space="0" w:color="000000"/>
              <w:left w:val="single" w:sz="4" w:space="0" w:color="000000"/>
              <w:right w:val="single" w:sz="4" w:space="0" w:color="auto"/>
            </w:tcBorders>
          </w:tcPr>
          <w:p w:rsidR="00FB01D4" w:rsidRPr="0042645D" w:rsidRDefault="00FB01D4" w:rsidP="00BA70C4">
            <w:pPr>
              <w:numPr>
                <w:ilvl w:val="0"/>
                <w:numId w:val="85"/>
              </w:numPr>
              <w:suppressAutoHyphens/>
              <w:ind w:left="0" w:firstLine="0"/>
              <w:contextualSpacing/>
              <w:rPr>
                <w:color w:val="auto"/>
                <w:lang w:eastAsia="en-US"/>
              </w:rPr>
            </w:pPr>
          </w:p>
        </w:tc>
        <w:tc>
          <w:tcPr>
            <w:tcW w:w="580" w:type="pct"/>
            <w:tcBorders>
              <w:top w:val="single" w:sz="4" w:space="0" w:color="auto"/>
              <w:left w:val="single" w:sz="4" w:space="0" w:color="auto"/>
              <w:bottom w:val="single" w:sz="4" w:space="0" w:color="auto"/>
              <w:right w:val="single" w:sz="4" w:space="0" w:color="auto"/>
            </w:tcBorders>
            <w:vAlign w:val="center"/>
          </w:tcPr>
          <w:p w:rsidR="00FB01D4" w:rsidRPr="0042645D" w:rsidRDefault="00FB01D4" w:rsidP="00FB01D4">
            <w:pPr>
              <w:suppressAutoHyphens/>
              <w:ind w:right="21"/>
              <w:jc w:val="both"/>
              <w:rPr>
                <w:color w:val="auto"/>
              </w:rPr>
            </w:pPr>
            <w:r w:rsidRPr="0042645D">
              <w:rPr>
                <w:color w:val="auto"/>
              </w:rPr>
              <w:t>4.4</w:t>
            </w:r>
          </w:p>
        </w:tc>
        <w:tc>
          <w:tcPr>
            <w:tcW w:w="2409" w:type="pct"/>
            <w:tcBorders>
              <w:top w:val="single" w:sz="4" w:space="0" w:color="auto"/>
              <w:left w:val="single" w:sz="4" w:space="0" w:color="auto"/>
              <w:bottom w:val="single" w:sz="4" w:space="0" w:color="auto"/>
              <w:right w:val="single" w:sz="4" w:space="0" w:color="auto"/>
            </w:tcBorders>
            <w:vAlign w:val="center"/>
          </w:tcPr>
          <w:p w:rsidR="00FB01D4" w:rsidRPr="0042645D" w:rsidRDefault="00FB01D4" w:rsidP="00FB01D4">
            <w:pPr>
              <w:suppressAutoHyphens/>
              <w:ind w:right="21"/>
              <w:jc w:val="both"/>
              <w:rPr>
                <w:color w:val="auto"/>
              </w:rPr>
            </w:pPr>
            <w:r w:rsidRPr="0042645D">
              <w:rPr>
                <w:color w:val="auto"/>
              </w:rPr>
              <w:t>Магазины</w:t>
            </w:r>
          </w:p>
        </w:tc>
        <w:tc>
          <w:tcPr>
            <w:tcW w:w="926" w:type="pct"/>
            <w:tcBorders>
              <w:top w:val="single" w:sz="4" w:space="0" w:color="auto"/>
              <w:left w:val="single" w:sz="4" w:space="0" w:color="auto"/>
              <w:bottom w:val="single" w:sz="4" w:space="0" w:color="auto"/>
              <w:right w:val="single" w:sz="4" w:space="0" w:color="auto"/>
            </w:tcBorders>
          </w:tcPr>
          <w:p w:rsidR="00FB01D4" w:rsidRPr="0042645D" w:rsidRDefault="00FB01D4" w:rsidP="00FB01D4">
            <w:pPr>
              <w:suppressAutoHyphens/>
              <w:ind w:firstLine="7"/>
              <w:jc w:val="center"/>
              <w:rPr>
                <w:color w:val="auto"/>
              </w:rPr>
            </w:pPr>
            <w:r w:rsidRPr="0042645D">
              <w:rPr>
                <w:color w:val="auto"/>
              </w:rPr>
              <w:t>5000</w:t>
            </w:r>
          </w:p>
        </w:tc>
        <w:tc>
          <w:tcPr>
            <w:tcW w:w="795" w:type="pct"/>
            <w:tcBorders>
              <w:top w:val="single" w:sz="4" w:space="0" w:color="auto"/>
              <w:left w:val="single" w:sz="4" w:space="0" w:color="auto"/>
              <w:bottom w:val="single" w:sz="4" w:space="0" w:color="auto"/>
              <w:right w:val="single" w:sz="4" w:space="0" w:color="auto"/>
            </w:tcBorders>
          </w:tcPr>
          <w:p w:rsidR="00FB01D4" w:rsidRPr="0042645D" w:rsidRDefault="00FB01D4" w:rsidP="00FB01D4">
            <w:pPr>
              <w:suppressAutoHyphens/>
              <w:ind w:firstLine="7"/>
              <w:jc w:val="center"/>
              <w:rPr>
                <w:color w:val="auto"/>
              </w:rPr>
            </w:pPr>
            <w:r w:rsidRPr="0042645D">
              <w:rPr>
                <w:color w:val="auto"/>
              </w:rPr>
              <w:t>кв. м</w:t>
            </w:r>
          </w:p>
        </w:tc>
      </w:tr>
    </w:tbl>
    <w:p w:rsidR="00FB01D4" w:rsidRPr="0042645D" w:rsidRDefault="00FB01D4" w:rsidP="00FB01D4">
      <w:pPr>
        <w:tabs>
          <w:tab w:val="left" w:pos="993"/>
        </w:tabs>
        <w:suppressAutoHyphens/>
        <w:autoSpaceDE w:val="0"/>
        <w:ind w:left="709"/>
        <w:contextualSpacing/>
        <w:jc w:val="both"/>
        <w:rPr>
          <w:rFonts w:ascii="Times New Roman CYR" w:eastAsia="Times New Roman CYR" w:hAnsi="Times New Roman CYR" w:cs="Times New Roman CYR"/>
          <w:color w:val="auto"/>
          <w:lang w:eastAsia="ar-SA" w:bidi="ar-SA"/>
        </w:rPr>
      </w:pPr>
    </w:p>
    <w:p w:rsidR="00FB01D4" w:rsidRPr="0042645D" w:rsidRDefault="00FB01D4" w:rsidP="00BA70C4">
      <w:pPr>
        <w:numPr>
          <w:ilvl w:val="0"/>
          <w:numId w:val="83"/>
        </w:numPr>
        <w:tabs>
          <w:tab w:val="clear" w:pos="1500"/>
          <w:tab w:val="num" w:pos="0"/>
          <w:tab w:val="left" w:pos="458"/>
          <w:tab w:val="left" w:pos="993"/>
        </w:tabs>
        <w:ind w:left="0" w:firstLine="709"/>
        <w:jc w:val="both"/>
        <w:rPr>
          <w:color w:val="auto"/>
        </w:rPr>
      </w:pPr>
      <w:r w:rsidRPr="0042645D">
        <w:rPr>
          <w:color w:val="auto"/>
        </w:rPr>
        <w:t xml:space="preserve">Размер санитарно-защитной зоны следует принимать в соответствии с требованиями </w:t>
      </w:r>
      <w:r w:rsidRPr="0042645D">
        <w:rPr>
          <w:bCs/>
          <w:color w:val="auto"/>
          <w:shd w:val="clear" w:color="auto" w:fill="FFFFFF"/>
        </w:rPr>
        <w:t>СанПиН 2.1.7.1322-03</w:t>
      </w:r>
      <w:r w:rsidRPr="0042645D">
        <w:rPr>
          <w:color w:val="auto"/>
        </w:rPr>
        <w:t>.</w:t>
      </w:r>
    </w:p>
    <w:p w:rsidR="00FB01D4" w:rsidRPr="0042645D" w:rsidRDefault="00FB01D4" w:rsidP="00BA70C4">
      <w:pPr>
        <w:numPr>
          <w:ilvl w:val="0"/>
          <w:numId w:val="83"/>
        </w:numPr>
        <w:tabs>
          <w:tab w:val="clear" w:pos="1500"/>
          <w:tab w:val="num" w:pos="0"/>
          <w:tab w:val="left" w:pos="458"/>
          <w:tab w:val="left" w:pos="993"/>
        </w:tabs>
        <w:ind w:left="0" w:firstLine="709"/>
        <w:jc w:val="both"/>
        <w:rPr>
          <w:color w:val="auto"/>
        </w:rPr>
      </w:pPr>
      <w:r w:rsidRPr="0042645D">
        <w:rPr>
          <w:color w:val="auto"/>
          <w:shd w:val="clear" w:color="auto" w:fill="FFFFFF"/>
        </w:rPr>
        <w:t>Размещение, расширение и реконструкция кладбищ, зданий и сооружений похоронного назначения осуществляется в соответствии с требованиями Федерального закона от 12.01.1996 № 8-ФЗ «О погребении и похоронном деле», СанПиН 2.2.1/2.1.1.1200-03 и настоящих нормативов.</w:t>
      </w:r>
    </w:p>
    <w:p w:rsidR="00FB01D4" w:rsidRPr="0042645D" w:rsidRDefault="00FB01D4" w:rsidP="00BA70C4">
      <w:pPr>
        <w:numPr>
          <w:ilvl w:val="0"/>
          <w:numId w:val="83"/>
        </w:numPr>
        <w:tabs>
          <w:tab w:val="clear" w:pos="1500"/>
          <w:tab w:val="num" w:pos="0"/>
          <w:tab w:val="left" w:pos="458"/>
          <w:tab w:val="left" w:pos="993"/>
        </w:tabs>
        <w:ind w:left="0" w:firstLine="709"/>
        <w:jc w:val="both"/>
        <w:rPr>
          <w:color w:val="auto"/>
        </w:rPr>
      </w:pPr>
      <w:r w:rsidRPr="0042645D">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FB01D4" w:rsidRPr="0042645D" w:rsidRDefault="00FB01D4" w:rsidP="00BA70C4">
      <w:pPr>
        <w:numPr>
          <w:ilvl w:val="0"/>
          <w:numId w:val="83"/>
        </w:numPr>
        <w:tabs>
          <w:tab w:val="clear" w:pos="1500"/>
          <w:tab w:val="num" w:pos="0"/>
          <w:tab w:val="left" w:pos="458"/>
          <w:tab w:val="left" w:pos="993"/>
        </w:tabs>
        <w:ind w:left="0" w:firstLine="709"/>
        <w:jc w:val="both"/>
        <w:rPr>
          <w:color w:val="auto"/>
        </w:rPr>
      </w:pPr>
      <w:r w:rsidRPr="0042645D">
        <w:rPr>
          <w:color w:val="auto"/>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на тротуарах в местах их примыкания к полотну дорог и проездов.</w:t>
      </w:r>
    </w:p>
    <w:p w:rsidR="00FB01D4" w:rsidRPr="0042645D" w:rsidRDefault="00FB01D4" w:rsidP="00BA70C4">
      <w:pPr>
        <w:numPr>
          <w:ilvl w:val="0"/>
          <w:numId w:val="83"/>
        </w:numPr>
        <w:tabs>
          <w:tab w:val="clear" w:pos="1500"/>
          <w:tab w:val="num" w:pos="0"/>
          <w:tab w:val="left" w:pos="993"/>
        </w:tabs>
        <w:suppressAutoHyphens/>
        <w:autoSpaceDE w:val="0"/>
        <w:ind w:left="0" w:right="-2" w:firstLine="709"/>
        <w:contextualSpacing/>
        <w:jc w:val="both"/>
        <w:rPr>
          <w:color w:val="auto"/>
        </w:rPr>
      </w:pPr>
      <w:r w:rsidRPr="0042645D">
        <w:rPr>
          <w:color w:val="auto"/>
        </w:rPr>
        <w:t xml:space="preserve">Ограничения использования земельных участков и объектов капитального строительства, находящихся в зоне Сп1 и расположенных в границах зон с особыми условиями использования территории, устанавливаются в соответствии со статьями </w:t>
      </w:r>
      <w:r w:rsidR="00F5341D" w:rsidRPr="0042645D">
        <w:rPr>
          <w:rFonts w:eastAsia="Calibri"/>
          <w:color w:val="auto"/>
          <w:lang w:eastAsia="en-US" w:bidi="ar-SA"/>
        </w:rPr>
        <w:t>47-54</w:t>
      </w:r>
      <w:r w:rsidRPr="0042645D">
        <w:rPr>
          <w:rFonts w:eastAsia="Calibri"/>
          <w:color w:val="auto"/>
          <w:lang w:eastAsia="en-US" w:bidi="ar-SA"/>
        </w:rPr>
        <w:t xml:space="preserve"> </w:t>
      </w:r>
      <w:r w:rsidRPr="0042645D">
        <w:rPr>
          <w:color w:val="auto"/>
        </w:rPr>
        <w:t>настоящих Правил.</w:t>
      </w:r>
    </w:p>
    <w:p w:rsidR="00A822C9" w:rsidRPr="0042645D" w:rsidRDefault="00A822C9" w:rsidP="00A822C9">
      <w:pPr>
        <w:tabs>
          <w:tab w:val="left" w:pos="5615"/>
        </w:tabs>
        <w:suppressAutoHyphens/>
        <w:autoSpaceDE w:val="0"/>
        <w:jc w:val="center"/>
        <w:rPr>
          <w:b/>
          <w:bCs/>
          <w:color w:val="auto"/>
        </w:rPr>
      </w:pPr>
      <w:r w:rsidRPr="0042645D">
        <w:rPr>
          <w:b/>
          <w:bCs/>
          <w:color w:val="auto"/>
        </w:rPr>
        <w:t>Зона скотомогильников (Сп2)</w:t>
      </w:r>
    </w:p>
    <w:p w:rsidR="00A822C9" w:rsidRPr="0042645D" w:rsidRDefault="00A822C9" w:rsidP="00A822C9">
      <w:pPr>
        <w:tabs>
          <w:tab w:val="left" w:pos="5615"/>
        </w:tabs>
        <w:suppressAutoHyphens/>
        <w:autoSpaceDE w:val="0"/>
        <w:ind w:right="-2" w:firstLine="694"/>
        <w:jc w:val="center"/>
        <w:rPr>
          <w:b/>
          <w:bCs/>
          <w:i/>
          <w:color w:val="auto"/>
        </w:rPr>
      </w:pPr>
    </w:p>
    <w:p w:rsidR="00A822C9" w:rsidRPr="0042645D" w:rsidRDefault="00A822C9" w:rsidP="00A822C9">
      <w:pPr>
        <w:tabs>
          <w:tab w:val="left" w:pos="5615"/>
        </w:tabs>
        <w:suppressAutoHyphens/>
        <w:autoSpaceDE w:val="0"/>
        <w:ind w:firstLine="694"/>
        <w:jc w:val="both"/>
        <w:rPr>
          <w:bCs/>
          <w:color w:val="auto"/>
        </w:rPr>
      </w:pPr>
      <w:r w:rsidRPr="0042645D">
        <w:rPr>
          <w:color w:val="auto"/>
        </w:rPr>
        <w:t>Зона предназначена для территорий скотомогильников. Порядок использования территории определяется с учетом требований государственных и региональных градостроительных нормативов, и правил, специальных нормативов.</w:t>
      </w:r>
    </w:p>
    <w:p w:rsidR="00A822C9" w:rsidRPr="0042645D" w:rsidRDefault="00A822C9" w:rsidP="00A822C9">
      <w:pPr>
        <w:tabs>
          <w:tab w:val="left" w:pos="5615"/>
        </w:tabs>
        <w:suppressAutoHyphens/>
        <w:autoSpaceDE w:val="0"/>
        <w:ind w:firstLine="694"/>
        <w:jc w:val="both"/>
        <w:rPr>
          <w:color w:val="auto"/>
        </w:rPr>
      </w:pPr>
    </w:p>
    <w:p w:rsidR="00A822C9" w:rsidRPr="0042645D" w:rsidRDefault="00A822C9" w:rsidP="00BA70C4">
      <w:pPr>
        <w:widowControl/>
        <w:numPr>
          <w:ilvl w:val="0"/>
          <w:numId w:val="111"/>
        </w:numPr>
        <w:tabs>
          <w:tab w:val="left" w:pos="0"/>
          <w:tab w:val="left" w:pos="993"/>
          <w:tab w:val="num" w:pos="1134"/>
        </w:tabs>
        <w:ind w:left="0" w:right="-2" w:firstLine="709"/>
        <w:jc w:val="both"/>
        <w:rPr>
          <w:iCs/>
          <w:color w:val="auto"/>
        </w:rPr>
      </w:pPr>
      <w:r w:rsidRPr="0042645D">
        <w:rPr>
          <w:iCs/>
          <w:color w:val="auto"/>
        </w:rPr>
        <w:t>Виды разрешенного использования земельных участков и объектов капитального строительства:</w:t>
      </w:r>
    </w:p>
    <w:p w:rsidR="00A822C9" w:rsidRPr="0042645D" w:rsidRDefault="00A822C9" w:rsidP="00A822C9">
      <w:pPr>
        <w:widowControl/>
        <w:tabs>
          <w:tab w:val="left" w:pos="0"/>
          <w:tab w:val="left" w:pos="993"/>
        </w:tabs>
        <w:ind w:left="709" w:right="-2"/>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95"/>
        <w:gridCol w:w="2403"/>
        <w:gridCol w:w="5549"/>
      </w:tblGrid>
      <w:tr w:rsidR="0042645D" w:rsidRPr="0042645D" w:rsidTr="00A822C9">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A822C9" w:rsidRPr="0042645D" w:rsidRDefault="00A822C9" w:rsidP="00A822C9">
            <w:pPr>
              <w:suppressAutoHyphens/>
              <w:autoSpaceDE w:val="0"/>
              <w:autoSpaceDN w:val="0"/>
              <w:adjustRightInd w:val="0"/>
              <w:jc w:val="center"/>
              <w:rPr>
                <w:b/>
                <w:iCs/>
                <w:color w:val="auto"/>
              </w:rPr>
            </w:pPr>
            <w:r w:rsidRPr="0042645D">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A822C9" w:rsidRPr="0042645D" w:rsidRDefault="00A822C9" w:rsidP="00A822C9">
            <w:pPr>
              <w:tabs>
                <w:tab w:val="left" w:pos="0"/>
              </w:tabs>
              <w:suppressAutoHyphens/>
              <w:ind w:hanging="108"/>
              <w:jc w:val="center"/>
              <w:rPr>
                <w:b/>
                <w:iCs/>
                <w:color w:val="auto"/>
              </w:rPr>
            </w:pPr>
            <w:r w:rsidRPr="0042645D">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42645D" w:rsidRPr="0042645D" w:rsidTr="00A822C9">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A822C9" w:rsidRPr="0042645D" w:rsidRDefault="00A822C9" w:rsidP="00A822C9">
            <w:pPr>
              <w:suppressAutoHyphens/>
              <w:autoSpaceDE w:val="0"/>
              <w:autoSpaceDN w:val="0"/>
              <w:adjustRightInd w:val="0"/>
              <w:jc w:val="center"/>
              <w:rPr>
                <w:b/>
                <w:iCs/>
                <w:color w:val="auto"/>
              </w:rPr>
            </w:pPr>
            <w:r w:rsidRPr="0042645D">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A822C9" w:rsidRPr="0042645D" w:rsidRDefault="00A822C9" w:rsidP="00A822C9">
            <w:pPr>
              <w:suppressAutoHyphens/>
              <w:autoSpaceDE w:val="0"/>
              <w:autoSpaceDN w:val="0"/>
              <w:adjustRightInd w:val="0"/>
              <w:jc w:val="center"/>
              <w:rPr>
                <w:b/>
                <w:color w:val="auto"/>
              </w:rPr>
            </w:pPr>
            <w:r w:rsidRPr="0042645D">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A822C9" w:rsidRPr="0042645D" w:rsidRDefault="00A822C9" w:rsidP="00A822C9">
            <w:pPr>
              <w:tabs>
                <w:tab w:val="left" w:pos="540"/>
                <w:tab w:val="num" w:pos="720"/>
                <w:tab w:val="left" w:pos="900"/>
                <w:tab w:val="left" w:pos="1080"/>
                <w:tab w:val="left" w:pos="1260"/>
              </w:tabs>
              <w:suppressAutoHyphens/>
              <w:ind w:firstLine="567"/>
              <w:jc w:val="both"/>
              <w:rPr>
                <w:b/>
                <w:iCs/>
                <w:color w:val="auto"/>
              </w:rPr>
            </w:pPr>
          </w:p>
        </w:tc>
      </w:tr>
      <w:tr w:rsidR="0042645D" w:rsidRPr="0042645D" w:rsidTr="00A822C9">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A822C9" w:rsidRPr="0042645D" w:rsidRDefault="00A822C9" w:rsidP="00A822C9">
            <w:pPr>
              <w:suppressAutoHyphens/>
              <w:autoSpaceDE w:val="0"/>
              <w:autoSpaceDN w:val="0"/>
              <w:adjustRightInd w:val="0"/>
              <w:jc w:val="center"/>
              <w:rPr>
                <w:b/>
                <w:color w:val="auto"/>
              </w:rPr>
            </w:pPr>
            <w:r w:rsidRPr="0042645D">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A822C9" w:rsidRPr="0042645D" w:rsidRDefault="00A822C9" w:rsidP="00A822C9">
            <w:pPr>
              <w:suppressAutoHyphens/>
              <w:autoSpaceDE w:val="0"/>
              <w:autoSpaceDN w:val="0"/>
              <w:adjustRightInd w:val="0"/>
              <w:jc w:val="center"/>
              <w:rPr>
                <w:b/>
                <w:color w:val="auto"/>
              </w:rPr>
            </w:pPr>
            <w:r w:rsidRPr="0042645D">
              <w:rPr>
                <w:b/>
                <w:color w:val="auto"/>
              </w:rPr>
              <w:t>2</w:t>
            </w:r>
          </w:p>
        </w:tc>
        <w:tc>
          <w:tcPr>
            <w:tcW w:w="0" w:type="auto"/>
            <w:tcBorders>
              <w:left w:val="double" w:sz="4" w:space="0" w:color="auto"/>
              <w:bottom w:val="double" w:sz="4" w:space="0" w:color="auto"/>
              <w:right w:val="double" w:sz="4" w:space="0" w:color="auto"/>
            </w:tcBorders>
            <w:shd w:val="clear" w:color="auto" w:fill="FFFFFF"/>
          </w:tcPr>
          <w:p w:rsidR="00A822C9" w:rsidRPr="0042645D" w:rsidRDefault="00A822C9" w:rsidP="00A822C9">
            <w:pPr>
              <w:tabs>
                <w:tab w:val="left" w:pos="540"/>
                <w:tab w:val="num" w:pos="720"/>
                <w:tab w:val="left" w:pos="900"/>
                <w:tab w:val="left" w:pos="1080"/>
                <w:tab w:val="left" w:pos="1260"/>
              </w:tabs>
              <w:suppressAutoHyphens/>
              <w:jc w:val="center"/>
              <w:rPr>
                <w:b/>
                <w:iCs/>
                <w:color w:val="auto"/>
              </w:rPr>
            </w:pPr>
            <w:r w:rsidRPr="0042645D">
              <w:rPr>
                <w:b/>
                <w:iCs/>
                <w:color w:val="auto"/>
              </w:rPr>
              <w:t>3</w:t>
            </w:r>
          </w:p>
        </w:tc>
      </w:tr>
      <w:tr w:rsidR="0042645D" w:rsidRPr="0042645D" w:rsidTr="00A822C9">
        <w:trPr>
          <w:trHeight w:val="20"/>
        </w:trPr>
        <w:tc>
          <w:tcPr>
            <w:tcW w:w="0" w:type="auto"/>
            <w:gridSpan w:val="3"/>
            <w:shd w:val="clear" w:color="auto" w:fill="FFFFFF"/>
            <w:vAlign w:val="center"/>
          </w:tcPr>
          <w:p w:rsidR="00A822C9" w:rsidRPr="0042645D" w:rsidRDefault="00A822C9" w:rsidP="00A822C9">
            <w:pPr>
              <w:tabs>
                <w:tab w:val="left" w:pos="540"/>
                <w:tab w:val="num" w:pos="720"/>
                <w:tab w:val="left" w:pos="900"/>
                <w:tab w:val="left" w:pos="1080"/>
                <w:tab w:val="left" w:pos="1260"/>
              </w:tabs>
              <w:suppressAutoHyphens/>
              <w:jc w:val="center"/>
              <w:rPr>
                <w:b/>
                <w:iCs/>
                <w:color w:val="auto"/>
              </w:rPr>
            </w:pPr>
            <w:r w:rsidRPr="0042645D">
              <w:rPr>
                <w:b/>
                <w:iCs/>
                <w:color w:val="auto"/>
              </w:rPr>
              <w:t>Основные виды разрешенного использования</w:t>
            </w:r>
          </w:p>
        </w:tc>
      </w:tr>
      <w:tr w:rsidR="0042645D" w:rsidRPr="0042645D" w:rsidTr="00A822C9">
        <w:trPr>
          <w:trHeight w:val="20"/>
        </w:trPr>
        <w:tc>
          <w:tcPr>
            <w:tcW w:w="0" w:type="auto"/>
            <w:shd w:val="clear" w:color="auto" w:fill="FFFFFF"/>
          </w:tcPr>
          <w:p w:rsidR="00A822C9" w:rsidRPr="0042645D" w:rsidRDefault="00A822C9" w:rsidP="00A822C9">
            <w:pPr>
              <w:suppressAutoHyphens/>
              <w:ind w:right="21"/>
              <w:jc w:val="center"/>
              <w:rPr>
                <w:b/>
                <w:color w:val="auto"/>
              </w:rPr>
            </w:pPr>
            <w:r w:rsidRPr="0042645D">
              <w:rPr>
                <w:b/>
                <w:color w:val="auto"/>
              </w:rPr>
              <w:t>3.1</w:t>
            </w:r>
          </w:p>
        </w:tc>
        <w:tc>
          <w:tcPr>
            <w:tcW w:w="0" w:type="auto"/>
            <w:shd w:val="clear" w:color="auto" w:fill="FFFFFF"/>
          </w:tcPr>
          <w:p w:rsidR="00A822C9" w:rsidRPr="0042645D" w:rsidRDefault="00A822C9" w:rsidP="00A822C9">
            <w:pPr>
              <w:suppressAutoHyphens/>
              <w:ind w:right="21"/>
              <w:jc w:val="center"/>
              <w:rPr>
                <w:b/>
                <w:color w:val="auto"/>
              </w:rPr>
            </w:pPr>
            <w:r w:rsidRPr="0042645D">
              <w:rPr>
                <w:b/>
                <w:color w:val="auto"/>
              </w:rPr>
              <w:t>Коммунальное обслуживание</w:t>
            </w:r>
          </w:p>
        </w:tc>
        <w:tc>
          <w:tcPr>
            <w:tcW w:w="0" w:type="auto"/>
            <w:shd w:val="clear" w:color="auto" w:fill="FFFFFF"/>
          </w:tcPr>
          <w:p w:rsidR="00A822C9" w:rsidRPr="0042645D" w:rsidRDefault="00A822C9" w:rsidP="00A822C9">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42645D" w:rsidRPr="0042645D" w:rsidTr="00A822C9">
        <w:trPr>
          <w:trHeight w:val="20"/>
        </w:trPr>
        <w:tc>
          <w:tcPr>
            <w:tcW w:w="0" w:type="auto"/>
            <w:shd w:val="clear" w:color="auto" w:fill="FFFFFF"/>
          </w:tcPr>
          <w:p w:rsidR="00A822C9" w:rsidRPr="0042645D" w:rsidRDefault="00A822C9" w:rsidP="00A822C9">
            <w:pPr>
              <w:suppressAutoHyphens/>
              <w:ind w:right="21"/>
              <w:jc w:val="center"/>
              <w:rPr>
                <w:b/>
                <w:color w:val="auto"/>
              </w:rPr>
            </w:pPr>
            <w:r w:rsidRPr="0042645D">
              <w:rPr>
                <w:b/>
                <w:color w:val="auto"/>
              </w:rPr>
              <w:t>12.0</w:t>
            </w:r>
          </w:p>
        </w:tc>
        <w:tc>
          <w:tcPr>
            <w:tcW w:w="0" w:type="auto"/>
            <w:tcBorders>
              <w:top w:val="single" w:sz="4" w:space="0" w:color="auto"/>
              <w:left w:val="single" w:sz="4" w:space="0" w:color="auto"/>
              <w:right w:val="single" w:sz="4" w:space="0" w:color="auto"/>
            </w:tcBorders>
          </w:tcPr>
          <w:p w:rsidR="00A822C9" w:rsidRPr="0042645D" w:rsidRDefault="00A822C9" w:rsidP="00A822C9">
            <w:pPr>
              <w:autoSpaceDE w:val="0"/>
              <w:autoSpaceDN w:val="0"/>
              <w:adjustRightInd w:val="0"/>
              <w:jc w:val="center"/>
              <w:rPr>
                <w:b/>
                <w:color w:val="auto"/>
              </w:rPr>
            </w:pPr>
            <w:r w:rsidRPr="0042645D">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A822C9" w:rsidRPr="0042645D" w:rsidRDefault="00A822C9" w:rsidP="00A822C9">
            <w:pPr>
              <w:autoSpaceDE w:val="0"/>
              <w:autoSpaceDN w:val="0"/>
              <w:adjustRightInd w:val="0"/>
              <w:jc w:val="both"/>
              <w:rPr>
                <w:color w:val="auto"/>
              </w:rPr>
            </w:pPr>
            <w:r w:rsidRPr="0042645D">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42645D" w:rsidRPr="0042645D" w:rsidTr="00A822C9">
        <w:trPr>
          <w:trHeight w:val="20"/>
        </w:trPr>
        <w:tc>
          <w:tcPr>
            <w:tcW w:w="0" w:type="auto"/>
            <w:shd w:val="clear" w:color="auto" w:fill="FFFFFF"/>
          </w:tcPr>
          <w:p w:rsidR="00A822C9" w:rsidRPr="0042645D" w:rsidRDefault="00A822C9" w:rsidP="00A822C9">
            <w:pPr>
              <w:suppressAutoHyphens/>
              <w:ind w:right="21"/>
              <w:jc w:val="center"/>
              <w:rPr>
                <w:b/>
                <w:color w:val="auto"/>
              </w:rPr>
            </w:pPr>
            <w:r w:rsidRPr="0042645D">
              <w:rPr>
                <w:b/>
                <w:color w:val="auto"/>
              </w:rPr>
              <w:t>12.2</w:t>
            </w:r>
          </w:p>
        </w:tc>
        <w:tc>
          <w:tcPr>
            <w:tcW w:w="0" w:type="auto"/>
            <w:tcBorders>
              <w:top w:val="single" w:sz="4" w:space="0" w:color="auto"/>
              <w:left w:val="single" w:sz="4" w:space="0" w:color="auto"/>
              <w:right w:val="single" w:sz="4" w:space="0" w:color="auto"/>
            </w:tcBorders>
          </w:tcPr>
          <w:p w:rsidR="00A822C9" w:rsidRPr="0042645D" w:rsidRDefault="00A822C9" w:rsidP="00A822C9">
            <w:pPr>
              <w:autoSpaceDE w:val="0"/>
              <w:autoSpaceDN w:val="0"/>
              <w:adjustRightInd w:val="0"/>
              <w:jc w:val="center"/>
              <w:rPr>
                <w:b/>
                <w:color w:val="auto"/>
              </w:rPr>
            </w:pPr>
            <w:r w:rsidRPr="0042645D">
              <w:rPr>
                <w:b/>
                <w:color w:val="auto"/>
              </w:rPr>
              <w:t>Специальная деятельность</w:t>
            </w:r>
          </w:p>
        </w:tc>
        <w:tc>
          <w:tcPr>
            <w:tcW w:w="0" w:type="auto"/>
            <w:tcBorders>
              <w:top w:val="single" w:sz="4" w:space="0" w:color="auto"/>
              <w:left w:val="single" w:sz="4" w:space="0" w:color="auto"/>
              <w:right w:val="single" w:sz="4" w:space="0" w:color="auto"/>
            </w:tcBorders>
          </w:tcPr>
          <w:p w:rsidR="00A822C9" w:rsidRPr="0042645D" w:rsidRDefault="00A822C9" w:rsidP="00A822C9">
            <w:pPr>
              <w:autoSpaceDE w:val="0"/>
              <w:autoSpaceDN w:val="0"/>
              <w:adjustRightInd w:val="0"/>
              <w:jc w:val="both"/>
              <w:rPr>
                <w:color w:val="auto"/>
              </w:rPr>
            </w:pPr>
            <w:r w:rsidRPr="0042645D">
              <w:rPr>
                <w:color w:val="auto"/>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r>
      <w:tr w:rsidR="00FE7439" w:rsidRPr="0042645D" w:rsidTr="00A822C9">
        <w:trPr>
          <w:trHeight w:val="20"/>
        </w:trPr>
        <w:tc>
          <w:tcPr>
            <w:tcW w:w="0" w:type="auto"/>
            <w:gridSpan w:val="3"/>
            <w:shd w:val="clear" w:color="auto" w:fill="FFFFFF"/>
          </w:tcPr>
          <w:p w:rsidR="00A822C9" w:rsidRPr="0042645D" w:rsidRDefault="00A822C9" w:rsidP="00A822C9">
            <w:pPr>
              <w:suppressAutoHyphens/>
              <w:autoSpaceDE w:val="0"/>
              <w:autoSpaceDN w:val="0"/>
              <w:adjustRightInd w:val="0"/>
              <w:jc w:val="center"/>
              <w:rPr>
                <w:b/>
                <w:iCs/>
                <w:color w:val="auto"/>
              </w:rPr>
            </w:pPr>
            <w:r w:rsidRPr="0042645D">
              <w:rPr>
                <w:b/>
                <w:iCs/>
                <w:color w:val="auto"/>
              </w:rPr>
              <w:t>Условно разрешенные виды использования не установлены</w:t>
            </w:r>
          </w:p>
        </w:tc>
      </w:tr>
    </w:tbl>
    <w:p w:rsidR="00A822C9" w:rsidRPr="0042645D" w:rsidRDefault="00A822C9" w:rsidP="00A822C9">
      <w:pPr>
        <w:widowControl/>
        <w:tabs>
          <w:tab w:val="left" w:pos="0"/>
          <w:tab w:val="left" w:pos="993"/>
        </w:tabs>
        <w:ind w:right="-313" w:firstLine="709"/>
        <w:rPr>
          <w:iCs/>
          <w:color w:val="auto"/>
        </w:rPr>
      </w:pPr>
    </w:p>
    <w:p w:rsidR="00A822C9" w:rsidRPr="0042645D" w:rsidRDefault="00A822C9" w:rsidP="00BA70C4">
      <w:pPr>
        <w:keepNext/>
        <w:widowControl/>
        <w:numPr>
          <w:ilvl w:val="0"/>
          <w:numId w:val="111"/>
        </w:numPr>
        <w:tabs>
          <w:tab w:val="num" w:pos="1134"/>
        </w:tabs>
        <w:suppressAutoHyphens/>
        <w:ind w:left="0" w:right="-313" w:firstLine="709"/>
        <w:jc w:val="both"/>
        <w:rPr>
          <w:color w:val="auto"/>
          <w:lang w:bidi="ar-SA"/>
        </w:rPr>
      </w:pPr>
      <w:r w:rsidRPr="0042645D">
        <w:rPr>
          <w:color w:val="auto"/>
          <w:lang w:bidi="ar-SA"/>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w:t>
      </w:r>
    </w:p>
    <w:p w:rsidR="00A822C9" w:rsidRPr="0042645D" w:rsidRDefault="00A822C9" w:rsidP="00A822C9">
      <w:pPr>
        <w:keepNext/>
        <w:widowControl/>
        <w:suppressAutoHyphens/>
        <w:ind w:left="709" w:right="-313"/>
        <w:jc w:val="both"/>
        <w:rPr>
          <w:color w:val="auto"/>
          <w:lang w:bidi="ar-SA"/>
        </w:rPr>
      </w:pP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1365"/>
        <w:gridCol w:w="4858"/>
        <w:gridCol w:w="93"/>
        <w:gridCol w:w="1604"/>
        <w:gridCol w:w="93"/>
        <w:gridCol w:w="1320"/>
        <w:gridCol w:w="95"/>
      </w:tblGrid>
      <w:tr w:rsidR="0042645D" w:rsidRPr="0042645D" w:rsidTr="00A822C9">
        <w:trPr>
          <w:trHeight w:val="552"/>
          <w:tblHeader/>
        </w:trPr>
        <w:tc>
          <w:tcPr>
            <w:tcW w:w="216" w:type="pct"/>
            <w:tcBorders>
              <w:top w:val="double" w:sz="4" w:space="0" w:color="333333"/>
              <w:left w:val="double" w:sz="4" w:space="0" w:color="333333"/>
              <w:bottom w:val="double" w:sz="4" w:space="0" w:color="333333"/>
              <w:right w:val="double" w:sz="4" w:space="0" w:color="333333"/>
            </w:tcBorders>
            <w:vAlign w:val="center"/>
          </w:tcPr>
          <w:p w:rsidR="00A822C9" w:rsidRPr="0042645D" w:rsidRDefault="00A822C9" w:rsidP="00A822C9">
            <w:pPr>
              <w:suppressAutoHyphens/>
              <w:ind w:right="21"/>
              <w:jc w:val="center"/>
              <w:rPr>
                <w:b/>
                <w:color w:val="auto"/>
              </w:rPr>
            </w:pPr>
            <w:r w:rsidRPr="0042645D">
              <w:rPr>
                <w:b/>
                <w:color w:val="auto"/>
              </w:rPr>
              <w:t>№ п/п</w:t>
            </w:r>
          </w:p>
        </w:tc>
        <w:tc>
          <w:tcPr>
            <w:tcW w:w="693" w:type="pct"/>
            <w:tcBorders>
              <w:top w:val="double" w:sz="4" w:space="0" w:color="333333"/>
              <w:left w:val="double" w:sz="4" w:space="0" w:color="333333"/>
              <w:bottom w:val="double" w:sz="4" w:space="0" w:color="333333"/>
              <w:right w:val="double" w:sz="4" w:space="0" w:color="333333"/>
            </w:tcBorders>
            <w:vAlign w:val="center"/>
          </w:tcPr>
          <w:p w:rsidR="00A822C9" w:rsidRPr="0042645D" w:rsidRDefault="00A822C9" w:rsidP="00A822C9">
            <w:pPr>
              <w:suppressAutoHyphens/>
              <w:ind w:right="21"/>
              <w:jc w:val="center"/>
              <w:rPr>
                <w:b/>
                <w:color w:val="auto"/>
              </w:rPr>
            </w:pPr>
            <w:r w:rsidRPr="0042645D">
              <w:rPr>
                <w:b/>
                <w:color w:val="auto"/>
              </w:rPr>
              <w:t>Код вида                   использования</w:t>
            </w:r>
          </w:p>
        </w:tc>
        <w:tc>
          <w:tcPr>
            <w:tcW w:w="2512" w:type="pct"/>
            <w:gridSpan w:val="2"/>
            <w:tcBorders>
              <w:top w:val="double" w:sz="4" w:space="0" w:color="333333"/>
              <w:left w:val="double" w:sz="4" w:space="0" w:color="333333"/>
              <w:bottom w:val="double" w:sz="4" w:space="0" w:color="333333"/>
              <w:right w:val="double" w:sz="4" w:space="0" w:color="333333"/>
            </w:tcBorders>
            <w:vAlign w:val="center"/>
          </w:tcPr>
          <w:p w:rsidR="00A822C9" w:rsidRPr="0042645D" w:rsidRDefault="00A822C9" w:rsidP="00A822C9">
            <w:pPr>
              <w:suppressAutoHyphens/>
              <w:ind w:right="21"/>
              <w:jc w:val="center"/>
              <w:rPr>
                <w:b/>
                <w:color w:val="auto"/>
              </w:rPr>
            </w:pPr>
            <w:r w:rsidRPr="0042645D">
              <w:rPr>
                <w:b/>
                <w:color w:val="auto"/>
              </w:rPr>
              <w:t>Наименование параметра</w:t>
            </w:r>
          </w:p>
          <w:p w:rsidR="00A822C9" w:rsidRPr="0042645D" w:rsidRDefault="00A822C9" w:rsidP="00A822C9">
            <w:pPr>
              <w:suppressAutoHyphens/>
              <w:ind w:right="21"/>
              <w:jc w:val="center"/>
              <w:rPr>
                <w:b/>
                <w:color w:val="auto"/>
              </w:rPr>
            </w:pPr>
          </w:p>
        </w:tc>
        <w:tc>
          <w:tcPr>
            <w:tcW w:w="861" w:type="pct"/>
            <w:gridSpan w:val="2"/>
            <w:tcBorders>
              <w:top w:val="double" w:sz="4" w:space="0" w:color="333333"/>
              <w:left w:val="double" w:sz="4" w:space="0" w:color="333333"/>
              <w:bottom w:val="double" w:sz="4" w:space="0" w:color="333333"/>
              <w:right w:val="double" w:sz="4" w:space="0" w:color="333333"/>
            </w:tcBorders>
            <w:vAlign w:val="center"/>
          </w:tcPr>
          <w:p w:rsidR="00A822C9" w:rsidRPr="0042645D" w:rsidRDefault="00A822C9" w:rsidP="00A822C9">
            <w:pPr>
              <w:suppressAutoHyphens/>
              <w:ind w:right="21"/>
              <w:jc w:val="center"/>
              <w:rPr>
                <w:b/>
                <w:color w:val="auto"/>
              </w:rPr>
            </w:pPr>
            <w:r w:rsidRPr="0042645D">
              <w:rPr>
                <w:b/>
                <w:color w:val="auto"/>
              </w:rPr>
              <w:t>Значение параметра</w:t>
            </w:r>
          </w:p>
        </w:tc>
        <w:tc>
          <w:tcPr>
            <w:tcW w:w="717" w:type="pct"/>
            <w:gridSpan w:val="2"/>
            <w:tcBorders>
              <w:top w:val="double" w:sz="4" w:space="0" w:color="333333"/>
              <w:left w:val="double" w:sz="4" w:space="0" w:color="333333"/>
              <w:bottom w:val="double" w:sz="4" w:space="0" w:color="333333"/>
              <w:right w:val="double" w:sz="4" w:space="0" w:color="333333"/>
            </w:tcBorders>
            <w:vAlign w:val="center"/>
          </w:tcPr>
          <w:p w:rsidR="00A822C9" w:rsidRPr="0042645D" w:rsidRDefault="00A822C9" w:rsidP="00A822C9">
            <w:pPr>
              <w:suppressAutoHyphens/>
              <w:ind w:right="21"/>
              <w:jc w:val="center"/>
              <w:rPr>
                <w:b/>
                <w:color w:val="auto"/>
              </w:rPr>
            </w:pPr>
            <w:r w:rsidRPr="0042645D">
              <w:rPr>
                <w:b/>
                <w:color w:val="auto"/>
              </w:rPr>
              <w:t>Единица                    измерения</w:t>
            </w:r>
          </w:p>
        </w:tc>
      </w:tr>
      <w:tr w:rsidR="0042645D" w:rsidRPr="0042645D" w:rsidTr="00A822C9">
        <w:trPr>
          <w:trHeight w:val="273"/>
          <w:tblHeader/>
        </w:trPr>
        <w:tc>
          <w:tcPr>
            <w:tcW w:w="216" w:type="pct"/>
            <w:tcBorders>
              <w:top w:val="double" w:sz="4" w:space="0" w:color="333333"/>
              <w:left w:val="double" w:sz="4" w:space="0" w:color="333333"/>
              <w:bottom w:val="double" w:sz="4" w:space="0" w:color="333333"/>
              <w:right w:val="double" w:sz="4" w:space="0" w:color="333333"/>
            </w:tcBorders>
            <w:vAlign w:val="center"/>
          </w:tcPr>
          <w:p w:rsidR="00A822C9" w:rsidRPr="0042645D" w:rsidRDefault="00A822C9" w:rsidP="00A822C9">
            <w:pPr>
              <w:suppressAutoHyphens/>
              <w:ind w:right="21"/>
              <w:jc w:val="center"/>
              <w:rPr>
                <w:b/>
                <w:color w:val="auto"/>
              </w:rPr>
            </w:pPr>
            <w:r w:rsidRPr="0042645D">
              <w:rPr>
                <w:b/>
                <w:color w:val="auto"/>
              </w:rPr>
              <w:t>1</w:t>
            </w:r>
          </w:p>
        </w:tc>
        <w:tc>
          <w:tcPr>
            <w:tcW w:w="693" w:type="pct"/>
            <w:tcBorders>
              <w:top w:val="double" w:sz="4" w:space="0" w:color="333333"/>
              <w:left w:val="double" w:sz="4" w:space="0" w:color="333333"/>
              <w:bottom w:val="double" w:sz="4" w:space="0" w:color="333333"/>
              <w:right w:val="double" w:sz="4" w:space="0" w:color="333333"/>
            </w:tcBorders>
            <w:vAlign w:val="center"/>
          </w:tcPr>
          <w:p w:rsidR="00A822C9" w:rsidRPr="0042645D" w:rsidRDefault="00A822C9" w:rsidP="00A822C9">
            <w:pPr>
              <w:suppressAutoHyphens/>
              <w:ind w:right="21"/>
              <w:jc w:val="center"/>
              <w:rPr>
                <w:b/>
                <w:color w:val="auto"/>
              </w:rPr>
            </w:pPr>
            <w:r w:rsidRPr="0042645D">
              <w:rPr>
                <w:b/>
                <w:color w:val="auto"/>
              </w:rPr>
              <w:t>2</w:t>
            </w:r>
          </w:p>
        </w:tc>
        <w:tc>
          <w:tcPr>
            <w:tcW w:w="2512" w:type="pct"/>
            <w:gridSpan w:val="2"/>
            <w:tcBorders>
              <w:top w:val="double" w:sz="4" w:space="0" w:color="333333"/>
              <w:left w:val="double" w:sz="4" w:space="0" w:color="333333"/>
              <w:bottom w:val="double" w:sz="4" w:space="0" w:color="333333"/>
              <w:right w:val="double" w:sz="4" w:space="0" w:color="333333"/>
            </w:tcBorders>
            <w:vAlign w:val="center"/>
          </w:tcPr>
          <w:p w:rsidR="00A822C9" w:rsidRPr="0042645D" w:rsidRDefault="00A822C9" w:rsidP="00A822C9">
            <w:pPr>
              <w:suppressAutoHyphens/>
              <w:ind w:right="21"/>
              <w:jc w:val="center"/>
              <w:rPr>
                <w:b/>
                <w:color w:val="auto"/>
              </w:rPr>
            </w:pPr>
            <w:r w:rsidRPr="0042645D">
              <w:rPr>
                <w:b/>
                <w:color w:val="auto"/>
              </w:rPr>
              <w:t>3</w:t>
            </w:r>
          </w:p>
        </w:tc>
        <w:tc>
          <w:tcPr>
            <w:tcW w:w="861" w:type="pct"/>
            <w:gridSpan w:val="2"/>
            <w:tcBorders>
              <w:top w:val="double" w:sz="4" w:space="0" w:color="333333"/>
              <w:left w:val="double" w:sz="4" w:space="0" w:color="333333"/>
              <w:bottom w:val="double" w:sz="4" w:space="0" w:color="333333"/>
              <w:right w:val="double" w:sz="4" w:space="0" w:color="333333"/>
            </w:tcBorders>
            <w:vAlign w:val="center"/>
          </w:tcPr>
          <w:p w:rsidR="00A822C9" w:rsidRPr="0042645D" w:rsidRDefault="00A822C9" w:rsidP="00A822C9">
            <w:pPr>
              <w:suppressAutoHyphens/>
              <w:ind w:right="21"/>
              <w:jc w:val="center"/>
              <w:rPr>
                <w:b/>
                <w:color w:val="auto"/>
              </w:rPr>
            </w:pPr>
            <w:r w:rsidRPr="0042645D">
              <w:rPr>
                <w:b/>
                <w:color w:val="auto"/>
              </w:rPr>
              <w:t>4</w:t>
            </w:r>
          </w:p>
        </w:tc>
        <w:tc>
          <w:tcPr>
            <w:tcW w:w="717" w:type="pct"/>
            <w:gridSpan w:val="2"/>
            <w:tcBorders>
              <w:top w:val="double" w:sz="4" w:space="0" w:color="333333"/>
              <w:left w:val="double" w:sz="4" w:space="0" w:color="333333"/>
              <w:bottom w:val="double" w:sz="4" w:space="0" w:color="333333"/>
              <w:right w:val="double" w:sz="4" w:space="0" w:color="333333"/>
            </w:tcBorders>
            <w:vAlign w:val="center"/>
          </w:tcPr>
          <w:p w:rsidR="00A822C9" w:rsidRPr="0042645D" w:rsidRDefault="00A822C9" w:rsidP="00A822C9">
            <w:pPr>
              <w:suppressAutoHyphens/>
              <w:ind w:right="21"/>
              <w:jc w:val="center"/>
              <w:rPr>
                <w:b/>
                <w:color w:val="auto"/>
              </w:rPr>
            </w:pPr>
            <w:r w:rsidRPr="0042645D">
              <w:rPr>
                <w:b/>
                <w:color w:val="auto"/>
              </w:rPr>
              <w:t>5</w:t>
            </w:r>
          </w:p>
        </w:tc>
      </w:tr>
      <w:tr w:rsidR="0042645D" w:rsidRPr="0042645D" w:rsidTr="00A822C9">
        <w:trPr>
          <w:gridAfter w:val="1"/>
          <w:wAfter w:w="48" w:type="pct"/>
          <w:trHeight w:val="57"/>
        </w:trPr>
        <w:tc>
          <w:tcPr>
            <w:tcW w:w="4952" w:type="pct"/>
            <w:gridSpan w:val="7"/>
            <w:tcBorders>
              <w:top w:val="double" w:sz="4" w:space="0" w:color="333333"/>
              <w:left w:val="single" w:sz="4" w:space="0" w:color="000000"/>
              <w:bottom w:val="single" w:sz="4" w:space="0" w:color="000000"/>
              <w:right w:val="single" w:sz="4" w:space="0" w:color="000000"/>
            </w:tcBorders>
            <w:vAlign w:val="center"/>
          </w:tcPr>
          <w:p w:rsidR="00A822C9" w:rsidRPr="0042645D" w:rsidRDefault="00A822C9" w:rsidP="00A822C9">
            <w:pPr>
              <w:suppressAutoHyphens/>
              <w:ind w:firstLine="7"/>
              <w:jc w:val="center"/>
              <w:rPr>
                <w:b/>
                <w:color w:val="auto"/>
                <w:highlight w:val="lightGray"/>
              </w:rPr>
            </w:pPr>
            <w:r w:rsidRPr="0042645D">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42645D" w:rsidRPr="0042645D" w:rsidTr="00A822C9">
        <w:trPr>
          <w:gridAfter w:val="1"/>
          <w:wAfter w:w="48" w:type="pct"/>
          <w:trHeight w:val="57"/>
        </w:trPr>
        <w:tc>
          <w:tcPr>
            <w:tcW w:w="216" w:type="pct"/>
            <w:tcBorders>
              <w:top w:val="single" w:sz="4" w:space="0" w:color="auto"/>
              <w:left w:val="single" w:sz="4" w:space="0" w:color="auto"/>
              <w:bottom w:val="nil"/>
              <w:right w:val="single" w:sz="4" w:space="0" w:color="auto"/>
            </w:tcBorders>
            <w:vAlign w:val="center"/>
          </w:tcPr>
          <w:p w:rsidR="00A822C9" w:rsidRPr="0042645D" w:rsidRDefault="00A822C9" w:rsidP="00BA70C4">
            <w:pPr>
              <w:numPr>
                <w:ilvl w:val="0"/>
                <w:numId w:val="113"/>
              </w:numPr>
              <w:suppressAutoHyphens/>
              <w:ind w:left="0" w:right="21" w:firstLine="0"/>
              <w:contextualSpacing/>
              <w:jc w:val="both"/>
              <w:rPr>
                <w:color w:val="auto"/>
              </w:rPr>
            </w:pPr>
          </w:p>
        </w:tc>
        <w:tc>
          <w:tcPr>
            <w:tcW w:w="3158" w:type="pct"/>
            <w:gridSpan w:val="2"/>
            <w:tcBorders>
              <w:top w:val="single" w:sz="4" w:space="0" w:color="000000"/>
              <w:left w:val="single" w:sz="4" w:space="0" w:color="auto"/>
              <w:bottom w:val="single" w:sz="4" w:space="0" w:color="000000"/>
              <w:right w:val="single" w:sz="4" w:space="0" w:color="auto"/>
            </w:tcBorders>
          </w:tcPr>
          <w:p w:rsidR="00A822C9" w:rsidRPr="0042645D" w:rsidRDefault="00A822C9" w:rsidP="00A822C9">
            <w:pPr>
              <w:suppressAutoHyphens/>
              <w:ind w:right="21"/>
              <w:jc w:val="both"/>
              <w:rPr>
                <w:b/>
                <w:color w:val="auto"/>
              </w:rPr>
            </w:pPr>
            <w:r w:rsidRPr="0042645D">
              <w:rPr>
                <w:b/>
                <w:color w:val="auto"/>
              </w:rPr>
              <w:t>Максимальная площадь земельного участка:</w:t>
            </w:r>
          </w:p>
        </w:tc>
        <w:tc>
          <w:tcPr>
            <w:tcW w:w="861" w:type="pct"/>
            <w:gridSpan w:val="2"/>
            <w:tcBorders>
              <w:top w:val="single" w:sz="4" w:space="0" w:color="auto"/>
              <w:left w:val="single" w:sz="4" w:space="0" w:color="auto"/>
              <w:bottom w:val="single" w:sz="4" w:space="0" w:color="auto"/>
              <w:right w:val="single" w:sz="4" w:space="0" w:color="auto"/>
            </w:tcBorders>
          </w:tcPr>
          <w:p w:rsidR="00A822C9" w:rsidRPr="0042645D" w:rsidRDefault="00A822C9" w:rsidP="00A822C9">
            <w:pPr>
              <w:suppressAutoHyphens/>
              <w:ind w:firstLine="7"/>
              <w:jc w:val="center"/>
              <w:rPr>
                <w:color w:val="auto"/>
              </w:rPr>
            </w:pPr>
            <w:r w:rsidRPr="0042645D">
              <w:rPr>
                <w:color w:val="auto"/>
              </w:rPr>
              <w:t xml:space="preserve">не подлежит </w:t>
            </w:r>
          </w:p>
          <w:p w:rsidR="00A822C9" w:rsidRPr="0042645D" w:rsidRDefault="00A822C9" w:rsidP="00A822C9">
            <w:pPr>
              <w:suppressAutoHyphens/>
              <w:ind w:firstLine="7"/>
              <w:jc w:val="center"/>
              <w:rPr>
                <w:color w:val="auto"/>
              </w:rPr>
            </w:pPr>
            <w:r w:rsidRPr="0042645D">
              <w:rPr>
                <w:color w:val="auto"/>
              </w:rPr>
              <w:t>установлению</w:t>
            </w:r>
          </w:p>
        </w:tc>
        <w:tc>
          <w:tcPr>
            <w:tcW w:w="717" w:type="pct"/>
            <w:gridSpan w:val="2"/>
            <w:tcBorders>
              <w:top w:val="single" w:sz="4" w:space="0" w:color="000000"/>
              <w:left w:val="single" w:sz="4" w:space="0" w:color="auto"/>
              <w:bottom w:val="single" w:sz="4" w:space="0" w:color="auto"/>
              <w:right w:val="single" w:sz="4" w:space="0" w:color="000000"/>
            </w:tcBorders>
          </w:tcPr>
          <w:p w:rsidR="00A822C9" w:rsidRPr="0042645D" w:rsidRDefault="00A822C9" w:rsidP="00A822C9">
            <w:pPr>
              <w:suppressAutoHyphens/>
              <w:ind w:firstLine="7"/>
              <w:jc w:val="center"/>
              <w:rPr>
                <w:color w:val="auto"/>
              </w:rPr>
            </w:pPr>
          </w:p>
        </w:tc>
      </w:tr>
      <w:tr w:rsidR="0042645D" w:rsidRPr="0042645D" w:rsidTr="00A822C9">
        <w:trPr>
          <w:gridAfter w:val="1"/>
          <w:wAfter w:w="48" w:type="pct"/>
          <w:trHeight w:val="57"/>
        </w:trPr>
        <w:tc>
          <w:tcPr>
            <w:tcW w:w="216" w:type="pct"/>
            <w:tcBorders>
              <w:top w:val="single" w:sz="4" w:space="0" w:color="auto"/>
              <w:left w:val="single" w:sz="4" w:space="0" w:color="auto"/>
              <w:bottom w:val="nil"/>
              <w:right w:val="single" w:sz="4" w:space="0" w:color="auto"/>
            </w:tcBorders>
          </w:tcPr>
          <w:p w:rsidR="00A822C9" w:rsidRPr="0042645D" w:rsidRDefault="00A822C9" w:rsidP="00BA70C4">
            <w:pPr>
              <w:numPr>
                <w:ilvl w:val="0"/>
                <w:numId w:val="113"/>
              </w:numPr>
              <w:suppressAutoHyphens/>
              <w:ind w:left="0" w:firstLine="0"/>
              <w:contextualSpacing/>
              <w:rPr>
                <w:color w:val="auto"/>
                <w:lang w:eastAsia="en-US"/>
              </w:rPr>
            </w:pPr>
          </w:p>
        </w:tc>
        <w:tc>
          <w:tcPr>
            <w:tcW w:w="3158" w:type="pct"/>
            <w:gridSpan w:val="2"/>
            <w:tcBorders>
              <w:top w:val="single" w:sz="4" w:space="0" w:color="000000"/>
              <w:left w:val="single" w:sz="4" w:space="0" w:color="auto"/>
              <w:bottom w:val="single" w:sz="4" w:space="0" w:color="000000"/>
              <w:right w:val="single" w:sz="4" w:space="0" w:color="000000"/>
            </w:tcBorders>
          </w:tcPr>
          <w:p w:rsidR="00A822C9" w:rsidRPr="0042645D" w:rsidRDefault="00A822C9" w:rsidP="00A822C9">
            <w:pPr>
              <w:suppressAutoHyphens/>
              <w:ind w:right="21"/>
              <w:jc w:val="both"/>
              <w:rPr>
                <w:color w:val="auto"/>
                <w:shd w:val="clear" w:color="auto" w:fill="FFFFFF"/>
              </w:rPr>
            </w:pPr>
            <w:r w:rsidRPr="0042645D">
              <w:rPr>
                <w:b/>
                <w:color w:val="auto"/>
              </w:rPr>
              <w:t>Минимальная площадь земельного участка:</w:t>
            </w:r>
          </w:p>
        </w:tc>
        <w:tc>
          <w:tcPr>
            <w:tcW w:w="861" w:type="pct"/>
            <w:gridSpan w:val="2"/>
            <w:tcBorders>
              <w:top w:val="single" w:sz="4" w:space="0" w:color="auto"/>
              <w:left w:val="single" w:sz="4" w:space="0" w:color="auto"/>
              <w:bottom w:val="single" w:sz="4" w:space="0" w:color="auto"/>
              <w:right w:val="single" w:sz="4" w:space="0" w:color="auto"/>
            </w:tcBorders>
          </w:tcPr>
          <w:p w:rsidR="00A822C9" w:rsidRPr="0042645D" w:rsidRDefault="00A822C9" w:rsidP="00A822C9">
            <w:pPr>
              <w:suppressAutoHyphens/>
              <w:ind w:firstLine="7"/>
              <w:jc w:val="center"/>
              <w:rPr>
                <w:color w:val="auto"/>
              </w:rPr>
            </w:pPr>
            <w:r w:rsidRPr="0042645D">
              <w:rPr>
                <w:color w:val="auto"/>
              </w:rPr>
              <w:t xml:space="preserve">не подлежит </w:t>
            </w:r>
          </w:p>
          <w:p w:rsidR="00A822C9" w:rsidRPr="0042645D" w:rsidRDefault="00A822C9" w:rsidP="00A822C9">
            <w:pPr>
              <w:suppressAutoHyphens/>
              <w:ind w:firstLine="7"/>
              <w:jc w:val="center"/>
              <w:rPr>
                <w:color w:val="auto"/>
              </w:rPr>
            </w:pPr>
            <w:r w:rsidRPr="0042645D">
              <w:rPr>
                <w:color w:val="auto"/>
              </w:rPr>
              <w:t>установлению</w:t>
            </w:r>
          </w:p>
        </w:tc>
        <w:tc>
          <w:tcPr>
            <w:tcW w:w="717" w:type="pct"/>
            <w:gridSpan w:val="2"/>
            <w:tcBorders>
              <w:top w:val="single" w:sz="4" w:space="0" w:color="000000"/>
              <w:left w:val="single" w:sz="4" w:space="0" w:color="auto"/>
              <w:bottom w:val="single" w:sz="4" w:space="0" w:color="auto"/>
              <w:right w:val="single" w:sz="4" w:space="0" w:color="000000"/>
            </w:tcBorders>
          </w:tcPr>
          <w:p w:rsidR="00A822C9" w:rsidRPr="0042645D" w:rsidRDefault="00A822C9" w:rsidP="00A822C9">
            <w:pPr>
              <w:suppressAutoHyphens/>
              <w:ind w:firstLine="7"/>
              <w:jc w:val="center"/>
              <w:rPr>
                <w:color w:val="auto"/>
              </w:rPr>
            </w:pPr>
          </w:p>
        </w:tc>
      </w:tr>
      <w:tr w:rsidR="0042645D" w:rsidRPr="0042645D" w:rsidTr="00A822C9">
        <w:trPr>
          <w:gridAfter w:val="1"/>
          <w:wAfter w:w="48" w:type="pct"/>
          <w:trHeight w:val="57"/>
        </w:trPr>
        <w:tc>
          <w:tcPr>
            <w:tcW w:w="216" w:type="pct"/>
            <w:tcBorders>
              <w:top w:val="single" w:sz="4" w:space="0" w:color="auto"/>
              <w:left w:val="single" w:sz="4" w:space="0" w:color="000000"/>
              <w:bottom w:val="single" w:sz="4" w:space="0" w:color="000000"/>
              <w:right w:val="single" w:sz="4" w:space="0" w:color="000000"/>
            </w:tcBorders>
          </w:tcPr>
          <w:p w:rsidR="00A822C9" w:rsidRPr="0042645D" w:rsidRDefault="00A822C9" w:rsidP="00BA70C4">
            <w:pPr>
              <w:numPr>
                <w:ilvl w:val="0"/>
                <w:numId w:val="113"/>
              </w:numPr>
              <w:suppressAutoHyphens/>
              <w:ind w:left="0" w:firstLine="0"/>
              <w:contextualSpacing/>
              <w:rPr>
                <w:color w:val="auto"/>
                <w:lang w:eastAsia="en-US"/>
              </w:rPr>
            </w:pPr>
          </w:p>
        </w:tc>
        <w:tc>
          <w:tcPr>
            <w:tcW w:w="3158" w:type="pct"/>
            <w:gridSpan w:val="2"/>
            <w:tcBorders>
              <w:top w:val="single" w:sz="4" w:space="0" w:color="auto"/>
              <w:left w:val="single" w:sz="4" w:space="0" w:color="000000"/>
              <w:bottom w:val="single" w:sz="4" w:space="0" w:color="000000"/>
              <w:right w:val="single" w:sz="4" w:space="0" w:color="000000"/>
            </w:tcBorders>
          </w:tcPr>
          <w:p w:rsidR="00A822C9" w:rsidRPr="0042645D" w:rsidRDefault="00A822C9" w:rsidP="00A822C9">
            <w:pPr>
              <w:suppressAutoHyphens/>
              <w:ind w:right="21"/>
              <w:jc w:val="both"/>
              <w:rPr>
                <w:color w:val="auto"/>
                <w:shd w:val="clear" w:color="auto" w:fill="FFFFFF"/>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861" w:type="pct"/>
            <w:gridSpan w:val="2"/>
            <w:tcBorders>
              <w:top w:val="single" w:sz="4" w:space="0" w:color="auto"/>
              <w:left w:val="single" w:sz="4" w:space="0" w:color="000000"/>
              <w:bottom w:val="single" w:sz="4" w:space="0" w:color="000000"/>
              <w:right w:val="single" w:sz="4" w:space="0" w:color="000000"/>
            </w:tcBorders>
            <w:vAlign w:val="center"/>
          </w:tcPr>
          <w:p w:rsidR="00A822C9" w:rsidRPr="0042645D" w:rsidRDefault="00A822C9" w:rsidP="00A822C9">
            <w:pPr>
              <w:suppressAutoHyphens/>
              <w:ind w:firstLine="7"/>
              <w:jc w:val="center"/>
              <w:rPr>
                <w:color w:val="auto"/>
              </w:rPr>
            </w:pPr>
            <w:r w:rsidRPr="0042645D">
              <w:rPr>
                <w:color w:val="auto"/>
              </w:rPr>
              <w:t xml:space="preserve">не подлежит </w:t>
            </w:r>
          </w:p>
          <w:p w:rsidR="00A822C9" w:rsidRPr="0042645D" w:rsidRDefault="00A822C9" w:rsidP="00A822C9">
            <w:pPr>
              <w:suppressAutoHyphens/>
              <w:ind w:firstLine="7"/>
              <w:jc w:val="center"/>
              <w:rPr>
                <w:color w:val="auto"/>
              </w:rPr>
            </w:pPr>
            <w:r w:rsidRPr="0042645D">
              <w:rPr>
                <w:color w:val="auto"/>
              </w:rPr>
              <w:t>установлению</w:t>
            </w:r>
          </w:p>
        </w:tc>
        <w:tc>
          <w:tcPr>
            <w:tcW w:w="717" w:type="pct"/>
            <w:gridSpan w:val="2"/>
            <w:tcBorders>
              <w:top w:val="single" w:sz="4" w:space="0" w:color="auto"/>
              <w:left w:val="single" w:sz="4" w:space="0" w:color="000000"/>
              <w:bottom w:val="single" w:sz="4" w:space="0" w:color="000000"/>
              <w:right w:val="single" w:sz="4" w:space="0" w:color="000000"/>
            </w:tcBorders>
            <w:vAlign w:val="center"/>
          </w:tcPr>
          <w:p w:rsidR="00A822C9" w:rsidRPr="0042645D" w:rsidRDefault="00A822C9" w:rsidP="00A822C9">
            <w:pPr>
              <w:suppressAutoHyphens/>
              <w:ind w:firstLine="7"/>
              <w:jc w:val="center"/>
              <w:rPr>
                <w:color w:val="auto"/>
              </w:rPr>
            </w:pPr>
          </w:p>
        </w:tc>
      </w:tr>
      <w:tr w:rsidR="0042645D" w:rsidRPr="0042645D" w:rsidTr="00A822C9">
        <w:trPr>
          <w:gridAfter w:val="1"/>
          <w:wAfter w:w="48" w:type="pct"/>
          <w:trHeight w:val="57"/>
        </w:trPr>
        <w:tc>
          <w:tcPr>
            <w:tcW w:w="216" w:type="pct"/>
            <w:tcBorders>
              <w:top w:val="single" w:sz="4" w:space="0" w:color="000000"/>
              <w:left w:val="single" w:sz="4" w:space="0" w:color="000000"/>
              <w:bottom w:val="single" w:sz="4" w:space="0" w:color="000000"/>
              <w:right w:val="single" w:sz="4" w:space="0" w:color="000000"/>
            </w:tcBorders>
          </w:tcPr>
          <w:p w:rsidR="00A822C9" w:rsidRPr="0042645D" w:rsidRDefault="00A822C9" w:rsidP="00BA70C4">
            <w:pPr>
              <w:numPr>
                <w:ilvl w:val="0"/>
                <w:numId w:val="113"/>
              </w:numPr>
              <w:suppressAutoHyphens/>
              <w:ind w:left="0" w:firstLine="0"/>
              <w:contextualSpacing/>
              <w:rPr>
                <w:color w:val="auto"/>
                <w:lang w:eastAsia="en-US"/>
              </w:rPr>
            </w:pPr>
          </w:p>
        </w:tc>
        <w:tc>
          <w:tcPr>
            <w:tcW w:w="3158" w:type="pct"/>
            <w:gridSpan w:val="2"/>
            <w:tcBorders>
              <w:top w:val="single" w:sz="4" w:space="0" w:color="000000"/>
              <w:left w:val="single" w:sz="4" w:space="0" w:color="000000"/>
              <w:bottom w:val="single" w:sz="4" w:space="0" w:color="000000"/>
              <w:right w:val="single" w:sz="4" w:space="0" w:color="000000"/>
            </w:tcBorders>
          </w:tcPr>
          <w:p w:rsidR="00A822C9" w:rsidRPr="0042645D" w:rsidRDefault="00A822C9" w:rsidP="00A822C9">
            <w:pPr>
              <w:suppressAutoHyphens/>
              <w:ind w:right="21"/>
              <w:jc w:val="both"/>
              <w:rPr>
                <w:color w:val="auto"/>
                <w:shd w:val="clear" w:color="auto" w:fill="FFFFFF"/>
              </w:rPr>
            </w:pPr>
            <w:r w:rsidRPr="0042645D">
              <w:rPr>
                <w:color w:val="auto"/>
              </w:rPr>
              <w:t>Предельное количество этажей или предельная высота зданий, строений, сооружений</w:t>
            </w:r>
          </w:p>
        </w:tc>
        <w:tc>
          <w:tcPr>
            <w:tcW w:w="861" w:type="pct"/>
            <w:gridSpan w:val="2"/>
            <w:tcBorders>
              <w:top w:val="single" w:sz="4" w:space="0" w:color="000000"/>
              <w:left w:val="single" w:sz="4" w:space="0" w:color="000000"/>
              <w:bottom w:val="single" w:sz="4" w:space="0" w:color="000000"/>
              <w:right w:val="single" w:sz="4" w:space="0" w:color="000000"/>
            </w:tcBorders>
          </w:tcPr>
          <w:p w:rsidR="00A822C9" w:rsidRPr="0042645D" w:rsidRDefault="00A822C9" w:rsidP="00A822C9">
            <w:pPr>
              <w:suppressAutoHyphens/>
              <w:ind w:firstLine="7"/>
              <w:jc w:val="center"/>
              <w:rPr>
                <w:color w:val="auto"/>
              </w:rPr>
            </w:pPr>
            <w:r w:rsidRPr="0042645D">
              <w:rPr>
                <w:color w:val="auto"/>
              </w:rPr>
              <w:t>не подлежит установлению</w:t>
            </w:r>
          </w:p>
        </w:tc>
        <w:tc>
          <w:tcPr>
            <w:tcW w:w="717" w:type="pct"/>
            <w:gridSpan w:val="2"/>
            <w:tcBorders>
              <w:top w:val="single" w:sz="4" w:space="0" w:color="000000"/>
              <w:left w:val="single" w:sz="4" w:space="0" w:color="000000"/>
              <w:bottom w:val="single" w:sz="4" w:space="0" w:color="000000"/>
              <w:right w:val="single" w:sz="4" w:space="0" w:color="000000"/>
            </w:tcBorders>
          </w:tcPr>
          <w:p w:rsidR="00A822C9" w:rsidRPr="0042645D" w:rsidRDefault="00A822C9" w:rsidP="00A822C9">
            <w:pPr>
              <w:suppressAutoHyphens/>
              <w:ind w:firstLine="7"/>
              <w:jc w:val="center"/>
              <w:rPr>
                <w:color w:val="auto"/>
              </w:rPr>
            </w:pPr>
          </w:p>
        </w:tc>
      </w:tr>
      <w:tr w:rsidR="0042645D" w:rsidRPr="0042645D" w:rsidTr="00A822C9">
        <w:trPr>
          <w:gridAfter w:val="1"/>
          <w:wAfter w:w="48" w:type="pct"/>
          <w:trHeight w:val="57"/>
        </w:trPr>
        <w:tc>
          <w:tcPr>
            <w:tcW w:w="216" w:type="pct"/>
            <w:tcBorders>
              <w:top w:val="single" w:sz="4" w:space="0" w:color="000000"/>
              <w:left w:val="single" w:sz="4" w:space="0" w:color="000000"/>
              <w:bottom w:val="single" w:sz="4" w:space="0" w:color="000000"/>
              <w:right w:val="single" w:sz="4" w:space="0" w:color="000000"/>
            </w:tcBorders>
          </w:tcPr>
          <w:p w:rsidR="00A822C9" w:rsidRPr="0042645D" w:rsidRDefault="00A822C9" w:rsidP="00BA70C4">
            <w:pPr>
              <w:numPr>
                <w:ilvl w:val="0"/>
                <w:numId w:val="113"/>
              </w:numPr>
              <w:suppressAutoHyphens/>
              <w:ind w:left="0" w:firstLine="0"/>
              <w:contextualSpacing/>
              <w:rPr>
                <w:color w:val="auto"/>
                <w:lang w:eastAsia="en-US"/>
              </w:rPr>
            </w:pPr>
          </w:p>
        </w:tc>
        <w:tc>
          <w:tcPr>
            <w:tcW w:w="3158" w:type="pct"/>
            <w:gridSpan w:val="2"/>
            <w:tcBorders>
              <w:top w:val="single" w:sz="4" w:space="0" w:color="000000"/>
              <w:left w:val="single" w:sz="4" w:space="0" w:color="000000"/>
              <w:bottom w:val="single" w:sz="4" w:space="0" w:color="000000"/>
              <w:right w:val="single" w:sz="4" w:space="0" w:color="000000"/>
            </w:tcBorders>
          </w:tcPr>
          <w:p w:rsidR="00A822C9" w:rsidRPr="0042645D" w:rsidRDefault="00A822C9" w:rsidP="00A822C9">
            <w:pPr>
              <w:suppressAutoHyphens/>
              <w:ind w:right="21"/>
              <w:jc w:val="both"/>
              <w:rPr>
                <w:color w:val="auto"/>
                <w:shd w:val="clear" w:color="auto" w:fill="FFFFFF"/>
              </w:rPr>
            </w:pPr>
            <w:r w:rsidRPr="0042645D">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861" w:type="pct"/>
            <w:gridSpan w:val="2"/>
            <w:tcBorders>
              <w:top w:val="single" w:sz="4" w:space="0" w:color="000000"/>
              <w:left w:val="single" w:sz="4" w:space="0" w:color="000000"/>
              <w:bottom w:val="single" w:sz="4" w:space="0" w:color="000000"/>
              <w:right w:val="single" w:sz="4" w:space="0" w:color="000000"/>
            </w:tcBorders>
            <w:vAlign w:val="center"/>
          </w:tcPr>
          <w:p w:rsidR="00A822C9" w:rsidRPr="0042645D" w:rsidRDefault="00A822C9" w:rsidP="00A822C9">
            <w:pPr>
              <w:suppressAutoHyphens/>
              <w:ind w:firstLine="7"/>
              <w:jc w:val="center"/>
              <w:rPr>
                <w:color w:val="auto"/>
              </w:rPr>
            </w:pPr>
            <w:r w:rsidRPr="0042645D">
              <w:rPr>
                <w:color w:val="auto"/>
              </w:rPr>
              <w:t>не подлежит установлению</w:t>
            </w:r>
          </w:p>
        </w:tc>
        <w:tc>
          <w:tcPr>
            <w:tcW w:w="717" w:type="pct"/>
            <w:gridSpan w:val="2"/>
            <w:tcBorders>
              <w:top w:val="single" w:sz="4" w:space="0" w:color="000000"/>
              <w:left w:val="single" w:sz="4" w:space="0" w:color="000000"/>
              <w:bottom w:val="single" w:sz="4" w:space="0" w:color="000000"/>
              <w:right w:val="single" w:sz="4" w:space="0" w:color="000000"/>
            </w:tcBorders>
            <w:vAlign w:val="center"/>
          </w:tcPr>
          <w:p w:rsidR="00A822C9" w:rsidRPr="0042645D" w:rsidRDefault="00A822C9" w:rsidP="00A822C9">
            <w:pPr>
              <w:suppressAutoHyphens/>
              <w:ind w:firstLine="7"/>
              <w:jc w:val="center"/>
              <w:rPr>
                <w:color w:val="auto"/>
              </w:rPr>
            </w:pPr>
          </w:p>
        </w:tc>
      </w:tr>
      <w:tr w:rsidR="0042645D" w:rsidRPr="0042645D" w:rsidTr="00A822C9">
        <w:trPr>
          <w:gridAfter w:val="1"/>
          <w:wAfter w:w="48" w:type="pct"/>
          <w:trHeight w:val="57"/>
        </w:trPr>
        <w:tc>
          <w:tcPr>
            <w:tcW w:w="4952" w:type="pct"/>
            <w:gridSpan w:val="7"/>
            <w:tcBorders>
              <w:top w:val="single" w:sz="4" w:space="0" w:color="000000"/>
              <w:left w:val="single" w:sz="4" w:space="0" w:color="000000"/>
              <w:bottom w:val="single" w:sz="4" w:space="0" w:color="000000"/>
              <w:right w:val="single" w:sz="4" w:space="0" w:color="000000"/>
            </w:tcBorders>
          </w:tcPr>
          <w:p w:rsidR="00A822C9" w:rsidRPr="0042645D" w:rsidRDefault="00A822C9" w:rsidP="00A822C9">
            <w:pPr>
              <w:suppressAutoHyphens/>
              <w:jc w:val="center"/>
              <w:rPr>
                <w:b/>
                <w:color w:val="auto"/>
              </w:rPr>
            </w:pPr>
            <w:r w:rsidRPr="0042645D">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A822C9" w:rsidRPr="0042645D" w:rsidTr="00A822C9">
        <w:trPr>
          <w:gridAfter w:val="1"/>
          <w:wAfter w:w="48" w:type="pct"/>
          <w:trHeight w:val="57"/>
        </w:trPr>
        <w:tc>
          <w:tcPr>
            <w:tcW w:w="216" w:type="pct"/>
            <w:tcBorders>
              <w:top w:val="single" w:sz="4" w:space="0" w:color="000000"/>
              <w:left w:val="single" w:sz="4" w:space="0" w:color="000000"/>
              <w:right w:val="single" w:sz="4" w:space="0" w:color="auto"/>
            </w:tcBorders>
          </w:tcPr>
          <w:p w:rsidR="00A822C9" w:rsidRPr="0042645D" w:rsidRDefault="00A822C9" w:rsidP="00BA70C4">
            <w:pPr>
              <w:numPr>
                <w:ilvl w:val="0"/>
                <w:numId w:val="114"/>
              </w:numPr>
              <w:suppressAutoHyphens/>
              <w:ind w:left="0" w:firstLine="0"/>
              <w:contextualSpacing/>
              <w:rPr>
                <w:color w:val="auto"/>
                <w:lang w:eastAsia="en-US"/>
              </w:rPr>
            </w:pPr>
          </w:p>
        </w:tc>
        <w:tc>
          <w:tcPr>
            <w:tcW w:w="3158" w:type="pct"/>
            <w:gridSpan w:val="2"/>
            <w:tcBorders>
              <w:top w:val="single" w:sz="4" w:space="0" w:color="auto"/>
              <w:left w:val="single" w:sz="4" w:space="0" w:color="auto"/>
              <w:bottom w:val="single" w:sz="4" w:space="0" w:color="auto"/>
              <w:right w:val="single" w:sz="4" w:space="0" w:color="000000"/>
            </w:tcBorders>
            <w:vAlign w:val="center"/>
          </w:tcPr>
          <w:p w:rsidR="00A822C9" w:rsidRPr="0042645D" w:rsidRDefault="00A822C9" w:rsidP="00A822C9">
            <w:pPr>
              <w:suppressAutoHyphens/>
              <w:ind w:right="21"/>
              <w:jc w:val="both"/>
              <w:rPr>
                <w:color w:val="auto"/>
                <w:shd w:val="clear" w:color="auto" w:fill="FFFFFF"/>
              </w:rPr>
            </w:pPr>
            <w:r w:rsidRPr="0042645D">
              <w:rPr>
                <w:b/>
                <w:color w:val="auto"/>
              </w:rPr>
              <w:t>Максимальный размер объектов капитального строительства с видами использования</w:t>
            </w:r>
          </w:p>
        </w:tc>
        <w:tc>
          <w:tcPr>
            <w:tcW w:w="861" w:type="pct"/>
            <w:gridSpan w:val="2"/>
            <w:tcBorders>
              <w:top w:val="single" w:sz="4" w:space="0" w:color="auto"/>
              <w:left w:val="single" w:sz="4" w:space="0" w:color="000000"/>
              <w:bottom w:val="single" w:sz="4" w:space="0" w:color="auto"/>
              <w:right w:val="single" w:sz="4" w:space="0" w:color="000000"/>
            </w:tcBorders>
          </w:tcPr>
          <w:p w:rsidR="00A822C9" w:rsidRPr="0042645D" w:rsidRDefault="00A822C9" w:rsidP="00A822C9">
            <w:pPr>
              <w:suppressAutoHyphens/>
              <w:ind w:firstLine="7"/>
              <w:jc w:val="center"/>
              <w:rPr>
                <w:color w:val="auto"/>
              </w:rPr>
            </w:pPr>
            <w:r w:rsidRPr="0042645D">
              <w:rPr>
                <w:color w:val="auto"/>
              </w:rPr>
              <w:t>не подлежит установлению</w:t>
            </w:r>
          </w:p>
        </w:tc>
        <w:tc>
          <w:tcPr>
            <w:tcW w:w="717" w:type="pct"/>
            <w:gridSpan w:val="2"/>
            <w:tcBorders>
              <w:top w:val="single" w:sz="4" w:space="0" w:color="auto"/>
              <w:left w:val="single" w:sz="4" w:space="0" w:color="000000"/>
              <w:bottom w:val="single" w:sz="4" w:space="0" w:color="auto"/>
              <w:right w:val="single" w:sz="4" w:space="0" w:color="auto"/>
            </w:tcBorders>
          </w:tcPr>
          <w:p w:rsidR="00A822C9" w:rsidRPr="0042645D" w:rsidRDefault="00A822C9" w:rsidP="00A822C9">
            <w:pPr>
              <w:suppressAutoHyphens/>
              <w:ind w:firstLine="7"/>
              <w:jc w:val="center"/>
              <w:rPr>
                <w:color w:val="auto"/>
              </w:rPr>
            </w:pPr>
          </w:p>
        </w:tc>
      </w:tr>
    </w:tbl>
    <w:p w:rsidR="00A822C9" w:rsidRPr="0042645D" w:rsidRDefault="00A822C9" w:rsidP="00A822C9">
      <w:pPr>
        <w:tabs>
          <w:tab w:val="left" w:pos="993"/>
        </w:tabs>
        <w:suppressAutoHyphens/>
        <w:autoSpaceDE w:val="0"/>
        <w:ind w:left="709"/>
        <w:contextualSpacing/>
        <w:jc w:val="both"/>
        <w:rPr>
          <w:rFonts w:ascii="Times New Roman CYR" w:eastAsia="Times New Roman CYR" w:hAnsi="Times New Roman CYR" w:cs="Times New Roman CYR"/>
          <w:color w:val="auto"/>
          <w:lang w:eastAsia="ar-SA" w:bidi="ar-SA"/>
        </w:rPr>
      </w:pPr>
    </w:p>
    <w:p w:rsidR="00A822C9" w:rsidRPr="0042645D" w:rsidRDefault="00A822C9" w:rsidP="00BA70C4">
      <w:pPr>
        <w:numPr>
          <w:ilvl w:val="6"/>
          <w:numId w:val="112"/>
        </w:numPr>
        <w:tabs>
          <w:tab w:val="clear" w:pos="2520"/>
          <w:tab w:val="left" w:pos="993"/>
        </w:tabs>
        <w:autoSpaceDE w:val="0"/>
        <w:ind w:left="0" w:firstLine="709"/>
        <w:jc w:val="both"/>
        <w:rPr>
          <w:rFonts w:eastAsia="Times New Roman CYR"/>
          <w:color w:val="auto"/>
        </w:rPr>
      </w:pPr>
      <w:r w:rsidRPr="0042645D">
        <w:rPr>
          <w:bCs/>
          <w:color w:val="auto"/>
        </w:rPr>
        <w:t>Размещение скотомогильников</w:t>
      </w:r>
      <w:r w:rsidRPr="0042645D">
        <w:rPr>
          <w:color w:val="auto"/>
        </w:rPr>
        <w:t xml:space="preserve"> (биотермических ям) в водоохранной, лесопарковой и заповедной зонах категорически запрещается.</w:t>
      </w:r>
    </w:p>
    <w:p w:rsidR="00A822C9" w:rsidRPr="0042645D" w:rsidRDefault="00A822C9" w:rsidP="00BA70C4">
      <w:pPr>
        <w:numPr>
          <w:ilvl w:val="6"/>
          <w:numId w:val="112"/>
        </w:numPr>
        <w:tabs>
          <w:tab w:val="clear" w:pos="2520"/>
          <w:tab w:val="num" w:pos="0"/>
          <w:tab w:val="left" w:pos="993"/>
        </w:tabs>
        <w:autoSpaceDE w:val="0"/>
        <w:ind w:left="0" w:firstLine="709"/>
        <w:jc w:val="both"/>
        <w:rPr>
          <w:rFonts w:eastAsia="Times New Roman CYR"/>
          <w:color w:val="auto"/>
        </w:rPr>
      </w:pPr>
      <w:r w:rsidRPr="0042645D">
        <w:rPr>
          <w:color w:val="auto"/>
        </w:rPr>
        <w:t>Скотомогильники размещают на сухом возвышенном участке земли площадью не менее 600 кв. м.</w:t>
      </w:r>
    </w:p>
    <w:p w:rsidR="00A822C9" w:rsidRPr="0042645D" w:rsidRDefault="00A822C9" w:rsidP="00BA70C4">
      <w:pPr>
        <w:numPr>
          <w:ilvl w:val="6"/>
          <w:numId w:val="112"/>
        </w:numPr>
        <w:tabs>
          <w:tab w:val="clear" w:pos="2520"/>
          <w:tab w:val="num" w:pos="0"/>
          <w:tab w:val="left" w:pos="993"/>
        </w:tabs>
        <w:autoSpaceDE w:val="0"/>
        <w:ind w:left="0" w:firstLine="709"/>
        <w:jc w:val="both"/>
        <w:rPr>
          <w:rFonts w:eastAsia="Times New Roman CYR"/>
          <w:color w:val="auto"/>
        </w:rPr>
      </w:pPr>
      <w:r w:rsidRPr="0042645D">
        <w:rPr>
          <w:bCs/>
          <w:color w:val="auto"/>
        </w:rPr>
        <w:t>Размер санитарно-защитной зоны</w:t>
      </w:r>
      <w:r w:rsidRPr="0042645D">
        <w:rPr>
          <w:color w:val="auto"/>
        </w:rPr>
        <w:t xml:space="preserve"> от скотомогильника (биотермической ямы) до:</w:t>
      </w:r>
    </w:p>
    <w:p w:rsidR="00A822C9" w:rsidRPr="0042645D" w:rsidRDefault="00A822C9" w:rsidP="00A822C9">
      <w:pPr>
        <w:tabs>
          <w:tab w:val="left" w:pos="993"/>
        </w:tabs>
        <w:ind w:firstLine="709"/>
        <w:jc w:val="both"/>
        <w:rPr>
          <w:color w:val="auto"/>
        </w:rPr>
      </w:pPr>
      <w:r w:rsidRPr="0042645D">
        <w:rPr>
          <w:rFonts w:ascii="Symbol" w:hAnsi="Symbol" w:cs="Symbol"/>
          <w:color w:val="auto"/>
        </w:rPr>
        <w:t></w:t>
      </w:r>
      <w:r w:rsidRPr="0042645D">
        <w:rPr>
          <w:rFonts w:ascii="Symbol" w:hAnsi="Symbol" w:cs="Symbol"/>
          <w:color w:val="auto"/>
        </w:rPr>
        <w:tab/>
      </w:r>
      <w:r w:rsidRPr="0042645D">
        <w:rPr>
          <w:color w:val="auto"/>
        </w:rPr>
        <w:t>жилых, общественных зданий, животноводческих ферм (комплексов) – 1 000 м;</w:t>
      </w:r>
    </w:p>
    <w:p w:rsidR="00A822C9" w:rsidRPr="0042645D" w:rsidRDefault="00A822C9" w:rsidP="00A822C9">
      <w:pPr>
        <w:tabs>
          <w:tab w:val="left" w:pos="993"/>
        </w:tabs>
        <w:ind w:firstLine="709"/>
        <w:jc w:val="both"/>
        <w:rPr>
          <w:color w:val="auto"/>
        </w:rPr>
      </w:pPr>
      <w:r w:rsidRPr="0042645D">
        <w:rPr>
          <w:rFonts w:ascii="Symbol" w:hAnsi="Symbol" w:cs="Symbol"/>
          <w:color w:val="auto"/>
        </w:rPr>
        <w:t></w:t>
      </w:r>
      <w:r w:rsidRPr="0042645D">
        <w:rPr>
          <w:rFonts w:ascii="Symbol" w:hAnsi="Symbol" w:cs="Symbol"/>
          <w:color w:val="auto"/>
        </w:rPr>
        <w:tab/>
      </w:r>
      <w:r w:rsidRPr="0042645D">
        <w:rPr>
          <w:color w:val="auto"/>
        </w:rPr>
        <w:t>скотопрогонов и пастбищ - 200 м;</w:t>
      </w:r>
    </w:p>
    <w:p w:rsidR="00A822C9" w:rsidRPr="0042645D" w:rsidRDefault="00A822C9" w:rsidP="00A822C9">
      <w:pPr>
        <w:tabs>
          <w:tab w:val="left" w:pos="993"/>
        </w:tabs>
        <w:ind w:firstLine="709"/>
        <w:jc w:val="both"/>
        <w:rPr>
          <w:color w:val="auto"/>
        </w:rPr>
      </w:pPr>
      <w:r w:rsidRPr="0042645D">
        <w:rPr>
          <w:rFonts w:ascii="Symbol" w:hAnsi="Symbol" w:cs="Symbol"/>
          <w:color w:val="auto"/>
        </w:rPr>
        <w:t></w:t>
      </w:r>
      <w:r w:rsidRPr="0042645D">
        <w:rPr>
          <w:rFonts w:ascii="Symbol" w:hAnsi="Symbol" w:cs="Symbol"/>
          <w:color w:val="auto"/>
        </w:rPr>
        <w:tab/>
      </w:r>
      <w:r w:rsidRPr="0042645D">
        <w:rPr>
          <w:color w:val="auto"/>
        </w:rPr>
        <w:t>автомобильных дорог в зависимости от их категории 50-300 м.</w:t>
      </w:r>
    </w:p>
    <w:p w:rsidR="00A822C9" w:rsidRPr="0042645D" w:rsidRDefault="00A822C9" w:rsidP="00BA70C4">
      <w:pPr>
        <w:numPr>
          <w:ilvl w:val="6"/>
          <w:numId w:val="112"/>
        </w:numPr>
        <w:tabs>
          <w:tab w:val="clear" w:pos="2520"/>
          <w:tab w:val="num" w:pos="0"/>
          <w:tab w:val="left" w:pos="993"/>
        </w:tabs>
        <w:autoSpaceDE w:val="0"/>
        <w:ind w:left="0" w:firstLine="709"/>
        <w:jc w:val="both"/>
        <w:rPr>
          <w:rFonts w:eastAsia="Times New Roman CYR"/>
          <w:color w:val="auto"/>
        </w:rPr>
      </w:pPr>
      <w:r w:rsidRPr="0042645D">
        <w:rPr>
          <w:color w:val="auto"/>
        </w:rPr>
        <w:t xml:space="preserve">Ограничения использования земельных участков и объектов капитального строительства, находящихся в зоне Сп2 и расположенных в границах зон с особыми условиями использования территории, устанавливаются в соответствии со статьями </w:t>
      </w:r>
      <w:r w:rsidR="00F5341D" w:rsidRPr="0042645D">
        <w:rPr>
          <w:rFonts w:eastAsia="Calibri"/>
          <w:color w:val="auto"/>
          <w:lang w:eastAsia="en-US" w:bidi="ar-SA"/>
        </w:rPr>
        <w:t>47-54</w:t>
      </w:r>
      <w:r w:rsidRPr="0042645D">
        <w:rPr>
          <w:rFonts w:eastAsia="Calibri"/>
          <w:color w:val="auto"/>
          <w:lang w:eastAsia="en-US" w:bidi="ar-SA"/>
        </w:rPr>
        <w:t xml:space="preserve"> </w:t>
      </w:r>
      <w:r w:rsidRPr="0042645D">
        <w:rPr>
          <w:color w:val="auto"/>
        </w:rPr>
        <w:t>настоящих Правил.</w:t>
      </w:r>
    </w:p>
    <w:p w:rsidR="00A822C9" w:rsidRPr="0042645D" w:rsidRDefault="00A822C9" w:rsidP="00901B44">
      <w:pPr>
        <w:tabs>
          <w:tab w:val="left" w:pos="5615"/>
        </w:tabs>
        <w:suppressAutoHyphens/>
        <w:autoSpaceDE w:val="0"/>
        <w:ind w:firstLine="694"/>
        <w:jc w:val="center"/>
        <w:rPr>
          <w:b/>
          <w:bCs/>
          <w:color w:val="auto"/>
        </w:rPr>
      </w:pPr>
    </w:p>
    <w:p w:rsidR="00097A51" w:rsidRPr="0042645D" w:rsidRDefault="00097A51" w:rsidP="00901B44">
      <w:pPr>
        <w:tabs>
          <w:tab w:val="left" w:pos="5615"/>
        </w:tabs>
        <w:suppressAutoHyphens/>
        <w:autoSpaceDE w:val="0"/>
        <w:ind w:firstLine="694"/>
        <w:jc w:val="center"/>
        <w:rPr>
          <w:b/>
          <w:bCs/>
          <w:color w:val="auto"/>
        </w:rPr>
      </w:pPr>
    </w:p>
    <w:p w:rsidR="00097A51" w:rsidRPr="0042645D" w:rsidRDefault="00097A51" w:rsidP="00901B44">
      <w:pPr>
        <w:tabs>
          <w:tab w:val="left" w:pos="5615"/>
        </w:tabs>
        <w:suppressAutoHyphens/>
        <w:autoSpaceDE w:val="0"/>
        <w:ind w:firstLine="694"/>
        <w:jc w:val="center"/>
        <w:rPr>
          <w:b/>
          <w:bCs/>
          <w:color w:val="auto"/>
        </w:rPr>
      </w:pPr>
    </w:p>
    <w:p w:rsidR="00A822C9" w:rsidRPr="0042645D" w:rsidRDefault="00A822C9" w:rsidP="00A822C9">
      <w:pPr>
        <w:tabs>
          <w:tab w:val="left" w:pos="5615"/>
        </w:tabs>
        <w:suppressAutoHyphens/>
        <w:autoSpaceDE w:val="0"/>
        <w:ind w:right="-2" w:firstLine="694"/>
        <w:jc w:val="center"/>
        <w:rPr>
          <w:b/>
          <w:bCs/>
          <w:color w:val="auto"/>
        </w:rPr>
      </w:pPr>
      <w:r w:rsidRPr="0042645D">
        <w:rPr>
          <w:b/>
          <w:bCs/>
          <w:color w:val="auto"/>
        </w:rPr>
        <w:t xml:space="preserve">Зона санитарно-технического назначения (Сп-3) </w:t>
      </w:r>
    </w:p>
    <w:p w:rsidR="00A822C9" w:rsidRPr="0042645D" w:rsidRDefault="00A822C9" w:rsidP="00A822C9">
      <w:pPr>
        <w:tabs>
          <w:tab w:val="left" w:pos="5615"/>
        </w:tabs>
        <w:suppressAutoHyphens/>
        <w:autoSpaceDE w:val="0"/>
        <w:ind w:right="-2" w:firstLine="694"/>
        <w:jc w:val="center"/>
        <w:rPr>
          <w:b/>
          <w:bCs/>
          <w:i/>
          <w:color w:val="auto"/>
        </w:rPr>
      </w:pPr>
    </w:p>
    <w:p w:rsidR="00A822C9" w:rsidRPr="0042645D" w:rsidRDefault="00A822C9" w:rsidP="00A822C9">
      <w:pPr>
        <w:ind w:firstLine="709"/>
        <w:jc w:val="both"/>
        <w:rPr>
          <w:color w:val="auto"/>
        </w:rPr>
      </w:pPr>
      <w:r w:rsidRPr="0042645D">
        <w:rPr>
          <w:color w:val="auto"/>
        </w:rPr>
        <w:t>Зона предназначена для размещения территорий по утилизации и обезвреживанию различного вида отходов – свалок, отстойников сточных вод, полигонов ТКО, иных объектов санитарно-технического назначения.</w:t>
      </w:r>
    </w:p>
    <w:p w:rsidR="00A822C9" w:rsidRPr="0042645D" w:rsidRDefault="00A822C9" w:rsidP="00A822C9">
      <w:pPr>
        <w:tabs>
          <w:tab w:val="left" w:pos="5615"/>
        </w:tabs>
        <w:suppressAutoHyphens/>
        <w:autoSpaceDE w:val="0"/>
        <w:ind w:right="-2" w:firstLine="709"/>
        <w:jc w:val="both"/>
        <w:rPr>
          <w:rFonts w:eastAsia="Times New Roman CYR"/>
          <w:color w:val="auto"/>
          <w:lang w:eastAsia="ar-SA" w:bidi="ar-SA"/>
        </w:rPr>
      </w:pPr>
    </w:p>
    <w:p w:rsidR="00A822C9" w:rsidRPr="0042645D" w:rsidRDefault="00A822C9" w:rsidP="00BA70C4">
      <w:pPr>
        <w:widowControl/>
        <w:numPr>
          <w:ilvl w:val="0"/>
          <w:numId w:val="115"/>
        </w:numPr>
        <w:tabs>
          <w:tab w:val="clear" w:pos="1500"/>
          <w:tab w:val="left" w:pos="0"/>
          <w:tab w:val="left" w:pos="993"/>
          <w:tab w:val="num" w:pos="1134"/>
        </w:tabs>
        <w:ind w:left="0" w:right="-2" w:firstLine="709"/>
        <w:jc w:val="both"/>
        <w:rPr>
          <w:iCs/>
          <w:color w:val="auto"/>
        </w:rPr>
      </w:pPr>
      <w:r w:rsidRPr="0042645D">
        <w:rPr>
          <w:iCs/>
          <w:color w:val="auto"/>
        </w:rPr>
        <w:t>Виды разрешенного использования земельных участков и объектов капитального строительства:</w:t>
      </w:r>
    </w:p>
    <w:p w:rsidR="00A822C9" w:rsidRPr="0042645D" w:rsidRDefault="00A822C9" w:rsidP="00A822C9">
      <w:pPr>
        <w:widowControl/>
        <w:tabs>
          <w:tab w:val="left" w:pos="0"/>
          <w:tab w:val="left" w:pos="993"/>
        </w:tabs>
        <w:ind w:left="709" w:right="-2"/>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790"/>
        <w:gridCol w:w="2469"/>
        <w:gridCol w:w="5488"/>
      </w:tblGrid>
      <w:tr w:rsidR="0042645D" w:rsidRPr="0042645D" w:rsidTr="00A822C9">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A822C9" w:rsidRPr="0042645D" w:rsidRDefault="00A822C9" w:rsidP="00A822C9">
            <w:pPr>
              <w:suppressAutoHyphens/>
              <w:autoSpaceDE w:val="0"/>
              <w:autoSpaceDN w:val="0"/>
              <w:adjustRightInd w:val="0"/>
              <w:jc w:val="center"/>
              <w:rPr>
                <w:b/>
                <w:iCs/>
                <w:color w:val="auto"/>
              </w:rPr>
            </w:pPr>
            <w:r w:rsidRPr="0042645D">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A822C9" w:rsidRPr="0042645D" w:rsidRDefault="00A822C9" w:rsidP="00A822C9">
            <w:pPr>
              <w:tabs>
                <w:tab w:val="left" w:pos="0"/>
              </w:tabs>
              <w:suppressAutoHyphens/>
              <w:ind w:hanging="108"/>
              <w:jc w:val="center"/>
              <w:rPr>
                <w:b/>
                <w:iCs/>
                <w:color w:val="auto"/>
              </w:rPr>
            </w:pPr>
            <w:r w:rsidRPr="0042645D">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42645D" w:rsidRPr="0042645D" w:rsidTr="00A822C9">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A822C9" w:rsidRPr="0042645D" w:rsidRDefault="00A822C9" w:rsidP="00A822C9">
            <w:pPr>
              <w:suppressAutoHyphens/>
              <w:autoSpaceDE w:val="0"/>
              <w:autoSpaceDN w:val="0"/>
              <w:adjustRightInd w:val="0"/>
              <w:jc w:val="center"/>
              <w:rPr>
                <w:b/>
                <w:iCs/>
                <w:color w:val="auto"/>
              </w:rPr>
            </w:pPr>
            <w:r w:rsidRPr="0042645D">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A822C9" w:rsidRPr="0042645D" w:rsidRDefault="00A822C9" w:rsidP="00A822C9">
            <w:pPr>
              <w:suppressAutoHyphens/>
              <w:autoSpaceDE w:val="0"/>
              <w:autoSpaceDN w:val="0"/>
              <w:adjustRightInd w:val="0"/>
              <w:jc w:val="center"/>
              <w:rPr>
                <w:b/>
                <w:color w:val="auto"/>
              </w:rPr>
            </w:pPr>
            <w:r w:rsidRPr="0042645D">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A822C9" w:rsidRPr="0042645D" w:rsidRDefault="00A822C9" w:rsidP="00A822C9">
            <w:pPr>
              <w:tabs>
                <w:tab w:val="left" w:pos="540"/>
                <w:tab w:val="num" w:pos="720"/>
                <w:tab w:val="left" w:pos="900"/>
                <w:tab w:val="left" w:pos="1080"/>
                <w:tab w:val="left" w:pos="1260"/>
              </w:tabs>
              <w:suppressAutoHyphens/>
              <w:ind w:firstLine="567"/>
              <w:jc w:val="both"/>
              <w:rPr>
                <w:b/>
                <w:iCs/>
                <w:color w:val="auto"/>
              </w:rPr>
            </w:pPr>
          </w:p>
        </w:tc>
      </w:tr>
      <w:tr w:rsidR="0042645D" w:rsidRPr="0042645D" w:rsidTr="00A822C9">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A822C9" w:rsidRPr="0042645D" w:rsidRDefault="00A822C9" w:rsidP="00A822C9">
            <w:pPr>
              <w:suppressAutoHyphens/>
              <w:autoSpaceDE w:val="0"/>
              <w:autoSpaceDN w:val="0"/>
              <w:adjustRightInd w:val="0"/>
              <w:jc w:val="center"/>
              <w:rPr>
                <w:b/>
                <w:color w:val="auto"/>
              </w:rPr>
            </w:pPr>
            <w:r w:rsidRPr="0042645D">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A822C9" w:rsidRPr="0042645D" w:rsidRDefault="00A822C9" w:rsidP="00A822C9">
            <w:pPr>
              <w:suppressAutoHyphens/>
              <w:autoSpaceDE w:val="0"/>
              <w:autoSpaceDN w:val="0"/>
              <w:adjustRightInd w:val="0"/>
              <w:jc w:val="center"/>
              <w:rPr>
                <w:b/>
                <w:color w:val="auto"/>
              </w:rPr>
            </w:pPr>
            <w:r w:rsidRPr="0042645D">
              <w:rPr>
                <w:b/>
                <w:color w:val="auto"/>
              </w:rPr>
              <w:t>2</w:t>
            </w:r>
          </w:p>
        </w:tc>
        <w:tc>
          <w:tcPr>
            <w:tcW w:w="0" w:type="auto"/>
            <w:tcBorders>
              <w:left w:val="double" w:sz="4" w:space="0" w:color="auto"/>
              <w:bottom w:val="double" w:sz="4" w:space="0" w:color="auto"/>
              <w:right w:val="double" w:sz="4" w:space="0" w:color="auto"/>
            </w:tcBorders>
            <w:shd w:val="clear" w:color="auto" w:fill="FFFFFF"/>
          </w:tcPr>
          <w:p w:rsidR="00A822C9" w:rsidRPr="0042645D" w:rsidRDefault="00A822C9" w:rsidP="00A822C9">
            <w:pPr>
              <w:tabs>
                <w:tab w:val="left" w:pos="540"/>
                <w:tab w:val="num" w:pos="720"/>
                <w:tab w:val="left" w:pos="900"/>
                <w:tab w:val="left" w:pos="1080"/>
                <w:tab w:val="left" w:pos="1260"/>
              </w:tabs>
              <w:suppressAutoHyphens/>
              <w:jc w:val="center"/>
              <w:rPr>
                <w:b/>
                <w:iCs/>
                <w:color w:val="auto"/>
              </w:rPr>
            </w:pPr>
            <w:r w:rsidRPr="0042645D">
              <w:rPr>
                <w:b/>
                <w:iCs/>
                <w:color w:val="auto"/>
              </w:rPr>
              <w:t>3</w:t>
            </w:r>
          </w:p>
        </w:tc>
      </w:tr>
      <w:tr w:rsidR="0042645D" w:rsidRPr="0042645D" w:rsidTr="00A822C9">
        <w:trPr>
          <w:trHeight w:val="20"/>
        </w:trPr>
        <w:tc>
          <w:tcPr>
            <w:tcW w:w="0" w:type="auto"/>
            <w:gridSpan w:val="3"/>
            <w:shd w:val="clear" w:color="auto" w:fill="FFFFFF"/>
            <w:vAlign w:val="center"/>
          </w:tcPr>
          <w:p w:rsidR="00A822C9" w:rsidRPr="0042645D" w:rsidRDefault="00A822C9" w:rsidP="00A822C9">
            <w:pPr>
              <w:tabs>
                <w:tab w:val="left" w:pos="540"/>
                <w:tab w:val="num" w:pos="720"/>
                <w:tab w:val="left" w:pos="900"/>
                <w:tab w:val="left" w:pos="1080"/>
                <w:tab w:val="left" w:pos="1260"/>
              </w:tabs>
              <w:suppressAutoHyphens/>
              <w:jc w:val="center"/>
              <w:rPr>
                <w:b/>
                <w:iCs/>
                <w:color w:val="auto"/>
              </w:rPr>
            </w:pPr>
            <w:r w:rsidRPr="0042645D">
              <w:rPr>
                <w:b/>
                <w:iCs/>
                <w:color w:val="auto"/>
              </w:rPr>
              <w:t>Основные виды разрешенного использования</w:t>
            </w:r>
          </w:p>
        </w:tc>
      </w:tr>
      <w:tr w:rsidR="0042645D" w:rsidRPr="0042645D" w:rsidTr="00A822C9">
        <w:trPr>
          <w:trHeight w:val="20"/>
        </w:trPr>
        <w:tc>
          <w:tcPr>
            <w:tcW w:w="0" w:type="auto"/>
            <w:shd w:val="clear" w:color="auto" w:fill="FFFFFF"/>
          </w:tcPr>
          <w:p w:rsidR="00A822C9" w:rsidRPr="0042645D" w:rsidRDefault="00A822C9" w:rsidP="00A822C9">
            <w:pPr>
              <w:suppressAutoHyphens/>
              <w:ind w:right="21"/>
              <w:jc w:val="center"/>
              <w:rPr>
                <w:b/>
                <w:color w:val="auto"/>
              </w:rPr>
            </w:pPr>
            <w:r w:rsidRPr="0042645D">
              <w:rPr>
                <w:b/>
                <w:color w:val="auto"/>
              </w:rPr>
              <w:t>3.1</w:t>
            </w:r>
          </w:p>
        </w:tc>
        <w:tc>
          <w:tcPr>
            <w:tcW w:w="0" w:type="auto"/>
            <w:shd w:val="clear" w:color="auto" w:fill="FFFFFF"/>
          </w:tcPr>
          <w:p w:rsidR="00A822C9" w:rsidRPr="0042645D" w:rsidRDefault="00A822C9" w:rsidP="00A822C9">
            <w:pPr>
              <w:suppressAutoHyphens/>
              <w:ind w:right="21"/>
              <w:jc w:val="center"/>
              <w:rPr>
                <w:b/>
                <w:color w:val="auto"/>
              </w:rPr>
            </w:pPr>
            <w:r w:rsidRPr="0042645D">
              <w:rPr>
                <w:b/>
                <w:color w:val="auto"/>
              </w:rPr>
              <w:t>Коммунальное обслуживание</w:t>
            </w:r>
          </w:p>
        </w:tc>
        <w:tc>
          <w:tcPr>
            <w:tcW w:w="0" w:type="auto"/>
            <w:shd w:val="clear" w:color="auto" w:fill="FFFFFF"/>
          </w:tcPr>
          <w:p w:rsidR="00A822C9" w:rsidRPr="0042645D" w:rsidRDefault="00A822C9" w:rsidP="00A822C9">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42645D" w:rsidRPr="0042645D" w:rsidTr="00A822C9">
        <w:trPr>
          <w:trHeight w:val="20"/>
        </w:trPr>
        <w:tc>
          <w:tcPr>
            <w:tcW w:w="0" w:type="auto"/>
            <w:shd w:val="clear" w:color="auto" w:fill="FFFFFF"/>
          </w:tcPr>
          <w:p w:rsidR="00A822C9" w:rsidRPr="0042645D" w:rsidRDefault="00A822C9" w:rsidP="00A822C9">
            <w:pPr>
              <w:suppressAutoHyphens/>
              <w:ind w:right="21"/>
              <w:jc w:val="center"/>
              <w:rPr>
                <w:b/>
                <w:color w:val="auto"/>
              </w:rPr>
            </w:pPr>
            <w:r w:rsidRPr="0042645D">
              <w:rPr>
                <w:b/>
                <w:color w:val="auto"/>
              </w:rPr>
              <w:t>3.3</w:t>
            </w:r>
          </w:p>
        </w:tc>
        <w:tc>
          <w:tcPr>
            <w:tcW w:w="0" w:type="auto"/>
            <w:shd w:val="clear" w:color="auto" w:fill="FFFFFF"/>
          </w:tcPr>
          <w:p w:rsidR="00A822C9" w:rsidRPr="0042645D" w:rsidRDefault="00A822C9" w:rsidP="00A822C9">
            <w:pPr>
              <w:autoSpaceDE w:val="0"/>
              <w:autoSpaceDN w:val="0"/>
              <w:adjustRightInd w:val="0"/>
              <w:jc w:val="center"/>
              <w:rPr>
                <w:b/>
                <w:color w:val="auto"/>
                <w:lang w:bidi="ar-SA"/>
              </w:rPr>
            </w:pPr>
            <w:r w:rsidRPr="0042645D">
              <w:rPr>
                <w:b/>
                <w:color w:val="auto"/>
                <w:lang w:bidi="ar-SA"/>
              </w:rPr>
              <w:t>Бытовое обслуживание</w:t>
            </w:r>
          </w:p>
        </w:tc>
        <w:tc>
          <w:tcPr>
            <w:tcW w:w="0" w:type="auto"/>
            <w:shd w:val="clear" w:color="auto" w:fill="FFFFFF"/>
          </w:tcPr>
          <w:p w:rsidR="00A822C9" w:rsidRPr="0042645D" w:rsidRDefault="00A822C9" w:rsidP="00A822C9">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42645D" w:rsidRPr="0042645D" w:rsidTr="00A822C9">
        <w:trPr>
          <w:trHeight w:val="20"/>
        </w:trPr>
        <w:tc>
          <w:tcPr>
            <w:tcW w:w="0" w:type="auto"/>
            <w:shd w:val="clear" w:color="auto" w:fill="FFFFFF"/>
          </w:tcPr>
          <w:p w:rsidR="00A822C9" w:rsidRPr="0042645D" w:rsidRDefault="00A822C9" w:rsidP="00A822C9">
            <w:pPr>
              <w:suppressAutoHyphens/>
              <w:ind w:right="21"/>
              <w:jc w:val="center"/>
              <w:rPr>
                <w:b/>
                <w:color w:val="auto"/>
              </w:rPr>
            </w:pPr>
            <w:r w:rsidRPr="0042645D">
              <w:rPr>
                <w:b/>
                <w:color w:val="auto"/>
              </w:rPr>
              <w:t>4.9</w:t>
            </w:r>
          </w:p>
        </w:tc>
        <w:tc>
          <w:tcPr>
            <w:tcW w:w="0" w:type="auto"/>
            <w:shd w:val="clear" w:color="auto" w:fill="FFFFFF"/>
          </w:tcPr>
          <w:p w:rsidR="00A822C9" w:rsidRPr="0042645D" w:rsidRDefault="00A822C9" w:rsidP="00A822C9">
            <w:pPr>
              <w:autoSpaceDE w:val="0"/>
              <w:autoSpaceDN w:val="0"/>
              <w:adjustRightInd w:val="0"/>
              <w:jc w:val="center"/>
              <w:rPr>
                <w:b/>
                <w:color w:val="auto"/>
              </w:rPr>
            </w:pPr>
            <w:r w:rsidRPr="0042645D">
              <w:rPr>
                <w:b/>
                <w:color w:val="auto"/>
              </w:rPr>
              <w:t>Обслуживание автотранспорта</w:t>
            </w:r>
          </w:p>
        </w:tc>
        <w:tc>
          <w:tcPr>
            <w:tcW w:w="0" w:type="auto"/>
            <w:shd w:val="clear" w:color="auto" w:fill="FFFFFF"/>
          </w:tcPr>
          <w:p w:rsidR="00A822C9" w:rsidRPr="0042645D" w:rsidRDefault="00A822C9" w:rsidP="00A822C9">
            <w:pPr>
              <w:autoSpaceDE w:val="0"/>
              <w:autoSpaceDN w:val="0"/>
              <w:adjustRightInd w:val="0"/>
              <w:jc w:val="both"/>
              <w:rPr>
                <w:color w:val="auto"/>
              </w:rPr>
            </w:pPr>
            <w:r w:rsidRPr="0042645D">
              <w:rPr>
                <w:color w:val="auto"/>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42645D">
                <w:rPr>
                  <w:color w:val="auto"/>
                </w:rPr>
                <w:t>коде 2.7.1</w:t>
              </w:r>
            </w:hyperlink>
          </w:p>
        </w:tc>
      </w:tr>
      <w:tr w:rsidR="0042645D" w:rsidRPr="0042645D" w:rsidTr="00A822C9">
        <w:trPr>
          <w:trHeight w:val="20"/>
        </w:trPr>
        <w:tc>
          <w:tcPr>
            <w:tcW w:w="0" w:type="auto"/>
            <w:shd w:val="clear" w:color="auto" w:fill="FFFFFF"/>
          </w:tcPr>
          <w:p w:rsidR="00A822C9" w:rsidRPr="0042645D" w:rsidRDefault="00A822C9" w:rsidP="00A822C9">
            <w:pPr>
              <w:suppressAutoHyphens/>
              <w:ind w:right="21"/>
              <w:jc w:val="center"/>
              <w:rPr>
                <w:b/>
                <w:color w:val="auto"/>
              </w:rPr>
            </w:pPr>
            <w:r w:rsidRPr="0042645D">
              <w:rPr>
                <w:b/>
                <w:color w:val="auto"/>
              </w:rPr>
              <w:t>8.3</w:t>
            </w:r>
          </w:p>
        </w:tc>
        <w:tc>
          <w:tcPr>
            <w:tcW w:w="0" w:type="auto"/>
            <w:shd w:val="clear" w:color="auto" w:fill="FFFFFF"/>
          </w:tcPr>
          <w:p w:rsidR="00A822C9" w:rsidRPr="0042645D" w:rsidRDefault="00A822C9" w:rsidP="00A822C9">
            <w:pPr>
              <w:suppressAutoHyphens/>
              <w:ind w:right="21"/>
              <w:jc w:val="center"/>
              <w:rPr>
                <w:b/>
                <w:color w:val="auto"/>
              </w:rPr>
            </w:pPr>
            <w:r w:rsidRPr="0042645D">
              <w:rPr>
                <w:b/>
                <w:color w:val="auto"/>
              </w:rPr>
              <w:t>Обеспечение внутреннего правопорядка</w:t>
            </w:r>
          </w:p>
        </w:tc>
        <w:tc>
          <w:tcPr>
            <w:tcW w:w="0" w:type="auto"/>
            <w:shd w:val="clear" w:color="auto" w:fill="FFFFFF"/>
          </w:tcPr>
          <w:p w:rsidR="00A822C9" w:rsidRPr="0042645D" w:rsidRDefault="00A822C9" w:rsidP="00A822C9">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42645D" w:rsidRPr="0042645D" w:rsidTr="00A822C9">
        <w:trPr>
          <w:trHeight w:val="20"/>
        </w:trPr>
        <w:tc>
          <w:tcPr>
            <w:tcW w:w="0" w:type="auto"/>
            <w:shd w:val="clear" w:color="auto" w:fill="FFFFFF"/>
          </w:tcPr>
          <w:p w:rsidR="00A822C9" w:rsidRPr="0042645D" w:rsidRDefault="00A822C9" w:rsidP="00A822C9">
            <w:pPr>
              <w:suppressAutoHyphens/>
              <w:ind w:right="21"/>
              <w:jc w:val="center"/>
              <w:rPr>
                <w:b/>
                <w:color w:val="auto"/>
              </w:rPr>
            </w:pPr>
            <w:r w:rsidRPr="0042645D">
              <w:rPr>
                <w:b/>
                <w:color w:val="auto"/>
              </w:rPr>
              <w:t>12.0</w:t>
            </w:r>
          </w:p>
        </w:tc>
        <w:tc>
          <w:tcPr>
            <w:tcW w:w="0" w:type="auto"/>
            <w:tcBorders>
              <w:top w:val="single" w:sz="4" w:space="0" w:color="auto"/>
              <w:left w:val="single" w:sz="4" w:space="0" w:color="auto"/>
              <w:right w:val="single" w:sz="4" w:space="0" w:color="auto"/>
            </w:tcBorders>
          </w:tcPr>
          <w:p w:rsidR="00A822C9" w:rsidRPr="0042645D" w:rsidRDefault="00A822C9" w:rsidP="00A822C9">
            <w:pPr>
              <w:autoSpaceDE w:val="0"/>
              <w:autoSpaceDN w:val="0"/>
              <w:adjustRightInd w:val="0"/>
              <w:jc w:val="center"/>
              <w:rPr>
                <w:b/>
                <w:color w:val="auto"/>
              </w:rPr>
            </w:pPr>
            <w:r w:rsidRPr="0042645D">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A822C9" w:rsidRPr="0042645D" w:rsidRDefault="00A822C9" w:rsidP="00A822C9">
            <w:pPr>
              <w:autoSpaceDE w:val="0"/>
              <w:autoSpaceDN w:val="0"/>
              <w:adjustRightInd w:val="0"/>
              <w:jc w:val="both"/>
              <w:rPr>
                <w:color w:val="auto"/>
              </w:rPr>
            </w:pPr>
            <w:r w:rsidRPr="0042645D">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42645D" w:rsidRPr="0042645D" w:rsidTr="00A822C9">
        <w:trPr>
          <w:trHeight w:val="20"/>
        </w:trPr>
        <w:tc>
          <w:tcPr>
            <w:tcW w:w="0" w:type="auto"/>
            <w:shd w:val="clear" w:color="auto" w:fill="FFFFFF"/>
          </w:tcPr>
          <w:p w:rsidR="00A822C9" w:rsidRPr="0042645D" w:rsidRDefault="00A822C9" w:rsidP="00A822C9">
            <w:pPr>
              <w:suppressAutoHyphens/>
              <w:ind w:right="21"/>
              <w:jc w:val="center"/>
              <w:rPr>
                <w:b/>
                <w:color w:val="auto"/>
              </w:rPr>
            </w:pPr>
            <w:r w:rsidRPr="0042645D">
              <w:rPr>
                <w:b/>
                <w:color w:val="auto"/>
              </w:rPr>
              <w:t>12.2</w:t>
            </w:r>
          </w:p>
        </w:tc>
        <w:tc>
          <w:tcPr>
            <w:tcW w:w="0" w:type="auto"/>
            <w:tcBorders>
              <w:top w:val="single" w:sz="4" w:space="0" w:color="auto"/>
              <w:left w:val="single" w:sz="4" w:space="0" w:color="auto"/>
              <w:right w:val="single" w:sz="4" w:space="0" w:color="auto"/>
            </w:tcBorders>
          </w:tcPr>
          <w:p w:rsidR="00A822C9" w:rsidRPr="0042645D" w:rsidRDefault="00A822C9" w:rsidP="00A822C9">
            <w:pPr>
              <w:autoSpaceDE w:val="0"/>
              <w:autoSpaceDN w:val="0"/>
              <w:adjustRightInd w:val="0"/>
              <w:jc w:val="center"/>
              <w:rPr>
                <w:b/>
                <w:color w:val="auto"/>
              </w:rPr>
            </w:pPr>
            <w:r w:rsidRPr="0042645D">
              <w:rPr>
                <w:b/>
                <w:color w:val="auto"/>
              </w:rPr>
              <w:t>Специальная деятельность</w:t>
            </w:r>
          </w:p>
        </w:tc>
        <w:tc>
          <w:tcPr>
            <w:tcW w:w="0" w:type="auto"/>
            <w:tcBorders>
              <w:top w:val="single" w:sz="4" w:space="0" w:color="auto"/>
              <w:left w:val="single" w:sz="4" w:space="0" w:color="auto"/>
              <w:right w:val="single" w:sz="4" w:space="0" w:color="auto"/>
            </w:tcBorders>
          </w:tcPr>
          <w:p w:rsidR="00A822C9" w:rsidRPr="0042645D" w:rsidRDefault="00A822C9" w:rsidP="00A822C9">
            <w:pPr>
              <w:autoSpaceDE w:val="0"/>
              <w:autoSpaceDN w:val="0"/>
              <w:adjustRightInd w:val="0"/>
              <w:jc w:val="both"/>
              <w:rPr>
                <w:color w:val="auto"/>
              </w:rPr>
            </w:pPr>
            <w:r w:rsidRPr="0042645D">
              <w:rPr>
                <w:color w:val="auto"/>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r>
      <w:tr w:rsidR="00FE7439" w:rsidRPr="0042645D" w:rsidTr="00A822C9">
        <w:trPr>
          <w:trHeight w:val="20"/>
        </w:trPr>
        <w:tc>
          <w:tcPr>
            <w:tcW w:w="0" w:type="auto"/>
            <w:gridSpan w:val="3"/>
            <w:shd w:val="clear" w:color="auto" w:fill="FFFFFF"/>
          </w:tcPr>
          <w:p w:rsidR="00A822C9" w:rsidRPr="0042645D" w:rsidRDefault="00A822C9" w:rsidP="00A822C9">
            <w:pPr>
              <w:suppressAutoHyphens/>
              <w:autoSpaceDE w:val="0"/>
              <w:autoSpaceDN w:val="0"/>
              <w:adjustRightInd w:val="0"/>
              <w:jc w:val="center"/>
              <w:rPr>
                <w:b/>
                <w:iCs/>
                <w:color w:val="auto"/>
              </w:rPr>
            </w:pPr>
            <w:r w:rsidRPr="0042645D">
              <w:rPr>
                <w:b/>
                <w:iCs/>
                <w:color w:val="auto"/>
              </w:rPr>
              <w:t>Условно разрешенные виды использования не установлены</w:t>
            </w:r>
          </w:p>
        </w:tc>
      </w:tr>
    </w:tbl>
    <w:p w:rsidR="00A822C9" w:rsidRPr="0042645D" w:rsidRDefault="00A822C9" w:rsidP="00A822C9">
      <w:pPr>
        <w:widowControl/>
        <w:tabs>
          <w:tab w:val="left" w:pos="0"/>
          <w:tab w:val="left" w:pos="993"/>
        </w:tabs>
        <w:ind w:right="-313" w:firstLine="709"/>
        <w:rPr>
          <w:iCs/>
          <w:color w:val="auto"/>
        </w:rPr>
      </w:pPr>
    </w:p>
    <w:p w:rsidR="00A822C9" w:rsidRPr="0042645D" w:rsidRDefault="00A822C9" w:rsidP="00BA70C4">
      <w:pPr>
        <w:keepNext/>
        <w:widowControl/>
        <w:numPr>
          <w:ilvl w:val="0"/>
          <w:numId w:val="115"/>
        </w:numPr>
        <w:tabs>
          <w:tab w:val="num" w:pos="1134"/>
        </w:tabs>
        <w:suppressAutoHyphens/>
        <w:ind w:left="0" w:right="-313" w:firstLine="709"/>
        <w:jc w:val="both"/>
        <w:rPr>
          <w:color w:val="auto"/>
          <w:lang w:bidi="ar-SA"/>
        </w:rPr>
      </w:pPr>
      <w:r w:rsidRPr="0042645D">
        <w:rPr>
          <w:color w:val="auto"/>
          <w:lang w:bidi="ar-SA"/>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w:t>
      </w:r>
    </w:p>
    <w:p w:rsidR="00A822C9" w:rsidRPr="0042645D" w:rsidRDefault="00A822C9" w:rsidP="00A822C9">
      <w:pPr>
        <w:keepNext/>
        <w:widowControl/>
        <w:suppressAutoHyphens/>
        <w:ind w:left="709" w:right="-313"/>
        <w:jc w:val="both"/>
        <w:rPr>
          <w:color w:val="auto"/>
          <w:lang w:bidi="ar-SA"/>
        </w:rPr>
      </w:pPr>
    </w:p>
    <w:tbl>
      <w:tblPr>
        <w:tblW w:w="496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
        <w:gridCol w:w="10"/>
        <w:gridCol w:w="1133"/>
        <w:gridCol w:w="4964"/>
        <w:gridCol w:w="1700"/>
        <w:gridCol w:w="1416"/>
      </w:tblGrid>
      <w:tr w:rsidR="0042645D" w:rsidRPr="0042645D" w:rsidTr="00A822C9">
        <w:trPr>
          <w:trHeight w:val="552"/>
          <w:tblHeader/>
        </w:trPr>
        <w:tc>
          <w:tcPr>
            <w:tcW w:w="285" w:type="pct"/>
            <w:tcBorders>
              <w:top w:val="double" w:sz="4" w:space="0" w:color="333333"/>
              <w:left w:val="double" w:sz="4" w:space="0" w:color="333333"/>
              <w:bottom w:val="double" w:sz="4" w:space="0" w:color="333333"/>
              <w:right w:val="double" w:sz="4" w:space="0" w:color="333333"/>
            </w:tcBorders>
            <w:vAlign w:val="center"/>
          </w:tcPr>
          <w:p w:rsidR="00A822C9" w:rsidRPr="0042645D" w:rsidRDefault="00A822C9" w:rsidP="00A822C9">
            <w:pPr>
              <w:suppressAutoHyphens/>
              <w:ind w:right="21"/>
              <w:jc w:val="center"/>
              <w:rPr>
                <w:b/>
                <w:color w:val="auto"/>
              </w:rPr>
            </w:pPr>
            <w:r w:rsidRPr="0042645D">
              <w:rPr>
                <w:b/>
                <w:color w:val="auto"/>
              </w:rPr>
              <w:t>№ п/п</w:t>
            </w:r>
          </w:p>
        </w:tc>
        <w:tc>
          <w:tcPr>
            <w:tcW w:w="584" w:type="pct"/>
            <w:gridSpan w:val="2"/>
            <w:tcBorders>
              <w:top w:val="double" w:sz="4" w:space="0" w:color="333333"/>
              <w:left w:val="double" w:sz="4" w:space="0" w:color="333333"/>
              <w:bottom w:val="double" w:sz="4" w:space="0" w:color="333333"/>
              <w:right w:val="double" w:sz="4" w:space="0" w:color="333333"/>
            </w:tcBorders>
            <w:vAlign w:val="center"/>
          </w:tcPr>
          <w:p w:rsidR="00A822C9" w:rsidRPr="0042645D" w:rsidRDefault="00A822C9" w:rsidP="00A822C9">
            <w:pPr>
              <w:suppressAutoHyphens/>
              <w:ind w:right="21"/>
              <w:jc w:val="center"/>
              <w:rPr>
                <w:b/>
                <w:color w:val="auto"/>
              </w:rPr>
            </w:pPr>
            <w:r w:rsidRPr="0042645D">
              <w:rPr>
                <w:b/>
                <w:color w:val="auto"/>
              </w:rPr>
              <w:t>Код вида                   использования</w:t>
            </w:r>
          </w:p>
        </w:tc>
        <w:tc>
          <w:tcPr>
            <w:tcW w:w="2538" w:type="pct"/>
            <w:tcBorders>
              <w:top w:val="double" w:sz="4" w:space="0" w:color="333333"/>
              <w:left w:val="double" w:sz="4" w:space="0" w:color="333333"/>
              <w:bottom w:val="double" w:sz="4" w:space="0" w:color="333333"/>
              <w:right w:val="double" w:sz="4" w:space="0" w:color="333333"/>
            </w:tcBorders>
            <w:vAlign w:val="center"/>
          </w:tcPr>
          <w:p w:rsidR="00A822C9" w:rsidRPr="0042645D" w:rsidRDefault="00A822C9" w:rsidP="00A822C9">
            <w:pPr>
              <w:suppressAutoHyphens/>
              <w:ind w:right="21"/>
              <w:jc w:val="center"/>
              <w:rPr>
                <w:b/>
                <w:color w:val="auto"/>
              </w:rPr>
            </w:pPr>
            <w:r w:rsidRPr="0042645D">
              <w:rPr>
                <w:b/>
                <w:color w:val="auto"/>
              </w:rPr>
              <w:t>Наименование параметра</w:t>
            </w:r>
          </w:p>
          <w:p w:rsidR="00A822C9" w:rsidRPr="0042645D" w:rsidRDefault="00A822C9" w:rsidP="00A822C9">
            <w:pPr>
              <w:suppressAutoHyphens/>
              <w:ind w:right="21"/>
              <w:jc w:val="center"/>
              <w:rPr>
                <w:b/>
                <w:color w:val="auto"/>
              </w:rPr>
            </w:pPr>
          </w:p>
        </w:tc>
        <w:tc>
          <w:tcPr>
            <w:tcW w:w="869" w:type="pct"/>
            <w:tcBorders>
              <w:top w:val="double" w:sz="4" w:space="0" w:color="333333"/>
              <w:left w:val="double" w:sz="4" w:space="0" w:color="333333"/>
              <w:bottom w:val="double" w:sz="4" w:space="0" w:color="333333"/>
              <w:right w:val="double" w:sz="4" w:space="0" w:color="333333"/>
            </w:tcBorders>
            <w:vAlign w:val="center"/>
          </w:tcPr>
          <w:p w:rsidR="00A822C9" w:rsidRPr="0042645D" w:rsidRDefault="00A822C9" w:rsidP="00A822C9">
            <w:pPr>
              <w:suppressAutoHyphens/>
              <w:ind w:right="21"/>
              <w:jc w:val="center"/>
              <w:rPr>
                <w:b/>
                <w:color w:val="auto"/>
              </w:rPr>
            </w:pPr>
            <w:r w:rsidRPr="0042645D">
              <w:rPr>
                <w:b/>
                <w:color w:val="auto"/>
              </w:rPr>
              <w:t>Значение параметра</w:t>
            </w:r>
          </w:p>
        </w:tc>
        <w:tc>
          <w:tcPr>
            <w:tcW w:w="724" w:type="pct"/>
            <w:tcBorders>
              <w:top w:val="double" w:sz="4" w:space="0" w:color="333333"/>
              <w:left w:val="double" w:sz="4" w:space="0" w:color="333333"/>
              <w:bottom w:val="double" w:sz="4" w:space="0" w:color="333333"/>
              <w:right w:val="double" w:sz="4" w:space="0" w:color="333333"/>
            </w:tcBorders>
            <w:vAlign w:val="center"/>
          </w:tcPr>
          <w:p w:rsidR="00A822C9" w:rsidRPr="0042645D" w:rsidRDefault="00A822C9" w:rsidP="00A822C9">
            <w:pPr>
              <w:suppressAutoHyphens/>
              <w:ind w:right="21"/>
              <w:jc w:val="center"/>
              <w:rPr>
                <w:b/>
                <w:color w:val="auto"/>
              </w:rPr>
            </w:pPr>
            <w:r w:rsidRPr="0042645D">
              <w:rPr>
                <w:b/>
                <w:color w:val="auto"/>
              </w:rPr>
              <w:t>Единица                    измерения</w:t>
            </w:r>
          </w:p>
        </w:tc>
      </w:tr>
      <w:tr w:rsidR="0042645D" w:rsidRPr="0042645D" w:rsidTr="00A822C9">
        <w:trPr>
          <w:trHeight w:val="273"/>
          <w:tblHeader/>
        </w:trPr>
        <w:tc>
          <w:tcPr>
            <w:tcW w:w="285" w:type="pct"/>
            <w:tcBorders>
              <w:top w:val="double" w:sz="4" w:space="0" w:color="333333"/>
              <w:left w:val="double" w:sz="4" w:space="0" w:color="333333"/>
              <w:bottom w:val="double" w:sz="4" w:space="0" w:color="333333"/>
              <w:right w:val="double" w:sz="4" w:space="0" w:color="333333"/>
            </w:tcBorders>
            <w:vAlign w:val="center"/>
          </w:tcPr>
          <w:p w:rsidR="00A822C9" w:rsidRPr="0042645D" w:rsidRDefault="00A822C9" w:rsidP="00A822C9">
            <w:pPr>
              <w:suppressAutoHyphens/>
              <w:ind w:right="21"/>
              <w:jc w:val="center"/>
              <w:rPr>
                <w:b/>
                <w:color w:val="auto"/>
              </w:rPr>
            </w:pPr>
            <w:r w:rsidRPr="0042645D">
              <w:rPr>
                <w:b/>
                <w:color w:val="auto"/>
              </w:rPr>
              <w:t>1</w:t>
            </w:r>
          </w:p>
        </w:tc>
        <w:tc>
          <w:tcPr>
            <w:tcW w:w="584" w:type="pct"/>
            <w:gridSpan w:val="2"/>
            <w:tcBorders>
              <w:top w:val="double" w:sz="4" w:space="0" w:color="333333"/>
              <w:left w:val="double" w:sz="4" w:space="0" w:color="333333"/>
              <w:bottom w:val="double" w:sz="4" w:space="0" w:color="333333"/>
              <w:right w:val="double" w:sz="4" w:space="0" w:color="333333"/>
            </w:tcBorders>
            <w:vAlign w:val="center"/>
          </w:tcPr>
          <w:p w:rsidR="00A822C9" w:rsidRPr="0042645D" w:rsidRDefault="00A822C9" w:rsidP="00A822C9">
            <w:pPr>
              <w:suppressAutoHyphens/>
              <w:ind w:right="21"/>
              <w:jc w:val="center"/>
              <w:rPr>
                <w:b/>
                <w:color w:val="auto"/>
              </w:rPr>
            </w:pPr>
            <w:r w:rsidRPr="0042645D">
              <w:rPr>
                <w:b/>
                <w:color w:val="auto"/>
              </w:rPr>
              <w:t>2</w:t>
            </w:r>
          </w:p>
        </w:tc>
        <w:tc>
          <w:tcPr>
            <w:tcW w:w="2538" w:type="pct"/>
            <w:tcBorders>
              <w:top w:val="double" w:sz="4" w:space="0" w:color="333333"/>
              <w:left w:val="double" w:sz="4" w:space="0" w:color="333333"/>
              <w:bottom w:val="double" w:sz="4" w:space="0" w:color="333333"/>
              <w:right w:val="double" w:sz="4" w:space="0" w:color="333333"/>
            </w:tcBorders>
            <w:vAlign w:val="center"/>
          </w:tcPr>
          <w:p w:rsidR="00A822C9" w:rsidRPr="0042645D" w:rsidRDefault="00A822C9" w:rsidP="00A822C9">
            <w:pPr>
              <w:suppressAutoHyphens/>
              <w:ind w:right="21"/>
              <w:jc w:val="center"/>
              <w:rPr>
                <w:b/>
                <w:color w:val="auto"/>
              </w:rPr>
            </w:pPr>
            <w:r w:rsidRPr="0042645D">
              <w:rPr>
                <w:b/>
                <w:color w:val="auto"/>
              </w:rPr>
              <w:t>3</w:t>
            </w:r>
          </w:p>
        </w:tc>
        <w:tc>
          <w:tcPr>
            <w:tcW w:w="869" w:type="pct"/>
            <w:tcBorders>
              <w:top w:val="double" w:sz="4" w:space="0" w:color="333333"/>
              <w:left w:val="double" w:sz="4" w:space="0" w:color="333333"/>
              <w:bottom w:val="double" w:sz="4" w:space="0" w:color="333333"/>
              <w:right w:val="double" w:sz="4" w:space="0" w:color="333333"/>
            </w:tcBorders>
            <w:vAlign w:val="center"/>
          </w:tcPr>
          <w:p w:rsidR="00A822C9" w:rsidRPr="0042645D" w:rsidRDefault="00A822C9" w:rsidP="00A822C9">
            <w:pPr>
              <w:suppressAutoHyphens/>
              <w:ind w:right="21"/>
              <w:jc w:val="center"/>
              <w:rPr>
                <w:b/>
                <w:color w:val="auto"/>
              </w:rPr>
            </w:pPr>
            <w:r w:rsidRPr="0042645D">
              <w:rPr>
                <w:b/>
                <w:color w:val="auto"/>
              </w:rPr>
              <w:t>4</w:t>
            </w:r>
          </w:p>
        </w:tc>
        <w:tc>
          <w:tcPr>
            <w:tcW w:w="724" w:type="pct"/>
            <w:tcBorders>
              <w:top w:val="double" w:sz="4" w:space="0" w:color="333333"/>
              <w:left w:val="double" w:sz="4" w:space="0" w:color="333333"/>
              <w:bottom w:val="double" w:sz="4" w:space="0" w:color="333333"/>
              <w:right w:val="double" w:sz="4" w:space="0" w:color="333333"/>
            </w:tcBorders>
            <w:vAlign w:val="center"/>
          </w:tcPr>
          <w:p w:rsidR="00A822C9" w:rsidRPr="0042645D" w:rsidRDefault="00A822C9" w:rsidP="00A822C9">
            <w:pPr>
              <w:suppressAutoHyphens/>
              <w:ind w:right="21"/>
              <w:jc w:val="center"/>
              <w:rPr>
                <w:b/>
                <w:color w:val="auto"/>
              </w:rPr>
            </w:pPr>
            <w:r w:rsidRPr="0042645D">
              <w:rPr>
                <w:b/>
                <w:color w:val="auto"/>
              </w:rPr>
              <w:t>5</w:t>
            </w:r>
          </w:p>
        </w:tc>
      </w:tr>
      <w:tr w:rsidR="0042645D" w:rsidRPr="0042645D" w:rsidTr="00A822C9">
        <w:trPr>
          <w:trHeight w:val="57"/>
        </w:trPr>
        <w:tc>
          <w:tcPr>
            <w:tcW w:w="5000" w:type="pct"/>
            <w:gridSpan w:val="6"/>
            <w:tcBorders>
              <w:top w:val="double" w:sz="4" w:space="0" w:color="333333"/>
              <w:left w:val="single" w:sz="4" w:space="0" w:color="000000"/>
              <w:bottom w:val="single" w:sz="4" w:space="0" w:color="000000"/>
              <w:right w:val="single" w:sz="4" w:space="0" w:color="000000"/>
            </w:tcBorders>
            <w:vAlign w:val="center"/>
          </w:tcPr>
          <w:p w:rsidR="00A822C9" w:rsidRPr="0042645D" w:rsidRDefault="00A822C9" w:rsidP="00A822C9">
            <w:pPr>
              <w:suppressAutoHyphens/>
              <w:ind w:firstLine="7"/>
              <w:jc w:val="center"/>
              <w:rPr>
                <w:b/>
                <w:color w:val="auto"/>
                <w:highlight w:val="lightGray"/>
              </w:rPr>
            </w:pPr>
            <w:r w:rsidRPr="0042645D">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42645D" w:rsidRPr="0042645D" w:rsidTr="00A822C9">
        <w:trPr>
          <w:trHeight w:val="57"/>
        </w:trPr>
        <w:tc>
          <w:tcPr>
            <w:tcW w:w="290" w:type="pct"/>
            <w:gridSpan w:val="2"/>
            <w:tcBorders>
              <w:top w:val="single" w:sz="4" w:space="0" w:color="auto"/>
              <w:left w:val="single" w:sz="4" w:space="0" w:color="auto"/>
              <w:bottom w:val="nil"/>
              <w:right w:val="single" w:sz="4" w:space="0" w:color="auto"/>
            </w:tcBorders>
            <w:vAlign w:val="center"/>
          </w:tcPr>
          <w:p w:rsidR="00A822C9" w:rsidRPr="0042645D" w:rsidRDefault="00A822C9" w:rsidP="00BA70C4">
            <w:pPr>
              <w:numPr>
                <w:ilvl w:val="0"/>
                <w:numId w:val="84"/>
              </w:numPr>
              <w:suppressAutoHyphens/>
              <w:ind w:left="0" w:right="21" w:firstLine="0"/>
              <w:contextualSpacing/>
              <w:jc w:val="both"/>
              <w:rPr>
                <w:color w:val="auto"/>
              </w:rPr>
            </w:pPr>
          </w:p>
        </w:tc>
        <w:tc>
          <w:tcPr>
            <w:tcW w:w="3117" w:type="pct"/>
            <w:gridSpan w:val="2"/>
            <w:tcBorders>
              <w:top w:val="single" w:sz="4" w:space="0" w:color="000000"/>
              <w:left w:val="single" w:sz="4" w:space="0" w:color="auto"/>
              <w:bottom w:val="single" w:sz="4" w:space="0" w:color="000000"/>
              <w:right w:val="single" w:sz="4" w:space="0" w:color="auto"/>
            </w:tcBorders>
          </w:tcPr>
          <w:p w:rsidR="00A822C9" w:rsidRPr="0042645D" w:rsidRDefault="00A822C9" w:rsidP="00A822C9">
            <w:pPr>
              <w:suppressAutoHyphens/>
              <w:ind w:right="21"/>
              <w:jc w:val="both"/>
              <w:rPr>
                <w:b/>
                <w:color w:val="auto"/>
              </w:rPr>
            </w:pPr>
            <w:r w:rsidRPr="0042645D">
              <w:rPr>
                <w:b/>
                <w:color w:val="auto"/>
              </w:rPr>
              <w:t>Максимальная площадь земельного участка:</w:t>
            </w:r>
          </w:p>
        </w:tc>
        <w:tc>
          <w:tcPr>
            <w:tcW w:w="869" w:type="pct"/>
            <w:tcBorders>
              <w:top w:val="single" w:sz="4" w:space="0" w:color="auto"/>
              <w:left w:val="single" w:sz="4" w:space="0" w:color="auto"/>
              <w:bottom w:val="single" w:sz="4" w:space="0" w:color="auto"/>
              <w:right w:val="single" w:sz="4" w:space="0" w:color="auto"/>
            </w:tcBorders>
          </w:tcPr>
          <w:p w:rsidR="00A822C9" w:rsidRPr="0042645D" w:rsidRDefault="00A822C9" w:rsidP="00A822C9">
            <w:pPr>
              <w:suppressAutoHyphens/>
              <w:ind w:firstLine="7"/>
              <w:jc w:val="center"/>
              <w:rPr>
                <w:color w:val="auto"/>
              </w:rPr>
            </w:pPr>
            <w:r w:rsidRPr="0042645D">
              <w:rPr>
                <w:color w:val="auto"/>
              </w:rPr>
              <w:t xml:space="preserve">не подлежит </w:t>
            </w:r>
          </w:p>
          <w:p w:rsidR="00A822C9" w:rsidRPr="0042645D" w:rsidRDefault="00A822C9" w:rsidP="00A822C9">
            <w:pPr>
              <w:suppressAutoHyphens/>
              <w:ind w:firstLine="7"/>
              <w:jc w:val="center"/>
              <w:rPr>
                <w:color w:val="auto"/>
              </w:rPr>
            </w:pPr>
            <w:r w:rsidRPr="0042645D">
              <w:rPr>
                <w:color w:val="auto"/>
              </w:rPr>
              <w:t>установлению</w:t>
            </w:r>
          </w:p>
        </w:tc>
        <w:tc>
          <w:tcPr>
            <w:tcW w:w="724" w:type="pct"/>
            <w:tcBorders>
              <w:top w:val="single" w:sz="4" w:space="0" w:color="000000"/>
              <w:left w:val="single" w:sz="4" w:space="0" w:color="auto"/>
              <w:bottom w:val="single" w:sz="4" w:space="0" w:color="auto"/>
              <w:right w:val="single" w:sz="4" w:space="0" w:color="000000"/>
            </w:tcBorders>
          </w:tcPr>
          <w:p w:rsidR="00A822C9" w:rsidRPr="0042645D" w:rsidRDefault="00A822C9" w:rsidP="00A822C9">
            <w:pPr>
              <w:suppressAutoHyphens/>
              <w:ind w:firstLine="7"/>
              <w:jc w:val="center"/>
              <w:rPr>
                <w:color w:val="auto"/>
              </w:rPr>
            </w:pPr>
          </w:p>
        </w:tc>
      </w:tr>
      <w:tr w:rsidR="0042645D" w:rsidRPr="0042645D" w:rsidTr="00A822C9">
        <w:trPr>
          <w:trHeight w:val="57"/>
        </w:trPr>
        <w:tc>
          <w:tcPr>
            <w:tcW w:w="290" w:type="pct"/>
            <w:gridSpan w:val="2"/>
            <w:tcBorders>
              <w:top w:val="single" w:sz="4" w:space="0" w:color="auto"/>
              <w:left w:val="single" w:sz="4" w:space="0" w:color="auto"/>
              <w:bottom w:val="nil"/>
              <w:right w:val="single" w:sz="4" w:space="0" w:color="auto"/>
            </w:tcBorders>
          </w:tcPr>
          <w:p w:rsidR="00A822C9" w:rsidRPr="0042645D" w:rsidRDefault="00A822C9" w:rsidP="00BA70C4">
            <w:pPr>
              <w:numPr>
                <w:ilvl w:val="0"/>
                <w:numId w:val="84"/>
              </w:numPr>
              <w:suppressAutoHyphens/>
              <w:ind w:left="0" w:firstLine="0"/>
              <w:contextualSpacing/>
              <w:rPr>
                <w:color w:val="auto"/>
                <w:lang w:eastAsia="en-US"/>
              </w:rPr>
            </w:pPr>
          </w:p>
        </w:tc>
        <w:tc>
          <w:tcPr>
            <w:tcW w:w="3117" w:type="pct"/>
            <w:gridSpan w:val="2"/>
            <w:tcBorders>
              <w:top w:val="single" w:sz="4" w:space="0" w:color="000000"/>
              <w:left w:val="single" w:sz="4" w:space="0" w:color="auto"/>
              <w:bottom w:val="single" w:sz="4" w:space="0" w:color="000000"/>
              <w:right w:val="single" w:sz="4" w:space="0" w:color="000000"/>
            </w:tcBorders>
          </w:tcPr>
          <w:p w:rsidR="00A822C9" w:rsidRPr="0042645D" w:rsidRDefault="00A822C9" w:rsidP="00A822C9">
            <w:pPr>
              <w:suppressAutoHyphens/>
              <w:ind w:right="21"/>
              <w:jc w:val="both"/>
              <w:rPr>
                <w:color w:val="auto"/>
                <w:shd w:val="clear" w:color="auto" w:fill="FFFFFF"/>
              </w:rPr>
            </w:pPr>
            <w:r w:rsidRPr="0042645D">
              <w:rPr>
                <w:b/>
                <w:color w:val="auto"/>
              </w:rPr>
              <w:t>Минимальная площадь земельного участка:</w:t>
            </w:r>
          </w:p>
        </w:tc>
        <w:tc>
          <w:tcPr>
            <w:tcW w:w="869" w:type="pct"/>
            <w:tcBorders>
              <w:top w:val="single" w:sz="4" w:space="0" w:color="auto"/>
              <w:left w:val="single" w:sz="4" w:space="0" w:color="auto"/>
              <w:bottom w:val="single" w:sz="4" w:space="0" w:color="auto"/>
              <w:right w:val="single" w:sz="4" w:space="0" w:color="auto"/>
            </w:tcBorders>
          </w:tcPr>
          <w:p w:rsidR="00A822C9" w:rsidRPr="0042645D" w:rsidRDefault="00A822C9" w:rsidP="00A822C9">
            <w:pPr>
              <w:suppressAutoHyphens/>
              <w:ind w:firstLine="7"/>
              <w:jc w:val="center"/>
              <w:rPr>
                <w:color w:val="auto"/>
              </w:rPr>
            </w:pPr>
            <w:r w:rsidRPr="0042645D">
              <w:rPr>
                <w:color w:val="auto"/>
              </w:rPr>
              <w:t xml:space="preserve">не подлежит </w:t>
            </w:r>
          </w:p>
          <w:p w:rsidR="00A822C9" w:rsidRPr="0042645D" w:rsidRDefault="00A822C9" w:rsidP="00A822C9">
            <w:pPr>
              <w:suppressAutoHyphens/>
              <w:ind w:firstLine="7"/>
              <w:jc w:val="center"/>
              <w:rPr>
                <w:color w:val="auto"/>
              </w:rPr>
            </w:pPr>
            <w:r w:rsidRPr="0042645D">
              <w:rPr>
                <w:color w:val="auto"/>
              </w:rPr>
              <w:t>установлению</w:t>
            </w:r>
          </w:p>
        </w:tc>
        <w:tc>
          <w:tcPr>
            <w:tcW w:w="724" w:type="pct"/>
            <w:tcBorders>
              <w:top w:val="single" w:sz="4" w:space="0" w:color="000000"/>
              <w:left w:val="single" w:sz="4" w:space="0" w:color="auto"/>
              <w:bottom w:val="single" w:sz="4" w:space="0" w:color="auto"/>
              <w:right w:val="single" w:sz="4" w:space="0" w:color="000000"/>
            </w:tcBorders>
          </w:tcPr>
          <w:p w:rsidR="00A822C9" w:rsidRPr="0042645D" w:rsidRDefault="00A822C9" w:rsidP="00A822C9">
            <w:pPr>
              <w:suppressAutoHyphens/>
              <w:ind w:firstLine="7"/>
              <w:jc w:val="center"/>
              <w:rPr>
                <w:color w:val="auto"/>
              </w:rPr>
            </w:pPr>
          </w:p>
        </w:tc>
      </w:tr>
      <w:tr w:rsidR="0042645D" w:rsidRPr="0042645D" w:rsidTr="00A822C9">
        <w:trPr>
          <w:trHeight w:val="57"/>
        </w:trPr>
        <w:tc>
          <w:tcPr>
            <w:tcW w:w="290" w:type="pct"/>
            <w:gridSpan w:val="2"/>
            <w:tcBorders>
              <w:top w:val="single" w:sz="4" w:space="0" w:color="auto"/>
              <w:left w:val="single" w:sz="4" w:space="0" w:color="000000"/>
              <w:bottom w:val="single" w:sz="4" w:space="0" w:color="000000"/>
              <w:right w:val="single" w:sz="4" w:space="0" w:color="000000"/>
            </w:tcBorders>
          </w:tcPr>
          <w:p w:rsidR="00A822C9" w:rsidRPr="0042645D" w:rsidRDefault="00A822C9" w:rsidP="00BA70C4">
            <w:pPr>
              <w:numPr>
                <w:ilvl w:val="0"/>
                <w:numId w:val="84"/>
              </w:numPr>
              <w:suppressAutoHyphens/>
              <w:ind w:left="0" w:firstLine="0"/>
              <w:contextualSpacing/>
              <w:rPr>
                <w:color w:val="auto"/>
                <w:lang w:eastAsia="en-US"/>
              </w:rPr>
            </w:pPr>
          </w:p>
        </w:tc>
        <w:tc>
          <w:tcPr>
            <w:tcW w:w="3117" w:type="pct"/>
            <w:gridSpan w:val="2"/>
            <w:tcBorders>
              <w:top w:val="single" w:sz="4" w:space="0" w:color="auto"/>
              <w:left w:val="single" w:sz="4" w:space="0" w:color="000000"/>
              <w:bottom w:val="single" w:sz="4" w:space="0" w:color="000000"/>
              <w:right w:val="single" w:sz="4" w:space="0" w:color="000000"/>
            </w:tcBorders>
          </w:tcPr>
          <w:p w:rsidR="00A822C9" w:rsidRPr="0042645D" w:rsidRDefault="00A822C9" w:rsidP="00A822C9">
            <w:pPr>
              <w:suppressAutoHyphens/>
              <w:ind w:right="21"/>
              <w:jc w:val="both"/>
              <w:rPr>
                <w:color w:val="auto"/>
                <w:shd w:val="clear" w:color="auto" w:fill="FFFFFF"/>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869" w:type="pct"/>
            <w:tcBorders>
              <w:top w:val="single" w:sz="4" w:space="0" w:color="auto"/>
              <w:left w:val="single" w:sz="4" w:space="0" w:color="000000"/>
              <w:bottom w:val="single" w:sz="4" w:space="0" w:color="000000"/>
              <w:right w:val="single" w:sz="4" w:space="0" w:color="000000"/>
            </w:tcBorders>
            <w:vAlign w:val="center"/>
          </w:tcPr>
          <w:p w:rsidR="00A822C9" w:rsidRPr="0042645D" w:rsidRDefault="00A822C9" w:rsidP="00A822C9">
            <w:pPr>
              <w:suppressAutoHyphens/>
              <w:ind w:firstLine="7"/>
              <w:jc w:val="center"/>
              <w:rPr>
                <w:color w:val="auto"/>
              </w:rPr>
            </w:pPr>
            <w:r w:rsidRPr="0042645D">
              <w:rPr>
                <w:color w:val="auto"/>
              </w:rPr>
              <w:t xml:space="preserve">не подлежит </w:t>
            </w:r>
          </w:p>
          <w:p w:rsidR="00A822C9" w:rsidRPr="0042645D" w:rsidRDefault="00A822C9" w:rsidP="00A822C9">
            <w:pPr>
              <w:suppressAutoHyphens/>
              <w:ind w:firstLine="7"/>
              <w:jc w:val="center"/>
              <w:rPr>
                <w:color w:val="auto"/>
              </w:rPr>
            </w:pPr>
            <w:r w:rsidRPr="0042645D">
              <w:rPr>
                <w:color w:val="auto"/>
              </w:rPr>
              <w:t>установлению</w:t>
            </w:r>
          </w:p>
        </w:tc>
        <w:tc>
          <w:tcPr>
            <w:tcW w:w="724" w:type="pct"/>
            <w:tcBorders>
              <w:top w:val="single" w:sz="4" w:space="0" w:color="auto"/>
              <w:left w:val="single" w:sz="4" w:space="0" w:color="000000"/>
              <w:bottom w:val="single" w:sz="4" w:space="0" w:color="000000"/>
              <w:right w:val="single" w:sz="4" w:space="0" w:color="000000"/>
            </w:tcBorders>
            <w:vAlign w:val="center"/>
          </w:tcPr>
          <w:p w:rsidR="00A822C9" w:rsidRPr="0042645D" w:rsidRDefault="00A822C9" w:rsidP="00A822C9">
            <w:pPr>
              <w:suppressAutoHyphens/>
              <w:ind w:firstLine="7"/>
              <w:jc w:val="center"/>
              <w:rPr>
                <w:color w:val="auto"/>
              </w:rPr>
            </w:pPr>
          </w:p>
        </w:tc>
      </w:tr>
      <w:tr w:rsidR="0042645D" w:rsidRPr="0042645D" w:rsidTr="00A822C9">
        <w:trPr>
          <w:trHeight w:val="57"/>
        </w:trPr>
        <w:tc>
          <w:tcPr>
            <w:tcW w:w="290" w:type="pct"/>
            <w:gridSpan w:val="2"/>
            <w:tcBorders>
              <w:top w:val="single" w:sz="4" w:space="0" w:color="000000"/>
              <w:left w:val="single" w:sz="4" w:space="0" w:color="000000"/>
              <w:bottom w:val="single" w:sz="4" w:space="0" w:color="000000"/>
              <w:right w:val="single" w:sz="4" w:space="0" w:color="000000"/>
            </w:tcBorders>
          </w:tcPr>
          <w:p w:rsidR="00A822C9" w:rsidRPr="0042645D" w:rsidRDefault="00A822C9" w:rsidP="00BA70C4">
            <w:pPr>
              <w:numPr>
                <w:ilvl w:val="0"/>
                <w:numId w:val="84"/>
              </w:numPr>
              <w:suppressAutoHyphens/>
              <w:ind w:left="0" w:firstLine="0"/>
              <w:contextualSpacing/>
              <w:rPr>
                <w:color w:val="auto"/>
                <w:lang w:eastAsia="en-US"/>
              </w:rPr>
            </w:pPr>
          </w:p>
        </w:tc>
        <w:tc>
          <w:tcPr>
            <w:tcW w:w="3117" w:type="pct"/>
            <w:gridSpan w:val="2"/>
            <w:tcBorders>
              <w:top w:val="single" w:sz="4" w:space="0" w:color="000000"/>
              <w:left w:val="single" w:sz="4" w:space="0" w:color="000000"/>
              <w:bottom w:val="single" w:sz="4" w:space="0" w:color="000000"/>
              <w:right w:val="single" w:sz="4" w:space="0" w:color="000000"/>
            </w:tcBorders>
          </w:tcPr>
          <w:p w:rsidR="00A822C9" w:rsidRPr="0042645D" w:rsidRDefault="00A822C9" w:rsidP="00A822C9">
            <w:pPr>
              <w:suppressAutoHyphens/>
              <w:ind w:right="21"/>
              <w:jc w:val="both"/>
              <w:rPr>
                <w:color w:val="auto"/>
                <w:shd w:val="clear" w:color="auto" w:fill="FFFFFF"/>
              </w:rPr>
            </w:pPr>
            <w:r w:rsidRPr="0042645D">
              <w:rPr>
                <w:color w:val="auto"/>
              </w:rPr>
              <w:t>Предельное количество этажей или предельная высота зданий, строений, сооружений</w:t>
            </w:r>
          </w:p>
        </w:tc>
        <w:tc>
          <w:tcPr>
            <w:tcW w:w="869" w:type="pct"/>
            <w:tcBorders>
              <w:top w:val="single" w:sz="4" w:space="0" w:color="000000"/>
              <w:left w:val="single" w:sz="4" w:space="0" w:color="000000"/>
              <w:bottom w:val="single" w:sz="4" w:space="0" w:color="000000"/>
              <w:right w:val="single" w:sz="4" w:space="0" w:color="000000"/>
            </w:tcBorders>
          </w:tcPr>
          <w:p w:rsidR="00A822C9" w:rsidRPr="0042645D" w:rsidRDefault="00A822C9" w:rsidP="00A822C9">
            <w:pPr>
              <w:suppressAutoHyphens/>
              <w:ind w:firstLine="7"/>
              <w:jc w:val="center"/>
              <w:rPr>
                <w:color w:val="auto"/>
              </w:rPr>
            </w:pPr>
            <w:r w:rsidRPr="0042645D">
              <w:rPr>
                <w:color w:val="auto"/>
              </w:rPr>
              <w:t>не подлежит установлению</w:t>
            </w:r>
          </w:p>
        </w:tc>
        <w:tc>
          <w:tcPr>
            <w:tcW w:w="724" w:type="pct"/>
            <w:tcBorders>
              <w:top w:val="single" w:sz="4" w:space="0" w:color="000000"/>
              <w:left w:val="single" w:sz="4" w:space="0" w:color="000000"/>
              <w:bottom w:val="single" w:sz="4" w:space="0" w:color="000000"/>
              <w:right w:val="single" w:sz="4" w:space="0" w:color="000000"/>
            </w:tcBorders>
          </w:tcPr>
          <w:p w:rsidR="00A822C9" w:rsidRPr="0042645D" w:rsidRDefault="00A822C9" w:rsidP="00A822C9">
            <w:pPr>
              <w:suppressAutoHyphens/>
              <w:ind w:firstLine="7"/>
              <w:jc w:val="center"/>
              <w:rPr>
                <w:color w:val="auto"/>
              </w:rPr>
            </w:pPr>
          </w:p>
        </w:tc>
      </w:tr>
      <w:tr w:rsidR="0042645D" w:rsidRPr="0042645D" w:rsidTr="00A822C9">
        <w:trPr>
          <w:trHeight w:val="57"/>
        </w:trPr>
        <w:tc>
          <w:tcPr>
            <w:tcW w:w="290" w:type="pct"/>
            <w:gridSpan w:val="2"/>
            <w:tcBorders>
              <w:top w:val="single" w:sz="4" w:space="0" w:color="000000"/>
              <w:left w:val="single" w:sz="4" w:space="0" w:color="000000"/>
              <w:bottom w:val="single" w:sz="4" w:space="0" w:color="000000"/>
              <w:right w:val="single" w:sz="4" w:space="0" w:color="000000"/>
            </w:tcBorders>
          </w:tcPr>
          <w:p w:rsidR="00A822C9" w:rsidRPr="0042645D" w:rsidRDefault="00A822C9" w:rsidP="00BA70C4">
            <w:pPr>
              <w:numPr>
                <w:ilvl w:val="0"/>
                <w:numId w:val="84"/>
              </w:numPr>
              <w:suppressAutoHyphens/>
              <w:ind w:left="0" w:firstLine="0"/>
              <w:contextualSpacing/>
              <w:rPr>
                <w:color w:val="auto"/>
                <w:lang w:eastAsia="en-US"/>
              </w:rPr>
            </w:pPr>
          </w:p>
        </w:tc>
        <w:tc>
          <w:tcPr>
            <w:tcW w:w="3117" w:type="pct"/>
            <w:gridSpan w:val="2"/>
            <w:tcBorders>
              <w:top w:val="single" w:sz="4" w:space="0" w:color="000000"/>
              <w:left w:val="single" w:sz="4" w:space="0" w:color="000000"/>
              <w:bottom w:val="single" w:sz="4" w:space="0" w:color="000000"/>
              <w:right w:val="single" w:sz="4" w:space="0" w:color="000000"/>
            </w:tcBorders>
          </w:tcPr>
          <w:p w:rsidR="00A822C9" w:rsidRPr="0042645D" w:rsidRDefault="00A822C9" w:rsidP="00A822C9">
            <w:pPr>
              <w:suppressAutoHyphens/>
              <w:ind w:right="21"/>
              <w:jc w:val="both"/>
              <w:rPr>
                <w:color w:val="auto"/>
                <w:shd w:val="clear" w:color="auto" w:fill="FFFFFF"/>
              </w:rPr>
            </w:pPr>
            <w:r w:rsidRPr="0042645D">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869" w:type="pct"/>
            <w:tcBorders>
              <w:top w:val="single" w:sz="4" w:space="0" w:color="000000"/>
              <w:left w:val="single" w:sz="4" w:space="0" w:color="000000"/>
              <w:bottom w:val="single" w:sz="4" w:space="0" w:color="000000"/>
              <w:right w:val="single" w:sz="4" w:space="0" w:color="000000"/>
            </w:tcBorders>
            <w:vAlign w:val="center"/>
          </w:tcPr>
          <w:p w:rsidR="00A822C9" w:rsidRPr="0042645D" w:rsidRDefault="00A822C9" w:rsidP="00A822C9">
            <w:pPr>
              <w:suppressAutoHyphens/>
              <w:ind w:firstLine="7"/>
              <w:jc w:val="center"/>
              <w:rPr>
                <w:color w:val="auto"/>
              </w:rPr>
            </w:pPr>
            <w:r w:rsidRPr="0042645D">
              <w:rPr>
                <w:color w:val="auto"/>
              </w:rPr>
              <w:t>не подлежит установлению</w:t>
            </w:r>
          </w:p>
        </w:tc>
        <w:tc>
          <w:tcPr>
            <w:tcW w:w="724" w:type="pct"/>
            <w:tcBorders>
              <w:top w:val="single" w:sz="4" w:space="0" w:color="000000"/>
              <w:left w:val="single" w:sz="4" w:space="0" w:color="000000"/>
              <w:bottom w:val="single" w:sz="4" w:space="0" w:color="000000"/>
              <w:right w:val="single" w:sz="4" w:space="0" w:color="000000"/>
            </w:tcBorders>
            <w:vAlign w:val="center"/>
          </w:tcPr>
          <w:p w:rsidR="00A822C9" w:rsidRPr="0042645D" w:rsidRDefault="00A822C9" w:rsidP="00A822C9">
            <w:pPr>
              <w:suppressAutoHyphens/>
              <w:ind w:firstLine="7"/>
              <w:jc w:val="center"/>
              <w:rPr>
                <w:color w:val="auto"/>
              </w:rPr>
            </w:pPr>
          </w:p>
        </w:tc>
      </w:tr>
      <w:tr w:rsidR="0042645D" w:rsidRPr="0042645D" w:rsidTr="00A822C9">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A822C9" w:rsidRPr="0042645D" w:rsidRDefault="00A822C9" w:rsidP="00A822C9">
            <w:pPr>
              <w:suppressAutoHyphens/>
              <w:jc w:val="center"/>
              <w:rPr>
                <w:b/>
                <w:color w:val="auto"/>
              </w:rPr>
            </w:pPr>
            <w:r w:rsidRPr="0042645D">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A822C9" w:rsidRPr="0042645D" w:rsidTr="00A822C9">
        <w:trPr>
          <w:trHeight w:val="57"/>
        </w:trPr>
        <w:tc>
          <w:tcPr>
            <w:tcW w:w="290" w:type="pct"/>
            <w:gridSpan w:val="2"/>
            <w:tcBorders>
              <w:top w:val="single" w:sz="4" w:space="0" w:color="000000"/>
              <w:left w:val="single" w:sz="4" w:space="0" w:color="000000"/>
              <w:right w:val="single" w:sz="4" w:space="0" w:color="auto"/>
            </w:tcBorders>
          </w:tcPr>
          <w:p w:rsidR="00A822C9" w:rsidRPr="0042645D" w:rsidRDefault="00A822C9" w:rsidP="00BA70C4">
            <w:pPr>
              <w:numPr>
                <w:ilvl w:val="0"/>
                <w:numId w:val="85"/>
              </w:numPr>
              <w:suppressAutoHyphens/>
              <w:ind w:left="0" w:firstLine="0"/>
              <w:contextualSpacing/>
              <w:rPr>
                <w:color w:val="auto"/>
                <w:lang w:eastAsia="en-US"/>
              </w:rPr>
            </w:pPr>
          </w:p>
        </w:tc>
        <w:tc>
          <w:tcPr>
            <w:tcW w:w="3117" w:type="pct"/>
            <w:gridSpan w:val="2"/>
            <w:tcBorders>
              <w:top w:val="single" w:sz="4" w:space="0" w:color="auto"/>
              <w:left w:val="single" w:sz="4" w:space="0" w:color="auto"/>
              <w:bottom w:val="single" w:sz="4" w:space="0" w:color="auto"/>
              <w:right w:val="single" w:sz="4" w:space="0" w:color="000000"/>
            </w:tcBorders>
            <w:vAlign w:val="center"/>
          </w:tcPr>
          <w:p w:rsidR="00A822C9" w:rsidRPr="0042645D" w:rsidRDefault="00A822C9" w:rsidP="00A822C9">
            <w:pPr>
              <w:suppressAutoHyphens/>
              <w:ind w:right="21"/>
              <w:jc w:val="both"/>
              <w:rPr>
                <w:color w:val="auto"/>
                <w:shd w:val="clear" w:color="auto" w:fill="FFFFFF"/>
              </w:rPr>
            </w:pPr>
            <w:r w:rsidRPr="0042645D">
              <w:rPr>
                <w:b/>
                <w:color w:val="auto"/>
              </w:rPr>
              <w:t>Максимальный размер объектов капитального строительства с видами использования</w:t>
            </w:r>
          </w:p>
        </w:tc>
        <w:tc>
          <w:tcPr>
            <w:tcW w:w="869" w:type="pct"/>
            <w:tcBorders>
              <w:top w:val="single" w:sz="4" w:space="0" w:color="auto"/>
              <w:left w:val="single" w:sz="4" w:space="0" w:color="000000"/>
              <w:bottom w:val="single" w:sz="4" w:space="0" w:color="auto"/>
              <w:right w:val="single" w:sz="4" w:space="0" w:color="000000"/>
            </w:tcBorders>
          </w:tcPr>
          <w:p w:rsidR="00A822C9" w:rsidRPr="0042645D" w:rsidRDefault="00A822C9" w:rsidP="00A822C9">
            <w:pPr>
              <w:suppressAutoHyphens/>
              <w:ind w:firstLine="7"/>
              <w:jc w:val="center"/>
              <w:rPr>
                <w:color w:val="auto"/>
              </w:rPr>
            </w:pPr>
            <w:r w:rsidRPr="0042645D">
              <w:rPr>
                <w:color w:val="auto"/>
              </w:rPr>
              <w:t>не подлежит установлению</w:t>
            </w:r>
          </w:p>
        </w:tc>
        <w:tc>
          <w:tcPr>
            <w:tcW w:w="724" w:type="pct"/>
            <w:tcBorders>
              <w:top w:val="single" w:sz="4" w:space="0" w:color="auto"/>
              <w:left w:val="single" w:sz="4" w:space="0" w:color="000000"/>
              <w:bottom w:val="single" w:sz="4" w:space="0" w:color="auto"/>
              <w:right w:val="single" w:sz="4" w:space="0" w:color="auto"/>
            </w:tcBorders>
          </w:tcPr>
          <w:p w:rsidR="00A822C9" w:rsidRPr="0042645D" w:rsidRDefault="00A822C9" w:rsidP="00A822C9">
            <w:pPr>
              <w:suppressAutoHyphens/>
              <w:ind w:firstLine="7"/>
              <w:jc w:val="center"/>
              <w:rPr>
                <w:color w:val="auto"/>
              </w:rPr>
            </w:pPr>
          </w:p>
        </w:tc>
      </w:tr>
    </w:tbl>
    <w:p w:rsidR="00A822C9" w:rsidRPr="0042645D" w:rsidRDefault="00A822C9" w:rsidP="00A822C9">
      <w:pPr>
        <w:tabs>
          <w:tab w:val="left" w:pos="993"/>
        </w:tabs>
        <w:suppressAutoHyphens/>
        <w:autoSpaceDE w:val="0"/>
        <w:ind w:left="709"/>
        <w:contextualSpacing/>
        <w:jc w:val="both"/>
        <w:rPr>
          <w:rFonts w:ascii="Times New Roman CYR" w:eastAsia="Times New Roman CYR" w:hAnsi="Times New Roman CYR" w:cs="Times New Roman CYR"/>
          <w:color w:val="auto"/>
          <w:lang w:eastAsia="ar-SA" w:bidi="ar-SA"/>
        </w:rPr>
      </w:pPr>
    </w:p>
    <w:p w:rsidR="00A822C9" w:rsidRPr="0042645D" w:rsidRDefault="00A822C9" w:rsidP="00BA70C4">
      <w:pPr>
        <w:numPr>
          <w:ilvl w:val="0"/>
          <w:numId w:val="115"/>
        </w:numPr>
        <w:tabs>
          <w:tab w:val="clear" w:pos="1500"/>
          <w:tab w:val="left" w:pos="458"/>
          <w:tab w:val="left" w:pos="993"/>
          <w:tab w:val="num" w:pos="1134"/>
        </w:tabs>
        <w:ind w:left="0" w:firstLine="709"/>
        <w:jc w:val="both"/>
        <w:rPr>
          <w:color w:val="auto"/>
        </w:rPr>
      </w:pPr>
      <w:r w:rsidRPr="0042645D">
        <w:rPr>
          <w:color w:val="auto"/>
          <w:shd w:val="clear" w:color="auto" w:fill="FFFFFF"/>
        </w:rPr>
        <w:t>Полигон твердых бытовых отходов (ТБО) является специальным сооружением, предназначенным для изоляции и обезвреживания ТБО, и должен гарантировать санитарно-эпидемиологическую безопасность населения.</w:t>
      </w:r>
    </w:p>
    <w:p w:rsidR="00A822C9" w:rsidRPr="0042645D" w:rsidRDefault="00A822C9" w:rsidP="00BA70C4">
      <w:pPr>
        <w:numPr>
          <w:ilvl w:val="0"/>
          <w:numId w:val="115"/>
        </w:numPr>
        <w:tabs>
          <w:tab w:val="clear" w:pos="1500"/>
          <w:tab w:val="num" w:pos="-142"/>
          <w:tab w:val="left" w:pos="458"/>
          <w:tab w:val="left" w:pos="993"/>
          <w:tab w:val="num" w:pos="1134"/>
        </w:tabs>
        <w:ind w:left="0" w:firstLine="709"/>
        <w:jc w:val="both"/>
        <w:rPr>
          <w:color w:val="auto"/>
        </w:rPr>
      </w:pPr>
      <w:r w:rsidRPr="0042645D">
        <w:rPr>
          <w:color w:val="auto"/>
          <w:shd w:val="clear" w:color="auto" w:fill="FFFFFF"/>
        </w:rPr>
        <w:t>Полигон ТБО проектируется в соответствии с требованиями Федерального закона от 24.06.1998 № 89-ФЗ «Об отходах производства и потребления», СанПиН 2.1.7.1322-03, СП 2.1.7.1038-01, «Инструкции по проектированию, эксплуатации и рекультивации полигонов для твердых бытовых отходов», утв. Минстроем России от 02.11.1996 г.</w:t>
      </w:r>
    </w:p>
    <w:p w:rsidR="00A822C9" w:rsidRPr="0042645D" w:rsidRDefault="00A822C9" w:rsidP="00BA70C4">
      <w:pPr>
        <w:numPr>
          <w:ilvl w:val="0"/>
          <w:numId w:val="115"/>
        </w:numPr>
        <w:tabs>
          <w:tab w:val="clear" w:pos="1500"/>
          <w:tab w:val="num" w:pos="-142"/>
          <w:tab w:val="left" w:pos="458"/>
          <w:tab w:val="left" w:pos="993"/>
          <w:tab w:val="num" w:pos="1134"/>
        </w:tabs>
        <w:ind w:left="0" w:firstLine="709"/>
        <w:jc w:val="both"/>
        <w:rPr>
          <w:color w:val="auto"/>
        </w:rPr>
      </w:pPr>
      <w:r w:rsidRPr="0042645D">
        <w:rPr>
          <w:color w:val="auto"/>
          <w:shd w:val="clear" w:color="auto" w:fill="FFFFFF"/>
        </w:rPr>
        <w:t>Полигон ТБО размещается за пределами населенных пунктов, на обособленной территории с обеспечением нормативных санитарно-защитных зон.</w:t>
      </w:r>
    </w:p>
    <w:p w:rsidR="00A822C9" w:rsidRPr="0042645D" w:rsidRDefault="00A822C9" w:rsidP="00BA70C4">
      <w:pPr>
        <w:numPr>
          <w:ilvl w:val="0"/>
          <w:numId w:val="115"/>
        </w:numPr>
        <w:tabs>
          <w:tab w:val="clear" w:pos="1500"/>
          <w:tab w:val="num" w:pos="-142"/>
          <w:tab w:val="left" w:pos="458"/>
          <w:tab w:val="left" w:pos="993"/>
          <w:tab w:val="num" w:pos="1134"/>
        </w:tabs>
        <w:ind w:left="0" w:firstLine="709"/>
        <w:jc w:val="both"/>
        <w:rPr>
          <w:color w:val="auto"/>
        </w:rPr>
      </w:pPr>
      <w:r w:rsidRPr="0042645D">
        <w:rPr>
          <w:color w:val="auto"/>
          <w:shd w:val="clear" w:color="auto" w:fill="FFFFFF"/>
        </w:rPr>
        <w:t>При отводе земельного участка определяется срок эксплуатации полигона и мероприятия по возвращению данной территории в состояние пригодное для хозяйственного использования (рекультивация).</w:t>
      </w:r>
    </w:p>
    <w:p w:rsidR="00A822C9" w:rsidRPr="0042645D" w:rsidRDefault="00A822C9" w:rsidP="00BA70C4">
      <w:pPr>
        <w:numPr>
          <w:ilvl w:val="0"/>
          <w:numId w:val="115"/>
        </w:numPr>
        <w:tabs>
          <w:tab w:val="clear" w:pos="1500"/>
          <w:tab w:val="num" w:pos="-142"/>
          <w:tab w:val="left" w:pos="458"/>
          <w:tab w:val="left" w:pos="993"/>
          <w:tab w:val="num" w:pos="1134"/>
        </w:tabs>
        <w:ind w:left="0" w:firstLine="709"/>
        <w:jc w:val="both"/>
        <w:rPr>
          <w:color w:val="auto"/>
        </w:rPr>
      </w:pPr>
      <w:r w:rsidRPr="0042645D">
        <w:rPr>
          <w:color w:val="auto"/>
          <w:shd w:val="clear" w:color="auto" w:fill="FFFFFF"/>
        </w:rPr>
        <w:t>Размер санитарно-защитной зоны следует принимать в соответствии с требованиями СанПиН 2.2.1/2.1.1.1200-03, при этом ориентировочный размер санитарно-защитной зоны составляет, м, для:</w:t>
      </w:r>
    </w:p>
    <w:p w:rsidR="00A822C9" w:rsidRPr="0042645D" w:rsidRDefault="00A822C9" w:rsidP="00A822C9">
      <w:pPr>
        <w:tabs>
          <w:tab w:val="left" w:pos="458"/>
          <w:tab w:val="left" w:pos="993"/>
          <w:tab w:val="num" w:pos="1134"/>
        </w:tabs>
        <w:ind w:firstLine="709"/>
        <w:contextualSpacing/>
        <w:jc w:val="both"/>
        <w:rPr>
          <w:color w:val="auto"/>
        </w:rPr>
      </w:pPr>
      <w:r w:rsidRPr="0042645D">
        <w:rPr>
          <w:color w:val="auto"/>
          <w:shd w:val="clear" w:color="auto" w:fill="FFFFFF"/>
        </w:rPr>
        <w:t>- участков компостирования – 500;</w:t>
      </w:r>
    </w:p>
    <w:p w:rsidR="00A822C9" w:rsidRPr="0042645D" w:rsidRDefault="00A822C9" w:rsidP="00A822C9">
      <w:pPr>
        <w:tabs>
          <w:tab w:val="left" w:pos="458"/>
          <w:tab w:val="left" w:pos="993"/>
          <w:tab w:val="num" w:pos="1134"/>
        </w:tabs>
        <w:ind w:firstLine="709"/>
        <w:contextualSpacing/>
        <w:jc w:val="both"/>
        <w:rPr>
          <w:color w:val="auto"/>
        </w:rPr>
      </w:pPr>
      <w:r w:rsidRPr="0042645D">
        <w:rPr>
          <w:color w:val="auto"/>
          <w:shd w:val="clear" w:color="auto" w:fill="FFFFFF"/>
        </w:rPr>
        <w:t>- усовершенствованных свалок – 1000.</w:t>
      </w:r>
    </w:p>
    <w:p w:rsidR="00A822C9" w:rsidRPr="0042645D" w:rsidRDefault="00A822C9" w:rsidP="00BA70C4">
      <w:pPr>
        <w:numPr>
          <w:ilvl w:val="0"/>
          <w:numId w:val="115"/>
        </w:numPr>
        <w:tabs>
          <w:tab w:val="clear" w:pos="1500"/>
          <w:tab w:val="num" w:pos="-142"/>
          <w:tab w:val="left" w:pos="458"/>
          <w:tab w:val="left" w:pos="993"/>
          <w:tab w:val="num" w:pos="1134"/>
        </w:tabs>
        <w:ind w:left="0" w:firstLine="709"/>
        <w:jc w:val="both"/>
        <w:rPr>
          <w:color w:val="auto"/>
        </w:rPr>
      </w:pPr>
      <w:r w:rsidRPr="0042645D">
        <w:rPr>
          <w:color w:val="auto"/>
          <w:shd w:val="clear" w:color="auto" w:fill="FFFFFF"/>
        </w:rPr>
        <w:t>Размер санитарно-защитной зоны должен быть уточнен расчетом рассеивания в атмосфере вредных выбросов с последующим проведением натурных исследований и измерений. Границы зоны устанавливаются по изолинии 1 ПДК, если она выходит из пределов нормативной зоны.</w:t>
      </w:r>
    </w:p>
    <w:p w:rsidR="00A822C9" w:rsidRPr="0042645D" w:rsidRDefault="00A822C9" w:rsidP="00BA70C4">
      <w:pPr>
        <w:numPr>
          <w:ilvl w:val="0"/>
          <w:numId w:val="115"/>
        </w:numPr>
        <w:tabs>
          <w:tab w:val="clear" w:pos="1500"/>
          <w:tab w:val="num" w:pos="-142"/>
          <w:tab w:val="left" w:pos="458"/>
          <w:tab w:val="left" w:pos="993"/>
          <w:tab w:val="num" w:pos="1134"/>
        </w:tabs>
        <w:ind w:left="0" w:firstLine="709"/>
        <w:jc w:val="both"/>
        <w:rPr>
          <w:color w:val="auto"/>
        </w:rPr>
      </w:pPr>
      <w:r w:rsidRPr="0042645D">
        <w:rPr>
          <w:color w:val="auto"/>
          <w:shd w:val="clear" w:color="auto" w:fill="FFFFFF"/>
        </w:rPr>
        <w:t>Санитарно-защитная зона должна быть озеленена.</w:t>
      </w:r>
    </w:p>
    <w:p w:rsidR="00A822C9" w:rsidRPr="0042645D" w:rsidRDefault="00A822C9" w:rsidP="00BA70C4">
      <w:pPr>
        <w:numPr>
          <w:ilvl w:val="0"/>
          <w:numId w:val="115"/>
        </w:numPr>
        <w:tabs>
          <w:tab w:val="clear" w:pos="1500"/>
          <w:tab w:val="num" w:pos="-142"/>
          <w:tab w:val="left" w:pos="458"/>
          <w:tab w:val="left" w:pos="993"/>
          <w:tab w:val="num" w:pos="1134"/>
        </w:tabs>
        <w:ind w:left="0" w:firstLine="709"/>
        <w:jc w:val="both"/>
        <w:rPr>
          <w:color w:val="auto"/>
        </w:rPr>
      </w:pPr>
      <w:r w:rsidRPr="0042645D">
        <w:rPr>
          <w:color w:val="auto"/>
        </w:rPr>
        <w:t xml:space="preserve">Ограничения использования земельных участков и объектов капитального строительства, находящихся в зоне Сп3 и расположенных в границах зон с особыми условиями использования территории, устанавливаются в соответствии со статьями </w:t>
      </w:r>
      <w:r w:rsidR="00F5341D" w:rsidRPr="0042645D">
        <w:rPr>
          <w:rFonts w:eastAsia="Calibri"/>
          <w:color w:val="auto"/>
          <w:lang w:eastAsia="en-US" w:bidi="ar-SA"/>
        </w:rPr>
        <w:t>47-54</w:t>
      </w:r>
      <w:r w:rsidRPr="0042645D">
        <w:rPr>
          <w:rFonts w:eastAsia="Calibri"/>
          <w:color w:val="auto"/>
          <w:lang w:eastAsia="en-US" w:bidi="ar-SA"/>
        </w:rPr>
        <w:t xml:space="preserve"> </w:t>
      </w:r>
      <w:r w:rsidRPr="0042645D">
        <w:rPr>
          <w:color w:val="auto"/>
        </w:rPr>
        <w:t>настоящих Правил.</w:t>
      </w:r>
    </w:p>
    <w:p w:rsidR="00A822C9" w:rsidRPr="0042645D" w:rsidRDefault="00A822C9" w:rsidP="00901B44">
      <w:pPr>
        <w:tabs>
          <w:tab w:val="left" w:pos="5615"/>
        </w:tabs>
        <w:suppressAutoHyphens/>
        <w:autoSpaceDE w:val="0"/>
        <w:ind w:firstLine="694"/>
        <w:jc w:val="center"/>
        <w:rPr>
          <w:b/>
          <w:bCs/>
          <w:color w:val="auto"/>
        </w:rPr>
      </w:pPr>
    </w:p>
    <w:p w:rsidR="00901B44" w:rsidRPr="0042645D" w:rsidRDefault="00901B44" w:rsidP="00901B44">
      <w:pPr>
        <w:tabs>
          <w:tab w:val="left" w:pos="5615"/>
        </w:tabs>
        <w:suppressAutoHyphens/>
        <w:autoSpaceDE w:val="0"/>
        <w:ind w:firstLine="694"/>
        <w:jc w:val="center"/>
        <w:rPr>
          <w:b/>
          <w:bCs/>
          <w:color w:val="auto"/>
        </w:rPr>
      </w:pPr>
      <w:r w:rsidRPr="0042645D">
        <w:rPr>
          <w:b/>
          <w:bCs/>
          <w:color w:val="auto"/>
        </w:rPr>
        <w:t xml:space="preserve">Зона </w:t>
      </w:r>
      <w:r w:rsidR="00D1715C" w:rsidRPr="0042645D">
        <w:rPr>
          <w:b/>
          <w:bCs/>
          <w:color w:val="auto"/>
        </w:rPr>
        <w:t>защитных насаждений (Сп4</w:t>
      </w:r>
      <w:r w:rsidRPr="0042645D">
        <w:rPr>
          <w:b/>
          <w:bCs/>
          <w:color w:val="auto"/>
        </w:rPr>
        <w:t xml:space="preserve">) </w:t>
      </w:r>
    </w:p>
    <w:p w:rsidR="00901B44" w:rsidRPr="0042645D" w:rsidRDefault="00901B44" w:rsidP="00901B44">
      <w:pPr>
        <w:tabs>
          <w:tab w:val="left" w:pos="5615"/>
        </w:tabs>
        <w:suppressAutoHyphens/>
        <w:autoSpaceDE w:val="0"/>
        <w:ind w:firstLine="694"/>
        <w:jc w:val="center"/>
        <w:rPr>
          <w:b/>
          <w:bCs/>
          <w:color w:val="auto"/>
        </w:rPr>
      </w:pPr>
    </w:p>
    <w:p w:rsidR="00901B44" w:rsidRPr="0042645D" w:rsidRDefault="00901B44" w:rsidP="00901B44">
      <w:pPr>
        <w:tabs>
          <w:tab w:val="left" w:pos="5615"/>
        </w:tabs>
        <w:suppressAutoHyphens/>
        <w:autoSpaceDE w:val="0"/>
        <w:ind w:firstLine="694"/>
        <w:jc w:val="both"/>
        <w:rPr>
          <w:b/>
          <w:bCs/>
          <w:color w:val="auto"/>
        </w:rPr>
      </w:pPr>
      <w:r w:rsidRPr="0042645D">
        <w:rPr>
          <w:color w:val="auto"/>
        </w:rPr>
        <w:t>Зона предназначена для организации и благоустройства санитарно-защитных зон в соответствии с действующими нормативами.</w:t>
      </w:r>
    </w:p>
    <w:p w:rsidR="00901B44" w:rsidRPr="0042645D" w:rsidRDefault="00901B44" w:rsidP="00901B44">
      <w:pPr>
        <w:suppressAutoHyphens/>
        <w:autoSpaceDE w:val="0"/>
        <w:ind w:firstLine="694"/>
        <w:jc w:val="both"/>
        <w:rPr>
          <w:rFonts w:eastAsia="Times New Roman CYR"/>
          <w:b/>
          <w:bCs/>
          <w:color w:val="auto"/>
          <w:lang w:eastAsia="ar-SA"/>
        </w:rPr>
      </w:pPr>
    </w:p>
    <w:p w:rsidR="00FB01D4" w:rsidRPr="0042645D" w:rsidRDefault="00FB01D4" w:rsidP="00BA70C4">
      <w:pPr>
        <w:widowControl/>
        <w:numPr>
          <w:ilvl w:val="0"/>
          <w:numId w:val="86"/>
        </w:numPr>
        <w:tabs>
          <w:tab w:val="left" w:pos="0"/>
          <w:tab w:val="left" w:pos="993"/>
          <w:tab w:val="num" w:pos="1134"/>
        </w:tabs>
        <w:ind w:left="0" w:right="-2" w:firstLine="709"/>
        <w:jc w:val="both"/>
        <w:rPr>
          <w:iCs/>
          <w:color w:val="auto"/>
        </w:rPr>
      </w:pPr>
      <w:r w:rsidRPr="0042645D">
        <w:rPr>
          <w:iCs/>
          <w:color w:val="auto"/>
        </w:rPr>
        <w:t>Виды разрешенного использования земельных участков и объектов капитального строительства:</w:t>
      </w:r>
    </w:p>
    <w:p w:rsidR="00F82578" w:rsidRPr="0042645D" w:rsidRDefault="00F82578" w:rsidP="00FB01D4">
      <w:pPr>
        <w:widowControl/>
        <w:tabs>
          <w:tab w:val="left" w:pos="0"/>
          <w:tab w:val="left" w:pos="993"/>
        </w:tabs>
        <w:ind w:right="-2"/>
        <w:jc w:val="both"/>
        <w:rPr>
          <w:iCs/>
          <w:color w:val="auto"/>
        </w:rPr>
      </w:pPr>
    </w:p>
    <w:tbl>
      <w:tblPr>
        <w:tblW w:w="97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844"/>
        <w:gridCol w:w="2515"/>
        <w:gridCol w:w="5388"/>
      </w:tblGrid>
      <w:tr w:rsidR="0042645D" w:rsidRPr="0042645D" w:rsidTr="00EC572A">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FB01D4" w:rsidRPr="0042645D" w:rsidRDefault="00FB01D4" w:rsidP="00FB01D4">
            <w:pPr>
              <w:suppressAutoHyphens/>
              <w:autoSpaceDE w:val="0"/>
              <w:autoSpaceDN w:val="0"/>
              <w:adjustRightInd w:val="0"/>
              <w:jc w:val="center"/>
              <w:rPr>
                <w:b/>
                <w:iCs/>
                <w:color w:val="auto"/>
              </w:rPr>
            </w:pPr>
            <w:r w:rsidRPr="0042645D">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42645D" w:rsidRDefault="00FB01D4" w:rsidP="00FB01D4">
            <w:pPr>
              <w:tabs>
                <w:tab w:val="left" w:pos="0"/>
              </w:tabs>
              <w:suppressAutoHyphens/>
              <w:ind w:hanging="108"/>
              <w:jc w:val="center"/>
              <w:rPr>
                <w:b/>
                <w:iCs/>
                <w:color w:val="auto"/>
              </w:rPr>
            </w:pPr>
            <w:r w:rsidRPr="0042645D">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42645D" w:rsidRPr="0042645D" w:rsidTr="00EC572A">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FB01D4" w:rsidRPr="0042645D" w:rsidRDefault="00FB01D4" w:rsidP="00FB01D4">
            <w:pPr>
              <w:suppressAutoHyphens/>
              <w:autoSpaceDE w:val="0"/>
              <w:autoSpaceDN w:val="0"/>
              <w:adjustRightInd w:val="0"/>
              <w:jc w:val="center"/>
              <w:rPr>
                <w:b/>
                <w:iCs/>
                <w:color w:val="auto"/>
              </w:rPr>
            </w:pPr>
            <w:r w:rsidRPr="0042645D">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42645D" w:rsidRDefault="00FB01D4" w:rsidP="00FB01D4">
            <w:pPr>
              <w:suppressAutoHyphens/>
              <w:autoSpaceDE w:val="0"/>
              <w:autoSpaceDN w:val="0"/>
              <w:adjustRightInd w:val="0"/>
              <w:jc w:val="center"/>
              <w:rPr>
                <w:b/>
                <w:color w:val="auto"/>
              </w:rPr>
            </w:pPr>
            <w:r w:rsidRPr="0042645D">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FB01D4" w:rsidRPr="0042645D" w:rsidRDefault="00FB01D4" w:rsidP="00FB01D4">
            <w:pPr>
              <w:tabs>
                <w:tab w:val="left" w:pos="540"/>
                <w:tab w:val="num" w:pos="720"/>
                <w:tab w:val="left" w:pos="900"/>
                <w:tab w:val="left" w:pos="1080"/>
                <w:tab w:val="left" w:pos="1260"/>
              </w:tabs>
              <w:suppressAutoHyphens/>
              <w:ind w:firstLine="567"/>
              <w:jc w:val="both"/>
              <w:rPr>
                <w:b/>
                <w:iCs/>
                <w:color w:val="auto"/>
              </w:rPr>
            </w:pPr>
          </w:p>
        </w:tc>
      </w:tr>
      <w:tr w:rsidR="0042645D" w:rsidRPr="0042645D" w:rsidTr="00EC572A">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FB01D4" w:rsidRPr="0042645D" w:rsidRDefault="00FB01D4" w:rsidP="00FB01D4">
            <w:pPr>
              <w:suppressAutoHyphens/>
              <w:autoSpaceDE w:val="0"/>
              <w:autoSpaceDN w:val="0"/>
              <w:adjustRightInd w:val="0"/>
              <w:jc w:val="center"/>
              <w:rPr>
                <w:b/>
                <w:color w:val="auto"/>
              </w:rPr>
            </w:pPr>
            <w:r w:rsidRPr="0042645D">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FB01D4" w:rsidRPr="0042645D" w:rsidRDefault="00FB01D4" w:rsidP="00FB01D4">
            <w:pPr>
              <w:suppressAutoHyphens/>
              <w:autoSpaceDE w:val="0"/>
              <w:autoSpaceDN w:val="0"/>
              <w:adjustRightInd w:val="0"/>
              <w:jc w:val="center"/>
              <w:rPr>
                <w:b/>
                <w:color w:val="auto"/>
              </w:rPr>
            </w:pPr>
            <w:r w:rsidRPr="0042645D">
              <w:rPr>
                <w:b/>
                <w:color w:val="auto"/>
              </w:rPr>
              <w:t>2</w:t>
            </w:r>
          </w:p>
        </w:tc>
        <w:tc>
          <w:tcPr>
            <w:tcW w:w="0" w:type="auto"/>
            <w:tcBorders>
              <w:left w:val="double" w:sz="4" w:space="0" w:color="auto"/>
              <w:bottom w:val="double" w:sz="4" w:space="0" w:color="auto"/>
              <w:right w:val="double" w:sz="4" w:space="0" w:color="auto"/>
            </w:tcBorders>
            <w:shd w:val="clear" w:color="auto" w:fill="FFFFFF"/>
          </w:tcPr>
          <w:p w:rsidR="00FB01D4" w:rsidRPr="0042645D" w:rsidRDefault="00FB01D4" w:rsidP="00FB01D4">
            <w:pPr>
              <w:tabs>
                <w:tab w:val="left" w:pos="540"/>
                <w:tab w:val="num" w:pos="720"/>
                <w:tab w:val="left" w:pos="900"/>
                <w:tab w:val="left" w:pos="1080"/>
                <w:tab w:val="left" w:pos="1260"/>
              </w:tabs>
              <w:suppressAutoHyphens/>
              <w:jc w:val="center"/>
              <w:rPr>
                <w:b/>
                <w:iCs/>
                <w:color w:val="auto"/>
              </w:rPr>
            </w:pPr>
            <w:r w:rsidRPr="0042645D">
              <w:rPr>
                <w:b/>
                <w:iCs/>
                <w:color w:val="auto"/>
              </w:rPr>
              <w:t>3</w:t>
            </w:r>
          </w:p>
        </w:tc>
      </w:tr>
      <w:tr w:rsidR="0042645D" w:rsidRPr="0042645D" w:rsidTr="00EC572A">
        <w:trPr>
          <w:trHeight w:val="20"/>
        </w:trPr>
        <w:tc>
          <w:tcPr>
            <w:tcW w:w="0" w:type="auto"/>
            <w:gridSpan w:val="3"/>
            <w:shd w:val="clear" w:color="auto" w:fill="FFFFFF"/>
            <w:vAlign w:val="center"/>
          </w:tcPr>
          <w:p w:rsidR="00FB01D4" w:rsidRPr="0042645D" w:rsidRDefault="00FB01D4" w:rsidP="00FB01D4">
            <w:pPr>
              <w:tabs>
                <w:tab w:val="left" w:pos="540"/>
                <w:tab w:val="num" w:pos="720"/>
                <w:tab w:val="left" w:pos="900"/>
                <w:tab w:val="left" w:pos="1080"/>
                <w:tab w:val="left" w:pos="1260"/>
              </w:tabs>
              <w:suppressAutoHyphens/>
              <w:jc w:val="center"/>
              <w:rPr>
                <w:b/>
                <w:iCs/>
                <w:color w:val="auto"/>
              </w:rPr>
            </w:pPr>
            <w:r w:rsidRPr="0042645D">
              <w:rPr>
                <w:b/>
                <w:iCs/>
                <w:color w:val="auto"/>
              </w:rPr>
              <w:t>Основные виды разрешенного использования</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3.1</w:t>
            </w:r>
          </w:p>
        </w:tc>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Коммунальное обслуживание</w:t>
            </w:r>
          </w:p>
        </w:tc>
        <w:tc>
          <w:tcPr>
            <w:tcW w:w="0" w:type="auto"/>
            <w:shd w:val="clear" w:color="auto" w:fill="FFFFFF"/>
          </w:tcPr>
          <w:p w:rsidR="00FB01D4" w:rsidRPr="0042645D" w:rsidRDefault="00FB01D4" w:rsidP="00FB01D4">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8.3</w:t>
            </w:r>
          </w:p>
        </w:tc>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Обеспечение внутреннего правопорядка</w:t>
            </w:r>
          </w:p>
        </w:tc>
        <w:tc>
          <w:tcPr>
            <w:tcW w:w="0" w:type="auto"/>
            <w:shd w:val="clear" w:color="auto" w:fill="FFFFFF"/>
          </w:tcPr>
          <w:p w:rsidR="00FB01D4" w:rsidRPr="0042645D" w:rsidRDefault="00FB01D4" w:rsidP="00FB01D4">
            <w:pPr>
              <w:suppressAutoHyphens/>
              <w:autoSpaceDE w:val="0"/>
              <w:autoSpaceDN w:val="0"/>
              <w:adjustRightInd w:val="0"/>
              <w:jc w:val="both"/>
              <w:rPr>
                <w:iCs/>
                <w:color w:val="auto"/>
              </w:rPr>
            </w:pPr>
            <w:r w:rsidRPr="0042645D">
              <w:rPr>
                <w:bCs/>
                <w:color w:val="auto"/>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r w:rsidR="0042645D" w:rsidRPr="0042645D" w:rsidTr="00EC572A">
        <w:trPr>
          <w:trHeight w:val="20"/>
        </w:trPr>
        <w:tc>
          <w:tcPr>
            <w:tcW w:w="0" w:type="auto"/>
            <w:shd w:val="clear" w:color="auto" w:fill="FFFFFF"/>
          </w:tcPr>
          <w:p w:rsidR="00FB01D4" w:rsidRPr="0042645D" w:rsidRDefault="00FB01D4" w:rsidP="00FB01D4">
            <w:pPr>
              <w:suppressAutoHyphens/>
              <w:ind w:right="21"/>
              <w:jc w:val="center"/>
              <w:rPr>
                <w:b/>
                <w:color w:val="auto"/>
              </w:rPr>
            </w:pPr>
            <w:r w:rsidRPr="0042645D">
              <w:rPr>
                <w:b/>
                <w:color w:val="auto"/>
              </w:rPr>
              <w:t>12.0</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center"/>
              <w:rPr>
                <w:b/>
                <w:color w:val="auto"/>
              </w:rPr>
            </w:pPr>
            <w:r w:rsidRPr="0042645D">
              <w:rPr>
                <w:b/>
                <w:color w:val="auto"/>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FB01D4" w:rsidRPr="0042645D" w:rsidRDefault="00FB01D4" w:rsidP="00FB01D4">
            <w:pPr>
              <w:autoSpaceDE w:val="0"/>
              <w:autoSpaceDN w:val="0"/>
              <w:adjustRightInd w:val="0"/>
              <w:jc w:val="both"/>
              <w:rPr>
                <w:color w:val="auto"/>
              </w:rPr>
            </w:pPr>
            <w:r w:rsidRPr="0042645D">
              <w:rPr>
                <w:color w:val="auto"/>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FE7439" w:rsidRPr="0042645D" w:rsidTr="00EC572A">
        <w:trPr>
          <w:trHeight w:val="20"/>
        </w:trPr>
        <w:tc>
          <w:tcPr>
            <w:tcW w:w="0" w:type="auto"/>
            <w:gridSpan w:val="3"/>
            <w:shd w:val="clear" w:color="auto" w:fill="FFFFFF"/>
          </w:tcPr>
          <w:p w:rsidR="00FB01D4" w:rsidRPr="0042645D" w:rsidRDefault="00FB01D4" w:rsidP="00FB01D4">
            <w:pPr>
              <w:suppressAutoHyphens/>
              <w:autoSpaceDE w:val="0"/>
              <w:autoSpaceDN w:val="0"/>
              <w:adjustRightInd w:val="0"/>
              <w:jc w:val="center"/>
              <w:rPr>
                <w:b/>
                <w:iCs/>
                <w:color w:val="auto"/>
              </w:rPr>
            </w:pPr>
            <w:r w:rsidRPr="0042645D">
              <w:rPr>
                <w:b/>
                <w:iCs/>
                <w:color w:val="auto"/>
              </w:rPr>
              <w:t>Условно разрешенные виды использования не устанавливаются</w:t>
            </w:r>
          </w:p>
        </w:tc>
      </w:tr>
    </w:tbl>
    <w:p w:rsidR="00FB01D4" w:rsidRPr="0042645D" w:rsidRDefault="00FB01D4" w:rsidP="00FB01D4">
      <w:pPr>
        <w:jc w:val="both"/>
        <w:rPr>
          <w:bCs/>
          <w:color w:val="auto"/>
        </w:rPr>
      </w:pPr>
    </w:p>
    <w:p w:rsidR="00FB01D4" w:rsidRPr="0042645D" w:rsidRDefault="00FB01D4" w:rsidP="00BA70C4">
      <w:pPr>
        <w:keepNext/>
        <w:widowControl/>
        <w:numPr>
          <w:ilvl w:val="0"/>
          <w:numId w:val="86"/>
        </w:numPr>
        <w:tabs>
          <w:tab w:val="left" w:pos="993"/>
        </w:tabs>
        <w:suppressAutoHyphens/>
        <w:ind w:left="0" w:right="-2" w:firstLine="709"/>
        <w:jc w:val="both"/>
        <w:rPr>
          <w:color w:val="auto"/>
          <w:lang w:bidi="ar-SA"/>
        </w:rPr>
      </w:pPr>
      <w:r w:rsidRPr="0042645D">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42645D">
        <w:rPr>
          <w:bCs/>
          <w:color w:val="auto"/>
          <w:lang w:bidi="ar-SA"/>
        </w:rPr>
        <w:t xml:space="preserve"> </w:t>
      </w:r>
    </w:p>
    <w:p w:rsidR="00FB01D4" w:rsidRPr="0042645D" w:rsidRDefault="00FB01D4" w:rsidP="00FB01D4">
      <w:pPr>
        <w:keepNext/>
        <w:widowControl/>
        <w:tabs>
          <w:tab w:val="left" w:pos="993"/>
        </w:tabs>
        <w:suppressAutoHyphens/>
        <w:ind w:left="709" w:right="-2"/>
        <w:jc w:val="both"/>
        <w:rPr>
          <w:color w:val="auto"/>
          <w:lang w:bidi="ar-SA"/>
        </w:rPr>
      </w:pPr>
    </w:p>
    <w:tbl>
      <w:tblPr>
        <w:tblW w:w="496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369"/>
        <w:gridCol w:w="4709"/>
        <w:gridCol w:w="18"/>
        <w:gridCol w:w="1702"/>
        <w:gridCol w:w="1416"/>
      </w:tblGrid>
      <w:tr w:rsidR="0042645D" w:rsidRPr="0042645D" w:rsidTr="00EC572A">
        <w:trPr>
          <w:trHeight w:val="552"/>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 п/п</w:t>
            </w:r>
          </w:p>
        </w:tc>
        <w:tc>
          <w:tcPr>
            <w:tcW w:w="700"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Код вида                   использования</w:t>
            </w:r>
          </w:p>
        </w:tc>
        <w:tc>
          <w:tcPr>
            <w:tcW w:w="2407"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Наименование параметра</w:t>
            </w:r>
          </w:p>
          <w:p w:rsidR="00FB01D4" w:rsidRPr="0042645D" w:rsidRDefault="00FB01D4" w:rsidP="00FB01D4">
            <w:pPr>
              <w:suppressAutoHyphens/>
              <w:ind w:right="21"/>
              <w:jc w:val="center"/>
              <w:rPr>
                <w:b/>
                <w:color w:val="auto"/>
              </w:rPr>
            </w:pPr>
          </w:p>
        </w:tc>
        <w:tc>
          <w:tcPr>
            <w:tcW w:w="879" w:type="pct"/>
            <w:gridSpan w:val="2"/>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Значение параметра</w:t>
            </w:r>
          </w:p>
        </w:tc>
        <w:tc>
          <w:tcPr>
            <w:tcW w:w="724"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Единица                    измерения</w:t>
            </w:r>
          </w:p>
        </w:tc>
      </w:tr>
      <w:tr w:rsidR="0042645D" w:rsidRPr="0042645D" w:rsidTr="00EC572A">
        <w:trPr>
          <w:trHeight w:val="273"/>
          <w:tblHeader/>
        </w:trPr>
        <w:tc>
          <w:tcPr>
            <w:tcW w:w="290"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1</w:t>
            </w:r>
          </w:p>
        </w:tc>
        <w:tc>
          <w:tcPr>
            <w:tcW w:w="700"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2</w:t>
            </w:r>
          </w:p>
        </w:tc>
        <w:tc>
          <w:tcPr>
            <w:tcW w:w="2407"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3</w:t>
            </w:r>
          </w:p>
        </w:tc>
        <w:tc>
          <w:tcPr>
            <w:tcW w:w="879" w:type="pct"/>
            <w:gridSpan w:val="2"/>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4</w:t>
            </w:r>
          </w:p>
        </w:tc>
        <w:tc>
          <w:tcPr>
            <w:tcW w:w="724" w:type="pct"/>
            <w:tcBorders>
              <w:top w:val="double" w:sz="4" w:space="0" w:color="333333"/>
              <w:left w:val="double" w:sz="4" w:space="0" w:color="333333"/>
              <w:bottom w:val="double" w:sz="4" w:space="0" w:color="333333"/>
              <w:right w:val="double" w:sz="4" w:space="0" w:color="333333"/>
            </w:tcBorders>
            <w:vAlign w:val="center"/>
          </w:tcPr>
          <w:p w:rsidR="00FB01D4" w:rsidRPr="0042645D" w:rsidRDefault="00FB01D4" w:rsidP="00FB01D4">
            <w:pPr>
              <w:suppressAutoHyphens/>
              <w:ind w:right="21"/>
              <w:jc w:val="center"/>
              <w:rPr>
                <w:b/>
                <w:color w:val="auto"/>
              </w:rPr>
            </w:pPr>
            <w:r w:rsidRPr="0042645D">
              <w:rPr>
                <w:b/>
                <w:color w:val="auto"/>
              </w:rPr>
              <w:t>5</w:t>
            </w:r>
          </w:p>
        </w:tc>
      </w:tr>
      <w:tr w:rsidR="0042645D" w:rsidRPr="0042645D" w:rsidTr="00EC572A">
        <w:trPr>
          <w:trHeight w:val="57"/>
        </w:trPr>
        <w:tc>
          <w:tcPr>
            <w:tcW w:w="5000" w:type="pct"/>
            <w:gridSpan w:val="6"/>
            <w:tcBorders>
              <w:top w:val="double" w:sz="4" w:space="0" w:color="333333"/>
              <w:left w:val="single" w:sz="4" w:space="0" w:color="000000"/>
              <w:bottom w:val="single" w:sz="4" w:space="0" w:color="000000"/>
              <w:right w:val="single" w:sz="4" w:space="0" w:color="000000"/>
            </w:tcBorders>
            <w:vAlign w:val="center"/>
          </w:tcPr>
          <w:p w:rsidR="00FB01D4" w:rsidRPr="0042645D" w:rsidRDefault="00FB01D4" w:rsidP="00FB01D4">
            <w:pPr>
              <w:suppressAutoHyphens/>
              <w:ind w:firstLine="7"/>
              <w:jc w:val="center"/>
              <w:rPr>
                <w:b/>
                <w:color w:val="auto"/>
                <w:highlight w:val="lightGray"/>
              </w:rPr>
            </w:pPr>
            <w:r w:rsidRPr="0042645D">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42645D" w:rsidRPr="0042645D" w:rsidTr="00EC572A">
        <w:trPr>
          <w:trHeight w:val="57"/>
        </w:trPr>
        <w:tc>
          <w:tcPr>
            <w:tcW w:w="290" w:type="pct"/>
            <w:tcBorders>
              <w:top w:val="single" w:sz="4" w:space="0" w:color="auto"/>
              <w:left w:val="single" w:sz="4" w:space="0" w:color="auto"/>
              <w:bottom w:val="nil"/>
              <w:right w:val="single" w:sz="4" w:space="0" w:color="auto"/>
            </w:tcBorders>
            <w:vAlign w:val="center"/>
          </w:tcPr>
          <w:p w:rsidR="00FB01D4" w:rsidRPr="0042645D" w:rsidRDefault="00FB01D4" w:rsidP="00BA70C4">
            <w:pPr>
              <w:numPr>
                <w:ilvl w:val="0"/>
                <w:numId w:val="88"/>
              </w:numPr>
              <w:suppressAutoHyphens/>
              <w:ind w:left="0" w:right="21" w:firstLine="0"/>
              <w:contextualSpacing/>
              <w:jc w:val="both"/>
              <w:rPr>
                <w:color w:val="auto"/>
              </w:rPr>
            </w:pPr>
          </w:p>
        </w:tc>
        <w:tc>
          <w:tcPr>
            <w:tcW w:w="3116" w:type="pct"/>
            <w:gridSpan w:val="3"/>
            <w:tcBorders>
              <w:top w:val="single" w:sz="4" w:space="0" w:color="000000"/>
              <w:left w:val="single" w:sz="4" w:space="0" w:color="auto"/>
              <w:bottom w:val="single" w:sz="4" w:space="0" w:color="000000"/>
              <w:right w:val="single" w:sz="4" w:space="0" w:color="auto"/>
            </w:tcBorders>
          </w:tcPr>
          <w:p w:rsidR="00FB01D4" w:rsidRPr="0042645D" w:rsidRDefault="00FB01D4" w:rsidP="00FB01D4">
            <w:pPr>
              <w:suppressAutoHyphens/>
              <w:ind w:right="21"/>
              <w:jc w:val="both"/>
              <w:rPr>
                <w:b/>
                <w:color w:val="auto"/>
              </w:rPr>
            </w:pPr>
            <w:r w:rsidRPr="0042645D">
              <w:rPr>
                <w:b/>
                <w:color w:val="auto"/>
              </w:rPr>
              <w:t>Максимальная площадь земельного участка:</w:t>
            </w:r>
          </w:p>
        </w:tc>
        <w:tc>
          <w:tcPr>
            <w:tcW w:w="869" w:type="pct"/>
            <w:tcBorders>
              <w:top w:val="single" w:sz="4" w:space="0" w:color="auto"/>
              <w:left w:val="single" w:sz="4" w:space="0" w:color="auto"/>
              <w:bottom w:val="single" w:sz="4" w:space="0" w:color="auto"/>
              <w:right w:val="single" w:sz="4" w:space="0" w:color="auto"/>
            </w:tcBorders>
          </w:tcPr>
          <w:p w:rsidR="00FB01D4" w:rsidRPr="0042645D" w:rsidRDefault="00FB01D4" w:rsidP="00FB01D4">
            <w:pPr>
              <w:suppressAutoHyphens/>
              <w:ind w:firstLine="7"/>
              <w:jc w:val="center"/>
              <w:rPr>
                <w:color w:val="auto"/>
              </w:rPr>
            </w:pPr>
            <w:r w:rsidRPr="0042645D">
              <w:rPr>
                <w:color w:val="auto"/>
              </w:rPr>
              <w:t xml:space="preserve">не подлежит </w:t>
            </w:r>
          </w:p>
          <w:p w:rsidR="00FB01D4" w:rsidRPr="0042645D" w:rsidRDefault="00FB01D4" w:rsidP="00FB01D4">
            <w:pPr>
              <w:suppressAutoHyphens/>
              <w:ind w:firstLine="7"/>
              <w:jc w:val="center"/>
              <w:rPr>
                <w:color w:val="auto"/>
              </w:rPr>
            </w:pPr>
            <w:r w:rsidRPr="0042645D">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FB01D4" w:rsidRPr="0042645D" w:rsidRDefault="00FB01D4" w:rsidP="00FB01D4">
            <w:pPr>
              <w:suppressAutoHyphens/>
              <w:ind w:firstLine="7"/>
              <w:jc w:val="center"/>
              <w:rPr>
                <w:color w:val="auto"/>
              </w:rPr>
            </w:pPr>
          </w:p>
        </w:tc>
      </w:tr>
      <w:tr w:rsidR="0042645D" w:rsidRPr="0042645D" w:rsidTr="00EC572A">
        <w:trPr>
          <w:trHeight w:val="57"/>
        </w:trPr>
        <w:tc>
          <w:tcPr>
            <w:tcW w:w="290" w:type="pct"/>
            <w:tcBorders>
              <w:top w:val="single" w:sz="4" w:space="0" w:color="auto"/>
              <w:left w:val="single" w:sz="4" w:space="0" w:color="auto"/>
              <w:bottom w:val="nil"/>
              <w:right w:val="single" w:sz="4" w:space="0" w:color="auto"/>
            </w:tcBorders>
          </w:tcPr>
          <w:p w:rsidR="00FB01D4" w:rsidRPr="0042645D" w:rsidRDefault="00FB01D4" w:rsidP="00BA70C4">
            <w:pPr>
              <w:numPr>
                <w:ilvl w:val="0"/>
                <w:numId w:val="88"/>
              </w:numPr>
              <w:suppressAutoHyphens/>
              <w:ind w:left="0" w:firstLine="0"/>
              <w:contextualSpacing/>
              <w:rPr>
                <w:color w:val="auto"/>
                <w:lang w:eastAsia="en-US"/>
              </w:rPr>
            </w:pPr>
          </w:p>
        </w:tc>
        <w:tc>
          <w:tcPr>
            <w:tcW w:w="3116" w:type="pct"/>
            <w:gridSpan w:val="3"/>
            <w:tcBorders>
              <w:top w:val="single" w:sz="4" w:space="0" w:color="000000"/>
              <w:left w:val="single" w:sz="4" w:space="0" w:color="auto"/>
              <w:bottom w:val="single" w:sz="4" w:space="0" w:color="000000"/>
              <w:right w:val="single" w:sz="4" w:space="0" w:color="000000"/>
            </w:tcBorders>
          </w:tcPr>
          <w:p w:rsidR="00FB01D4" w:rsidRPr="0042645D" w:rsidRDefault="00FB01D4" w:rsidP="00FB01D4">
            <w:pPr>
              <w:suppressAutoHyphens/>
              <w:ind w:right="21"/>
              <w:jc w:val="both"/>
              <w:rPr>
                <w:color w:val="auto"/>
                <w:shd w:val="clear" w:color="auto" w:fill="FFFFFF"/>
              </w:rPr>
            </w:pPr>
            <w:r w:rsidRPr="0042645D">
              <w:rPr>
                <w:b/>
                <w:color w:val="auto"/>
              </w:rPr>
              <w:t>Минимальная площадь земельного участка:</w:t>
            </w:r>
          </w:p>
        </w:tc>
        <w:tc>
          <w:tcPr>
            <w:tcW w:w="869" w:type="pct"/>
            <w:tcBorders>
              <w:top w:val="single" w:sz="4" w:space="0" w:color="auto"/>
              <w:left w:val="single" w:sz="4" w:space="0" w:color="auto"/>
              <w:bottom w:val="single" w:sz="4" w:space="0" w:color="auto"/>
              <w:right w:val="single" w:sz="4" w:space="0" w:color="auto"/>
            </w:tcBorders>
          </w:tcPr>
          <w:p w:rsidR="00FB01D4" w:rsidRPr="0042645D" w:rsidRDefault="00FB01D4" w:rsidP="00FB01D4">
            <w:pPr>
              <w:suppressAutoHyphens/>
              <w:ind w:firstLine="7"/>
              <w:jc w:val="center"/>
              <w:rPr>
                <w:color w:val="auto"/>
              </w:rPr>
            </w:pPr>
            <w:r w:rsidRPr="0042645D">
              <w:rPr>
                <w:color w:val="auto"/>
              </w:rPr>
              <w:t xml:space="preserve">не подлежит </w:t>
            </w:r>
          </w:p>
          <w:p w:rsidR="00FB01D4" w:rsidRPr="0042645D" w:rsidRDefault="00FB01D4" w:rsidP="00FB01D4">
            <w:pPr>
              <w:suppressAutoHyphens/>
              <w:ind w:firstLine="7"/>
              <w:jc w:val="center"/>
              <w:rPr>
                <w:color w:val="auto"/>
              </w:rPr>
            </w:pPr>
            <w:r w:rsidRPr="0042645D">
              <w:rPr>
                <w:color w:val="auto"/>
              </w:rPr>
              <w:t>установлению</w:t>
            </w:r>
          </w:p>
        </w:tc>
        <w:tc>
          <w:tcPr>
            <w:tcW w:w="725" w:type="pct"/>
            <w:tcBorders>
              <w:top w:val="single" w:sz="4" w:space="0" w:color="000000"/>
              <w:left w:val="single" w:sz="4" w:space="0" w:color="auto"/>
              <w:bottom w:val="single" w:sz="4" w:space="0" w:color="auto"/>
              <w:right w:val="single" w:sz="4" w:space="0" w:color="000000"/>
            </w:tcBorders>
          </w:tcPr>
          <w:p w:rsidR="00FB01D4" w:rsidRPr="0042645D" w:rsidRDefault="00FB01D4" w:rsidP="00FB01D4">
            <w:pPr>
              <w:suppressAutoHyphens/>
              <w:ind w:firstLine="7"/>
              <w:jc w:val="center"/>
              <w:rPr>
                <w:color w:val="auto"/>
              </w:rPr>
            </w:pPr>
          </w:p>
        </w:tc>
      </w:tr>
      <w:tr w:rsidR="0042645D" w:rsidRPr="0042645D" w:rsidTr="00EC572A">
        <w:trPr>
          <w:trHeight w:val="57"/>
        </w:trPr>
        <w:tc>
          <w:tcPr>
            <w:tcW w:w="290" w:type="pct"/>
            <w:tcBorders>
              <w:top w:val="single" w:sz="4" w:space="0" w:color="auto"/>
              <w:left w:val="single" w:sz="4" w:space="0" w:color="000000"/>
              <w:bottom w:val="single" w:sz="4" w:space="0" w:color="000000"/>
              <w:right w:val="single" w:sz="4" w:space="0" w:color="000000"/>
            </w:tcBorders>
          </w:tcPr>
          <w:p w:rsidR="00FB01D4" w:rsidRPr="0042645D" w:rsidRDefault="00FB01D4" w:rsidP="00BA70C4">
            <w:pPr>
              <w:numPr>
                <w:ilvl w:val="0"/>
                <w:numId w:val="88"/>
              </w:numPr>
              <w:suppressAutoHyphens/>
              <w:ind w:left="0" w:firstLine="0"/>
              <w:contextualSpacing/>
              <w:rPr>
                <w:color w:val="auto"/>
                <w:lang w:eastAsia="en-US"/>
              </w:rPr>
            </w:pPr>
          </w:p>
        </w:tc>
        <w:tc>
          <w:tcPr>
            <w:tcW w:w="3116" w:type="pct"/>
            <w:gridSpan w:val="3"/>
            <w:tcBorders>
              <w:top w:val="single" w:sz="4" w:space="0" w:color="auto"/>
              <w:left w:val="single" w:sz="4" w:space="0" w:color="000000"/>
              <w:bottom w:val="single" w:sz="4" w:space="0" w:color="000000"/>
              <w:right w:val="single" w:sz="4" w:space="0" w:color="000000"/>
            </w:tcBorders>
          </w:tcPr>
          <w:p w:rsidR="00FB01D4" w:rsidRPr="0042645D" w:rsidRDefault="00FB01D4" w:rsidP="00FB01D4">
            <w:pPr>
              <w:suppressAutoHyphens/>
              <w:ind w:right="21"/>
              <w:jc w:val="both"/>
              <w:rPr>
                <w:color w:val="auto"/>
                <w:shd w:val="clear" w:color="auto" w:fill="FFFFFF"/>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869" w:type="pct"/>
            <w:tcBorders>
              <w:top w:val="single" w:sz="4" w:space="0" w:color="auto"/>
              <w:left w:val="single" w:sz="4" w:space="0" w:color="000000"/>
              <w:bottom w:val="single" w:sz="4" w:space="0" w:color="000000"/>
              <w:right w:val="single" w:sz="4" w:space="0" w:color="000000"/>
            </w:tcBorders>
            <w:vAlign w:val="center"/>
          </w:tcPr>
          <w:p w:rsidR="00FB01D4" w:rsidRPr="0042645D" w:rsidRDefault="00FB01D4" w:rsidP="00FB01D4">
            <w:pPr>
              <w:suppressAutoHyphens/>
              <w:ind w:firstLine="7"/>
              <w:jc w:val="center"/>
              <w:rPr>
                <w:color w:val="auto"/>
              </w:rPr>
            </w:pPr>
            <w:r w:rsidRPr="0042645D">
              <w:rPr>
                <w:color w:val="auto"/>
              </w:rPr>
              <w:t xml:space="preserve">не подлежит </w:t>
            </w:r>
          </w:p>
          <w:p w:rsidR="00FB01D4" w:rsidRPr="0042645D" w:rsidRDefault="00FB01D4" w:rsidP="00FB01D4">
            <w:pPr>
              <w:suppressAutoHyphens/>
              <w:ind w:firstLine="7"/>
              <w:jc w:val="center"/>
              <w:rPr>
                <w:color w:val="auto"/>
              </w:rPr>
            </w:pPr>
            <w:r w:rsidRPr="0042645D">
              <w:rPr>
                <w:color w:val="auto"/>
              </w:rPr>
              <w:t>установлению</w:t>
            </w:r>
          </w:p>
        </w:tc>
        <w:tc>
          <w:tcPr>
            <w:tcW w:w="725" w:type="pct"/>
            <w:tcBorders>
              <w:top w:val="single" w:sz="4" w:space="0" w:color="auto"/>
              <w:left w:val="single" w:sz="4" w:space="0" w:color="000000"/>
              <w:bottom w:val="single" w:sz="4" w:space="0" w:color="000000"/>
              <w:right w:val="single" w:sz="4" w:space="0" w:color="000000"/>
            </w:tcBorders>
            <w:vAlign w:val="center"/>
          </w:tcPr>
          <w:p w:rsidR="00FB01D4" w:rsidRPr="0042645D" w:rsidRDefault="00FB01D4" w:rsidP="00FB01D4">
            <w:pPr>
              <w:suppressAutoHyphens/>
              <w:ind w:firstLine="7"/>
              <w:jc w:val="center"/>
              <w:rPr>
                <w:color w:val="auto"/>
              </w:rPr>
            </w:pPr>
          </w:p>
        </w:tc>
      </w:tr>
      <w:tr w:rsidR="0042645D" w:rsidRPr="0042645D" w:rsidTr="00EC572A">
        <w:trPr>
          <w:trHeight w:val="57"/>
        </w:trPr>
        <w:tc>
          <w:tcPr>
            <w:tcW w:w="290" w:type="pct"/>
            <w:tcBorders>
              <w:top w:val="single" w:sz="4" w:space="0" w:color="000000"/>
              <w:left w:val="single" w:sz="4" w:space="0" w:color="000000"/>
              <w:bottom w:val="single" w:sz="4" w:space="0" w:color="000000"/>
              <w:right w:val="single" w:sz="4" w:space="0" w:color="000000"/>
            </w:tcBorders>
          </w:tcPr>
          <w:p w:rsidR="00FB01D4" w:rsidRPr="0042645D" w:rsidRDefault="00FB01D4" w:rsidP="00BA70C4">
            <w:pPr>
              <w:numPr>
                <w:ilvl w:val="0"/>
                <w:numId w:val="88"/>
              </w:numPr>
              <w:suppressAutoHyphens/>
              <w:ind w:left="0" w:firstLine="0"/>
              <w:contextualSpacing/>
              <w:rPr>
                <w:color w:val="auto"/>
                <w:lang w:eastAsia="en-US"/>
              </w:rPr>
            </w:pPr>
          </w:p>
        </w:tc>
        <w:tc>
          <w:tcPr>
            <w:tcW w:w="3116" w:type="pct"/>
            <w:gridSpan w:val="3"/>
            <w:tcBorders>
              <w:top w:val="single" w:sz="4" w:space="0" w:color="000000"/>
              <w:left w:val="single" w:sz="4" w:space="0" w:color="000000"/>
              <w:bottom w:val="single" w:sz="4" w:space="0" w:color="000000"/>
              <w:right w:val="single" w:sz="4" w:space="0" w:color="000000"/>
            </w:tcBorders>
          </w:tcPr>
          <w:p w:rsidR="00FB01D4" w:rsidRPr="0042645D" w:rsidRDefault="00FB01D4" w:rsidP="00FB01D4">
            <w:pPr>
              <w:suppressAutoHyphens/>
              <w:ind w:right="21"/>
              <w:jc w:val="both"/>
              <w:rPr>
                <w:color w:val="auto"/>
                <w:shd w:val="clear" w:color="auto" w:fill="FFFFFF"/>
              </w:rPr>
            </w:pPr>
            <w:r w:rsidRPr="0042645D">
              <w:rPr>
                <w:color w:val="auto"/>
              </w:rPr>
              <w:t>Предельное количество этажей или предельная высота зданий, строений, сооружений</w:t>
            </w:r>
          </w:p>
        </w:tc>
        <w:tc>
          <w:tcPr>
            <w:tcW w:w="869" w:type="pct"/>
            <w:tcBorders>
              <w:top w:val="single" w:sz="4" w:space="0" w:color="000000"/>
              <w:left w:val="single" w:sz="4" w:space="0" w:color="000000"/>
              <w:bottom w:val="single" w:sz="4" w:space="0" w:color="000000"/>
              <w:right w:val="single" w:sz="4" w:space="0" w:color="000000"/>
            </w:tcBorders>
          </w:tcPr>
          <w:p w:rsidR="00FB01D4" w:rsidRPr="0042645D" w:rsidRDefault="00FB01D4" w:rsidP="00FB01D4">
            <w:pPr>
              <w:suppressAutoHyphens/>
              <w:ind w:firstLine="7"/>
              <w:jc w:val="center"/>
              <w:rPr>
                <w:color w:val="auto"/>
              </w:rPr>
            </w:pPr>
            <w:r w:rsidRPr="0042645D">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tcPr>
          <w:p w:rsidR="00FB01D4" w:rsidRPr="0042645D" w:rsidRDefault="00FB01D4" w:rsidP="00FB01D4">
            <w:pPr>
              <w:suppressAutoHyphens/>
              <w:ind w:firstLine="7"/>
              <w:jc w:val="center"/>
              <w:rPr>
                <w:color w:val="auto"/>
              </w:rPr>
            </w:pPr>
          </w:p>
        </w:tc>
      </w:tr>
      <w:tr w:rsidR="0042645D" w:rsidRPr="0042645D" w:rsidTr="00EC572A">
        <w:trPr>
          <w:trHeight w:val="57"/>
        </w:trPr>
        <w:tc>
          <w:tcPr>
            <w:tcW w:w="290" w:type="pct"/>
            <w:tcBorders>
              <w:top w:val="single" w:sz="4" w:space="0" w:color="000000"/>
              <w:left w:val="single" w:sz="4" w:space="0" w:color="000000"/>
              <w:bottom w:val="single" w:sz="4" w:space="0" w:color="000000"/>
              <w:right w:val="single" w:sz="4" w:space="0" w:color="000000"/>
            </w:tcBorders>
          </w:tcPr>
          <w:p w:rsidR="00FB01D4" w:rsidRPr="0042645D" w:rsidRDefault="00FB01D4" w:rsidP="00BA70C4">
            <w:pPr>
              <w:numPr>
                <w:ilvl w:val="0"/>
                <w:numId w:val="88"/>
              </w:numPr>
              <w:suppressAutoHyphens/>
              <w:ind w:left="0" w:firstLine="0"/>
              <w:contextualSpacing/>
              <w:rPr>
                <w:color w:val="auto"/>
                <w:lang w:eastAsia="en-US"/>
              </w:rPr>
            </w:pPr>
          </w:p>
        </w:tc>
        <w:tc>
          <w:tcPr>
            <w:tcW w:w="3116" w:type="pct"/>
            <w:gridSpan w:val="3"/>
            <w:tcBorders>
              <w:top w:val="single" w:sz="4" w:space="0" w:color="000000"/>
              <w:left w:val="single" w:sz="4" w:space="0" w:color="000000"/>
              <w:bottom w:val="single" w:sz="4" w:space="0" w:color="000000"/>
              <w:right w:val="single" w:sz="4" w:space="0" w:color="000000"/>
            </w:tcBorders>
          </w:tcPr>
          <w:p w:rsidR="00FB01D4" w:rsidRPr="0042645D" w:rsidRDefault="00FB01D4" w:rsidP="00FB01D4">
            <w:pPr>
              <w:suppressAutoHyphens/>
              <w:ind w:right="21"/>
              <w:jc w:val="both"/>
              <w:rPr>
                <w:color w:val="auto"/>
                <w:shd w:val="clear" w:color="auto" w:fill="FFFFFF"/>
              </w:rPr>
            </w:pPr>
            <w:r w:rsidRPr="0042645D">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869" w:type="pct"/>
            <w:tcBorders>
              <w:top w:val="single" w:sz="4" w:space="0" w:color="000000"/>
              <w:left w:val="single" w:sz="4" w:space="0" w:color="000000"/>
              <w:bottom w:val="single" w:sz="4" w:space="0" w:color="000000"/>
              <w:right w:val="single" w:sz="4" w:space="0" w:color="000000"/>
            </w:tcBorders>
            <w:vAlign w:val="center"/>
          </w:tcPr>
          <w:p w:rsidR="00FB01D4" w:rsidRPr="0042645D" w:rsidRDefault="00FB01D4" w:rsidP="00FB01D4">
            <w:pPr>
              <w:suppressAutoHyphens/>
              <w:ind w:firstLine="7"/>
              <w:jc w:val="center"/>
              <w:rPr>
                <w:color w:val="auto"/>
              </w:rPr>
            </w:pPr>
            <w:r w:rsidRPr="0042645D">
              <w:rPr>
                <w:color w:val="auto"/>
              </w:rPr>
              <w:t>не подлежит установлению</w:t>
            </w:r>
          </w:p>
        </w:tc>
        <w:tc>
          <w:tcPr>
            <w:tcW w:w="725" w:type="pct"/>
            <w:tcBorders>
              <w:top w:val="single" w:sz="4" w:space="0" w:color="000000"/>
              <w:left w:val="single" w:sz="4" w:space="0" w:color="000000"/>
              <w:bottom w:val="single" w:sz="4" w:space="0" w:color="000000"/>
              <w:right w:val="single" w:sz="4" w:space="0" w:color="000000"/>
            </w:tcBorders>
            <w:vAlign w:val="center"/>
          </w:tcPr>
          <w:p w:rsidR="00FB01D4" w:rsidRPr="0042645D" w:rsidRDefault="00FB01D4" w:rsidP="00FB01D4">
            <w:pPr>
              <w:suppressAutoHyphens/>
              <w:ind w:firstLine="7"/>
              <w:jc w:val="center"/>
              <w:rPr>
                <w:color w:val="auto"/>
              </w:rPr>
            </w:pPr>
          </w:p>
        </w:tc>
      </w:tr>
      <w:tr w:rsidR="0042645D" w:rsidRPr="0042645D" w:rsidTr="00EC572A">
        <w:trPr>
          <w:trHeight w:val="57"/>
        </w:trPr>
        <w:tc>
          <w:tcPr>
            <w:tcW w:w="5000" w:type="pct"/>
            <w:gridSpan w:val="6"/>
            <w:tcBorders>
              <w:top w:val="single" w:sz="4" w:space="0" w:color="000000"/>
              <w:left w:val="single" w:sz="4" w:space="0" w:color="000000"/>
              <w:bottom w:val="single" w:sz="4" w:space="0" w:color="000000"/>
              <w:right w:val="single" w:sz="4" w:space="0" w:color="000000"/>
            </w:tcBorders>
          </w:tcPr>
          <w:p w:rsidR="00FB01D4" w:rsidRPr="0042645D" w:rsidRDefault="00FB01D4" w:rsidP="00FB01D4">
            <w:pPr>
              <w:suppressAutoHyphens/>
              <w:jc w:val="center"/>
              <w:rPr>
                <w:b/>
                <w:color w:val="auto"/>
              </w:rPr>
            </w:pPr>
            <w:r w:rsidRPr="0042645D">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FB01D4" w:rsidRPr="0042645D" w:rsidTr="00EC572A">
        <w:trPr>
          <w:trHeight w:val="57"/>
        </w:trPr>
        <w:tc>
          <w:tcPr>
            <w:tcW w:w="290" w:type="pct"/>
            <w:tcBorders>
              <w:top w:val="single" w:sz="4" w:space="0" w:color="000000"/>
              <w:left w:val="single" w:sz="4" w:space="0" w:color="000000"/>
              <w:right w:val="single" w:sz="4" w:space="0" w:color="auto"/>
            </w:tcBorders>
          </w:tcPr>
          <w:p w:rsidR="00FB01D4" w:rsidRPr="0042645D" w:rsidRDefault="00FB01D4" w:rsidP="00BA70C4">
            <w:pPr>
              <w:numPr>
                <w:ilvl w:val="0"/>
                <w:numId w:val="87"/>
              </w:numPr>
              <w:suppressAutoHyphens/>
              <w:ind w:left="0" w:firstLine="0"/>
              <w:contextualSpacing/>
              <w:rPr>
                <w:color w:val="auto"/>
                <w:lang w:eastAsia="en-US"/>
              </w:rPr>
            </w:pPr>
          </w:p>
        </w:tc>
        <w:tc>
          <w:tcPr>
            <w:tcW w:w="3116" w:type="pct"/>
            <w:gridSpan w:val="3"/>
            <w:tcBorders>
              <w:top w:val="single" w:sz="4" w:space="0" w:color="auto"/>
              <w:left w:val="single" w:sz="4" w:space="0" w:color="auto"/>
              <w:bottom w:val="single" w:sz="4" w:space="0" w:color="auto"/>
              <w:right w:val="single" w:sz="4" w:space="0" w:color="000000"/>
            </w:tcBorders>
            <w:vAlign w:val="center"/>
          </w:tcPr>
          <w:p w:rsidR="00FB01D4" w:rsidRPr="0042645D" w:rsidRDefault="00FB01D4" w:rsidP="00FB01D4">
            <w:pPr>
              <w:suppressAutoHyphens/>
              <w:ind w:right="21"/>
              <w:jc w:val="both"/>
              <w:rPr>
                <w:color w:val="auto"/>
                <w:shd w:val="clear" w:color="auto" w:fill="FFFFFF"/>
              </w:rPr>
            </w:pPr>
            <w:r w:rsidRPr="0042645D">
              <w:rPr>
                <w:b/>
                <w:color w:val="auto"/>
              </w:rPr>
              <w:t>Максимальный размер объектов капитального строительства с видами использования:</w:t>
            </w:r>
          </w:p>
        </w:tc>
        <w:tc>
          <w:tcPr>
            <w:tcW w:w="869" w:type="pct"/>
            <w:tcBorders>
              <w:top w:val="single" w:sz="4" w:space="0" w:color="auto"/>
              <w:left w:val="single" w:sz="4" w:space="0" w:color="000000"/>
              <w:bottom w:val="single" w:sz="4" w:space="0" w:color="auto"/>
              <w:right w:val="single" w:sz="4" w:space="0" w:color="000000"/>
            </w:tcBorders>
          </w:tcPr>
          <w:p w:rsidR="00FB01D4" w:rsidRPr="0042645D" w:rsidRDefault="00FB01D4" w:rsidP="00FB01D4">
            <w:pPr>
              <w:suppressAutoHyphens/>
              <w:ind w:firstLine="7"/>
              <w:jc w:val="center"/>
              <w:rPr>
                <w:color w:val="auto"/>
              </w:rPr>
            </w:pPr>
            <w:r w:rsidRPr="0042645D">
              <w:rPr>
                <w:color w:val="auto"/>
              </w:rPr>
              <w:t>не подлежит установлению</w:t>
            </w:r>
          </w:p>
        </w:tc>
        <w:tc>
          <w:tcPr>
            <w:tcW w:w="725" w:type="pct"/>
            <w:tcBorders>
              <w:top w:val="single" w:sz="4" w:space="0" w:color="auto"/>
              <w:left w:val="single" w:sz="4" w:space="0" w:color="000000"/>
              <w:bottom w:val="single" w:sz="4" w:space="0" w:color="auto"/>
              <w:right w:val="single" w:sz="4" w:space="0" w:color="auto"/>
            </w:tcBorders>
          </w:tcPr>
          <w:p w:rsidR="00FB01D4" w:rsidRPr="0042645D" w:rsidRDefault="00FB01D4" w:rsidP="00FB01D4">
            <w:pPr>
              <w:suppressAutoHyphens/>
              <w:ind w:firstLine="7"/>
              <w:jc w:val="center"/>
              <w:rPr>
                <w:color w:val="auto"/>
              </w:rPr>
            </w:pPr>
          </w:p>
        </w:tc>
      </w:tr>
    </w:tbl>
    <w:p w:rsidR="00FB01D4" w:rsidRPr="0042645D" w:rsidRDefault="00FB01D4" w:rsidP="00FB01D4">
      <w:pPr>
        <w:tabs>
          <w:tab w:val="left" w:pos="993"/>
        </w:tabs>
        <w:suppressAutoHyphens/>
        <w:autoSpaceDE w:val="0"/>
        <w:ind w:left="709"/>
        <w:contextualSpacing/>
        <w:jc w:val="both"/>
        <w:rPr>
          <w:rFonts w:ascii="Times New Roman CYR" w:eastAsia="Times New Roman CYR" w:hAnsi="Times New Roman CYR" w:cs="Times New Roman CYR"/>
          <w:color w:val="auto"/>
          <w:lang w:eastAsia="ar-SA" w:bidi="ar-SA"/>
        </w:rPr>
      </w:pPr>
    </w:p>
    <w:p w:rsidR="00FB01D4" w:rsidRPr="0042645D" w:rsidRDefault="00FB01D4" w:rsidP="00BA70C4">
      <w:pPr>
        <w:numPr>
          <w:ilvl w:val="0"/>
          <w:numId w:val="86"/>
        </w:numPr>
        <w:tabs>
          <w:tab w:val="left" w:pos="993"/>
        </w:tabs>
        <w:suppressAutoHyphens/>
        <w:autoSpaceDE w:val="0"/>
        <w:ind w:left="0" w:right="-2" w:firstLine="709"/>
        <w:contextualSpacing/>
        <w:jc w:val="both"/>
        <w:rPr>
          <w:rFonts w:eastAsia="Times New Roman CYR"/>
          <w:color w:val="auto"/>
          <w:lang w:eastAsia="ar-SA"/>
        </w:rPr>
      </w:pPr>
      <w:r w:rsidRPr="0042645D">
        <w:rPr>
          <w:rFonts w:eastAsia="MS Mincho"/>
          <w:color w:val="auto"/>
        </w:rPr>
        <w:t>Работы по озеленению и сохранению зеленых насаждений, а также поддержание территории в должном санитарном и противопожарном состоянии на предоставленных земельных участках производится за счет землепользователей.</w:t>
      </w:r>
    </w:p>
    <w:p w:rsidR="00FB01D4" w:rsidRPr="0042645D" w:rsidRDefault="00FB01D4" w:rsidP="00BA70C4">
      <w:pPr>
        <w:numPr>
          <w:ilvl w:val="0"/>
          <w:numId w:val="86"/>
        </w:numPr>
        <w:tabs>
          <w:tab w:val="left" w:pos="993"/>
        </w:tabs>
        <w:suppressAutoHyphens/>
        <w:autoSpaceDE w:val="0"/>
        <w:ind w:left="0" w:right="-2" w:firstLine="709"/>
        <w:contextualSpacing/>
        <w:jc w:val="both"/>
        <w:rPr>
          <w:rFonts w:eastAsia="Times New Roman CYR"/>
          <w:color w:val="auto"/>
          <w:lang w:eastAsia="ar-SA"/>
        </w:rPr>
      </w:pPr>
      <w:r w:rsidRPr="0042645D">
        <w:rPr>
          <w:color w:val="auto"/>
        </w:rPr>
        <w:t>На территории не допускается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w:t>
      </w:r>
    </w:p>
    <w:p w:rsidR="00FB01D4" w:rsidRPr="0042645D" w:rsidRDefault="00FB01D4" w:rsidP="00BA70C4">
      <w:pPr>
        <w:numPr>
          <w:ilvl w:val="0"/>
          <w:numId w:val="86"/>
        </w:numPr>
        <w:tabs>
          <w:tab w:val="left" w:pos="993"/>
        </w:tabs>
        <w:autoSpaceDE w:val="0"/>
        <w:autoSpaceDN w:val="0"/>
        <w:adjustRightInd w:val="0"/>
        <w:ind w:left="0" w:firstLine="709"/>
        <w:contextualSpacing/>
        <w:jc w:val="both"/>
        <w:rPr>
          <w:color w:val="auto"/>
        </w:rPr>
      </w:pPr>
      <w:r w:rsidRPr="0042645D">
        <w:rPr>
          <w:color w:val="auto"/>
        </w:rPr>
        <w:t>Защитное озеленение СЗЗ древесно-кустарниковыми насаждениями должно занимать площадь для зон шириной:</w:t>
      </w:r>
    </w:p>
    <w:p w:rsidR="00FB01D4" w:rsidRPr="0042645D" w:rsidRDefault="00FB01D4" w:rsidP="00FB01D4">
      <w:pPr>
        <w:autoSpaceDE w:val="0"/>
        <w:autoSpaceDN w:val="0"/>
        <w:adjustRightInd w:val="0"/>
        <w:ind w:firstLine="709"/>
        <w:contextualSpacing/>
        <w:jc w:val="both"/>
        <w:rPr>
          <w:color w:val="auto"/>
        </w:rPr>
      </w:pPr>
      <w:r w:rsidRPr="0042645D">
        <w:rPr>
          <w:color w:val="auto"/>
        </w:rPr>
        <w:t>до 300 м - не менее 60 %;</w:t>
      </w:r>
    </w:p>
    <w:p w:rsidR="00FB01D4" w:rsidRPr="0042645D" w:rsidRDefault="00FB01D4" w:rsidP="00FB01D4">
      <w:pPr>
        <w:autoSpaceDE w:val="0"/>
        <w:autoSpaceDN w:val="0"/>
        <w:adjustRightInd w:val="0"/>
        <w:ind w:firstLine="709"/>
        <w:contextualSpacing/>
        <w:jc w:val="both"/>
        <w:rPr>
          <w:color w:val="auto"/>
        </w:rPr>
      </w:pPr>
      <w:r w:rsidRPr="0042645D">
        <w:rPr>
          <w:color w:val="auto"/>
        </w:rPr>
        <w:t>от 300 до 1000 м - не менее 50 %;</w:t>
      </w:r>
    </w:p>
    <w:p w:rsidR="00FB01D4" w:rsidRPr="0042645D" w:rsidRDefault="00FB01D4" w:rsidP="00FB01D4">
      <w:pPr>
        <w:autoSpaceDE w:val="0"/>
        <w:autoSpaceDN w:val="0"/>
        <w:adjustRightInd w:val="0"/>
        <w:ind w:firstLine="709"/>
        <w:contextualSpacing/>
        <w:jc w:val="both"/>
        <w:rPr>
          <w:color w:val="auto"/>
        </w:rPr>
      </w:pPr>
      <w:r w:rsidRPr="0042645D">
        <w:rPr>
          <w:color w:val="auto"/>
        </w:rPr>
        <w:t>от 1000 до 3000 м - не менее 40 %.</w:t>
      </w:r>
    </w:p>
    <w:p w:rsidR="00FB01D4" w:rsidRPr="0042645D" w:rsidRDefault="00FB01D4" w:rsidP="00BA70C4">
      <w:pPr>
        <w:numPr>
          <w:ilvl w:val="0"/>
          <w:numId w:val="86"/>
        </w:numPr>
        <w:tabs>
          <w:tab w:val="left" w:pos="1134"/>
        </w:tabs>
        <w:autoSpaceDE w:val="0"/>
        <w:autoSpaceDN w:val="0"/>
        <w:adjustRightInd w:val="0"/>
        <w:ind w:left="0" w:firstLine="709"/>
        <w:contextualSpacing/>
        <w:jc w:val="both"/>
        <w:rPr>
          <w:color w:val="auto"/>
        </w:rPr>
      </w:pPr>
      <w:r w:rsidRPr="0042645D">
        <w:rPr>
          <w:color w:val="auto"/>
        </w:rPr>
        <w:t>Ограничения использования земельных участков и объектов капитального строит</w:t>
      </w:r>
      <w:r w:rsidR="00D1715C" w:rsidRPr="0042645D">
        <w:rPr>
          <w:color w:val="auto"/>
        </w:rPr>
        <w:t>ельства, находящихся в зонах Сп4</w:t>
      </w:r>
      <w:r w:rsidRPr="0042645D">
        <w:rPr>
          <w:color w:val="auto"/>
        </w:rPr>
        <w:t xml:space="preserve"> и расположенных в границах зон с особыми условиями использования территории, устанавливаются в соответствии со статьями </w:t>
      </w:r>
      <w:r w:rsidR="00F5341D" w:rsidRPr="0042645D">
        <w:rPr>
          <w:rFonts w:eastAsia="Calibri"/>
          <w:color w:val="auto"/>
          <w:lang w:eastAsia="en-US" w:bidi="ar-SA"/>
        </w:rPr>
        <w:t>47-54</w:t>
      </w:r>
      <w:r w:rsidRPr="0042645D">
        <w:rPr>
          <w:rFonts w:eastAsia="Calibri"/>
          <w:color w:val="auto"/>
          <w:lang w:eastAsia="en-US" w:bidi="ar-SA"/>
        </w:rPr>
        <w:t xml:space="preserve"> </w:t>
      </w:r>
      <w:r w:rsidRPr="0042645D">
        <w:rPr>
          <w:color w:val="auto"/>
        </w:rPr>
        <w:t>настоящих Правил.</w:t>
      </w:r>
    </w:p>
    <w:p w:rsidR="00D1715C" w:rsidRPr="0042645D" w:rsidRDefault="00D1715C" w:rsidP="00D1715C">
      <w:pPr>
        <w:tabs>
          <w:tab w:val="left" w:pos="5615"/>
        </w:tabs>
        <w:suppressAutoHyphens/>
        <w:autoSpaceDE w:val="0"/>
        <w:ind w:right="-2" w:firstLine="694"/>
        <w:jc w:val="center"/>
        <w:rPr>
          <w:b/>
          <w:bCs/>
          <w:color w:val="auto"/>
        </w:rPr>
      </w:pPr>
    </w:p>
    <w:p w:rsidR="00097A51" w:rsidRPr="0042645D" w:rsidRDefault="00097A51" w:rsidP="00D1715C">
      <w:pPr>
        <w:tabs>
          <w:tab w:val="left" w:pos="5615"/>
        </w:tabs>
        <w:suppressAutoHyphens/>
        <w:autoSpaceDE w:val="0"/>
        <w:ind w:right="-2" w:firstLine="694"/>
        <w:jc w:val="center"/>
        <w:rPr>
          <w:b/>
          <w:bCs/>
          <w:color w:val="auto"/>
        </w:rPr>
      </w:pPr>
    </w:p>
    <w:p w:rsidR="00D1715C" w:rsidRPr="0042645D" w:rsidRDefault="00D1715C" w:rsidP="00D1715C">
      <w:pPr>
        <w:tabs>
          <w:tab w:val="left" w:pos="5615"/>
        </w:tabs>
        <w:suppressAutoHyphens/>
        <w:autoSpaceDE w:val="0"/>
        <w:ind w:right="-2" w:firstLine="694"/>
        <w:jc w:val="center"/>
        <w:rPr>
          <w:b/>
          <w:bCs/>
          <w:color w:val="auto"/>
        </w:rPr>
      </w:pPr>
      <w:r w:rsidRPr="0042645D">
        <w:rPr>
          <w:b/>
          <w:bCs/>
          <w:color w:val="auto"/>
        </w:rPr>
        <w:t>Зона режимных территорий (Сп5)</w:t>
      </w:r>
    </w:p>
    <w:p w:rsidR="00D1715C" w:rsidRPr="0042645D" w:rsidRDefault="00D1715C" w:rsidP="00D1715C">
      <w:pPr>
        <w:tabs>
          <w:tab w:val="left" w:pos="0"/>
          <w:tab w:val="left" w:pos="567"/>
          <w:tab w:val="left" w:pos="851"/>
        </w:tabs>
        <w:ind w:firstLine="567"/>
        <w:jc w:val="both"/>
        <w:rPr>
          <w:color w:val="auto"/>
        </w:rPr>
      </w:pPr>
      <w:r w:rsidRPr="0042645D">
        <w:rPr>
          <w:color w:val="auto"/>
        </w:rPr>
        <w:t>Зона предназначена для размещения учреждений, объектов и территорий, в отношении которых установлен особый режим использования.</w:t>
      </w:r>
    </w:p>
    <w:p w:rsidR="00D1715C" w:rsidRPr="0042645D" w:rsidRDefault="00D1715C" w:rsidP="00D1715C">
      <w:pPr>
        <w:tabs>
          <w:tab w:val="left" w:pos="5615"/>
        </w:tabs>
        <w:suppressAutoHyphens/>
        <w:autoSpaceDE w:val="0"/>
        <w:ind w:right="-2" w:firstLine="694"/>
        <w:jc w:val="both"/>
        <w:rPr>
          <w:b/>
          <w:bCs/>
          <w:color w:val="auto"/>
        </w:rPr>
      </w:pPr>
    </w:p>
    <w:p w:rsidR="00D1715C" w:rsidRPr="0042645D" w:rsidRDefault="00D1715C" w:rsidP="00BA70C4">
      <w:pPr>
        <w:widowControl/>
        <w:numPr>
          <w:ilvl w:val="0"/>
          <w:numId w:val="116"/>
        </w:numPr>
        <w:tabs>
          <w:tab w:val="left" w:pos="0"/>
          <w:tab w:val="left" w:pos="993"/>
          <w:tab w:val="num" w:pos="1134"/>
        </w:tabs>
        <w:ind w:left="0" w:right="-2" w:firstLine="709"/>
        <w:jc w:val="both"/>
        <w:rPr>
          <w:iCs/>
          <w:color w:val="auto"/>
        </w:rPr>
      </w:pPr>
      <w:r w:rsidRPr="0042645D">
        <w:rPr>
          <w:iCs/>
          <w:color w:val="auto"/>
        </w:rPr>
        <w:t>Виды разрешенного использования земельных участков и объектов капитального строительства:</w:t>
      </w:r>
    </w:p>
    <w:p w:rsidR="00D1715C" w:rsidRPr="0042645D" w:rsidRDefault="00D1715C" w:rsidP="00D1715C">
      <w:pPr>
        <w:widowControl/>
        <w:tabs>
          <w:tab w:val="left" w:pos="0"/>
          <w:tab w:val="left" w:pos="993"/>
        </w:tabs>
        <w:ind w:right="-313" w:firstLine="709"/>
        <w:rPr>
          <w:iCs/>
          <w:color w:val="aut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A0" w:firstRow="1" w:lastRow="0" w:firstColumn="1" w:lastColumn="1" w:noHBand="0" w:noVBand="0"/>
      </w:tblPr>
      <w:tblGrid>
        <w:gridCol w:w="1812"/>
        <w:gridCol w:w="2720"/>
        <w:gridCol w:w="5213"/>
      </w:tblGrid>
      <w:tr w:rsidR="0042645D" w:rsidRPr="0042645D" w:rsidTr="00201E7B">
        <w:trPr>
          <w:cantSplit/>
          <w:trHeight w:val="600"/>
          <w:tblHeader/>
        </w:trPr>
        <w:tc>
          <w:tcPr>
            <w:tcW w:w="0" w:type="auto"/>
            <w:gridSpan w:val="2"/>
            <w:tcBorders>
              <w:top w:val="double" w:sz="4" w:space="0" w:color="auto"/>
              <w:left w:val="double" w:sz="4" w:space="0" w:color="auto"/>
              <w:bottom w:val="double" w:sz="4" w:space="0" w:color="auto"/>
              <w:right w:val="double" w:sz="4" w:space="0" w:color="auto"/>
            </w:tcBorders>
            <w:shd w:val="clear" w:color="auto" w:fill="FFFFFF"/>
          </w:tcPr>
          <w:p w:rsidR="00D1715C" w:rsidRPr="0042645D" w:rsidRDefault="00D1715C" w:rsidP="00D1715C">
            <w:pPr>
              <w:suppressAutoHyphens/>
              <w:autoSpaceDE w:val="0"/>
              <w:autoSpaceDN w:val="0"/>
              <w:adjustRightInd w:val="0"/>
              <w:jc w:val="center"/>
              <w:rPr>
                <w:b/>
                <w:iCs/>
                <w:color w:val="auto"/>
              </w:rPr>
            </w:pPr>
            <w:r w:rsidRPr="0042645D">
              <w:rPr>
                <w:b/>
                <w:color w:val="auto"/>
              </w:rPr>
              <w:t>Виды разрешенного использования земельного участка, установленные                                  классификатором</w:t>
            </w:r>
          </w:p>
        </w:tc>
        <w:tc>
          <w:tcPr>
            <w:tcW w:w="0" w:type="auto"/>
            <w:vMerge w:val="restart"/>
            <w:tcBorders>
              <w:top w:val="double" w:sz="4" w:space="0" w:color="auto"/>
              <w:left w:val="double" w:sz="4" w:space="0" w:color="auto"/>
              <w:bottom w:val="double" w:sz="4" w:space="0" w:color="auto"/>
              <w:right w:val="double" w:sz="4" w:space="0" w:color="auto"/>
            </w:tcBorders>
            <w:shd w:val="clear" w:color="auto" w:fill="FFFFFF"/>
            <w:vAlign w:val="center"/>
          </w:tcPr>
          <w:p w:rsidR="00D1715C" w:rsidRPr="0042645D" w:rsidRDefault="00D1715C" w:rsidP="00D1715C">
            <w:pPr>
              <w:tabs>
                <w:tab w:val="left" w:pos="0"/>
              </w:tabs>
              <w:suppressAutoHyphens/>
              <w:ind w:hanging="108"/>
              <w:jc w:val="center"/>
              <w:rPr>
                <w:b/>
                <w:iCs/>
                <w:color w:val="auto"/>
              </w:rPr>
            </w:pPr>
            <w:r w:rsidRPr="0042645D">
              <w:rPr>
                <w:b/>
                <w:iCs/>
                <w:color w:val="auto"/>
              </w:rPr>
              <w:t>Описание видов разрешенного использования земельных участков и объектов капитального строительства, в т. ч. вспомогательные виды разрешенного использования</w:t>
            </w:r>
          </w:p>
        </w:tc>
      </w:tr>
      <w:tr w:rsidR="0042645D" w:rsidRPr="0042645D" w:rsidTr="00201E7B">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D1715C" w:rsidRPr="0042645D" w:rsidRDefault="00D1715C" w:rsidP="00D1715C">
            <w:pPr>
              <w:suppressAutoHyphens/>
              <w:autoSpaceDE w:val="0"/>
              <w:autoSpaceDN w:val="0"/>
              <w:adjustRightInd w:val="0"/>
              <w:jc w:val="center"/>
              <w:rPr>
                <w:b/>
                <w:iCs/>
                <w:color w:val="auto"/>
              </w:rPr>
            </w:pPr>
            <w:r w:rsidRPr="0042645D">
              <w:rPr>
                <w:b/>
                <w:color w:val="auto"/>
              </w:rPr>
              <w:t>Кодовое              обозначение</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D1715C" w:rsidRPr="0042645D" w:rsidRDefault="00D1715C" w:rsidP="00D1715C">
            <w:pPr>
              <w:suppressAutoHyphens/>
              <w:autoSpaceDE w:val="0"/>
              <w:autoSpaceDN w:val="0"/>
              <w:adjustRightInd w:val="0"/>
              <w:jc w:val="center"/>
              <w:rPr>
                <w:b/>
                <w:color w:val="auto"/>
              </w:rPr>
            </w:pPr>
            <w:r w:rsidRPr="0042645D">
              <w:rPr>
                <w:b/>
                <w:color w:val="auto"/>
              </w:rPr>
              <w:t>Наименование</w:t>
            </w:r>
          </w:p>
        </w:tc>
        <w:tc>
          <w:tcPr>
            <w:tcW w:w="0" w:type="auto"/>
            <w:vMerge/>
            <w:tcBorders>
              <w:left w:val="double" w:sz="4" w:space="0" w:color="auto"/>
              <w:bottom w:val="double" w:sz="4" w:space="0" w:color="auto"/>
              <w:right w:val="double" w:sz="4" w:space="0" w:color="auto"/>
            </w:tcBorders>
            <w:shd w:val="clear" w:color="auto" w:fill="FFFFFF"/>
          </w:tcPr>
          <w:p w:rsidR="00D1715C" w:rsidRPr="0042645D" w:rsidRDefault="00D1715C" w:rsidP="00D1715C">
            <w:pPr>
              <w:tabs>
                <w:tab w:val="left" w:pos="540"/>
                <w:tab w:val="num" w:pos="720"/>
                <w:tab w:val="left" w:pos="900"/>
                <w:tab w:val="left" w:pos="1080"/>
                <w:tab w:val="left" w:pos="1260"/>
              </w:tabs>
              <w:suppressAutoHyphens/>
              <w:ind w:firstLine="567"/>
              <w:jc w:val="both"/>
              <w:rPr>
                <w:b/>
                <w:iCs/>
                <w:color w:val="auto"/>
              </w:rPr>
            </w:pPr>
          </w:p>
        </w:tc>
      </w:tr>
      <w:tr w:rsidR="0042645D" w:rsidRPr="0042645D" w:rsidTr="00201E7B">
        <w:trPr>
          <w:cantSplit/>
          <w:trHeight w:val="20"/>
          <w:tblHeader/>
        </w:trPr>
        <w:tc>
          <w:tcPr>
            <w:tcW w:w="0" w:type="auto"/>
            <w:tcBorders>
              <w:top w:val="double" w:sz="4" w:space="0" w:color="auto"/>
              <w:left w:val="double" w:sz="4" w:space="0" w:color="auto"/>
              <w:bottom w:val="double" w:sz="4" w:space="0" w:color="auto"/>
              <w:right w:val="double" w:sz="4" w:space="0" w:color="auto"/>
            </w:tcBorders>
            <w:shd w:val="clear" w:color="auto" w:fill="FFFFFF"/>
          </w:tcPr>
          <w:p w:rsidR="00D1715C" w:rsidRPr="0042645D" w:rsidRDefault="00D1715C" w:rsidP="00D1715C">
            <w:pPr>
              <w:suppressAutoHyphens/>
              <w:autoSpaceDE w:val="0"/>
              <w:autoSpaceDN w:val="0"/>
              <w:adjustRightInd w:val="0"/>
              <w:jc w:val="center"/>
              <w:rPr>
                <w:b/>
                <w:color w:val="auto"/>
              </w:rPr>
            </w:pPr>
            <w:r w:rsidRPr="0042645D">
              <w:rPr>
                <w:b/>
                <w:color w:val="auto"/>
              </w:rPr>
              <w:t>1</w:t>
            </w:r>
          </w:p>
        </w:tc>
        <w:tc>
          <w:tcPr>
            <w:tcW w:w="0" w:type="auto"/>
            <w:tcBorders>
              <w:top w:val="double" w:sz="4" w:space="0" w:color="auto"/>
              <w:left w:val="double" w:sz="4" w:space="0" w:color="auto"/>
              <w:bottom w:val="double" w:sz="4" w:space="0" w:color="auto"/>
              <w:right w:val="double" w:sz="4" w:space="0" w:color="auto"/>
            </w:tcBorders>
            <w:shd w:val="clear" w:color="auto" w:fill="FFFFFF"/>
            <w:vAlign w:val="center"/>
          </w:tcPr>
          <w:p w:rsidR="00D1715C" w:rsidRPr="0042645D" w:rsidRDefault="00D1715C" w:rsidP="00D1715C">
            <w:pPr>
              <w:suppressAutoHyphens/>
              <w:autoSpaceDE w:val="0"/>
              <w:autoSpaceDN w:val="0"/>
              <w:adjustRightInd w:val="0"/>
              <w:jc w:val="center"/>
              <w:rPr>
                <w:b/>
                <w:color w:val="auto"/>
              </w:rPr>
            </w:pPr>
            <w:r w:rsidRPr="0042645D">
              <w:rPr>
                <w:b/>
                <w:color w:val="auto"/>
              </w:rPr>
              <w:t>2</w:t>
            </w:r>
          </w:p>
        </w:tc>
        <w:tc>
          <w:tcPr>
            <w:tcW w:w="0" w:type="auto"/>
            <w:tcBorders>
              <w:left w:val="double" w:sz="4" w:space="0" w:color="auto"/>
              <w:bottom w:val="double" w:sz="4" w:space="0" w:color="auto"/>
              <w:right w:val="double" w:sz="4" w:space="0" w:color="auto"/>
            </w:tcBorders>
            <w:shd w:val="clear" w:color="auto" w:fill="FFFFFF"/>
          </w:tcPr>
          <w:p w:rsidR="00D1715C" w:rsidRPr="0042645D" w:rsidRDefault="00D1715C" w:rsidP="00D1715C">
            <w:pPr>
              <w:tabs>
                <w:tab w:val="left" w:pos="540"/>
                <w:tab w:val="num" w:pos="720"/>
                <w:tab w:val="left" w:pos="900"/>
                <w:tab w:val="left" w:pos="1080"/>
                <w:tab w:val="left" w:pos="1260"/>
              </w:tabs>
              <w:suppressAutoHyphens/>
              <w:jc w:val="center"/>
              <w:rPr>
                <w:b/>
                <w:iCs/>
                <w:color w:val="auto"/>
              </w:rPr>
            </w:pPr>
            <w:r w:rsidRPr="0042645D">
              <w:rPr>
                <w:b/>
                <w:iCs/>
                <w:color w:val="auto"/>
              </w:rPr>
              <w:t>3</w:t>
            </w:r>
          </w:p>
        </w:tc>
      </w:tr>
      <w:tr w:rsidR="0042645D" w:rsidRPr="0042645D" w:rsidTr="00201E7B">
        <w:trPr>
          <w:trHeight w:val="20"/>
        </w:trPr>
        <w:tc>
          <w:tcPr>
            <w:tcW w:w="0" w:type="auto"/>
            <w:gridSpan w:val="3"/>
            <w:shd w:val="clear" w:color="auto" w:fill="FFFFFF"/>
            <w:vAlign w:val="center"/>
          </w:tcPr>
          <w:p w:rsidR="00D1715C" w:rsidRPr="0042645D" w:rsidRDefault="00D1715C" w:rsidP="00D1715C">
            <w:pPr>
              <w:tabs>
                <w:tab w:val="left" w:pos="540"/>
                <w:tab w:val="num" w:pos="720"/>
                <w:tab w:val="left" w:pos="900"/>
                <w:tab w:val="left" w:pos="1080"/>
                <w:tab w:val="left" w:pos="1260"/>
              </w:tabs>
              <w:suppressAutoHyphens/>
              <w:jc w:val="center"/>
              <w:rPr>
                <w:b/>
                <w:iCs/>
                <w:color w:val="auto"/>
              </w:rPr>
            </w:pPr>
            <w:r w:rsidRPr="0042645D">
              <w:rPr>
                <w:b/>
                <w:iCs/>
                <w:color w:val="auto"/>
              </w:rPr>
              <w:t>Основные виды разрешенного использования</w:t>
            </w:r>
          </w:p>
        </w:tc>
      </w:tr>
      <w:tr w:rsidR="0042645D" w:rsidRPr="0042645D" w:rsidTr="00201E7B">
        <w:trPr>
          <w:trHeight w:val="20"/>
        </w:trPr>
        <w:tc>
          <w:tcPr>
            <w:tcW w:w="0" w:type="auto"/>
            <w:shd w:val="clear" w:color="auto" w:fill="FFFFFF"/>
          </w:tcPr>
          <w:p w:rsidR="00D1715C" w:rsidRPr="0042645D" w:rsidRDefault="00D1715C" w:rsidP="00D1715C">
            <w:pPr>
              <w:suppressAutoHyphens/>
              <w:ind w:right="21"/>
              <w:jc w:val="center"/>
              <w:rPr>
                <w:b/>
                <w:color w:val="auto"/>
              </w:rPr>
            </w:pPr>
            <w:r w:rsidRPr="0042645D">
              <w:rPr>
                <w:b/>
                <w:color w:val="auto"/>
              </w:rPr>
              <w:t>3.1</w:t>
            </w:r>
          </w:p>
        </w:tc>
        <w:tc>
          <w:tcPr>
            <w:tcW w:w="0" w:type="auto"/>
            <w:shd w:val="clear" w:color="auto" w:fill="FFFFFF"/>
          </w:tcPr>
          <w:p w:rsidR="00D1715C" w:rsidRPr="0042645D" w:rsidRDefault="00D1715C" w:rsidP="00D1715C">
            <w:pPr>
              <w:suppressAutoHyphens/>
              <w:ind w:right="21"/>
              <w:jc w:val="center"/>
              <w:rPr>
                <w:b/>
                <w:color w:val="auto"/>
              </w:rPr>
            </w:pPr>
            <w:r w:rsidRPr="0042645D">
              <w:rPr>
                <w:b/>
                <w:color w:val="auto"/>
              </w:rPr>
              <w:t>Коммунальное обслуживание</w:t>
            </w:r>
          </w:p>
        </w:tc>
        <w:tc>
          <w:tcPr>
            <w:tcW w:w="0" w:type="auto"/>
            <w:shd w:val="clear" w:color="auto" w:fill="FFFFFF"/>
          </w:tcPr>
          <w:p w:rsidR="00D1715C" w:rsidRPr="0042645D" w:rsidRDefault="00D1715C" w:rsidP="00D1715C">
            <w:pPr>
              <w:suppressAutoHyphens/>
              <w:autoSpaceDE w:val="0"/>
              <w:autoSpaceDN w:val="0"/>
              <w:adjustRightInd w:val="0"/>
              <w:jc w:val="both"/>
              <w:rPr>
                <w:iCs/>
                <w:color w:val="auto"/>
                <w:lang w:eastAsia="en-US" w:bidi="ar-SA"/>
              </w:rPr>
            </w:pPr>
            <w:r w:rsidRPr="0042645D">
              <w:rPr>
                <w:bCs/>
                <w:color w:val="auto"/>
                <w:shd w:val="clear" w:color="auto" w:fill="FFFFFF"/>
                <w:lang w:bidi="ar-SA"/>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 зданий или помещений, предназначенных для приема физических и юридических лиц в связи с предоставлением им коммунальных услуг).</w:t>
            </w:r>
          </w:p>
        </w:tc>
      </w:tr>
      <w:tr w:rsidR="0042645D" w:rsidRPr="0042645D" w:rsidTr="00201E7B">
        <w:trPr>
          <w:trHeight w:val="20"/>
        </w:trPr>
        <w:tc>
          <w:tcPr>
            <w:tcW w:w="0" w:type="auto"/>
            <w:shd w:val="clear" w:color="auto" w:fill="FFFFFF"/>
          </w:tcPr>
          <w:p w:rsidR="00D1715C" w:rsidRPr="0042645D" w:rsidRDefault="00D1715C" w:rsidP="00D1715C">
            <w:pPr>
              <w:suppressAutoHyphens/>
              <w:ind w:right="21"/>
              <w:jc w:val="center"/>
              <w:rPr>
                <w:b/>
                <w:color w:val="auto"/>
              </w:rPr>
            </w:pPr>
            <w:r w:rsidRPr="0042645D">
              <w:rPr>
                <w:b/>
                <w:color w:val="auto"/>
              </w:rPr>
              <w:t>3.3</w:t>
            </w:r>
          </w:p>
        </w:tc>
        <w:tc>
          <w:tcPr>
            <w:tcW w:w="0" w:type="auto"/>
            <w:shd w:val="clear" w:color="auto" w:fill="FFFFFF"/>
          </w:tcPr>
          <w:p w:rsidR="00D1715C" w:rsidRPr="0042645D" w:rsidRDefault="00D1715C" w:rsidP="00D1715C">
            <w:pPr>
              <w:suppressAutoHyphens/>
              <w:ind w:right="21"/>
              <w:jc w:val="center"/>
              <w:rPr>
                <w:b/>
                <w:color w:val="auto"/>
              </w:rPr>
            </w:pPr>
            <w:r w:rsidRPr="0042645D">
              <w:rPr>
                <w:b/>
                <w:color w:val="auto"/>
              </w:rPr>
              <w:t>Бытовое обслуживание</w:t>
            </w:r>
          </w:p>
        </w:tc>
        <w:tc>
          <w:tcPr>
            <w:tcW w:w="0" w:type="auto"/>
            <w:shd w:val="clear" w:color="auto" w:fill="FFFFFF"/>
          </w:tcPr>
          <w:p w:rsidR="00D1715C" w:rsidRPr="0042645D" w:rsidRDefault="00D1715C" w:rsidP="00D1715C">
            <w:pPr>
              <w:suppressAutoHyphens/>
              <w:autoSpaceDE w:val="0"/>
              <w:autoSpaceDN w:val="0"/>
              <w:adjustRightInd w:val="0"/>
              <w:jc w:val="both"/>
              <w:rPr>
                <w:iCs/>
                <w:color w:val="auto"/>
                <w:lang w:eastAsia="en-US" w:bidi="ar-SA"/>
              </w:rPr>
            </w:pPr>
            <w:r w:rsidRPr="0042645D">
              <w:rPr>
                <w:bCs/>
                <w:color w:val="auto"/>
                <w:shd w:val="clear" w:color="auto" w:fill="FFFFFF"/>
                <w:lang w:bidi="ar-SA"/>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42645D" w:rsidRPr="0042645D" w:rsidTr="00201E7B">
        <w:trPr>
          <w:trHeight w:val="20"/>
        </w:trPr>
        <w:tc>
          <w:tcPr>
            <w:tcW w:w="0" w:type="auto"/>
            <w:shd w:val="clear" w:color="auto" w:fill="FFFFFF"/>
          </w:tcPr>
          <w:p w:rsidR="00D1715C" w:rsidRPr="0042645D" w:rsidRDefault="00D1715C" w:rsidP="00D1715C">
            <w:pPr>
              <w:suppressAutoHyphens/>
              <w:ind w:right="21"/>
              <w:jc w:val="center"/>
              <w:rPr>
                <w:b/>
                <w:color w:val="auto"/>
              </w:rPr>
            </w:pPr>
            <w:r w:rsidRPr="0042645D">
              <w:rPr>
                <w:b/>
                <w:color w:val="auto"/>
              </w:rPr>
              <w:t>3.4.1</w:t>
            </w:r>
          </w:p>
        </w:tc>
        <w:tc>
          <w:tcPr>
            <w:tcW w:w="0" w:type="auto"/>
            <w:shd w:val="clear" w:color="auto" w:fill="FFFFFF"/>
          </w:tcPr>
          <w:p w:rsidR="00D1715C" w:rsidRPr="0042645D" w:rsidRDefault="00D1715C" w:rsidP="00D1715C">
            <w:pPr>
              <w:suppressAutoHyphens/>
              <w:ind w:right="21"/>
              <w:jc w:val="center"/>
              <w:rPr>
                <w:b/>
                <w:color w:val="auto"/>
              </w:rPr>
            </w:pPr>
            <w:r w:rsidRPr="0042645D">
              <w:rPr>
                <w:b/>
                <w:color w:val="auto"/>
              </w:rPr>
              <w:t>Амбулаторно-поликлиническое обслуживание</w:t>
            </w:r>
          </w:p>
        </w:tc>
        <w:tc>
          <w:tcPr>
            <w:tcW w:w="0" w:type="auto"/>
            <w:shd w:val="clear" w:color="auto" w:fill="FFFFFF"/>
          </w:tcPr>
          <w:p w:rsidR="00D1715C" w:rsidRPr="0042645D" w:rsidRDefault="00D1715C" w:rsidP="00D1715C">
            <w:pPr>
              <w:suppressAutoHyphens/>
              <w:autoSpaceDE w:val="0"/>
              <w:autoSpaceDN w:val="0"/>
              <w:adjustRightInd w:val="0"/>
              <w:jc w:val="both"/>
              <w:rPr>
                <w:iCs/>
                <w:color w:val="auto"/>
                <w:lang w:eastAsia="en-US" w:bidi="ar-SA"/>
              </w:rPr>
            </w:pPr>
            <w:r w:rsidRPr="0042645D">
              <w:rPr>
                <w:bCs/>
                <w:color w:val="auto"/>
                <w:shd w:val="clear" w:color="auto" w:fill="FFFFFF"/>
                <w:lang w:bidi="ar-SA"/>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r w:rsidRPr="0042645D">
              <w:rPr>
                <w:iCs/>
                <w:color w:val="auto"/>
                <w:lang w:eastAsia="en-US" w:bidi="ar-SA"/>
              </w:rPr>
              <w:t xml:space="preserve"> </w:t>
            </w:r>
          </w:p>
        </w:tc>
      </w:tr>
      <w:tr w:rsidR="0042645D" w:rsidRPr="0042645D" w:rsidTr="00201E7B">
        <w:trPr>
          <w:trHeight w:val="20"/>
        </w:trPr>
        <w:tc>
          <w:tcPr>
            <w:tcW w:w="0" w:type="auto"/>
            <w:shd w:val="clear" w:color="auto" w:fill="FFFFFF"/>
          </w:tcPr>
          <w:p w:rsidR="00D1715C" w:rsidRPr="0042645D" w:rsidRDefault="00D1715C" w:rsidP="00D1715C">
            <w:pPr>
              <w:suppressAutoHyphens/>
              <w:ind w:right="21"/>
              <w:jc w:val="center"/>
              <w:rPr>
                <w:b/>
                <w:color w:val="auto"/>
              </w:rPr>
            </w:pPr>
            <w:r w:rsidRPr="0042645D">
              <w:rPr>
                <w:b/>
                <w:color w:val="auto"/>
              </w:rPr>
              <w:t>3.7</w:t>
            </w:r>
          </w:p>
        </w:tc>
        <w:tc>
          <w:tcPr>
            <w:tcW w:w="0" w:type="auto"/>
            <w:shd w:val="clear" w:color="auto" w:fill="FFFFFF"/>
          </w:tcPr>
          <w:p w:rsidR="00D1715C" w:rsidRPr="0042645D" w:rsidRDefault="00D1715C" w:rsidP="00D1715C">
            <w:pPr>
              <w:suppressAutoHyphens/>
              <w:ind w:right="21"/>
              <w:jc w:val="center"/>
              <w:rPr>
                <w:b/>
                <w:color w:val="auto"/>
              </w:rPr>
            </w:pPr>
            <w:r w:rsidRPr="0042645D">
              <w:rPr>
                <w:b/>
                <w:color w:val="auto"/>
              </w:rPr>
              <w:t xml:space="preserve">Религиозное </w:t>
            </w:r>
          </w:p>
          <w:p w:rsidR="00D1715C" w:rsidRPr="0042645D" w:rsidRDefault="00D1715C" w:rsidP="00D1715C">
            <w:pPr>
              <w:suppressAutoHyphens/>
              <w:ind w:right="21"/>
              <w:jc w:val="center"/>
              <w:rPr>
                <w:b/>
                <w:color w:val="auto"/>
              </w:rPr>
            </w:pPr>
            <w:r w:rsidRPr="0042645D">
              <w:rPr>
                <w:b/>
                <w:color w:val="auto"/>
              </w:rPr>
              <w:t>использование</w:t>
            </w:r>
          </w:p>
        </w:tc>
        <w:tc>
          <w:tcPr>
            <w:tcW w:w="0" w:type="auto"/>
            <w:shd w:val="clear" w:color="auto" w:fill="FFFFFF"/>
          </w:tcPr>
          <w:p w:rsidR="00D1715C" w:rsidRPr="0042645D" w:rsidRDefault="00D1715C" w:rsidP="00D1715C">
            <w:pPr>
              <w:widowControl/>
              <w:suppressAutoHyphens/>
              <w:jc w:val="both"/>
              <w:rPr>
                <w:bCs/>
                <w:color w:val="auto"/>
                <w:lang w:bidi="ar-SA"/>
              </w:rPr>
            </w:pPr>
            <w:r w:rsidRPr="0042645D">
              <w:rPr>
                <w:bCs/>
                <w:color w:val="auto"/>
                <w:lang w:bidi="ar-SA"/>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D1715C" w:rsidRPr="0042645D" w:rsidRDefault="00D1715C" w:rsidP="00D1715C">
            <w:pPr>
              <w:suppressAutoHyphens/>
              <w:autoSpaceDE w:val="0"/>
              <w:autoSpaceDN w:val="0"/>
              <w:adjustRightInd w:val="0"/>
              <w:jc w:val="both"/>
              <w:rPr>
                <w:iCs/>
                <w:color w:val="auto"/>
                <w:lang w:eastAsia="en-US" w:bidi="ar-SA"/>
              </w:rPr>
            </w:pPr>
            <w:r w:rsidRPr="0042645D">
              <w:rPr>
                <w:bCs/>
                <w:color w:val="auto"/>
                <w:lang w:bidi="ar-SA"/>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r>
      <w:tr w:rsidR="0042645D" w:rsidRPr="0042645D" w:rsidTr="00201E7B">
        <w:trPr>
          <w:trHeight w:val="20"/>
        </w:trPr>
        <w:tc>
          <w:tcPr>
            <w:tcW w:w="0" w:type="auto"/>
            <w:shd w:val="clear" w:color="auto" w:fill="FFFFFF"/>
          </w:tcPr>
          <w:p w:rsidR="00D1715C" w:rsidRPr="0042645D" w:rsidRDefault="00D1715C" w:rsidP="00D1715C">
            <w:pPr>
              <w:suppressAutoHyphens/>
              <w:ind w:right="21"/>
              <w:jc w:val="center"/>
              <w:rPr>
                <w:b/>
                <w:color w:val="auto"/>
              </w:rPr>
            </w:pPr>
            <w:r w:rsidRPr="0042645D">
              <w:rPr>
                <w:b/>
                <w:color w:val="auto"/>
              </w:rPr>
              <w:t>4.4</w:t>
            </w:r>
          </w:p>
        </w:tc>
        <w:tc>
          <w:tcPr>
            <w:tcW w:w="0" w:type="auto"/>
            <w:shd w:val="clear" w:color="auto" w:fill="FFFFFF"/>
          </w:tcPr>
          <w:p w:rsidR="00D1715C" w:rsidRPr="0042645D" w:rsidRDefault="00D1715C" w:rsidP="00D1715C">
            <w:pPr>
              <w:suppressAutoHyphens/>
              <w:ind w:right="21"/>
              <w:jc w:val="center"/>
              <w:rPr>
                <w:b/>
                <w:color w:val="auto"/>
              </w:rPr>
            </w:pPr>
            <w:r w:rsidRPr="0042645D">
              <w:rPr>
                <w:b/>
                <w:color w:val="auto"/>
              </w:rPr>
              <w:t>Магазины</w:t>
            </w:r>
          </w:p>
        </w:tc>
        <w:tc>
          <w:tcPr>
            <w:tcW w:w="0" w:type="auto"/>
            <w:shd w:val="clear" w:color="auto" w:fill="FFFFFF"/>
          </w:tcPr>
          <w:p w:rsidR="00D1715C" w:rsidRPr="0042645D" w:rsidRDefault="00D1715C" w:rsidP="00D1715C">
            <w:pPr>
              <w:suppressAutoHyphens/>
              <w:autoSpaceDE w:val="0"/>
              <w:autoSpaceDN w:val="0"/>
              <w:adjustRightInd w:val="0"/>
              <w:jc w:val="both"/>
              <w:rPr>
                <w:bCs/>
                <w:color w:val="auto"/>
                <w:shd w:val="clear" w:color="auto" w:fill="FFFFFF"/>
                <w:lang w:bidi="ar-SA"/>
              </w:rPr>
            </w:pPr>
            <w:r w:rsidRPr="0042645D">
              <w:rPr>
                <w:bCs/>
                <w:color w:val="auto"/>
                <w:shd w:val="clear" w:color="auto" w:fill="FFFFFF"/>
                <w:lang w:bidi="ar-SA"/>
              </w:rPr>
              <w:t xml:space="preserve">Размещение объектов капитального строительства, предназначенных для продажи товаров, торговая площадь которых составляет до </w:t>
            </w:r>
            <w:smartTag w:uri="urn:schemas-microsoft-com:office:smarttags" w:element="metricconverter">
              <w:smartTagPr>
                <w:attr w:name="ProductID" w:val="5000 кв. м"/>
              </w:smartTagPr>
              <w:r w:rsidRPr="0042645D">
                <w:rPr>
                  <w:bCs/>
                  <w:color w:val="auto"/>
                  <w:shd w:val="clear" w:color="auto" w:fill="FFFFFF"/>
                  <w:lang w:bidi="ar-SA"/>
                </w:rPr>
                <w:t>5000 кв. м</w:t>
              </w:r>
            </w:smartTag>
            <w:r w:rsidRPr="0042645D">
              <w:rPr>
                <w:bCs/>
                <w:color w:val="auto"/>
                <w:shd w:val="clear" w:color="auto" w:fill="FFFFFF"/>
                <w:lang w:bidi="ar-SA"/>
              </w:rPr>
              <w:t>.</w:t>
            </w:r>
          </w:p>
        </w:tc>
      </w:tr>
      <w:tr w:rsidR="0042645D" w:rsidRPr="0042645D" w:rsidTr="00201E7B">
        <w:trPr>
          <w:trHeight w:val="20"/>
        </w:trPr>
        <w:tc>
          <w:tcPr>
            <w:tcW w:w="0" w:type="auto"/>
            <w:shd w:val="clear" w:color="auto" w:fill="FFFFFF"/>
          </w:tcPr>
          <w:p w:rsidR="00D1715C" w:rsidRPr="0042645D" w:rsidRDefault="00D1715C" w:rsidP="00D1715C">
            <w:pPr>
              <w:suppressAutoHyphens/>
              <w:ind w:right="21"/>
              <w:jc w:val="center"/>
              <w:rPr>
                <w:b/>
                <w:color w:val="auto"/>
              </w:rPr>
            </w:pPr>
            <w:r w:rsidRPr="0042645D">
              <w:rPr>
                <w:b/>
                <w:color w:val="auto"/>
              </w:rPr>
              <w:t>4.6</w:t>
            </w:r>
          </w:p>
        </w:tc>
        <w:tc>
          <w:tcPr>
            <w:tcW w:w="0" w:type="auto"/>
            <w:shd w:val="clear" w:color="auto" w:fill="FFFFFF"/>
          </w:tcPr>
          <w:p w:rsidR="00D1715C" w:rsidRPr="0042645D" w:rsidRDefault="00D1715C" w:rsidP="00D1715C">
            <w:pPr>
              <w:suppressAutoHyphens/>
              <w:ind w:right="21"/>
              <w:jc w:val="center"/>
              <w:rPr>
                <w:b/>
                <w:color w:val="auto"/>
              </w:rPr>
            </w:pPr>
            <w:r w:rsidRPr="0042645D">
              <w:rPr>
                <w:b/>
                <w:color w:val="auto"/>
              </w:rPr>
              <w:t>Общественное питание</w:t>
            </w:r>
          </w:p>
        </w:tc>
        <w:tc>
          <w:tcPr>
            <w:tcW w:w="0" w:type="auto"/>
            <w:shd w:val="clear" w:color="auto" w:fill="FFFFFF"/>
          </w:tcPr>
          <w:p w:rsidR="00D1715C" w:rsidRPr="0042645D" w:rsidRDefault="00D1715C" w:rsidP="00D1715C">
            <w:pPr>
              <w:suppressAutoHyphens/>
              <w:autoSpaceDE w:val="0"/>
              <w:autoSpaceDN w:val="0"/>
              <w:adjustRightInd w:val="0"/>
              <w:jc w:val="both"/>
              <w:rPr>
                <w:iCs/>
                <w:color w:val="auto"/>
                <w:lang w:eastAsia="en-US" w:bidi="ar-SA"/>
              </w:rPr>
            </w:pPr>
            <w:r w:rsidRPr="0042645D">
              <w:rPr>
                <w:bCs/>
                <w:color w:val="auto"/>
                <w:shd w:val="clear" w:color="auto" w:fill="FFFFFF"/>
                <w:lang w:bidi="ar-SA"/>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42645D" w:rsidRPr="0042645D" w:rsidTr="00201E7B">
        <w:trPr>
          <w:trHeight w:val="20"/>
        </w:trPr>
        <w:tc>
          <w:tcPr>
            <w:tcW w:w="0" w:type="auto"/>
            <w:shd w:val="clear" w:color="auto" w:fill="FFFFFF"/>
          </w:tcPr>
          <w:p w:rsidR="00D1715C" w:rsidRPr="0042645D" w:rsidRDefault="00D1715C" w:rsidP="00D1715C">
            <w:pPr>
              <w:suppressAutoHyphens/>
              <w:ind w:right="21"/>
              <w:jc w:val="center"/>
              <w:rPr>
                <w:b/>
                <w:color w:val="auto"/>
              </w:rPr>
            </w:pPr>
            <w:r w:rsidRPr="0042645D">
              <w:rPr>
                <w:b/>
                <w:color w:val="auto"/>
              </w:rPr>
              <w:t>6.9</w:t>
            </w:r>
          </w:p>
        </w:tc>
        <w:tc>
          <w:tcPr>
            <w:tcW w:w="0" w:type="auto"/>
            <w:tcBorders>
              <w:top w:val="single" w:sz="4" w:space="0" w:color="auto"/>
              <w:left w:val="single" w:sz="4" w:space="0" w:color="auto"/>
              <w:bottom w:val="single" w:sz="4" w:space="0" w:color="auto"/>
              <w:right w:val="single" w:sz="4" w:space="0" w:color="auto"/>
            </w:tcBorders>
          </w:tcPr>
          <w:p w:rsidR="00D1715C" w:rsidRPr="0042645D" w:rsidRDefault="00D1715C" w:rsidP="00D1715C">
            <w:pPr>
              <w:autoSpaceDE w:val="0"/>
              <w:autoSpaceDN w:val="0"/>
              <w:adjustRightInd w:val="0"/>
              <w:jc w:val="center"/>
              <w:rPr>
                <w:b/>
                <w:color w:val="auto"/>
                <w:lang w:bidi="ar-SA"/>
              </w:rPr>
            </w:pPr>
            <w:r w:rsidRPr="0042645D">
              <w:rPr>
                <w:b/>
                <w:color w:val="auto"/>
                <w:lang w:bidi="ar-SA"/>
              </w:rPr>
              <w:t>Склады</w:t>
            </w:r>
          </w:p>
        </w:tc>
        <w:tc>
          <w:tcPr>
            <w:tcW w:w="0" w:type="auto"/>
            <w:tcBorders>
              <w:top w:val="single" w:sz="4" w:space="0" w:color="auto"/>
              <w:left w:val="single" w:sz="4" w:space="0" w:color="auto"/>
              <w:bottom w:val="single" w:sz="4" w:space="0" w:color="auto"/>
              <w:right w:val="single" w:sz="4" w:space="0" w:color="auto"/>
            </w:tcBorders>
          </w:tcPr>
          <w:p w:rsidR="00D1715C" w:rsidRPr="0042645D" w:rsidRDefault="00D1715C" w:rsidP="00D1715C">
            <w:pPr>
              <w:autoSpaceDE w:val="0"/>
              <w:autoSpaceDN w:val="0"/>
              <w:adjustRightInd w:val="0"/>
              <w:jc w:val="both"/>
              <w:rPr>
                <w:color w:val="auto"/>
                <w:lang w:bidi="ar-SA"/>
              </w:rPr>
            </w:pPr>
            <w:r w:rsidRPr="0042645D">
              <w:rPr>
                <w:color w:val="auto"/>
                <w:lang w:bidi="ar-SA"/>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42645D" w:rsidRPr="0042645D" w:rsidTr="00201E7B">
        <w:trPr>
          <w:trHeight w:val="20"/>
        </w:trPr>
        <w:tc>
          <w:tcPr>
            <w:tcW w:w="0" w:type="auto"/>
            <w:shd w:val="clear" w:color="auto" w:fill="FFFFFF"/>
          </w:tcPr>
          <w:p w:rsidR="00D1715C" w:rsidRPr="0042645D" w:rsidRDefault="00D1715C" w:rsidP="00D1715C">
            <w:pPr>
              <w:suppressAutoHyphens/>
              <w:ind w:right="21"/>
              <w:jc w:val="center"/>
              <w:rPr>
                <w:b/>
                <w:color w:val="auto"/>
              </w:rPr>
            </w:pPr>
            <w:r w:rsidRPr="0042645D">
              <w:rPr>
                <w:b/>
                <w:color w:val="auto"/>
              </w:rPr>
              <w:t>8.4</w:t>
            </w:r>
          </w:p>
        </w:tc>
        <w:tc>
          <w:tcPr>
            <w:tcW w:w="0" w:type="auto"/>
            <w:tcBorders>
              <w:top w:val="single" w:sz="4" w:space="0" w:color="auto"/>
              <w:left w:val="single" w:sz="4" w:space="0" w:color="auto"/>
              <w:bottom w:val="single" w:sz="4" w:space="0" w:color="auto"/>
              <w:right w:val="single" w:sz="4" w:space="0" w:color="auto"/>
            </w:tcBorders>
          </w:tcPr>
          <w:p w:rsidR="00D1715C" w:rsidRPr="0042645D" w:rsidRDefault="00D1715C" w:rsidP="00D1715C">
            <w:pPr>
              <w:autoSpaceDE w:val="0"/>
              <w:autoSpaceDN w:val="0"/>
              <w:adjustRightInd w:val="0"/>
              <w:jc w:val="center"/>
              <w:rPr>
                <w:b/>
                <w:color w:val="auto"/>
                <w:lang w:bidi="ar-SA"/>
              </w:rPr>
            </w:pPr>
            <w:r w:rsidRPr="0042645D">
              <w:rPr>
                <w:b/>
                <w:color w:val="auto"/>
                <w:lang w:bidi="ar-SA"/>
              </w:rPr>
              <w:t>Обеспечение деятельности по исполнению наказаний</w:t>
            </w:r>
          </w:p>
        </w:tc>
        <w:tc>
          <w:tcPr>
            <w:tcW w:w="0" w:type="auto"/>
            <w:tcBorders>
              <w:top w:val="single" w:sz="4" w:space="0" w:color="auto"/>
              <w:left w:val="single" w:sz="4" w:space="0" w:color="auto"/>
              <w:bottom w:val="single" w:sz="4" w:space="0" w:color="auto"/>
              <w:right w:val="single" w:sz="4" w:space="0" w:color="auto"/>
            </w:tcBorders>
          </w:tcPr>
          <w:p w:rsidR="00D1715C" w:rsidRPr="0042645D" w:rsidRDefault="00D1715C" w:rsidP="00D1715C">
            <w:pPr>
              <w:autoSpaceDE w:val="0"/>
              <w:autoSpaceDN w:val="0"/>
              <w:adjustRightInd w:val="0"/>
              <w:jc w:val="both"/>
              <w:rPr>
                <w:color w:val="auto"/>
                <w:lang w:bidi="ar-SA"/>
              </w:rPr>
            </w:pPr>
            <w:r w:rsidRPr="0042645D">
              <w:rPr>
                <w:color w:val="auto"/>
                <w:lang w:bidi="ar-SA"/>
              </w:rPr>
              <w:t>Размещение объектов капитального строительства для создания мест лишения свободы (следственные изоляторы, тюрьмы, поселения)</w:t>
            </w:r>
          </w:p>
        </w:tc>
      </w:tr>
      <w:tr w:rsidR="0042645D" w:rsidRPr="0042645D" w:rsidTr="00201E7B">
        <w:trPr>
          <w:trHeight w:val="20"/>
        </w:trPr>
        <w:tc>
          <w:tcPr>
            <w:tcW w:w="0" w:type="auto"/>
            <w:shd w:val="clear" w:color="auto" w:fill="FFFFFF"/>
          </w:tcPr>
          <w:p w:rsidR="00D1715C" w:rsidRPr="0042645D" w:rsidRDefault="00D1715C" w:rsidP="00D1715C">
            <w:pPr>
              <w:suppressAutoHyphens/>
              <w:ind w:right="21"/>
              <w:jc w:val="center"/>
              <w:rPr>
                <w:b/>
                <w:color w:val="auto"/>
              </w:rPr>
            </w:pPr>
            <w:r w:rsidRPr="0042645D">
              <w:rPr>
                <w:b/>
                <w:color w:val="auto"/>
              </w:rPr>
              <w:t>12.0</w:t>
            </w:r>
          </w:p>
        </w:tc>
        <w:tc>
          <w:tcPr>
            <w:tcW w:w="0" w:type="auto"/>
            <w:tcBorders>
              <w:top w:val="single" w:sz="4" w:space="0" w:color="auto"/>
              <w:left w:val="single" w:sz="4" w:space="0" w:color="auto"/>
              <w:right w:val="single" w:sz="4" w:space="0" w:color="auto"/>
            </w:tcBorders>
          </w:tcPr>
          <w:p w:rsidR="00D1715C" w:rsidRPr="0042645D" w:rsidRDefault="00D1715C" w:rsidP="00D1715C">
            <w:pPr>
              <w:autoSpaceDE w:val="0"/>
              <w:autoSpaceDN w:val="0"/>
              <w:adjustRightInd w:val="0"/>
              <w:jc w:val="center"/>
              <w:rPr>
                <w:b/>
                <w:color w:val="auto"/>
                <w:lang w:bidi="ar-SA"/>
              </w:rPr>
            </w:pPr>
            <w:r w:rsidRPr="0042645D">
              <w:rPr>
                <w:b/>
                <w:color w:val="auto"/>
                <w:lang w:bidi="ar-SA"/>
              </w:rPr>
              <w:t>Земельные участки (территории) общего пользования</w:t>
            </w:r>
          </w:p>
        </w:tc>
        <w:tc>
          <w:tcPr>
            <w:tcW w:w="0" w:type="auto"/>
            <w:tcBorders>
              <w:top w:val="single" w:sz="4" w:space="0" w:color="auto"/>
              <w:left w:val="single" w:sz="4" w:space="0" w:color="auto"/>
              <w:right w:val="single" w:sz="4" w:space="0" w:color="auto"/>
            </w:tcBorders>
          </w:tcPr>
          <w:p w:rsidR="00D1715C" w:rsidRPr="0042645D" w:rsidRDefault="00D1715C" w:rsidP="00D1715C">
            <w:pPr>
              <w:autoSpaceDE w:val="0"/>
              <w:autoSpaceDN w:val="0"/>
              <w:adjustRightInd w:val="0"/>
              <w:jc w:val="both"/>
              <w:rPr>
                <w:color w:val="auto"/>
                <w:lang w:bidi="ar-SA"/>
              </w:rPr>
            </w:pPr>
            <w:r w:rsidRPr="0042645D">
              <w:rPr>
                <w:color w:val="auto"/>
                <w:lang w:bidi="ar-SA"/>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r>
      <w:tr w:rsidR="0042645D" w:rsidRPr="0042645D" w:rsidTr="00201E7B">
        <w:trPr>
          <w:trHeight w:val="20"/>
        </w:trPr>
        <w:tc>
          <w:tcPr>
            <w:tcW w:w="0" w:type="auto"/>
            <w:gridSpan w:val="3"/>
            <w:shd w:val="clear" w:color="auto" w:fill="FFFFFF"/>
          </w:tcPr>
          <w:p w:rsidR="00D1715C" w:rsidRPr="0042645D" w:rsidRDefault="00D1715C" w:rsidP="00D1715C">
            <w:pPr>
              <w:suppressAutoHyphens/>
              <w:autoSpaceDE w:val="0"/>
              <w:autoSpaceDN w:val="0"/>
              <w:adjustRightInd w:val="0"/>
              <w:jc w:val="center"/>
              <w:rPr>
                <w:b/>
                <w:iCs/>
                <w:color w:val="auto"/>
                <w:lang w:eastAsia="en-US" w:bidi="ar-SA"/>
              </w:rPr>
            </w:pPr>
            <w:r w:rsidRPr="0042645D">
              <w:rPr>
                <w:b/>
                <w:iCs/>
                <w:color w:val="auto"/>
                <w:lang w:bidi="ar-SA"/>
              </w:rPr>
              <w:t>Условно разрешенные виды использования</w:t>
            </w:r>
          </w:p>
        </w:tc>
      </w:tr>
      <w:tr w:rsidR="0042645D" w:rsidRPr="0042645D" w:rsidTr="00201E7B">
        <w:trPr>
          <w:trHeight w:val="20"/>
        </w:trPr>
        <w:tc>
          <w:tcPr>
            <w:tcW w:w="0" w:type="auto"/>
            <w:shd w:val="clear" w:color="auto" w:fill="FFFFFF"/>
          </w:tcPr>
          <w:p w:rsidR="00D1715C" w:rsidRPr="0042645D" w:rsidRDefault="00D1715C" w:rsidP="00D1715C">
            <w:pPr>
              <w:suppressAutoHyphens/>
              <w:ind w:right="21"/>
              <w:jc w:val="center"/>
              <w:rPr>
                <w:b/>
                <w:color w:val="auto"/>
              </w:rPr>
            </w:pPr>
            <w:r w:rsidRPr="0042645D">
              <w:rPr>
                <w:b/>
                <w:color w:val="auto"/>
              </w:rPr>
              <w:t>4.9</w:t>
            </w:r>
          </w:p>
        </w:tc>
        <w:tc>
          <w:tcPr>
            <w:tcW w:w="0" w:type="auto"/>
            <w:tcBorders>
              <w:top w:val="single" w:sz="4" w:space="0" w:color="auto"/>
              <w:left w:val="single" w:sz="4" w:space="0" w:color="auto"/>
              <w:right w:val="single" w:sz="4" w:space="0" w:color="auto"/>
            </w:tcBorders>
          </w:tcPr>
          <w:p w:rsidR="00D1715C" w:rsidRPr="0042645D" w:rsidRDefault="00D1715C" w:rsidP="00D1715C">
            <w:pPr>
              <w:autoSpaceDE w:val="0"/>
              <w:autoSpaceDN w:val="0"/>
              <w:adjustRightInd w:val="0"/>
              <w:jc w:val="center"/>
              <w:rPr>
                <w:b/>
                <w:color w:val="auto"/>
                <w:lang w:bidi="ar-SA"/>
              </w:rPr>
            </w:pPr>
            <w:r w:rsidRPr="0042645D">
              <w:rPr>
                <w:b/>
                <w:color w:val="auto"/>
                <w:lang w:bidi="ar-SA"/>
              </w:rPr>
              <w:t>Обслуживание автотранспорта</w:t>
            </w:r>
          </w:p>
        </w:tc>
        <w:tc>
          <w:tcPr>
            <w:tcW w:w="0" w:type="auto"/>
            <w:tcBorders>
              <w:top w:val="single" w:sz="4" w:space="0" w:color="auto"/>
              <w:left w:val="single" w:sz="4" w:space="0" w:color="auto"/>
              <w:right w:val="single" w:sz="4" w:space="0" w:color="auto"/>
            </w:tcBorders>
          </w:tcPr>
          <w:p w:rsidR="00D1715C" w:rsidRPr="0042645D" w:rsidRDefault="00D1715C" w:rsidP="00D1715C">
            <w:pPr>
              <w:autoSpaceDE w:val="0"/>
              <w:autoSpaceDN w:val="0"/>
              <w:adjustRightInd w:val="0"/>
              <w:jc w:val="both"/>
              <w:rPr>
                <w:color w:val="auto"/>
                <w:lang w:bidi="ar-SA"/>
              </w:rPr>
            </w:pPr>
            <w:r w:rsidRPr="0042645D">
              <w:rPr>
                <w:color w:val="auto"/>
                <w:lang w:bidi="ar-SA"/>
              </w:rPr>
              <w:t xml:space="preserve">Размещение постоянных или временных гаражей с несколькими стояночными местами, стоянок (парковок), гаражей, в том числе многоярусных, не указанных в </w:t>
            </w:r>
            <w:hyperlink w:anchor="Par172" w:tooltip="Объекты гаражного назначения" w:history="1">
              <w:r w:rsidRPr="0042645D">
                <w:rPr>
                  <w:color w:val="auto"/>
                  <w:lang w:bidi="ar-SA"/>
                </w:rPr>
                <w:t>коде 2.7.1</w:t>
              </w:r>
            </w:hyperlink>
          </w:p>
        </w:tc>
      </w:tr>
      <w:tr w:rsidR="00FE7439" w:rsidRPr="0042645D" w:rsidTr="00201E7B">
        <w:trPr>
          <w:trHeight w:val="20"/>
        </w:trPr>
        <w:tc>
          <w:tcPr>
            <w:tcW w:w="0" w:type="auto"/>
            <w:shd w:val="clear" w:color="auto" w:fill="FFFFFF"/>
          </w:tcPr>
          <w:p w:rsidR="00D1715C" w:rsidRPr="0042645D" w:rsidRDefault="00D1715C" w:rsidP="00D1715C">
            <w:pPr>
              <w:suppressAutoHyphens/>
              <w:ind w:right="21"/>
              <w:jc w:val="center"/>
              <w:rPr>
                <w:b/>
                <w:color w:val="auto"/>
              </w:rPr>
            </w:pPr>
            <w:r w:rsidRPr="0042645D">
              <w:rPr>
                <w:b/>
                <w:color w:val="auto"/>
              </w:rPr>
              <w:t>8.3</w:t>
            </w:r>
          </w:p>
        </w:tc>
        <w:tc>
          <w:tcPr>
            <w:tcW w:w="0" w:type="auto"/>
            <w:shd w:val="clear" w:color="auto" w:fill="FFFFFF"/>
          </w:tcPr>
          <w:p w:rsidR="00D1715C" w:rsidRPr="0042645D" w:rsidRDefault="00D1715C" w:rsidP="00D1715C">
            <w:pPr>
              <w:suppressAutoHyphens/>
              <w:ind w:right="21"/>
              <w:jc w:val="center"/>
              <w:rPr>
                <w:b/>
                <w:color w:val="auto"/>
              </w:rPr>
            </w:pPr>
            <w:r w:rsidRPr="0042645D">
              <w:rPr>
                <w:b/>
                <w:color w:val="auto"/>
              </w:rPr>
              <w:t>Обеспечение внутреннего правопорядка</w:t>
            </w:r>
          </w:p>
        </w:tc>
        <w:tc>
          <w:tcPr>
            <w:tcW w:w="0" w:type="auto"/>
            <w:shd w:val="clear" w:color="auto" w:fill="FFFFFF"/>
          </w:tcPr>
          <w:p w:rsidR="00D1715C" w:rsidRPr="0042645D" w:rsidRDefault="00D1715C" w:rsidP="00D1715C">
            <w:pPr>
              <w:suppressAutoHyphens/>
              <w:autoSpaceDE w:val="0"/>
              <w:autoSpaceDN w:val="0"/>
              <w:adjustRightInd w:val="0"/>
              <w:jc w:val="both"/>
              <w:rPr>
                <w:iCs/>
                <w:color w:val="auto"/>
                <w:lang w:eastAsia="en-US" w:bidi="ar-SA"/>
              </w:rPr>
            </w:pPr>
            <w:r w:rsidRPr="0042645D">
              <w:rPr>
                <w:bCs/>
                <w:color w:val="auto"/>
                <w:shd w:val="clear" w:color="auto" w:fill="FFFFFF"/>
                <w:lang w:bidi="ar-SA"/>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r>
    </w:tbl>
    <w:p w:rsidR="00D1715C" w:rsidRPr="0042645D" w:rsidRDefault="00D1715C" w:rsidP="00D1715C">
      <w:pPr>
        <w:jc w:val="both"/>
        <w:rPr>
          <w:bCs/>
          <w:color w:val="auto"/>
        </w:rPr>
      </w:pPr>
    </w:p>
    <w:p w:rsidR="00D1715C" w:rsidRPr="0042645D" w:rsidRDefault="00D1715C" w:rsidP="00BA70C4">
      <w:pPr>
        <w:keepNext/>
        <w:widowControl/>
        <w:numPr>
          <w:ilvl w:val="0"/>
          <w:numId w:val="116"/>
        </w:numPr>
        <w:tabs>
          <w:tab w:val="left" w:pos="993"/>
        </w:tabs>
        <w:suppressAutoHyphens/>
        <w:ind w:left="0" w:right="-2" w:firstLine="709"/>
        <w:jc w:val="both"/>
        <w:rPr>
          <w:color w:val="auto"/>
          <w:lang w:bidi="ar-SA"/>
        </w:rPr>
      </w:pPr>
      <w:r w:rsidRPr="0042645D">
        <w:rPr>
          <w:color w:val="auto"/>
          <w:lang w:bidi="ar-SA"/>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42645D">
        <w:rPr>
          <w:bCs/>
          <w:color w:val="auto"/>
          <w:lang w:bidi="ar-SA"/>
        </w:rPr>
        <w:t xml:space="preserve"> </w:t>
      </w:r>
    </w:p>
    <w:p w:rsidR="00D1715C" w:rsidRPr="0042645D" w:rsidRDefault="00D1715C" w:rsidP="00D1715C">
      <w:pPr>
        <w:keepNext/>
        <w:widowControl/>
        <w:tabs>
          <w:tab w:val="left" w:pos="993"/>
        </w:tabs>
        <w:suppressAutoHyphens/>
        <w:ind w:left="709" w:right="-2"/>
        <w:jc w:val="both"/>
        <w:rPr>
          <w:color w:val="auto"/>
          <w:lang w:bidi="ar-SA"/>
        </w:rPr>
      </w:pP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0"/>
        <w:gridCol w:w="17"/>
        <w:gridCol w:w="1106"/>
        <w:gridCol w:w="405"/>
        <w:gridCol w:w="4445"/>
        <w:gridCol w:w="1700"/>
        <w:gridCol w:w="1415"/>
      </w:tblGrid>
      <w:tr w:rsidR="0042645D" w:rsidRPr="0042645D" w:rsidTr="00201E7B">
        <w:trPr>
          <w:trHeight w:val="552"/>
          <w:tblHeader/>
        </w:trPr>
        <w:tc>
          <w:tcPr>
            <w:tcW w:w="285" w:type="pct"/>
            <w:tcBorders>
              <w:top w:val="double" w:sz="4" w:space="0" w:color="333333"/>
              <w:left w:val="double" w:sz="4" w:space="0" w:color="333333"/>
              <w:bottom w:val="double" w:sz="4" w:space="0" w:color="333333"/>
              <w:right w:val="double" w:sz="4" w:space="0" w:color="333333"/>
            </w:tcBorders>
            <w:vAlign w:val="center"/>
          </w:tcPr>
          <w:p w:rsidR="00D1715C" w:rsidRPr="0042645D" w:rsidRDefault="00D1715C" w:rsidP="00D1715C">
            <w:pPr>
              <w:suppressAutoHyphens/>
              <w:ind w:right="21"/>
              <w:jc w:val="center"/>
              <w:rPr>
                <w:b/>
                <w:color w:val="auto"/>
              </w:rPr>
            </w:pPr>
            <w:r w:rsidRPr="0042645D">
              <w:rPr>
                <w:b/>
                <w:color w:val="auto"/>
              </w:rPr>
              <w:t>№ п/п</w:t>
            </w:r>
          </w:p>
        </w:tc>
        <w:tc>
          <w:tcPr>
            <w:tcW w:w="583" w:type="pct"/>
            <w:gridSpan w:val="2"/>
            <w:tcBorders>
              <w:top w:val="double" w:sz="4" w:space="0" w:color="333333"/>
              <w:left w:val="double" w:sz="4" w:space="0" w:color="333333"/>
              <w:bottom w:val="double" w:sz="4" w:space="0" w:color="333333"/>
              <w:right w:val="double" w:sz="4" w:space="0" w:color="333333"/>
            </w:tcBorders>
            <w:vAlign w:val="center"/>
          </w:tcPr>
          <w:p w:rsidR="00D1715C" w:rsidRPr="0042645D" w:rsidRDefault="00D1715C" w:rsidP="00D1715C">
            <w:pPr>
              <w:suppressAutoHyphens/>
              <w:ind w:right="21"/>
              <w:jc w:val="center"/>
              <w:rPr>
                <w:b/>
                <w:color w:val="auto"/>
              </w:rPr>
            </w:pPr>
            <w:r w:rsidRPr="0042645D">
              <w:rPr>
                <w:b/>
                <w:color w:val="auto"/>
              </w:rPr>
              <w:t>Код вида                   использования</w:t>
            </w:r>
          </w:p>
        </w:tc>
        <w:tc>
          <w:tcPr>
            <w:tcW w:w="2516" w:type="pct"/>
            <w:gridSpan w:val="2"/>
            <w:tcBorders>
              <w:top w:val="double" w:sz="4" w:space="0" w:color="333333"/>
              <w:left w:val="double" w:sz="4" w:space="0" w:color="333333"/>
              <w:bottom w:val="double" w:sz="4" w:space="0" w:color="333333"/>
              <w:right w:val="double" w:sz="4" w:space="0" w:color="333333"/>
            </w:tcBorders>
            <w:vAlign w:val="center"/>
          </w:tcPr>
          <w:p w:rsidR="00D1715C" w:rsidRPr="0042645D" w:rsidRDefault="00D1715C" w:rsidP="00D1715C">
            <w:pPr>
              <w:suppressAutoHyphens/>
              <w:ind w:right="21"/>
              <w:jc w:val="center"/>
              <w:rPr>
                <w:b/>
                <w:color w:val="auto"/>
              </w:rPr>
            </w:pPr>
            <w:r w:rsidRPr="0042645D">
              <w:rPr>
                <w:b/>
                <w:color w:val="auto"/>
              </w:rPr>
              <w:t>Наименование параметра</w:t>
            </w:r>
          </w:p>
          <w:p w:rsidR="00D1715C" w:rsidRPr="0042645D" w:rsidRDefault="00D1715C" w:rsidP="00D1715C">
            <w:pPr>
              <w:suppressAutoHyphens/>
              <w:ind w:right="21"/>
              <w:jc w:val="center"/>
              <w:rPr>
                <w:b/>
                <w:color w:val="auto"/>
              </w:rPr>
            </w:pPr>
          </w:p>
        </w:tc>
        <w:tc>
          <w:tcPr>
            <w:tcW w:w="882" w:type="pct"/>
            <w:tcBorders>
              <w:top w:val="double" w:sz="4" w:space="0" w:color="333333"/>
              <w:left w:val="double" w:sz="4" w:space="0" w:color="333333"/>
              <w:bottom w:val="double" w:sz="4" w:space="0" w:color="333333"/>
              <w:right w:val="double" w:sz="4" w:space="0" w:color="333333"/>
            </w:tcBorders>
            <w:vAlign w:val="center"/>
          </w:tcPr>
          <w:p w:rsidR="00D1715C" w:rsidRPr="0042645D" w:rsidRDefault="00D1715C" w:rsidP="00D1715C">
            <w:pPr>
              <w:suppressAutoHyphens/>
              <w:ind w:right="21"/>
              <w:jc w:val="center"/>
              <w:rPr>
                <w:b/>
                <w:color w:val="auto"/>
              </w:rPr>
            </w:pPr>
            <w:r w:rsidRPr="0042645D">
              <w:rPr>
                <w:b/>
                <w:color w:val="auto"/>
              </w:rPr>
              <w:t>Значение параметра</w:t>
            </w:r>
          </w:p>
        </w:tc>
        <w:tc>
          <w:tcPr>
            <w:tcW w:w="734" w:type="pct"/>
            <w:tcBorders>
              <w:top w:val="double" w:sz="4" w:space="0" w:color="333333"/>
              <w:left w:val="double" w:sz="4" w:space="0" w:color="333333"/>
              <w:bottom w:val="double" w:sz="4" w:space="0" w:color="333333"/>
              <w:right w:val="double" w:sz="4" w:space="0" w:color="333333"/>
            </w:tcBorders>
            <w:vAlign w:val="center"/>
          </w:tcPr>
          <w:p w:rsidR="00D1715C" w:rsidRPr="0042645D" w:rsidRDefault="00D1715C" w:rsidP="00D1715C">
            <w:pPr>
              <w:suppressAutoHyphens/>
              <w:ind w:right="21"/>
              <w:jc w:val="center"/>
              <w:rPr>
                <w:b/>
                <w:color w:val="auto"/>
              </w:rPr>
            </w:pPr>
            <w:r w:rsidRPr="0042645D">
              <w:rPr>
                <w:b/>
                <w:color w:val="auto"/>
              </w:rPr>
              <w:t>Единица                    измерения</w:t>
            </w:r>
          </w:p>
        </w:tc>
      </w:tr>
      <w:tr w:rsidR="0042645D" w:rsidRPr="0042645D" w:rsidTr="00201E7B">
        <w:trPr>
          <w:trHeight w:val="273"/>
          <w:tblHeader/>
        </w:trPr>
        <w:tc>
          <w:tcPr>
            <w:tcW w:w="285" w:type="pct"/>
            <w:tcBorders>
              <w:top w:val="double" w:sz="4" w:space="0" w:color="333333"/>
              <w:left w:val="double" w:sz="4" w:space="0" w:color="333333"/>
              <w:bottom w:val="double" w:sz="4" w:space="0" w:color="333333"/>
              <w:right w:val="double" w:sz="4" w:space="0" w:color="333333"/>
            </w:tcBorders>
            <w:vAlign w:val="center"/>
          </w:tcPr>
          <w:p w:rsidR="00D1715C" w:rsidRPr="0042645D" w:rsidRDefault="00D1715C" w:rsidP="00D1715C">
            <w:pPr>
              <w:suppressAutoHyphens/>
              <w:ind w:right="21"/>
              <w:jc w:val="center"/>
              <w:rPr>
                <w:b/>
                <w:color w:val="auto"/>
              </w:rPr>
            </w:pPr>
            <w:r w:rsidRPr="0042645D">
              <w:rPr>
                <w:b/>
                <w:color w:val="auto"/>
              </w:rPr>
              <w:t>1</w:t>
            </w:r>
          </w:p>
        </w:tc>
        <w:tc>
          <w:tcPr>
            <w:tcW w:w="583" w:type="pct"/>
            <w:gridSpan w:val="2"/>
            <w:tcBorders>
              <w:top w:val="double" w:sz="4" w:space="0" w:color="333333"/>
              <w:left w:val="double" w:sz="4" w:space="0" w:color="333333"/>
              <w:bottom w:val="double" w:sz="4" w:space="0" w:color="333333"/>
              <w:right w:val="double" w:sz="4" w:space="0" w:color="333333"/>
            </w:tcBorders>
            <w:vAlign w:val="center"/>
          </w:tcPr>
          <w:p w:rsidR="00D1715C" w:rsidRPr="0042645D" w:rsidRDefault="00D1715C" w:rsidP="00D1715C">
            <w:pPr>
              <w:suppressAutoHyphens/>
              <w:ind w:right="21"/>
              <w:jc w:val="center"/>
              <w:rPr>
                <w:b/>
                <w:color w:val="auto"/>
              </w:rPr>
            </w:pPr>
            <w:r w:rsidRPr="0042645D">
              <w:rPr>
                <w:b/>
                <w:color w:val="auto"/>
              </w:rPr>
              <w:t>2</w:t>
            </w:r>
          </w:p>
        </w:tc>
        <w:tc>
          <w:tcPr>
            <w:tcW w:w="2516" w:type="pct"/>
            <w:gridSpan w:val="2"/>
            <w:tcBorders>
              <w:top w:val="double" w:sz="4" w:space="0" w:color="333333"/>
              <w:left w:val="double" w:sz="4" w:space="0" w:color="333333"/>
              <w:bottom w:val="double" w:sz="4" w:space="0" w:color="333333"/>
              <w:right w:val="double" w:sz="4" w:space="0" w:color="333333"/>
            </w:tcBorders>
            <w:vAlign w:val="center"/>
          </w:tcPr>
          <w:p w:rsidR="00D1715C" w:rsidRPr="0042645D" w:rsidRDefault="00D1715C" w:rsidP="00D1715C">
            <w:pPr>
              <w:suppressAutoHyphens/>
              <w:ind w:right="21"/>
              <w:jc w:val="center"/>
              <w:rPr>
                <w:b/>
                <w:color w:val="auto"/>
              </w:rPr>
            </w:pPr>
            <w:r w:rsidRPr="0042645D">
              <w:rPr>
                <w:b/>
                <w:color w:val="auto"/>
              </w:rPr>
              <w:t>3</w:t>
            </w:r>
          </w:p>
        </w:tc>
        <w:tc>
          <w:tcPr>
            <w:tcW w:w="882" w:type="pct"/>
            <w:tcBorders>
              <w:top w:val="double" w:sz="4" w:space="0" w:color="333333"/>
              <w:left w:val="double" w:sz="4" w:space="0" w:color="333333"/>
              <w:bottom w:val="double" w:sz="4" w:space="0" w:color="333333"/>
              <w:right w:val="double" w:sz="4" w:space="0" w:color="333333"/>
            </w:tcBorders>
            <w:vAlign w:val="center"/>
          </w:tcPr>
          <w:p w:rsidR="00D1715C" w:rsidRPr="0042645D" w:rsidRDefault="00D1715C" w:rsidP="00D1715C">
            <w:pPr>
              <w:suppressAutoHyphens/>
              <w:ind w:right="21"/>
              <w:jc w:val="center"/>
              <w:rPr>
                <w:b/>
                <w:color w:val="auto"/>
              </w:rPr>
            </w:pPr>
            <w:r w:rsidRPr="0042645D">
              <w:rPr>
                <w:b/>
                <w:color w:val="auto"/>
              </w:rPr>
              <w:t>4</w:t>
            </w:r>
          </w:p>
        </w:tc>
        <w:tc>
          <w:tcPr>
            <w:tcW w:w="734" w:type="pct"/>
            <w:tcBorders>
              <w:top w:val="double" w:sz="4" w:space="0" w:color="333333"/>
              <w:left w:val="double" w:sz="4" w:space="0" w:color="333333"/>
              <w:bottom w:val="double" w:sz="4" w:space="0" w:color="333333"/>
              <w:right w:val="double" w:sz="4" w:space="0" w:color="333333"/>
            </w:tcBorders>
            <w:vAlign w:val="center"/>
          </w:tcPr>
          <w:p w:rsidR="00D1715C" w:rsidRPr="0042645D" w:rsidRDefault="00D1715C" w:rsidP="00D1715C">
            <w:pPr>
              <w:suppressAutoHyphens/>
              <w:ind w:right="21"/>
              <w:jc w:val="center"/>
              <w:rPr>
                <w:b/>
                <w:color w:val="auto"/>
              </w:rPr>
            </w:pPr>
            <w:r w:rsidRPr="0042645D">
              <w:rPr>
                <w:b/>
                <w:color w:val="auto"/>
              </w:rPr>
              <w:t>5</w:t>
            </w:r>
          </w:p>
        </w:tc>
      </w:tr>
      <w:tr w:rsidR="0042645D" w:rsidRPr="0042645D" w:rsidTr="00201E7B">
        <w:trPr>
          <w:trHeight w:val="57"/>
        </w:trPr>
        <w:tc>
          <w:tcPr>
            <w:tcW w:w="5000" w:type="pct"/>
            <w:gridSpan w:val="7"/>
            <w:tcBorders>
              <w:top w:val="double" w:sz="4" w:space="0" w:color="333333"/>
              <w:left w:val="single" w:sz="4" w:space="0" w:color="000000"/>
              <w:bottom w:val="single" w:sz="4" w:space="0" w:color="000000"/>
              <w:right w:val="single" w:sz="4" w:space="0" w:color="000000"/>
            </w:tcBorders>
            <w:vAlign w:val="center"/>
          </w:tcPr>
          <w:p w:rsidR="00D1715C" w:rsidRPr="0042645D" w:rsidRDefault="00D1715C" w:rsidP="00D1715C">
            <w:pPr>
              <w:suppressAutoHyphens/>
              <w:ind w:firstLine="7"/>
              <w:jc w:val="center"/>
              <w:rPr>
                <w:b/>
                <w:color w:val="auto"/>
                <w:highlight w:val="lightGray"/>
              </w:rPr>
            </w:pPr>
            <w:r w:rsidRPr="0042645D">
              <w:rPr>
                <w:b/>
                <w:color w:val="auto"/>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в соответствии с частью 1 статьи 38 Градостроительного кодекса Российской Федерации</w:t>
            </w:r>
          </w:p>
        </w:tc>
      </w:tr>
      <w:tr w:rsidR="0042645D" w:rsidRPr="0042645D" w:rsidTr="00201E7B">
        <w:trPr>
          <w:trHeight w:val="57"/>
        </w:trPr>
        <w:tc>
          <w:tcPr>
            <w:tcW w:w="294" w:type="pct"/>
            <w:gridSpan w:val="2"/>
            <w:tcBorders>
              <w:top w:val="single" w:sz="4" w:space="0" w:color="auto"/>
              <w:left w:val="single" w:sz="4" w:space="0" w:color="auto"/>
              <w:bottom w:val="nil"/>
              <w:right w:val="single" w:sz="4" w:space="0" w:color="auto"/>
            </w:tcBorders>
            <w:vAlign w:val="center"/>
          </w:tcPr>
          <w:p w:rsidR="00D1715C" w:rsidRPr="0042645D" w:rsidRDefault="00D1715C" w:rsidP="00BA70C4">
            <w:pPr>
              <w:numPr>
                <w:ilvl w:val="0"/>
                <w:numId w:val="117"/>
              </w:numPr>
              <w:suppressAutoHyphens/>
              <w:ind w:left="0" w:right="21" w:firstLine="37"/>
              <w:contextualSpacing/>
              <w:jc w:val="both"/>
              <w:rPr>
                <w:color w:val="auto"/>
              </w:rPr>
            </w:pPr>
          </w:p>
        </w:tc>
        <w:tc>
          <w:tcPr>
            <w:tcW w:w="3090" w:type="pct"/>
            <w:gridSpan w:val="3"/>
            <w:tcBorders>
              <w:top w:val="single" w:sz="4" w:space="0" w:color="000000"/>
              <w:left w:val="single" w:sz="4" w:space="0" w:color="auto"/>
              <w:bottom w:val="single" w:sz="4" w:space="0" w:color="000000"/>
              <w:right w:val="single" w:sz="4" w:space="0" w:color="auto"/>
            </w:tcBorders>
          </w:tcPr>
          <w:p w:rsidR="00D1715C" w:rsidRPr="0042645D" w:rsidRDefault="00D1715C" w:rsidP="00D1715C">
            <w:pPr>
              <w:suppressAutoHyphens/>
              <w:ind w:right="21"/>
              <w:jc w:val="both"/>
              <w:rPr>
                <w:b/>
                <w:color w:val="auto"/>
              </w:rPr>
            </w:pPr>
            <w:r w:rsidRPr="0042645D">
              <w:rPr>
                <w:b/>
                <w:color w:val="auto"/>
              </w:rPr>
              <w:t>Максимальная площадь земельного участка:</w:t>
            </w:r>
          </w:p>
        </w:tc>
        <w:tc>
          <w:tcPr>
            <w:tcW w:w="882" w:type="pct"/>
            <w:tcBorders>
              <w:top w:val="single" w:sz="4" w:space="0" w:color="auto"/>
              <w:left w:val="single" w:sz="4" w:space="0" w:color="auto"/>
              <w:bottom w:val="single" w:sz="4" w:space="0" w:color="auto"/>
              <w:right w:val="single" w:sz="4" w:space="0" w:color="auto"/>
            </w:tcBorders>
          </w:tcPr>
          <w:p w:rsidR="00D1715C" w:rsidRPr="0042645D" w:rsidRDefault="00D1715C" w:rsidP="00D1715C">
            <w:pPr>
              <w:suppressAutoHyphens/>
              <w:ind w:firstLine="7"/>
              <w:jc w:val="center"/>
              <w:rPr>
                <w:color w:val="auto"/>
              </w:rPr>
            </w:pPr>
            <w:r w:rsidRPr="0042645D">
              <w:rPr>
                <w:color w:val="auto"/>
              </w:rPr>
              <w:t xml:space="preserve">не подлежит </w:t>
            </w:r>
          </w:p>
          <w:p w:rsidR="00D1715C" w:rsidRPr="0042645D" w:rsidRDefault="00D1715C" w:rsidP="00D1715C">
            <w:pPr>
              <w:suppressAutoHyphens/>
              <w:ind w:firstLine="7"/>
              <w:jc w:val="center"/>
              <w:rPr>
                <w:color w:val="auto"/>
              </w:rPr>
            </w:pPr>
            <w:r w:rsidRPr="0042645D">
              <w:rPr>
                <w:color w:val="auto"/>
              </w:rPr>
              <w:t>установлению</w:t>
            </w:r>
          </w:p>
        </w:tc>
        <w:tc>
          <w:tcPr>
            <w:tcW w:w="734" w:type="pct"/>
            <w:tcBorders>
              <w:top w:val="single" w:sz="4" w:space="0" w:color="000000"/>
              <w:left w:val="single" w:sz="4" w:space="0" w:color="auto"/>
              <w:bottom w:val="single" w:sz="4" w:space="0" w:color="auto"/>
              <w:right w:val="single" w:sz="4" w:space="0" w:color="000000"/>
            </w:tcBorders>
          </w:tcPr>
          <w:p w:rsidR="00D1715C" w:rsidRPr="0042645D" w:rsidRDefault="00D1715C" w:rsidP="00D1715C">
            <w:pPr>
              <w:suppressAutoHyphens/>
              <w:ind w:firstLine="7"/>
              <w:jc w:val="center"/>
              <w:rPr>
                <w:color w:val="auto"/>
              </w:rPr>
            </w:pPr>
          </w:p>
        </w:tc>
      </w:tr>
      <w:tr w:rsidR="0042645D" w:rsidRPr="0042645D" w:rsidTr="00201E7B">
        <w:trPr>
          <w:trHeight w:val="57"/>
        </w:trPr>
        <w:tc>
          <w:tcPr>
            <w:tcW w:w="294" w:type="pct"/>
            <w:gridSpan w:val="2"/>
            <w:tcBorders>
              <w:top w:val="single" w:sz="4" w:space="0" w:color="auto"/>
              <w:left w:val="single" w:sz="4" w:space="0" w:color="auto"/>
              <w:bottom w:val="nil"/>
              <w:right w:val="single" w:sz="4" w:space="0" w:color="auto"/>
            </w:tcBorders>
          </w:tcPr>
          <w:p w:rsidR="00D1715C" w:rsidRPr="0042645D" w:rsidRDefault="00D1715C" w:rsidP="00BA70C4">
            <w:pPr>
              <w:numPr>
                <w:ilvl w:val="0"/>
                <w:numId w:val="117"/>
              </w:numPr>
              <w:suppressAutoHyphens/>
              <w:ind w:left="0" w:firstLine="37"/>
              <w:contextualSpacing/>
              <w:rPr>
                <w:color w:val="auto"/>
                <w:lang w:eastAsia="en-US"/>
              </w:rPr>
            </w:pPr>
          </w:p>
        </w:tc>
        <w:tc>
          <w:tcPr>
            <w:tcW w:w="3090" w:type="pct"/>
            <w:gridSpan w:val="3"/>
            <w:tcBorders>
              <w:top w:val="single" w:sz="4" w:space="0" w:color="000000"/>
              <w:left w:val="single" w:sz="4" w:space="0" w:color="auto"/>
              <w:bottom w:val="single" w:sz="4" w:space="0" w:color="000000"/>
              <w:right w:val="single" w:sz="4" w:space="0" w:color="000000"/>
            </w:tcBorders>
          </w:tcPr>
          <w:p w:rsidR="00D1715C" w:rsidRPr="0042645D" w:rsidRDefault="00D1715C" w:rsidP="00D1715C">
            <w:pPr>
              <w:suppressAutoHyphens/>
              <w:ind w:right="21"/>
              <w:jc w:val="both"/>
              <w:rPr>
                <w:color w:val="auto"/>
                <w:shd w:val="clear" w:color="auto" w:fill="FFFFFF"/>
              </w:rPr>
            </w:pPr>
            <w:r w:rsidRPr="0042645D">
              <w:rPr>
                <w:b/>
                <w:color w:val="auto"/>
              </w:rPr>
              <w:t>Минимальная площадь земельного участка:</w:t>
            </w:r>
          </w:p>
        </w:tc>
        <w:tc>
          <w:tcPr>
            <w:tcW w:w="882" w:type="pct"/>
            <w:tcBorders>
              <w:top w:val="single" w:sz="4" w:space="0" w:color="auto"/>
              <w:left w:val="single" w:sz="4" w:space="0" w:color="auto"/>
              <w:bottom w:val="single" w:sz="4" w:space="0" w:color="auto"/>
              <w:right w:val="single" w:sz="4" w:space="0" w:color="auto"/>
            </w:tcBorders>
          </w:tcPr>
          <w:p w:rsidR="00D1715C" w:rsidRPr="0042645D" w:rsidRDefault="00D1715C" w:rsidP="00D1715C">
            <w:pPr>
              <w:suppressAutoHyphens/>
              <w:ind w:firstLine="7"/>
              <w:jc w:val="center"/>
              <w:rPr>
                <w:color w:val="auto"/>
              </w:rPr>
            </w:pPr>
            <w:r w:rsidRPr="0042645D">
              <w:rPr>
                <w:color w:val="auto"/>
              </w:rPr>
              <w:t xml:space="preserve">не подлежит </w:t>
            </w:r>
          </w:p>
          <w:p w:rsidR="00D1715C" w:rsidRPr="0042645D" w:rsidRDefault="00D1715C" w:rsidP="00D1715C">
            <w:pPr>
              <w:suppressAutoHyphens/>
              <w:ind w:firstLine="7"/>
              <w:jc w:val="center"/>
              <w:rPr>
                <w:color w:val="auto"/>
              </w:rPr>
            </w:pPr>
            <w:r w:rsidRPr="0042645D">
              <w:rPr>
                <w:color w:val="auto"/>
              </w:rPr>
              <w:t>установлению</w:t>
            </w:r>
          </w:p>
        </w:tc>
        <w:tc>
          <w:tcPr>
            <w:tcW w:w="734" w:type="pct"/>
            <w:tcBorders>
              <w:top w:val="single" w:sz="4" w:space="0" w:color="000000"/>
              <w:left w:val="single" w:sz="4" w:space="0" w:color="auto"/>
              <w:bottom w:val="single" w:sz="4" w:space="0" w:color="auto"/>
              <w:right w:val="single" w:sz="4" w:space="0" w:color="000000"/>
            </w:tcBorders>
          </w:tcPr>
          <w:p w:rsidR="00D1715C" w:rsidRPr="0042645D" w:rsidRDefault="00D1715C" w:rsidP="00D1715C">
            <w:pPr>
              <w:suppressAutoHyphens/>
              <w:ind w:firstLine="7"/>
              <w:jc w:val="center"/>
              <w:rPr>
                <w:color w:val="auto"/>
              </w:rPr>
            </w:pPr>
          </w:p>
        </w:tc>
      </w:tr>
      <w:tr w:rsidR="0042645D" w:rsidRPr="0042645D" w:rsidTr="00201E7B">
        <w:trPr>
          <w:trHeight w:val="57"/>
        </w:trPr>
        <w:tc>
          <w:tcPr>
            <w:tcW w:w="294" w:type="pct"/>
            <w:gridSpan w:val="2"/>
            <w:tcBorders>
              <w:top w:val="single" w:sz="4" w:space="0" w:color="auto"/>
              <w:left w:val="single" w:sz="4" w:space="0" w:color="000000"/>
              <w:bottom w:val="single" w:sz="4" w:space="0" w:color="000000"/>
              <w:right w:val="single" w:sz="4" w:space="0" w:color="000000"/>
            </w:tcBorders>
          </w:tcPr>
          <w:p w:rsidR="00D1715C" w:rsidRPr="0042645D" w:rsidRDefault="00D1715C" w:rsidP="00BA70C4">
            <w:pPr>
              <w:numPr>
                <w:ilvl w:val="0"/>
                <w:numId w:val="117"/>
              </w:numPr>
              <w:suppressAutoHyphens/>
              <w:ind w:left="0" w:firstLine="37"/>
              <w:contextualSpacing/>
              <w:rPr>
                <w:color w:val="auto"/>
                <w:lang w:eastAsia="en-US"/>
              </w:rPr>
            </w:pPr>
          </w:p>
        </w:tc>
        <w:tc>
          <w:tcPr>
            <w:tcW w:w="3090" w:type="pct"/>
            <w:gridSpan w:val="3"/>
            <w:tcBorders>
              <w:top w:val="single" w:sz="4" w:space="0" w:color="auto"/>
              <w:left w:val="single" w:sz="4" w:space="0" w:color="000000"/>
              <w:bottom w:val="single" w:sz="4" w:space="0" w:color="000000"/>
              <w:right w:val="single" w:sz="4" w:space="0" w:color="000000"/>
            </w:tcBorders>
          </w:tcPr>
          <w:p w:rsidR="00D1715C" w:rsidRPr="0042645D" w:rsidRDefault="00D1715C" w:rsidP="00D1715C">
            <w:pPr>
              <w:suppressAutoHyphens/>
              <w:ind w:right="21"/>
              <w:jc w:val="both"/>
              <w:rPr>
                <w:color w:val="auto"/>
                <w:shd w:val="clear" w:color="auto" w:fill="FFFFFF"/>
              </w:rPr>
            </w:pPr>
            <w:r w:rsidRPr="0042645D">
              <w:rPr>
                <w:color w:val="auto"/>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tc>
        <w:tc>
          <w:tcPr>
            <w:tcW w:w="882" w:type="pct"/>
            <w:tcBorders>
              <w:top w:val="single" w:sz="4" w:space="0" w:color="auto"/>
              <w:left w:val="single" w:sz="4" w:space="0" w:color="000000"/>
              <w:bottom w:val="single" w:sz="4" w:space="0" w:color="000000"/>
              <w:right w:val="single" w:sz="4" w:space="0" w:color="000000"/>
            </w:tcBorders>
            <w:vAlign w:val="center"/>
          </w:tcPr>
          <w:p w:rsidR="00D1715C" w:rsidRPr="0042645D" w:rsidRDefault="00D1715C" w:rsidP="00D1715C">
            <w:pPr>
              <w:suppressAutoHyphens/>
              <w:ind w:firstLine="7"/>
              <w:jc w:val="center"/>
              <w:rPr>
                <w:color w:val="auto"/>
              </w:rPr>
            </w:pPr>
            <w:r w:rsidRPr="0042645D">
              <w:rPr>
                <w:color w:val="auto"/>
              </w:rPr>
              <w:t xml:space="preserve">не подлежит </w:t>
            </w:r>
          </w:p>
          <w:p w:rsidR="00D1715C" w:rsidRPr="0042645D" w:rsidRDefault="00D1715C" w:rsidP="00D1715C">
            <w:pPr>
              <w:suppressAutoHyphens/>
              <w:ind w:firstLine="7"/>
              <w:jc w:val="center"/>
              <w:rPr>
                <w:color w:val="auto"/>
              </w:rPr>
            </w:pPr>
            <w:r w:rsidRPr="0042645D">
              <w:rPr>
                <w:color w:val="auto"/>
              </w:rPr>
              <w:t>установлению</w:t>
            </w:r>
          </w:p>
        </w:tc>
        <w:tc>
          <w:tcPr>
            <w:tcW w:w="734" w:type="pct"/>
            <w:tcBorders>
              <w:top w:val="single" w:sz="4" w:space="0" w:color="auto"/>
              <w:left w:val="single" w:sz="4" w:space="0" w:color="000000"/>
              <w:bottom w:val="single" w:sz="4" w:space="0" w:color="000000"/>
              <w:right w:val="single" w:sz="4" w:space="0" w:color="000000"/>
            </w:tcBorders>
            <w:vAlign w:val="center"/>
          </w:tcPr>
          <w:p w:rsidR="00D1715C" w:rsidRPr="0042645D" w:rsidRDefault="00D1715C" w:rsidP="00D1715C">
            <w:pPr>
              <w:suppressAutoHyphens/>
              <w:ind w:firstLine="7"/>
              <w:jc w:val="center"/>
              <w:rPr>
                <w:color w:val="auto"/>
              </w:rPr>
            </w:pPr>
          </w:p>
        </w:tc>
      </w:tr>
      <w:tr w:rsidR="0042645D" w:rsidRPr="0042645D" w:rsidTr="00201E7B">
        <w:trPr>
          <w:trHeight w:val="57"/>
        </w:trPr>
        <w:tc>
          <w:tcPr>
            <w:tcW w:w="294" w:type="pct"/>
            <w:gridSpan w:val="2"/>
            <w:tcBorders>
              <w:top w:val="single" w:sz="4" w:space="0" w:color="000000"/>
              <w:left w:val="single" w:sz="4" w:space="0" w:color="000000"/>
              <w:bottom w:val="single" w:sz="4" w:space="0" w:color="000000"/>
              <w:right w:val="single" w:sz="4" w:space="0" w:color="000000"/>
            </w:tcBorders>
          </w:tcPr>
          <w:p w:rsidR="00D1715C" w:rsidRPr="0042645D" w:rsidRDefault="00D1715C" w:rsidP="00BA70C4">
            <w:pPr>
              <w:numPr>
                <w:ilvl w:val="0"/>
                <w:numId w:val="117"/>
              </w:numPr>
              <w:suppressAutoHyphens/>
              <w:ind w:left="0" w:firstLine="37"/>
              <w:contextualSpacing/>
              <w:rPr>
                <w:color w:val="auto"/>
                <w:lang w:eastAsia="en-US"/>
              </w:rPr>
            </w:pPr>
          </w:p>
        </w:tc>
        <w:tc>
          <w:tcPr>
            <w:tcW w:w="3090" w:type="pct"/>
            <w:gridSpan w:val="3"/>
            <w:tcBorders>
              <w:top w:val="single" w:sz="4" w:space="0" w:color="000000"/>
              <w:left w:val="single" w:sz="4" w:space="0" w:color="000000"/>
              <w:bottom w:val="single" w:sz="4" w:space="0" w:color="000000"/>
              <w:right w:val="single" w:sz="4" w:space="0" w:color="000000"/>
            </w:tcBorders>
          </w:tcPr>
          <w:p w:rsidR="00D1715C" w:rsidRPr="0042645D" w:rsidRDefault="00D1715C" w:rsidP="00D1715C">
            <w:pPr>
              <w:suppressAutoHyphens/>
              <w:ind w:right="21"/>
              <w:jc w:val="both"/>
              <w:rPr>
                <w:color w:val="auto"/>
                <w:shd w:val="clear" w:color="auto" w:fill="FFFFFF"/>
              </w:rPr>
            </w:pPr>
            <w:r w:rsidRPr="0042645D">
              <w:rPr>
                <w:color w:val="auto"/>
              </w:rPr>
              <w:t>Предельное количество этажей или предельная высота зданий, строений, сооружений</w:t>
            </w:r>
          </w:p>
        </w:tc>
        <w:tc>
          <w:tcPr>
            <w:tcW w:w="882" w:type="pct"/>
            <w:tcBorders>
              <w:top w:val="single" w:sz="4" w:space="0" w:color="000000"/>
              <w:left w:val="single" w:sz="4" w:space="0" w:color="000000"/>
              <w:bottom w:val="single" w:sz="4" w:space="0" w:color="000000"/>
              <w:right w:val="single" w:sz="4" w:space="0" w:color="000000"/>
            </w:tcBorders>
          </w:tcPr>
          <w:p w:rsidR="00D1715C" w:rsidRPr="0042645D" w:rsidRDefault="00D1715C" w:rsidP="00D1715C">
            <w:pPr>
              <w:suppressAutoHyphens/>
              <w:ind w:firstLine="7"/>
              <w:jc w:val="center"/>
              <w:rPr>
                <w:color w:val="auto"/>
              </w:rPr>
            </w:pPr>
            <w:r w:rsidRPr="0042645D">
              <w:rPr>
                <w:color w:val="auto"/>
              </w:rPr>
              <w:t>не подлежит установлению</w:t>
            </w:r>
          </w:p>
        </w:tc>
        <w:tc>
          <w:tcPr>
            <w:tcW w:w="734" w:type="pct"/>
            <w:tcBorders>
              <w:top w:val="single" w:sz="4" w:space="0" w:color="000000"/>
              <w:left w:val="single" w:sz="4" w:space="0" w:color="000000"/>
              <w:bottom w:val="single" w:sz="4" w:space="0" w:color="000000"/>
              <w:right w:val="single" w:sz="4" w:space="0" w:color="000000"/>
            </w:tcBorders>
          </w:tcPr>
          <w:p w:rsidR="00D1715C" w:rsidRPr="0042645D" w:rsidRDefault="00D1715C" w:rsidP="00D1715C">
            <w:pPr>
              <w:suppressAutoHyphens/>
              <w:ind w:firstLine="7"/>
              <w:jc w:val="center"/>
              <w:rPr>
                <w:color w:val="auto"/>
              </w:rPr>
            </w:pPr>
          </w:p>
        </w:tc>
      </w:tr>
      <w:tr w:rsidR="0042645D" w:rsidRPr="0042645D" w:rsidTr="00201E7B">
        <w:trPr>
          <w:trHeight w:val="57"/>
        </w:trPr>
        <w:tc>
          <w:tcPr>
            <w:tcW w:w="294" w:type="pct"/>
            <w:gridSpan w:val="2"/>
            <w:tcBorders>
              <w:top w:val="single" w:sz="4" w:space="0" w:color="000000"/>
              <w:left w:val="single" w:sz="4" w:space="0" w:color="000000"/>
              <w:bottom w:val="single" w:sz="4" w:space="0" w:color="000000"/>
              <w:right w:val="single" w:sz="4" w:space="0" w:color="000000"/>
            </w:tcBorders>
          </w:tcPr>
          <w:p w:rsidR="00D1715C" w:rsidRPr="0042645D" w:rsidRDefault="00D1715C" w:rsidP="00BA70C4">
            <w:pPr>
              <w:numPr>
                <w:ilvl w:val="0"/>
                <w:numId w:val="117"/>
              </w:numPr>
              <w:suppressAutoHyphens/>
              <w:ind w:left="0" w:firstLine="37"/>
              <w:contextualSpacing/>
              <w:rPr>
                <w:color w:val="auto"/>
                <w:lang w:eastAsia="en-US"/>
              </w:rPr>
            </w:pPr>
          </w:p>
        </w:tc>
        <w:tc>
          <w:tcPr>
            <w:tcW w:w="3090" w:type="pct"/>
            <w:gridSpan w:val="3"/>
            <w:tcBorders>
              <w:top w:val="single" w:sz="4" w:space="0" w:color="000000"/>
              <w:left w:val="single" w:sz="4" w:space="0" w:color="000000"/>
              <w:bottom w:val="single" w:sz="4" w:space="0" w:color="000000"/>
              <w:right w:val="single" w:sz="4" w:space="0" w:color="000000"/>
            </w:tcBorders>
          </w:tcPr>
          <w:p w:rsidR="00D1715C" w:rsidRPr="0042645D" w:rsidRDefault="00D1715C" w:rsidP="00D1715C">
            <w:pPr>
              <w:suppressAutoHyphens/>
              <w:ind w:right="21"/>
              <w:jc w:val="both"/>
              <w:rPr>
                <w:color w:val="auto"/>
                <w:shd w:val="clear" w:color="auto" w:fill="FFFFFF"/>
              </w:rPr>
            </w:pPr>
            <w:r w:rsidRPr="0042645D">
              <w:rPr>
                <w:color w:val="auto"/>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 площади земельного участка</w:t>
            </w:r>
          </w:p>
        </w:tc>
        <w:tc>
          <w:tcPr>
            <w:tcW w:w="882" w:type="pct"/>
            <w:tcBorders>
              <w:top w:val="single" w:sz="4" w:space="0" w:color="000000"/>
              <w:left w:val="single" w:sz="4" w:space="0" w:color="000000"/>
              <w:bottom w:val="single" w:sz="4" w:space="0" w:color="000000"/>
              <w:right w:val="single" w:sz="4" w:space="0" w:color="000000"/>
            </w:tcBorders>
            <w:vAlign w:val="center"/>
          </w:tcPr>
          <w:p w:rsidR="00D1715C" w:rsidRPr="0042645D" w:rsidRDefault="00D1715C" w:rsidP="00D1715C">
            <w:pPr>
              <w:suppressAutoHyphens/>
              <w:ind w:firstLine="7"/>
              <w:jc w:val="center"/>
              <w:rPr>
                <w:color w:val="auto"/>
              </w:rPr>
            </w:pPr>
            <w:r w:rsidRPr="0042645D">
              <w:rPr>
                <w:color w:val="auto"/>
              </w:rPr>
              <w:t>не подлежит установлению</w:t>
            </w:r>
          </w:p>
        </w:tc>
        <w:tc>
          <w:tcPr>
            <w:tcW w:w="734" w:type="pct"/>
            <w:tcBorders>
              <w:top w:val="single" w:sz="4" w:space="0" w:color="000000"/>
              <w:left w:val="single" w:sz="4" w:space="0" w:color="000000"/>
              <w:bottom w:val="single" w:sz="4" w:space="0" w:color="000000"/>
              <w:right w:val="single" w:sz="4" w:space="0" w:color="000000"/>
            </w:tcBorders>
            <w:vAlign w:val="center"/>
          </w:tcPr>
          <w:p w:rsidR="00D1715C" w:rsidRPr="0042645D" w:rsidRDefault="00D1715C" w:rsidP="00D1715C">
            <w:pPr>
              <w:suppressAutoHyphens/>
              <w:ind w:firstLine="7"/>
              <w:jc w:val="center"/>
              <w:rPr>
                <w:color w:val="auto"/>
              </w:rPr>
            </w:pPr>
          </w:p>
        </w:tc>
      </w:tr>
      <w:tr w:rsidR="0042645D" w:rsidRPr="0042645D" w:rsidTr="00201E7B">
        <w:trPr>
          <w:trHeight w:val="57"/>
        </w:trPr>
        <w:tc>
          <w:tcPr>
            <w:tcW w:w="5000" w:type="pct"/>
            <w:gridSpan w:val="7"/>
            <w:tcBorders>
              <w:top w:val="single" w:sz="4" w:space="0" w:color="000000"/>
              <w:left w:val="single" w:sz="4" w:space="0" w:color="000000"/>
              <w:bottom w:val="single" w:sz="4" w:space="0" w:color="000000"/>
              <w:right w:val="single" w:sz="4" w:space="0" w:color="000000"/>
            </w:tcBorders>
          </w:tcPr>
          <w:p w:rsidR="00D1715C" w:rsidRPr="0042645D" w:rsidRDefault="00D1715C" w:rsidP="00D1715C">
            <w:pPr>
              <w:suppressAutoHyphens/>
              <w:ind w:firstLine="37"/>
              <w:jc w:val="center"/>
              <w:rPr>
                <w:b/>
                <w:color w:val="auto"/>
              </w:rPr>
            </w:pPr>
            <w:r w:rsidRPr="0042645D">
              <w:rPr>
                <w:b/>
                <w:bCs/>
                <w:color w:val="auto"/>
              </w:rPr>
              <w:t>Предельные параметры разрешенного строительства, реконструкции объектов капитального строительства, установленные в соответствии с частью 1.2 статьи 38 Градостроительного кодекса Российской Федерации</w:t>
            </w:r>
          </w:p>
        </w:tc>
      </w:tr>
      <w:tr w:rsidR="0042645D" w:rsidRPr="0042645D" w:rsidTr="00201E7B">
        <w:trPr>
          <w:trHeight w:val="57"/>
        </w:trPr>
        <w:tc>
          <w:tcPr>
            <w:tcW w:w="294" w:type="pct"/>
            <w:gridSpan w:val="2"/>
            <w:tcBorders>
              <w:top w:val="single" w:sz="4" w:space="0" w:color="000000"/>
              <w:left w:val="single" w:sz="4" w:space="0" w:color="000000"/>
              <w:right w:val="single" w:sz="4" w:space="0" w:color="auto"/>
            </w:tcBorders>
          </w:tcPr>
          <w:p w:rsidR="00D1715C" w:rsidRPr="0042645D" w:rsidRDefault="00D1715C" w:rsidP="00BA70C4">
            <w:pPr>
              <w:numPr>
                <w:ilvl w:val="0"/>
                <w:numId w:val="118"/>
              </w:numPr>
              <w:suppressAutoHyphens/>
              <w:ind w:left="0" w:firstLine="37"/>
              <w:contextualSpacing/>
              <w:rPr>
                <w:color w:val="auto"/>
                <w:lang w:eastAsia="en-US"/>
              </w:rPr>
            </w:pPr>
          </w:p>
        </w:tc>
        <w:tc>
          <w:tcPr>
            <w:tcW w:w="3090" w:type="pct"/>
            <w:gridSpan w:val="3"/>
            <w:tcBorders>
              <w:top w:val="single" w:sz="4" w:space="0" w:color="auto"/>
              <w:left w:val="single" w:sz="4" w:space="0" w:color="auto"/>
              <w:bottom w:val="single" w:sz="4" w:space="0" w:color="auto"/>
              <w:right w:val="single" w:sz="4" w:space="0" w:color="000000"/>
            </w:tcBorders>
            <w:vAlign w:val="center"/>
          </w:tcPr>
          <w:p w:rsidR="00D1715C" w:rsidRPr="0042645D" w:rsidRDefault="00D1715C" w:rsidP="00D1715C">
            <w:pPr>
              <w:suppressAutoHyphens/>
              <w:ind w:right="21"/>
              <w:jc w:val="both"/>
              <w:rPr>
                <w:b/>
                <w:color w:val="auto"/>
              </w:rPr>
            </w:pPr>
            <w:r w:rsidRPr="0042645D">
              <w:rPr>
                <w:b/>
                <w:color w:val="auto"/>
              </w:rPr>
              <w:t>Максимальный размер объектов капитального строительства с видами использования:</w:t>
            </w:r>
          </w:p>
          <w:p w:rsidR="00D1715C" w:rsidRPr="0042645D" w:rsidRDefault="00D1715C" w:rsidP="00D1715C">
            <w:pPr>
              <w:suppressAutoHyphens/>
              <w:ind w:right="21"/>
              <w:jc w:val="both"/>
              <w:rPr>
                <w:color w:val="auto"/>
                <w:shd w:val="clear" w:color="auto" w:fill="FFFFFF"/>
              </w:rPr>
            </w:pPr>
            <w:r w:rsidRPr="0042645D">
              <w:rPr>
                <w:color w:val="auto"/>
              </w:rPr>
              <w:t>за исключением видов использования:</w:t>
            </w:r>
          </w:p>
        </w:tc>
        <w:tc>
          <w:tcPr>
            <w:tcW w:w="882" w:type="pct"/>
            <w:tcBorders>
              <w:top w:val="single" w:sz="4" w:space="0" w:color="auto"/>
              <w:left w:val="single" w:sz="4" w:space="0" w:color="000000"/>
              <w:bottom w:val="single" w:sz="4" w:space="0" w:color="auto"/>
              <w:right w:val="single" w:sz="4" w:space="0" w:color="000000"/>
            </w:tcBorders>
          </w:tcPr>
          <w:p w:rsidR="00D1715C" w:rsidRPr="0042645D" w:rsidRDefault="00D1715C" w:rsidP="00D1715C">
            <w:pPr>
              <w:suppressAutoHyphens/>
              <w:ind w:firstLine="7"/>
              <w:jc w:val="center"/>
              <w:rPr>
                <w:color w:val="auto"/>
              </w:rPr>
            </w:pPr>
            <w:r w:rsidRPr="0042645D">
              <w:rPr>
                <w:color w:val="auto"/>
              </w:rPr>
              <w:t>не подлежит установлению</w:t>
            </w:r>
          </w:p>
        </w:tc>
        <w:tc>
          <w:tcPr>
            <w:tcW w:w="734" w:type="pct"/>
            <w:tcBorders>
              <w:top w:val="single" w:sz="4" w:space="0" w:color="auto"/>
              <w:left w:val="single" w:sz="4" w:space="0" w:color="000000"/>
              <w:bottom w:val="single" w:sz="4" w:space="0" w:color="auto"/>
              <w:right w:val="single" w:sz="4" w:space="0" w:color="auto"/>
            </w:tcBorders>
          </w:tcPr>
          <w:p w:rsidR="00D1715C" w:rsidRPr="0042645D" w:rsidRDefault="00D1715C" w:rsidP="00D1715C">
            <w:pPr>
              <w:suppressAutoHyphens/>
              <w:ind w:firstLine="7"/>
              <w:jc w:val="center"/>
              <w:rPr>
                <w:color w:val="auto"/>
              </w:rPr>
            </w:pPr>
          </w:p>
        </w:tc>
      </w:tr>
      <w:tr w:rsidR="00D1715C" w:rsidRPr="0042645D" w:rsidTr="00201E7B">
        <w:trPr>
          <w:trHeight w:val="57"/>
        </w:trPr>
        <w:tc>
          <w:tcPr>
            <w:tcW w:w="294" w:type="pct"/>
            <w:gridSpan w:val="2"/>
            <w:tcBorders>
              <w:top w:val="single" w:sz="4" w:space="0" w:color="000000"/>
              <w:left w:val="single" w:sz="4" w:space="0" w:color="000000"/>
              <w:right w:val="single" w:sz="4" w:space="0" w:color="auto"/>
            </w:tcBorders>
          </w:tcPr>
          <w:p w:rsidR="00D1715C" w:rsidRPr="0042645D" w:rsidRDefault="00D1715C" w:rsidP="00BA70C4">
            <w:pPr>
              <w:numPr>
                <w:ilvl w:val="0"/>
                <w:numId w:val="118"/>
              </w:numPr>
              <w:suppressAutoHyphens/>
              <w:ind w:left="0" w:firstLine="37"/>
              <w:contextualSpacing/>
              <w:rPr>
                <w:color w:val="auto"/>
                <w:lang w:eastAsia="en-US"/>
              </w:rPr>
            </w:pPr>
          </w:p>
        </w:tc>
        <w:tc>
          <w:tcPr>
            <w:tcW w:w="784" w:type="pct"/>
            <w:gridSpan w:val="2"/>
            <w:tcBorders>
              <w:top w:val="single" w:sz="4" w:space="0" w:color="auto"/>
              <w:left w:val="single" w:sz="4" w:space="0" w:color="auto"/>
              <w:bottom w:val="single" w:sz="4" w:space="0" w:color="auto"/>
              <w:right w:val="single" w:sz="4" w:space="0" w:color="auto"/>
            </w:tcBorders>
            <w:vAlign w:val="center"/>
          </w:tcPr>
          <w:p w:rsidR="00D1715C" w:rsidRPr="0042645D" w:rsidRDefault="00D1715C" w:rsidP="00D1715C">
            <w:pPr>
              <w:suppressAutoHyphens/>
              <w:ind w:right="21"/>
              <w:jc w:val="both"/>
              <w:rPr>
                <w:b/>
                <w:color w:val="auto"/>
              </w:rPr>
            </w:pPr>
            <w:r w:rsidRPr="0042645D">
              <w:rPr>
                <w:b/>
                <w:color w:val="auto"/>
              </w:rPr>
              <w:t>4.4</w:t>
            </w:r>
          </w:p>
        </w:tc>
        <w:tc>
          <w:tcPr>
            <w:tcW w:w="2306" w:type="pct"/>
            <w:tcBorders>
              <w:top w:val="single" w:sz="4" w:space="0" w:color="auto"/>
              <w:left w:val="single" w:sz="4" w:space="0" w:color="auto"/>
              <w:bottom w:val="single" w:sz="4" w:space="0" w:color="auto"/>
              <w:right w:val="single" w:sz="4" w:space="0" w:color="auto"/>
            </w:tcBorders>
            <w:vAlign w:val="center"/>
          </w:tcPr>
          <w:p w:rsidR="00D1715C" w:rsidRPr="0042645D" w:rsidRDefault="00D1715C" w:rsidP="00D1715C">
            <w:pPr>
              <w:suppressAutoHyphens/>
              <w:ind w:right="21"/>
              <w:jc w:val="both"/>
              <w:rPr>
                <w:color w:val="auto"/>
              </w:rPr>
            </w:pPr>
            <w:r w:rsidRPr="0042645D">
              <w:rPr>
                <w:color w:val="auto"/>
              </w:rPr>
              <w:t>Магазины</w:t>
            </w:r>
          </w:p>
        </w:tc>
        <w:tc>
          <w:tcPr>
            <w:tcW w:w="882" w:type="pct"/>
            <w:tcBorders>
              <w:top w:val="single" w:sz="4" w:space="0" w:color="auto"/>
              <w:left w:val="single" w:sz="4" w:space="0" w:color="auto"/>
              <w:bottom w:val="single" w:sz="4" w:space="0" w:color="auto"/>
              <w:right w:val="single" w:sz="4" w:space="0" w:color="auto"/>
            </w:tcBorders>
          </w:tcPr>
          <w:p w:rsidR="00D1715C" w:rsidRPr="0042645D" w:rsidRDefault="00D1715C" w:rsidP="00D1715C">
            <w:pPr>
              <w:suppressAutoHyphens/>
              <w:ind w:firstLine="7"/>
              <w:jc w:val="center"/>
              <w:rPr>
                <w:color w:val="auto"/>
              </w:rPr>
            </w:pPr>
            <w:r w:rsidRPr="0042645D">
              <w:rPr>
                <w:color w:val="auto"/>
              </w:rPr>
              <w:t>5000</w:t>
            </w:r>
          </w:p>
        </w:tc>
        <w:tc>
          <w:tcPr>
            <w:tcW w:w="734" w:type="pct"/>
            <w:tcBorders>
              <w:top w:val="single" w:sz="4" w:space="0" w:color="auto"/>
              <w:left w:val="single" w:sz="4" w:space="0" w:color="auto"/>
              <w:bottom w:val="single" w:sz="4" w:space="0" w:color="auto"/>
              <w:right w:val="single" w:sz="4" w:space="0" w:color="auto"/>
            </w:tcBorders>
          </w:tcPr>
          <w:p w:rsidR="00D1715C" w:rsidRPr="0042645D" w:rsidRDefault="00D1715C" w:rsidP="00D1715C">
            <w:pPr>
              <w:suppressAutoHyphens/>
              <w:ind w:firstLine="7"/>
              <w:jc w:val="center"/>
              <w:rPr>
                <w:color w:val="auto"/>
              </w:rPr>
            </w:pPr>
            <w:r w:rsidRPr="0042645D">
              <w:rPr>
                <w:color w:val="auto"/>
              </w:rPr>
              <w:t>кв. м</w:t>
            </w:r>
          </w:p>
        </w:tc>
      </w:tr>
    </w:tbl>
    <w:p w:rsidR="00D1715C" w:rsidRPr="0042645D" w:rsidRDefault="00D1715C" w:rsidP="00D1715C">
      <w:pPr>
        <w:tabs>
          <w:tab w:val="left" w:pos="993"/>
        </w:tabs>
        <w:suppressAutoHyphens/>
        <w:autoSpaceDE w:val="0"/>
        <w:ind w:left="709"/>
        <w:contextualSpacing/>
        <w:jc w:val="both"/>
        <w:rPr>
          <w:rFonts w:ascii="Times New Roman CYR" w:eastAsia="Times New Roman CYR" w:hAnsi="Times New Roman CYR" w:cs="Times New Roman CYR"/>
          <w:color w:val="auto"/>
          <w:lang w:eastAsia="ar-SA" w:bidi="ar-SA"/>
        </w:rPr>
      </w:pPr>
    </w:p>
    <w:p w:rsidR="00D1715C" w:rsidRPr="0042645D" w:rsidRDefault="00D1715C" w:rsidP="00BA70C4">
      <w:pPr>
        <w:numPr>
          <w:ilvl w:val="0"/>
          <w:numId w:val="118"/>
        </w:numPr>
        <w:tabs>
          <w:tab w:val="left" w:pos="458"/>
          <w:tab w:val="left" w:pos="568"/>
          <w:tab w:val="num" w:pos="1134"/>
        </w:tabs>
        <w:ind w:left="0" w:firstLine="709"/>
        <w:contextualSpacing/>
        <w:jc w:val="both"/>
        <w:rPr>
          <w:color w:val="auto"/>
        </w:rPr>
      </w:pPr>
      <w:r w:rsidRPr="0042645D">
        <w:rPr>
          <w:color w:val="auto"/>
        </w:rPr>
        <w:t>Параметры размещения объектов устанавливаются в соответствии с системой ведомственных нормативных документов по строительству, проектированию и эксплуатации объектов.</w:t>
      </w:r>
    </w:p>
    <w:p w:rsidR="00D1715C" w:rsidRPr="0042645D" w:rsidRDefault="00D1715C" w:rsidP="00BA70C4">
      <w:pPr>
        <w:numPr>
          <w:ilvl w:val="0"/>
          <w:numId w:val="118"/>
        </w:numPr>
        <w:tabs>
          <w:tab w:val="num" w:pos="0"/>
          <w:tab w:val="left" w:pos="458"/>
          <w:tab w:val="left" w:pos="568"/>
          <w:tab w:val="num" w:pos="1134"/>
        </w:tabs>
        <w:ind w:left="0" w:firstLine="709"/>
        <w:jc w:val="both"/>
        <w:rPr>
          <w:color w:val="auto"/>
        </w:rPr>
      </w:pPr>
      <w:r w:rsidRPr="0042645D">
        <w:rPr>
          <w:color w:val="auto"/>
        </w:rPr>
        <w:t>Расстояния между объектами капитального строительства определяются исходя из требований противопожарной безопасности, инсоляции и санитарной защиты в соответствии с действующими нормами и правилами.</w:t>
      </w:r>
    </w:p>
    <w:p w:rsidR="00D1715C" w:rsidRPr="0042645D" w:rsidRDefault="00D1715C" w:rsidP="00BA70C4">
      <w:pPr>
        <w:numPr>
          <w:ilvl w:val="0"/>
          <w:numId w:val="118"/>
        </w:numPr>
        <w:tabs>
          <w:tab w:val="left" w:pos="458"/>
          <w:tab w:val="left" w:pos="568"/>
          <w:tab w:val="num" w:pos="1134"/>
        </w:tabs>
        <w:ind w:left="0" w:firstLine="709"/>
        <w:jc w:val="both"/>
        <w:rPr>
          <w:color w:val="auto"/>
        </w:rPr>
      </w:pPr>
      <w:r w:rsidRPr="0042645D">
        <w:rPr>
          <w:color w:val="auto"/>
        </w:rPr>
        <w:t>В соответствии с законодательством и нормами строительного проектирования обеспечивается устройство пандусов для доступа маломобильных групп населения на тротуарах в местах их примыкания к полотну дорог и проездов.</w:t>
      </w:r>
    </w:p>
    <w:p w:rsidR="00D1715C" w:rsidRPr="0042645D" w:rsidRDefault="00D1715C" w:rsidP="00BA70C4">
      <w:pPr>
        <w:numPr>
          <w:ilvl w:val="0"/>
          <w:numId w:val="118"/>
        </w:numPr>
        <w:tabs>
          <w:tab w:val="num" w:pos="0"/>
          <w:tab w:val="left" w:pos="458"/>
          <w:tab w:val="left" w:pos="568"/>
          <w:tab w:val="num" w:pos="1134"/>
        </w:tabs>
        <w:ind w:left="0" w:firstLine="709"/>
        <w:jc w:val="both"/>
        <w:rPr>
          <w:color w:val="auto"/>
        </w:rPr>
      </w:pPr>
      <w:r w:rsidRPr="0042645D">
        <w:rPr>
          <w:color w:val="auto"/>
        </w:rPr>
        <w:t xml:space="preserve">Ограничения использования земельных участков и объектов капитального строительства, находящихся в зонах Сп5 и расположенных в границах зон с особыми условиями использования территории, устанавливаются в соответствии со статьями </w:t>
      </w:r>
      <w:r w:rsidR="00F5341D" w:rsidRPr="0042645D">
        <w:rPr>
          <w:rFonts w:eastAsia="Calibri"/>
          <w:color w:val="auto"/>
          <w:lang w:eastAsia="en-US" w:bidi="ar-SA"/>
        </w:rPr>
        <w:t>47-54</w:t>
      </w:r>
      <w:r w:rsidRPr="0042645D">
        <w:rPr>
          <w:rFonts w:eastAsia="Calibri"/>
          <w:color w:val="auto"/>
          <w:lang w:eastAsia="en-US" w:bidi="ar-SA"/>
        </w:rPr>
        <w:t xml:space="preserve"> </w:t>
      </w:r>
      <w:r w:rsidRPr="0042645D">
        <w:rPr>
          <w:color w:val="auto"/>
        </w:rPr>
        <w:t>настоящих Правил.</w:t>
      </w:r>
    </w:p>
    <w:p w:rsidR="00D1715C" w:rsidRPr="0042645D" w:rsidRDefault="00D1715C" w:rsidP="00D1715C">
      <w:pPr>
        <w:tabs>
          <w:tab w:val="left" w:pos="5615"/>
        </w:tabs>
        <w:suppressAutoHyphens/>
        <w:autoSpaceDE w:val="0"/>
        <w:ind w:right="-2" w:firstLine="694"/>
        <w:jc w:val="center"/>
        <w:rPr>
          <w:b/>
          <w:bCs/>
          <w:color w:val="auto"/>
        </w:rPr>
      </w:pPr>
    </w:p>
    <w:p w:rsidR="00D1715C" w:rsidRPr="0042645D" w:rsidRDefault="00D1715C" w:rsidP="00D1715C">
      <w:pPr>
        <w:tabs>
          <w:tab w:val="left" w:pos="1134"/>
        </w:tabs>
        <w:autoSpaceDE w:val="0"/>
        <w:autoSpaceDN w:val="0"/>
        <w:adjustRightInd w:val="0"/>
        <w:contextualSpacing/>
        <w:jc w:val="both"/>
        <w:rPr>
          <w:color w:val="auto"/>
        </w:rPr>
      </w:pPr>
    </w:p>
    <w:p w:rsidR="00AE2ED9" w:rsidRPr="0042645D" w:rsidRDefault="00AE2ED9" w:rsidP="00CB156A">
      <w:pPr>
        <w:pStyle w:val="Heading20"/>
        <w:pageBreakBefore/>
        <w:shd w:val="clear" w:color="auto" w:fill="auto"/>
        <w:tabs>
          <w:tab w:val="left" w:pos="993"/>
        </w:tabs>
        <w:spacing w:before="0" w:after="0" w:line="240" w:lineRule="auto"/>
        <w:ind w:right="-2" w:firstLine="709"/>
        <w:rPr>
          <w:color w:val="auto"/>
          <w:sz w:val="24"/>
          <w:szCs w:val="24"/>
        </w:rPr>
      </w:pPr>
      <w:bookmarkStart w:id="121" w:name="_Toc479664104"/>
      <w:r w:rsidRPr="0042645D">
        <w:rPr>
          <w:color w:val="auto"/>
          <w:sz w:val="24"/>
          <w:szCs w:val="24"/>
        </w:rPr>
        <w:t>ГЛА</w:t>
      </w:r>
      <w:r w:rsidR="0058363B" w:rsidRPr="0042645D">
        <w:rPr>
          <w:color w:val="auto"/>
          <w:sz w:val="24"/>
          <w:szCs w:val="24"/>
        </w:rPr>
        <w:t>ВА 9</w:t>
      </w:r>
      <w:r w:rsidRPr="0042645D">
        <w:rPr>
          <w:color w:val="auto"/>
          <w:sz w:val="24"/>
          <w:szCs w:val="24"/>
        </w:rPr>
        <w:t>. ОГРАНИЧЕНИЯ НА ИСПОЛЬЗОВАНИЕ ЗЕМЕЛЬНЫХ УЧАСТКОВ И ОБЪЕКТОВ КАПИТАЛЬНОГО СТРОИТЕЛЬСТВА В ЗОНАХ С ОСОБЫМИ УСЛОВИЯМИ ИСПОЛЬЗОВАНИЯ ТЕРРИТОРИИ</w:t>
      </w:r>
      <w:bookmarkEnd w:id="121"/>
    </w:p>
    <w:p w:rsidR="00BC198B" w:rsidRPr="0042645D" w:rsidRDefault="00BC198B" w:rsidP="00CB156A">
      <w:pPr>
        <w:tabs>
          <w:tab w:val="left" w:pos="993"/>
        </w:tabs>
        <w:ind w:right="-2" w:firstLine="709"/>
        <w:jc w:val="both"/>
        <w:rPr>
          <w:color w:val="auto"/>
        </w:rPr>
      </w:pPr>
    </w:p>
    <w:p w:rsidR="00AE2ED9" w:rsidRPr="0042645D" w:rsidRDefault="00AE2ED9" w:rsidP="00CB156A">
      <w:pPr>
        <w:pStyle w:val="Heading50"/>
        <w:keepNext/>
        <w:keepLines/>
        <w:shd w:val="clear" w:color="auto" w:fill="auto"/>
        <w:tabs>
          <w:tab w:val="left" w:pos="993"/>
        </w:tabs>
        <w:spacing w:before="0" w:after="0" w:line="240" w:lineRule="auto"/>
        <w:ind w:right="-2" w:firstLine="709"/>
        <w:rPr>
          <w:color w:val="auto"/>
          <w:sz w:val="24"/>
          <w:szCs w:val="24"/>
        </w:rPr>
      </w:pPr>
      <w:bookmarkStart w:id="122" w:name="_Toc479664105"/>
      <w:r w:rsidRPr="0042645D">
        <w:rPr>
          <w:color w:val="auto"/>
          <w:sz w:val="24"/>
          <w:szCs w:val="24"/>
        </w:rPr>
        <w:t>Стат</w:t>
      </w:r>
      <w:r w:rsidR="00F5341D" w:rsidRPr="0042645D">
        <w:rPr>
          <w:color w:val="auto"/>
          <w:sz w:val="24"/>
          <w:szCs w:val="24"/>
        </w:rPr>
        <w:t>ья 47</w:t>
      </w:r>
      <w:r w:rsidRPr="0042645D">
        <w:rPr>
          <w:color w:val="auto"/>
          <w:sz w:val="24"/>
          <w:szCs w:val="24"/>
        </w:rPr>
        <w:t>. Ограничения на использование земельных участков и объектов капитального строительства</w:t>
      </w:r>
      <w:bookmarkEnd w:id="122"/>
    </w:p>
    <w:p w:rsidR="00BC198B" w:rsidRPr="0042645D" w:rsidRDefault="00BC198B" w:rsidP="00CB156A">
      <w:pPr>
        <w:tabs>
          <w:tab w:val="left" w:pos="993"/>
        </w:tabs>
        <w:ind w:right="-2" w:firstLine="709"/>
        <w:jc w:val="both"/>
        <w:rPr>
          <w:color w:val="auto"/>
        </w:rPr>
      </w:pPr>
    </w:p>
    <w:p w:rsidR="00AE2ED9" w:rsidRPr="0042645D" w:rsidRDefault="00AE2ED9" w:rsidP="00CB156A">
      <w:pPr>
        <w:tabs>
          <w:tab w:val="left" w:pos="0"/>
          <w:tab w:val="left" w:pos="900"/>
          <w:tab w:val="left" w:pos="1134"/>
        </w:tabs>
        <w:ind w:right="-2" w:firstLine="720"/>
        <w:jc w:val="both"/>
        <w:rPr>
          <w:color w:val="auto"/>
        </w:rPr>
      </w:pPr>
      <w:r w:rsidRPr="0042645D">
        <w:rPr>
          <w:color w:val="auto"/>
        </w:rPr>
        <w:t>1.</w:t>
      </w:r>
      <w:r w:rsidRPr="0042645D">
        <w:rPr>
          <w:color w:val="auto"/>
        </w:rPr>
        <w:tab/>
        <w:t xml:space="preserve">Ограничения использования земельных участков и объектов капитального строительства, находящихся в границах зон с особыми условиями использования территории, определяются в соответствии с законодательством </w:t>
      </w:r>
      <w:r w:rsidR="00C852F7" w:rsidRPr="0042645D">
        <w:rPr>
          <w:color w:val="auto"/>
        </w:rPr>
        <w:t>Российской Федерации</w:t>
      </w:r>
      <w:r w:rsidRPr="0042645D">
        <w:rPr>
          <w:color w:val="auto"/>
        </w:rPr>
        <w:t>.</w:t>
      </w:r>
    </w:p>
    <w:p w:rsidR="00AE2ED9" w:rsidRPr="0042645D" w:rsidRDefault="00AE2ED9" w:rsidP="00CB156A">
      <w:pPr>
        <w:tabs>
          <w:tab w:val="left" w:pos="0"/>
          <w:tab w:val="left" w:pos="1134"/>
        </w:tabs>
        <w:ind w:right="-2" w:firstLine="720"/>
        <w:jc w:val="both"/>
        <w:rPr>
          <w:color w:val="auto"/>
        </w:rPr>
      </w:pPr>
      <w:r w:rsidRPr="0042645D">
        <w:rPr>
          <w:color w:val="auto"/>
        </w:rPr>
        <w:t>Указанные ограничения могут относиться к видам разрешённого использования земельных участков и объектов капитального строительства, к предельным размерам земельных участков, к предельным параметрам разрешённого строительства, реконструкции объектов капитального строительства.</w:t>
      </w:r>
    </w:p>
    <w:p w:rsidR="00AE2ED9" w:rsidRPr="0042645D" w:rsidRDefault="00AE2ED9" w:rsidP="00CB156A">
      <w:pPr>
        <w:tabs>
          <w:tab w:val="left" w:pos="0"/>
          <w:tab w:val="left" w:pos="900"/>
          <w:tab w:val="left" w:pos="1134"/>
        </w:tabs>
        <w:ind w:right="-2" w:firstLine="720"/>
        <w:jc w:val="both"/>
        <w:rPr>
          <w:color w:val="auto"/>
        </w:rPr>
      </w:pPr>
      <w:r w:rsidRPr="0042645D">
        <w:rPr>
          <w:color w:val="auto"/>
        </w:rPr>
        <w:t>2.</w:t>
      </w:r>
      <w:r w:rsidRPr="0042645D">
        <w:rPr>
          <w:color w:val="auto"/>
        </w:rPr>
        <w:tab/>
        <w:t>Требования градостроительного регламента в части видов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действуют лишь в той степени, в которой не противоречат ограничениям использования земельных участков и объектов капитального строительства, установленных в зонах с особыми условиями использования территории.</w:t>
      </w:r>
    </w:p>
    <w:p w:rsidR="00AE2ED9" w:rsidRPr="0042645D" w:rsidRDefault="00AE2ED9" w:rsidP="00AE2ED9">
      <w:pPr>
        <w:tabs>
          <w:tab w:val="left" w:pos="0"/>
          <w:tab w:val="left" w:pos="900"/>
          <w:tab w:val="left" w:pos="1134"/>
        </w:tabs>
        <w:ind w:firstLine="720"/>
        <w:jc w:val="both"/>
        <w:rPr>
          <w:color w:val="auto"/>
        </w:rPr>
      </w:pPr>
      <w:r w:rsidRPr="0042645D">
        <w:rPr>
          <w:color w:val="auto"/>
        </w:rPr>
        <w:t>3.</w:t>
      </w:r>
      <w:r w:rsidRPr="0042645D">
        <w:rPr>
          <w:color w:val="auto"/>
        </w:rPr>
        <w:tab/>
        <w:t>В случае если указанные ограничения исключают один или несколько видов разрешённого использования земельных участков и/или объектов капитального строительства из числа предусмотренных градостроительным регламентом для соответствующей территориальной зоны или дополняют их, то в границах пересечения такой территориальной зоны с зоной с особыми условиями использования территории применяется соответственно ограниченный или расширенный перечень видов разрешённого использования земельных участков и/или объектов капитального строительства.</w:t>
      </w:r>
    </w:p>
    <w:p w:rsidR="00AE2ED9" w:rsidRPr="0042645D" w:rsidRDefault="00AE2ED9" w:rsidP="00990C99">
      <w:pPr>
        <w:tabs>
          <w:tab w:val="left" w:pos="0"/>
          <w:tab w:val="left" w:pos="900"/>
          <w:tab w:val="left" w:pos="1134"/>
        </w:tabs>
        <w:ind w:firstLine="720"/>
        <w:jc w:val="both"/>
        <w:rPr>
          <w:color w:val="auto"/>
        </w:rPr>
      </w:pPr>
      <w:r w:rsidRPr="0042645D">
        <w:rPr>
          <w:color w:val="auto"/>
        </w:rPr>
        <w:t>4.</w:t>
      </w:r>
      <w:r w:rsidRPr="0042645D">
        <w:rPr>
          <w:color w:val="auto"/>
        </w:rPr>
        <w:tab/>
        <w:t>В случае если указанные ограничения устанавливают значения предельных размеров земельных участков и/или предельных параметров разрешённого строительства, реконструкции объектов капитального строительства отличные от предусмотренных градостроительным регламентом для соответствующей территориальной зоны, то в границах пересечения такой территориальной зоны с зоной с особыми условиями использования территории применяются наименьшие значения в части максимальных и наибольшие значения в части минимальных размеров земельных участков и параметров разрешённого строительства, реконструкции объектов капитального строительства.</w:t>
      </w:r>
    </w:p>
    <w:p w:rsidR="00AE2ED9" w:rsidRPr="0042645D" w:rsidRDefault="00AE2ED9" w:rsidP="00990C99">
      <w:pPr>
        <w:tabs>
          <w:tab w:val="left" w:pos="0"/>
          <w:tab w:val="left" w:pos="900"/>
          <w:tab w:val="left" w:pos="1134"/>
        </w:tabs>
        <w:ind w:firstLine="720"/>
        <w:jc w:val="both"/>
        <w:rPr>
          <w:color w:val="auto"/>
        </w:rPr>
      </w:pPr>
      <w:r w:rsidRPr="0042645D">
        <w:rPr>
          <w:color w:val="auto"/>
        </w:rPr>
        <w:t>5.</w:t>
      </w:r>
      <w:r w:rsidRPr="0042645D">
        <w:rPr>
          <w:color w:val="auto"/>
        </w:rPr>
        <w:tab/>
        <w:t>В случае если указанные ограничения дополняют перечень предельных параметров разрешённого строительства, реконструкции объектов капитального строительства, установленные применительно к конкретной территориальной зоне, то в границах пересечения такой территориальной зоны с зоной с особыми условиями использования территории применяется расширенный перечень предельных параметров разрешённого строительства, реконструкции объектов капитального строительства.</w:t>
      </w:r>
    </w:p>
    <w:p w:rsidR="00AE2ED9" w:rsidRPr="0042645D" w:rsidRDefault="00AE2ED9" w:rsidP="00990C99">
      <w:pPr>
        <w:tabs>
          <w:tab w:val="left" w:pos="0"/>
          <w:tab w:val="left" w:pos="900"/>
          <w:tab w:val="left" w:pos="1134"/>
        </w:tabs>
        <w:ind w:firstLine="720"/>
        <w:jc w:val="both"/>
        <w:rPr>
          <w:color w:val="auto"/>
        </w:rPr>
      </w:pPr>
      <w:r w:rsidRPr="0042645D">
        <w:rPr>
          <w:color w:val="auto"/>
        </w:rPr>
        <w:t>6.</w:t>
      </w:r>
      <w:r w:rsidRPr="0042645D">
        <w:rPr>
          <w:color w:val="auto"/>
        </w:rPr>
        <w:tab/>
        <w:t>В случае если указанные ограничения устанавливают, в соответствии с законодательством, перечень согласующих организаций, то в границах пересечения такой территориальной зоны с зоной с особыми условиями использования территории установленные виды разрешённого использования, предельные размеры и предельные параметры земельных участков и объектов капитального строительства применяются с учётом необходимых исключений, дополнений и иных изменений, изложенных в заключениях согласующих организаций.</w:t>
      </w:r>
    </w:p>
    <w:p w:rsidR="00AE2ED9" w:rsidRPr="0042645D" w:rsidRDefault="00AE2ED9" w:rsidP="00990C99">
      <w:pPr>
        <w:tabs>
          <w:tab w:val="left" w:pos="0"/>
          <w:tab w:val="left" w:pos="900"/>
          <w:tab w:val="left" w:pos="1134"/>
        </w:tabs>
        <w:ind w:firstLine="720"/>
        <w:jc w:val="both"/>
        <w:rPr>
          <w:color w:val="auto"/>
        </w:rPr>
      </w:pPr>
      <w:r w:rsidRPr="0042645D">
        <w:rPr>
          <w:color w:val="auto"/>
        </w:rPr>
        <w:t>7.</w:t>
      </w:r>
      <w:r w:rsidRPr="0042645D">
        <w:rPr>
          <w:color w:val="auto"/>
        </w:rPr>
        <w:tab/>
        <w:t>Границы зон с особыми условиями использования территории могут не совпадать с границами территориальных зон и пересекать границы земельных участков.</w:t>
      </w:r>
    </w:p>
    <w:p w:rsidR="00BC198B" w:rsidRPr="0042645D" w:rsidRDefault="00BC198B" w:rsidP="00AE2ED9">
      <w:pPr>
        <w:tabs>
          <w:tab w:val="left" w:pos="993"/>
        </w:tabs>
        <w:ind w:firstLine="709"/>
        <w:jc w:val="both"/>
        <w:rPr>
          <w:color w:val="auto"/>
        </w:rPr>
      </w:pPr>
    </w:p>
    <w:p w:rsidR="00AE2ED9" w:rsidRPr="0042645D" w:rsidRDefault="00F5341D" w:rsidP="00990C99">
      <w:pPr>
        <w:pStyle w:val="Heading50"/>
        <w:keepNext/>
        <w:keepLines/>
        <w:shd w:val="clear" w:color="auto" w:fill="auto"/>
        <w:tabs>
          <w:tab w:val="left" w:pos="993"/>
        </w:tabs>
        <w:spacing w:before="0" w:after="0" w:line="240" w:lineRule="auto"/>
        <w:ind w:firstLine="709"/>
        <w:rPr>
          <w:color w:val="auto"/>
          <w:sz w:val="24"/>
          <w:szCs w:val="24"/>
        </w:rPr>
      </w:pPr>
      <w:bookmarkStart w:id="123" w:name="_Toc479664106"/>
      <w:r w:rsidRPr="0042645D">
        <w:rPr>
          <w:color w:val="auto"/>
          <w:sz w:val="24"/>
          <w:szCs w:val="24"/>
        </w:rPr>
        <w:t>Статья 48</w:t>
      </w:r>
      <w:r w:rsidR="00AE2ED9" w:rsidRPr="0042645D">
        <w:rPr>
          <w:color w:val="auto"/>
          <w:sz w:val="24"/>
          <w:szCs w:val="24"/>
        </w:rPr>
        <w:t>. Ограничения использования земельных участков и объектов капитального строительства на территории водоохранных зон</w:t>
      </w:r>
      <w:r w:rsidR="0014549A" w:rsidRPr="0042645D">
        <w:rPr>
          <w:color w:val="auto"/>
          <w:sz w:val="24"/>
          <w:szCs w:val="24"/>
        </w:rPr>
        <w:t>, прибрежных защитных полос, береговых полос</w:t>
      </w:r>
      <w:bookmarkEnd w:id="123"/>
    </w:p>
    <w:p w:rsidR="00BC198B" w:rsidRPr="0042645D" w:rsidRDefault="00BC198B" w:rsidP="00990C99">
      <w:pPr>
        <w:tabs>
          <w:tab w:val="left" w:pos="993"/>
        </w:tabs>
        <w:ind w:firstLine="709"/>
        <w:jc w:val="both"/>
        <w:rPr>
          <w:color w:val="auto"/>
        </w:rPr>
      </w:pPr>
    </w:p>
    <w:p w:rsidR="0014549A" w:rsidRPr="0042645D" w:rsidRDefault="0014549A" w:rsidP="00D76235">
      <w:pPr>
        <w:widowControl/>
        <w:numPr>
          <w:ilvl w:val="0"/>
          <w:numId w:val="28"/>
        </w:numPr>
        <w:tabs>
          <w:tab w:val="clear" w:pos="360"/>
          <w:tab w:val="left" w:pos="0"/>
          <w:tab w:val="num" w:pos="720"/>
          <w:tab w:val="left" w:pos="1080"/>
          <w:tab w:val="left" w:pos="1134"/>
        </w:tabs>
        <w:suppressAutoHyphens/>
        <w:ind w:left="0" w:firstLine="720"/>
        <w:jc w:val="both"/>
        <w:rPr>
          <w:color w:val="auto"/>
        </w:rPr>
      </w:pPr>
      <w:r w:rsidRPr="0042645D">
        <w:rPr>
          <w:color w:val="auto"/>
        </w:rPr>
        <w:t>Ограничения использования земельных участков и объектов капитального строительства на территории водоохранных зон устанавливаются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14549A" w:rsidRPr="0042645D" w:rsidRDefault="0014549A" w:rsidP="00D76235">
      <w:pPr>
        <w:widowControl/>
        <w:numPr>
          <w:ilvl w:val="0"/>
          <w:numId w:val="28"/>
        </w:numPr>
        <w:tabs>
          <w:tab w:val="clear" w:pos="360"/>
          <w:tab w:val="left" w:pos="0"/>
          <w:tab w:val="num" w:pos="720"/>
          <w:tab w:val="left" w:pos="1080"/>
          <w:tab w:val="left" w:pos="1134"/>
        </w:tabs>
        <w:suppressAutoHyphens/>
        <w:ind w:left="0" w:firstLine="720"/>
        <w:jc w:val="both"/>
        <w:rPr>
          <w:color w:val="auto"/>
        </w:rPr>
      </w:pPr>
      <w:r w:rsidRPr="0042645D">
        <w:rPr>
          <w:color w:val="auto"/>
        </w:rPr>
        <w:t>Ограничения использования земельных участков и объектов капитального строительства на территории водоохранных зон определяются специальными режимами осуществления хозяйственной и иной деятельности, установленными статьёй 65 Водного кодекса Российской Федерации.</w:t>
      </w:r>
    </w:p>
    <w:p w:rsidR="0014549A" w:rsidRPr="0042645D" w:rsidRDefault="0014549A" w:rsidP="00D76235">
      <w:pPr>
        <w:widowControl/>
        <w:numPr>
          <w:ilvl w:val="0"/>
          <w:numId w:val="28"/>
        </w:numPr>
        <w:tabs>
          <w:tab w:val="clear" w:pos="360"/>
          <w:tab w:val="left" w:pos="0"/>
          <w:tab w:val="num" w:pos="720"/>
          <w:tab w:val="left" w:pos="1080"/>
          <w:tab w:val="left" w:pos="1134"/>
        </w:tabs>
        <w:suppressAutoHyphens/>
        <w:ind w:left="0" w:firstLine="720"/>
        <w:jc w:val="both"/>
        <w:rPr>
          <w:color w:val="auto"/>
        </w:rPr>
      </w:pPr>
      <w:r w:rsidRPr="0042645D">
        <w:rPr>
          <w:color w:val="auto"/>
        </w:rPr>
        <w:t>В соответствии со специальным режимом на территории водоохранных зон, границы которых отображены на Карте градостроительного зонирования, запрещается:</w:t>
      </w:r>
    </w:p>
    <w:p w:rsidR="0014549A" w:rsidRPr="0042645D" w:rsidRDefault="0014549A" w:rsidP="00990C99">
      <w:pPr>
        <w:tabs>
          <w:tab w:val="left" w:pos="0"/>
          <w:tab w:val="left" w:pos="1134"/>
        </w:tabs>
        <w:ind w:firstLine="720"/>
        <w:jc w:val="both"/>
        <w:rPr>
          <w:color w:val="auto"/>
        </w:rPr>
      </w:pPr>
      <w:r w:rsidRPr="0042645D">
        <w:rPr>
          <w:color w:val="auto"/>
        </w:rPr>
        <w:t>1)</w:t>
      </w:r>
      <w:r w:rsidRPr="0042645D">
        <w:rPr>
          <w:color w:val="auto"/>
          <w:lang w:val="en-US"/>
        </w:rPr>
        <w:t> </w:t>
      </w:r>
      <w:r w:rsidRPr="0042645D">
        <w:rPr>
          <w:color w:val="auto"/>
        </w:rPr>
        <w:t>использование сточных вод для удобрения почв;</w:t>
      </w:r>
    </w:p>
    <w:p w:rsidR="0014549A" w:rsidRPr="0042645D" w:rsidRDefault="0014549A" w:rsidP="00990C99">
      <w:pPr>
        <w:tabs>
          <w:tab w:val="left" w:pos="0"/>
          <w:tab w:val="left" w:pos="1134"/>
        </w:tabs>
        <w:ind w:firstLine="720"/>
        <w:jc w:val="both"/>
        <w:rPr>
          <w:color w:val="auto"/>
        </w:rPr>
      </w:pPr>
      <w:r w:rsidRPr="0042645D">
        <w:rPr>
          <w:color w:val="auto"/>
        </w:rPr>
        <w:t>2)</w:t>
      </w:r>
      <w:r w:rsidRPr="0042645D">
        <w:rPr>
          <w:color w:val="auto"/>
          <w:lang w:val="en-US"/>
        </w:rPr>
        <w:t> </w:t>
      </w:r>
      <w:r w:rsidRPr="0042645D">
        <w:rPr>
          <w:color w:val="auto"/>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14549A" w:rsidRPr="0042645D" w:rsidRDefault="0014549A" w:rsidP="00990C99">
      <w:pPr>
        <w:tabs>
          <w:tab w:val="left" w:pos="0"/>
          <w:tab w:val="left" w:pos="1134"/>
        </w:tabs>
        <w:ind w:firstLine="720"/>
        <w:jc w:val="both"/>
        <w:rPr>
          <w:color w:val="auto"/>
        </w:rPr>
      </w:pPr>
      <w:r w:rsidRPr="0042645D">
        <w:rPr>
          <w:color w:val="auto"/>
        </w:rPr>
        <w:t>3)</w:t>
      </w:r>
      <w:r w:rsidRPr="0042645D">
        <w:rPr>
          <w:color w:val="auto"/>
          <w:lang w:val="en-US"/>
        </w:rPr>
        <w:t> </w:t>
      </w:r>
      <w:r w:rsidRPr="0042645D">
        <w:rPr>
          <w:color w:val="auto"/>
        </w:rPr>
        <w:t>осуществление авиационных мер по борьбе с вредными организмами;</w:t>
      </w:r>
    </w:p>
    <w:p w:rsidR="0014549A" w:rsidRPr="0042645D" w:rsidRDefault="0014549A" w:rsidP="00990C99">
      <w:pPr>
        <w:tabs>
          <w:tab w:val="left" w:pos="0"/>
          <w:tab w:val="left" w:pos="1134"/>
        </w:tabs>
        <w:ind w:firstLine="720"/>
        <w:jc w:val="both"/>
        <w:rPr>
          <w:color w:val="auto"/>
        </w:rPr>
      </w:pPr>
      <w:r w:rsidRPr="0042645D">
        <w:rPr>
          <w:color w:val="auto"/>
        </w:rPr>
        <w:t>4)</w:t>
      </w:r>
      <w:r w:rsidRPr="0042645D">
        <w:rPr>
          <w:color w:val="auto"/>
          <w:lang w:val="en-US"/>
        </w:rPr>
        <w:t> </w:t>
      </w:r>
      <w:r w:rsidRPr="0042645D">
        <w:rPr>
          <w:color w:val="auto"/>
        </w:rPr>
        <w:t xml:space="preserve">движение и </w:t>
      </w:r>
      <w:r w:rsidR="004A231F" w:rsidRPr="0042645D">
        <w:rPr>
          <w:color w:val="auto"/>
        </w:rPr>
        <w:t>авто</w:t>
      </w:r>
      <w:r w:rsidRPr="0042645D">
        <w:rPr>
          <w:color w:val="auto"/>
        </w:rPr>
        <w:t xml:space="preserve">стоянка транспортных средств (кроме специальных транспортных средств), за исключением их движения по дорогам и </w:t>
      </w:r>
      <w:r w:rsidR="00A9545F" w:rsidRPr="0042645D">
        <w:rPr>
          <w:color w:val="auto"/>
        </w:rPr>
        <w:t>авто</w:t>
      </w:r>
      <w:r w:rsidRPr="0042645D">
        <w:rPr>
          <w:color w:val="auto"/>
        </w:rPr>
        <w:t>стоянки на дорогах и в специально оборудованных местах, имеющих твердое покрытие;</w:t>
      </w:r>
    </w:p>
    <w:p w:rsidR="0014549A" w:rsidRPr="0042645D" w:rsidRDefault="0014549A" w:rsidP="00990C99">
      <w:pPr>
        <w:tabs>
          <w:tab w:val="left" w:pos="0"/>
          <w:tab w:val="left" w:pos="1134"/>
        </w:tabs>
        <w:autoSpaceDE w:val="0"/>
        <w:autoSpaceDN w:val="0"/>
        <w:adjustRightInd w:val="0"/>
        <w:ind w:firstLine="720"/>
        <w:jc w:val="both"/>
        <w:rPr>
          <w:color w:val="auto"/>
        </w:rPr>
      </w:pPr>
      <w:r w:rsidRPr="0042645D">
        <w:rPr>
          <w:color w:val="auto"/>
        </w:rPr>
        <w:t>5)</w:t>
      </w:r>
      <w:r w:rsidRPr="0042645D">
        <w:rPr>
          <w:color w:val="auto"/>
          <w:lang w:val="en-US"/>
        </w:rPr>
        <w:t> </w:t>
      </w:r>
      <w:r w:rsidRPr="0042645D">
        <w:rPr>
          <w:color w:val="auto"/>
        </w:rPr>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14549A" w:rsidRPr="0042645D" w:rsidRDefault="0014549A" w:rsidP="00990C99">
      <w:pPr>
        <w:tabs>
          <w:tab w:val="left" w:pos="0"/>
          <w:tab w:val="left" w:pos="1134"/>
        </w:tabs>
        <w:autoSpaceDE w:val="0"/>
        <w:autoSpaceDN w:val="0"/>
        <w:adjustRightInd w:val="0"/>
        <w:ind w:firstLine="720"/>
        <w:jc w:val="both"/>
        <w:rPr>
          <w:color w:val="auto"/>
        </w:rPr>
      </w:pPr>
      <w:r w:rsidRPr="0042645D">
        <w:rPr>
          <w:color w:val="auto"/>
        </w:rPr>
        <w:t>6)</w:t>
      </w:r>
      <w:r w:rsidRPr="0042645D">
        <w:rPr>
          <w:color w:val="auto"/>
          <w:lang w:val="en-US"/>
        </w:rPr>
        <w:t> </w:t>
      </w:r>
      <w:r w:rsidRPr="0042645D">
        <w:rPr>
          <w:color w:val="auto"/>
        </w:rPr>
        <w:t>размещение специализированных хранилищ пестицидов и агрохимикатов, применение пестицидов и агрохимикатов;</w:t>
      </w:r>
    </w:p>
    <w:p w:rsidR="0014549A" w:rsidRPr="0042645D" w:rsidRDefault="0014549A" w:rsidP="00990C99">
      <w:pPr>
        <w:tabs>
          <w:tab w:val="left" w:pos="0"/>
          <w:tab w:val="left" w:pos="1134"/>
        </w:tabs>
        <w:autoSpaceDE w:val="0"/>
        <w:autoSpaceDN w:val="0"/>
        <w:adjustRightInd w:val="0"/>
        <w:ind w:firstLine="720"/>
        <w:jc w:val="both"/>
        <w:rPr>
          <w:color w:val="auto"/>
        </w:rPr>
      </w:pPr>
      <w:r w:rsidRPr="0042645D">
        <w:rPr>
          <w:color w:val="auto"/>
        </w:rPr>
        <w:t>7)</w:t>
      </w:r>
      <w:r w:rsidRPr="0042645D">
        <w:rPr>
          <w:color w:val="auto"/>
          <w:lang w:val="en-US"/>
        </w:rPr>
        <w:t> </w:t>
      </w:r>
      <w:r w:rsidRPr="0042645D">
        <w:rPr>
          <w:color w:val="auto"/>
        </w:rPr>
        <w:t>сброс сточных, в том числе дренажных, вод;</w:t>
      </w:r>
    </w:p>
    <w:p w:rsidR="0014549A" w:rsidRPr="0042645D" w:rsidRDefault="0014549A" w:rsidP="00990C99">
      <w:pPr>
        <w:tabs>
          <w:tab w:val="left" w:pos="0"/>
          <w:tab w:val="left" w:pos="1134"/>
        </w:tabs>
        <w:autoSpaceDE w:val="0"/>
        <w:autoSpaceDN w:val="0"/>
        <w:adjustRightInd w:val="0"/>
        <w:ind w:firstLine="720"/>
        <w:jc w:val="both"/>
        <w:rPr>
          <w:color w:val="auto"/>
        </w:rPr>
      </w:pPr>
      <w:r w:rsidRPr="0042645D">
        <w:rPr>
          <w:color w:val="auto"/>
        </w:rPr>
        <w:t>8)</w:t>
      </w:r>
      <w:r w:rsidRPr="0042645D">
        <w:rPr>
          <w:color w:val="auto"/>
          <w:lang w:val="en-US"/>
        </w:rPr>
        <w:t> </w:t>
      </w:r>
      <w:r w:rsidRPr="0042645D">
        <w:rPr>
          <w:color w:val="auto"/>
        </w:rPr>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40" w:history="1">
        <w:r w:rsidRPr="0042645D">
          <w:rPr>
            <w:color w:val="auto"/>
          </w:rPr>
          <w:t>статьей 19.1</w:t>
        </w:r>
      </w:hyperlink>
      <w:r w:rsidRPr="0042645D">
        <w:rPr>
          <w:color w:val="auto"/>
        </w:rPr>
        <w:t xml:space="preserve"> Закона Российской Федерации от 21 февраля 1992 года </w:t>
      </w:r>
      <w:r w:rsidR="0011519A" w:rsidRPr="0042645D">
        <w:rPr>
          <w:color w:val="auto"/>
        </w:rPr>
        <w:t>№</w:t>
      </w:r>
      <w:r w:rsidRPr="0042645D">
        <w:rPr>
          <w:color w:val="auto"/>
        </w:rPr>
        <w:t xml:space="preserve"> 2395-1 </w:t>
      </w:r>
      <w:r w:rsidR="005B77AC" w:rsidRPr="0042645D">
        <w:rPr>
          <w:color w:val="auto"/>
        </w:rPr>
        <w:t>«</w:t>
      </w:r>
      <w:r w:rsidRPr="0042645D">
        <w:rPr>
          <w:color w:val="auto"/>
        </w:rPr>
        <w:t>О недрах</w:t>
      </w:r>
      <w:r w:rsidR="005B77AC" w:rsidRPr="0042645D">
        <w:rPr>
          <w:color w:val="auto"/>
        </w:rPr>
        <w:t>»</w:t>
      </w:r>
      <w:r w:rsidRPr="0042645D">
        <w:rPr>
          <w:color w:val="auto"/>
        </w:rPr>
        <w:t>).</w:t>
      </w:r>
    </w:p>
    <w:p w:rsidR="0014549A" w:rsidRPr="0042645D" w:rsidRDefault="0014549A" w:rsidP="00D76235">
      <w:pPr>
        <w:widowControl/>
        <w:numPr>
          <w:ilvl w:val="0"/>
          <w:numId w:val="28"/>
        </w:numPr>
        <w:tabs>
          <w:tab w:val="clear" w:pos="360"/>
          <w:tab w:val="left" w:pos="0"/>
          <w:tab w:val="num" w:pos="720"/>
          <w:tab w:val="left" w:pos="1080"/>
          <w:tab w:val="left" w:pos="1134"/>
        </w:tabs>
        <w:suppressAutoHyphens/>
        <w:ind w:left="0" w:firstLine="720"/>
        <w:jc w:val="both"/>
        <w:rPr>
          <w:color w:val="auto"/>
        </w:rPr>
      </w:pPr>
      <w:r w:rsidRPr="0042645D">
        <w:rPr>
          <w:color w:val="auto"/>
        </w:rPr>
        <w:t>В границах прибрежных защитных полос наряду с ограничениями, установленными частью 3 настоящей статьи запрещается:</w:t>
      </w:r>
    </w:p>
    <w:p w:rsidR="0014549A" w:rsidRPr="0042645D" w:rsidRDefault="0014549A" w:rsidP="00990C99">
      <w:pPr>
        <w:tabs>
          <w:tab w:val="left" w:pos="0"/>
          <w:tab w:val="left" w:pos="1134"/>
        </w:tabs>
        <w:ind w:firstLine="720"/>
        <w:jc w:val="both"/>
        <w:rPr>
          <w:color w:val="auto"/>
        </w:rPr>
      </w:pPr>
      <w:r w:rsidRPr="0042645D">
        <w:rPr>
          <w:color w:val="auto"/>
        </w:rPr>
        <w:t>1) распашка земель;</w:t>
      </w:r>
    </w:p>
    <w:p w:rsidR="0014549A" w:rsidRPr="0042645D" w:rsidRDefault="0014549A" w:rsidP="00990C99">
      <w:pPr>
        <w:tabs>
          <w:tab w:val="left" w:pos="0"/>
          <w:tab w:val="left" w:pos="1134"/>
        </w:tabs>
        <w:ind w:firstLine="720"/>
        <w:jc w:val="both"/>
        <w:rPr>
          <w:color w:val="auto"/>
        </w:rPr>
      </w:pPr>
      <w:r w:rsidRPr="0042645D">
        <w:rPr>
          <w:color w:val="auto"/>
        </w:rPr>
        <w:t>2) размещение отвалов размываемых грунтов;</w:t>
      </w:r>
    </w:p>
    <w:p w:rsidR="0014549A" w:rsidRPr="0042645D" w:rsidRDefault="0014549A" w:rsidP="00990C99">
      <w:pPr>
        <w:tabs>
          <w:tab w:val="left" w:pos="0"/>
          <w:tab w:val="left" w:pos="1134"/>
        </w:tabs>
        <w:ind w:firstLine="720"/>
        <w:jc w:val="both"/>
        <w:rPr>
          <w:color w:val="auto"/>
        </w:rPr>
      </w:pPr>
      <w:r w:rsidRPr="0042645D">
        <w:rPr>
          <w:color w:val="auto"/>
        </w:rPr>
        <w:t>3) выпас сельскохозяйственных животных и организация для них летних лагерей, ванн.</w:t>
      </w:r>
    </w:p>
    <w:p w:rsidR="0014549A" w:rsidRPr="0042645D" w:rsidRDefault="0014549A" w:rsidP="00990C99">
      <w:pPr>
        <w:tabs>
          <w:tab w:val="left" w:pos="0"/>
          <w:tab w:val="left" w:pos="1080"/>
          <w:tab w:val="left" w:pos="1134"/>
        </w:tabs>
        <w:ind w:firstLine="720"/>
        <w:jc w:val="both"/>
        <w:rPr>
          <w:color w:val="auto"/>
        </w:rPr>
      </w:pPr>
      <w:r w:rsidRPr="0042645D">
        <w:rPr>
          <w:color w:val="auto"/>
        </w:rPr>
        <w:t>5.</w:t>
      </w:r>
      <w:r w:rsidRPr="0042645D">
        <w:rPr>
          <w:color w:val="auto"/>
          <w:lang w:val="en-US"/>
        </w:rPr>
        <w:t> </w:t>
      </w:r>
      <w:r w:rsidRPr="0042645D">
        <w:rPr>
          <w:color w:val="auto"/>
        </w:rPr>
        <w:t>В границах водоохранных зон допускаются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заиления и засорения и истощения вод в соответствии с водным законодательством и законодательством в области охраны окружающей среды.</w:t>
      </w:r>
    </w:p>
    <w:p w:rsidR="0014549A" w:rsidRPr="0042645D" w:rsidRDefault="0014549A" w:rsidP="00990C99">
      <w:pPr>
        <w:pStyle w:val="ConsNormal"/>
        <w:tabs>
          <w:tab w:val="left" w:pos="0"/>
          <w:tab w:val="left" w:pos="993"/>
          <w:tab w:val="left" w:pos="1134"/>
        </w:tabs>
        <w:jc w:val="both"/>
        <w:rPr>
          <w:rFonts w:ascii="Times New Roman" w:hAnsi="Times New Roman" w:cs="Times New Roman"/>
          <w:sz w:val="24"/>
          <w:szCs w:val="24"/>
        </w:rPr>
      </w:pPr>
      <w:r w:rsidRPr="0042645D">
        <w:rPr>
          <w:rFonts w:ascii="Times New Roman" w:hAnsi="Times New Roman" w:cs="Times New Roman"/>
          <w:sz w:val="24"/>
          <w:szCs w:val="24"/>
        </w:rPr>
        <w:t>6.</w:t>
      </w:r>
      <w:r w:rsidRPr="0042645D">
        <w:rPr>
          <w:rFonts w:ascii="Times New Roman" w:hAnsi="Times New Roman" w:cs="Times New Roman"/>
          <w:sz w:val="24"/>
          <w:szCs w:val="24"/>
          <w:lang w:val="en-US"/>
        </w:rPr>
        <w:t> </w:t>
      </w:r>
      <w:r w:rsidRPr="0042645D">
        <w:rPr>
          <w:rFonts w:ascii="Times New Roman" w:hAnsi="Times New Roman" w:cs="Times New Roman"/>
          <w:sz w:val="24"/>
          <w:szCs w:val="24"/>
        </w:rPr>
        <w:t>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14549A" w:rsidRPr="0042645D" w:rsidRDefault="0014549A" w:rsidP="00990C99">
      <w:pPr>
        <w:tabs>
          <w:tab w:val="left" w:pos="0"/>
          <w:tab w:val="left" w:pos="1134"/>
        </w:tabs>
        <w:autoSpaceDE w:val="0"/>
        <w:autoSpaceDN w:val="0"/>
        <w:adjustRightInd w:val="0"/>
        <w:ind w:firstLine="720"/>
        <w:jc w:val="both"/>
        <w:rPr>
          <w:color w:val="auto"/>
        </w:rPr>
      </w:pPr>
      <w:bookmarkStart w:id="124" w:name="Par942"/>
      <w:bookmarkEnd w:id="124"/>
      <w:r w:rsidRPr="0042645D">
        <w:rPr>
          <w:color w:val="auto"/>
        </w:rPr>
        <w:t>1)</w:t>
      </w:r>
      <w:r w:rsidRPr="0042645D">
        <w:rPr>
          <w:color w:val="auto"/>
          <w:lang w:val="en-US"/>
        </w:rPr>
        <w:t> </w:t>
      </w:r>
      <w:r w:rsidRPr="0042645D">
        <w:rPr>
          <w:color w:val="auto"/>
        </w:rPr>
        <w:t>централизованные системы водоотведения (канализации), централизованные ливневые системы водоотведения;</w:t>
      </w:r>
    </w:p>
    <w:p w:rsidR="0014549A" w:rsidRPr="0042645D" w:rsidRDefault="0014549A" w:rsidP="00990C99">
      <w:pPr>
        <w:tabs>
          <w:tab w:val="left" w:pos="0"/>
          <w:tab w:val="left" w:pos="1134"/>
        </w:tabs>
        <w:autoSpaceDE w:val="0"/>
        <w:autoSpaceDN w:val="0"/>
        <w:adjustRightInd w:val="0"/>
        <w:ind w:firstLine="720"/>
        <w:jc w:val="both"/>
        <w:rPr>
          <w:color w:val="auto"/>
        </w:rPr>
      </w:pPr>
      <w:r w:rsidRPr="0042645D">
        <w:rPr>
          <w:color w:val="auto"/>
        </w:rPr>
        <w:t>2)</w:t>
      </w:r>
      <w:r w:rsidRPr="0042645D">
        <w:rPr>
          <w:color w:val="auto"/>
          <w:lang w:val="en-US"/>
        </w:rPr>
        <w:t> </w:t>
      </w:r>
      <w:r w:rsidRPr="0042645D">
        <w:rPr>
          <w:color w:val="auto"/>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14549A" w:rsidRPr="0042645D" w:rsidRDefault="0014549A" w:rsidP="00990C99">
      <w:pPr>
        <w:tabs>
          <w:tab w:val="left" w:pos="0"/>
          <w:tab w:val="left" w:pos="1134"/>
        </w:tabs>
        <w:autoSpaceDE w:val="0"/>
        <w:autoSpaceDN w:val="0"/>
        <w:adjustRightInd w:val="0"/>
        <w:ind w:firstLine="720"/>
        <w:jc w:val="both"/>
        <w:rPr>
          <w:color w:val="auto"/>
        </w:rPr>
      </w:pPr>
      <w:r w:rsidRPr="0042645D">
        <w:rPr>
          <w:color w:val="auto"/>
        </w:rPr>
        <w:t>3)</w:t>
      </w:r>
      <w:r w:rsidRPr="0042645D">
        <w:rPr>
          <w:color w:val="auto"/>
          <w:lang w:val="en-US"/>
        </w:rPr>
        <w:t> </w:t>
      </w:r>
      <w:r w:rsidRPr="0042645D">
        <w:rPr>
          <w:color w:val="auto"/>
        </w:rPr>
        <w:t xml:space="preserve">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w:t>
      </w:r>
      <w:r w:rsidR="00C852F7" w:rsidRPr="0042645D">
        <w:rPr>
          <w:color w:val="auto"/>
        </w:rPr>
        <w:t>Российской Федерации</w:t>
      </w:r>
      <w:r w:rsidRPr="0042645D">
        <w:rPr>
          <w:color w:val="auto"/>
        </w:rPr>
        <w:t>;</w:t>
      </w:r>
    </w:p>
    <w:p w:rsidR="0014549A" w:rsidRPr="0042645D" w:rsidRDefault="0014549A" w:rsidP="00990C99">
      <w:pPr>
        <w:tabs>
          <w:tab w:val="left" w:pos="0"/>
          <w:tab w:val="left" w:pos="1134"/>
        </w:tabs>
        <w:autoSpaceDE w:val="0"/>
        <w:autoSpaceDN w:val="0"/>
        <w:adjustRightInd w:val="0"/>
        <w:ind w:firstLine="720"/>
        <w:jc w:val="both"/>
        <w:rPr>
          <w:color w:val="auto"/>
        </w:rPr>
      </w:pPr>
      <w:r w:rsidRPr="0042645D">
        <w:rPr>
          <w:color w:val="auto"/>
        </w:rPr>
        <w:t>4)</w:t>
      </w:r>
      <w:r w:rsidRPr="0042645D">
        <w:rPr>
          <w:color w:val="auto"/>
          <w:lang w:val="en-US"/>
        </w:rPr>
        <w:t> </w:t>
      </w:r>
      <w:r w:rsidRPr="0042645D">
        <w:rPr>
          <w:color w:val="auto"/>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14549A" w:rsidRPr="0042645D" w:rsidRDefault="0014549A" w:rsidP="00990C99">
      <w:pPr>
        <w:tabs>
          <w:tab w:val="left" w:pos="0"/>
          <w:tab w:val="left" w:pos="1134"/>
        </w:tabs>
        <w:autoSpaceDE w:val="0"/>
        <w:autoSpaceDN w:val="0"/>
        <w:adjustRightInd w:val="0"/>
        <w:ind w:firstLine="720"/>
        <w:jc w:val="both"/>
        <w:rPr>
          <w:color w:val="auto"/>
        </w:rPr>
      </w:pPr>
      <w:r w:rsidRPr="0042645D">
        <w:rPr>
          <w:color w:val="auto"/>
        </w:rPr>
        <w:t>7.</w:t>
      </w:r>
      <w:r w:rsidRPr="0042645D">
        <w:rPr>
          <w:color w:val="auto"/>
          <w:lang w:val="en-US"/>
        </w:rPr>
        <w:t> </w:t>
      </w:r>
      <w:r w:rsidRPr="0042645D">
        <w:rPr>
          <w:color w:val="auto"/>
        </w:rPr>
        <w:t xml:space="preserve">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w:anchor="Par942" w:history="1">
        <w:r w:rsidRPr="0042645D">
          <w:rPr>
            <w:color w:val="auto"/>
          </w:rPr>
          <w:t>пункте 1 части 5</w:t>
        </w:r>
      </w:hyperlink>
      <w:r w:rsidRPr="0042645D">
        <w:rPr>
          <w:color w:val="auto"/>
        </w:rPr>
        <w:t xml:space="preserve">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BC198B" w:rsidRPr="0042645D" w:rsidRDefault="00BC198B" w:rsidP="00990C99">
      <w:pPr>
        <w:tabs>
          <w:tab w:val="left" w:pos="993"/>
        </w:tabs>
        <w:ind w:firstLine="709"/>
        <w:jc w:val="both"/>
        <w:rPr>
          <w:color w:val="auto"/>
        </w:rPr>
      </w:pPr>
    </w:p>
    <w:p w:rsidR="00F4214C" w:rsidRPr="0042645D" w:rsidRDefault="00F5341D" w:rsidP="00F4214C">
      <w:pPr>
        <w:pStyle w:val="Heading50"/>
        <w:keepNext/>
        <w:keepLines/>
        <w:shd w:val="clear" w:color="auto" w:fill="auto"/>
        <w:tabs>
          <w:tab w:val="left" w:pos="993"/>
        </w:tabs>
        <w:spacing w:before="0" w:after="0" w:line="240" w:lineRule="auto"/>
        <w:ind w:firstLine="709"/>
        <w:rPr>
          <w:color w:val="auto"/>
          <w:sz w:val="24"/>
          <w:szCs w:val="24"/>
        </w:rPr>
      </w:pPr>
      <w:bookmarkStart w:id="125" w:name="_Toc479664107"/>
      <w:r w:rsidRPr="0042645D">
        <w:rPr>
          <w:color w:val="auto"/>
          <w:sz w:val="24"/>
          <w:szCs w:val="24"/>
        </w:rPr>
        <w:t>Статья 49</w:t>
      </w:r>
      <w:r w:rsidR="00F4214C" w:rsidRPr="0042645D">
        <w:rPr>
          <w:color w:val="auto"/>
          <w:sz w:val="24"/>
          <w:szCs w:val="24"/>
        </w:rPr>
        <w:t>. Ограничения использования земельных участков и объектов капитального строительства на территории санитарно-защитных зон, в том числе на территории санитарных разрывов</w:t>
      </w:r>
      <w:bookmarkEnd w:id="125"/>
    </w:p>
    <w:p w:rsidR="00F4214C" w:rsidRPr="0042645D" w:rsidRDefault="00F4214C" w:rsidP="00990C99">
      <w:pPr>
        <w:tabs>
          <w:tab w:val="left" w:pos="993"/>
        </w:tabs>
        <w:ind w:firstLine="709"/>
        <w:jc w:val="both"/>
        <w:rPr>
          <w:color w:val="auto"/>
        </w:rPr>
      </w:pPr>
    </w:p>
    <w:p w:rsidR="00D1715C" w:rsidRPr="0042645D" w:rsidRDefault="00D1715C" w:rsidP="00D1715C">
      <w:pPr>
        <w:widowControl/>
        <w:numPr>
          <w:ilvl w:val="0"/>
          <w:numId w:val="29"/>
        </w:numPr>
        <w:tabs>
          <w:tab w:val="clear" w:pos="360"/>
          <w:tab w:val="left" w:pos="426"/>
          <w:tab w:val="left" w:pos="1080"/>
          <w:tab w:val="left" w:pos="1134"/>
        </w:tabs>
        <w:suppressAutoHyphens/>
        <w:ind w:left="0" w:firstLine="720"/>
        <w:jc w:val="both"/>
        <w:rPr>
          <w:color w:val="auto"/>
        </w:rPr>
      </w:pPr>
      <w:r w:rsidRPr="0042645D">
        <w:rPr>
          <w:color w:val="auto"/>
        </w:rPr>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D1715C" w:rsidRPr="0042645D" w:rsidRDefault="00D1715C" w:rsidP="00D1715C">
      <w:pPr>
        <w:widowControl/>
        <w:tabs>
          <w:tab w:val="left" w:pos="426"/>
          <w:tab w:val="left" w:pos="1080"/>
          <w:tab w:val="left" w:pos="1134"/>
        </w:tabs>
        <w:suppressAutoHyphens/>
        <w:ind w:firstLine="720"/>
        <w:jc w:val="both"/>
        <w:rPr>
          <w:color w:val="auto"/>
        </w:rPr>
      </w:pPr>
      <w:r w:rsidRPr="0042645D">
        <w:rPr>
          <w:color w:val="auto"/>
        </w:rPr>
        <w:t>- СП 42.13330.2011 «Градостроительство. Планировка и застройка городских и сельских поселений» (актуализированная редакция СНиП 2.07.01-89*);</w:t>
      </w:r>
    </w:p>
    <w:p w:rsidR="00D1715C" w:rsidRPr="0042645D" w:rsidRDefault="00D1715C" w:rsidP="00D1715C">
      <w:pPr>
        <w:widowControl/>
        <w:tabs>
          <w:tab w:val="left" w:pos="426"/>
          <w:tab w:val="left" w:pos="1080"/>
          <w:tab w:val="left" w:pos="1134"/>
        </w:tabs>
        <w:suppressAutoHyphens/>
        <w:ind w:firstLine="720"/>
        <w:jc w:val="both"/>
        <w:rPr>
          <w:color w:val="auto"/>
        </w:rPr>
      </w:pPr>
      <w:r w:rsidRPr="0042645D">
        <w:rPr>
          <w:color w:val="auto"/>
        </w:rPr>
        <w:t>- СанПиН 2.2.1/2.1.1.1200-03 «Санитарно-защитные зоны и санитарная классификация предприятий, сооружений и иных объектов».</w:t>
      </w:r>
    </w:p>
    <w:p w:rsidR="0014549A" w:rsidRPr="0042645D" w:rsidRDefault="0014549A" w:rsidP="00D76235">
      <w:pPr>
        <w:widowControl/>
        <w:numPr>
          <w:ilvl w:val="0"/>
          <w:numId w:val="29"/>
        </w:numPr>
        <w:tabs>
          <w:tab w:val="clear" w:pos="360"/>
          <w:tab w:val="left" w:pos="0"/>
          <w:tab w:val="left" w:pos="1080"/>
          <w:tab w:val="left" w:pos="1134"/>
        </w:tabs>
        <w:suppressAutoHyphens/>
        <w:ind w:left="0" w:firstLine="720"/>
        <w:jc w:val="both"/>
        <w:rPr>
          <w:color w:val="auto"/>
        </w:rPr>
      </w:pPr>
      <w:r w:rsidRPr="0042645D">
        <w:rPr>
          <w:color w:val="auto"/>
        </w:rPr>
        <w:t>В целях обеспечения безопасности населения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 санитарно-защитная зона.</w:t>
      </w:r>
    </w:p>
    <w:p w:rsidR="00990C99" w:rsidRPr="0042645D" w:rsidRDefault="0014549A" w:rsidP="00D76235">
      <w:pPr>
        <w:widowControl/>
        <w:numPr>
          <w:ilvl w:val="0"/>
          <w:numId w:val="29"/>
        </w:numPr>
        <w:tabs>
          <w:tab w:val="clear" w:pos="360"/>
          <w:tab w:val="left" w:pos="0"/>
          <w:tab w:val="left" w:pos="1080"/>
          <w:tab w:val="left" w:pos="1134"/>
        </w:tabs>
        <w:suppressAutoHyphens/>
        <w:ind w:left="0" w:firstLine="720"/>
        <w:jc w:val="both"/>
        <w:rPr>
          <w:color w:val="auto"/>
        </w:rPr>
      </w:pPr>
      <w:r w:rsidRPr="0042645D">
        <w:rPr>
          <w:color w:val="auto"/>
        </w:rPr>
        <w:t xml:space="preserve">Организация санитарно-защитных зон для предприятий и объектов, в том числе установление ограничений использования земельных участков и объектов капитального строительства, осуществляется в соответствии с требованиями СанПиН 2.2.1/2.1.1.1200-03 </w:t>
      </w:r>
      <w:r w:rsidR="005B77AC" w:rsidRPr="0042645D">
        <w:rPr>
          <w:color w:val="auto"/>
        </w:rPr>
        <w:t>«</w:t>
      </w:r>
      <w:r w:rsidRPr="0042645D">
        <w:rPr>
          <w:color w:val="auto"/>
        </w:rPr>
        <w:t>Санитарно-защитные зоны и санитарная классификация предприятий, сооружений и иных объектов</w:t>
      </w:r>
      <w:r w:rsidR="005B77AC" w:rsidRPr="0042645D">
        <w:rPr>
          <w:color w:val="auto"/>
        </w:rPr>
        <w:t>»</w:t>
      </w:r>
      <w:r w:rsidRPr="0042645D">
        <w:rPr>
          <w:color w:val="auto"/>
        </w:rPr>
        <w:t>.</w:t>
      </w:r>
    </w:p>
    <w:p w:rsidR="00990C99" w:rsidRPr="0042645D" w:rsidRDefault="00990C99" w:rsidP="00D76235">
      <w:pPr>
        <w:widowControl/>
        <w:numPr>
          <w:ilvl w:val="0"/>
          <w:numId w:val="29"/>
        </w:numPr>
        <w:tabs>
          <w:tab w:val="clear" w:pos="360"/>
          <w:tab w:val="left" w:pos="0"/>
          <w:tab w:val="left" w:pos="1080"/>
          <w:tab w:val="left" w:pos="1134"/>
        </w:tabs>
        <w:suppressAutoHyphens/>
        <w:ind w:left="0" w:firstLine="720"/>
        <w:jc w:val="both"/>
        <w:rPr>
          <w:color w:val="auto"/>
        </w:rPr>
      </w:pPr>
      <w:r w:rsidRPr="0042645D">
        <w:rPr>
          <w:color w:val="auto"/>
        </w:rPr>
        <w:t>Санитарно-защитная зона для предприятий IV и V классов должна быть максимально озеленена – не менее 60% площади, для предприятий III класса не менее 50%.</w:t>
      </w:r>
    </w:p>
    <w:p w:rsidR="00990C99" w:rsidRPr="0042645D" w:rsidRDefault="00990C99" w:rsidP="00990C99">
      <w:pPr>
        <w:widowControl/>
        <w:tabs>
          <w:tab w:val="left" w:pos="0"/>
          <w:tab w:val="left" w:pos="1080"/>
          <w:tab w:val="left" w:pos="1134"/>
        </w:tabs>
        <w:suppressAutoHyphens/>
        <w:ind w:firstLine="720"/>
        <w:jc w:val="both"/>
        <w:rPr>
          <w:color w:val="auto"/>
        </w:rPr>
      </w:pPr>
      <w:r w:rsidRPr="0042645D">
        <w:rPr>
          <w:color w:val="auto"/>
        </w:rPr>
        <w:t>В санитарно–защитной зоне не допускается размещать объекты пищевых отраслей промышленности, оптовые склады продовольственного сырья и пищевых продуктов, которые могут повлиять на качество продукции (п. 5.4. СанПиН 2.2.1/2.1.1.1200-03).</w:t>
      </w:r>
    </w:p>
    <w:p w:rsidR="00990C99" w:rsidRPr="0042645D" w:rsidRDefault="00990C99" w:rsidP="00990C99">
      <w:pPr>
        <w:widowControl/>
        <w:tabs>
          <w:tab w:val="left" w:pos="0"/>
          <w:tab w:val="left" w:pos="1080"/>
          <w:tab w:val="left" w:pos="1134"/>
        </w:tabs>
        <w:suppressAutoHyphens/>
        <w:ind w:firstLine="720"/>
        <w:jc w:val="both"/>
        <w:rPr>
          <w:color w:val="auto"/>
        </w:rPr>
      </w:pPr>
      <w:r w:rsidRPr="0042645D">
        <w:rPr>
          <w:color w:val="auto"/>
        </w:rPr>
        <w:t>Для производственных предприятий,  коммунально-складских  объектов и  сооружений, являющихся источниками воздействия на среду обитания и здоровье человека, в зависимости от их мощности, условий эксплуатации, характера и количества выделяемых в окружающую среду загрязняющих веществ, создаваемого шума, вибрации и других вредных физических факторов, на основании Генерального плана отображены санитарно-защитные зоны:</w:t>
      </w:r>
    </w:p>
    <w:p w:rsidR="00990C99" w:rsidRPr="0042645D" w:rsidRDefault="00990C99" w:rsidP="00990C99">
      <w:pPr>
        <w:widowControl/>
        <w:tabs>
          <w:tab w:val="left" w:pos="0"/>
          <w:tab w:val="left" w:pos="1080"/>
          <w:tab w:val="left" w:pos="1134"/>
        </w:tabs>
        <w:suppressAutoHyphens/>
        <w:ind w:firstLine="720"/>
        <w:jc w:val="both"/>
        <w:rPr>
          <w:color w:val="auto"/>
        </w:rPr>
      </w:pPr>
      <w:r w:rsidRPr="0042645D">
        <w:rPr>
          <w:color w:val="auto"/>
        </w:rPr>
        <w:t xml:space="preserve">- для объектов ІІІ класса – СЗЗ  </w:t>
      </w:r>
      <w:smartTag w:uri="urn:schemas-microsoft-com:office:smarttags" w:element="metricconverter">
        <w:smartTagPr>
          <w:attr w:name="ProductID" w:val="300 м"/>
        </w:smartTagPr>
        <w:r w:rsidRPr="0042645D">
          <w:rPr>
            <w:color w:val="auto"/>
          </w:rPr>
          <w:t>300 м</w:t>
        </w:r>
      </w:smartTag>
      <w:r w:rsidRPr="0042645D">
        <w:rPr>
          <w:color w:val="auto"/>
        </w:rPr>
        <w:t>;</w:t>
      </w:r>
    </w:p>
    <w:p w:rsidR="00990C99" w:rsidRPr="0042645D" w:rsidRDefault="00990C99" w:rsidP="00990C99">
      <w:pPr>
        <w:widowControl/>
        <w:tabs>
          <w:tab w:val="left" w:pos="0"/>
          <w:tab w:val="left" w:pos="1080"/>
          <w:tab w:val="left" w:pos="1134"/>
        </w:tabs>
        <w:suppressAutoHyphens/>
        <w:ind w:firstLine="720"/>
        <w:jc w:val="both"/>
        <w:rPr>
          <w:color w:val="auto"/>
        </w:rPr>
      </w:pPr>
      <w:r w:rsidRPr="0042645D">
        <w:rPr>
          <w:color w:val="auto"/>
        </w:rPr>
        <w:t xml:space="preserve">- для предприятий и объектов </w:t>
      </w:r>
      <w:r w:rsidRPr="0042645D">
        <w:rPr>
          <w:color w:val="auto"/>
          <w:lang w:val="en-US"/>
        </w:rPr>
        <w:t>I</w:t>
      </w:r>
      <w:r w:rsidRPr="0042645D">
        <w:rPr>
          <w:color w:val="auto"/>
        </w:rPr>
        <w:t xml:space="preserve">V класса – СЗЗ  </w:t>
      </w:r>
      <w:smartTag w:uri="urn:schemas-microsoft-com:office:smarttags" w:element="metricconverter">
        <w:smartTagPr>
          <w:attr w:name="ProductID" w:val="100 м"/>
        </w:smartTagPr>
        <w:r w:rsidRPr="0042645D">
          <w:rPr>
            <w:color w:val="auto"/>
          </w:rPr>
          <w:t>100 м</w:t>
        </w:r>
      </w:smartTag>
      <w:r w:rsidRPr="0042645D">
        <w:rPr>
          <w:color w:val="auto"/>
        </w:rPr>
        <w:t xml:space="preserve">; </w:t>
      </w:r>
    </w:p>
    <w:p w:rsidR="00990C99" w:rsidRPr="0042645D" w:rsidRDefault="00990C99" w:rsidP="00990C99">
      <w:pPr>
        <w:widowControl/>
        <w:tabs>
          <w:tab w:val="left" w:pos="0"/>
          <w:tab w:val="left" w:pos="1080"/>
          <w:tab w:val="left" w:pos="1134"/>
        </w:tabs>
        <w:suppressAutoHyphens/>
        <w:ind w:firstLine="720"/>
        <w:jc w:val="both"/>
        <w:rPr>
          <w:color w:val="auto"/>
        </w:rPr>
      </w:pPr>
      <w:r w:rsidRPr="0042645D">
        <w:rPr>
          <w:color w:val="auto"/>
        </w:rPr>
        <w:t xml:space="preserve">- для предприятий, объектов и сооружений V класса – СЗЗ  </w:t>
      </w:r>
      <w:smartTag w:uri="urn:schemas-microsoft-com:office:smarttags" w:element="metricconverter">
        <w:smartTagPr>
          <w:attr w:name="ProductID" w:val="50 м"/>
        </w:smartTagPr>
        <w:r w:rsidRPr="0042645D">
          <w:rPr>
            <w:color w:val="auto"/>
          </w:rPr>
          <w:t>50 м</w:t>
        </w:r>
      </w:smartTag>
      <w:r w:rsidRPr="0042645D">
        <w:rPr>
          <w:color w:val="auto"/>
        </w:rPr>
        <w:t xml:space="preserve">. </w:t>
      </w:r>
    </w:p>
    <w:p w:rsidR="00B526E2" w:rsidRPr="0042645D" w:rsidRDefault="00FC598A" w:rsidP="00B526E2">
      <w:pPr>
        <w:widowControl/>
        <w:tabs>
          <w:tab w:val="left" w:pos="0"/>
          <w:tab w:val="left" w:pos="1080"/>
          <w:tab w:val="left" w:pos="1134"/>
        </w:tabs>
        <w:suppressAutoHyphens/>
        <w:ind w:firstLine="720"/>
        <w:jc w:val="both"/>
        <w:rPr>
          <w:color w:val="auto"/>
        </w:rPr>
      </w:pPr>
      <w:r w:rsidRPr="0042645D">
        <w:rPr>
          <w:color w:val="auto"/>
          <w:lang w:bidi="ar-SA"/>
        </w:rPr>
        <w:t>Санитарный разрыв - минимальное расстояние от источника вредного воздействия до границы жилой застройки или другой территории с нормируемыми показателями среды обитания, отображается на основании Генерального плана:</w:t>
      </w:r>
    </w:p>
    <w:p w:rsidR="00B526E2" w:rsidRPr="0042645D" w:rsidRDefault="00FC598A" w:rsidP="00B526E2">
      <w:pPr>
        <w:widowControl/>
        <w:tabs>
          <w:tab w:val="left" w:pos="0"/>
          <w:tab w:val="left" w:pos="1080"/>
          <w:tab w:val="left" w:pos="1134"/>
        </w:tabs>
        <w:suppressAutoHyphens/>
        <w:ind w:firstLine="720"/>
        <w:jc w:val="both"/>
        <w:rPr>
          <w:color w:val="auto"/>
        </w:rPr>
      </w:pPr>
      <w:r w:rsidRPr="0042645D">
        <w:rPr>
          <w:rFonts w:cs="Arial"/>
          <w:color w:val="auto"/>
          <w:lang w:bidi="ar-SA"/>
        </w:rPr>
        <w:t xml:space="preserve">Для межпоселковых газопроводов (св. 0,6 до 1,2 МПа, диаметром до </w:t>
      </w:r>
      <w:smartTag w:uri="urn:schemas-microsoft-com:office:smarttags" w:element="metricconverter">
        <w:smartTagPr>
          <w:attr w:name="ProductID" w:val="300 мм"/>
        </w:smartTagPr>
        <w:r w:rsidRPr="0042645D">
          <w:rPr>
            <w:rFonts w:cs="Arial"/>
            <w:color w:val="auto"/>
            <w:lang w:bidi="ar-SA"/>
          </w:rPr>
          <w:t>300 мм</w:t>
        </w:r>
      </w:smartTag>
      <w:r w:rsidRPr="0042645D">
        <w:rPr>
          <w:rFonts w:cs="Arial"/>
          <w:color w:val="auto"/>
          <w:lang w:bidi="ar-SA"/>
        </w:rPr>
        <w:t xml:space="preserve">)       создаются санитарные разрывы, минимальные расстояния от газопровода до фундаментов зданий и сооружений – </w:t>
      </w:r>
      <w:smartTag w:uri="urn:schemas-microsoft-com:office:smarttags" w:element="metricconverter">
        <w:smartTagPr>
          <w:attr w:name="ProductID" w:val="10 м"/>
        </w:smartTagPr>
        <w:r w:rsidRPr="0042645D">
          <w:rPr>
            <w:rFonts w:cs="Arial"/>
            <w:color w:val="auto"/>
            <w:lang w:bidi="ar-SA"/>
          </w:rPr>
          <w:t>10 м</w:t>
        </w:r>
      </w:smartTag>
      <w:r w:rsidRPr="0042645D">
        <w:rPr>
          <w:rFonts w:cs="Arial"/>
          <w:color w:val="auto"/>
          <w:lang w:bidi="ar-SA"/>
        </w:rPr>
        <w:t xml:space="preserve">  (от оси крайнего газопровода с каждой стороны), см. СП 42-101-2003.</w:t>
      </w:r>
    </w:p>
    <w:p w:rsidR="00B526E2" w:rsidRPr="0042645D" w:rsidRDefault="00FC598A" w:rsidP="00B526E2">
      <w:pPr>
        <w:widowControl/>
        <w:tabs>
          <w:tab w:val="left" w:pos="0"/>
          <w:tab w:val="left" w:pos="1080"/>
          <w:tab w:val="left" w:pos="1134"/>
        </w:tabs>
        <w:suppressAutoHyphens/>
        <w:ind w:firstLine="720"/>
        <w:jc w:val="both"/>
        <w:rPr>
          <w:color w:val="auto"/>
        </w:rPr>
      </w:pPr>
      <w:r w:rsidRPr="0042645D">
        <w:rPr>
          <w:color w:val="auto"/>
          <w:lang w:bidi="ar-SA"/>
        </w:rPr>
        <w:t xml:space="preserve">В районах усадебной и садово-дачной застройки расстояния от окон жилых помещений (комнат, кухонь и веранд) до стен дома и хозяйственных построек (сарая, гаража, бани), расположенных на соседних земельных участках, должны быть не менее </w:t>
      </w:r>
      <w:smartTag w:uri="urn:schemas-microsoft-com:office:smarttags" w:element="metricconverter">
        <w:smartTagPr>
          <w:attr w:name="ProductID" w:val="6 м"/>
        </w:smartTagPr>
        <w:r w:rsidRPr="0042645D">
          <w:rPr>
            <w:color w:val="auto"/>
            <w:lang w:bidi="ar-SA"/>
          </w:rPr>
          <w:t>6 м</w:t>
        </w:r>
      </w:smartTag>
      <w:r w:rsidRPr="0042645D">
        <w:rPr>
          <w:color w:val="auto"/>
          <w:lang w:bidi="ar-SA"/>
        </w:rPr>
        <w:t xml:space="preserve">, а расстояния до сараев для содержания скота и птицы – в соответствии с СанПиН 2.2.1/2.1.1.1200. Расстояние от границ участка должно быть не менее: до стены жилого дома – </w:t>
      </w:r>
      <w:smartTag w:uri="urn:schemas-microsoft-com:office:smarttags" w:element="metricconverter">
        <w:smartTagPr>
          <w:attr w:name="ProductID" w:val="3 м"/>
        </w:smartTagPr>
        <w:r w:rsidRPr="0042645D">
          <w:rPr>
            <w:color w:val="auto"/>
            <w:lang w:bidi="ar-SA"/>
          </w:rPr>
          <w:t>3 м</w:t>
        </w:r>
      </w:smartTag>
      <w:r w:rsidRPr="0042645D">
        <w:rPr>
          <w:color w:val="auto"/>
          <w:lang w:bidi="ar-SA"/>
        </w:rPr>
        <w:t xml:space="preserve">, до хозяйственных построек – </w:t>
      </w:r>
      <w:smartTag w:uri="urn:schemas-microsoft-com:office:smarttags" w:element="metricconverter">
        <w:smartTagPr>
          <w:attr w:name="ProductID" w:val="1 м"/>
        </w:smartTagPr>
        <w:r w:rsidRPr="0042645D">
          <w:rPr>
            <w:color w:val="auto"/>
            <w:lang w:bidi="ar-SA"/>
          </w:rPr>
          <w:t>1 м</w:t>
        </w:r>
      </w:smartTag>
      <w:r w:rsidRPr="0042645D">
        <w:rPr>
          <w:color w:val="auto"/>
          <w:lang w:bidi="ar-SA"/>
        </w:rPr>
        <w:t xml:space="preserve">. При отсутствии централизованной канализации расстояние от туалета до стен соседнего дома необходимо принимать не менее </w:t>
      </w:r>
      <w:smartTag w:uri="urn:schemas-microsoft-com:office:smarttags" w:element="metricconverter">
        <w:smartTagPr>
          <w:attr w:name="ProductID" w:val="12 м"/>
        </w:smartTagPr>
        <w:r w:rsidRPr="0042645D">
          <w:rPr>
            <w:color w:val="auto"/>
            <w:lang w:bidi="ar-SA"/>
          </w:rPr>
          <w:t>12 м</w:t>
        </w:r>
      </w:smartTag>
      <w:r w:rsidRPr="0042645D">
        <w:rPr>
          <w:color w:val="auto"/>
          <w:lang w:bidi="ar-SA"/>
        </w:rPr>
        <w:t xml:space="preserve">, до источника водоснабжения (колодца) – не менее </w:t>
      </w:r>
      <w:smartTag w:uri="urn:schemas-microsoft-com:office:smarttags" w:element="metricconverter">
        <w:smartTagPr>
          <w:attr w:name="ProductID" w:val="25 м"/>
        </w:smartTagPr>
        <w:r w:rsidRPr="0042645D">
          <w:rPr>
            <w:color w:val="auto"/>
            <w:lang w:bidi="ar-SA"/>
          </w:rPr>
          <w:t>25 м</w:t>
        </w:r>
      </w:smartTag>
      <w:r w:rsidRPr="0042645D">
        <w:rPr>
          <w:color w:val="auto"/>
          <w:lang w:bidi="ar-SA"/>
        </w:rPr>
        <w:t>. (СП 42.13330.2011, п.7.1)</w:t>
      </w:r>
      <w:r w:rsidR="00B526E2" w:rsidRPr="0042645D">
        <w:rPr>
          <w:color w:val="auto"/>
          <w:lang w:bidi="ar-SA"/>
        </w:rPr>
        <w:t>.</w:t>
      </w:r>
    </w:p>
    <w:p w:rsidR="00B526E2" w:rsidRPr="0042645D" w:rsidRDefault="00FC598A" w:rsidP="00B526E2">
      <w:pPr>
        <w:widowControl/>
        <w:tabs>
          <w:tab w:val="left" w:pos="0"/>
          <w:tab w:val="left" w:pos="1080"/>
          <w:tab w:val="left" w:pos="1134"/>
        </w:tabs>
        <w:suppressAutoHyphens/>
        <w:ind w:firstLine="720"/>
        <w:jc w:val="both"/>
        <w:rPr>
          <w:color w:val="auto"/>
        </w:rPr>
      </w:pPr>
      <w:r w:rsidRPr="0042645D">
        <w:rPr>
          <w:color w:val="auto"/>
          <w:lang w:bidi="ar-SA"/>
        </w:rPr>
        <w:t xml:space="preserve">В сельских поселениях размещаемые в пределах жилой застройки группы сараев должны содержать не более 30 блоков каждая. Сараи для скота и птицы следует предусматривать на расстоянии от окон жилых помещений дома не менее: одиночные или двойные – </w:t>
      </w:r>
      <w:smartTag w:uri="urn:schemas-microsoft-com:office:smarttags" w:element="metricconverter">
        <w:smartTagPr>
          <w:attr w:name="ProductID" w:val="10 м"/>
        </w:smartTagPr>
        <w:r w:rsidRPr="0042645D">
          <w:rPr>
            <w:color w:val="auto"/>
            <w:lang w:bidi="ar-SA"/>
          </w:rPr>
          <w:t>10 м</w:t>
        </w:r>
      </w:smartTag>
      <w:r w:rsidRPr="0042645D">
        <w:rPr>
          <w:color w:val="auto"/>
          <w:lang w:bidi="ar-SA"/>
        </w:rPr>
        <w:t xml:space="preserve">, до 8 блоков – </w:t>
      </w:r>
      <w:smartTag w:uri="urn:schemas-microsoft-com:office:smarttags" w:element="metricconverter">
        <w:smartTagPr>
          <w:attr w:name="ProductID" w:val="25 м"/>
        </w:smartTagPr>
        <w:r w:rsidRPr="0042645D">
          <w:rPr>
            <w:color w:val="auto"/>
            <w:lang w:bidi="ar-SA"/>
          </w:rPr>
          <w:t>25 м</w:t>
        </w:r>
      </w:smartTag>
      <w:r w:rsidRPr="0042645D">
        <w:rPr>
          <w:color w:val="auto"/>
          <w:lang w:bidi="ar-SA"/>
        </w:rPr>
        <w:t>, от 8</w:t>
      </w:r>
      <w:r w:rsidR="0011519A" w:rsidRPr="0042645D">
        <w:rPr>
          <w:color w:val="auto"/>
          <w:lang w:bidi="ar-SA"/>
        </w:rPr>
        <w:t xml:space="preserve"> </w:t>
      </w:r>
      <w:r w:rsidRPr="0042645D">
        <w:rPr>
          <w:color w:val="auto"/>
          <w:lang w:bidi="ar-SA"/>
        </w:rPr>
        <w:t xml:space="preserve">до 30 блоков – </w:t>
      </w:r>
      <w:smartTag w:uri="urn:schemas-microsoft-com:office:smarttags" w:element="metricconverter">
        <w:smartTagPr>
          <w:attr w:name="ProductID" w:val="50 м"/>
        </w:smartTagPr>
        <w:r w:rsidRPr="0042645D">
          <w:rPr>
            <w:color w:val="auto"/>
            <w:lang w:bidi="ar-SA"/>
          </w:rPr>
          <w:t>50 м</w:t>
        </w:r>
      </w:smartTag>
      <w:r w:rsidRPr="0042645D">
        <w:rPr>
          <w:color w:val="auto"/>
          <w:lang w:bidi="ar-SA"/>
        </w:rPr>
        <w:t>.  (СП 42.13330.2011, п.7.3)</w:t>
      </w:r>
      <w:r w:rsidR="00B526E2" w:rsidRPr="0042645D">
        <w:rPr>
          <w:color w:val="auto"/>
          <w:lang w:bidi="ar-SA"/>
        </w:rPr>
        <w:t>.</w:t>
      </w:r>
    </w:p>
    <w:p w:rsidR="00FC598A" w:rsidRPr="0042645D" w:rsidRDefault="00FC598A" w:rsidP="00B526E2">
      <w:pPr>
        <w:widowControl/>
        <w:tabs>
          <w:tab w:val="left" w:pos="0"/>
          <w:tab w:val="left" w:pos="1080"/>
          <w:tab w:val="left" w:pos="1134"/>
        </w:tabs>
        <w:suppressAutoHyphens/>
        <w:ind w:firstLine="720"/>
        <w:jc w:val="both"/>
        <w:rPr>
          <w:color w:val="auto"/>
        </w:rPr>
      </w:pPr>
      <w:r w:rsidRPr="0042645D">
        <w:rPr>
          <w:color w:val="auto"/>
          <w:lang w:bidi="ar-SA"/>
        </w:rPr>
        <w:t xml:space="preserve">Вдоль автодорог муниципального значения (общей сети) устанавливается санитарный разрыв - </w:t>
      </w:r>
      <w:smartTag w:uri="urn:schemas-microsoft-com:office:smarttags" w:element="metricconverter">
        <w:smartTagPr>
          <w:attr w:name="ProductID" w:val="50 метров"/>
        </w:smartTagPr>
        <w:r w:rsidRPr="0042645D">
          <w:rPr>
            <w:color w:val="auto"/>
            <w:lang w:bidi="ar-SA"/>
          </w:rPr>
          <w:t>50 метров</w:t>
        </w:r>
      </w:smartTag>
      <w:r w:rsidRPr="0042645D">
        <w:rPr>
          <w:color w:val="auto"/>
          <w:lang w:bidi="ar-SA"/>
        </w:rPr>
        <w:t xml:space="preserve">,  до садово-дачной застройки </w:t>
      </w:r>
      <w:smartTag w:uri="urn:schemas-microsoft-com:office:smarttags" w:element="metricconverter">
        <w:smartTagPr>
          <w:attr w:name="ProductID" w:val="-25 метров"/>
        </w:smartTagPr>
        <w:r w:rsidRPr="0042645D">
          <w:rPr>
            <w:color w:val="auto"/>
            <w:lang w:bidi="ar-SA"/>
          </w:rPr>
          <w:t>-25 метров</w:t>
        </w:r>
      </w:smartTag>
      <w:r w:rsidRPr="0042645D">
        <w:rPr>
          <w:color w:val="auto"/>
          <w:lang w:bidi="ar-SA"/>
        </w:rPr>
        <w:t>.</w:t>
      </w:r>
    </w:p>
    <w:p w:rsidR="00990C99" w:rsidRPr="0042645D" w:rsidRDefault="0014549A" w:rsidP="00D76235">
      <w:pPr>
        <w:widowControl/>
        <w:numPr>
          <w:ilvl w:val="0"/>
          <w:numId w:val="29"/>
        </w:numPr>
        <w:tabs>
          <w:tab w:val="clear" w:pos="360"/>
          <w:tab w:val="left" w:pos="0"/>
          <w:tab w:val="left" w:pos="1080"/>
          <w:tab w:val="left" w:pos="1134"/>
        </w:tabs>
        <w:suppressAutoHyphens/>
        <w:ind w:left="0" w:firstLine="720"/>
        <w:jc w:val="both"/>
        <w:rPr>
          <w:color w:val="auto"/>
        </w:rPr>
      </w:pPr>
      <w:r w:rsidRPr="0042645D">
        <w:rPr>
          <w:color w:val="auto"/>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990C99" w:rsidRPr="0042645D" w:rsidRDefault="00990C99" w:rsidP="00990C99">
      <w:pPr>
        <w:widowControl/>
        <w:tabs>
          <w:tab w:val="left" w:pos="0"/>
          <w:tab w:val="left" w:pos="1080"/>
          <w:tab w:val="left" w:pos="1134"/>
        </w:tabs>
        <w:suppressAutoHyphens/>
        <w:ind w:firstLine="720"/>
        <w:jc w:val="both"/>
        <w:rPr>
          <w:color w:val="auto"/>
        </w:rPr>
      </w:pPr>
      <w:r w:rsidRPr="0042645D">
        <w:rPr>
          <w:color w:val="auto"/>
        </w:rPr>
        <w:t xml:space="preserve">Жилая застройка, существующая в санитарно-защитных зонах в нарушение действующего законодательства, должна быть расселена. </w:t>
      </w:r>
    </w:p>
    <w:p w:rsidR="0014549A" w:rsidRPr="0042645D" w:rsidRDefault="0014549A" w:rsidP="00D76235">
      <w:pPr>
        <w:widowControl/>
        <w:numPr>
          <w:ilvl w:val="0"/>
          <w:numId w:val="29"/>
        </w:numPr>
        <w:tabs>
          <w:tab w:val="clear" w:pos="360"/>
          <w:tab w:val="left" w:pos="0"/>
          <w:tab w:val="left" w:pos="1080"/>
          <w:tab w:val="left" w:pos="1134"/>
        </w:tabs>
        <w:suppressAutoHyphens/>
        <w:ind w:left="0" w:firstLine="720"/>
        <w:jc w:val="both"/>
        <w:rPr>
          <w:color w:val="auto"/>
        </w:rPr>
      </w:pPr>
      <w:r w:rsidRPr="0042645D">
        <w:rPr>
          <w:color w:val="auto"/>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14549A" w:rsidRPr="0042645D" w:rsidRDefault="0014549A" w:rsidP="00D76235">
      <w:pPr>
        <w:widowControl/>
        <w:numPr>
          <w:ilvl w:val="0"/>
          <w:numId w:val="29"/>
        </w:numPr>
        <w:tabs>
          <w:tab w:val="clear" w:pos="360"/>
          <w:tab w:val="left" w:pos="0"/>
          <w:tab w:val="left" w:pos="1080"/>
          <w:tab w:val="left" w:pos="1134"/>
        </w:tabs>
        <w:suppressAutoHyphens/>
        <w:ind w:left="0" w:firstLine="720"/>
        <w:jc w:val="both"/>
        <w:rPr>
          <w:color w:val="auto"/>
        </w:rPr>
      </w:pPr>
      <w:r w:rsidRPr="0042645D">
        <w:rPr>
          <w:color w:val="auto"/>
        </w:rPr>
        <w:t>Допускается размещать в границах санитарно-защитной зоны промышленного объекта или производства:</w:t>
      </w:r>
    </w:p>
    <w:p w:rsidR="0014549A" w:rsidRPr="0042645D" w:rsidRDefault="0014549A" w:rsidP="00097A51">
      <w:pPr>
        <w:pStyle w:val="ConsPlusNormal"/>
        <w:widowControl/>
        <w:tabs>
          <w:tab w:val="left" w:pos="0"/>
          <w:tab w:val="left" w:pos="1134"/>
        </w:tabs>
        <w:jc w:val="both"/>
        <w:rPr>
          <w:rFonts w:ascii="Times New Roman" w:hAnsi="Times New Roman" w:cs="Times New Roman"/>
          <w:sz w:val="24"/>
          <w:szCs w:val="24"/>
        </w:rPr>
      </w:pPr>
      <w:r w:rsidRPr="0042645D">
        <w:rPr>
          <w:rFonts w:ascii="Times New Roman" w:hAnsi="Times New Roman" w:cs="Times New Roman"/>
          <w:sz w:val="24"/>
          <w:szCs w:val="24"/>
        </w:rPr>
        <w:t>-</w:t>
      </w:r>
      <w:r w:rsidRPr="0042645D">
        <w:rPr>
          <w:rFonts w:ascii="Times New Roman" w:hAnsi="Times New Roman" w:cs="Times New Roman"/>
          <w:sz w:val="24"/>
          <w:szCs w:val="24"/>
          <w:lang w:val="en-US"/>
        </w:rPr>
        <w:t> </w:t>
      </w:r>
      <w:r w:rsidRPr="0042645D">
        <w:rPr>
          <w:rFonts w:ascii="Times New Roman" w:hAnsi="Times New Roman" w:cs="Times New Roman"/>
          <w:sz w:val="24"/>
          <w:szCs w:val="24"/>
        </w:rPr>
        <w:t>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14549A" w:rsidRPr="0042645D" w:rsidRDefault="0014549A" w:rsidP="00D76235">
      <w:pPr>
        <w:widowControl/>
        <w:numPr>
          <w:ilvl w:val="0"/>
          <w:numId w:val="29"/>
        </w:numPr>
        <w:tabs>
          <w:tab w:val="clear" w:pos="360"/>
          <w:tab w:val="left" w:pos="0"/>
          <w:tab w:val="left" w:pos="1080"/>
          <w:tab w:val="left" w:pos="1134"/>
        </w:tabs>
        <w:suppressAutoHyphens/>
        <w:ind w:left="0" w:firstLine="720"/>
        <w:jc w:val="both"/>
        <w:rPr>
          <w:color w:val="auto"/>
        </w:rPr>
      </w:pPr>
      <w:r w:rsidRPr="0042645D">
        <w:rPr>
          <w:color w:val="auto"/>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14549A" w:rsidRPr="0042645D" w:rsidRDefault="0014549A" w:rsidP="00D76235">
      <w:pPr>
        <w:widowControl/>
        <w:numPr>
          <w:ilvl w:val="0"/>
          <w:numId w:val="29"/>
        </w:numPr>
        <w:tabs>
          <w:tab w:val="clear" w:pos="360"/>
          <w:tab w:val="left" w:pos="0"/>
          <w:tab w:val="left" w:pos="1080"/>
          <w:tab w:val="left" w:pos="1134"/>
        </w:tabs>
        <w:suppressAutoHyphens/>
        <w:ind w:left="0" w:firstLine="720"/>
        <w:jc w:val="both"/>
        <w:rPr>
          <w:color w:val="auto"/>
        </w:rPr>
      </w:pPr>
      <w:r w:rsidRPr="0042645D">
        <w:rPr>
          <w:color w:val="auto"/>
        </w:rPr>
        <w:t>На территориях санитарно-защитных зон кладбищ, крематориев, зданий и сооружений похоронного назначения не разрешается строительство зданий и сооружений, не связанных с обслуживанием указанных объектов, за исключением культовых и обрядовых объектов. Положения частей 4-7 настоящей статьи применяются с учётом требований, установленных настоящей частью.</w:t>
      </w:r>
    </w:p>
    <w:p w:rsidR="00990C99" w:rsidRPr="0042645D" w:rsidRDefault="00990C99" w:rsidP="00990C99">
      <w:pPr>
        <w:rPr>
          <w:color w:val="auto"/>
        </w:rPr>
      </w:pPr>
    </w:p>
    <w:p w:rsidR="00F4214C" w:rsidRPr="0042645D" w:rsidRDefault="00F5341D" w:rsidP="00F4214C">
      <w:pPr>
        <w:pStyle w:val="Heading50"/>
        <w:keepNext/>
        <w:keepLines/>
        <w:shd w:val="clear" w:color="auto" w:fill="auto"/>
        <w:tabs>
          <w:tab w:val="left" w:pos="993"/>
        </w:tabs>
        <w:spacing w:before="0" w:after="0" w:line="240" w:lineRule="auto"/>
        <w:ind w:firstLine="709"/>
        <w:rPr>
          <w:color w:val="auto"/>
          <w:sz w:val="24"/>
          <w:szCs w:val="24"/>
        </w:rPr>
      </w:pPr>
      <w:bookmarkStart w:id="126" w:name="_Toc479664108"/>
      <w:r w:rsidRPr="0042645D">
        <w:rPr>
          <w:color w:val="auto"/>
          <w:sz w:val="24"/>
          <w:szCs w:val="24"/>
        </w:rPr>
        <w:t>Статья 50</w:t>
      </w:r>
      <w:r w:rsidR="00F4214C" w:rsidRPr="0042645D">
        <w:rPr>
          <w:color w:val="auto"/>
          <w:sz w:val="24"/>
          <w:szCs w:val="24"/>
        </w:rPr>
        <w:t>. Ограничения использования земельных участков и объектов капитального строительства в зоне затопления и подтопления</w:t>
      </w:r>
      <w:bookmarkEnd w:id="126"/>
    </w:p>
    <w:p w:rsidR="00F4214C" w:rsidRPr="0042645D" w:rsidRDefault="00F4214C" w:rsidP="00D1715C">
      <w:pPr>
        <w:tabs>
          <w:tab w:val="left" w:pos="993"/>
        </w:tabs>
        <w:ind w:firstLine="709"/>
        <w:jc w:val="both"/>
        <w:rPr>
          <w:b/>
          <w:color w:val="auto"/>
        </w:rPr>
      </w:pPr>
    </w:p>
    <w:p w:rsidR="00585D22" w:rsidRPr="0042645D" w:rsidRDefault="00D1715C" w:rsidP="00585D22">
      <w:pPr>
        <w:pStyle w:val="ac"/>
        <w:numPr>
          <w:ilvl w:val="6"/>
          <w:numId w:val="119"/>
        </w:numPr>
        <w:tabs>
          <w:tab w:val="left" w:pos="0"/>
          <w:tab w:val="left" w:pos="993"/>
          <w:tab w:val="left" w:pos="1134"/>
        </w:tabs>
        <w:ind w:left="0" w:firstLine="709"/>
        <w:jc w:val="both"/>
        <w:rPr>
          <w:color w:val="auto"/>
        </w:rPr>
      </w:pPr>
      <w:r w:rsidRPr="0042645D">
        <w:rPr>
          <w:color w:val="auto"/>
        </w:rPr>
        <w:t>Ограничения использования земельных участков и объектов капитального строительства на территориях, подверженных затоплению и подтоплению, устанавливаются с целью защиты населения и территорий.</w:t>
      </w:r>
    </w:p>
    <w:p w:rsidR="00585D22" w:rsidRPr="0042645D" w:rsidRDefault="00585D22" w:rsidP="00585D22">
      <w:pPr>
        <w:pStyle w:val="ac"/>
        <w:numPr>
          <w:ilvl w:val="6"/>
          <w:numId w:val="119"/>
        </w:numPr>
        <w:tabs>
          <w:tab w:val="left" w:pos="0"/>
          <w:tab w:val="left" w:pos="993"/>
          <w:tab w:val="left" w:pos="1134"/>
        </w:tabs>
        <w:ind w:left="0" w:firstLine="709"/>
        <w:jc w:val="both"/>
        <w:rPr>
          <w:color w:val="auto"/>
        </w:rPr>
      </w:pPr>
      <w:r w:rsidRPr="0042645D">
        <w:rPr>
          <w:color w:val="auto"/>
        </w:rPr>
        <w:t xml:space="preserve">Часть территории затапливается паводковыми водами р. Инсар в среднем до отметки </w:t>
      </w:r>
      <w:smartTag w:uri="urn:schemas-microsoft-com:office:smarttags" w:element="metricconverter">
        <w:smartTagPr>
          <w:attr w:name="ProductID" w:val="112,5 м"/>
        </w:smartTagPr>
        <w:r w:rsidRPr="0042645D">
          <w:rPr>
            <w:color w:val="auto"/>
          </w:rPr>
          <w:t>112,5 м</w:t>
        </w:r>
      </w:smartTag>
      <w:r w:rsidRPr="0042645D">
        <w:rPr>
          <w:color w:val="auto"/>
        </w:rPr>
        <w:t>.</w:t>
      </w:r>
    </w:p>
    <w:p w:rsidR="00585D22" w:rsidRPr="0042645D" w:rsidRDefault="00585D22" w:rsidP="00585D22">
      <w:pPr>
        <w:pStyle w:val="ac"/>
        <w:tabs>
          <w:tab w:val="left" w:pos="0"/>
          <w:tab w:val="left" w:pos="993"/>
          <w:tab w:val="left" w:pos="1134"/>
        </w:tabs>
        <w:ind w:left="709"/>
        <w:jc w:val="both"/>
        <w:rPr>
          <w:color w:val="auto"/>
        </w:rPr>
      </w:pPr>
      <w:r w:rsidRPr="0042645D">
        <w:rPr>
          <w:color w:val="auto"/>
        </w:rPr>
        <w:t>Другая причина – высокий уровень грунтовых вод в районе переулка Зеленый.</w:t>
      </w:r>
    </w:p>
    <w:p w:rsidR="00D1715C" w:rsidRPr="0042645D" w:rsidRDefault="00D1715C" w:rsidP="00097A51">
      <w:pPr>
        <w:pStyle w:val="ac"/>
        <w:tabs>
          <w:tab w:val="left" w:pos="0"/>
          <w:tab w:val="left" w:pos="993"/>
          <w:tab w:val="left" w:pos="1134"/>
        </w:tabs>
        <w:ind w:left="0" w:firstLine="709"/>
        <w:jc w:val="both"/>
        <w:rPr>
          <w:color w:val="auto"/>
        </w:rPr>
      </w:pPr>
      <w:r w:rsidRPr="0042645D">
        <w:rPr>
          <w:color w:val="auto"/>
        </w:rPr>
        <w:t xml:space="preserve">Ограничения использования земельных участков и объектов капитального строительства на территориях, подверженных затоплению и подтоплению, определяются режимом использования земельных участков и объектов капитального строительства, устанавливаемым в соответствии с </w:t>
      </w:r>
      <w:r w:rsidRPr="0042645D">
        <w:rPr>
          <w:rFonts w:eastAsia="MS Mincho"/>
          <w:color w:val="auto"/>
          <w:spacing w:val="-2"/>
          <w:lang w:eastAsia="ar-SA" w:bidi="ar-SA"/>
        </w:rPr>
        <w:t xml:space="preserve">СНиП 2.06.15-85 «Инженерная защита территорий от затопления и подтопления», </w:t>
      </w:r>
      <w:r w:rsidRPr="0042645D">
        <w:rPr>
          <w:rFonts w:eastAsia="Calibri"/>
          <w:color w:val="auto"/>
          <w:lang w:eastAsia="en-US" w:bidi="ar-SA"/>
        </w:rPr>
        <w:t>СП 58.13330.2012 Гидротехнические сооружения. Основные положения. Актуализированная редакция СНиП 33-01-2003</w:t>
      </w:r>
      <w:r w:rsidRPr="0042645D">
        <w:rPr>
          <w:rFonts w:eastAsia="MS Mincho"/>
          <w:color w:val="auto"/>
          <w:spacing w:val="-2"/>
          <w:lang w:eastAsia="ar-SA" w:bidi="ar-SA"/>
        </w:rPr>
        <w:t xml:space="preserve">, </w:t>
      </w:r>
      <w:r w:rsidRPr="0042645D">
        <w:rPr>
          <w:rFonts w:eastAsia="Calibri"/>
          <w:bCs/>
          <w:color w:val="auto"/>
          <w:lang w:bidi="ar-SA"/>
        </w:rPr>
        <w:t>СП 42.13330.2011</w:t>
      </w:r>
      <w:r w:rsidRPr="0042645D">
        <w:rPr>
          <w:rFonts w:eastAsia="Calibri"/>
          <w:color w:val="auto"/>
          <w:lang w:bidi="ar-SA"/>
        </w:rPr>
        <w:t xml:space="preserve"> «</w:t>
      </w:r>
      <w:r w:rsidRPr="0042645D">
        <w:rPr>
          <w:rFonts w:eastAsia="Calibri"/>
          <w:bCs/>
          <w:color w:val="auto"/>
          <w:lang w:eastAsia="en-US" w:bidi="ar-SA"/>
        </w:rPr>
        <w:t>Г</w:t>
      </w:r>
      <w:r w:rsidRPr="0042645D">
        <w:rPr>
          <w:rFonts w:eastAsia="Calibri"/>
          <w:bCs/>
          <w:color w:val="auto"/>
          <w:lang w:bidi="ar-SA"/>
        </w:rPr>
        <w:t xml:space="preserve">радостроительство. </w:t>
      </w:r>
      <w:r w:rsidRPr="0042645D">
        <w:rPr>
          <w:rFonts w:eastAsia="Calibri"/>
          <w:bCs/>
          <w:color w:val="auto"/>
          <w:lang w:eastAsia="en-US" w:bidi="ar-SA"/>
        </w:rPr>
        <w:t>П</w:t>
      </w:r>
      <w:r w:rsidRPr="0042645D">
        <w:rPr>
          <w:rFonts w:eastAsia="Calibri"/>
          <w:bCs/>
          <w:color w:val="auto"/>
          <w:lang w:bidi="ar-SA"/>
        </w:rPr>
        <w:t>ланировка и застройка городских и сельских поселений»</w:t>
      </w:r>
      <w:r w:rsidRPr="0042645D">
        <w:rPr>
          <w:rFonts w:eastAsia="Calibri"/>
          <w:color w:val="auto"/>
          <w:lang w:bidi="ar-SA"/>
        </w:rPr>
        <w:t xml:space="preserve">. </w:t>
      </w:r>
      <w:r w:rsidRPr="0042645D">
        <w:rPr>
          <w:rFonts w:eastAsia="Calibri"/>
          <w:bCs/>
          <w:color w:val="auto"/>
          <w:lang w:bidi="ar-SA"/>
        </w:rPr>
        <w:t>Актуализированная редакция СНиП 2.07.01-89*,</w:t>
      </w:r>
      <w:r w:rsidRPr="0042645D">
        <w:rPr>
          <w:color w:val="auto"/>
        </w:rPr>
        <w:t xml:space="preserve"> СНиП 2.01.15-80 Инженерная защита территории, зданий и сооружений от опасных геологических процессов в области защиты населения и территорий от затопления 1%-ым паводком.</w:t>
      </w:r>
    </w:p>
    <w:p w:rsidR="00D1715C" w:rsidRPr="0042645D" w:rsidRDefault="00D1715C" w:rsidP="00BA70C4">
      <w:pPr>
        <w:pStyle w:val="ac"/>
        <w:numPr>
          <w:ilvl w:val="6"/>
          <w:numId w:val="119"/>
        </w:numPr>
        <w:tabs>
          <w:tab w:val="left" w:pos="0"/>
          <w:tab w:val="left" w:pos="993"/>
          <w:tab w:val="left" w:pos="1134"/>
        </w:tabs>
        <w:ind w:left="0" w:firstLine="709"/>
        <w:jc w:val="both"/>
        <w:rPr>
          <w:color w:val="auto"/>
        </w:rPr>
      </w:pPr>
      <w:r w:rsidRPr="0042645D">
        <w:rPr>
          <w:color w:val="auto"/>
        </w:rPr>
        <w:t xml:space="preserve">Без проведения мероприятий по инженерной подготовке территории разрешается использование территории в рекреационных целях. </w:t>
      </w:r>
    </w:p>
    <w:p w:rsidR="00D1715C" w:rsidRPr="0042645D" w:rsidRDefault="00D1715C" w:rsidP="00BA70C4">
      <w:pPr>
        <w:pStyle w:val="ac"/>
        <w:numPr>
          <w:ilvl w:val="6"/>
          <w:numId w:val="119"/>
        </w:numPr>
        <w:tabs>
          <w:tab w:val="left" w:pos="0"/>
          <w:tab w:val="left" w:pos="993"/>
          <w:tab w:val="left" w:pos="1134"/>
        </w:tabs>
        <w:ind w:left="0" w:firstLine="709"/>
        <w:jc w:val="both"/>
        <w:rPr>
          <w:color w:val="auto"/>
        </w:rPr>
      </w:pPr>
      <w:r w:rsidRPr="0042645D">
        <w:rPr>
          <w:color w:val="auto"/>
          <w:lang w:bidi="ar-SA"/>
        </w:rPr>
        <w:t>В соответствии с планировочными решениями и природно-климатическими условиями, Генеральным планом предусматриваются мероприятия по инженерной подготовке территории - защита территории от затопления и подтопления.</w:t>
      </w:r>
    </w:p>
    <w:p w:rsidR="00D1715C" w:rsidRPr="0042645D" w:rsidRDefault="00D1715C" w:rsidP="00990C99">
      <w:pPr>
        <w:rPr>
          <w:color w:val="auto"/>
        </w:rPr>
      </w:pPr>
    </w:p>
    <w:p w:rsidR="0014549A" w:rsidRPr="0042645D" w:rsidRDefault="00D1715C" w:rsidP="00B526E2">
      <w:pPr>
        <w:pStyle w:val="Heading50"/>
        <w:keepNext/>
        <w:keepLines/>
        <w:shd w:val="clear" w:color="auto" w:fill="auto"/>
        <w:tabs>
          <w:tab w:val="left" w:pos="993"/>
        </w:tabs>
        <w:spacing w:before="0" w:after="0" w:line="240" w:lineRule="auto"/>
        <w:ind w:firstLine="709"/>
        <w:rPr>
          <w:color w:val="auto"/>
          <w:sz w:val="24"/>
          <w:szCs w:val="24"/>
        </w:rPr>
      </w:pPr>
      <w:bookmarkStart w:id="127" w:name="_Toc479664109"/>
      <w:r w:rsidRPr="0042645D">
        <w:rPr>
          <w:color w:val="auto"/>
          <w:sz w:val="24"/>
          <w:szCs w:val="24"/>
        </w:rPr>
        <w:t xml:space="preserve">Статья </w:t>
      </w:r>
      <w:r w:rsidR="00F5341D" w:rsidRPr="0042645D">
        <w:rPr>
          <w:color w:val="auto"/>
          <w:sz w:val="24"/>
          <w:szCs w:val="24"/>
        </w:rPr>
        <w:t>51</w:t>
      </w:r>
      <w:r w:rsidR="0014549A" w:rsidRPr="0042645D">
        <w:rPr>
          <w:color w:val="auto"/>
          <w:sz w:val="24"/>
          <w:szCs w:val="24"/>
        </w:rPr>
        <w:t>. Ограничения использования земельных участков и объектов капитального строительства на территории охранных зон объектов электросетевого хозяйства</w:t>
      </w:r>
      <w:bookmarkEnd w:id="127"/>
    </w:p>
    <w:p w:rsidR="0014549A" w:rsidRPr="0042645D" w:rsidRDefault="0014549A" w:rsidP="00B526E2">
      <w:pPr>
        <w:tabs>
          <w:tab w:val="left" w:pos="993"/>
        </w:tabs>
        <w:ind w:firstLine="709"/>
        <w:jc w:val="both"/>
        <w:rPr>
          <w:color w:val="auto"/>
        </w:rPr>
      </w:pPr>
    </w:p>
    <w:p w:rsidR="0014549A" w:rsidRPr="0042645D" w:rsidRDefault="0014549A" w:rsidP="00D76235">
      <w:pPr>
        <w:widowControl/>
        <w:numPr>
          <w:ilvl w:val="0"/>
          <w:numId w:val="30"/>
        </w:numPr>
        <w:tabs>
          <w:tab w:val="clear" w:pos="360"/>
          <w:tab w:val="left" w:pos="0"/>
          <w:tab w:val="left" w:pos="1134"/>
        </w:tabs>
        <w:suppressAutoHyphens/>
        <w:ind w:left="0" w:firstLine="720"/>
        <w:jc w:val="both"/>
        <w:rPr>
          <w:color w:val="auto"/>
        </w:rPr>
      </w:pPr>
      <w:r w:rsidRPr="0042645D">
        <w:rPr>
          <w:color w:val="auto"/>
        </w:rPr>
        <w:t>Охранная зона объектов электросетевого хозяйства устанавливается в целях обеспечения безопасного функционирования и эксплуатации, исключения возможности повреждения линий электропередачи и иных объектов электросетевого хозяйства.</w:t>
      </w:r>
    </w:p>
    <w:p w:rsidR="0014549A" w:rsidRPr="0042645D" w:rsidRDefault="0014549A" w:rsidP="00D76235">
      <w:pPr>
        <w:widowControl/>
        <w:numPr>
          <w:ilvl w:val="0"/>
          <w:numId w:val="30"/>
        </w:numPr>
        <w:tabs>
          <w:tab w:val="clear" w:pos="360"/>
          <w:tab w:val="left" w:pos="0"/>
          <w:tab w:val="left" w:pos="1134"/>
        </w:tabs>
        <w:suppressAutoHyphens/>
        <w:ind w:left="0" w:firstLine="720"/>
        <w:jc w:val="both"/>
        <w:rPr>
          <w:color w:val="auto"/>
        </w:rPr>
      </w:pPr>
      <w:r w:rsidRPr="0042645D">
        <w:rPr>
          <w:color w:val="auto"/>
        </w:rPr>
        <w:t>Ограничения использования земельных участков и объектов капитального строительства на территории охранных зон определяются на основании Правил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утверждённых Постановлением Правительства Российской Федерации от 24 февраля 2009 года № 160.</w:t>
      </w:r>
    </w:p>
    <w:p w:rsidR="0014549A" w:rsidRPr="0042645D" w:rsidRDefault="0014549A" w:rsidP="00D76235">
      <w:pPr>
        <w:widowControl/>
        <w:numPr>
          <w:ilvl w:val="0"/>
          <w:numId w:val="30"/>
        </w:numPr>
        <w:tabs>
          <w:tab w:val="clear" w:pos="360"/>
          <w:tab w:val="left" w:pos="0"/>
          <w:tab w:val="left" w:pos="1134"/>
        </w:tabs>
        <w:suppressAutoHyphens/>
        <w:ind w:left="0" w:firstLine="720"/>
        <w:jc w:val="both"/>
        <w:rPr>
          <w:color w:val="auto"/>
        </w:rPr>
      </w:pPr>
      <w:r w:rsidRPr="0042645D">
        <w:rPr>
          <w:color w:val="auto"/>
        </w:rPr>
        <w:t>Охранные зоны устанавливаются:</w:t>
      </w:r>
    </w:p>
    <w:p w:rsidR="0014549A" w:rsidRPr="0042645D" w:rsidRDefault="0014549A" w:rsidP="00D76235">
      <w:pPr>
        <w:pStyle w:val="ConsPlusNormal"/>
        <w:widowControl/>
        <w:numPr>
          <w:ilvl w:val="0"/>
          <w:numId w:val="31"/>
        </w:numPr>
        <w:tabs>
          <w:tab w:val="left" w:pos="0"/>
          <w:tab w:val="left" w:pos="1134"/>
        </w:tabs>
        <w:suppressAutoHyphens/>
        <w:autoSpaceDN/>
        <w:adjustRightInd/>
        <w:ind w:left="0" w:firstLine="720"/>
        <w:jc w:val="both"/>
        <w:rPr>
          <w:rFonts w:ascii="Times New Roman" w:hAnsi="Times New Roman" w:cs="Times New Roman"/>
          <w:sz w:val="24"/>
          <w:szCs w:val="24"/>
        </w:rPr>
      </w:pPr>
      <w:r w:rsidRPr="0042645D">
        <w:rPr>
          <w:rFonts w:ascii="Times New Roman" w:hAnsi="Times New Roman" w:cs="Times New Roman"/>
          <w:sz w:val="24"/>
          <w:szCs w:val="24"/>
        </w:rPr>
        <w:t>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неотклонённом их положении на следующем расстоянии:</w:t>
      </w:r>
    </w:p>
    <w:p w:rsidR="0014549A" w:rsidRPr="0042645D" w:rsidRDefault="0014549A" w:rsidP="00B526E2">
      <w:pPr>
        <w:pStyle w:val="ConsPlusNormal"/>
        <w:widowControl/>
        <w:tabs>
          <w:tab w:val="left" w:pos="0"/>
          <w:tab w:val="left" w:pos="1134"/>
        </w:tabs>
        <w:jc w:val="both"/>
        <w:rPr>
          <w:rFonts w:ascii="Times New Roman" w:hAnsi="Times New Roman" w:cs="Times New Roman"/>
          <w:sz w:val="24"/>
          <w:szCs w:val="24"/>
        </w:rPr>
      </w:pPr>
      <w:r w:rsidRPr="0042645D">
        <w:rPr>
          <w:rFonts w:ascii="Times New Roman" w:hAnsi="Times New Roman" w:cs="Times New Roman"/>
          <w:sz w:val="24"/>
          <w:szCs w:val="24"/>
        </w:rPr>
        <w:t xml:space="preserve">а) при проектно номинальном классе напряжения до 1 кВ – </w:t>
      </w:r>
      <w:smartTag w:uri="urn:schemas-microsoft-com:office:smarttags" w:element="metricconverter">
        <w:smartTagPr>
          <w:attr w:name="ProductID" w:val="2 метра"/>
        </w:smartTagPr>
        <w:r w:rsidRPr="0042645D">
          <w:rPr>
            <w:rFonts w:ascii="Times New Roman" w:hAnsi="Times New Roman" w:cs="Times New Roman"/>
            <w:sz w:val="24"/>
            <w:szCs w:val="24"/>
          </w:rPr>
          <w:t>2 метра</w:t>
        </w:r>
      </w:smartTag>
      <w:r w:rsidRPr="0042645D">
        <w:rPr>
          <w:rFonts w:ascii="Times New Roman" w:hAnsi="Times New Roman" w:cs="Times New Roman"/>
          <w:sz w:val="24"/>
          <w:szCs w:val="24"/>
        </w:rPr>
        <w:t>;</w:t>
      </w:r>
    </w:p>
    <w:p w:rsidR="0014549A" w:rsidRPr="0042645D" w:rsidRDefault="0014549A" w:rsidP="00B526E2">
      <w:pPr>
        <w:pStyle w:val="ConsPlusNormal"/>
        <w:widowControl/>
        <w:tabs>
          <w:tab w:val="left" w:pos="0"/>
          <w:tab w:val="left" w:pos="1134"/>
        </w:tabs>
        <w:jc w:val="both"/>
        <w:rPr>
          <w:rFonts w:ascii="Times New Roman" w:hAnsi="Times New Roman" w:cs="Times New Roman"/>
          <w:sz w:val="24"/>
          <w:szCs w:val="24"/>
        </w:rPr>
      </w:pPr>
      <w:r w:rsidRPr="0042645D">
        <w:rPr>
          <w:rFonts w:ascii="Times New Roman" w:hAnsi="Times New Roman" w:cs="Times New Roman"/>
          <w:sz w:val="24"/>
          <w:szCs w:val="24"/>
        </w:rPr>
        <w:t xml:space="preserve">б) при проектно номинальном классе напряжения 35 кВ – </w:t>
      </w:r>
      <w:smartTag w:uri="urn:schemas-microsoft-com:office:smarttags" w:element="metricconverter">
        <w:smartTagPr>
          <w:attr w:name="ProductID" w:val="15 метров"/>
        </w:smartTagPr>
        <w:r w:rsidRPr="0042645D">
          <w:rPr>
            <w:rFonts w:ascii="Times New Roman" w:hAnsi="Times New Roman" w:cs="Times New Roman"/>
            <w:sz w:val="24"/>
            <w:szCs w:val="24"/>
          </w:rPr>
          <w:t>15 метров</w:t>
        </w:r>
      </w:smartTag>
      <w:r w:rsidRPr="0042645D">
        <w:rPr>
          <w:rFonts w:ascii="Times New Roman" w:hAnsi="Times New Roman" w:cs="Times New Roman"/>
          <w:sz w:val="24"/>
          <w:szCs w:val="24"/>
        </w:rPr>
        <w:t>;</w:t>
      </w:r>
    </w:p>
    <w:p w:rsidR="0014549A" w:rsidRPr="0042645D" w:rsidRDefault="0014549A" w:rsidP="00B526E2">
      <w:pPr>
        <w:pStyle w:val="ConsPlusNormal"/>
        <w:widowControl/>
        <w:tabs>
          <w:tab w:val="left" w:pos="0"/>
          <w:tab w:val="left" w:pos="1134"/>
        </w:tabs>
        <w:jc w:val="both"/>
        <w:rPr>
          <w:rFonts w:ascii="Times New Roman" w:hAnsi="Times New Roman" w:cs="Times New Roman"/>
          <w:sz w:val="24"/>
          <w:szCs w:val="24"/>
        </w:rPr>
      </w:pPr>
      <w:r w:rsidRPr="0042645D">
        <w:rPr>
          <w:rFonts w:ascii="Times New Roman" w:hAnsi="Times New Roman" w:cs="Times New Roman"/>
          <w:sz w:val="24"/>
          <w:szCs w:val="24"/>
        </w:rPr>
        <w:t xml:space="preserve">в) при проектном номинальном классе напряжения 110 кВ – </w:t>
      </w:r>
      <w:smartTag w:uri="urn:schemas-microsoft-com:office:smarttags" w:element="metricconverter">
        <w:smartTagPr>
          <w:attr w:name="ProductID" w:val="20 метров"/>
        </w:smartTagPr>
        <w:r w:rsidRPr="0042645D">
          <w:rPr>
            <w:rFonts w:ascii="Times New Roman" w:hAnsi="Times New Roman" w:cs="Times New Roman"/>
            <w:sz w:val="24"/>
            <w:szCs w:val="24"/>
          </w:rPr>
          <w:t>20 метров</w:t>
        </w:r>
      </w:smartTag>
      <w:r w:rsidRPr="0042645D">
        <w:rPr>
          <w:rFonts w:ascii="Times New Roman" w:hAnsi="Times New Roman" w:cs="Times New Roman"/>
          <w:sz w:val="24"/>
          <w:szCs w:val="24"/>
        </w:rPr>
        <w:t>;</w:t>
      </w:r>
    </w:p>
    <w:p w:rsidR="0014549A" w:rsidRPr="0042645D" w:rsidRDefault="0014549A" w:rsidP="00D76235">
      <w:pPr>
        <w:pStyle w:val="ConsPlusNormal"/>
        <w:widowControl/>
        <w:numPr>
          <w:ilvl w:val="0"/>
          <w:numId w:val="31"/>
        </w:numPr>
        <w:tabs>
          <w:tab w:val="left" w:pos="0"/>
          <w:tab w:val="left" w:pos="1134"/>
        </w:tabs>
        <w:suppressAutoHyphens/>
        <w:autoSpaceDN/>
        <w:adjustRightInd/>
        <w:ind w:left="0" w:firstLine="720"/>
        <w:jc w:val="both"/>
        <w:rPr>
          <w:rFonts w:ascii="Times New Roman" w:hAnsi="Times New Roman" w:cs="Times New Roman"/>
          <w:sz w:val="24"/>
          <w:szCs w:val="24"/>
        </w:rPr>
      </w:pPr>
      <w:r w:rsidRPr="0042645D">
        <w:rPr>
          <w:rFonts w:ascii="Times New Roman" w:hAnsi="Times New Roman" w:cs="Times New Roman"/>
          <w:sz w:val="24"/>
          <w:szCs w:val="24"/>
        </w:rPr>
        <w:t xml:space="preserve">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w:t>
      </w:r>
      <w:smartTag w:uri="urn:schemas-microsoft-com:office:smarttags" w:element="metricconverter">
        <w:smartTagPr>
          <w:attr w:name="ProductID" w:val="1 метра"/>
        </w:smartTagPr>
        <w:r w:rsidRPr="0042645D">
          <w:rPr>
            <w:rFonts w:ascii="Times New Roman" w:hAnsi="Times New Roman" w:cs="Times New Roman"/>
            <w:sz w:val="24"/>
            <w:szCs w:val="24"/>
          </w:rPr>
          <w:t>1 метра</w:t>
        </w:r>
      </w:smartTag>
      <w:r w:rsidRPr="0042645D">
        <w:rPr>
          <w:rFonts w:ascii="Times New Roman" w:hAnsi="Times New Roman" w:cs="Times New Roman"/>
          <w:sz w:val="24"/>
          <w:szCs w:val="24"/>
        </w:rPr>
        <w:t xml:space="preserve"> (при прохождении кабельных линий напряжением до 1 киловольта под тротуарами – на </w:t>
      </w:r>
      <w:smartTag w:uri="urn:schemas-microsoft-com:office:smarttags" w:element="metricconverter">
        <w:smartTagPr>
          <w:attr w:name="ProductID" w:val="0,6 метра"/>
        </w:smartTagPr>
        <w:r w:rsidRPr="0042645D">
          <w:rPr>
            <w:rFonts w:ascii="Times New Roman" w:hAnsi="Times New Roman" w:cs="Times New Roman"/>
            <w:sz w:val="24"/>
            <w:szCs w:val="24"/>
          </w:rPr>
          <w:t>0,6 метра</w:t>
        </w:r>
      </w:smartTag>
      <w:r w:rsidRPr="0042645D">
        <w:rPr>
          <w:rFonts w:ascii="Times New Roman" w:hAnsi="Times New Roman" w:cs="Times New Roman"/>
          <w:sz w:val="24"/>
          <w:szCs w:val="24"/>
        </w:rPr>
        <w:t xml:space="preserve"> в сторону зданий и сооружений и на </w:t>
      </w:r>
      <w:smartTag w:uri="urn:schemas-microsoft-com:office:smarttags" w:element="metricconverter">
        <w:smartTagPr>
          <w:attr w:name="ProductID" w:val="1 метр"/>
        </w:smartTagPr>
        <w:r w:rsidRPr="0042645D">
          <w:rPr>
            <w:rFonts w:ascii="Times New Roman" w:hAnsi="Times New Roman" w:cs="Times New Roman"/>
            <w:sz w:val="24"/>
            <w:szCs w:val="24"/>
          </w:rPr>
          <w:t>1 метр</w:t>
        </w:r>
      </w:smartTag>
      <w:r w:rsidRPr="0042645D">
        <w:rPr>
          <w:rFonts w:ascii="Times New Roman" w:hAnsi="Times New Roman" w:cs="Times New Roman"/>
          <w:sz w:val="24"/>
          <w:szCs w:val="24"/>
        </w:rPr>
        <w:t xml:space="preserve"> в сторону проезжей части улицы);</w:t>
      </w:r>
    </w:p>
    <w:p w:rsidR="0014549A" w:rsidRPr="0042645D" w:rsidRDefault="0014549A" w:rsidP="00D76235">
      <w:pPr>
        <w:pStyle w:val="ConsPlusNormal"/>
        <w:widowControl/>
        <w:numPr>
          <w:ilvl w:val="0"/>
          <w:numId w:val="31"/>
        </w:numPr>
        <w:tabs>
          <w:tab w:val="left" w:pos="0"/>
          <w:tab w:val="left" w:pos="1134"/>
        </w:tabs>
        <w:suppressAutoHyphens/>
        <w:autoSpaceDN/>
        <w:adjustRightInd/>
        <w:ind w:left="0" w:firstLine="720"/>
        <w:jc w:val="both"/>
        <w:rPr>
          <w:rFonts w:ascii="Times New Roman" w:hAnsi="Times New Roman" w:cs="Times New Roman"/>
          <w:sz w:val="24"/>
          <w:szCs w:val="24"/>
        </w:rPr>
      </w:pPr>
      <w:r w:rsidRPr="0042645D">
        <w:rPr>
          <w:rFonts w:ascii="Times New Roman" w:hAnsi="Times New Roman" w:cs="Times New Roman"/>
          <w:sz w:val="24"/>
          <w:szCs w:val="24"/>
        </w:rPr>
        <w:t xml:space="preserve"> вдоль подводных кабельных линий электропередачи - в виде водного пространства от водной поверхности до дна, ограниченного </w:t>
      </w:r>
      <w:bookmarkStart w:id="128" w:name="l122"/>
      <w:bookmarkEnd w:id="128"/>
      <w:r w:rsidRPr="0042645D">
        <w:rPr>
          <w:rFonts w:ascii="Times New Roman" w:hAnsi="Times New Roman" w:cs="Times New Roman"/>
          <w:sz w:val="24"/>
          <w:szCs w:val="24"/>
        </w:rPr>
        <w:t xml:space="preserve">вертикальными плоскостями, отстоящими по обе стороны линии от крайних кабелей на расстоянии </w:t>
      </w:r>
      <w:smartTag w:uri="urn:schemas-microsoft-com:office:smarttags" w:element="metricconverter">
        <w:smartTagPr>
          <w:attr w:name="ProductID" w:val="100 метров"/>
        </w:smartTagPr>
        <w:r w:rsidRPr="0042645D">
          <w:rPr>
            <w:rFonts w:ascii="Times New Roman" w:hAnsi="Times New Roman" w:cs="Times New Roman"/>
            <w:sz w:val="24"/>
            <w:szCs w:val="24"/>
          </w:rPr>
          <w:t>100 метров</w:t>
        </w:r>
      </w:smartTag>
      <w:r w:rsidRPr="0042645D">
        <w:rPr>
          <w:rFonts w:ascii="Times New Roman" w:hAnsi="Times New Roman" w:cs="Times New Roman"/>
          <w:sz w:val="24"/>
          <w:szCs w:val="24"/>
        </w:rPr>
        <w:t xml:space="preserve">; </w:t>
      </w:r>
    </w:p>
    <w:p w:rsidR="0014549A" w:rsidRPr="0042645D" w:rsidRDefault="0014549A" w:rsidP="00D76235">
      <w:pPr>
        <w:pStyle w:val="ConsPlusNormal"/>
        <w:widowControl/>
        <w:numPr>
          <w:ilvl w:val="0"/>
          <w:numId w:val="31"/>
        </w:numPr>
        <w:tabs>
          <w:tab w:val="left" w:pos="0"/>
          <w:tab w:val="left" w:pos="1134"/>
        </w:tabs>
        <w:suppressAutoHyphens/>
        <w:autoSpaceDN/>
        <w:adjustRightInd/>
        <w:ind w:left="0" w:firstLine="720"/>
        <w:jc w:val="both"/>
        <w:rPr>
          <w:rFonts w:ascii="Times New Roman" w:hAnsi="Times New Roman" w:cs="Times New Roman"/>
          <w:sz w:val="24"/>
          <w:szCs w:val="24"/>
        </w:rPr>
      </w:pPr>
      <w:r w:rsidRPr="0042645D">
        <w:rPr>
          <w:rFonts w:ascii="Times New Roman" w:hAnsi="Times New Roman" w:cs="Times New Roman"/>
          <w:sz w:val="24"/>
          <w:szCs w:val="24"/>
        </w:rPr>
        <w:t xml:space="preserve">вдоль переходов воздушных линий электропередачи через водоемы (реки, каналы, озера и др.) - в виде воздушного </w:t>
      </w:r>
      <w:bookmarkStart w:id="129" w:name="l123"/>
      <w:bookmarkEnd w:id="129"/>
      <w:r w:rsidRPr="0042645D">
        <w:rPr>
          <w:rFonts w:ascii="Times New Roman" w:hAnsi="Times New Roman" w:cs="Times New Roman"/>
          <w:sz w:val="24"/>
          <w:szCs w:val="24"/>
        </w:rPr>
        <w:t xml:space="preserve">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неотклонённом их </w:t>
      </w:r>
      <w:bookmarkStart w:id="130" w:name="l124"/>
      <w:bookmarkEnd w:id="130"/>
      <w:r w:rsidRPr="0042645D">
        <w:rPr>
          <w:rFonts w:ascii="Times New Roman" w:hAnsi="Times New Roman" w:cs="Times New Roman"/>
          <w:sz w:val="24"/>
          <w:szCs w:val="24"/>
        </w:rPr>
        <w:t xml:space="preserve">положении для судоходных водоемов на расстоянии </w:t>
      </w:r>
      <w:smartTag w:uri="urn:schemas-microsoft-com:office:smarttags" w:element="metricconverter">
        <w:smartTagPr>
          <w:attr w:name="ProductID" w:val="100 метров"/>
        </w:smartTagPr>
        <w:r w:rsidRPr="0042645D">
          <w:rPr>
            <w:rFonts w:ascii="Times New Roman" w:hAnsi="Times New Roman" w:cs="Times New Roman"/>
            <w:sz w:val="24"/>
            <w:szCs w:val="24"/>
          </w:rPr>
          <w:t>100 метров</w:t>
        </w:r>
      </w:smartTag>
      <w:r w:rsidRPr="0042645D">
        <w:rPr>
          <w:rFonts w:ascii="Times New Roman" w:hAnsi="Times New Roman" w:cs="Times New Roman"/>
          <w:sz w:val="24"/>
          <w:szCs w:val="24"/>
        </w:rPr>
        <w:t>, для несудоходных водоемов - на расстоянии, предусмотренном для установления охранных зон вдоль воздушных линий электропередачи</w:t>
      </w:r>
      <w:bookmarkStart w:id="131" w:name="l125"/>
      <w:bookmarkEnd w:id="131"/>
      <w:r w:rsidRPr="0042645D">
        <w:rPr>
          <w:rFonts w:ascii="Times New Roman" w:hAnsi="Times New Roman" w:cs="Times New Roman"/>
          <w:sz w:val="24"/>
          <w:szCs w:val="24"/>
        </w:rPr>
        <w:t>.</w:t>
      </w:r>
    </w:p>
    <w:p w:rsidR="0014549A" w:rsidRPr="0042645D" w:rsidRDefault="0014549A" w:rsidP="00D76235">
      <w:pPr>
        <w:widowControl/>
        <w:numPr>
          <w:ilvl w:val="0"/>
          <w:numId w:val="30"/>
        </w:numPr>
        <w:tabs>
          <w:tab w:val="clear" w:pos="360"/>
          <w:tab w:val="left" w:pos="0"/>
          <w:tab w:val="left" w:pos="1134"/>
        </w:tabs>
        <w:suppressAutoHyphens/>
        <w:ind w:left="0" w:firstLine="720"/>
        <w:jc w:val="both"/>
        <w:rPr>
          <w:color w:val="auto"/>
        </w:rPr>
      </w:pPr>
      <w:r w:rsidRPr="0042645D">
        <w:rPr>
          <w:color w:val="auto"/>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14549A" w:rsidRPr="0042645D" w:rsidRDefault="0014549A" w:rsidP="00D76235">
      <w:pPr>
        <w:pStyle w:val="ConsPlusNormal"/>
        <w:widowControl/>
        <w:numPr>
          <w:ilvl w:val="0"/>
          <w:numId w:val="32"/>
        </w:numPr>
        <w:tabs>
          <w:tab w:val="left" w:pos="0"/>
          <w:tab w:val="left" w:pos="1134"/>
        </w:tabs>
        <w:suppressAutoHyphens/>
        <w:autoSpaceDN/>
        <w:adjustRightInd/>
        <w:ind w:left="0" w:firstLine="720"/>
        <w:jc w:val="both"/>
        <w:rPr>
          <w:rFonts w:ascii="Times New Roman" w:hAnsi="Times New Roman" w:cs="Times New Roman"/>
          <w:sz w:val="24"/>
          <w:szCs w:val="24"/>
        </w:rPr>
      </w:pPr>
      <w:r w:rsidRPr="0042645D">
        <w:rPr>
          <w:rFonts w:ascii="Times New Roman" w:hAnsi="Times New Roman" w:cs="Times New Roman"/>
          <w:sz w:val="24"/>
          <w:szCs w:val="24"/>
        </w:rPr>
        <w:t>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14549A" w:rsidRPr="0042645D" w:rsidRDefault="0014549A" w:rsidP="00D76235">
      <w:pPr>
        <w:pStyle w:val="ConsPlusNormal"/>
        <w:widowControl/>
        <w:numPr>
          <w:ilvl w:val="0"/>
          <w:numId w:val="32"/>
        </w:numPr>
        <w:tabs>
          <w:tab w:val="left" w:pos="0"/>
          <w:tab w:val="left" w:pos="1134"/>
        </w:tabs>
        <w:suppressAutoHyphens/>
        <w:autoSpaceDN/>
        <w:adjustRightInd/>
        <w:ind w:left="0" w:firstLine="720"/>
        <w:jc w:val="both"/>
        <w:rPr>
          <w:rFonts w:ascii="Times New Roman" w:hAnsi="Times New Roman" w:cs="Times New Roman"/>
          <w:sz w:val="24"/>
          <w:szCs w:val="24"/>
        </w:rPr>
      </w:pPr>
      <w:r w:rsidRPr="0042645D">
        <w:rPr>
          <w:rFonts w:ascii="Times New Roman" w:hAnsi="Times New Roman" w:cs="Times New Roman"/>
          <w:sz w:val="24"/>
          <w:szCs w:val="24"/>
        </w:rPr>
        <w:t>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14549A" w:rsidRPr="0042645D" w:rsidRDefault="0014549A" w:rsidP="00D76235">
      <w:pPr>
        <w:pStyle w:val="ConsPlusNormal"/>
        <w:widowControl/>
        <w:numPr>
          <w:ilvl w:val="0"/>
          <w:numId w:val="32"/>
        </w:numPr>
        <w:tabs>
          <w:tab w:val="left" w:pos="0"/>
          <w:tab w:val="left" w:pos="1134"/>
        </w:tabs>
        <w:suppressAutoHyphens/>
        <w:autoSpaceDN/>
        <w:adjustRightInd/>
        <w:ind w:left="0" w:firstLine="720"/>
        <w:jc w:val="both"/>
        <w:rPr>
          <w:rFonts w:ascii="Times New Roman" w:hAnsi="Times New Roman" w:cs="Times New Roman"/>
          <w:sz w:val="24"/>
          <w:szCs w:val="24"/>
        </w:rPr>
      </w:pPr>
      <w:r w:rsidRPr="0042645D">
        <w:rPr>
          <w:rFonts w:ascii="Times New Roman" w:hAnsi="Times New Roman" w:cs="Times New Roman"/>
          <w:sz w:val="24"/>
          <w:szCs w:val="24"/>
        </w:rPr>
        <w:t>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14549A" w:rsidRPr="0042645D" w:rsidRDefault="0014549A" w:rsidP="00D76235">
      <w:pPr>
        <w:pStyle w:val="ConsPlusNormal"/>
        <w:widowControl/>
        <w:numPr>
          <w:ilvl w:val="0"/>
          <w:numId w:val="32"/>
        </w:numPr>
        <w:tabs>
          <w:tab w:val="left" w:pos="0"/>
          <w:tab w:val="left" w:pos="1134"/>
        </w:tabs>
        <w:suppressAutoHyphens/>
        <w:autoSpaceDN/>
        <w:adjustRightInd/>
        <w:ind w:left="0" w:firstLine="720"/>
        <w:jc w:val="both"/>
        <w:rPr>
          <w:rFonts w:ascii="Times New Roman" w:hAnsi="Times New Roman" w:cs="Times New Roman"/>
          <w:sz w:val="24"/>
          <w:szCs w:val="24"/>
        </w:rPr>
      </w:pPr>
      <w:r w:rsidRPr="0042645D">
        <w:rPr>
          <w:rFonts w:ascii="Times New Roman" w:hAnsi="Times New Roman" w:cs="Times New Roman"/>
          <w:sz w:val="24"/>
          <w:szCs w:val="24"/>
        </w:rPr>
        <w:t>размещать свалки;</w:t>
      </w:r>
    </w:p>
    <w:p w:rsidR="0014549A" w:rsidRPr="0042645D" w:rsidRDefault="0014549A" w:rsidP="00D76235">
      <w:pPr>
        <w:pStyle w:val="ConsPlusNormal"/>
        <w:widowControl/>
        <w:numPr>
          <w:ilvl w:val="0"/>
          <w:numId w:val="32"/>
        </w:numPr>
        <w:tabs>
          <w:tab w:val="left" w:pos="0"/>
          <w:tab w:val="left" w:pos="1134"/>
        </w:tabs>
        <w:suppressAutoHyphens/>
        <w:autoSpaceDN/>
        <w:adjustRightInd/>
        <w:ind w:left="0" w:firstLine="720"/>
        <w:jc w:val="both"/>
        <w:rPr>
          <w:rFonts w:ascii="Times New Roman" w:hAnsi="Times New Roman" w:cs="Times New Roman"/>
          <w:sz w:val="24"/>
          <w:szCs w:val="24"/>
        </w:rPr>
      </w:pPr>
      <w:r w:rsidRPr="0042645D">
        <w:rPr>
          <w:rFonts w:ascii="Times New Roman" w:hAnsi="Times New Roman" w:cs="Times New Roman"/>
          <w:sz w:val="24"/>
          <w:szCs w:val="24"/>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14549A" w:rsidRPr="0042645D" w:rsidRDefault="0014549A" w:rsidP="00D76235">
      <w:pPr>
        <w:widowControl/>
        <w:numPr>
          <w:ilvl w:val="0"/>
          <w:numId w:val="30"/>
        </w:numPr>
        <w:tabs>
          <w:tab w:val="clear" w:pos="360"/>
          <w:tab w:val="left" w:pos="0"/>
          <w:tab w:val="left" w:pos="1134"/>
        </w:tabs>
        <w:suppressAutoHyphens/>
        <w:ind w:left="0" w:firstLine="720"/>
        <w:jc w:val="both"/>
        <w:rPr>
          <w:color w:val="auto"/>
        </w:rPr>
      </w:pPr>
      <w:r w:rsidRPr="0042645D">
        <w:rPr>
          <w:color w:val="auto"/>
        </w:rPr>
        <w:t>В охранных зонах, установленных для объектов электросетевого хозяйства напряжением свыше 1000 вольт, помимо действий, предусмотренных частью 4 настоящей статьи, запрещается:</w:t>
      </w:r>
    </w:p>
    <w:p w:rsidR="0014549A" w:rsidRPr="0042645D" w:rsidRDefault="0014549A" w:rsidP="00D76235">
      <w:pPr>
        <w:pStyle w:val="ConsPlusNormal"/>
        <w:widowControl/>
        <w:numPr>
          <w:ilvl w:val="0"/>
          <w:numId w:val="33"/>
        </w:numPr>
        <w:tabs>
          <w:tab w:val="left" w:pos="0"/>
          <w:tab w:val="left" w:pos="1134"/>
        </w:tabs>
        <w:suppressAutoHyphens/>
        <w:autoSpaceDN/>
        <w:adjustRightInd/>
        <w:ind w:left="0" w:firstLine="720"/>
        <w:jc w:val="both"/>
        <w:rPr>
          <w:rFonts w:ascii="Times New Roman" w:hAnsi="Times New Roman" w:cs="Times New Roman"/>
          <w:sz w:val="24"/>
          <w:szCs w:val="24"/>
        </w:rPr>
      </w:pPr>
      <w:r w:rsidRPr="0042645D">
        <w:rPr>
          <w:rFonts w:ascii="Times New Roman" w:hAnsi="Times New Roman" w:cs="Times New Roman"/>
          <w:sz w:val="24"/>
          <w:szCs w:val="24"/>
        </w:rPr>
        <w:t>складировать или размещать хранилища любых, в том числе горюче-смазочных, материалов;</w:t>
      </w:r>
    </w:p>
    <w:p w:rsidR="0014549A" w:rsidRPr="0042645D" w:rsidRDefault="0014549A" w:rsidP="00D76235">
      <w:pPr>
        <w:pStyle w:val="ConsPlusNormal"/>
        <w:widowControl/>
        <w:numPr>
          <w:ilvl w:val="0"/>
          <w:numId w:val="33"/>
        </w:numPr>
        <w:tabs>
          <w:tab w:val="left" w:pos="0"/>
          <w:tab w:val="left" w:pos="1134"/>
        </w:tabs>
        <w:suppressAutoHyphens/>
        <w:autoSpaceDN/>
        <w:adjustRightInd/>
        <w:ind w:left="0" w:firstLine="720"/>
        <w:jc w:val="both"/>
        <w:rPr>
          <w:rFonts w:ascii="Times New Roman" w:hAnsi="Times New Roman" w:cs="Times New Roman"/>
          <w:sz w:val="24"/>
          <w:szCs w:val="24"/>
        </w:rPr>
      </w:pPr>
      <w:r w:rsidRPr="0042645D">
        <w:rPr>
          <w:rFonts w:ascii="Times New Roman" w:hAnsi="Times New Roman" w:cs="Times New Roman"/>
          <w:sz w:val="24"/>
          <w:szCs w:val="24"/>
        </w:rPr>
        <w:t xml:space="preserve">размещать детские и спортивные площадки, стадионы, рынки, торговые точки, полевые станы, загоны для скота, гаражи и </w:t>
      </w:r>
      <w:r w:rsidR="00A9545F" w:rsidRPr="0042645D">
        <w:rPr>
          <w:rFonts w:ascii="Times New Roman" w:hAnsi="Times New Roman" w:cs="Times New Roman"/>
          <w:sz w:val="24"/>
          <w:szCs w:val="24"/>
        </w:rPr>
        <w:t>авто</w:t>
      </w:r>
      <w:r w:rsidRPr="0042645D">
        <w:rPr>
          <w:rFonts w:ascii="Times New Roman" w:hAnsi="Times New Roman" w:cs="Times New Roman"/>
          <w:sz w:val="24"/>
          <w:szCs w:val="24"/>
        </w:rPr>
        <w:t>стоянки всех видов машин и механизмов, за исключением гаражей-стоянок автомобилей, принадлежащих физическим лицам,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14549A" w:rsidRPr="0042645D" w:rsidRDefault="0014549A" w:rsidP="00D76235">
      <w:pPr>
        <w:pStyle w:val="ConsPlusNormal"/>
        <w:widowControl/>
        <w:numPr>
          <w:ilvl w:val="0"/>
          <w:numId w:val="33"/>
        </w:numPr>
        <w:tabs>
          <w:tab w:val="left" w:pos="0"/>
          <w:tab w:val="left" w:pos="1134"/>
        </w:tabs>
        <w:suppressAutoHyphens/>
        <w:autoSpaceDN/>
        <w:adjustRightInd/>
        <w:ind w:left="0" w:firstLine="720"/>
        <w:jc w:val="both"/>
        <w:rPr>
          <w:rFonts w:ascii="Times New Roman" w:hAnsi="Times New Roman" w:cs="Times New Roman"/>
          <w:sz w:val="24"/>
          <w:szCs w:val="24"/>
        </w:rPr>
      </w:pPr>
      <w:r w:rsidRPr="0042645D">
        <w:rPr>
          <w:rFonts w:ascii="Times New Roman" w:hAnsi="Times New Roman" w:cs="Times New Roman"/>
          <w:sz w:val="24"/>
          <w:szCs w:val="24"/>
        </w:rPr>
        <w:t>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14549A" w:rsidRPr="0042645D" w:rsidRDefault="0014549A" w:rsidP="00D76235">
      <w:pPr>
        <w:widowControl/>
        <w:numPr>
          <w:ilvl w:val="0"/>
          <w:numId w:val="30"/>
        </w:numPr>
        <w:tabs>
          <w:tab w:val="clear" w:pos="360"/>
          <w:tab w:val="left" w:pos="0"/>
          <w:tab w:val="left" w:pos="1134"/>
        </w:tabs>
        <w:suppressAutoHyphens/>
        <w:ind w:left="0" w:firstLine="720"/>
        <w:jc w:val="both"/>
        <w:rPr>
          <w:color w:val="auto"/>
        </w:rPr>
      </w:pPr>
      <w:r w:rsidRPr="0042645D">
        <w:rPr>
          <w:color w:val="auto"/>
        </w:rPr>
        <w:t>В пределах охранных зон без письменного решения о согласовании сетевых организаций юридическим и физическим лицам запрещаются:</w:t>
      </w:r>
    </w:p>
    <w:p w:rsidR="0014549A" w:rsidRPr="0042645D" w:rsidRDefault="0014549A" w:rsidP="00D76235">
      <w:pPr>
        <w:pStyle w:val="ConsPlusNormal"/>
        <w:widowControl/>
        <w:numPr>
          <w:ilvl w:val="0"/>
          <w:numId w:val="34"/>
        </w:numPr>
        <w:tabs>
          <w:tab w:val="left" w:pos="0"/>
          <w:tab w:val="left" w:pos="1134"/>
        </w:tabs>
        <w:suppressAutoHyphens/>
        <w:autoSpaceDN/>
        <w:adjustRightInd/>
        <w:ind w:left="0" w:firstLine="720"/>
        <w:jc w:val="both"/>
        <w:rPr>
          <w:rFonts w:ascii="Times New Roman" w:hAnsi="Times New Roman" w:cs="Times New Roman"/>
          <w:sz w:val="24"/>
          <w:szCs w:val="24"/>
        </w:rPr>
      </w:pPr>
      <w:r w:rsidRPr="0042645D">
        <w:rPr>
          <w:rFonts w:ascii="Times New Roman" w:hAnsi="Times New Roman" w:cs="Times New Roman"/>
          <w:sz w:val="24"/>
          <w:szCs w:val="24"/>
        </w:rPr>
        <w:t>строительство, капитальный ремонт, реконструкция или снос зданий и сооружений;</w:t>
      </w:r>
    </w:p>
    <w:p w:rsidR="0014549A" w:rsidRPr="0042645D" w:rsidRDefault="0014549A" w:rsidP="00D76235">
      <w:pPr>
        <w:pStyle w:val="ConsPlusNormal"/>
        <w:widowControl/>
        <w:numPr>
          <w:ilvl w:val="0"/>
          <w:numId w:val="34"/>
        </w:numPr>
        <w:tabs>
          <w:tab w:val="left" w:pos="0"/>
          <w:tab w:val="left" w:pos="1134"/>
        </w:tabs>
        <w:suppressAutoHyphens/>
        <w:autoSpaceDN/>
        <w:adjustRightInd/>
        <w:ind w:left="0" w:firstLine="720"/>
        <w:jc w:val="both"/>
        <w:rPr>
          <w:rFonts w:ascii="Times New Roman" w:hAnsi="Times New Roman" w:cs="Times New Roman"/>
          <w:sz w:val="24"/>
          <w:szCs w:val="24"/>
        </w:rPr>
      </w:pPr>
      <w:r w:rsidRPr="0042645D">
        <w:rPr>
          <w:rFonts w:ascii="Times New Roman" w:hAnsi="Times New Roman" w:cs="Times New Roman"/>
          <w:sz w:val="24"/>
          <w:szCs w:val="24"/>
        </w:rPr>
        <w:t>взрывные, мелиоративные работы, в том числе связанные с временным затоплением земель;</w:t>
      </w:r>
    </w:p>
    <w:p w:rsidR="0014549A" w:rsidRPr="0042645D" w:rsidRDefault="0014549A" w:rsidP="00D76235">
      <w:pPr>
        <w:pStyle w:val="ConsPlusNormal"/>
        <w:widowControl/>
        <w:numPr>
          <w:ilvl w:val="0"/>
          <w:numId w:val="34"/>
        </w:numPr>
        <w:tabs>
          <w:tab w:val="left" w:pos="0"/>
          <w:tab w:val="left" w:pos="1134"/>
        </w:tabs>
        <w:suppressAutoHyphens/>
        <w:autoSpaceDN/>
        <w:adjustRightInd/>
        <w:ind w:left="0" w:firstLine="720"/>
        <w:jc w:val="both"/>
        <w:rPr>
          <w:rFonts w:ascii="Times New Roman" w:hAnsi="Times New Roman" w:cs="Times New Roman"/>
          <w:sz w:val="24"/>
          <w:szCs w:val="24"/>
        </w:rPr>
      </w:pPr>
      <w:r w:rsidRPr="0042645D">
        <w:rPr>
          <w:rFonts w:ascii="Times New Roman" w:hAnsi="Times New Roman" w:cs="Times New Roman"/>
          <w:sz w:val="24"/>
          <w:szCs w:val="24"/>
        </w:rPr>
        <w:t>посадка и вырубка деревьев и кустарников;</w:t>
      </w:r>
    </w:p>
    <w:p w:rsidR="0014549A" w:rsidRPr="0042645D" w:rsidRDefault="0014549A" w:rsidP="00D76235">
      <w:pPr>
        <w:pStyle w:val="ConsPlusNormal"/>
        <w:widowControl/>
        <w:numPr>
          <w:ilvl w:val="0"/>
          <w:numId w:val="34"/>
        </w:numPr>
        <w:tabs>
          <w:tab w:val="left" w:pos="0"/>
          <w:tab w:val="left" w:pos="1134"/>
        </w:tabs>
        <w:suppressAutoHyphens/>
        <w:autoSpaceDN/>
        <w:adjustRightInd/>
        <w:ind w:left="0" w:firstLine="720"/>
        <w:jc w:val="both"/>
        <w:rPr>
          <w:rFonts w:ascii="Times New Roman" w:hAnsi="Times New Roman" w:cs="Times New Roman"/>
          <w:sz w:val="24"/>
          <w:szCs w:val="24"/>
        </w:rPr>
      </w:pPr>
      <w:r w:rsidRPr="0042645D">
        <w:rPr>
          <w:rFonts w:ascii="Times New Roman" w:hAnsi="Times New Roman" w:cs="Times New Roman"/>
          <w:sz w:val="24"/>
          <w:szCs w:val="24"/>
        </w:rPr>
        <w:t>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14549A" w:rsidRPr="0042645D" w:rsidRDefault="0014549A" w:rsidP="00D76235">
      <w:pPr>
        <w:pStyle w:val="ConsPlusNormal"/>
        <w:widowControl/>
        <w:numPr>
          <w:ilvl w:val="0"/>
          <w:numId w:val="34"/>
        </w:numPr>
        <w:tabs>
          <w:tab w:val="left" w:pos="0"/>
          <w:tab w:val="left" w:pos="1134"/>
        </w:tabs>
        <w:suppressAutoHyphens/>
        <w:autoSpaceDN/>
        <w:adjustRightInd/>
        <w:ind w:left="0" w:firstLine="720"/>
        <w:jc w:val="both"/>
        <w:rPr>
          <w:rFonts w:ascii="Times New Roman" w:hAnsi="Times New Roman" w:cs="Times New Roman"/>
          <w:sz w:val="24"/>
          <w:szCs w:val="24"/>
        </w:rPr>
      </w:pPr>
      <w:r w:rsidRPr="0042645D">
        <w:rPr>
          <w:rFonts w:ascii="Times New Roman" w:hAnsi="Times New Roman" w:cs="Times New Roman"/>
          <w:sz w:val="24"/>
          <w:szCs w:val="24"/>
        </w:rPr>
        <w:t>проход плавательных средств,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14549A" w:rsidRPr="0042645D" w:rsidRDefault="0014549A" w:rsidP="00D76235">
      <w:pPr>
        <w:pStyle w:val="ConsPlusNormal"/>
        <w:widowControl/>
        <w:numPr>
          <w:ilvl w:val="0"/>
          <w:numId w:val="34"/>
        </w:numPr>
        <w:tabs>
          <w:tab w:val="left" w:pos="0"/>
          <w:tab w:val="left" w:pos="1134"/>
        </w:tabs>
        <w:suppressAutoHyphens/>
        <w:autoSpaceDN/>
        <w:adjustRightInd/>
        <w:ind w:left="0" w:firstLine="720"/>
        <w:jc w:val="both"/>
        <w:rPr>
          <w:rFonts w:ascii="Times New Roman" w:hAnsi="Times New Roman" w:cs="Times New Roman"/>
          <w:sz w:val="24"/>
          <w:szCs w:val="24"/>
        </w:rPr>
      </w:pPr>
      <w:r w:rsidRPr="0042645D">
        <w:rPr>
          <w:rFonts w:ascii="Times New Roman" w:hAnsi="Times New Roman" w:cs="Times New Roman"/>
          <w:sz w:val="24"/>
          <w:szCs w:val="24"/>
        </w:rPr>
        <w:t xml:space="preserve">проезд машин и механизмов, имеющих общую высоту с грузом или без груза от поверхности дороги более </w:t>
      </w:r>
      <w:smartTag w:uri="urn:schemas-microsoft-com:office:smarttags" w:element="metricconverter">
        <w:smartTagPr>
          <w:attr w:name="ProductID" w:val="4,5 метра"/>
        </w:smartTagPr>
        <w:r w:rsidRPr="0042645D">
          <w:rPr>
            <w:rFonts w:ascii="Times New Roman" w:hAnsi="Times New Roman" w:cs="Times New Roman"/>
            <w:sz w:val="24"/>
            <w:szCs w:val="24"/>
          </w:rPr>
          <w:t>4,5 метра</w:t>
        </w:r>
      </w:smartTag>
      <w:r w:rsidRPr="0042645D">
        <w:rPr>
          <w:rFonts w:ascii="Times New Roman" w:hAnsi="Times New Roman" w:cs="Times New Roman"/>
          <w:sz w:val="24"/>
          <w:szCs w:val="24"/>
        </w:rPr>
        <w:t xml:space="preserve"> (в охранных зонах воздушных линий электропередачи);</w:t>
      </w:r>
    </w:p>
    <w:p w:rsidR="0014549A" w:rsidRPr="0042645D" w:rsidRDefault="0014549A" w:rsidP="00D76235">
      <w:pPr>
        <w:pStyle w:val="ConsPlusNormal"/>
        <w:widowControl/>
        <w:numPr>
          <w:ilvl w:val="0"/>
          <w:numId w:val="34"/>
        </w:numPr>
        <w:tabs>
          <w:tab w:val="left" w:pos="0"/>
          <w:tab w:val="left" w:pos="1134"/>
        </w:tabs>
        <w:suppressAutoHyphens/>
        <w:autoSpaceDN/>
        <w:adjustRightInd/>
        <w:ind w:left="0" w:firstLine="720"/>
        <w:jc w:val="both"/>
        <w:rPr>
          <w:rFonts w:ascii="Times New Roman" w:hAnsi="Times New Roman" w:cs="Times New Roman"/>
          <w:sz w:val="24"/>
          <w:szCs w:val="24"/>
        </w:rPr>
      </w:pPr>
      <w:r w:rsidRPr="0042645D">
        <w:rPr>
          <w:rFonts w:ascii="Times New Roman" w:hAnsi="Times New Roman" w:cs="Times New Roman"/>
          <w:sz w:val="24"/>
          <w:szCs w:val="24"/>
        </w:rPr>
        <w:t xml:space="preserve">земляные работы на глубине более </w:t>
      </w:r>
      <w:smartTag w:uri="urn:schemas-microsoft-com:office:smarttags" w:element="metricconverter">
        <w:smartTagPr>
          <w:attr w:name="ProductID" w:val="0,3 метра"/>
        </w:smartTagPr>
        <w:r w:rsidRPr="0042645D">
          <w:rPr>
            <w:rFonts w:ascii="Times New Roman" w:hAnsi="Times New Roman" w:cs="Times New Roman"/>
            <w:sz w:val="24"/>
            <w:szCs w:val="24"/>
          </w:rPr>
          <w:t>0,3 метра</w:t>
        </w:r>
      </w:smartTag>
      <w:r w:rsidRPr="0042645D">
        <w:rPr>
          <w:rFonts w:ascii="Times New Roman" w:hAnsi="Times New Roman" w:cs="Times New Roman"/>
          <w:sz w:val="24"/>
          <w:szCs w:val="24"/>
        </w:rPr>
        <w:t xml:space="preserve"> (на вспахиваемых землях на глубине более </w:t>
      </w:r>
      <w:smartTag w:uri="urn:schemas-microsoft-com:office:smarttags" w:element="metricconverter">
        <w:smartTagPr>
          <w:attr w:name="ProductID" w:val="0,45 метра"/>
        </w:smartTagPr>
        <w:r w:rsidRPr="0042645D">
          <w:rPr>
            <w:rFonts w:ascii="Times New Roman" w:hAnsi="Times New Roman" w:cs="Times New Roman"/>
            <w:sz w:val="24"/>
            <w:szCs w:val="24"/>
          </w:rPr>
          <w:t>0,45 метра</w:t>
        </w:r>
      </w:smartTag>
      <w:r w:rsidRPr="0042645D">
        <w:rPr>
          <w:rFonts w:ascii="Times New Roman" w:hAnsi="Times New Roman" w:cs="Times New Roman"/>
          <w:sz w:val="24"/>
          <w:szCs w:val="24"/>
        </w:rPr>
        <w:t>), а также планировка грунта (в охранных зонах подземных кабельных линий электропередачи).</w:t>
      </w:r>
    </w:p>
    <w:p w:rsidR="0014549A" w:rsidRPr="0042645D" w:rsidRDefault="0014549A" w:rsidP="00D76235">
      <w:pPr>
        <w:widowControl/>
        <w:numPr>
          <w:ilvl w:val="0"/>
          <w:numId w:val="30"/>
        </w:numPr>
        <w:tabs>
          <w:tab w:val="clear" w:pos="360"/>
          <w:tab w:val="left" w:pos="0"/>
          <w:tab w:val="left" w:pos="1134"/>
        </w:tabs>
        <w:suppressAutoHyphens/>
        <w:ind w:left="0" w:firstLine="720"/>
        <w:jc w:val="both"/>
        <w:rPr>
          <w:color w:val="auto"/>
        </w:rPr>
      </w:pPr>
      <w:r w:rsidRPr="0042645D">
        <w:rPr>
          <w:color w:val="auto"/>
        </w:rPr>
        <w:t>В охранных зонах, установленных для объектов электросетевого хозяйства напряжением до 1000 вольт, помимо действий, предусмотренных частью 6 настоящей статьи, без письменного решения о согласовании сетевых организаций запрещается:</w:t>
      </w:r>
    </w:p>
    <w:p w:rsidR="0014549A" w:rsidRPr="0042645D" w:rsidRDefault="0014549A" w:rsidP="00D76235">
      <w:pPr>
        <w:pStyle w:val="ConsPlusNormal"/>
        <w:numPr>
          <w:ilvl w:val="0"/>
          <w:numId w:val="35"/>
        </w:numPr>
        <w:tabs>
          <w:tab w:val="left" w:pos="0"/>
          <w:tab w:val="left" w:pos="1080"/>
          <w:tab w:val="left" w:pos="1134"/>
        </w:tabs>
        <w:suppressAutoHyphens/>
        <w:autoSpaceDN/>
        <w:adjustRightInd/>
        <w:ind w:left="0" w:firstLine="720"/>
        <w:jc w:val="both"/>
        <w:rPr>
          <w:rFonts w:ascii="Times New Roman" w:hAnsi="Times New Roman" w:cs="Times New Roman"/>
          <w:sz w:val="24"/>
          <w:szCs w:val="24"/>
        </w:rPr>
      </w:pPr>
      <w:r w:rsidRPr="0042645D">
        <w:rPr>
          <w:rFonts w:ascii="Times New Roman" w:hAnsi="Times New Roman" w:cs="Times New Roman"/>
          <w:sz w:val="24"/>
          <w:szCs w:val="24"/>
        </w:rPr>
        <w:t>размещать детские и спортивные площадки, стадионы, рынки, торговые точки, загоны для скота, гаражи и стоянки всех видов машин и механизмов (в охранных зонах воздушных линий электропередачи);</w:t>
      </w:r>
    </w:p>
    <w:p w:rsidR="0014549A" w:rsidRPr="0042645D" w:rsidRDefault="0014549A" w:rsidP="00D76235">
      <w:pPr>
        <w:pStyle w:val="ConsPlusNormal"/>
        <w:numPr>
          <w:ilvl w:val="0"/>
          <w:numId w:val="35"/>
        </w:numPr>
        <w:tabs>
          <w:tab w:val="left" w:pos="0"/>
          <w:tab w:val="left" w:pos="1080"/>
          <w:tab w:val="left" w:pos="1134"/>
        </w:tabs>
        <w:suppressAutoHyphens/>
        <w:autoSpaceDN/>
        <w:adjustRightInd/>
        <w:ind w:left="0" w:firstLine="720"/>
        <w:jc w:val="both"/>
        <w:rPr>
          <w:rFonts w:ascii="Times New Roman" w:hAnsi="Times New Roman" w:cs="Times New Roman"/>
          <w:sz w:val="24"/>
          <w:szCs w:val="24"/>
        </w:rPr>
      </w:pPr>
      <w:r w:rsidRPr="0042645D">
        <w:rPr>
          <w:rFonts w:ascii="Times New Roman" w:hAnsi="Times New Roman" w:cs="Times New Roman"/>
          <w:sz w:val="24"/>
          <w:szCs w:val="24"/>
        </w:rPr>
        <w:t>складировать или размещать хранилища любых, в том числе горюче-смазочных, материалов.</w:t>
      </w:r>
    </w:p>
    <w:p w:rsidR="0014549A" w:rsidRPr="0042645D" w:rsidRDefault="0014549A" w:rsidP="00B526E2">
      <w:pPr>
        <w:pStyle w:val="ConsPlusNormal"/>
        <w:tabs>
          <w:tab w:val="left" w:pos="0"/>
          <w:tab w:val="left" w:pos="1080"/>
          <w:tab w:val="left" w:pos="1134"/>
        </w:tabs>
        <w:suppressAutoHyphens/>
        <w:autoSpaceDN/>
        <w:adjustRightInd/>
        <w:jc w:val="both"/>
        <w:rPr>
          <w:rFonts w:ascii="Times New Roman" w:hAnsi="Times New Roman" w:cs="Times New Roman"/>
          <w:sz w:val="24"/>
          <w:szCs w:val="24"/>
        </w:rPr>
      </w:pPr>
    </w:p>
    <w:p w:rsidR="00D1715C" w:rsidRPr="0042645D" w:rsidRDefault="00D1715C" w:rsidP="00D1715C">
      <w:pPr>
        <w:pStyle w:val="Heading50"/>
        <w:keepNext/>
        <w:keepLines/>
        <w:shd w:val="clear" w:color="auto" w:fill="auto"/>
        <w:tabs>
          <w:tab w:val="left" w:pos="993"/>
        </w:tabs>
        <w:spacing w:before="0" w:after="0" w:line="240" w:lineRule="auto"/>
        <w:ind w:firstLine="709"/>
        <w:rPr>
          <w:color w:val="auto"/>
          <w:sz w:val="24"/>
          <w:szCs w:val="24"/>
        </w:rPr>
      </w:pPr>
      <w:bookmarkStart w:id="132" w:name="_Toc479664110"/>
      <w:r w:rsidRPr="0042645D">
        <w:rPr>
          <w:color w:val="auto"/>
          <w:sz w:val="24"/>
          <w:szCs w:val="24"/>
        </w:rPr>
        <w:t>Статья</w:t>
      </w:r>
      <w:r w:rsidR="00F5341D" w:rsidRPr="0042645D">
        <w:rPr>
          <w:color w:val="auto"/>
          <w:sz w:val="24"/>
          <w:szCs w:val="24"/>
        </w:rPr>
        <w:t xml:space="preserve"> 52</w:t>
      </w:r>
      <w:r w:rsidRPr="0042645D">
        <w:rPr>
          <w:color w:val="auto"/>
          <w:sz w:val="24"/>
          <w:szCs w:val="24"/>
        </w:rPr>
        <w:t>. Ограничения использования земельных участков и объектов капитального строительства в зонах охраны объектов культурного наследия</w:t>
      </w:r>
      <w:r w:rsidR="00585D22" w:rsidRPr="0042645D">
        <w:rPr>
          <w:color w:val="auto"/>
          <w:sz w:val="24"/>
          <w:szCs w:val="24"/>
        </w:rPr>
        <w:t xml:space="preserve"> и на особо охраняемых природных территориях</w:t>
      </w:r>
      <w:bookmarkEnd w:id="132"/>
    </w:p>
    <w:p w:rsidR="00D1715C" w:rsidRPr="0042645D" w:rsidRDefault="00D1715C" w:rsidP="00B526E2">
      <w:pPr>
        <w:pStyle w:val="ConsPlusNormal"/>
        <w:tabs>
          <w:tab w:val="left" w:pos="0"/>
          <w:tab w:val="left" w:pos="1080"/>
          <w:tab w:val="left" w:pos="1134"/>
        </w:tabs>
        <w:suppressAutoHyphens/>
        <w:autoSpaceDN/>
        <w:adjustRightInd/>
        <w:jc w:val="both"/>
        <w:rPr>
          <w:rFonts w:ascii="Times New Roman" w:hAnsi="Times New Roman" w:cs="Times New Roman"/>
          <w:sz w:val="24"/>
          <w:szCs w:val="24"/>
        </w:rPr>
      </w:pPr>
    </w:p>
    <w:p w:rsidR="00D1715C" w:rsidRPr="0042645D" w:rsidRDefault="00D1715C" w:rsidP="00D1715C">
      <w:pPr>
        <w:pStyle w:val="Default"/>
        <w:widowControl w:val="0"/>
        <w:tabs>
          <w:tab w:val="left" w:pos="0"/>
          <w:tab w:val="left" w:pos="1134"/>
        </w:tabs>
        <w:ind w:firstLine="720"/>
        <w:jc w:val="both"/>
        <w:rPr>
          <w:color w:val="auto"/>
        </w:rPr>
      </w:pPr>
      <w:r w:rsidRPr="0042645D">
        <w:rPr>
          <w:color w:val="auto"/>
        </w:rPr>
        <w:t>Ограничения использования земельных участков и объектов капитального строительства на территории зон охраны объектов культурного наследия (памятников истории и культуры) Российской Федерации определяются в соответствии с Федеральным законом от 25.06.2002 № 73-ФЗ «Об объектах культурного наследия (памятниках истории и культуры) народов Российской Федерации», Постановлением Правительства РФ от 12.09.2015 № 972 «Об утверждении Положения о зонах охраны объектов культурного наследия (памятников истории и культуры) народов Российской Федерации», проектом зон охраны объектов культурного наследия.</w:t>
      </w:r>
    </w:p>
    <w:p w:rsidR="00D1715C" w:rsidRPr="0042645D" w:rsidRDefault="00D1715C" w:rsidP="00D1715C">
      <w:pPr>
        <w:pStyle w:val="Default"/>
        <w:widowControl w:val="0"/>
        <w:tabs>
          <w:tab w:val="left" w:pos="0"/>
          <w:tab w:val="left" w:pos="1134"/>
        </w:tabs>
        <w:ind w:firstLine="720"/>
        <w:jc w:val="both"/>
        <w:rPr>
          <w:color w:val="auto"/>
        </w:rPr>
      </w:pPr>
      <w:r w:rsidRPr="0042645D">
        <w:rPr>
          <w:color w:val="auto"/>
        </w:rPr>
        <w:t>В соответствии с законодательством об охране объектов культурного наследия, при разработке проектов зон охраны объектов культурного наследия применительно к территориям памятников - земельным участкам, на которых расположены объекты капитального строительства, включенные в реестр объектов культурного наследия, и к охранным зонам памятников - земельным участкам, на которых располагаются объекты капитального строительства, не являющиеся объектами культурного наследия, устанавливаются требования по их охране. Эти требования вносятся в Правила на основании части 3 статьи 35 Федерального закона №73-ФЗ от 25.06.2002 года «Об объектах культурного наследия» и отображаются на карте статьи 37 настоящих Правил. На территории зон охраны объектов культурного наследия устанавливается особый режим градостроительной деятельности, который ограничивает хозяйственную деятельность, реконструкцию, ограничивает или запрещает новое строительство.</w:t>
      </w:r>
    </w:p>
    <w:p w:rsidR="00585D22" w:rsidRPr="0042645D" w:rsidRDefault="00585D22" w:rsidP="00585D22">
      <w:pPr>
        <w:widowControl/>
        <w:ind w:firstLine="720"/>
        <w:jc w:val="both"/>
        <w:rPr>
          <w:bCs/>
          <w:color w:val="auto"/>
          <w:lang w:bidi="ar-SA"/>
        </w:rPr>
      </w:pPr>
      <w:r w:rsidRPr="0042645D">
        <w:rPr>
          <w:color w:val="auto"/>
        </w:rPr>
        <w:t xml:space="preserve">Ограничения использования земельных участков и объектов капитального строительства </w:t>
      </w:r>
      <w:r w:rsidR="00C260CD" w:rsidRPr="0042645D">
        <w:rPr>
          <w:color w:val="auto"/>
        </w:rPr>
        <w:t>для</w:t>
      </w:r>
      <w:r w:rsidRPr="0042645D">
        <w:rPr>
          <w:color w:val="auto"/>
        </w:rPr>
        <w:t xml:space="preserve"> особо </w:t>
      </w:r>
      <w:r w:rsidR="00C260CD" w:rsidRPr="0042645D">
        <w:rPr>
          <w:color w:val="auto"/>
        </w:rPr>
        <w:t>охраняемых природных территорий</w:t>
      </w:r>
      <w:r w:rsidRPr="0042645D">
        <w:rPr>
          <w:color w:val="auto"/>
        </w:rPr>
        <w:t xml:space="preserve"> определяются в</w:t>
      </w:r>
      <w:r w:rsidRPr="0042645D">
        <w:rPr>
          <w:color w:val="auto"/>
          <w:lang w:bidi="ar-SA"/>
        </w:rPr>
        <w:t xml:space="preserve"> соответствии с Федеральным законом от 14.03.1995 г. № 33 «Об особоохраняемых природных территориях»</w:t>
      </w:r>
      <w:r w:rsidRPr="0042645D">
        <w:rPr>
          <w:bCs/>
          <w:color w:val="auto"/>
          <w:lang w:bidi="ar-SA"/>
        </w:rPr>
        <w:t>.</w:t>
      </w:r>
    </w:p>
    <w:p w:rsidR="00D1715C" w:rsidRPr="0042645D" w:rsidRDefault="00D1715C" w:rsidP="00B526E2">
      <w:pPr>
        <w:pStyle w:val="ConsPlusNormal"/>
        <w:tabs>
          <w:tab w:val="left" w:pos="0"/>
          <w:tab w:val="left" w:pos="1080"/>
          <w:tab w:val="left" w:pos="1134"/>
        </w:tabs>
        <w:suppressAutoHyphens/>
        <w:autoSpaceDN/>
        <w:adjustRightInd/>
        <w:jc w:val="both"/>
        <w:rPr>
          <w:rFonts w:ascii="Times New Roman" w:hAnsi="Times New Roman" w:cs="Times New Roman"/>
          <w:sz w:val="24"/>
          <w:szCs w:val="24"/>
        </w:rPr>
      </w:pPr>
    </w:p>
    <w:p w:rsidR="0014549A" w:rsidRPr="0042645D" w:rsidRDefault="00CB156A" w:rsidP="00B526E2">
      <w:pPr>
        <w:pStyle w:val="Heading50"/>
        <w:keepNext/>
        <w:keepLines/>
        <w:shd w:val="clear" w:color="auto" w:fill="auto"/>
        <w:tabs>
          <w:tab w:val="left" w:pos="993"/>
        </w:tabs>
        <w:spacing w:before="0" w:after="0" w:line="240" w:lineRule="auto"/>
        <w:ind w:firstLine="709"/>
        <w:rPr>
          <w:color w:val="auto"/>
          <w:sz w:val="24"/>
          <w:szCs w:val="24"/>
        </w:rPr>
      </w:pPr>
      <w:bookmarkStart w:id="133" w:name="_Toc479664111"/>
      <w:r w:rsidRPr="0042645D">
        <w:rPr>
          <w:color w:val="auto"/>
          <w:sz w:val="24"/>
          <w:szCs w:val="24"/>
        </w:rPr>
        <w:t xml:space="preserve">Статья </w:t>
      </w:r>
      <w:r w:rsidR="00F5341D" w:rsidRPr="0042645D">
        <w:rPr>
          <w:color w:val="auto"/>
          <w:sz w:val="24"/>
          <w:szCs w:val="24"/>
        </w:rPr>
        <w:t>53</w:t>
      </w:r>
      <w:r w:rsidR="0014549A" w:rsidRPr="0042645D">
        <w:rPr>
          <w:color w:val="auto"/>
          <w:sz w:val="24"/>
          <w:szCs w:val="24"/>
        </w:rPr>
        <w:t>. Ограничения использования земельных участков и объектов капитального строительства на территории полосы отвода и придорожных полос автомобильных дорог</w:t>
      </w:r>
      <w:bookmarkEnd w:id="133"/>
    </w:p>
    <w:p w:rsidR="00BC198B" w:rsidRPr="0042645D" w:rsidRDefault="00BC198B" w:rsidP="00B526E2">
      <w:pPr>
        <w:tabs>
          <w:tab w:val="left" w:pos="993"/>
        </w:tabs>
        <w:ind w:firstLine="709"/>
        <w:jc w:val="both"/>
        <w:rPr>
          <w:color w:val="auto"/>
        </w:rPr>
      </w:pPr>
    </w:p>
    <w:p w:rsidR="0014549A" w:rsidRPr="0042645D" w:rsidRDefault="0014549A" w:rsidP="00D76235">
      <w:pPr>
        <w:pStyle w:val="ConsPlusNormal"/>
        <w:numPr>
          <w:ilvl w:val="0"/>
          <w:numId w:val="36"/>
        </w:numPr>
        <w:tabs>
          <w:tab w:val="clear" w:pos="1260"/>
          <w:tab w:val="left" w:pos="0"/>
          <w:tab w:val="left" w:pos="1134"/>
        </w:tabs>
        <w:ind w:left="0" w:firstLine="720"/>
        <w:jc w:val="both"/>
        <w:rPr>
          <w:rFonts w:ascii="Times New Roman" w:hAnsi="Times New Roman" w:cs="Times New Roman"/>
          <w:sz w:val="24"/>
          <w:szCs w:val="24"/>
        </w:rPr>
      </w:pPr>
      <w:r w:rsidRPr="0042645D">
        <w:rPr>
          <w:rFonts w:ascii="Times New Roman" w:hAnsi="Times New Roman" w:cs="Times New Roman"/>
          <w:sz w:val="24"/>
          <w:szCs w:val="24"/>
        </w:rPr>
        <w:t xml:space="preserve">Установление границ полос отвода автомобильных дорог и границ придорожных полос автомобильных дорог, использование таких полос отвода и придорожных полос осуществляются в соответствии с Федеральным законом от 8 ноября </w:t>
      </w:r>
      <w:smartTag w:uri="urn:schemas-microsoft-com:office:smarttags" w:element="metricconverter">
        <w:smartTagPr>
          <w:attr w:name="ProductID" w:val="2007 г"/>
        </w:smartTagPr>
        <w:r w:rsidRPr="0042645D">
          <w:rPr>
            <w:rFonts w:ascii="Times New Roman" w:hAnsi="Times New Roman" w:cs="Times New Roman"/>
            <w:sz w:val="24"/>
            <w:szCs w:val="24"/>
          </w:rPr>
          <w:t>2007 г</w:t>
        </w:r>
      </w:smartTag>
      <w:r w:rsidRPr="0042645D">
        <w:rPr>
          <w:rFonts w:ascii="Times New Roman" w:hAnsi="Times New Roman" w:cs="Times New Roman"/>
          <w:sz w:val="24"/>
          <w:szCs w:val="24"/>
        </w:rPr>
        <w:t xml:space="preserve">. </w:t>
      </w:r>
      <w:r w:rsidR="0011519A" w:rsidRPr="0042645D">
        <w:rPr>
          <w:rFonts w:ascii="Times New Roman" w:hAnsi="Times New Roman" w:cs="Times New Roman"/>
          <w:sz w:val="24"/>
          <w:szCs w:val="24"/>
        </w:rPr>
        <w:t>№</w:t>
      </w:r>
      <w:r w:rsidRPr="0042645D">
        <w:rPr>
          <w:rFonts w:ascii="Times New Roman" w:hAnsi="Times New Roman" w:cs="Times New Roman"/>
          <w:sz w:val="24"/>
          <w:szCs w:val="24"/>
        </w:rPr>
        <w:t xml:space="preserve"> 257-ФЗ </w:t>
      </w:r>
      <w:r w:rsidR="005B77AC" w:rsidRPr="0042645D">
        <w:rPr>
          <w:rFonts w:ascii="Times New Roman" w:hAnsi="Times New Roman" w:cs="Times New Roman"/>
          <w:sz w:val="24"/>
          <w:szCs w:val="24"/>
        </w:rPr>
        <w:t>«</w:t>
      </w:r>
      <w:r w:rsidRPr="0042645D">
        <w:rPr>
          <w:rFonts w:ascii="Times New Roman" w:hAnsi="Times New Roman" w:cs="Times New Roman"/>
          <w:sz w:val="24"/>
          <w:szCs w:val="24"/>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5B77AC" w:rsidRPr="0042645D">
        <w:rPr>
          <w:rFonts w:ascii="Times New Roman" w:hAnsi="Times New Roman" w:cs="Times New Roman"/>
          <w:sz w:val="24"/>
          <w:szCs w:val="24"/>
        </w:rPr>
        <w:t>»</w:t>
      </w:r>
      <w:r w:rsidRPr="0042645D">
        <w:rPr>
          <w:rFonts w:ascii="Times New Roman" w:hAnsi="Times New Roman" w:cs="Times New Roman"/>
          <w:sz w:val="24"/>
          <w:szCs w:val="24"/>
        </w:rPr>
        <w:t>.</w:t>
      </w:r>
    </w:p>
    <w:p w:rsidR="0014549A" w:rsidRPr="0042645D" w:rsidRDefault="0014549A" w:rsidP="00D76235">
      <w:pPr>
        <w:pStyle w:val="ConsPlusNormal"/>
        <w:widowControl/>
        <w:numPr>
          <w:ilvl w:val="0"/>
          <w:numId w:val="36"/>
        </w:numPr>
        <w:tabs>
          <w:tab w:val="clear" w:pos="1260"/>
          <w:tab w:val="left" w:pos="0"/>
          <w:tab w:val="left" w:pos="1134"/>
        </w:tabs>
        <w:ind w:left="0" w:firstLine="720"/>
        <w:jc w:val="both"/>
        <w:rPr>
          <w:rFonts w:ascii="Times New Roman" w:hAnsi="Times New Roman" w:cs="Times New Roman"/>
          <w:sz w:val="24"/>
          <w:szCs w:val="24"/>
        </w:rPr>
      </w:pPr>
      <w:r w:rsidRPr="0042645D">
        <w:rPr>
          <w:rFonts w:ascii="Times New Roman" w:hAnsi="Times New Roman" w:cs="Times New Roman"/>
          <w:sz w:val="24"/>
          <w:szCs w:val="24"/>
        </w:rPr>
        <w:t>В границах полосы отвода автомобильной дороги, за исключением случаев, предусмотренных Федеральным законом, запрещаются:</w:t>
      </w:r>
    </w:p>
    <w:p w:rsidR="0014549A" w:rsidRPr="0042645D" w:rsidRDefault="0014549A" w:rsidP="00D76235">
      <w:pPr>
        <w:widowControl/>
        <w:numPr>
          <w:ilvl w:val="1"/>
          <w:numId w:val="36"/>
        </w:numPr>
        <w:tabs>
          <w:tab w:val="clear" w:pos="720"/>
          <w:tab w:val="left" w:pos="0"/>
          <w:tab w:val="left" w:pos="1134"/>
        </w:tabs>
        <w:autoSpaceDE w:val="0"/>
        <w:autoSpaceDN w:val="0"/>
        <w:adjustRightInd w:val="0"/>
        <w:ind w:left="0" w:firstLine="720"/>
        <w:jc w:val="both"/>
        <w:rPr>
          <w:color w:val="auto"/>
        </w:rPr>
      </w:pPr>
      <w:bookmarkStart w:id="134" w:name="sub_250301"/>
      <w:r w:rsidRPr="0042645D">
        <w:rPr>
          <w:color w:val="auto"/>
        </w:rPr>
        <w:t>выполнение работ, не связанных со строительством, с реконструкцией, капитальным ремонтом, ремонтом и содержанием автомобильной дороги, а также с размещением объектов дорожного сервиса;</w:t>
      </w:r>
    </w:p>
    <w:p w:rsidR="0014549A" w:rsidRPr="0042645D" w:rsidRDefault="0014549A" w:rsidP="00D76235">
      <w:pPr>
        <w:widowControl/>
        <w:numPr>
          <w:ilvl w:val="1"/>
          <w:numId w:val="36"/>
        </w:numPr>
        <w:tabs>
          <w:tab w:val="clear" w:pos="720"/>
          <w:tab w:val="left" w:pos="0"/>
          <w:tab w:val="left" w:pos="1134"/>
        </w:tabs>
        <w:autoSpaceDE w:val="0"/>
        <w:autoSpaceDN w:val="0"/>
        <w:adjustRightInd w:val="0"/>
        <w:ind w:left="0" w:firstLine="720"/>
        <w:jc w:val="both"/>
        <w:rPr>
          <w:color w:val="auto"/>
        </w:rPr>
      </w:pPr>
      <w:bookmarkStart w:id="135" w:name="sub_250302"/>
      <w:bookmarkEnd w:id="134"/>
      <w:r w:rsidRPr="0042645D">
        <w:rPr>
          <w:color w:val="auto"/>
        </w:rPr>
        <w:t>размещение зданий, строений, сооружений и других объектов, не предназначенных для обслуживания автомобильной дороги, ее строительства, реконструкции, капитального ремонта, ремонта и содержания и не относящихся к объектам дорожного сервиса;</w:t>
      </w:r>
    </w:p>
    <w:p w:rsidR="0014549A" w:rsidRPr="0042645D" w:rsidRDefault="0014549A" w:rsidP="00D76235">
      <w:pPr>
        <w:widowControl/>
        <w:numPr>
          <w:ilvl w:val="1"/>
          <w:numId w:val="36"/>
        </w:numPr>
        <w:tabs>
          <w:tab w:val="clear" w:pos="720"/>
          <w:tab w:val="left" w:pos="0"/>
          <w:tab w:val="left" w:pos="1134"/>
        </w:tabs>
        <w:autoSpaceDE w:val="0"/>
        <w:autoSpaceDN w:val="0"/>
        <w:adjustRightInd w:val="0"/>
        <w:ind w:left="0" w:firstLine="720"/>
        <w:jc w:val="both"/>
        <w:rPr>
          <w:color w:val="auto"/>
        </w:rPr>
      </w:pPr>
      <w:bookmarkStart w:id="136" w:name="sub_250303"/>
      <w:bookmarkEnd w:id="135"/>
      <w:r w:rsidRPr="0042645D">
        <w:rPr>
          <w:color w:val="auto"/>
        </w:rPr>
        <w:t>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полосы отвода автомобильной дороги или ремонту автомобильной дороги, ее участков;</w:t>
      </w:r>
    </w:p>
    <w:p w:rsidR="0014549A" w:rsidRPr="0042645D" w:rsidRDefault="0014549A" w:rsidP="00D76235">
      <w:pPr>
        <w:widowControl/>
        <w:numPr>
          <w:ilvl w:val="1"/>
          <w:numId w:val="36"/>
        </w:numPr>
        <w:tabs>
          <w:tab w:val="clear" w:pos="720"/>
          <w:tab w:val="left" w:pos="0"/>
          <w:tab w:val="left" w:pos="1134"/>
        </w:tabs>
        <w:autoSpaceDE w:val="0"/>
        <w:autoSpaceDN w:val="0"/>
        <w:adjustRightInd w:val="0"/>
        <w:ind w:left="0" w:firstLine="720"/>
        <w:jc w:val="both"/>
        <w:rPr>
          <w:color w:val="auto"/>
        </w:rPr>
      </w:pPr>
      <w:bookmarkStart w:id="137" w:name="sub_250304"/>
      <w:bookmarkEnd w:id="136"/>
      <w:r w:rsidRPr="0042645D">
        <w:rPr>
          <w:color w:val="auto"/>
        </w:rPr>
        <w:t>выпас животных, а также их прогон через автомобильные дороги вне специально установленных мест, согласованных с владельцами автомобильных дорог;</w:t>
      </w:r>
    </w:p>
    <w:p w:rsidR="0014549A" w:rsidRPr="0042645D" w:rsidRDefault="0014549A" w:rsidP="00D76235">
      <w:pPr>
        <w:widowControl/>
        <w:numPr>
          <w:ilvl w:val="1"/>
          <w:numId w:val="36"/>
        </w:numPr>
        <w:tabs>
          <w:tab w:val="clear" w:pos="720"/>
          <w:tab w:val="left" w:pos="0"/>
          <w:tab w:val="left" w:pos="1134"/>
        </w:tabs>
        <w:autoSpaceDE w:val="0"/>
        <w:autoSpaceDN w:val="0"/>
        <w:adjustRightInd w:val="0"/>
        <w:ind w:left="0" w:firstLine="720"/>
        <w:jc w:val="both"/>
        <w:rPr>
          <w:color w:val="auto"/>
        </w:rPr>
      </w:pPr>
      <w:bookmarkStart w:id="138" w:name="sub_250305"/>
      <w:bookmarkEnd w:id="137"/>
      <w:r w:rsidRPr="0042645D">
        <w:rPr>
          <w:color w:val="auto"/>
        </w:rPr>
        <w:t>установка рекламных конструкций, не соответствующих требованиям технических регламентов и (или) нормативным правовым актам о безопасности дорожного движения;</w:t>
      </w:r>
    </w:p>
    <w:bookmarkEnd w:id="138"/>
    <w:p w:rsidR="0014549A" w:rsidRPr="0042645D" w:rsidRDefault="0014549A" w:rsidP="00D76235">
      <w:pPr>
        <w:widowControl/>
        <w:numPr>
          <w:ilvl w:val="1"/>
          <w:numId w:val="36"/>
        </w:numPr>
        <w:tabs>
          <w:tab w:val="clear" w:pos="720"/>
          <w:tab w:val="left" w:pos="0"/>
          <w:tab w:val="left" w:pos="1134"/>
        </w:tabs>
        <w:autoSpaceDE w:val="0"/>
        <w:autoSpaceDN w:val="0"/>
        <w:adjustRightInd w:val="0"/>
        <w:ind w:left="0" w:firstLine="720"/>
        <w:jc w:val="both"/>
        <w:rPr>
          <w:color w:val="auto"/>
        </w:rPr>
      </w:pPr>
      <w:r w:rsidRPr="0042645D">
        <w:rPr>
          <w:color w:val="auto"/>
        </w:rPr>
        <w:t>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w:t>
      </w:r>
    </w:p>
    <w:p w:rsidR="0014549A" w:rsidRPr="0042645D" w:rsidRDefault="0014549A" w:rsidP="00D76235">
      <w:pPr>
        <w:pStyle w:val="ConsPlusNormal"/>
        <w:widowControl/>
        <w:numPr>
          <w:ilvl w:val="0"/>
          <w:numId w:val="36"/>
        </w:numPr>
        <w:tabs>
          <w:tab w:val="clear" w:pos="1260"/>
          <w:tab w:val="left" w:pos="0"/>
          <w:tab w:val="left" w:pos="1134"/>
        </w:tabs>
        <w:ind w:left="0" w:firstLine="720"/>
        <w:jc w:val="both"/>
        <w:rPr>
          <w:rFonts w:ascii="Times New Roman" w:hAnsi="Times New Roman" w:cs="Times New Roman"/>
          <w:sz w:val="24"/>
          <w:szCs w:val="24"/>
        </w:rPr>
      </w:pPr>
      <w:r w:rsidRPr="0042645D">
        <w:rPr>
          <w:rFonts w:ascii="Times New Roman" w:hAnsi="Times New Roman" w:cs="Times New Roman"/>
          <w:sz w:val="24"/>
          <w:szCs w:val="24"/>
        </w:rPr>
        <w:t>В границах придорожных полос при наличии согласия в письменной форме владельца автомобильной дороги допускаются:</w:t>
      </w:r>
    </w:p>
    <w:p w:rsidR="0014549A" w:rsidRPr="0042645D" w:rsidRDefault="0014549A" w:rsidP="00D76235">
      <w:pPr>
        <w:widowControl/>
        <w:numPr>
          <w:ilvl w:val="1"/>
          <w:numId w:val="36"/>
        </w:numPr>
        <w:tabs>
          <w:tab w:val="clear" w:pos="720"/>
          <w:tab w:val="left" w:pos="0"/>
          <w:tab w:val="left" w:pos="1134"/>
        </w:tabs>
        <w:autoSpaceDE w:val="0"/>
        <w:autoSpaceDN w:val="0"/>
        <w:adjustRightInd w:val="0"/>
        <w:ind w:left="0" w:firstLine="720"/>
        <w:jc w:val="both"/>
        <w:rPr>
          <w:color w:val="auto"/>
        </w:rPr>
      </w:pPr>
      <w:r w:rsidRPr="0042645D">
        <w:rPr>
          <w:color w:val="auto"/>
        </w:rPr>
        <w:t>строительство, реконструкция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w:t>
      </w:r>
    </w:p>
    <w:p w:rsidR="0014549A" w:rsidRPr="0042645D" w:rsidRDefault="0014549A" w:rsidP="00D76235">
      <w:pPr>
        <w:widowControl/>
        <w:numPr>
          <w:ilvl w:val="1"/>
          <w:numId w:val="36"/>
        </w:numPr>
        <w:tabs>
          <w:tab w:val="clear" w:pos="720"/>
          <w:tab w:val="left" w:pos="0"/>
          <w:tab w:val="left" w:pos="1134"/>
        </w:tabs>
        <w:autoSpaceDE w:val="0"/>
        <w:autoSpaceDN w:val="0"/>
        <w:adjustRightInd w:val="0"/>
        <w:ind w:left="0" w:firstLine="720"/>
        <w:jc w:val="both"/>
        <w:rPr>
          <w:color w:val="auto"/>
        </w:rPr>
      </w:pPr>
      <w:r w:rsidRPr="0042645D">
        <w:rPr>
          <w:color w:val="auto"/>
        </w:rPr>
        <w:t>установка рекламных конструкций, информационных щитов и указателей.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p w:rsidR="00BC198B" w:rsidRPr="0042645D" w:rsidRDefault="00BC198B" w:rsidP="00B526E2">
      <w:pPr>
        <w:tabs>
          <w:tab w:val="left" w:pos="993"/>
        </w:tabs>
        <w:ind w:firstLine="709"/>
        <w:jc w:val="both"/>
        <w:rPr>
          <w:color w:val="auto"/>
        </w:rPr>
      </w:pPr>
    </w:p>
    <w:p w:rsidR="0014549A" w:rsidRPr="0042645D" w:rsidRDefault="00CB156A" w:rsidP="00B526E2">
      <w:pPr>
        <w:pStyle w:val="Heading50"/>
        <w:keepNext/>
        <w:keepLines/>
        <w:shd w:val="clear" w:color="auto" w:fill="auto"/>
        <w:tabs>
          <w:tab w:val="left" w:pos="993"/>
        </w:tabs>
        <w:spacing w:before="0" w:after="0" w:line="240" w:lineRule="auto"/>
        <w:ind w:firstLine="709"/>
        <w:rPr>
          <w:color w:val="auto"/>
          <w:sz w:val="24"/>
          <w:szCs w:val="24"/>
        </w:rPr>
      </w:pPr>
      <w:bookmarkStart w:id="139" w:name="_Toc479664112"/>
      <w:r w:rsidRPr="0042645D">
        <w:rPr>
          <w:color w:val="auto"/>
          <w:sz w:val="24"/>
          <w:szCs w:val="24"/>
        </w:rPr>
        <w:t xml:space="preserve">Статья </w:t>
      </w:r>
      <w:r w:rsidR="00F5341D" w:rsidRPr="0042645D">
        <w:rPr>
          <w:color w:val="auto"/>
          <w:sz w:val="24"/>
          <w:szCs w:val="24"/>
        </w:rPr>
        <w:t>54</w:t>
      </w:r>
      <w:r w:rsidR="0014549A" w:rsidRPr="0042645D">
        <w:rPr>
          <w:color w:val="auto"/>
          <w:sz w:val="24"/>
          <w:szCs w:val="24"/>
        </w:rPr>
        <w:t>.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bookmarkEnd w:id="139"/>
    </w:p>
    <w:p w:rsidR="0014549A" w:rsidRPr="0042645D" w:rsidRDefault="0014549A" w:rsidP="00B526E2">
      <w:pPr>
        <w:rPr>
          <w:color w:val="auto"/>
        </w:rPr>
      </w:pPr>
    </w:p>
    <w:p w:rsidR="00D1715C" w:rsidRPr="0042645D" w:rsidRDefault="00D1715C" w:rsidP="00D1715C">
      <w:pPr>
        <w:pStyle w:val="ac"/>
        <w:numPr>
          <w:ilvl w:val="0"/>
          <w:numId w:val="39"/>
        </w:numPr>
        <w:tabs>
          <w:tab w:val="left" w:pos="993"/>
        </w:tabs>
        <w:autoSpaceDE w:val="0"/>
        <w:autoSpaceDN w:val="0"/>
        <w:adjustRightInd w:val="0"/>
        <w:ind w:left="0" w:firstLine="709"/>
        <w:jc w:val="both"/>
        <w:rPr>
          <w:color w:val="auto"/>
        </w:rPr>
      </w:pPr>
      <w:r w:rsidRPr="0042645D">
        <w:rPr>
          <w:color w:val="auto"/>
        </w:rPr>
        <w:t>Ограничения использования земельных участков и объектов капитального строительства установлены следующими нормативными правовыми актами:</w:t>
      </w:r>
    </w:p>
    <w:p w:rsidR="00D1715C" w:rsidRPr="0042645D" w:rsidRDefault="00D1715C" w:rsidP="00D1715C">
      <w:pPr>
        <w:pStyle w:val="ac"/>
        <w:tabs>
          <w:tab w:val="left" w:pos="993"/>
        </w:tabs>
        <w:autoSpaceDE w:val="0"/>
        <w:autoSpaceDN w:val="0"/>
        <w:adjustRightInd w:val="0"/>
        <w:ind w:left="0" w:firstLine="709"/>
        <w:jc w:val="both"/>
        <w:rPr>
          <w:color w:val="auto"/>
        </w:rPr>
      </w:pPr>
      <w:r w:rsidRPr="0042645D">
        <w:rPr>
          <w:color w:val="auto"/>
        </w:rPr>
        <w:t>- Федеральный закон от 30.03.99 № 52-ФЗ «О санитарно-эпидемиологическом благополучии населения»;</w:t>
      </w:r>
    </w:p>
    <w:p w:rsidR="00D1715C" w:rsidRPr="0042645D" w:rsidRDefault="00D1715C" w:rsidP="00D1715C">
      <w:pPr>
        <w:pStyle w:val="ac"/>
        <w:tabs>
          <w:tab w:val="left" w:pos="993"/>
        </w:tabs>
        <w:autoSpaceDE w:val="0"/>
        <w:autoSpaceDN w:val="0"/>
        <w:adjustRightInd w:val="0"/>
        <w:ind w:left="0" w:firstLine="709"/>
        <w:jc w:val="both"/>
        <w:rPr>
          <w:color w:val="auto"/>
        </w:rPr>
      </w:pPr>
      <w:r w:rsidRPr="0042645D">
        <w:rPr>
          <w:color w:val="auto"/>
        </w:rPr>
        <w:t>- СанПиН 2.1.4.1110-02 «Зоны санитарной охраны источников водоснабжения и водопроводов питьевого назначения».</w:t>
      </w:r>
    </w:p>
    <w:p w:rsidR="0014549A" w:rsidRPr="0042645D" w:rsidRDefault="0014549A" w:rsidP="00D76235">
      <w:pPr>
        <w:pStyle w:val="ConsNormal"/>
        <w:widowControl/>
        <w:numPr>
          <w:ilvl w:val="0"/>
          <w:numId w:val="39"/>
        </w:numPr>
        <w:tabs>
          <w:tab w:val="left" w:pos="0"/>
          <w:tab w:val="left" w:pos="993"/>
          <w:tab w:val="left" w:pos="1134"/>
        </w:tabs>
        <w:suppressAutoHyphens w:val="0"/>
        <w:autoSpaceDN w:val="0"/>
        <w:adjustRightInd w:val="0"/>
        <w:ind w:left="0" w:firstLine="720"/>
        <w:jc w:val="both"/>
        <w:rPr>
          <w:rFonts w:ascii="Times New Roman" w:hAnsi="Times New Roman" w:cs="Times New Roman"/>
          <w:sz w:val="24"/>
          <w:szCs w:val="24"/>
        </w:rPr>
      </w:pPr>
      <w:r w:rsidRPr="0042645D">
        <w:rPr>
          <w:rFonts w:ascii="Times New Roman" w:hAnsi="Times New Roman" w:cs="Times New Roman"/>
          <w:sz w:val="24"/>
          <w:szCs w:val="24"/>
        </w:rPr>
        <w:t>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 устанавливаются для охраны от загрязнения источников питьевого водоснабжения и водопроводных сооружений, а также территорий, на которых они расположены.</w:t>
      </w:r>
    </w:p>
    <w:p w:rsidR="0014549A" w:rsidRPr="0042645D" w:rsidRDefault="0014549A" w:rsidP="00B526E2">
      <w:pPr>
        <w:tabs>
          <w:tab w:val="left" w:pos="0"/>
          <w:tab w:val="left" w:pos="1134"/>
        </w:tabs>
        <w:autoSpaceDE w:val="0"/>
        <w:autoSpaceDN w:val="0"/>
        <w:adjustRightInd w:val="0"/>
        <w:ind w:firstLine="720"/>
        <w:jc w:val="both"/>
        <w:rPr>
          <w:color w:val="auto"/>
        </w:rPr>
      </w:pPr>
      <w:r w:rsidRPr="0042645D">
        <w:rPr>
          <w:color w:val="auto"/>
        </w:rPr>
        <w:t xml:space="preserve">В соответствии с </w:t>
      </w:r>
      <w:hyperlink r:id="rId41" w:history="1">
        <w:r w:rsidRPr="0042645D">
          <w:rPr>
            <w:color w:val="auto"/>
          </w:rPr>
          <w:t>частью 2 статьи 43</w:t>
        </w:r>
      </w:hyperlink>
      <w:r w:rsidRPr="0042645D">
        <w:rPr>
          <w:color w:val="auto"/>
        </w:rPr>
        <w:t xml:space="preserve"> Водного кодекса </w:t>
      </w:r>
      <w:r w:rsidR="00C852F7" w:rsidRPr="0042645D">
        <w:rPr>
          <w:color w:val="auto"/>
        </w:rPr>
        <w:t>Российской Федерации</w:t>
      </w:r>
      <w:r w:rsidRPr="0042645D">
        <w:rPr>
          <w:color w:val="auto"/>
        </w:rPr>
        <w:t xml:space="preserve"> для водных объектов, используемых для целей питьевого и хозяйственно-бытового водоснабжения, устанавливаются зоны санитарной охраны в соответствии с законодательством о санитарно-эпидемиологическом благополучии населения. В зонах санитарной охраны источников питьевого водоснабжения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 запрещаются или ограничиваются в случаях и в порядке, которые установлены санитарными правилами и нормами в соответствии с законодательством о санитарно-эпидемиологическом благополучии населения.</w:t>
      </w:r>
    </w:p>
    <w:p w:rsidR="0014549A" w:rsidRPr="0042645D" w:rsidRDefault="0014549A" w:rsidP="00D76235">
      <w:pPr>
        <w:pStyle w:val="ConsNormal"/>
        <w:widowControl/>
        <w:numPr>
          <w:ilvl w:val="0"/>
          <w:numId w:val="39"/>
        </w:numPr>
        <w:tabs>
          <w:tab w:val="left" w:pos="0"/>
          <w:tab w:val="left" w:pos="993"/>
          <w:tab w:val="left" w:pos="1134"/>
        </w:tabs>
        <w:suppressAutoHyphens w:val="0"/>
        <w:autoSpaceDN w:val="0"/>
        <w:adjustRightInd w:val="0"/>
        <w:ind w:left="0" w:firstLine="720"/>
        <w:jc w:val="both"/>
        <w:rPr>
          <w:rFonts w:ascii="Times New Roman" w:hAnsi="Times New Roman" w:cs="Times New Roman"/>
          <w:sz w:val="24"/>
          <w:szCs w:val="24"/>
        </w:rPr>
      </w:pPr>
      <w:r w:rsidRPr="0042645D">
        <w:rPr>
          <w:rFonts w:ascii="Times New Roman" w:hAnsi="Times New Roman" w:cs="Times New Roman"/>
          <w:sz w:val="24"/>
          <w:szCs w:val="24"/>
        </w:rPr>
        <w:t>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 определяются Режимами использования зон санитарной охраны источников питьевого водоснабжения (далее – ЗСО), устанавливаемыми в соответствии с законодательством Российской Федерации о санитарно-эпидемиологическом благополучии населения. Установленные границы ЗСО и составляющих ее поясов могут быть пересмотрены в случае возникших или предстоящих изменений эксплуатации источников водоснабжения (в том числе производительности водозаборов подземных вод) или местных санитарных условий по заключению органов, уполномоченных осуществлять государственный санитарно-эпидемиологический надзор и иных заинтересованных организаций.</w:t>
      </w:r>
    </w:p>
    <w:p w:rsidR="0014549A" w:rsidRPr="0042645D" w:rsidRDefault="0014549A" w:rsidP="00D76235">
      <w:pPr>
        <w:pStyle w:val="ConsNormal"/>
        <w:widowControl/>
        <w:numPr>
          <w:ilvl w:val="0"/>
          <w:numId w:val="39"/>
        </w:numPr>
        <w:tabs>
          <w:tab w:val="left" w:pos="0"/>
          <w:tab w:val="left" w:pos="993"/>
          <w:tab w:val="left" w:pos="1134"/>
        </w:tabs>
        <w:suppressAutoHyphens w:val="0"/>
        <w:autoSpaceDN w:val="0"/>
        <w:adjustRightInd w:val="0"/>
        <w:ind w:left="0" w:firstLine="720"/>
        <w:jc w:val="both"/>
        <w:rPr>
          <w:rFonts w:ascii="Times New Roman" w:hAnsi="Times New Roman" w:cs="Times New Roman"/>
          <w:sz w:val="24"/>
          <w:szCs w:val="24"/>
        </w:rPr>
      </w:pPr>
      <w:r w:rsidRPr="0042645D">
        <w:rPr>
          <w:rFonts w:ascii="Times New Roman" w:hAnsi="Times New Roman" w:cs="Times New Roman"/>
          <w:sz w:val="24"/>
          <w:szCs w:val="24"/>
        </w:rPr>
        <w:t>Принципиальное содержание указанного режима (состава мероприятий) установлено санитарными нормами и правилами. При наличии соответствующего обоснования объем основных мероприятий на территории ЗСО должен быть уточнен и дополнен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Содержание мероприятий должно быть отражено в составе проекта ЗСО, разрабатываемого и утверждаемого в соответствии с законодательством, и внесено в качестве изменений в настоящие Правила.</w:t>
      </w:r>
    </w:p>
    <w:p w:rsidR="00B526E2" w:rsidRPr="0042645D" w:rsidRDefault="0014549A" w:rsidP="00D76235">
      <w:pPr>
        <w:numPr>
          <w:ilvl w:val="0"/>
          <w:numId w:val="39"/>
        </w:numPr>
        <w:tabs>
          <w:tab w:val="left" w:pos="0"/>
          <w:tab w:val="left" w:pos="993"/>
          <w:tab w:val="left" w:pos="1134"/>
        </w:tabs>
        <w:suppressAutoHyphens/>
        <w:autoSpaceDE w:val="0"/>
        <w:autoSpaceDN w:val="0"/>
        <w:adjustRightInd w:val="0"/>
        <w:snapToGrid w:val="0"/>
        <w:ind w:left="0" w:firstLine="720"/>
        <w:jc w:val="both"/>
        <w:rPr>
          <w:color w:val="auto"/>
        </w:rPr>
      </w:pPr>
      <w:r w:rsidRPr="0042645D">
        <w:rPr>
          <w:color w:val="auto"/>
        </w:rPr>
        <w:t>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B526E2" w:rsidRPr="0042645D" w:rsidRDefault="0014549A" w:rsidP="00B526E2">
      <w:pPr>
        <w:tabs>
          <w:tab w:val="left" w:pos="0"/>
          <w:tab w:val="left" w:pos="993"/>
          <w:tab w:val="left" w:pos="1134"/>
        </w:tabs>
        <w:suppressAutoHyphens/>
        <w:autoSpaceDE w:val="0"/>
        <w:autoSpaceDN w:val="0"/>
        <w:adjustRightInd w:val="0"/>
        <w:snapToGrid w:val="0"/>
        <w:ind w:firstLine="720"/>
        <w:jc w:val="both"/>
        <w:rPr>
          <w:color w:val="auto"/>
        </w:rPr>
      </w:pPr>
      <w:r w:rsidRPr="0042645D">
        <w:rPr>
          <w:color w:val="auto"/>
        </w:rPr>
        <w:t>Санитарная охрана водоводов обеспечивается санитарно - защитной полосой.</w:t>
      </w:r>
    </w:p>
    <w:p w:rsidR="00B526E2" w:rsidRPr="0042645D" w:rsidRDefault="0014549A" w:rsidP="00B526E2">
      <w:pPr>
        <w:tabs>
          <w:tab w:val="left" w:pos="0"/>
          <w:tab w:val="left" w:pos="993"/>
          <w:tab w:val="left" w:pos="1134"/>
        </w:tabs>
        <w:suppressAutoHyphens/>
        <w:autoSpaceDE w:val="0"/>
        <w:autoSpaceDN w:val="0"/>
        <w:adjustRightInd w:val="0"/>
        <w:snapToGrid w:val="0"/>
        <w:ind w:firstLine="720"/>
        <w:jc w:val="both"/>
        <w:rPr>
          <w:color w:val="auto"/>
        </w:rPr>
      </w:pPr>
      <w:r w:rsidRPr="0042645D">
        <w:rPr>
          <w:color w:val="auto"/>
        </w:rPr>
        <w:t>В каждом из трех поясов, а также в пределах санитарно - 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rsidR="00B526E2" w:rsidRPr="0042645D" w:rsidRDefault="00B526E2" w:rsidP="00D76235">
      <w:pPr>
        <w:numPr>
          <w:ilvl w:val="0"/>
          <w:numId w:val="39"/>
        </w:numPr>
        <w:tabs>
          <w:tab w:val="left" w:pos="0"/>
          <w:tab w:val="left" w:pos="993"/>
          <w:tab w:val="left" w:pos="1134"/>
        </w:tabs>
        <w:suppressAutoHyphens/>
        <w:autoSpaceDE w:val="0"/>
        <w:autoSpaceDN w:val="0"/>
        <w:adjustRightInd w:val="0"/>
        <w:snapToGrid w:val="0"/>
        <w:ind w:left="0" w:firstLine="720"/>
        <w:jc w:val="both"/>
        <w:rPr>
          <w:color w:val="auto"/>
        </w:rPr>
      </w:pPr>
      <w:r w:rsidRPr="0042645D">
        <w:rPr>
          <w:color w:val="auto"/>
          <w:lang w:bidi="ar-SA"/>
        </w:rPr>
        <w:t>Зоны санитарной охраны подземных источников водоснабжения (ЗСО) отображены в Генеральном плане Поселения на основании СанПиН 2.1.4.1110-02, раздел 2.2 и в соответствии с Генеральным планом указаны на картах Правил.</w:t>
      </w:r>
    </w:p>
    <w:p w:rsidR="00B526E2" w:rsidRPr="0042645D" w:rsidRDefault="00B526E2" w:rsidP="00D76235">
      <w:pPr>
        <w:numPr>
          <w:ilvl w:val="0"/>
          <w:numId w:val="39"/>
        </w:numPr>
        <w:tabs>
          <w:tab w:val="left" w:pos="0"/>
          <w:tab w:val="left" w:pos="993"/>
          <w:tab w:val="left" w:pos="1134"/>
        </w:tabs>
        <w:suppressAutoHyphens/>
        <w:autoSpaceDE w:val="0"/>
        <w:autoSpaceDN w:val="0"/>
        <w:adjustRightInd w:val="0"/>
        <w:snapToGrid w:val="0"/>
        <w:ind w:left="0" w:firstLine="720"/>
        <w:jc w:val="both"/>
        <w:rPr>
          <w:color w:val="auto"/>
        </w:rPr>
      </w:pPr>
      <w:r w:rsidRPr="0042645D">
        <w:rPr>
          <w:rFonts w:cs="Arial"/>
          <w:color w:val="auto"/>
          <w:lang w:bidi="ar-SA"/>
        </w:rPr>
        <w:t xml:space="preserve">Граница первого пояса ЗСО подземных водозаборов находится на расстоянии не менее 30 и </w:t>
      </w:r>
      <w:smartTag w:uri="urn:schemas-microsoft-com:office:smarttags" w:element="metricconverter">
        <w:smartTagPr>
          <w:attr w:name="ProductID" w:val="50 м"/>
        </w:smartTagPr>
        <w:r w:rsidRPr="0042645D">
          <w:rPr>
            <w:rFonts w:cs="Arial"/>
            <w:color w:val="auto"/>
            <w:lang w:bidi="ar-SA"/>
          </w:rPr>
          <w:t>50 м</w:t>
        </w:r>
      </w:smartTag>
      <w:r w:rsidRPr="0042645D">
        <w:rPr>
          <w:rFonts w:cs="Arial"/>
          <w:color w:val="auto"/>
          <w:lang w:bidi="ar-SA"/>
        </w:rPr>
        <w:t xml:space="preserve"> от крайних скважин. </w:t>
      </w:r>
      <w:r w:rsidRPr="0042645D">
        <w:rPr>
          <w:rFonts w:cs="Arial"/>
          <w:b/>
          <w:color w:val="auto"/>
          <w:lang w:bidi="ar-SA"/>
        </w:rPr>
        <w:t xml:space="preserve">В 1-ом поясе ЗСО не допускается: </w:t>
      </w:r>
      <w:r w:rsidRPr="0042645D">
        <w:rPr>
          <w:rFonts w:cs="Arial"/>
          <w:color w:val="auto"/>
          <w:lang w:bidi="ar-SA"/>
        </w:rPr>
        <w:t xml:space="preserve">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  </w:t>
      </w:r>
    </w:p>
    <w:p w:rsidR="00B526E2" w:rsidRPr="0042645D" w:rsidRDefault="00B526E2" w:rsidP="00B526E2">
      <w:pPr>
        <w:tabs>
          <w:tab w:val="left" w:pos="0"/>
          <w:tab w:val="left" w:pos="993"/>
          <w:tab w:val="left" w:pos="1134"/>
        </w:tabs>
        <w:suppressAutoHyphens/>
        <w:autoSpaceDE w:val="0"/>
        <w:autoSpaceDN w:val="0"/>
        <w:adjustRightInd w:val="0"/>
        <w:snapToGrid w:val="0"/>
        <w:ind w:firstLine="709"/>
        <w:jc w:val="both"/>
        <w:rPr>
          <w:color w:val="auto"/>
        </w:rPr>
      </w:pPr>
      <w:r w:rsidRPr="0042645D">
        <w:rPr>
          <w:rFonts w:cs="Arial"/>
          <w:color w:val="auto"/>
          <w:lang w:bidi="ar-SA"/>
        </w:rPr>
        <w:t xml:space="preserve">Граница второго пояса ЗСО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достигнет водозабора. Граница  третьего пояса ЗСО, предназначенного для защиты водоносного пласта от химических загрязнений, также определяется гидродинамическими расчетами. </w:t>
      </w:r>
      <w:r w:rsidRPr="0042645D">
        <w:rPr>
          <w:rFonts w:cs="Arial"/>
          <w:b/>
          <w:color w:val="auto"/>
          <w:lang w:bidi="ar-SA"/>
        </w:rPr>
        <w:t xml:space="preserve">Во 2-ом  поясе ЗСО не допускается: </w:t>
      </w:r>
      <w:r w:rsidRPr="0042645D">
        <w:rPr>
          <w:rFonts w:cs="Arial"/>
          <w:color w:val="auto"/>
          <w:lang w:bidi="ar-SA"/>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 применение удобрений и ядохимикатов, рубка леса главного пользования и реконструкции.</w:t>
      </w:r>
    </w:p>
    <w:p w:rsidR="00B526E2" w:rsidRPr="0042645D" w:rsidRDefault="00B526E2" w:rsidP="00B526E2">
      <w:pPr>
        <w:tabs>
          <w:tab w:val="left" w:pos="0"/>
          <w:tab w:val="left" w:pos="993"/>
          <w:tab w:val="left" w:pos="1134"/>
        </w:tabs>
        <w:suppressAutoHyphens/>
        <w:autoSpaceDE w:val="0"/>
        <w:autoSpaceDN w:val="0"/>
        <w:adjustRightInd w:val="0"/>
        <w:snapToGrid w:val="0"/>
        <w:ind w:firstLine="709"/>
        <w:jc w:val="both"/>
        <w:rPr>
          <w:color w:val="auto"/>
        </w:rPr>
      </w:pPr>
      <w:r w:rsidRPr="0042645D">
        <w:rPr>
          <w:rFonts w:cs="Arial"/>
          <w:b/>
          <w:color w:val="auto"/>
          <w:lang w:bidi="ar-SA"/>
        </w:rPr>
        <w:t>Во 2-ом и 3-ем поясе ЗСО запрещаются: з</w:t>
      </w:r>
      <w:r w:rsidRPr="0042645D">
        <w:rPr>
          <w:rFonts w:cs="Arial"/>
          <w:color w:val="auto"/>
          <w:lang w:bidi="ar-SA"/>
        </w:rPr>
        <w:t>акачки отработанных вод в подземные горизонты, подземного складирования твердых отходов и разработки недр земли, 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14549A" w:rsidRPr="0042645D" w:rsidRDefault="0014549A" w:rsidP="00D76235">
      <w:pPr>
        <w:pStyle w:val="ConsNormal"/>
        <w:widowControl/>
        <w:numPr>
          <w:ilvl w:val="0"/>
          <w:numId w:val="39"/>
        </w:numPr>
        <w:tabs>
          <w:tab w:val="left" w:pos="0"/>
          <w:tab w:val="left" w:pos="993"/>
          <w:tab w:val="left" w:pos="1134"/>
        </w:tabs>
        <w:suppressAutoHyphens w:val="0"/>
        <w:autoSpaceDN w:val="0"/>
        <w:adjustRightInd w:val="0"/>
        <w:ind w:left="0" w:firstLine="720"/>
        <w:jc w:val="both"/>
        <w:rPr>
          <w:rFonts w:ascii="Times New Roman" w:hAnsi="Times New Roman" w:cs="Times New Roman"/>
          <w:sz w:val="24"/>
          <w:szCs w:val="24"/>
        </w:rPr>
      </w:pPr>
      <w:r w:rsidRPr="0042645D">
        <w:rPr>
          <w:rFonts w:ascii="Times New Roman" w:hAnsi="Times New Roman" w:cs="Times New Roman"/>
          <w:sz w:val="24"/>
          <w:szCs w:val="24"/>
        </w:rPr>
        <w:t>Мероприятия на территории первого пояса ЗСО подземных источников водоснабжения в соответствии с СанПиНом 2.1.4.1110-02:</w:t>
      </w:r>
    </w:p>
    <w:p w:rsidR="0014549A" w:rsidRPr="0042645D" w:rsidRDefault="0014549A" w:rsidP="00D76235">
      <w:pPr>
        <w:pStyle w:val="ConsNormal"/>
        <w:widowControl/>
        <w:numPr>
          <w:ilvl w:val="4"/>
          <w:numId w:val="37"/>
        </w:numPr>
        <w:tabs>
          <w:tab w:val="clear" w:pos="3949"/>
          <w:tab w:val="left" w:pos="0"/>
          <w:tab w:val="left" w:pos="993"/>
          <w:tab w:val="left" w:pos="1134"/>
        </w:tabs>
        <w:suppressAutoHyphens w:val="0"/>
        <w:autoSpaceDN w:val="0"/>
        <w:adjustRightInd w:val="0"/>
        <w:ind w:left="0" w:firstLine="720"/>
        <w:jc w:val="both"/>
        <w:rPr>
          <w:rFonts w:ascii="Times New Roman" w:hAnsi="Times New Roman" w:cs="Times New Roman"/>
          <w:sz w:val="24"/>
          <w:szCs w:val="24"/>
        </w:rPr>
      </w:pPr>
      <w:r w:rsidRPr="0042645D">
        <w:rPr>
          <w:rFonts w:ascii="Times New Roman" w:hAnsi="Times New Roman" w:cs="Times New Roman"/>
          <w:sz w:val="24"/>
          <w:szCs w:val="24"/>
        </w:rPr>
        <w:t>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14549A" w:rsidRPr="0042645D" w:rsidRDefault="0014549A" w:rsidP="00D76235">
      <w:pPr>
        <w:pStyle w:val="ConsNormal"/>
        <w:widowControl/>
        <w:numPr>
          <w:ilvl w:val="4"/>
          <w:numId w:val="37"/>
        </w:numPr>
        <w:tabs>
          <w:tab w:val="clear" w:pos="3949"/>
          <w:tab w:val="left" w:pos="0"/>
          <w:tab w:val="left" w:pos="993"/>
          <w:tab w:val="left" w:pos="1134"/>
        </w:tabs>
        <w:suppressAutoHyphens w:val="0"/>
        <w:autoSpaceDN w:val="0"/>
        <w:adjustRightInd w:val="0"/>
        <w:ind w:left="0" w:firstLine="720"/>
        <w:jc w:val="both"/>
        <w:rPr>
          <w:rFonts w:ascii="Times New Roman" w:hAnsi="Times New Roman" w:cs="Times New Roman"/>
          <w:sz w:val="24"/>
          <w:szCs w:val="24"/>
        </w:rPr>
      </w:pPr>
      <w:r w:rsidRPr="0042645D">
        <w:rPr>
          <w:rFonts w:ascii="Times New Roman" w:hAnsi="Times New Roman" w:cs="Times New Roman"/>
          <w:sz w:val="24"/>
          <w:szCs w:val="24"/>
        </w:rPr>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14549A" w:rsidRPr="0042645D" w:rsidRDefault="0014549A" w:rsidP="00D76235">
      <w:pPr>
        <w:pStyle w:val="ConsNormal"/>
        <w:widowControl/>
        <w:numPr>
          <w:ilvl w:val="4"/>
          <w:numId w:val="37"/>
        </w:numPr>
        <w:tabs>
          <w:tab w:val="clear" w:pos="3949"/>
          <w:tab w:val="left" w:pos="0"/>
          <w:tab w:val="left" w:pos="993"/>
          <w:tab w:val="left" w:pos="1134"/>
        </w:tabs>
        <w:suppressAutoHyphens w:val="0"/>
        <w:autoSpaceDN w:val="0"/>
        <w:adjustRightInd w:val="0"/>
        <w:ind w:left="0" w:firstLine="720"/>
        <w:jc w:val="both"/>
        <w:rPr>
          <w:rFonts w:ascii="Times New Roman" w:hAnsi="Times New Roman" w:cs="Times New Roman"/>
          <w:sz w:val="24"/>
          <w:szCs w:val="24"/>
        </w:rPr>
      </w:pPr>
      <w:r w:rsidRPr="0042645D">
        <w:rPr>
          <w:rFonts w:ascii="Times New Roman" w:hAnsi="Times New Roman" w:cs="Times New Roman"/>
          <w:sz w:val="24"/>
          <w:szCs w:val="24"/>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14549A" w:rsidRPr="0042645D" w:rsidRDefault="0014549A" w:rsidP="00D76235">
      <w:pPr>
        <w:pStyle w:val="ConsNormal"/>
        <w:widowControl/>
        <w:numPr>
          <w:ilvl w:val="4"/>
          <w:numId w:val="37"/>
        </w:numPr>
        <w:tabs>
          <w:tab w:val="clear" w:pos="3949"/>
          <w:tab w:val="left" w:pos="0"/>
          <w:tab w:val="left" w:pos="993"/>
          <w:tab w:val="left" w:pos="1134"/>
        </w:tabs>
        <w:suppressAutoHyphens w:val="0"/>
        <w:autoSpaceDN w:val="0"/>
        <w:adjustRightInd w:val="0"/>
        <w:ind w:left="0" w:firstLine="720"/>
        <w:jc w:val="both"/>
        <w:rPr>
          <w:rFonts w:ascii="Times New Roman" w:hAnsi="Times New Roman" w:cs="Times New Roman"/>
          <w:sz w:val="24"/>
          <w:szCs w:val="24"/>
        </w:rPr>
      </w:pPr>
      <w:r w:rsidRPr="0042645D">
        <w:rPr>
          <w:rFonts w:ascii="Times New Roman" w:hAnsi="Times New Roman" w:cs="Times New Roman"/>
          <w:sz w:val="24"/>
          <w:szCs w:val="24"/>
        </w:rPr>
        <w:t>водопроводные сооружения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14549A" w:rsidRPr="0042645D" w:rsidRDefault="0014549A" w:rsidP="00D76235">
      <w:pPr>
        <w:pStyle w:val="ConsNormal"/>
        <w:widowControl/>
        <w:numPr>
          <w:ilvl w:val="4"/>
          <w:numId w:val="37"/>
        </w:numPr>
        <w:tabs>
          <w:tab w:val="clear" w:pos="3949"/>
          <w:tab w:val="left" w:pos="0"/>
          <w:tab w:val="left" w:pos="993"/>
          <w:tab w:val="left" w:pos="1134"/>
        </w:tabs>
        <w:suppressAutoHyphens w:val="0"/>
        <w:autoSpaceDN w:val="0"/>
        <w:adjustRightInd w:val="0"/>
        <w:ind w:left="0" w:firstLine="720"/>
        <w:jc w:val="both"/>
        <w:rPr>
          <w:rFonts w:ascii="Times New Roman" w:hAnsi="Times New Roman" w:cs="Times New Roman"/>
          <w:sz w:val="24"/>
          <w:szCs w:val="24"/>
        </w:rPr>
      </w:pPr>
      <w:r w:rsidRPr="0042645D">
        <w:rPr>
          <w:rFonts w:ascii="Times New Roman" w:hAnsi="Times New Roman" w:cs="Times New Roman"/>
          <w:sz w:val="24"/>
          <w:szCs w:val="24"/>
        </w:rPr>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14549A" w:rsidRPr="0042645D" w:rsidRDefault="0014549A" w:rsidP="00D76235">
      <w:pPr>
        <w:pStyle w:val="ConsNormal"/>
        <w:widowControl/>
        <w:numPr>
          <w:ilvl w:val="0"/>
          <w:numId w:val="39"/>
        </w:numPr>
        <w:tabs>
          <w:tab w:val="left" w:pos="0"/>
          <w:tab w:val="left" w:pos="993"/>
          <w:tab w:val="left" w:pos="1134"/>
        </w:tabs>
        <w:suppressAutoHyphens w:val="0"/>
        <w:autoSpaceDN w:val="0"/>
        <w:adjustRightInd w:val="0"/>
        <w:ind w:left="0" w:firstLine="720"/>
        <w:jc w:val="both"/>
        <w:rPr>
          <w:rFonts w:ascii="Times New Roman" w:hAnsi="Times New Roman" w:cs="Times New Roman"/>
          <w:sz w:val="24"/>
          <w:szCs w:val="24"/>
        </w:rPr>
      </w:pPr>
      <w:r w:rsidRPr="0042645D">
        <w:rPr>
          <w:rFonts w:ascii="Times New Roman" w:hAnsi="Times New Roman" w:cs="Times New Roman"/>
          <w:sz w:val="24"/>
          <w:szCs w:val="24"/>
        </w:rPr>
        <w:t>Мероприятия на территории первого пояса ЗСО поверхностных источников водоснабжения в соответствии с СанПиНом 2.1.4.1110-02:</w:t>
      </w:r>
    </w:p>
    <w:p w:rsidR="0014549A" w:rsidRPr="0042645D" w:rsidRDefault="0014549A" w:rsidP="00D76235">
      <w:pPr>
        <w:pStyle w:val="ConsNormal"/>
        <w:widowControl/>
        <w:numPr>
          <w:ilvl w:val="0"/>
          <w:numId w:val="38"/>
        </w:numPr>
        <w:tabs>
          <w:tab w:val="clear" w:pos="1744"/>
          <w:tab w:val="left" w:pos="0"/>
          <w:tab w:val="left" w:pos="1134"/>
        </w:tabs>
        <w:suppressAutoHyphens w:val="0"/>
        <w:autoSpaceDN w:val="0"/>
        <w:adjustRightInd w:val="0"/>
        <w:ind w:left="0" w:firstLine="720"/>
        <w:jc w:val="both"/>
        <w:rPr>
          <w:rFonts w:ascii="Times New Roman" w:hAnsi="Times New Roman" w:cs="Times New Roman"/>
          <w:sz w:val="24"/>
          <w:szCs w:val="24"/>
        </w:rPr>
      </w:pPr>
      <w:r w:rsidRPr="0042645D">
        <w:rPr>
          <w:rFonts w:ascii="Times New Roman" w:hAnsi="Times New Roman" w:cs="Times New Roman"/>
          <w:sz w:val="24"/>
          <w:szCs w:val="24"/>
        </w:rPr>
        <w:t>на территории первого пояса ЗСО поверхностного источника водоснабжения должны предусматриваться мероприятия, установленные для ЗСО первого пояса подземных источников водоснабжения.</w:t>
      </w:r>
    </w:p>
    <w:p w:rsidR="0014549A" w:rsidRPr="0042645D" w:rsidRDefault="0014549A" w:rsidP="00D76235">
      <w:pPr>
        <w:pStyle w:val="ConsNormal"/>
        <w:widowControl/>
        <w:numPr>
          <w:ilvl w:val="0"/>
          <w:numId w:val="38"/>
        </w:numPr>
        <w:tabs>
          <w:tab w:val="clear" w:pos="1744"/>
          <w:tab w:val="left" w:pos="0"/>
          <w:tab w:val="left" w:pos="1134"/>
        </w:tabs>
        <w:suppressAutoHyphens w:val="0"/>
        <w:autoSpaceDN w:val="0"/>
        <w:adjustRightInd w:val="0"/>
        <w:ind w:left="0" w:firstLine="720"/>
        <w:jc w:val="both"/>
        <w:rPr>
          <w:rFonts w:ascii="Times New Roman" w:hAnsi="Times New Roman" w:cs="Times New Roman"/>
          <w:sz w:val="24"/>
          <w:szCs w:val="24"/>
        </w:rPr>
      </w:pPr>
      <w:r w:rsidRPr="0042645D">
        <w:rPr>
          <w:rFonts w:ascii="Times New Roman" w:hAnsi="Times New Roman" w:cs="Times New Roman"/>
          <w:sz w:val="24"/>
          <w:szCs w:val="24"/>
        </w:rPr>
        <w:t>не допускается 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w:t>
      </w:r>
    </w:p>
    <w:p w:rsidR="0014549A" w:rsidRPr="0042645D" w:rsidRDefault="0014549A" w:rsidP="00B526E2">
      <w:pPr>
        <w:pStyle w:val="ConsNormal"/>
        <w:tabs>
          <w:tab w:val="left" w:pos="0"/>
          <w:tab w:val="left" w:pos="1134"/>
        </w:tabs>
        <w:jc w:val="both"/>
        <w:rPr>
          <w:rFonts w:ascii="Times New Roman" w:hAnsi="Times New Roman" w:cs="Times New Roman"/>
          <w:sz w:val="24"/>
          <w:szCs w:val="24"/>
        </w:rPr>
      </w:pPr>
      <w:r w:rsidRPr="0042645D">
        <w:rPr>
          <w:rFonts w:ascii="Times New Roman" w:hAnsi="Times New Roman" w:cs="Times New Roman"/>
          <w:sz w:val="24"/>
          <w:szCs w:val="24"/>
        </w:rPr>
        <w:t>Акватория первого пояса ограждается буями и другими предупредительными знаками. На судоходных водоемах над водоприемником должны устанавливаться бакены с освещением.</w:t>
      </w:r>
    </w:p>
    <w:p w:rsidR="0014549A" w:rsidRPr="0042645D" w:rsidRDefault="0014549A" w:rsidP="00B526E2">
      <w:pPr>
        <w:autoSpaceDE w:val="0"/>
        <w:autoSpaceDN w:val="0"/>
        <w:adjustRightInd w:val="0"/>
        <w:ind w:right="-1" w:firstLine="720"/>
        <w:jc w:val="both"/>
        <w:rPr>
          <w:color w:val="auto"/>
        </w:rPr>
      </w:pPr>
    </w:p>
    <w:p w:rsidR="0014549A" w:rsidRPr="0042645D" w:rsidRDefault="0014549A" w:rsidP="00B526E2">
      <w:pPr>
        <w:rPr>
          <w:color w:val="auto"/>
        </w:rPr>
      </w:pPr>
    </w:p>
    <w:p w:rsidR="00BC198B" w:rsidRPr="0042645D" w:rsidRDefault="00BC198B" w:rsidP="00B526E2">
      <w:pPr>
        <w:rPr>
          <w:color w:val="auto"/>
        </w:rPr>
      </w:pPr>
    </w:p>
    <w:p w:rsidR="00BC198B" w:rsidRPr="0042645D" w:rsidRDefault="00BC198B" w:rsidP="00B526E2">
      <w:pPr>
        <w:rPr>
          <w:color w:val="auto"/>
        </w:rPr>
      </w:pPr>
    </w:p>
    <w:p w:rsidR="00BC198B" w:rsidRPr="0042645D" w:rsidRDefault="00BC198B" w:rsidP="00B526E2">
      <w:pPr>
        <w:rPr>
          <w:color w:val="auto"/>
        </w:rPr>
      </w:pPr>
    </w:p>
    <w:p w:rsidR="00BC198B" w:rsidRPr="0042645D" w:rsidRDefault="00BC198B" w:rsidP="00B526E2">
      <w:pPr>
        <w:rPr>
          <w:color w:val="auto"/>
        </w:rPr>
        <w:sectPr w:rsidR="00BC198B" w:rsidRPr="0042645D" w:rsidSect="00957CB0">
          <w:pgSz w:w="11900" w:h="16840"/>
          <w:pgMar w:top="709" w:right="987" w:bottom="1418" w:left="1276" w:header="0" w:footer="0" w:gutter="0"/>
          <w:cols w:space="720"/>
          <w:noEndnote/>
          <w:docGrid w:linePitch="360"/>
        </w:sectPr>
      </w:pPr>
    </w:p>
    <w:bookmarkEnd w:id="0"/>
    <w:p w:rsidR="002974D8" w:rsidRPr="0042645D" w:rsidRDefault="002974D8" w:rsidP="00B526E2">
      <w:pPr>
        <w:rPr>
          <w:color w:val="auto"/>
        </w:rPr>
      </w:pPr>
    </w:p>
    <w:sectPr w:rsidR="002974D8" w:rsidRPr="0042645D" w:rsidSect="00AC568D">
      <w:headerReference w:type="default" r:id="rId42"/>
      <w:type w:val="continuous"/>
      <w:pgSz w:w="11900" w:h="16840"/>
      <w:pgMar w:top="709" w:right="987" w:bottom="1418" w:left="1276" w:header="0" w:footer="6" w:gutter="0"/>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E7439" w:rsidRDefault="00FE7439">
      <w:r>
        <w:separator/>
      </w:r>
    </w:p>
  </w:endnote>
  <w:endnote w:type="continuationSeparator" w:id="0">
    <w:p w:rsidR="00FE7439" w:rsidRDefault="00FE74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A00002EF" w:usb1="4000207B" w:usb2="00000000" w:usb3="00000000" w:csb0="0000009F" w:csb1="00000000"/>
  </w:font>
  <w:font w:name="Vrinda">
    <w:panose1 w:val="020B0502040204020203"/>
    <w:charset w:val="01"/>
    <w:family w:val="roman"/>
    <w:notTrueType/>
    <w:pitch w:val="variable"/>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notTrueType/>
    <w:pitch w:val="variable"/>
    <w:sig w:usb0="00000201" w:usb1="00000000" w:usb2="00000000" w:usb3="00000000" w:csb0="00000004" w:csb1="00000000"/>
  </w:font>
  <w:font w:name="Arial">
    <w:panose1 w:val="020B0604020202020204"/>
    <w:charset w:val="CC"/>
    <w:family w:val="swiss"/>
    <w:pitch w:val="variable"/>
    <w:sig w:usb0="E0002AFF" w:usb1="C0007843" w:usb2="00000009" w:usb3="00000000" w:csb0="000001FF" w:csb1="00000000"/>
  </w:font>
  <w:font w:name="TimesNewRomanPSMT">
    <w:altName w:val="Yu Gothic"/>
    <w:panose1 w:val="00000000000000000000"/>
    <w:charset w:val="80"/>
    <w:family w:val="auto"/>
    <w:notTrueType/>
    <w:pitch w:val="default"/>
    <w:sig w:usb0="00000000" w:usb1="08070000" w:usb2="00000010" w:usb3="00000000" w:csb0="00020004"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ae"/>
      <w:tblW w:w="10027" w:type="dxa"/>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27"/>
    </w:tblGrid>
    <w:tr w:rsidR="00585D22" w:rsidTr="00F82A45">
      <w:tc>
        <w:tcPr>
          <w:tcW w:w="10027" w:type="dxa"/>
        </w:tcPr>
        <w:p w:rsidR="00585D22" w:rsidRDefault="00585D22" w:rsidP="00F82A45">
          <w:pPr>
            <w:pStyle w:val="a6"/>
            <w:ind w:right="-254"/>
            <w:jc w:val="center"/>
            <w:rPr>
              <w:i/>
              <w:sz w:val="22"/>
              <w:szCs w:val="22"/>
            </w:rPr>
          </w:pPr>
        </w:p>
        <w:p w:rsidR="00585D22" w:rsidRDefault="00585D22" w:rsidP="00F82A45">
          <w:pPr>
            <w:pStyle w:val="a6"/>
            <w:ind w:right="-254"/>
            <w:jc w:val="center"/>
          </w:pPr>
          <w:r w:rsidRPr="00B2307B">
            <w:rPr>
              <w:i/>
              <w:sz w:val="22"/>
              <w:szCs w:val="22"/>
            </w:rPr>
            <w:t>© ООО «</w:t>
          </w:r>
          <w:r>
            <w:rPr>
              <w:i/>
              <w:sz w:val="22"/>
              <w:szCs w:val="22"/>
            </w:rPr>
            <w:t>ГРАДОСТРОИТЕЛЬСТВО</w:t>
          </w:r>
          <w:r w:rsidRPr="00B2307B">
            <w:rPr>
              <w:i/>
              <w:sz w:val="22"/>
              <w:szCs w:val="22"/>
            </w:rPr>
            <w:t>» 201</w:t>
          </w:r>
          <w:r>
            <w:rPr>
              <w:i/>
              <w:sz w:val="22"/>
              <w:szCs w:val="22"/>
            </w:rPr>
            <w:t>7</w:t>
          </w:r>
        </w:p>
      </w:tc>
    </w:tr>
  </w:tbl>
  <w:p w:rsidR="00585D22" w:rsidRDefault="00585D22" w:rsidP="00CB156A">
    <w:pPr>
      <w:pStyle w:val="a6"/>
      <w:ind w:right="-254"/>
      <w:jc w:val="right"/>
    </w:pPr>
  </w:p>
  <w:p w:rsidR="00585D22" w:rsidRDefault="00585D22">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E7439" w:rsidRDefault="00FE7439">
      <w:r>
        <w:separator/>
      </w:r>
    </w:p>
  </w:footnote>
  <w:footnote w:type="continuationSeparator" w:id="0">
    <w:p w:rsidR="00FE7439" w:rsidRDefault="00FE743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04768574"/>
      <w:docPartObj>
        <w:docPartGallery w:val="Page Numbers (Top of Page)"/>
        <w:docPartUnique/>
      </w:docPartObj>
    </w:sdtPr>
    <w:sdtEndPr/>
    <w:sdtContent>
      <w:p w:rsidR="00585D22" w:rsidRDefault="00585D22">
        <w:pPr>
          <w:pStyle w:val="a4"/>
          <w:jc w:val="center"/>
        </w:pPr>
      </w:p>
      <w:p w:rsidR="00585D22" w:rsidRDefault="00585D22">
        <w:pPr>
          <w:pStyle w:val="a4"/>
          <w:jc w:val="center"/>
        </w:pPr>
        <w:r>
          <w:fldChar w:fldCharType="begin"/>
        </w:r>
        <w:r>
          <w:instrText>PAGE   \* MERGEFORMAT</w:instrText>
        </w:r>
        <w:r>
          <w:fldChar w:fldCharType="separate"/>
        </w:r>
        <w:r w:rsidR="0042645D">
          <w:rPr>
            <w:noProof/>
          </w:rPr>
          <w:t>97</w:t>
        </w:r>
        <w:r>
          <w:fldChar w:fldCharType="end"/>
        </w:r>
      </w:p>
      <w:p w:rsidR="00585D22" w:rsidRDefault="00B16CD2" w:rsidP="00170D7D">
        <w:pPr>
          <w:widowControl/>
          <w:tabs>
            <w:tab w:val="center" w:pos="4677"/>
            <w:tab w:val="right" w:pos="9355"/>
          </w:tabs>
          <w:ind w:right="360"/>
          <w:jc w:val="center"/>
          <w:rPr>
            <w:i/>
            <w:color w:val="auto"/>
            <w:sz w:val="22"/>
            <w:szCs w:val="22"/>
            <w:lang w:bidi="ar-SA"/>
          </w:rPr>
        </w:pPr>
        <w:r>
          <w:rPr>
            <w:i/>
            <w:color w:val="auto"/>
            <w:sz w:val="22"/>
            <w:szCs w:val="22"/>
            <w:lang w:bidi="ar-SA"/>
          </w:rPr>
          <w:t xml:space="preserve"> </w:t>
        </w:r>
        <w:r w:rsidR="00585D22">
          <w:rPr>
            <w:i/>
            <w:color w:val="auto"/>
            <w:sz w:val="22"/>
            <w:szCs w:val="22"/>
            <w:lang w:bidi="ar-SA"/>
          </w:rPr>
          <w:t xml:space="preserve">Правила землепользования и застройки </w:t>
        </w:r>
      </w:p>
      <w:p w:rsidR="00585D22" w:rsidRPr="00F2738C" w:rsidRDefault="00585D22" w:rsidP="00170D7D">
        <w:pPr>
          <w:widowControl/>
          <w:tabs>
            <w:tab w:val="center" w:pos="4677"/>
            <w:tab w:val="right" w:pos="9355"/>
          </w:tabs>
          <w:ind w:right="360"/>
          <w:jc w:val="center"/>
          <w:rPr>
            <w:i/>
            <w:color w:val="auto"/>
            <w:sz w:val="22"/>
            <w:szCs w:val="22"/>
            <w:lang w:bidi="ar-SA"/>
          </w:rPr>
        </w:pPr>
        <w:r>
          <w:rPr>
            <w:i/>
            <w:color w:val="auto"/>
            <w:sz w:val="22"/>
            <w:szCs w:val="22"/>
            <w:lang w:bidi="ar-SA"/>
          </w:rPr>
          <w:t>Ромодановского сельского поселения</w:t>
        </w:r>
      </w:p>
      <w:p w:rsidR="00585D22" w:rsidRDefault="00FE7439" w:rsidP="00170D7D">
        <w:pPr>
          <w:pStyle w:val="a4"/>
          <w:jc w:val="center"/>
        </w:pPr>
        <w:r>
          <w:pict>
            <v:shapetype id="_x0000_t32" coordsize="21600,21600" o:spt="32" o:oned="t" path="m,l21600,21600e" filled="f">
              <v:path arrowok="t" fillok="f" o:connecttype="none"/>
              <o:lock v:ext="edit" shapetype="t"/>
            </v:shapetype>
            <v:shape id="_x0000_s2098" type="#_x0000_t32" style="position:absolute;left:0;text-align:left;margin-left:73.05pt;margin-top:1in;width:479.05pt;height:0;z-index:-251645952;mso-position-horizontal-relative:page;mso-position-vertical-relative:page" filled="t" strokeweight="1pt">
              <v:path arrowok="f" fillok="t" o:connecttype="segments"/>
              <o:lock v:ext="edit" shapetype="f"/>
              <w10:wrap anchorx="page" anchory="page"/>
            </v:shape>
          </w:pict>
        </w:r>
        <w:r w:rsidR="00585D22">
          <w:rPr>
            <w:i/>
            <w:color w:val="auto"/>
            <w:sz w:val="22"/>
            <w:szCs w:val="22"/>
            <w:lang w:bidi="ar-SA"/>
          </w:rPr>
          <w:t>Ромодановского муниципального района</w:t>
        </w:r>
        <w:r w:rsidR="00585D22" w:rsidRPr="00F2738C">
          <w:rPr>
            <w:i/>
            <w:color w:val="auto"/>
            <w:sz w:val="22"/>
            <w:szCs w:val="22"/>
            <w:lang w:bidi="ar-SA"/>
          </w:rPr>
          <w:t xml:space="preserve"> </w:t>
        </w:r>
        <w:r w:rsidR="00585D22">
          <w:rPr>
            <w:i/>
            <w:color w:val="auto"/>
            <w:sz w:val="22"/>
            <w:szCs w:val="22"/>
            <w:lang w:bidi="ar-SA"/>
          </w:rPr>
          <w:t>Республики Мордовия</w:t>
        </w:r>
      </w:p>
      <w:p w:rsidR="00585D22" w:rsidRDefault="00FE7439">
        <w:pPr>
          <w:pStyle w:val="a4"/>
          <w:jc w:val="center"/>
        </w:pPr>
      </w:p>
    </w:sdtContent>
  </w:sdt>
  <w:p w:rsidR="00585D22" w:rsidRDefault="00585D22" w:rsidP="00F2738C">
    <w:pPr>
      <w:widowControl/>
      <w:tabs>
        <w:tab w:val="center" w:pos="4677"/>
        <w:tab w:val="right" w:pos="9355"/>
      </w:tabs>
      <w:ind w:right="360"/>
      <w:jc w:val="center"/>
      <w:rPr>
        <w:sz w:val="2"/>
        <w:szCs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5D22" w:rsidRDefault="00585D22">
    <w:pPr>
      <w:pStyle w:val="a4"/>
    </w:pPr>
  </w:p>
  <w:p w:rsidR="00585D22" w:rsidRDefault="00585D22">
    <w:pPr>
      <w:pStyle w:val="a4"/>
    </w:pPr>
    <w:bookmarkStart w:id="1" w:name="витие"/>
    <w:bookmarkEnd w:id="1"/>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85D22" w:rsidRDefault="00FE7439">
    <w:pPr>
      <w:rPr>
        <w:sz w:val="2"/>
        <w:szCs w:val="2"/>
      </w:rPr>
    </w:pPr>
    <w:r>
      <w:pict>
        <v:shapetype id="_x0000_t202" coordsize="21600,21600" o:spt="202" path="m,l,21600r21600,l21600,xe">
          <v:stroke joinstyle="miter"/>
          <v:path gradientshapeok="t" o:connecttype="rect"/>
        </v:shapetype>
        <v:shape id="_x0000_s2078" type="#_x0000_t202" style="position:absolute;margin-left:111.85pt;margin-top:72.3pt;width:432.95pt;height:18.5pt;z-index:-251648000;mso-wrap-distance-left:5pt;mso-wrap-distance-right:5pt;mso-position-horizontal-relative:page;mso-position-vertical-relative:page" wrapcoords="0 0" filled="f" stroked="f">
          <v:textbox style="mso-next-textbox:#_x0000_s2078;mso-fit-shape-to-text:t" inset="0,0,0,0">
            <w:txbxContent>
              <w:p w:rsidR="00585D22" w:rsidRDefault="00585D22">
                <w:pPr>
                  <w:pStyle w:val="Headerorfooter0"/>
                  <w:shd w:val="clear" w:color="auto" w:fill="auto"/>
                  <w:tabs>
                    <w:tab w:val="right" w:pos="8659"/>
                  </w:tabs>
                  <w:spacing w:line="240" w:lineRule="auto"/>
                </w:pPr>
                <w:r>
                  <w:rPr>
                    <w:rStyle w:val="Headerorfooter1"/>
                    <w:i/>
                    <w:iCs/>
                  </w:rPr>
                  <w:t>Правила землепользования и застройки муниципального образования Кукуштанское сельское поселение</w:t>
                </w:r>
                <w:r>
                  <w:rPr>
                    <w:rStyle w:val="HeaderorfooterNotItalic1"/>
                  </w:rPr>
                  <w:tab/>
                </w:r>
                <w:r>
                  <w:fldChar w:fldCharType="begin"/>
                </w:r>
                <w:r>
                  <w:instrText xml:space="preserve"> PAGE \* MERGEFORMAT </w:instrText>
                </w:r>
                <w:r>
                  <w:fldChar w:fldCharType="separate"/>
                </w:r>
                <w:r w:rsidRPr="008C7BF7">
                  <w:rPr>
                    <w:rStyle w:val="Headerorfooter105ptNotItalic1"/>
                    <w:noProof/>
                  </w:rPr>
                  <w:t>96</w:t>
                </w:r>
                <w:r>
                  <w:rPr>
                    <w:rStyle w:val="Headerorfooter105ptNotItalic1"/>
                  </w:rPr>
                  <w:fldChar w:fldCharType="end"/>
                </w:r>
              </w:p>
              <w:p w:rsidR="00585D22" w:rsidRDefault="00585D22">
                <w:pPr>
                  <w:pStyle w:val="Headerorfooter0"/>
                  <w:shd w:val="clear" w:color="auto" w:fill="auto"/>
                  <w:spacing w:line="240" w:lineRule="auto"/>
                </w:pPr>
                <w:r>
                  <w:rPr>
                    <w:rStyle w:val="Headerorfooter1"/>
                    <w:i/>
                    <w:iCs/>
                  </w:rPr>
                  <w:t>Пермского муниципального района Пермского края</w:t>
                </w:r>
              </w:p>
            </w:txbxContent>
          </v:textbox>
          <w10:wrap anchorx="page" anchory="page"/>
        </v:shape>
      </w:pict>
    </w:r>
    <w:r>
      <w:pict>
        <v:shapetype id="_x0000_t32" coordsize="21600,21600" o:spt="32" o:oned="t" path="m,l21600,21600e" filled="f">
          <v:path arrowok="t" fillok="f" o:connecttype="none"/>
          <o:lock v:ext="edit" shapetype="t"/>
        </v:shapetype>
        <v:shape id="_x0000_s2079" type="#_x0000_t32" style="position:absolute;margin-left:67.7pt;margin-top:92.2pt;width:479.05pt;height:0;z-index:-251659264;mso-position-horizontal-relative:page;mso-position-vertical-relative:page" filled="t" strokeweight="1pt">
          <v:path arrowok="f" fillok="t" o:connecttype="segments"/>
          <o:lock v:ext="edit" shapetype="f"/>
          <w10:wrap anchorx="page" anchory="page"/>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2"/>
    <w:multiLevelType w:val="singleLevel"/>
    <w:tmpl w:val="00000012"/>
    <w:name w:val="WW8Num35"/>
    <w:lvl w:ilvl="0">
      <w:start w:val="1"/>
      <w:numFmt w:val="decimal"/>
      <w:lvlText w:val="%1."/>
      <w:lvlJc w:val="left"/>
      <w:pPr>
        <w:tabs>
          <w:tab w:val="num" w:pos="0"/>
        </w:tabs>
        <w:ind w:left="0" w:firstLine="0"/>
      </w:pPr>
      <w:rPr>
        <w:rFonts w:ascii="Symbol" w:hAnsi="Symbol"/>
      </w:rPr>
    </w:lvl>
  </w:abstractNum>
  <w:abstractNum w:abstractNumId="1">
    <w:nsid w:val="001D011C"/>
    <w:multiLevelType w:val="hybridMultilevel"/>
    <w:tmpl w:val="5F245280"/>
    <w:lvl w:ilvl="0" w:tplc="8708D8D0">
      <w:start w:val="1"/>
      <w:numFmt w:val="decimal"/>
      <w:lvlText w:val="%1)"/>
      <w:lvlJc w:val="left"/>
      <w:pPr>
        <w:tabs>
          <w:tab w:val="num" w:pos="1440"/>
        </w:tabs>
        <w:ind w:left="1440" w:hanging="360"/>
      </w:pPr>
      <w:rPr>
        <w:rFonts w:ascii="Times New Roman" w:eastAsia="Times New Roman" w:hAnsi="Times New Roman" w:cs="Times New Roman"/>
      </w:rPr>
    </w:lvl>
    <w:lvl w:ilvl="1" w:tplc="4DC0127E">
      <w:start w:val="1"/>
      <w:numFmt w:val="decimal"/>
      <w:lvlText w:val="%2."/>
      <w:lvlJc w:val="left"/>
      <w:pPr>
        <w:tabs>
          <w:tab w:val="num" w:pos="3398"/>
        </w:tabs>
        <w:ind w:left="3398" w:hanging="420"/>
      </w:pPr>
      <w:rPr>
        <w:rFonts w:hint="default"/>
        <w:color w:val="auto"/>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18910F3"/>
    <w:multiLevelType w:val="hybridMultilevel"/>
    <w:tmpl w:val="6CB49A8C"/>
    <w:lvl w:ilvl="0" w:tplc="F774CB64">
      <w:start w:val="1"/>
      <w:numFmt w:val="decimal"/>
      <w:lvlText w:val="%1."/>
      <w:lvlJc w:val="left"/>
      <w:pPr>
        <w:ind w:left="765" w:hanging="405"/>
      </w:pPr>
      <w:rPr>
        <w:rFonts w:hint="default"/>
      </w:rPr>
    </w:lvl>
    <w:lvl w:ilvl="1" w:tplc="986CE1A6">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1B95115"/>
    <w:multiLevelType w:val="hybridMultilevel"/>
    <w:tmpl w:val="D48EC86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24410DF"/>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42E7B2C"/>
    <w:multiLevelType w:val="hybridMultilevel"/>
    <w:tmpl w:val="D8B0813A"/>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4446749"/>
    <w:multiLevelType w:val="hybridMultilevel"/>
    <w:tmpl w:val="439C3172"/>
    <w:lvl w:ilvl="0" w:tplc="45AE9F6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551357E"/>
    <w:multiLevelType w:val="hybridMultilevel"/>
    <w:tmpl w:val="D4266B08"/>
    <w:lvl w:ilvl="0" w:tplc="4EEE6A84">
      <w:start w:val="1"/>
      <w:numFmt w:val="decimal"/>
      <w:lvlText w:val="%1."/>
      <w:lvlJc w:val="left"/>
      <w:pPr>
        <w:ind w:left="1249" w:hanging="540"/>
      </w:pPr>
      <w:rPr>
        <w:rFonts w:hint="default"/>
      </w:rPr>
    </w:lvl>
    <w:lvl w:ilvl="1" w:tplc="613A55EA">
      <w:start w:val="1"/>
      <w:numFmt w:val="decimal"/>
      <w:lvlText w:val="%2)"/>
      <w:lvlJc w:val="left"/>
      <w:pPr>
        <w:ind w:left="1789" w:hanging="360"/>
      </w:pPr>
      <w:rPr>
        <w:rFonts w:hint="default"/>
      </w:r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06D07F66"/>
    <w:multiLevelType w:val="hybridMultilevel"/>
    <w:tmpl w:val="AF46AF92"/>
    <w:lvl w:ilvl="0" w:tplc="1728AD66">
      <w:start w:val="1"/>
      <w:numFmt w:val="bullet"/>
      <w:lvlText w:val=""/>
      <w:lvlJc w:val="left"/>
      <w:pPr>
        <w:tabs>
          <w:tab w:val="num" w:pos="273"/>
        </w:tabs>
        <w:ind w:left="273" w:firstLine="436"/>
      </w:pPr>
      <w:rPr>
        <w:rFonts w:ascii="Symbol" w:hAnsi="Symbol" w:hint="default"/>
      </w:rPr>
    </w:lvl>
    <w:lvl w:ilvl="1" w:tplc="1728AD66">
      <w:start w:val="1"/>
      <w:numFmt w:val="bullet"/>
      <w:lvlText w:val=""/>
      <w:lvlJc w:val="left"/>
      <w:pPr>
        <w:tabs>
          <w:tab w:val="num" w:pos="993"/>
        </w:tabs>
        <w:ind w:left="993" w:firstLine="436"/>
      </w:pPr>
      <w:rPr>
        <w:rFonts w:ascii="Symbol" w:hAnsi="Symbol" w:hint="default"/>
      </w:rPr>
    </w:lvl>
    <w:lvl w:ilvl="2" w:tplc="2D0A4E14">
      <w:start w:val="1"/>
      <w:numFmt w:val="decimal"/>
      <w:lvlText w:val="%3."/>
      <w:lvlJc w:val="left"/>
      <w:pPr>
        <w:tabs>
          <w:tab w:val="num" w:pos="3409"/>
        </w:tabs>
        <w:ind w:left="3409" w:hanging="1080"/>
      </w:pPr>
      <w:rPr>
        <w:rFonts w:hint="default"/>
      </w:rPr>
    </w:lvl>
    <w:lvl w:ilvl="3" w:tplc="0419000F">
      <w:start w:val="1"/>
      <w:numFmt w:val="decimal"/>
      <w:lvlText w:val="%4."/>
      <w:lvlJc w:val="left"/>
      <w:pPr>
        <w:tabs>
          <w:tab w:val="num" w:pos="3229"/>
        </w:tabs>
        <w:ind w:left="3229" w:hanging="360"/>
      </w:pPr>
    </w:lvl>
    <w:lvl w:ilvl="4" w:tplc="165C427A">
      <w:start w:val="1"/>
      <w:numFmt w:val="decimal"/>
      <w:lvlText w:val="%5)"/>
      <w:lvlJc w:val="left"/>
      <w:pPr>
        <w:tabs>
          <w:tab w:val="num" w:pos="3949"/>
        </w:tabs>
        <w:ind w:left="3949" w:hanging="360"/>
      </w:pPr>
      <w:rPr>
        <w:rFonts w:hint="default"/>
      </w:rPr>
    </w:lvl>
    <w:lvl w:ilvl="5" w:tplc="0419000F">
      <w:start w:val="1"/>
      <w:numFmt w:val="decimal"/>
      <w:lvlText w:val="%6."/>
      <w:lvlJc w:val="left"/>
      <w:pPr>
        <w:tabs>
          <w:tab w:val="num" w:pos="4849"/>
        </w:tabs>
        <w:ind w:left="4849" w:hanging="360"/>
      </w:pPr>
      <w:rPr>
        <w:rFonts w:hint="default"/>
      </w:r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9">
    <w:nsid w:val="07586E71"/>
    <w:multiLevelType w:val="hybridMultilevel"/>
    <w:tmpl w:val="9DB0F84C"/>
    <w:lvl w:ilvl="0" w:tplc="C06EB612">
      <w:start w:val="1"/>
      <w:numFmt w:val="decimal"/>
      <w:lvlText w:val="%1."/>
      <w:lvlJc w:val="left"/>
      <w:pPr>
        <w:ind w:left="1144" w:hanging="435"/>
      </w:pPr>
      <w:rPr>
        <w:rFonts w:hint="default"/>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07A62740"/>
    <w:multiLevelType w:val="hybridMultilevel"/>
    <w:tmpl w:val="3D263C5E"/>
    <w:lvl w:ilvl="0" w:tplc="35706F4C">
      <w:start w:val="1"/>
      <w:numFmt w:val="decimal"/>
      <w:lvlText w:val="%1)"/>
      <w:lvlJc w:val="left"/>
      <w:pPr>
        <w:ind w:left="1052" w:hanging="360"/>
      </w:pPr>
      <w:rPr>
        <w:rFonts w:hint="default"/>
        <w:color w:val="auto"/>
      </w:rPr>
    </w:lvl>
    <w:lvl w:ilvl="1" w:tplc="04190019" w:tentative="1">
      <w:start w:val="1"/>
      <w:numFmt w:val="lowerLetter"/>
      <w:lvlText w:val="%2."/>
      <w:lvlJc w:val="left"/>
      <w:pPr>
        <w:ind w:left="1772" w:hanging="360"/>
      </w:pPr>
    </w:lvl>
    <w:lvl w:ilvl="2" w:tplc="0419001B" w:tentative="1">
      <w:start w:val="1"/>
      <w:numFmt w:val="lowerRoman"/>
      <w:lvlText w:val="%3."/>
      <w:lvlJc w:val="right"/>
      <w:pPr>
        <w:ind w:left="2492" w:hanging="180"/>
      </w:pPr>
    </w:lvl>
    <w:lvl w:ilvl="3" w:tplc="0419000F" w:tentative="1">
      <w:start w:val="1"/>
      <w:numFmt w:val="decimal"/>
      <w:lvlText w:val="%4."/>
      <w:lvlJc w:val="left"/>
      <w:pPr>
        <w:ind w:left="3212" w:hanging="360"/>
      </w:pPr>
    </w:lvl>
    <w:lvl w:ilvl="4" w:tplc="04190019" w:tentative="1">
      <w:start w:val="1"/>
      <w:numFmt w:val="lowerLetter"/>
      <w:lvlText w:val="%5."/>
      <w:lvlJc w:val="left"/>
      <w:pPr>
        <w:ind w:left="3932" w:hanging="360"/>
      </w:pPr>
    </w:lvl>
    <w:lvl w:ilvl="5" w:tplc="0419001B" w:tentative="1">
      <w:start w:val="1"/>
      <w:numFmt w:val="lowerRoman"/>
      <w:lvlText w:val="%6."/>
      <w:lvlJc w:val="right"/>
      <w:pPr>
        <w:ind w:left="4652" w:hanging="180"/>
      </w:pPr>
    </w:lvl>
    <w:lvl w:ilvl="6" w:tplc="0419000F" w:tentative="1">
      <w:start w:val="1"/>
      <w:numFmt w:val="decimal"/>
      <w:lvlText w:val="%7."/>
      <w:lvlJc w:val="left"/>
      <w:pPr>
        <w:ind w:left="5372" w:hanging="360"/>
      </w:pPr>
    </w:lvl>
    <w:lvl w:ilvl="7" w:tplc="04190019" w:tentative="1">
      <w:start w:val="1"/>
      <w:numFmt w:val="lowerLetter"/>
      <w:lvlText w:val="%8."/>
      <w:lvlJc w:val="left"/>
      <w:pPr>
        <w:ind w:left="6092" w:hanging="360"/>
      </w:pPr>
    </w:lvl>
    <w:lvl w:ilvl="8" w:tplc="0419001B" w:tentative="1">
      <w:start w:val="1"/>
      <w:numFmt w:val="lowerRoman"/>
      <w:lvlText w:val="%9."/>
      <w:lvlJc w:val="right"/>
      <w:pPr>
        <w:ind w:left="6812" w:hanging="180"/>
      </w:pPr>
    </w:lvl>
  </w:abstractNum>
  <w:abstractNum w:abstractNumId="11">
    <w:nsid w:val="08566FFF"/>
    <w:multiLevelType w:val="hybridMultilevel"/>
    <w:tmpl w:val="F60A81B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A4D520C"/>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C327C02"/>
    <w:multiLevelType w:val="hybridMultilevel"/>
    <w:tmpl w:val="439C3172"/>
    <w:lvl w:ilvl="0" w:tplc="45AE9F62">
      <w:start w:val="1"/>
      <w:numFmt w:val="decimal"/>
      <w:lvlText w:val="%1."/>
      <w:lvlJc w:val="left"/>
      <w:pPr>
        <w:ind w:left="502" w:hanging="360"/>
      </w:pPr>
      <w:rPr>
        <w:rFonts w:hint="default"/>
        <w:color w:val="auto"/>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4">
    <w:nsid w:val="0E2E20A0"/>
    <w:multiLevelType w:val="hybridMultilevel"/>
    <w:tmpl w:val="B09035BE"/>
    <w:lvl w:ilvl="0" w:tplc="4DC0127E">
      <w:start w:val="1"/>
      <w:numFmt w:val="decimal"/>
      <w:lvlText w:val="%1."/>
      <w:lvlJc w:val="left"/>
      <w:pPr>
        <w:tabs>
          <w:tab w:val="num" w:pos="4673"/>
        </w:tabs>
        <w:ind w:left="4673"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EF75791"/>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0F9C0323"/>
    <w:multiLevelType w:val="hybridMultilevel"/>
    <w:tmpl w:val="D48EC86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2AA35BD"/>
    <w:multiLevelType w:val="hybridMultilevel"/>
    <w:tmpl w:val="B09035BE"/>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3611FC7"/>
    <w:multiLevelType w:val="hybridMultilevel"/>
    <w:tmpl w:val="CD943FE2"/>
    <w:lvl w:ilvl="0" w:tplc="8C4CB286">
      <w:start w:val="1"/>
      <w:numFmt w:val="decimal"/>
      <w:lvlText w:val="%1."/>
      <w:lvlJc w:val="left"/>
      <w:pPr>
        <w:ind w:left="749" w:hanging="360"/>
      </w:pPr>
      <w:rPr>
        <w:rFonts w:hint="default"/>
        <w:color w:val="auto"/>
      </w:rPr>
    </w:lvl>
    <w:lvl w:ilvl="1" w:tplc="04190019" w:tentative="1">
      <w:start w:val="1"/>
      <w:numFmt w:val="lowerLetter"/>
      <w:lvlText w:val="%2."/>
      <w:lvlJc w:val="left"/>
      <w:pPr>
        <w:ind w:left="1261" w:hanging="360"/>
      </w:pPr>
    </w:lvl>
    <w:lvl w:ilvl="2" w:tplc="0419001B" w:tentative="1">
      <w:start w:val="1"/>
      <w:numFmt w:val="lowerRoman"/>
      <w:lvlText w:val="%3."/>
      <w:lvlJc w:val="right"/>
      <w:pPr>
        <w:ind w:left="1981" w:hanging="180"/>
      </w:pPr>
    </w:lvl>
    <w:lvl w:ilvl="3" w:tplc="0419000F" w:tentative="1">
      <w:start w:val="1"/>
      <w:numFmt w:val="decimal"/>
      <w:lvlText w:val="%4."/>
      <w:lvlJc w:val="left"/>
      <w:pPr>
        <w:ind w:left="2701" w:hanging="360"/>
      </w:pPr>
    </w:lvl>
    <w:lvl w:ilvl="4" w:tplc="04190019" w:tentative="1">
      <w:start w:val="1"/>
      <w:numFmt w:val="lowerLetter"/>
      <w:lvlText w:val="%5."/>
      <w:lvlJc w:val="left"/>
      <w:pPr>
        <w:ind w:left="3421" w:hanging="360"/>
      </w:pPr>
    </w:lvl>
    <w:lvl w:ilvl="5" w:tplc="0419001B" w:tentative="1">
      <w:start w:val="1"/>
      <w:numFmt w:val="lowerRoman"/>
      <w:lvlText w:val="%6."/>
      <w:lvlJc w:val="right"/>
      <w:pPr>
        <w:ind w:left="4141" w:hanging="180"/>
      </w:pPr>
    </w:lvl>
    <w:lvl w:ilvl="6" w:tplc="0419000F" w:tentative="1">
      <w:start w:val="1"/>
      <w:numFmt w:val="decimal"/>
      <w:lvlText w:val="%7."/>
      <w:lvlJc w:val="left"/>
      <w:pPr>
        <w:ind w:left="4861" w:hanging="360"/>
      </w:pPr>
    </w:lvl>
    <w:lvl w:ilvl="7" w:tplc="04190019" w:tentative="1">
      <w:start w:val="1"/>
      <w:numFmt w:val="lowerLetter"/>
      <w:lvlText w:val="%8."/>
      <w:lvlJc w:val="left"/>
      <w:pPr>
        <w:ind w:left="5581" w:hanging="360"/>
      </w:pPr>
    </w:lvl>
    <w:lvl w:ilvl="8" w:tplc="0419001B" w:tentative="1">
      <w:start w:val="1"/>
      <w:numFmt w:val="lowerRoman"/>
      <w:lvlText w:val="%9."/>
      <w:lvlJc w:val="right"/>
      <w:pPr>
        <w:ind w:left="6301" w:hanging="180"/>
      </w:pPr>
    </w:lvl>
  </w:abstractNum>
  <w:abstractNum w:abstractNumId="19">
    <w:nsid w:val="161F5AEA"/>
    <w:multiLevelType w:val="hybridMultilevel"/>
    <w:tmpl w:val="23D4FC7A"/>
    <w:lvl w:ilvl="0" w:tplc="8C4CB286">
      <w:start w:val="1"/>
      <w:numFmt w:val="decimal"/>
      <w:lvlText w:val="%1."/>
      <w:lvlJc w:val="left"/>
      <w:pPr>
        <w:ind w:left="749" w:hanging="360"/>
      </w:pPr>
      <w:rPr>
        <w:rFonts w:hint="default"/>
        <w:color w:val="auto"/>
      </w:rPr>
    </w:lvl>
    <w:lvl w:ilvl="1" w:tplc="04190019" w:tentative="1">
      <w:start w:val="1"/>
      <w:numFmt w:val="lowerLetter"/>
      <w:lvlText w:val="%2."/>
      <w:lvlJc w:val="left"/>
      <w:pPr>
        <w:ind w:left="1261" w:hanging="360"/>
      </w:pPr>
    </w:lvl>
    <w:lvl w:ilvl="2" w:tplc="0419001B" w:tentative="1">
      <w:start w:val="1"/>
      <w:numFmt w:val="lowerRoman"/>
      <w:lvlText w:val="%3."/>
      <w:lvlJc w:val="right"/>
      <w:pPr>
        <w:ind w:left="1981" w:hanging="180"/>
      </w:pPr>
    </w:lvl>
    <w:lvl w:ilvl="3" w:tplc="0419000F" w:tentative="1">
      <w:start w:val="1"/>
      <w:numFmt w:val="decimal"/>
      <w:lvlText w:val="%4."/>
      <w:lvlJc w:val="left"/>
      <w:pPr>
        <w:ind w:left="2701" w:hanging="360"/>
      </w:pPr>
    </w:lvl>
    <w:lvl w:ilvl="4" w:tplc="04190019" w:tentative="1">
      <w:start w:val="1"/>
      <w:numFmt w:val="lowerLetter"/>
      <w:lvlText w:val="%5."/>
      <w:lvlJc w:val="left"/>
      <w:pPr>
        <w:ind w:left="3421" w:hanging="360"/>
      </w:pPr>
    </w:lvl>
    <w:lvl w:ilvl="5" w:tplc="0419001B" w:tentative="1">
      <w:start w:val="1"/>
      <w:numFmt w:val="lowerRoman"/>
      <w:lvlText w:val="%6."/>
      <w:lvlJc w:val="right"/>
      <w:pPr>
        <w:ind w:left="4141" w:hanging="180"/>
      </w:pPr>
    </w:lvl>
    <w:lvl w:ilvl="6" w:tplc="0419000F" w:tentative="1">
      <w:start w:val="1"/>
      <w:numFmt w:val="decimal"/>
      <w:lvlText w:val="%7."/>
      <w:lvlJc w:val="left"/>
      <w:pPr>
        <w:ind w:left="4861" w:hanging="360"/>
      </w:pPr>
    </w:lvl>
    <w:lvl w:ilvl="7" w:tplc="04190019" w:tentative="1">
      <w:start w:val="1"/>
      <w:numFmt w:val="lowerLetter"/>
      <w:lvlText w:val="%8."/>
      <w:lvlJc w:val="left"/>
      <w:pPr>
        <w:ind w:left="5581" w:hanging="360"/>
      </w:pPr>
    </w:lvl>
    <w:lvl w:ilvl="8" w:tplc="0419001B" w:tentative="1">
      <w:start w:val="1"/>
      <w:numFmt w:val="lowerRoman"/>
      <w:lvlText w:val="%9."/>
      <w:lvlJc w:val="right"/>
      <w:pPr>
        <w:ind w:left="6301" w:hanging="180"/>
      </w:pPr>
    </w:lvl>
  </w:abstractNum>
  <w:abstractNum w:abstractNumId="20">
    <w:nsid w:val="166D78E8"/>
    <w:multiLevelType w:val="multilevel"/>
    <w:tmpl w:val="0148A260"/>
    <w:lvl w:ilvl="0">
      <w:start w:val="1"/>
      <w:numFmt w:val="decimal"/>
      <w:lvlText w:val="%1."/>
      <w:lvlJc w:val="left"/>
      <w:pPr>
        <w:tabs>
          <w:tab w:val="num" w:pos="360"/>
        </w:tabs>
        <w:ind w:left="360" w:hanging="360"/>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21">
    <w:nsid w:val="16A43F50"/>
    <w:multiLevelType w:val="hybridMultilevel"/>
    <w:tmpl w:val="4FDC3082"/>
    <w:lvl w:ilvl="0" w:tplc="D506C5B6">
      <w:start w:val="1"/>
      <w:numFmt w:val="decimal"/>
      <w:lvlText w:val="%1."/>
      <w:lvlJc w:val="left"/>
      <w:pPr>
        <w:ind w:left="1099" w:hanging="39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16E2024A"/>
    <w:multiLevelType w:val="hybridMultilevel"/>
    <w:tmpl w:val="EA52CF6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
    <w:nsid w:val="170C5029"/>
    <w:multiLevelType w:val="hybridMultilevel"/>
    <w:tmpl w:val="7C60D4EE"/>
    <w:lvl w:ilvl="0" w:tplc="35D46D96">
      <w:start w:val="1"/>
      <w:numFmt w:val="decimal"/>
      <w:lvlText w:val="%1."/>
      <w:lvlJc w:val="left"/>
      <w:pPr>
        <w:ind w:left="720" w:hanging="360"/>
      </w:pPr>
      <w:rPr>
        <w:rFonts w:hint="default"/>
        <w:color w:val="auto"/>
      </w:rPr>
    </w:lvl>
    <w:lvl w:ilvl="1" w:tplc="E6D03C3C">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170D0CF7"/>
    <w:multiLevelType w:val="hybridMultilevel"/>
    <w:tmpl w:val="63BEF502"/>
    <w:lvl w:ilvl="0" w:tplc="85B60042">
      <w:start w:val="1"/>
      <w:numFmt w:val="decimal"/>
      <w:lvlText w:val="%1."/>
      <w:lvlJc w:val="left"/>
      <w:pPr>
        <w:ind w:left="1729" w:hanging="10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nsid w:val="187B4D19"/>
    <w:multiLevelType w:val="hybridMultilevel"/>
    <w:tmpl w:val="AD66C266"/>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19D119AE"/>
    <w:multiLevelType w:val="hybridMultilevel"/>
    <w:tmpl w:val="028CF976"/>
    <w:lvl w:ilvl="0" w:tplc="DD62B1D4">
      <w:start w:val="1"/>
      <w:numFmt w:val="decimal"/>
      <w:lvlText w:val="%1."/>
      <w:lvlJc w:val="left"/>
      <w:pPr>
        <w:ind w:left="1069" w:hanging="360"/>
      </w:pPr>
      <w:rPr>
        <w:rFonts w:hint="default"/>
        <w:color w:val="0070C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1A0F7339"/>
    <w:multiLevelType w:val="hybridMultilevel"/>
    <w:tmpl w:val="23D4FC7A"/>
    <w:lvl w:ilvl="0" w:tplc="8C4CB286">
      <w:start w:val="1"/>
      <w:numFmt w:val="decimal"/>
      <w:lvlText w:val="%1."/>
      <w:lvlJc w:val="left"/>
      <w:pPr>
        <w:ind w:left="749" w:hanging="360"/>
      </w:pPr>
      <w:rPr>
        <w:rFonts w:hint="default"/>
        <w:color w:val="auto"/>
      </w:rPr>
    </w:lvl>
    <w:lvl w:ilvl="1" w:tplc="04190019" w:tentative="1">
      <w:start w:val="1"/>
      <w:numFmt w:val="lowerLetter"/>
      <w:lvlText w:val="%2."/>
      <w:lvlJc w:val="left"/>
      <w:pPr>
        <w:ind w:left="1261" w:hanging="360"/>
      </w:pPr>
    </w:lvl>
    <w:lvl w:ilvl="2" w:tplc="0419001B" w:tentative="1">
      <w:start w:val="1"/>
      <w:numFmt w:val="lowerRoman"/>
      <w:lvlText w:val="%3."/>
      <w:lvlJc w:val="right"/>
      <w:pPr>
        <w:ind w:left="1981" w:hanging="180"/>
      </w:pPr>
    </w:lvl>
    <w:lvl w:ilvl="3" w:tplc="0419000F" w:tentative="1">
      <w:start w:val="1"/>
      <w:numFmt w:val="decimal"/>
      <w:lvlText w:val="%4."/>
      <w:lvlJc w:val="left"/>
      <w:pPr>
        <w:ind w:left="2701" w:hanging="360"/>
      </w:pPr>
    </w:lvl>
    <w:lvl w:ilvl="4" w:tplc="04190019" w:tentative="1">
      <w:start w:val="1"/>
      <w:numFmt w:val="lowerLetter"/>
      <w:lvlText w:val="%5."/>
      <w:lvlJc w:val="left"/>
      <w:pPr>
        <w:ind w:left="3421" w:hanging="360"/>
      </w:pPr>
    </w:lvl>
    <w:lvl w:ilvl="5" w:tplc="0419001B" w:tentative="1">
      <w:start w:val="1"/>
      <w:numFmt w:val="lowerRoman"/>
      <w:lvlText w:val="%6."/>
      <w:lvlJc w:val="right"/>
      <w:pPr>
        <w:ind w:left="4141" w:hanging="180"/>
      </w:pPr>
    </w:lvl>
    <w:lvl w:ilvl="6" w:tplc="0419000F" w:tentative="1">
      <w:start w:val="1"/>
      <w:numFmt w:val="decimal"/>
      <w:lvlText w:val="%7."/>
      <w:lvlJc w:val="left"/>
      <w:pPr>
        <w:ind w:left="4861" w:hanging="360"/>
      </w:pPr>
    </w:lvl>
    <w:lvl w:ilvl="7" w:tplc="04190019" w:tentative="1">
      <w:start w:val="1"/>
      <w:numFmt w:val="lowerLetter"/>
      <w:lvlText w:val="%8."/>
      <w:lvlJc w:val="left"/>
      <w:pPr>
        <w:ind w:left="5581" w:hanging="360"/>
      </w:pPr>
    </w:lvl>
    <w:lvl w:ilvl="8" w:tplc="0419001B" w:tentative="1">
      <w:start w:val="1"/>
      <w:numFmt w:val="lowerRoman"/>
      <w:lvlText w:val="%9."/>
      <w:lvlJc w:val="right"/>
      <w:pPr>
        <w:ind w:left="6301" w:hanging="180"/>
      </w:pPr>
    </w:lvl>
  </w:abstractNum>
  <w:abstractNum w:abstractNumId="28">
    <w:nsid w:val="1ABF36D5"/>
    <w:multiLevelType w:val="hybridMultilevel"/>
    <w:tmpl w:val="C7E4FCA4"/>
    <w:lvl w:ilvl="0" w:tplc="1DDE1E9E">
      <w:start w:val="1"/>
      <w:numFmt w:val="decimal"/>
      <w:lvlText w:val="%1."/>
      <w:lvlJc w:val="left"/>
      <w:pPr>
        <w:ind w:left="1429" w:hanging="360"/>
      </w:pPr>
      <w:rPr>
        <w:color w:val="auto"/>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1AD22D80"/>
    <w:multiLevelType w:val="hybridMultilevel"/>
    <w:tmpl w:val="5B0EBA56"/>
    <w:lvl w:ilvl="0" w:tplc="F118E634">
      <w:start w:val="1"/>
      <w:numFmt w:val="decimal"/>
      <w:lvlText w:val="%1)"/>
      <w:lvlJc w:val="left"/>
      <w:pPr>
        <w:ind w:left="1052" w:hanging="360"/>
      </w:pPr>
      <w:rPr>
        <w:rFonts w:hint="default"/>
        <w:color w:val="auto"/>
      </w:rPr>
    </w:lvl>
    <w:lvl w:ilvl="1" w:tplc="04190019" w:tentative="1">
      <w:start w:val="1"/>
      <w:numFmt w:val="lowerLetter"/>
      <w:lvlText w:val="%2."/>
      <w:lvlJc w:val="left"/>
      <w:pPr>
        <w:ind w:left="1772" w:hanging="360"/>
      </w:pPr>
    </w:lvl>
    <w:lvl w:ilvl="2" w:tplc="0419001B" w:tentative="1">
      <w:start w:val="1"/>
      <w:numFmt w:val="lowerRoman"/>
      <w:lvlText w:val="%3."/>
      <w:lvlJc w:val="right"/>
      <w:pPr>
        <w:ind w:left="2492" w:hanging="180"/>
      </w:pPr>
    </w:lvl>
    <w:lvl w:ilvl="3" w:tplc="0419000F" w:tentative="1">
      <w:start w:val="1"/>
      <w:numFmt w:val="decimal"/>
      <w:lvlText w:val="%4."/>
      <w:lvlJc w:val="left"/>
      <w:pPr>
        <w:ind w:left="3212" w:hanging="360"/>
      </w:pPr>
    </w:lvl>
    <w:lvl w:ilvl="4" w:tplc="04190019" w:tentative="1">
      <w:start w:val="1"/>
      <w:numFmt w:val="lowerLetter"/>
      <w:lvlText w:val="%5."/>
      <w:lvlJc w:val="left"/>
      <w:pPr>
        <w:ind w:left="3932" w:hanging="360"/>
      </w:pPr>
    </w:lvl>
    <w:lvl w:ilvl="5" w:tplc="0419001B" w:tentative="1">
      <w:start w:val="1"/>
      <w:numFmt w:val="lowerRoman"/>
      <w:lvlText w:val="%6."/>
      <w:lvlJc w:val="right"/>
      <w:pPr>
        <w:ind w:left="4652" w:hanging="180"/>
      </w:pPr>
    </w:lvl>
    <w:lvl w:ilvl="6" w:tplc="0419000F" w:tentative="1">
      <w:start w:val="1"/>
      <w:numFmt w:val="decimal"/>
      <w:lvlText w:val="%7."/>
      <w:lvlJc w:val="left"/>
      <w:pPr>
        <w:ind w:left="5372" w:hanging="360"/>
      </w:pPr>
    </w:lvl>
    <w:lvl w:ilvl="7" w:tplc="04190019" w:tentative="1">
      <w:start w:val="1"/>
      <w:numFmt w:val="lowerLetter"/>
      <w:lvlText w:val="%8."/>
      <w:lvlJc w:val="left"/>
      <w:pPr>
        <w:ind w:left="6092" w:hanging="360"/>
      </w:pPr>
    </w:lvl>
    <w:lvl w:ilvl="8" w:tplc="0419001B" w:tentative="1">
      <w:start w:val="1"/>
      <w:numFmt w:val="lowerRoman"/>
      <w:lvlText w:val="%9."/>
      <w:lvlJc w:val="right"/>
      <w:pPr>
        <w:ind w:left="6812" w:hanging="180"/>
      </w:pPr>
    </w:lvl>
  </w:abstractNum>
  <w:abstractNum w:abstractNumId="30">
    <w:nsid w:val="1B013A82"/>
    <w:multiLevelType w:val="hybridMultilevel"/>
    <w:tmpl w:val="D48EC86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1B2101EF"/>
    <w:multiLevelType w:val="hybridMultilevel"/>
    <w:tmpl w:val="71008B86"/>
    <w:lvl w:ilvl="0" w:tplc="2B801206">
      <w:start w:val="2"/>
      <w:numFmt w:val="decimal"/>
      <w:lvlText w:val="%1."/>
      <w:lvlJc w:val="left"/>
      <w:pPr>
        <w:ind w:left="9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51413A6">
      <w:start w:val="1"/>
      <w:numFmt w:val="bullet"/>
      <w:lvlText w:val="-"/>
      <w:lvlJc w:val="left"/>
      <w:pPr>
        <w:ind w:left="941"/>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2" w:tplc="0B26FEAC">
      <w:start w:val="1"/>
      <w:numFmt w:val="bullet"/>
      <w:lvlText w:val="▪"/>
      <w:lvlJc w:val="left"/>
      <w:pPr>
        <w:ind w:left="1903"/>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3" w:tplc="93522F4E">
      <w:start w:val="1"/>
      <w:numFmt w:val="bullet"/>
      <w:lvlText w:val="•"/>
      <w:lvlJc w:val="left"/>
      <w:pPr>
        <w:ind w:left="2623"/>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4" w:tplc="10583D82">
      <w:start w:val="1"/>
      <w:numFmt w:val="bullet"/>
      <w:lvlText w:val="o"/>
      <w:lvlJc w:val="left"/>
      <w:pPr>
        <w:ind w:left="3343"/>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5" w:tplc="1034E46C">
      <w:start w:val="1"/>
      <w:numFmt w:val="bullet"/>
      <w:lvlText w:val="▪"/>
      <w:lvlJc w:val="left"/>
      <w:pPr>
        <w:ind w:left="4063"/>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6" w:tplc="9FE6E420">
      <w:start w:val="1"/>
      <w:numFmt w:val="bullet"/>
      <w:lvlText w:val="•"/>
      <w:lvlJc w:val="left"/>
      <w:pPr>
        <w:ind w:left="4783"/>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7" w:tplc="4A9E2720">
      <w:start w:val="1"/>
      <w:numFmt w:val="bullet"/>
      <w:lvlText w:val="o"/>
      <w:lvlJc w:val="left"/>
      <w:pPr>
        <w:ind w:left="5503"/>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8" w:tplc="3C18F926">
      <w:start w:val="1"/>
      <w:numFmt w:val="bullet"/>
      <w:lvlText w:val="▪"/>
      <w:lvlJc w:val="left"/>
      <w:pPr>
        <w:ind w:left="6223"/>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abstractNum>
  <w:abstractNum w:abstractNumId="32">
    <w:nsid w:val="1D126E06"/>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1D740FD9"/>
    <w:multiLevelType w:val="hybridMultilevel"/>
    <w:tmpl w:val="B09035BE"/>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1E2810B4"/>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1F3D12E4"/>
    <w:multiLevelType w:val="hybridMultilevel"/>
    <w:tmpl w:val="D48EC86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20470613"/>
    <w:multiLevelType w:val="hybridMultilevel"/>
    <w:tmpl w:val="D48EC86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205525F2"/>
    <w:multiLevelType w:val="hybridMultilevel"/>
    <w:tmpl w:val="CEC844BE"/>
    <w:lvl w:ilvl="0" w:tplc="E5A44C14">
      <w:start w:val="1"/>
      <w:numFmt w:val="decimal"/>
      <w:lvlText w:val="%1)"/>
      <w:lvlJc w:val="left"/>
      <w:pPr>
        <w:tabs>
          <w:tab w:val="num" w:pos="1410"/>
        </w:tabs>
        <w:ind w:left="1410" w:hanging="87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8">
    <w:nsid w:val="20BD2924"/>
    <w:multiLevelType w:val="hybridMultilevel"/>
    <w:tmpl w:val="F60A81B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219C03C9"/>
    <w:multiLevelType w:val="hybridMultilevel"/>
    <w:tmpl w:val="D48EC86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22BE061A"/>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244A7675"/>
    <w:multiLevelType w:val="hybridMultilevel"/>
    <w:tmpl w:val="AD66C266"/>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2463276C"/>
    <w:multiLevelType w:val="hybridMultilevel"/>
    <w:tmpl w:val="C826F630"/>
    <w:lvl w:ilvl="0" w:tplc="3A82101C">
      <w:start w:val="1"/>
      <w:numFmt w:val="decimal"/>
      <w:lvlText w:val="%1."/>
      <w:lvlJc w:val="left"/>
      <w:pPr>
        <w:ind w:left="749" w:hanging="360"/>
      </w:pPr>
      <w:rPr>
        <w:rFonts w:hint="default"/>
        <w:color w:val="auto"/>
      </w:rPr>
    </w:lvl>
    <w:lvl w:ilvl="1" w:tplc="04190019" w:tentative="1">
      <w:start w:val="1"/>
      <w:numFmt w:val="lowerLetter"/>
      <w:lvlText w:val="%2."/>
      <w:lvlJc w:val="left"/>
      <w:pPr>
        <w:ind w:left="1261" w:hanging="360"/>
      </w:pPr>
    </w:lvl>
    <w:lvl w:ilvl="2" w:tplc="0419001B" w:tentative="1">
      <w:start w:val="1"/>
      <w:numFmt w:val="lowerRoman"/>
      <w:lvlText w:val="%3."/>
      <w:lvlJc w:val="right"/>
      <w:pPr>
        <w:ind w:left="1981" w:hanging="180"/>
      </w:pPr>
    </w:lvl>
    <w:lvl w:ilvl="3" w:tplc="0419000F" w:tentative="1">
      <w:start w:val="1"/>
      <w:numFmt w:val="decimal"/>
      <w:lvlText w:val="%4."/>
      <w:lvlJc w:val="left"/>
      <w:pPr>
        <w:ind w:left="2701" w:hanging="360"/>
      </w:pPr>
    </w:lvl>
    <w:lvl w:ilvl="4" w:tplc="04190019" w:tentative="1">
      <w:start w:val="1"/>
      <w:numFmt w:val="lowerLetter"/>
      <w:lvlText w:val="%5."/>
      <w:lvlJc w:val="left"/>
      <w:pPr>
        <w:ind w:left="3421" w:hanging="360"/>
      </w:pPr>
    </w:lvl>
    <w:lvl w:ilvl="5" w:tplc="0419001B" w:tentative="1">
      <w:start w:val="1"/>
      <w:numFmt w:val="lowerRoman"/>
      <w:lvlText w:val="%6."/>
      <w:lvlJc w:val="right"/>
      <w:pPr>
        <w:ind w:left="4141" w:hanging="180"/>
      </w:pPr>
    </w:lvl>
    <w:lvl w:ilvl="6" w:tplc="0419000F" w:tentative="1">
      <w:start w:val="1"/>
      <w:numFmt w:val="decimal"/>
      <w:lvlText w:val="%7."/>
      <w:lvlJc w:val="left"/>
      <w:pPr>
        <w:ind w:left="4861" w:hanging="360"/>
      </w:pPr>
    </w:lvl>
    <w:lvl w:ilvl="7" w:tplc="04190019" w:tentative="1">
      <w:start w:val="1"/>
      <w:numFmt w:val="lowerLetter"/>
      <w:lvlText w:val="%8."/>
      <w:lvlJc w:val="left"/>
      <w:pPr>
        <w:ind w:left="5581" w:hanging="360"/>
      </w:pPr>
    </w:lvl>
    <w:lvl w:ilvl="8" w:tplc="0419001B" w:tentative="1">
      <w:start w:val="1"/>
      <w:numFmt w:val="lowerRoman"/>
      <w:lvlText w:val="%9."/>
      <w:lvlJc w:val="right"/>
      <w:pPr>
        <w:ind w:left="6301" w:hanging="180"/>
      </w:pPr>
    </w:lvl>
  </w:abstractNum>
  <w:abstractNum w:abstractNumId="43">
    <w:nsid w:val="25782A92"/>
    <w:multiLevelType w:val="hybridMultilevel"/>
    <w:tmpl w:val="C34A8E8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4">
    <w:nsid w:val="259D3CD1"/>
    <w:multiLevelType w:val="hybridMultilevel"/>
    <w:tmpl w:val="5BD674E0"/>
    <w:lvl w:ilvl="0" w:tplc="1074AEE0">
      <w:start w:val="1"/>
      <w:numFmt w:val="decimal"/>
      <w:lvlText w:val="%1)"/>
      <w:lvlJc w:val="left"/>
      <w:pPr>
        <w:tabs>
          <w:tab w:val="num" w:pos="1744"/>
        </w:tabs>
        <w:ind w:left="1744" w:hanging="1035"/>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45">
    <w:nsid w:val="25DF11C8"/>
    <w:multiLevelType w:val="hybridMultilevel"/>
    <w:tmpl w:val="B09035BE"/>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25FB5384"/>
    <w:multiLevelType w:val="hybridMultilevel"/>
    <w:tmpl w:val="AD66C266"/>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2BEE082E"/>
    <w:multiLevelType w:val="hybridMultilevel"/>
    <w:tmpl w:val="B09035BE"/>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2C1C604D"/>
    <w:multiLevelType w:val="hybridMultilevel"/>
    <w:tmpl w:val="1E841C3E"/>
    <w:lvl w:ilvl="0" w:tplc="E5A44C14">
      <w:start w:val="1"/>
      <w:numFmt w:val="decimal"/>
      <w:lvlText w:val="%1)"/>
      <w:lvlJc w:val="left"/>
      <w:pPr>
        <w:tabs>
          <w:tab w:val="num" w:pos="1410"/>
        </w:tabs>
        <w:ind w:left="1410" w:hanging="870"/>
      </w:p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49">
    <w:nsid w:val="2CE15FCC"/>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2F3410B1"/>
    <w:multiLevelType w:val="hybridMultilevel"/>
    <w:tmpl w:val="2B2CAF40"/>
    <w:lvl w:ilvl="0" w:tplc="34448B98">
      <w:start w:val="1"/>
      <w:numFmt w:val="decimal"/>
      <w:lvlText w:val="%1."/>
      <w:lvlJc w:val="left"/>
      <w:pPr>
        <w:ind w:left="720" w:hanging="360"/>
      </w:pPr>
      <w:rPr>
        <w:rFonts w:hint="default"/>
        <w:color w:val="auto"/>
      </w:rPr>
    </w:lvl>
    <w:lvl w:ilvl="1" w:tplc="311C6684">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2F3F2D4A"/>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30520708"/>
    <w:multiLevelType w:val="hybridMultilevel"/>
    <w:tmpl w:val="D48EC86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30F43B22"/>
    <w:multiLevelType w:val="hybridMultilevel"/>
    <w:tmpl w:val="2C728D04"/>
    <w:lvl w:ilvl="0" w:tplc="73E23566">
      <w:start w:val="1"/>
      <w:numFmt w:val="decimal"/>
      <w:lvlText w:val="%1."/>
      <w:lvlJc w:val="left"/>
      <w:pPr>
        <w:ind w:left="1684" w:hanging="975"/>
      </w:pPr>
      <w:rPr>
        <w:rFonts w:hint="default"/>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4">
    <w:nsid w:val="33366905"/>
    <w:multiLevelType w:val="hybridMultilevel"/>
    <w:tmpl w:val="D89A35E4"/>
    <w:lvl w:ilvl="0" w:tplc="9DB6EA58">
      <w:start w:val="1"/>
      <w:numFmt w:val="decimal"/>
      <w:lvlText w:val="%1."/>
      <w:lvlJc w:val="left"/>
      <w:pPr>
        <w:ind w:left="9210" w:hanging="420"/>
      </w:pPr>
      <w:rPr>
        <w:rFonts w:hint="default"/>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5">
    <w:nsid w:val="343171B0"/>
    <w:multiLevelType w:val="hybridMultilevel"/>
    <w:tmpl w:val="0BCE22F6"/>
    <w:lvl w:ilvl="0" w:tplc="90105054">
      <w:start w:val="1"/>
      <w:numFmt w:val="decimal"/>
      <w:lvlText w:val="%1."/>
      <w:lvlJc w:val="left"/>
      <w:pPr>
        <w:ind w:left="7165"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343C1427"/>
    <w:multiLevelType w:val="hybridMultilevel"/>
    <w:tmpl w:val="F490FD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35873872"/>
    <w:multiLevelType w:val="hybridMultilevel"/>
    <w:tmpl w:val="75B04118"/>
    <w:lvl w:ilvl="0" w:tplc="E5A44C14">
      <w:start w:val="1"/>
      <w:numFmt w:val="decimal"/>
      <w:lvlText w:val="%1)"/>
      <w:lvlJc w:val="left"/>
      <w:pPr>
        <w:tabs>
          <w:tab w:val="num" w:pos="1410"/>
        </w:tabs>
        <w:ind w:left="1410" w:hanging="87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8">
    <w:nsid w:val="35BF0BE6"/>
    <w:multiLevelType w:val="hybridMultilevel"/>
    <w:tmpl w:val="B09035BE"/>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35F83676"/>
    <w:multiLevelType w:val="hybridMultilevel"/>
    <w:tmpl w:val="1FD232CA"/>
    <w:lvl w:ilvl="0" w:tplc="C44ADFF4">
      <w:start w:val="2"/>
      <w:numFmt w:val="decimal"/>
      <w:lvlText w:val="%1."/>
      <w:lvlJc w:val="left"/>
      <w:pPr>
        <w:ind w:left="101"/>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1" w:tplc="468CEA3A">
      <w:start w:val="1"/>
      <w:numFmt w:val="lowerLetter"/>
      <w:lvlText w:val="%2"/>
      <w:lvlJc w:val="left"/>
      <w:pPr>
        <w:ind w:left="1186"/>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2" w:tplc="675A46E0">
      <w:start w:val="1"/>
      <w:numFmt w:val="lowerRoman"/>
      <w:lvlText w:val="%3"/>
      <w:lvlJc w:val="left"/>
      <w:pPr>
        <w:ind w:left="1906"/>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3" w:tplc="7016594C">
      <w:start w:val="1"/>
      <w:numFmt w:val="decimal"/>
      <w:lvlText w:val="%4"/>
      <w:lvlJc w:val="left"/>
      <w:pPr>
        <w:ind w:left="2626"/>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4" w:tplc="106453CC">
      <w:start w:val="1"/>
      <w:numFmt w:val="lowerLetter"/>
      <w:lvlText w:val="%5"/>
      <w:lvlJc w:val="left"/>
      <w:pPr>
        <w:ind w:left="3346"/>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5" w:tplc="339C5DAC">
      <w:start w:val="1"/>
      <w:numFmt w:val="lowerRoman"/>
      <w:lvlText w:val="%6"/>
      <w:lvlJc w:val="left"/>
      <w:pPr>
        <w:ind w:left="4066"/>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6" w:tplc="FC281E30">
      <w:start w:val="1"/>
      <w:numFmt w:val="decimal"/>
      <w:lvlText w:val="%7"/>
      <w:lvlJc w:val="left"/>
      <w:pPr>
        <w:ind w:left="4786"/>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7" w:tplc="8B5E1278">
      <w:start w:val="1"/>
      <w:numFmt w:val="lowerLetter"/>
      <w:lvlText w:val="%8"/>
      <w:lvlJc w:val="left"/>
      <w:pPr>
        <w:ind w:left="5506"/>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lvl w:ilvl="8" w:tplc="E0CED344">
      <w:start w:val="1"/>
      <w:numFmt w:val="lowerRoman"/>
      <w:lvlText w:val="%9"/>
      <w:lvlJc w:val="left"/>
      <w:pPr>
        <w:ind w:left="6226"/>
      </w:pPr>
      <w:rPr>
        <w:rFonts w:ascii="Times New Roman" w:eastAsia="Times New Roman" w:hAnsi="Times New Roman" w:cs="Times New Roman"/>
        <w:b w:val="0"/>
        <w:i w:val="0"/>
        <w:strike w:val="0"/>
        <w:dstrike w:val="0"/>
        <w:color w:val="000000"/>
        <w:sz w:val="21"/>
        <w:szCs w:val="21"/>
        <w:u w:val="none" w:color="000000"/>
        <w:bdr w:val="none" w:sz="0" w:space="0" w:color="auto"/>
        <w:shd w:val="clear" w:color="auto" w:fill="auto"/>
        <w:vertAlign w:val="baseline"/>
      </w:rPr>
    </w:lvl>
  </w:abstractNum>
  <w:abstractNum w:abstractNumId="60">
    <w:nsid w:val="36157696"/>
    <w:multiLevelType w:val="hybridMultilevel"/>
    <w:tmpl w:val="140C7C94"/>
    <w:lvl w:ilvl="0" w:tplc="DC649766">
      <w:start w:val="1"/>
      <w:numFmt w:val="decimal"/>
      <w:lvlText w:val="%1."/>
      <w:lvlJc w:val="left"/>
      <w:pPr>
        <w:ind w:left="1804" w:hanging="390"/>
      </w:pPr>
      <w:rPr>
        <w:rFonts w:hint="default"/>
        <w:color w:val="auto"/>
      </w:rPr>
    </w:lvl>
    <w:lvl w:ilvl="1" w:tplc="04190019" w:tentative="1">
      <w:start w:val="1"/>
      <w:numFmt w:val="lowerLetter"/>
      <w:lvlText w:val="%2."/>
      <w:lvlJc w:val="left"/>
      <w:pPr>
        <w:ind w:left="2494" w:hanging="360"/>
      </w:pPr>
    </w:lvl>
    <w:lvl w:ilvl="2" w:tplc="0419001B" w:tentative="1">
      <w:start w:val="1"/>
      <w:numFmt w:val="lowerRoman"/>
      <w:lvlText w:val="%3."/>
      <w:lvlJc w:val="right"/>
      <w:pPr>
        <w:ind w:left="3214" w:hanging="180"/>
      </w:pPr>
    </w:lvl>
    <w:lvl w:ilvl="3" w:tplc="0419000F" w:tentative="1">
      <w:start w:val="1"/>
      <w:numFmt w:val="decimal"/>
      <w:lvlText w:val="%4."/>
      <w:lvlJc w:val="left"/>
      <w:pPr>
        <w:ind w:left="3934" w:hanging="360"/>
      </w:pPr>
    </w:lvl>
    <w:lvl w:ilvl="4" w:tplc="04190019" w:tentative="1">
      <w:start w:val="1"/>
      <w:numFmt w:val="lowerLetter"/>
      <w:lvlText w:val="%5."/>
      <w:lvlJc w:val="left"/>
      <w:pPr>
        <w:ind w:left="4654" w:hanging="360"/>
      </w:pPr>
    </w:lvl>
    <w:lvl w:ilvl="5" w:tplc="0419001B" w:tentative="1">
      <w:start w:val="1"/>
      <w:numFmt w:val="lowerRoman"/>
      <w:lvlText w:val="%6."/>
      <w:lvlJc w:val="right"/>
      <w:pPr>
        <w:ind w:left="5374" w:hanging="180"/>
      </w:pPr>
    </w:lvl>
    <w:lvl w:ilvl="6" w:tplc="0419000F" w:tentative="1">
      <w:start w:val="1"/>
      <w:numFmt w:val="decimal"/>
      <w:lvlText w:val="%7."/>
      <w:lvlJc w:val="left"/>
      <w:pPr>
        <w:ind w:left="6094" w:hanging="360"/>
      </w:pPr>
    </w:lvl>
    <w:lvl w:ilvl="7" w:tplc="04190019" w:tentative="1">
      <w:start w:val="1"/>
      <w:numFmt w:val="lowerLetter"/>
      <w:lvlText w:val="%8."/>
      <w:lvlJc w:val="left"/>
      <w:pPr>
        <w:ind w:left="6814" w:hanging="360"/>
      </w:pPr>
    </w:lvl>
    <w:lvl w:ilvl="8" w:tplc="0419001B" w:tentative="1">
      <w:start w:val="1"/>
      <w:numFmt w:val="lowerRoman"/>
      <w:lvlText w:val="%9."/>
      <w:lvlJc w:val="right"/>
      <w:pPr>
        <w:ind w:left="7534" w:hanging="180"/>
      </w:pPr>
    </w:lvl>
  </w:abstractNum>
  <w:abstractNum w:abstractNumId="61">
    <w:nsid w:val="398274C6"/>
    <w:multiLevelType w:val="hybridMultilevel"/>
    <w:tmpl w:val="D48EC86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3B8063A7"/>
    <w:multiLevelType w:val="hybridMultilevel"/>
    <w:tmpl w:val="513A82BA"/>
    <w:lvl w:ilvl="0" w:tplc="A87C2C0C">
      <w:start w:val="1"/>
      <w:numFmt w:val="decimal"/>
      <w:lvlText w:val="%1)"/>
      <w:lvlJc w:val="left"/>
      <w:pPr>
        <w:ind w:left="1052" w:hanging="360"/>
      </w:pPr>
      <w:rPr>
        <w:rFonts w:hint="default"/>
        <w:color w:val="auto"/>
      </w:rPr>
    </w:lvl>
    <w:lvl w:ilvl="1" w:tplc="04190019" w:tentative="1">
      <w:start w:val="1"/>
      <w:numFmt w:val="lowerLetter"/>
      <w:lvlText w:val="%2."/>
      <w:lvlJc w:val="left"/>
      <w:pPr>
        <w:ind w:left="1772" w:hanging="360"/>
      </w:pPr>
    </w:lvl>
    <w:lvl w:ilvl="2" w:tplc="0419001B" w:tentative="1">
      <w:start w:val="1"/>
      <w:numFmt w:val="lowerRoman"/>
      <w:lvlText w:val="%3."/>
      <w:lvlJc w:val="right"/>
      <w:pPr>
        <w:ind w:left="2492" w:hanging="180"/>
      </w:pPr>
    </w:lvl>
    <w:lvl w:ilvl="3" w:tplc="0419000F" w:tentative="1">
      <w:start w:val="1"/>
      <w:numFmt w:val="decimal"/>
      <w:lvlText w:val="%4."/>
      <w:lvlJc w:val="left"/>
      <w:pPr>
        <w:ind w:left="3212" w:hanging="360"/>
      </w:pPr>
    </w:lvl>
    <w:lvl w:ilvl="4" w:tplc="04190019" w:tentative="1">
      <w:start w:val="1"/>
      <w:numFmt w:val="lowerLetter"/>
      <w:lvlText w:val="%5."/>
      <w:lvlJc w:val="left"/>
      <w:pPr>
        <w:ind w:left="3932" w:hanging="360"/>
      </w:pPr>
    </w:lvl>
    <w:lvl w:ilvl="5" w:tplc="0419001B" w:tentative="1">
      <w:start w:val="1"/>
      <w:numFmt w:val="lowerRoman"/>
      <w:lvlText w:val="%6."/>
      <w:lvlJc w:val="right"/>
      <w:pPr>
        <w:ind w:left="4652" w:hanging="180"/>
      </w:pPr>
    </w:lvl>
    <w:lvl w:ilvl="6" w:tplc="0419000F" w:tentative="1">
      <w:start w:val="1"/>
      <w:numFmt w:val="decimal"/>
      <w:lvlText w:val="%7."/>
      <w:lvlJc w:val="left"/>
      <w:pPr>
        <w:ind w:left="5372" w:hanging="360"/>
      </w:pPr>
    </w:lvl>
    <w:lvl w:ilvl="7" w:tplc="04190019" w:tentative="1">
      <w:start w:val="1"/>
      <w:numFmt w:val="lowerLetter"/>
      <w:lvlText w:val="%8."/>
      <w:lvlJc w:val="left"/>
      <w:pPr>
        <w:ind w:left="6092" w:hanging="360"/>
      </w:pPr>
    </w:lvl>
    <w:lvl w:ilvl="8" w:tplc="0419001B" w:tentative="1">
      <w:start w:val="1"/>
      <w:numFmt w:val="lowerRoman"/>
      <w:lvlText w:val="%9."/>
      <w:lvlJc w:val="right"/>
      <w:pPr>
        <w:ind w:left="6812" w:hanging="180"/>
      </w:pPr>
    </w:lvl>
  </w:abstractNum>
  <w:abstractNum w:abstractNumId="63">
    <w:nsid w:val="3CCC251B"/>
    <w:multiLevelType w:val="hybridMultilevel"/>
    <w:tmpl w:val="ABD0B63A"/>
    <w:lvl w:ilvl="0" w:tplc="57C6E31E">
      <w:start w:val="1"/>
      <w:numFmt w:val="decimal"/>
      <w:lvlText w:val="%1."/>
      <w:lvlJc w:val="left"/>
      <w:pPr>
        <w:ind w:left="1069" w:hanging="360"/>
      </w:pPr>
      <w:rPr>
        <w:rFonts w:hint="default"/>
        <w:color w:val="auto"/>
      </w:rPr>
    </w:lvl>
    <w:lvl w:ilvl="1" w:tplc="F1EC6980">
      <w:start w:val="1"/>
      <w:numFmt w:val="decimal"/>
      <w:lvlText w:val="%2)"/>
      <w:lvlJc w:val="left"/>
      <w:pPr>
        <w:ind w:left="2134" w:hanging="705"/>
      </w:pPr>
      <w:rPr>
        <w:rFonts w:hint="default"/>
      </w:rPr>
    </w:lvl>
    <w:lvl w:ilvl="2" w:tplc="7900678E">
      <w:start w:val="3"/>
      <w:numFmt w:val="decimal"/>
      <w:lvlText w:val="%3"/>
      <w:lvlJc w:val="left"/>
      <w:pPr>
        <w:ind w:left="2689" w:hanging="360"/>
      </w:pPr>
      <w:rPr>
        <w:rFonts w:hint="default"/>
      </w:r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4">
    <w:nsid w:val="3D093E13"/>
    <w:multiLevelType w:val="multilevel"/>
    <w:tmpl w:val="0148A260"/>
    <w:lvl w:ilvl="0">
      <w:start w:val="1"/>
      <w:numFmt w:val="decimal"/>
      <w:lvlText w:val="%1."/>
      <w:lvlJc w:val="left"/>
      <w:pPr>
        <w:tabs>
          <w:tab w:val="num" w:pos="360"/>
        </w:tabs>
        <w:ind w:left="360" w:hanging="360"/>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65">
    <w:nsid w:val="3E0F0B7A"/>
    <w:multiLevelType w:val="hybridMultilevel"/>
    <w:tmpl w:val="B09035BE"/>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3E395CC5"/>
    <w:multiLevelType w:val="hybridMultilevel"/>
    <w:tmpl w:val="D2DCF24E"/>
    <w:lvl w:ilvl="0" w:tplc="830493BA">
      <w:start w:val="1"/>
      <w:numFmt w:val="decimal"/>
      <w:lvlText w:val="%1."/>
      <w:lvlJc w:val="left"/>
      <w:pPr>
        <w:ind w:left="1052" w:hanging="360"/>
      </w:pPr>
      <w:rPr>
        <w:rFonts w:ascii="Times New Roman CYR" w:hAnsi="Times New Roman CYR" w:cs="Times New Roman CYR" w:hint="default"/>
        <w:b w:val="0"/>
      </w:rPr>
    </w:lvl>
    <w:lvl w:ilvl="1" w:tplc="04190019" w:tentative="1">
      <w:start w:val="1"/>
      <w:numFmt w:val="lowerLetter"/>
      <w:lvlText w:val="%2."/>
      <w:lvlJc w:val="left"/>
      <w:pPr>
        <w:ind w:left="1772" w:hanging="360"/>
      </w:pPr>
    </w:lvl>
    <w:lvl w:ilvl="2" w:tplc="0419001B" w:tentative="1">
      <w:start w:val="1"/>
      <w:numFmt w:val="lowerRoman"/>
      <w:lvlText w:val="%3."/>
      <w:lvlJc w:val="right"/>
      <w:pPr>
        <w:ind w:left="2492" w:hanging="180"/>
      </w:pPr>
    </w:lvl>
    <w:lvl w:ilvl="3" w:tplc="0419000F" w:tentative="1">
      <w:start w:val="1"/>
      <w:numFmt w:val="decimal"/>
      <w:lvlText w:val="%4."/>
      <w:lvlJc w:val="left"/>
      <w:pPr>
        <w:ind w:left="3212" w:hanging="360"/>
      </w:pPr>
    </w:lvl>
    <w:lvl w:ilvl="4" w:tplc="04190019" w:tentative="1">
      <w:start w:val="1"/>
      <w:numFmt w:val="lowerLetter"/>
      <w:lvlText w:val="%5."/>
      <w:lvlJc w:val="left"/>
      <w:pPr>
        <w:ind w:left="3932" w:hanging="360"/>
      </w:pPr>
    </w:lvl>
    <w:lvl w:ilvl="5" w:tplc="0419001B" w:tentative="1">
      <w:start w:val="1"/>
      <w:numFmt w:val="lowerRoman"/>
      <w:lvlText w:val="%6."/>
      <w:lvlJc w:val="right"/>
      <w:pPr>
        <w:ind w:left="4652" w:hanging="180"/>
      </w:pPr>
    </w:lvl>
    <w:lvl w:ilvl="6" w:tplc="0419000F" w:tentative="1">
      <w:start w:val="1"/>
      <w:numFmt w:val="decimal"/>
      <w:lvlText w:val="%7."/>
      <w:lvlJc w:val="left"/>
      <w:pPr>
        <w:ind w:left="5372" w:hanging="360"/>
      </w:pPr>
    </w:lvl>
    <w:lvl w:ilvl="7" w:tplc="04190019" w:tentative="1">
      <w:start w:val="1"/>
      <w:numFmt w:val="lowerLetter"/>
      <w:lvlText w:val="%8."/>
      <w:lvlJc w:val="left"/>
      <w:pPr>
        <w:ind w:left="6092" w:hanging="360"/>
      </w:pPr>
    </w:lvl>
    <w:lvl w:ilvl="8" w:tplc="0419001B" w:tentative="1">
      <w:start w:val="1"/>
      <w:numFmt w:val="lowerRoman"/>
      <w:lvlText w:val="%9."/>
      <w:lvlJc w:val="right"/>
      <w:pPr>
        <w:ind w:left="6812" w:hanging="180"/>
      </w:pPr>
    </w:lvl>
  </w:abstractNum>
  <w:abstractNum w:abstractNumId="67">
    <w:nsid w:val="3FFA0950"/>
    <w:multiLevelType w:val="multilevel"/>
    <w:tmpl w:val="F7A047AC"/>
    <w:lvl w:ilvl="0">
      <w:start w:val="1"/>
      <w:numFmt w:val="decimal"/>
      <w:lvlText w:val="%1."/>
      <w:lvlJc w:val="left"/>
      <w:pPr>
        <w:tabs>
          <w:tab w:val="num" w:pos="360"/>
        </w:tabs>
        <w:ind w:left="360" w:hanging="360"/>
      </w:pPr>
      <w:rPr>
        <w:rFonts w:ascii="Times New Roman CYR" w:eastAsia="Times New Roman CYR" w:hAnsi="Times New Roman CYR" w:cs="Times New Roman CYR"/>
        <w:b w:val="0"/>
      </w:rPr>
    </w:lvl>
    <w:lvl w:ilvl="1">
      <w:start w:val="1"/>
      <w:numFmt w:val="russianLower"/>
      <w:lvlText w:val="%2)"/>
      <w:lvlJc w:val="left"/>
      <w:pPr>
        <w:tabs>
          <w:tab w:val="num" w:pos="720"/>
        </w:tabs>
        <w:ind w:left="720" w:hanging="360"/>
      </w:pPr>
    </w:lvl>
    <w:lvl w:ilvl="2">
      <w:start w:val="1"/>
      <w:numFmt w:val="none"/>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rPr>
        <w:color w:val="auto"/>
      </w:r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8">
    <w:nsid w:val="430D16EE"/>
    <w:multiLevelType w:val="hybridMultilevel"/>
    <w:tmpl w:val="CF12A5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431551DB"/>
    <w:multiLevelType w:val="hybridMultilevel"/>
    <w:tmpl w:val="AD66C266"/>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45005137"/>
    <w:multiLevelType w:val="hybridMultilevel"/>
    <w:tmpl w:val="B09035BE"/>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45157166"/>
    <w:multiLevelType w:val="hybridMultilevel"/>
    <w:tmpl w:val="B02CFDDC"/>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470E2ED0"/>
    <w:multiLevelType w:val="hybridMultilevel"/>
    <w:tmpl w:val="4C4C8038"/>
    <w:lvl w:ilvl="0" w:tplc="FC1A1B44">
      <w:start w:val="1"/>
      <w:numFmt w:val="decimal"/>
      <w:lvlText w:val="%1."/>
      <w:lvlJc w:val="left"/>
      <w:pPr>
        <w:ind w:left="1052" w:hanging="360"/>
      </w:pPr>
      <w:rPr>
        <w:rFonts w:eastAsia="Times New Roman"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482867B2"/>
    <w:multiLevelType w:val="hybridMultilevel"/>
    <w:tmpl w:val="3B78EA36"/>
    <w:lvl w:ilvl="0" w:tplc="0419000F">
      <w:start w:val="1"/>
      <w:numFmt w:val="decimal"/>
      <w:lvlText w:val="%1."/>
      <w:lvlJc w:val="left"/>
      <w:pPr>
        <w:ind w:left="720" w:hanging="360"/>
      </w:pPr>
      <w:rPr>
        <w:rFonts w:hint="default"/>
      </w:rPr>
    </w:lvl>
    <w:lvl w:ilvl="1" w:tplc="0824B746">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484A071F"/>
    <w:multiLevelType w:val="hybridMultilevel"/>
    <w:tmpl w:val="7E7AAC16"/>
    <w:lvl w:ilvl="0" w:tplc="4E4648FE">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48774BB9"/>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48900839"/>
    <w:multiLevelType w:val="hybridMultilevel"/>
    <w:tmpl w:val="0B1EFDCA"/>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4BC05BC9"/>
    <w:multiLevelType w:val="hybridMultilevel"/>
    <w:tmpl w:val="D48EC86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nsid w:val="4CF8159F"/>
    <w:multiLevelType w:val="hybridMultilevel"/>
    <w:tmpl w:val="D48EC86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nsid w:val="4E1C58CA"/>
    <w:multiLevelType w:val="hybridMultilevel"/>
    <w:tmpl w:val="A8A8AE8C"/>
    <w:lvl w:ilvl="0" w:tplc="EF786054">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50F16D27"/>
    <w:multiLevelType w:val="hybridMultilevel"/>
    <w:tmpl w:val="8B84BC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51B377D2"/>
    <w:multiLevelType w:val="hybridMultilevel"/>
    <w:tmpl w:val="56ECFFA6"/>
    <w:lvl w:ilvl="0" w:tplc="40C073FA">
      <w:start w:val="1"/>
      <w:numFmt w:val="decimal"/>
      <w:lvlText w:val="%1."/>
      <w:lvlJc w:val="left"/>
      <w:pPr>
        <w:ind w:left="1069" w:hanging="360"/>
      </w:pPr>
      <w:rPr>
        <w:rFonts w:ascii="Times New Roman" w:eastAsia="Calibri" w:hAnsi="Times New Roman" w:cs="Times New Roman" w:hint="default"/>
        <w:color w:val="auto"/>
      </w:rPr>
    </w:lvl>
    <w:lvl w:ilvl="1" w:tplc="31700940">
      <w:start w:val="60"/>
      <w:numFmt w:val="decimal"/>
      <w:lvlText w:val="%2"/>
      <w:lvlJc w:val="left"/>
      <w:pPr>
        <w:ind w:left="1789" w:hanging="360"/>
      </w:pPr>
      <w:rPr>
        <w:rFonts w:hint="default"/>
      </w:rPr>
    </w:lvl>
    <w:lvl w:ilvl="2" w:tplc="0419001B" w:tentative="1">
      <w:start w:val="1"/>
      <w:numFmt w:val="lowerRoman"/>
      <w:lvlText w:val="%3."/>
      <w:lvlJc w:val="right"/>
      <w:pPr>
        <w:ind w:left="2509" w:hanging="180"/>
      </w:pPr>
    </w:lvl>
    <w:lvl w:ilvl="3" w:tplc="0419000F">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2">
    <w:nsid w:val="538E4495"/>
    <w:multiLevelType w:val="hybridMultilevel"/>
    <w:tmpl w:val="F60A81B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540339BB"/>
    <w:multiLevelType w:val="hybridMultilevel"/>
    <w:tmpl w:val="1F2E826C"/>
    <w:lvl w:ilvl="0" w:tplc="FC1A1B44">
      <w:start w:val="1"/>
      <w:numFmt w:val="decimal"/>
      <w:lvlText w:val="%1."/>
      <w:lvlJc w:val="left"/>
      <w:pPr>
        <w:ind w:left="1052" w:hanging="360"/>
      </w:pPr>
      <w:rPr>
        <w:rFonts w:eastAsia="Times New Roman" w:hint="default"/>
        <w:color w:val="auto"/>
      </w:rPr>
    </w:lvl>
    <w:lvl w:ilvl="1" w:tplc="2D9AC55E">
      <w:start w:val="1"/>
      <w:numFmt w:val="decimal"/>
      <w:lvlText w:val="%2)"/>
      <w:lvlJc w:val="left"/>
      <w:pPr>
        <w:ind w:left="1485" w:hanging="405"/>
      </w:pPr>
      <w:rPr>
        <w:rFonts w:eastAsia="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54366900"/>
    <w:multiLevelType w:val="hybridMultilevel"/>
    <w:tmpl w:val="CD6AFED8"/>
    <w:lvl w:ilvl="0" w:tplc="E5A44C14">
      <w:start w:val="1"/>
      <w:numFmt w:val="decimal"/>
      <w:lvlText w:val="%1)"/>
      <w:lvlJc w:val="left"/>
      <w:pPr>
        <w:tabs>
          <w:tab w:val="num" w:pos="1410"/>
        </w:tabs>
        <w:ind w:left="1410" w:hanging="87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85">
    <w:nsid w:val="559D3D51"/>
    <w:multiLevelType w:val="hybridMultilevel"/>
    <w:tmpl w:val="B1B605F2"/>
    <w:lvl w:ilvl="0" w:tplc="0419000F">
      <w:start w:val="1"/>
      <w:numFmt w:val="decimal"/>
      <w:lvlText w:val="%1."/>
      <w:lvlJc w:val="left"/>
      <w:pPr>
        <w:tabs>
          <w:tab w:val="num" w:pos="1260"/>
        </w:tabs>
        <w:ind w:left="1260" w:hanging="360"/>
      </w:pPr>
    </w:lvl>
    <w:lvl w:ilvl="1" w:tplc="04190011">
      <w:start w:val="1"/>
      <w:numFmt w:val="decimal"/>
      <w:lvlText w:val="%2)"/>
      <w:lvlJc w:val="left"/>
      <w:pPr>
        <w:tabs>
          <w:tab w:val="num" w:pos="720"/>
        </w:tabs>
        <w:ind w:left="720" w:hanging="360"/>
      </w:pPr>
    </w:lvl>
    <w:lvl w:ilvl="2" w:tplc="75723A0E">
      <w:start w:val="1"/>
      <w:numFmt w:val="decimal"/>
      <w:lvlText w:val="%3."/>
      <w:lvlJc w:val="left"/>
      <w:pPr>
        <w:ind w:left="2880" w:hanging="360"/>
      </w:pPr>
      <w:rPr>
        <w:rFonts w:cs="Times New Roman" w:hint="default"/>
      </w:rPr>
    </w:lvl>
    <w:lvl w:ilvl="3" w:tplc="104A4C3C">
      <w:start w:val="1"/>
      <w:numFmt w:val="bullet"/>
      <w:lvlText w:val="-"/>
      <w:lvlJc w:val="left"/>
      <w:pPr>
        <w:tabs>
          <w:tab w:val="num" w:pos="3420"/>
        </w:tabs>
        <w:ind w:left="3420" w:hanging="360"/>
      </w:pPr>
      <w:rPr>
        <w:rFonts w:ascii="Vrinda" w:hAnsi="Vrinda" w:hint="default"/>
      </w:r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86">
    <w:nsid w:val="58212F09"/>
    <w:multiLevelType w:val="hybridMultilevel"/>
    <w:tmpl w:val="AD66C266"/>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589E657F"/>
    <w:multiLevelType w:val="hybridMultilevel"/>
    <w:tmpl w:val="55B21760"/>
    <w:lvl w:ilvl="0" w:tplc="BA4EB140">
      <w:start w:val="1"/>
      <w:numFmt w:val="decimal"/>
      <w:lvlText w:val="%1."/>
      <w:lvlJc w:val="left"/>
      <w:pPr>
        <w:ind w:left="1114" w:hanging="4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8">
    <w:nsid w:val="59136FC5"/>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598467C4"/>
    <w:multiLevelType w:val="hybridMultilevel"/>
    <w:tmpl w:val="B09035BE"/>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nsid w:val="5C237E00"/>
    <w:multiLevelType w:val="hybridMultilevel"/>
    <w:tmpl w:val="D48EC866"/>
    <w:lvl w:ilvl="0" w:tplc="964AFB40">
      <w:start w:val="1"/>
      <w:numFmt w:val="decimal"/>
      <w:lvlText w:val="%1."/>
      <w:lvlJc w:val="left"/>
      <w:pPr>
        <w:ind w:left="644"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1">
    <w:nsid w:val="5CDD4C31"/>
    <w:multiLevelType w:val="hybridMultilevel"/>
    <w:tmpl w:val="D0362C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5D321DFA"/>
    <w:multiLevelType w:val="hybridMultilevel"/>
    <w:tmpl w:val="616E4BA6"/>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5E384C2B"/>
    <w:multiLevelType w:val="hybridMultilevel"/>
    <w:tmpl w:val="AD66C266"/>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60137FF8"/>
    <w:multiLevelType w:val="hybridMultilevel"/>
    <w:tmpl w:val="AD66C266"/>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nsid w:val="62CB50DE"/>
    <w:multiLevelType w:val="hybridMultilevel"/>
    <w:tmpl w:val="439C3172"/>
    <w:lvl w:ilvl="0" w:tplc="45AE9F6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638A6D8C"/>
    <w:multiLevelType w:val="hybridMultilevel"/>
    <w:tmpl w:val="68FE4F86"/>
    <w:lvl w:ilvl="0" w:tplc="E3584030">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1D8000B4">
      <w:start w:val="1"/>
      <w:numFmt w:val="decimal"/>
      <w:lvlText w:val="%3."/>
      <w:lvlJc w:val="left"/>
      <w:pPr>
        <w:ind w:left="2689" w:hanging="360"/>
      </w:pPr>
      <w:rPr>
        <w:rFonts w:hint="default"/>
      </w:rPr>
    </w:lvl>
    <w:lvl w:ilvl="3" w:tplc="3FE6BAE2">
      <w:start w:val="20"/>
      <w:numFmt w:val="decimal"/>
      <w:lvlText w:val="%4"/>
      <w:lvlJc w:val="left"/>
      <w:pPr>
        <w:ind w:left="3229" w:hanging="360"/>
      </w:pPr>
      <w:rPr>
        <w:rFonts w:hint="default"/>
      </w:r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7">
    <w:nsid w:val="63B617A6"/>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63B73DDA"/>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64B95C15"/>
    <w:multiLevelType w:val="hybridMultilevel"/>
    <w:tmpl w:val="C108DC5E"/>
    <w:lvl w:ilvl="0" w:tplc="E5A44C14">
      <w:start w:val="1"/>
      <w:numFmt w:val="decimal"/>
      <w:lvlText w:val="%1)"/>
      <w:lvlJc w:val="left"/>
      <w:pPr>
        <w:tabs>
          <w:tab w:val="num" w:pos="1410"/>
        </w:tabs>
        <w:ind w:left="1410" w:hanging="87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00">
    <w:nsid w:val="652211EF"/>
    <w:multiLevelType w:val="hybridMultilevel"/>
    <w:tmpl w:val="DFE6353A"/>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nsid w:val="66BB60B9"/>
    <w:multiLevelType w:val="hybridMultilevel"/>
    <w:tmpl w:val="48147726"/>
    <w:lvl w:ilvl="0" w:tplc="8362DF1E">
      <w:start w:val="1"/>
      <w:numFmt w:val="decimal"/>
      <w:lvlText w:val="%1."/>
      <w:lvlJc w:val="left"/>
      <w:pPr>
        <w:ind w:left="720" w:hanging="360"/>
      </w:pPr>
      <w:rPr>
        <w:color w:val="auto"/>
      </w:rPr>
    </w:lvl>
    <w:lvl w:ilvl="1" w:tplc="C68C92EE">
      <w:start w:val="1"/>
      <w:numFmt w:val="decimal"/>
      <w:lvlText w:val="%2)"/>
      <w:lvlJc w:val="left"/>
      <w:pPr>
        <w:ind w:left="1440" w:hanging="360"/>
      </w:pPr>
      <w:rPr>
        <w:rFonts w:ascii="Times New Roman" w:eastAsia="Times New Roman" w:hAnsi="Times New Roman" w:cs="Times New Roman"/>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nsid w:val="68C16F94"/>
    <w:multiLevelType w:val="hybridMultilevel"/>
    <w:tmpl w:val="62E67A56"/>
    <w:lvl w:ilvl="0" w:tplc="E3CA40E8">
      <w:start w:val="1"/>
      <w:numFmt w:val="decimal"/>
      <w:lvlText w:val="%1."/>
      <w:lvlJc w:val="left"/>
      <w:pPr>
        <w:ind w:left="6031" w:hanging="360"/>
      </w:pPr>
      <w:rPr>
        <w:rFonts w:hint="default"/>
        <w:b w:val="0"/>
      </w:rPr>
    </w:lvl>
    <w:lvl w:ilvl="1" w:tplc="04190019" w:tentative="1">
      <w:start w:val="1"/>
      <w:numFmt w:val="lowerLetter"/>
      <w:lvlText w:val="%2."/>
      <w:lvlJc w:val="left"/>
      <w:pPr>
        <w:ind w:left="6751" w:hanging="360"/>
      </w:pPr>
    </w:lvl>
    <w:lvl w:ilvl="2" w:tplc="0419001B" w:tentative="1">
      <w:start w:val="1"/>
      <w:numFmt w:val="lowerRoman"/>
      <w:lvlText w:val="%3."/>
      <w:lvlJc w:val="right"/>
      <w:pPr>
        <w:ind w:left="7471" w:hanging="180"/>
      </w:pPr>
    </w:lvl>
    <w:lvl w:ilvl="3" w:tplc="0419000F" w:tentative="1">
      <w:start w:val="1"/>
      <w:numFmt w:val="decimal"/>
      <w:lvlText w:val="%4."/>
      <w:lvlJc w:val="left"/>
      <w:pPr>
        <w:ind w:left="8191" w:hanging="360"/>
      </w:pPr>
    </w:lvl>
    <w:lvl w:ilvl="4" w:tplc="04190019" w:tentative="1">
      <w:start w:val="1"/>
      <w:numFmt w:val="lowerLetter"/>
      <w:lvlText w:val="%5."/>
      <w:lvlJc w:val="left"/>
      <w:pPr>
        <w:ind w:left="8911" w:hanging="360"/>
      </w:pPr>
    </w:lvl>
    <w:lvl w:ilvl="5" w:tplc="0419001B" w:tentative="1">
      <w:start w:val="1"/>
      <w:numFmt w:val="lowerRoman"/>
      <w:lvlText w:val="%6."/>
      <w:lvlJc w:val="right"/>
      <w:pPr>
        <w:ind w:left="9631" w:hanging="180"/>
      </w:pPr>
    </w:lvl>
    <w:lvl w:ilvl="6" w:tplc="0419000F" w:tentative="1">
      <w:start w:val="1"/>
      <w:numFmt w:val="decimal"/>
      <w:lvlText w:val="%7."/>
      <w:lvlJc w:val="left"/>
      <w:pPr>
        <w:ind w:left="10351" w:hanging="360"/>
      </w:pPr>
    </w:lvl>
    <w:lvl w:ilvl="7" w:tplc="04190019" w:tentative="1">
      <w:start w:val="1"/>
      <w:numFmt w:val="lowerLetter"/>
      <w:lvlText w:val="%8."/>
      <w:lvlJc w:val="left"/>
      <w:pPr>
        <w:ind w:left="11071" w:hanging="360"/>
      </w:pPr>
    </w:lvl>
    <w:lvl w:ilvl="8" w:tplc="0419001B" w:tentative="1">
      <w:start w:val="1"/>
      <w:numFmt w:val="lowerRoman"/>
      <w:lvlText w:val="%9."/>
      <w:lvlJc w:val="right"/>
      <w:pPr>
        <w:ind w:left="11791" w:hanging="180"/>
      </w:pPr>
    </w:lvl>
  </w:abstractNum>
  <w:abstractNum w:abstractNumId="103">
    <w:nsid w:val="699E16FD"/>
    <w:multiLevelType w:val="hybridMultilevel"/>
    <w:tmpl w:val="AD66C266"/>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nsid w:val="69D14F33"/>
    <w:multiLevelType w:val="hybridMultilevel"/>
    <w:tmpl w:val="D48EC86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5">
    <w:nsid w:val="6DF23350"/>
    <w:multiLevelType w:val="hybridMultilevel"/>
    <w:tmpl w:val="AD66C266"/>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nsid w:val="716C08A2"/>
    <w:multiLevelType w:val="hybridMultilevel"/>
    <w:tmpl w:val="4532FC1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7">
    <w:nsid w:val="725C0571"/>
    <w:multiLevelType w:val="hybridMultilevel"/>
    <w:tmpl w:val="439C3172"/>
    <w:lvl w:ilvl="0" w:tplc="45AE9F6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nsid w:val="72D80F3D"/>
    <w:multiLevelType w:val="hybridMultilevel"/>
    <w:tmpl w:val="81365B6C"/>
    <w:lvl w:ilvl="0" w:tplc="EBD86574">
      <w:start w:val="1"/>
      <w:numFmt w:val="decimal"/>
      <w:lvlText w:val="%1."/>
      <w:lvlJc w:val="left"/>
      <w:pPr>
        <w:ind w:left="1804" w:hanging="390"/>
      </w:pPr>
      <w:rPr>
        <w:rFonts w:hint="default"/>
      </w:rPr>
    </w:lvl>
    <w:lvl w:ilvl="1" w:tplc="04190019" w:tentative="1">
      <w:start w:val="1"/>
      <w:numFmt w:val="lowerLetter"/>
      <w:lvlText w:val="%2."/>
      <w:lvlJc w:val="left"/>
      <w:pPr>
        <w:ind w:left="2494" w:hanging="360"/>
      </w:pPr>
    </w:lvl>
    <w:lvl w:ilvl="2" w:tplc="0419001B" w:tentative="1">
      <w:start w:val="1"/>
      <w:numFmt w:val="lowerRoman"/>
      <w:lvlText w:val="%3."/>
      <w:lvlJc w:val="right"/>
      <w:pPr>
        <w:ind w:left="3214" w:hanging="180"/>
      </w:pPr>
    </w:lvl>
    <w:lvl w:ilvl="3" w:tplc="0419000F" w:tentative="1">
      <w:start w:val="1"/>
      <w:numFmt w:val="decimal"/>
      <w:lvlText w:val="%4."/>
      <w:lvlJc w:val="left"/>
      <w:pPr>
        <w:ind w:left="3934" w:hanging="360"/>
      </w:pPr>
    </w:lvl>
    <w:lvl w:ilvl="4" w:tplc="04190019" w:tentative="1">
      <w:start w:val="1"/>
      <w:numFmt w:val="lowerLetter"/>
      <w:lvlText w:val="%5."/>
      <w:lvlJc w:val="left"/>
      <w:pPr>
        <w:ind w:left="4654" w:hanging="360"/>
      </w:pPr>
    </w:lvl>
    <w:lvl w:ilvl="5" w:tplc="0419001B" w:tentative="1">
      <w:start w:val="1"/>
      <w:numFmt w:val="lowerRoman"/>
      <w:lvlText w:val="%6."/>
      <w:lvlJc w:val="right"/>
      <w:pPr>
        <w:ind w:left="5374" w:hanging="180"/>
      </w:pPr>
    </w:lvl>
    <w:lvl w:ilvl="6" w:tplc="0419000F" w:tentative="1">
      <w:start w:val="1"/>
      <w:numFmt w:val="decimal"/>
      <w:lvlText w:val="%7."/>
      <w:lvlJc w:val="left"/>
      <w:pPr>
        <w:ind w:left="6094" w:hanging="360"/>
      </w:pPr>
    </w:lvl>
    <w:lvl w:ilvl="7" w:tplc="04190019" w:tentative="1">
      <w:start w:val="1"/>
      <w:numFmt w:val="lowerLetter"/>
      <w:lvlText w:val="%8."/>
      <w:lvlJc w:val="left"/>
      <w:pPr>
        <w:ind w:left="6814" w:hanging="360"/>
      </w:pPr>
    </w:lvl>
    <w:lvl w:ilvl="8" w:tplc="0419001B" w:tentative="1">
      <w:start w:val="1"/>
      <w:numFmt w:val="lowerRoman"/>
      <w:lvlText w:val="%9."/>
      <w:lvlJc w:val="right"/>
      <w:pPr>
        <w:ind w:left="7534" w:hanging="180"/>
      </w:pPr>
    </w:lvl>
  </w:abstractNum>
  <w:abstractNum w:abstractNumId="109">
    <w:nsid w:val="7361206C"/>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nsid w:val="74066B13"/>
    <w:multiLevelType w:val="multilevel"/>
    <w:tmpl w:val="0148A260"/>
    <w:lvl w:ilvl="0">
      <w:start w:val="1"/>
      <w:numFmt w:val="decimal"/>
      <w:lvlText w:val="%1."/>
      <w:lvlJc w:val="left"/>
      <w:pPr>
        <w:tabs>
          <w:tab w:val="num" w:pos="360"/>
        </w:tabs>
        <w:ind w:left="360" w:hanging="360"/>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111">
    <w:nsid w:val="748901C3"/>
    <w:multiLevelType w:val="hybridMultilevel"/>
    <w:tmpl w:val="6C36B2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B7DE3FD0">
      <w:start w:val="1"/>
      <w:numFmt w:val="decimal"/>
      <w:lvlText w:val="%7."/>
      <w:lvlJc w:val="left"/>
      <w:pPr>
        <w:ind w:left="5040" w:hanging="360"/>
      </w:pPr>
      <w:rPr>
        <w:color w:val="auto"/>
      </w:r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nsid w:val="74B7504D"/>
    <w:multiLevelType w:val="hybridMultilevel"/>
    <w:tmpl w:val="5F107606"/>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nsid w:val="75B61869"/>
    <w:multiLevelType w:val="hybridMultilevel"/>
    <w:tmpl w:val="FBD84B1E"/>
    <w:lvl w:ilvl="0" w:tplc="8C4CB286">
      <w:start w:val="1"/>
      <w:numFmt w:val="decimal"/>
      <w:lvlText w:val="%1."/>
      <w:lvlJc w:val="left"/>
      <w:pPr>
        <w:ind w:left="749" w:hanging="360"/>
      </w:pPr>
      <w:rPr>
        <w:rFonts w:hint="default"/>
        <w:color w:val="auto"/>
      </w:rPr>
    </w:lvl>
    <w:lvl w:ilvl="1" w:tplc="04190019" w:tentative="1">
      <w:start w:val="1"/>
      <w:numFmt w:val="lowerLetter"/>
      <w:lvlText w:val="%2."/>
      <w:lvlJc w:val="left"/>
      <w:pPr>
        <w:ind w:left="1261" w:hanging="360"/>
      </w:pPr>
    </w:lvl>
    <w:lvl w:ilvl="2" w:tplc="0419001B" w:tentative="1">
      <w:start w:val="1"/>
      <w:numFmt w:val="lowerRoman"/>
      <w:lvlText w:val="%3."/>
      <w:lvlJc w:val="right"/>
      <w:pPr>
        <w:ind w:left="1981" w:hanging="180"/>
      </w:pPr>
    </w:lvl>
    <w:lvl w:ilvl="3" w:tplc="0419000F" w:tentative="1">
      <w:start w:val="1"/>
      <w:numFmt w:val="decimal"/>
      <w:lvlText w:val="%4."/>
      <w:lvlJc w:val="left"/>
      <w:pPr>
        <w:ind w:left="2701" w:hanging="360"/>
      </w:pPr>
    </w:lvl>
    <w:lvl w:ilvl="4" w:tplc="04190019" w:tentative="1">
      <w:start w:val="1"/>
      <w:numFmt w:val="lowerLetter"/>
      <w:lvlText w:val="%5."/>
      <w:lvlJc w:val="left"/>
      <w:pPr>
        <w:ind w:left="3421" w:hanging="360"/>
      </w:pPr>
    </w:lvl>
    <w:lvl w:ilvl="5" w:tplc="0419001B" w:tentative="1">
      <w:start w:val="1"/>
      <w:numFmt w:val="lowerRoman"/>
      <w:lvlText w:val="%6."/>
      <w:lvlJc w:val="right"/>
      <w:pPr>
        <w:ind w:left="4141" w:hanging="180"/>
      </w:pPr>
    </w:lvl>
    <w:lvl w:ilvl="6" w:tplc="0419000F" w:tentative="1">
      <w:start w:val="1"/>
      <w:numFmt w:val="decimal"/>
      <w:lvlText w:val="%7."/>
      <w:lvlJc w:val="left"/>
      <w:pPr>
        <w:ind w:left="4861" w:hanging="360"/>
      </w:pPr>
    </w:lvl>
    <w:lvl w:ilvl="7" w:tplc="04190019" w:tentative="1">
      <w:start w:val="1"/>
      <w:numFmt w:val="lowerLetter"/>
      <w:lvlText w:val="%8."/>
      <w:lvlJc w:val="left"/>
      <w:pPr>
        <w:ind w:left="5581" w:hanging="360"/>
      </w:pPr>
    </w:lvl>
    <w:lvl w:ilvl="8" w:tplc="0419001B" w:tentative="1">
      <w:start w:val="1"/>
      <w:numFmt w:val="lowerRoman"/>
      <w:lvlText w:val="%9."/>
      <w:lvlJc w:val="right"/>
      <w:pPr>
        <w:ind w:left="6301" w:hanging="180"/>
      </w:pPr>
    </w:lvl>
  </w:abstractNum>
  <w:abstractNum w:abstractNumId="114">
    <w:nsid w:val="765D1725"/>
    <w:multiLevelType w:val="hybridMultilevel"/>
    <w:tmpl w:val="B93CC54A"/>
    <w:lvl w:ilvl="0" w:tplc="34448B98">
      <w:start w:val="1"/>
      <w:numFmt w:val="decimal"/>
      <w:lvlText w:val="%1."/>
      <w:lvlJc w:val="left"/>
      <w:pPr>
        <w:ind w:left="720" w:hanging="360"/>
      </w:pPr>
      <w:rPr>
        <w:rFonts w:hint="default"/>
        <w:color w:val="auto"/>
      </w:rPr>
    </w:lvl>
    <w:lvl w:ilvl="1" w:tplc="29BA23F8">
      <w:start w:val="1"/>
      <w:numFmt w:val="decimal"/>
      <w:lvlText w:val="%2)"/>
      <w:lvlJc w:val="left"/>
      <w:pPr>
        <w:ind w:left="1440" w:hanging="360"/>
      </w:pPr>
      <w:rPr>
        <w:rFonts w:hint="default"/>
        <w:color w:val="auto"/>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5">
    <w:nsid w:val="7AD74FA8"/>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6">
    <w:nsid w:val="7B537800"/>
    <w:multiLevelType w:val="hybridMultilevel"/>
    <w:tmpl w:val="B09035BE"/>
    <w:lvl w:ilvl="0" w:tplc="4DC0127E">
      <w:start w:val="1"/>
      <w:numFmt w:val="decimal"/>
      <w:lvlText w:val="%1."/>
      <w:lvlJc w:val="left"/>
      <w:pPr>
        <w:tabs>
          <w:tab w:val="num" w:pos="1500"/>
        </w:tabs>
        <w:ind w:left="1500" w:hanging="42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nsid w:val="7C95265D"/>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nsid w:val="7D353486"/>
    <w:multiLevelType w:val="hybridMultilevel"/>
    <w:tmpl w:val="D48EC866"/>
    <w:lvl w:ilvl="0" w:tplc="964AFB40">
      <w:start w:val="1"/>
      <w:numFmt w:val="decimal"/>
      <w:lvlText w:val="%1."/>
      <w:lvlJc w:val="left"/>
      <w:pPr>
        <w:ind w:left="928"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nsid w:val="7D7967E2"/>
    <w:multiLevelType w:val="hybridMultilevel"/>
    <w:tmpl w:val="D45209B8"/>
    <w:lvl w:ilvl="0" w:tplc="20920552">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3"/>
  </w:num>
  <w:num w:numId="2">
    <w:abstractNumId w:val="102"/>
  </w:num>
  <w:num w:numId="3">
    <w:abstractNumId w:val="101"/>
  </w:num>
  <w:num w:numId="4">
    <w:abstractNumId w:val="7"/>
  </w:num>
  <w:num w:numId="5">
    <w:abstractNumId w:val="73"/>
  </w:num>
  <w:num w:numId="6">
    <w:abstractNumId w:val="108"/>
  </w:num>
  <w:num w:numId="7">
    <w:abstractNumId w:val="60"/>
  </w:num>
  <w:num w:numId="8">
    <w:abstractNumId w:val="106"/>
  </w:num>
  <w:num w:numId="9">
    <w:abstractNumId w:val="28"/>
  </w:num>
  <w:num w:numId="10">
    <w:abstractNumId w:val="114"/>
  </w:num>
  <w:num w:numId="11">
    <w:abstractNumId w:val="50"/>
  </w:num>
  <w:num w:numId="12">
    <w:abstractNumId w:val="96"/>
  </w:num>
  <w:num w:numId="13">
    <w:abstractNumId w:val="26"/>
  </w:num>
  <w:num w:numId="14">
    <w:abstractNumId w:val="9"/>
  </w:num>
  <w:num w:numId="15">
    <w:abstractNumId w:val="79"/>
  </w:num>
  <w:num w:numId="16">
    <w:abstractNumId w:val="23"/>
  </w:num>
  <w:num w:numId="17">
    <w:abstractNumId w:val="56"/>
  </w:num>
  <w:num w:numId="18">
    <w:abstractNumId w:val="63"/>
  </w:num>
  <w:num w:numId="19">
    <w:abstractNumId w:val="55"/>
  </w:num>
  <w:num w:numId="20">
    <w:abstractNumId w:val="68"/>
  </w:num>
  <w:num w:numId="21">
    <w:abstractNumId w:val="80"/>
  </w:num>
  <w:num w:numId="22">
    <w:abstractNumId w:val="54"/>
  </w:num>
  <w:num w:numId="23">
    <w:abstractNumId w:val="72"/>
  </w:num>
  <w:num w:numId="24">
    <w:abstractNumId w:val="10"/>
  </w:num>
  <w:num w:numId="25">
    <w:abstractNumId w:val="62"/>
  </w:num>
  <w:num w:numId="26">
    <w:abstractNumId w:val="29"/>
  </w:num>
  <w:num w:numId="27">
    <w:abstractNumId w:val="53"/>
  </w:num>
  <w:num w:numId="28">
    <w:abstractNumId w:val="20"/>
  </w:num>
  <w:num w:numId="29">
    <w:abstractNumId w:val="64"/>
  </w:num>
  <w:num w:numId="30">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5"/>
  </w:num>
  <w:num w:numId="37">
    <w:abstractNumId w:val="8"/>
  </w:num>
  <w:num w:numId="38">
    <w:abstractNumId w:val="44"/>
  </w:num>
  <w:num w:numId="39">
    <w:abstractNumId w:val="43"/>
  </w:num>
  <w:num w:numId="40">
    <w:abstractNumId w:val="2"/>
  </w:num>
  <w:num w:numId="41">
    <w:abstractNumId w:val="111"/>
  </w:num>
  <w:num w:numId="42">
    <w:abstractNumId w:val="59"/>
  </w:num>
  <w:num w:numId="43">
    <w:abstractNumId w:val="31"/>
  </w:num>
  <w:num w:numId="44">
    <w:abstractNumId w:val="91"/>
  </w:num>
  <w:num w:numId="45">
    <w:abstractNumId w:val="66"/>
  </w:num>
  <w:num w:numId="46">
    <w:abstractNumId w:val="87"/>
  </w:num>
  <w:num w:numId="47">
    <w:abstractNumId w:val="21"/>
  </w:num>
  <w:num w:numId="48">
    <w:abstractNumId w:val="22"/>
  </w:num>
  <w:num w:numId="49">
    <w:abstractNumId w:val="24"/>
  </w:num>
  <w:num w:numId="50">
    <w:abstractNumId w:val="1"/>
  </w:num>
  <w:num w:numId="51">
    <w:abstractNumId w:val="107"/>
  </w:num>
  <w:num w:numId="52">
    <w:abstractNumId w:val="113"/>
  </w:num>
  <w:num w:numId="53">
    <w:abstractNumId w:val="112"/>
  </w:num>
  <w:num w:numId="54">
    <w:abstractNumId w:val="13"/>
  </w:num>
  <w:num w:numId="55">
    <w:abstractNumId w:val="27"/>
  </w:num>
  <w:num w:numId="56">
    <w:abstractNumId w:val="4"/>
  </w:num>
  <w:num w:numId="57">
    <w:abstractNumId w:val="3"/>
  </w:num>
  <w:num w:numId="58">
    <w:abstractNumId w:val="17"/>
  </w:num>
  <w:num w:numId="59">
    <w:abstractNumId w:val="70"/>
  </w:num>
  <w:num w:numId="60">
    <w:abstractNumId w:val="119"/>
  </w:num>
  <w:num w:numId="61">
    <w:abstractNumId w:val="39"/>
  </w:num>
  <w:num w:numId="62">
    <w:abstractNumId w:val="88"/>
  </w:num>
  <w:num w:numId="63">
    <w:abstractNumId w:val="35"/>
  </w:num>
  <w:num w:numId="64">
    <w:abstractNumId w:val="65"/>
  </w:num>
  <w:num w:numId="65">
    <w:abstractNumId w:val="116"/>
  </w:num>
  <w:num w:numId="66">
    <w:abstractNumId w:val="109"/>
  </w:num>
  <w:num w:numId="67">
    <w:abstractNumId w:val="118"/>
  </w:num>
  <w:num w:numId="68">
    <w:abstractNumId w:val="92"/>
  </w:num>
  <w:num w:numId="69">
    <w:abstractNumId w:val="15"/>
  </w:num>
  <w:num w:numId="70">
    <w:abstractNumId w:val="30"/>
  </w:num>
  <w:num w:numId="71">
    <w:abstractNumId w:val="25"/>
  </w:num>
  <w:num w:numId="72">
    <w:abstractNumId w:val="95"/>
  </w:num>
  <w:num w:numId="73">
    <w:abstractNumId w:val="18"/>
  </w:num>
  <w:num w:numId="74">
    <w:abstractNumId w:val="103"/>
  </w:num>
  <w:num w:numId="75">
    <w:abstractNumId w:val="42"/>
  </w:num>
  <w:num w:numId="76">
    <w:abstractNumId w:val="74"/>
  </w:num>
  <w:num w:numId="77">
    <w:abstractNumId w:val="46"/>
  </w:num>
  <w:num w:numId="78">
    <w:abstractNumId w:val="16"/>
  </w:num>
  <w:num w:numId="79">
    <w:abstractNumId w:val="12"/>
  </w:num>
  <w:num w:numId="80">
    <w:abstractNumId w:val="105"/>
  </w:num>
  <w:num w:numId="81">
    <w:abstractNumId w:val="117"/>
  </w:num>
  <w:num w:numId="82">
    <w:abstractNumId w:val="104"/>
  </w:num>
  <w:num w:numId="83">
    <w:abstractNumId w:val="100"/>
  </w:num>
  <w:num w:numId="84">
    <w:abstractNumId w:val="115"/>
  </w:num>
  <w:num w:numId="85">
    <w:abstractNumId w:val="38"/>
  </w:num>
  <w:num w:numId="86">
    <w:abstractNumId w:val="41"/>
  </w:num>
  <w:num w:numId="87">
    <w:abstractNumId w:val="11"/>
  </w:num>
  <w:num w:numId="88">
    <w:abstractNumId w:val="97"/>
  </w:num>
  <w:num w:numId="89">
    <w:abstractNumId w:val="89"/>
  </w:num>
  <w:num w:numId="90">
    <w:abstractNumId w:val="6"/>
  </w:num>
  <w:num w:numId="91">
    <w:abstractNumId w:val="19"/>
  </w:num>
  <w:num w:numId="92">
    <w:abstractNumId w:val="47"/>
  </w:num>
  <w:num w:numId="93">
    <w:abstractNumId w:val="33"/>
  </w:num>
  <w:num w:numId="94">
    <w:abstractNumId w:val="40"/>
  </w:num>
  <w:num w:numId="95">
    <w:abstractNumId w:val="52"/>
  </w:num>
  <w:num w:numId="96">
    <w:abstractNumId w:val="58"/>
  </w:num>
  <w:num w:numId="97">
    <w:abstractNumId w:val="14"/>
  </w:num>
  <w:num w:numId="98">
    <w:abstractNumId w:val="45"/>
  </w:num>
  <w:num w:numId="99">
    <w:abstractNumId w:val="93"/>
  </w:num>
  <w:num w:numId="100">
    <w:abstractNumId w:val="75"/>
  </w:num>
  <w:num w:numId="101">
    <w:abstractNumId w:val="77"/>
  </w:num>
  <w:num w:numId="102">
    <w:abstractNumId w:val="76"/>
  </w:num>
  <w:num w:numId="103">
    <w:abstractNumId w:val="51"/>
  </w:num>
  <w:num w:numId="104">
    <w:abstractNumId w:val="90"/>
  </w:num>
  <w:num w:numId="105">
    <w:abstractNumId w:val="61"/>
  </w:num>
  <w:num w:numId="106">
    <w:abstractNumId w:val="32"/>
  </w:num>
  <w:num w:numId="107">
    <w:abstractNumId w:val="71"/>
  </w:num>
  <w:num w:numId="108">
    <w:abstractNumId w:val="78"/>
  </w:num>
  <w:num w:numId="109">
    <w:abstractNumId w:val="34"/>
  </w:num>
  <w:num w:numId="110">
    <w:abstractNumId w:val="69"/>
  </w:num>
  <w:num w:numId="111">
    <w:abstractNumId w:val="94"/>
  </w:num>
  <w:num w:numId="112">
    <w:abstractNumId w:val="67"/>
  </w:num>
  <w:num w:numId="113">
    <w:abstractNumId w:val="49"/>
  </w:num>
  <w:num w:numId="114">
    <w:abstractNumId w:val="82"/>
  </w:num>
  <w:num w:numId="115">
    <w:abstractNumId w:val="5"/>
  </w:num>
  <w:num w:numId="116">
    <w:abstractNumId w:val="86"/>
  </w:num>
  <w:num w:numId="117">
    <w:abstractNumId w:val="98"/>
  </w:num>
  <w:num w:numId="118">
    <w:abstractNumId w:val="36"/>
  </w:num>
  <w:num w:numId="119">
    <w:abstractNumId w:val="81"/>
  </w:num>
  <w:numIdMacAtCleanup w:val="1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mirrorMargins/>
  <w:defaultTabStop w:val="708"/>
  <w:drawingGridHorizontalSpacing w:val="181"/>
  <w:drawingGridVerticalSpacing w:val="181"/>
  <w:characterSpacingControl w:val="compressPunctuation"/>
  <w:hdrShapeDefaults>
    <o:shapedefaults v:ext="edit" spidmax="2099"/>
    <o:shapelayout v:ext="edit">
      <o:idmap v:ext="edit" data="2"/>
      <o:rules v:ext="edit">
        <o:r id="V:Rule1" type="connector" idref="#_x0000_s2098"/>
        <o:r id="V:Rule2" type="connector" idref="#_x0000_s2079"/>
      </o:rules>
    </o:shapelayout>
  </w:hdrShapeDefaults>
  <w:footnotePr>
    <w:footnote w:id="-1"/>
    <w:footnote w:id="0"/>
  </w:footnotePr>
  <w:endnotePr>
    <w:endnote w:id="-1"/>
    <w:endnote w:id="0"/>
  </w:endnotePr>
  <w:compat>
    <w:doNotExpandShiftReturn/>
    <w:compatSetting w:name="compatibilityMode" w:uri="http://schemas.microsoft.com/office/word" w:val="12"/>
  </w:compat>
  <w:rsids>
    <w:rsidRoot w:val="002974D8"/>
    <w:rsid w:val="00000784"/>
    <w:rsid w:val="00004A70"/>
    <w:rsid w:val="000057E5"/>
    <w:rsid w:val="00006BAD"/>
    <w:rsid w:val="0001646A"/>
    <w:rsid w:val="00021DEC"/>
    <w:rsid w:val="00031651"/>
    <w:rsid w:val="00036C1E"/>
    <w:rsid w:val="00041E66"/>
    <w:rsid w:val="0004493B"/>
    <w:rsid w:val="00063A57"/>
    <w:rsid w:val="0007045A"/>
    <w:rsid w:val="00073505"/>
    <w:rsid w:val="00074B61"/>
    <w:rsid w:val="0008191F"/>
    <w:rsid w:val="00087270"/>
    <w:rsid w:val="000914D5"/>
    <w:rsid w:val="0009351E"/>
    <w:rsid w:val="00097776"/>
    <w:rsid w:val="00097A51"/>
    <w:rsid w:val="000A2525"/>
    <w:rsid w:val="000B1997"/>
    <w:rsid w:val="000B1B00"/>
    <w:rsid w:val="000B4525"/>
    <w:rsid w:val="000C5D17"/>
    <w:rsid w:val="000C6432"/>
    <w:rsid w:val="000D06F6"/>
    <w:rsid w:val="000D224B"/>
    <w:rsid w:val="000D25B0"/>
    <w:rsid w:val="000D4316"/>
    <w:rsid w:val="000D4607"/>
    <w:rsid w:val="000D6978"/>
    <w:rsid w:val="000D7082"/>
    <w:rsid w:val="000E0B6A"/>
    <w:rsid w:val="000E2B34"/>
    <w:rsid w:val="000E6C60"/>
    <w:rsid w:val="000E70C9"/>
    <w:rsid w:val="000F0B8F"/>
    <w:rsid w:val="000F262D"/>
    <w:rsid w:val="000F7C8C"/>
    <w:rsid w:val="0011256F"/>
    <w:rsid w:val="001128DE"/>
    <w:rsid w:val="0011519A"/>
    <w:rsid w:val="00121A08"/>
    <w:rsid w:val="0012595C"/>
    <w:rsid w:val="00132847"/>
    <w:rsid w:val="00133567"/>
    <w:rsid w:val="00135569"/>
    <w:rsid w:val="00142D3A"/>
    <w:rsid w:val="0014549A"/>
    <w:rsid w:val="00153EBD"/>
    <w:rsid w:val="00160216"/>
    <w:rsid w:val="00163951"/>
    <w:rsid w:val="00170D7D"/>
    <w:rsid w:val="001806DA"/>
    <w:rsid w:val="00194E61"/>
    <w:rsid w:val="001A2F33"/>
    <w:rsid w:val="001B1736"/>
    <w:rsid w:val="001B1B71"/>
    <w:rsid w:val="001B58AE"/>
    <w:rsid w:val="001C7E53"/>
    <w:rsid w:val="001D3F3C"/>
    <w:rsid w:val="001D7055"/>
    <w:rsid w:val="001D768E"/>
    <w:rsid w:val="001E74D8"/>
    <w:rsid w:val="001F2A1B"/>
    <w:rsid w:val="001F3DF5"/>
    <w:rsid w:val="001F59BF"/>
    <w:rsid w:val="002006CB"/>
    <w:rsid w:val="00201E7B"/>
    <w:rsid w:val="00202768"/>
    <w:rsid w:val="00205872"/>
    <w:rsid w:val="00205B6A"/>
    <w:rsid w:val="00207CDC"/>
    <w:rsid w:val="00212057"/>
    <w:rsid w:val="0022555C"/>
    <w:rsid w:val="002256DA"/>
    <w:rsid w:val="00227683"/>
    <w:rsid w:val="00227F8A"/>
    <w:rsid w:val="002306CA"/>
    <w:rsid w:val="00242194"/>
    <w:rsid w:val="00247CF7"/>
    <w:rsid w:val="002537B3"/>
    <w:rsid w:val="00256661"/>
    <w:rsid w:val="00256791"/>
    <w:rsid w:val="00260275"/>
    <w:rsid w:val="00260EA2"/>
    <w:rsid w:val="002622A4"/>
    <w:rsid w:val="002873EB"/>
    <w:rsid w:val="00296B6E"/>
    <w:rsid w:val="002974D8"/>
    <w:rsid w:val="002A0AE9"/>
    <w:rsid w:val="002A1FD8"/>
    <w:rsid w:val="002A3D4D"/>
    <w:rsid w:val="002B1768"/>
    <w:rsid w:val="002D234A"/>
    <w:rsid w:val="002D6F4E"/>
    <w:rsid w:val="002D72A3"/>
    <w:rsid w:val="002D78E4"/>
    <w:rsid w:val="002E0FB7"/>
    <w:rsid w:val="002E1002"/>
    <w:rsid w:val="002E2D18"/>
    <w:rsid w:val="00303AC1"/>
    <w:rsid w:val="003103C4"/>
    <w:rsid w:val="00311B85"/>
    <w:rsid w:val="00321276"/>
    <w:rsid w:val="00330006"/>
    <w:rsid w:val="0035111A"/>
    <w:rsid w:val="00351342"/>
    <w:rsid w:val="003516D3"/>
    <w:rsid w:val="00351BAD"/>
    <w:rsid w:val="00351CE0"/>
    <w:rsid w:val="00360C0F"/>
    <w:rsid w:val="00362913"/>
    <w:rsid w:val="00362FA6"/>
    <w:rsid w:val="003705B5"/>
    <w:rsid w:val="003733C8"/>
    <w:rsid w:val="00375B25"/>
    <w:rsid w:val="00375C4C"/>
    <w:rsid w:val="0039405B"/>
    <w:rsid w:val="003966EF"/>
    <w:rsid w:val="003A03CB"/>
    <w:rsid w:val="003A10D3"/>
    <w:rsid w:val="003A28C5"/>
    <w:rsid w:val="003C5AF3"/>
    <w:rsid w:val="003D357C"/>
    <w:rsid w:val="003F19E5"/>
    <w:rsid w:val="003F79DA"/>
    <w:rsid w:val="00402316"/>
    <w:rsid w:val="00402D94"/>
    <w:rsid w:val="0040315B"/>
    <w:rsid w:val="00407256"/>
    <w:rsid w:val="004134EC"/>
    <w:rsid w:val="0042645D"/>
    <w:rsid w:val="00435F27"/>
    <w:rsid w:val="0043709B"/>
    <w:rsid w:val="00446F18"/>
    <w:rsid w:val="004511E4"/>
    <w:rsid w:val="0047638B"/>
    <w:rsid w:val="0048108F"/>
    <w:rsid w:val="00487228"/>
    <w:rsid w:val="004A04D7"/>
    <w:rsid w:val="004A231F"/>
    <w:rsid w:val="004B78B2"/>
    <w:rsid w:val="004C2276"/>
    <w:rsid w:val="004C3023"/>
    <w:rsid w:val="004C5516"/>
    <w:rsid w:val="004E3FD8"/>
    <w:rsid w:val="004E4D36"/>
    <w:rsid w:val="00501BC6"/>
    <w:rsid w:val="00510A51"/>
    <w:rsid w:val="0051358D"/>
    <w:rsid w:val="00527068"/>
    <w:rsid w:val="00531CFB"/>
    <w:rsid w:val="00531DBE"/>
    <w:rsid w:val="00544104"/>
    <w:rsid w:val="00544242"/>
    <w:rsid w:val="005479D4"/>
    <w:rsid w:val="005507F4"/>
    <w:rsid w:val="00552433"/>
    <w:rsid w:val="005679D1"/>
    <w:rsid w:val="0058363B"/>
    <w:rsid w:val="00584150"/>
    <w:rsid w:val="005858E6"/>
    <w:rsid w:val="00585D22"/>
    <w:rsid w:val="005A37E5"/>
    <w:rsid w:val="005B48EF"/>
    <w:rsid w:val="005B7524"/>
    <w:rsid w:val="005B77AC"/>
    <w:rsid w:val="005C0C98"/>
    <w:rsid w:val="005C28DE"/>
    <w:rsid w:val="005E49F9"/>
    <w:rsid w:val="005E6DD2"/>
    <w:rsid w:val="005F14FE"/>
    <w:rsid w:val="005F33B5"/>
    <w:rsid w:val="00604F90"/>
    <w:rsid w:val="0060565B"/>
    <w:rsid w:val="00606BD4"/>
    <w:rsid w:val="00612CFE"/>
    <w:rsid w:val="006272A1"/>
    <w:rsid w:val="0063139D"/>
    <w:rsid w:val="00642CD7"/>
    <w:rsid w:val="00645907"/>
    <w:rsid w:val="006648F6"/>
    <w:rsid w:val="0066520C"/>
    <w:rsid w:val="00670101"/>
    <w:rsid w:val="00676D50"/>
    <w:rsid w:val="00676FF3"/>
    <w:rsid w:val="006770CD"/>
    <w:rsid w:val="006835F5"/>
    <w:rsid w:val="0068420F"/>
    <w:rsid w:val="00685801"/>
    <w:rsid w:val="006908D7"/>
    <w:rsid w:val="00691C56"/>
    <w:rsid w:val="006A2023"/>
    <w:rsid w:val="006A4651"/>
    <w:rsid w:val="006A4E87"/>
    <w:rsid w:val="006A71AE"/>
    <w:rsid w:val="006D3C41"/>
    <w:rsid w:val="006D4838"/>
    <w:rsid w:val="006D6378"/>
    <w:rsid w:val="006E5B00"/>
    <w:rsid w:val="006F3BCC"/>
    <w:rsid w:val="006F3E8A"/>
    <w:rsid w:val="006F5301"/>
    <w:rsid w:val="00700CA6"/>
    <w:rsid w:val="00700F42"/>
    <w:rsid w:val="00707BED"/>
    <w:rsid w:val="00710EC2"/>
    <w:rsid w:val="007135BC"/>
    <w:rsid w:val="00716C09"/>
    <w:rsid w:val="00722EF9"/>
    <w:rsid w:val="00725F14"/>
    <w:rsid w:val="00725FB7"/>
    <w:rsid w:val="007372BA"/>
    <w:rsid w:val="00744EA4"/>
    <w:rsid w:val="00746100"/>
    <w:rsid w:val="0078108B"/>
    <w:rsid w:val="007866A7"/>
    <w:rsid w:val="007966C5"/>
    <w:rsid w:val="007A0FA7"/>
    <w:rsid w:val="007A44CC"/>
    <w:rsid w:val="007B5AF7"/>
    <w:rsid w:val="007B5C29"/>
    <w:rsid w:val="007C204F"/>
    <w:rsid w:val="007C6F04"/>
    <w:rsid w:val="007C756A"/>
    <w:rsid w:val="007D7FAC"/>
    <w:rsid w:val="007E4BD7"/>
    <w:rsid w:val="007E674E"/>
    <w:rsid w:val="007F1A9D"/>
    <w:rsid w:val="00800778"/>
    <w:rsid w:val="00817DDE"/>
    <w:rsid w:val="008346AA"/>
    <w:rsid w:val="00840299"/>
    <w:rsid w:val="00840FBD"/>
    <w:rsid w:val="008479DA"/>
    <w:rsid w:val="0085040C"/>
    <w:rsid w:val="0085638C"/>
    <w:rsid w:val="00860C6F"/>
    <w:rsid w:val="00865CCA"/>
    <w:rsid w:val="0086732D"/>
    <w:rsid w:val="00883872"/>
    <w:rsid w:val="008A1F71"/>
    <w:rsid w:val="008A2BCF"/>
    <w:rsid w:val="008A537E"/>
    <w:rsid w:val="008B4649"/>
    <w:rsid w:val="008C093C"/>
    <w:rsid w:val="008C1F25"/>
    <w:rsid w:val="008C7BF7"/>
    <w:rsid w:val="008D149D"/>
    <w:rsid w:val="008D1993"/>
    <w:rsid w:val="008E1129"/>
    <w:rsid w:val="008E11EE"/>
    <w:rsid w:val="008E4631"/>
    <w:rsid w:val="008F2CC8"/>
    <w:rsid w:val="008F3C9A"/>
    <w:rsid w:val="008F6217"/>
    <w:rsid w:val="00901B44"/>
    <w:rsid w:val="0090393B"/>
    <w:rsid w:val="009162C0"/>
    <w:rsid w:val="00916563"/>
    <w:rsid w:val="009251FF"/>
    <w:rsid w:val="009255E2"/>
    <w:rsid w:val="009360F1"/>
    <w:rsid w:val="009428C0"/>
    <w:rsid w:val="00950ED4"/>
    <w:rsid w:val="00956A63"/>
    <w:rsid w:val="00957CB0"/>
    <w:rsid w:val="009645ED"/>
    <w:rsid w:val="009722D9"/>
    <w:rsid w:val="009774F2"/>
    <w:rsid w:val="00980E75"/>
    <w:rsid w:val="00987555"/>
    <w:rsid w:val="00990C99"/>
    <w:rsid w:val="00991235"/>
    <w:rsid w:val="00991F1C"/>
    <w:rsid w:val="009922B7"/>
    <w:rsid w:val="009933F9"/>
    <w:rsid w:val="00995641"/>
    <w:rsid w:val="009C05C2"/>
    <w:rsid w:val="009C16ED"/>
    <w:rsid w:val="009C2B49"/>
    <w:rsid w:val="009D0848"/>
    <w:rsid w:val="009D0A8B"/>
    <w:rsid w:val="009D27C7"/>
    <w:rsid w:val="009F1C5F"/>
    <w:rsid w:val="009F1F47"/>
    <w:rsid w:val="009F6C86"/>
    <w:rsid w:val="009F762C"/>
    <w:rsid w:val="009F7873"/>
    <w:rsid w:val="00A002C7"/>
    <w:rsid w:val="00A008B3"/>
    <w:rsid w:val="00A0743C"/>
    <w:rsid w:val="00A10438"/>
    <w:rsid w:val="00A252E9"/>
    <w:rsid w:val="00A311B5"/>
    <w:rsid w:val="00A53583"/>
    <w:rsid w:val="00A610C5"/>
    <w:rsid w:val="00A6570D"/>
    <w:rsid w:val="00A674AC"/>
    <w:rsid w:val="00A76317"/>
    <w:rsid w:val="00A822C9"/>
    <w:rsid w:val="00A8365A"/>
    <w:rsid w:val="00A91BDE"/>
    <w:rsid w:val="00A9545F"/>
    <w:rsid w:val="00AA10B8"/>
    <w:rsid w:val="00AC568D"/>
    <w:rsid w:val="00AC56E0"/>
    <w:rsid w:val="00AE27E7"/>
    <w:rsid w:val="00AE2ED9"/>
    <w:rsid w:val="00AE3BEB"/>
    <w:rsid w:val="00AF18C3"/>
    <w:rsid w:val="00AF2536"/>
    <w:rsid w:val="00AF5B70"/>
    <w:rsid w:val="00B00606"/>
    <w:rsid w:val="00B01ECE"/>
    <w:rsid w:val="00B02024"/>
    <w:rsid w:val="00B0703D"/>
    <w:rsid w:val="00B16CD2"/>
    <w:rsid w:val="00B17EFA"/>
    <w:rsid w:val="00B202ED"/>
    <w:rsid w:val="00B23B11"/>
    <w:rsid w:val="00B31B57"/>
    <w:rsid w:val="00B3353B"/>
    <w:rsid w:val="00B3629F"/>
    <w:rsid w:val="00B46C54"/>
    <w:rsid w:val="00B526E2"/>
    <w:rsid w:val="00B55078"/>
    <w:rsid w:val="00B57306"/>
    <w:rsid w:val="00B70DC0"/>
    <w:rsid w:val="00B743E0"/>
    <w:rsid w:val="00B90F71"/>
    <w:rsid w:val="00B97BAF"/>
    <w:rsid w:val="00BA70C4"/>
    <w:rsid w:val="00BB344C"/>
    <w:rsid w:val="00BC198B"/>
    <w:rsid w:val="00BC3FB1"/>
    <w:rsid w:val="00BC4114"/>
    <w:rsid w:val="00BE4E34"/>
    <w:rsid w:val="00BF09F6"/>
    <w:rsid w:val="00BF3374"/>
    <w:rsid w:val="00C02912"/>
    <w:rsid w:val="00C11231"/>
    <w:rsid w:val="00C124E4"/>
    <w:rsid w:val="00C147CC"/>
    <w:rsid w:val="00C16C9E"/>
    <w:rsid w:val="00C21036"/>
    <w:rsid w:val="00C260CD"/>
    <w:rsid w:val="00C3533A"/>
    <w:rsid w:val="00C353B1"/>
    <w:rsid w:val="00C446A1"/>
    <w:rsid w:val="00C54033"/>
    <w:rsid w:val="00C54C75"/>
    <w:rsid w:val="00C568D4"/>
    <w:rsid w:val="00C574DD"/>
    <w:rsid w:val="00C63265"/>
    <w:rsid w:val="00C800D9"/>
    <w:rsid w:val="00C822B0"/>
    <w:rsid w:val="00C8284F"/>
    <w:rsid w:val="00C83624"/>
    <w:rsid w:val="00C839E5"/>
    <w:rsid w:val="00C84484"/>
    <w:rsid w:val="00C852F7"/>
    <w:rsid w:val="00C93351"/>
    <w:rsid w:val="00C9456B"/>
    <w:rsid w:val="00C96E1A"/>
    <w:rsid w:val="00C9738F"/>
    <w:rsid w:val="00CA06CA"/>
    <w:rsid w:val="00CB156A"/>
    <w:rsid w:val="00CB579D"/>
    <w:rsid w:val="00CB6B61"/>
    <w:rsid w:val="00CC17FD"/>
    <w:rsid w:val="00CC6ADF"/>
    <w:rsid w:val="00CD12F7"/>
    <w:rsid w:val="00CD3B11"/>
    <w:rsid w:val="00CD6C9F"/>
    <w:rsid w:val="00CE0BF2"/>
    <w:rsid w:val="00CE30FC"/>
    <w:rsid w:val="00CF420A"/>
    <w:rsid w:val="00D04D1C"/>
    <w:rsid w:val="00D1715C"/>
    <w:rsid w:val="00D24622"/>
    <w:rsid w:val="00D24961"/>
    <w:rsid w:val="00D308DD"/>
    <w:rsid w:val="00D415B0"/>
    <w:rsid w:val="00D5139F"/>
    <w:rsid w:val="00D532A9"/>
    <w:rsid w:val="00D54BD6"/>
    <w:rsid w:val="00D61D13"/>
    <w:rsid w:val="00D651BD"/>
    <w:rsid w:val="00D730B1"/>
    <w:rsid w:val="00D740D0"/>
    <w:rsid w:val="00D7509D"/>
    <w:rsid w:val="00D76235"/>
    <w:rsid w:val="00D83D76"/>
    <w:rsid w:val="00D8630F"/>
    <w:rsid w:val="00D87608"/>
    <w:rsid w:val="00DA46A5"/>
    <w:rsid w:val="00DA5A54"/>
    <w:rsid w:val="00DB0E02"/>
    <w:rsid w:val="00DB6C8D"/>
    <w:rsid w:val="00DD02E2"/>
    <w:rsid w:val="00DE5057"/>
    <w:rsid w:val="00DE5B9F"/>
    <w:rsid w:val="00DF02DD"/>
    <w:rsid w:val="00DF0946"/>
    <w:rsid w:val="00DF4B40"/>
    <w:rsid w:val="00E037C9"/>
    <w:rsid w:val="00E03A87"/>
    <w:rsid w:val="00E048D7"/>
    <w:rsid w:val="00E20479"/>
    <w:rsid w:val="00E233BA"/>
    <w:rsid w:val="00E32AA2"/>
    <w:rsid w:val="00E33DC9"/>
    <w:rsid w:val="00E44B63"/>
    <w:rsid w:val="00E46CD3"/>
    <w:rsid w:val="00E51B52"/>
    <w:rsid w:val="00E600FF"/>
    <w:rsid w:val="00E66D35"/>
    <w:rsid w:val="00E72D76"/>
    <w:rsid w:val="00E73C3A"/>
    <w:rsid w:val="00E75ABE"/>
    <w:rsid w:val="00E778B7"/>
    <w:rsid w:val="00E900EF"/>
    <w:rsid w:val="00E919D7"/>
    <w:rsid w:val="00E92107"/>
    <w:rsid w:val="00EA005E"/>
    <w:rsid w:val="00EA053B"/>
    <w:rsid w:val="00EB0292"/>
    <w:rsid w:val="00EC1227"/>
    <w:rsid w:val="00EC44E1"/>
    <w:rsid w:val="00EC572A"/>
    <w:rsid w:val="00ED378C"/>
    <w:rsid w:val="00ED5EBE"/>
    <w:rsid w:val="00ED678A"/>
    <w:rsid w:val="00ED7781"/>
    <w:rsid w:val="00EE7CF9"/>
    <w:rsid w:val="00F063E4"/>
    <w:rsid w:val="00F137FD"/>
    <w:rsid w:val="00F174FE"/>
    <w:rsid w:val="00F200B7"/>
    <w:rsid w:val="00F2738C"/>
    <w:rsid w:val="00F345B6"/>
    <w:rsid w:val="00F34E25"/>
    <w:rsid w:val="00F36CB8"/>
    <w:rsid w:val="00F37DCF"/>
    <w:rsid w:val="00F40B97"/>
    <w:rsid w:val="00F4214C"/>
    <w:rsid w:val="00F42571"/>
    <w:rsid w:val="00F46104"/>
    <w:rsid w:val="00F471F6"/>
    <w:rsid w:val="00F527EF"/>
    <w:rsid w:val="00F5341D"/>
    <w:rsid w:val="00F56C47"/>
    <w:rsid w:val="00F63866"/>
    <w:rsid w:val="00F72D1C"/>
    <w:rsid w:val="00F819AA"/>
    <w:rsid w:val="00F82578"/>
    <w:rsid w:val="00F82A45"/>
    <w:rsid w:val="00F8635A"/>
    <w:rsid w:val="00F90C14"/>
    <w:rsid w:val="00F918F6"/>
    <w:rsid w:val="00F96F0F"/>
    <w:rsid w:val="00FA0224"/>
    <w:rsid w:val="00FB01D4"/>
    <w:rsid w:val="00FB1550"/>
    <w:rsid w:val="00FB29B5"/>
    <w:rsid w:val="00FB43D3"/>
    <w:rsid w:val="00FC3CC0"/>
    <w:rsid w:val="00FC4C74"/>
    <w:rsid w:val="00FC598A"/>
    <w:rsid w:val="00FC6DB1"/>
    <w:rsid w:val="00FD104B"/>
    <w:rsid w:val="00FD48BC"/>
    <w:rsid w:val="00FD5961"/>
    <w:rsid w:val="00FE3787"/>
    <w:rsid w:val="00FE7439"/>
    <w:rsid w:val="00FF7D7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9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ru-RU" w:eastAsia="ru-RU" w:bidi="ru-RU"/>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color w:val="000000"/>
    </w:rPr>
  </w:style>
  <w:style w:type="paragraph" w:styleId="1">
    <w:name w:val="heading 1"/>
    <w:basedOn w:val="a"/>
    <w:next w:val="a"/>
    <w:link w:val="10"/>
    <w:uiPriority w:val="9"/>
    <w:qFormat/>
    <w:rsid w:val="008A537E"/>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3">
    <w:name w:val="heading 3"/>
    <w:basedOn w:val="a"/>
    <w:next w:val="a"/>
    <w:link w:val="30"/>
    <w:qFormat/>
    <w:rsid w:val="0014549A"/>
    <w:pPr>
      <w:keepNext/>
      <w:keepLines/>
      <w:widowControl/>
      <w:spacing w:after="300" w:line="276" w:lineRule="auto"/>
      <w:jc w:val="center"/>
      <w:outlineLvl w:val="2"/>
    </w:pPr>
    <w:rPr>
      <w:rFonts w:eastAsia="Calibri"/>
      <w:b/>
      <w:bCs/>
      <w:color w:val="auto"/>
      <w:sz w:val="20"/>
      <w:szCs w:val="20"/>
      <w:lang w:val="x-none"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Footnote">
    <w:name w:val="Footnote_"/>
    <w:basedOn w:val="a0"/>
    <w:link w:val="Footnote0"/>
    <w:rPr>
      <w:b w:val="0"/>
      <w:bCs w:val="0"/>
      <w:i w:val="0"/>
      <w:iCs w:val="0"/>
      <w:smallCaps w:val="0"/>
      <w:strike w:val="0"/>
      <w:sz w:val="21"/>
      <w:szCs w:val="21"/>
      <w:u w:val="none"/>
    </w:rPr>
  </w:style>
  <w:style w:type="paragraph" w:customStyle="1" w:styleId="Footnote0">
    <w:name w:val="Footnote"/>
    <w:basedOn w:val="a"/>
    <w:link w:val="Footnote"/>
    <w:pPr>
      <w:shd w:val="clear" w:color="auto" w:fill="FFFFFF"/>
      <w:spacing w:line="240" w:lineRule="exact"/>
      <w:ind w:hanging="360"/>
    </w:pPr>
    <w:rPr>
      <w:sz w:val="21"/>
      <w:szCs w:val="21"/>
    </w:rPr>
  </w:style>
  <w:style w:type="character" w:customStyle="1" w:styleId="Bodytext3">
    <w:name w:val="Body text (3)_"/>
    <w:basedOn w:val="a0"/>
    <w:link w:val="Bodytext30"/>
    <w:rPr>
      <w:b w:val="0"/>
      <w:bCs w:val="0"/>
      <w:i w:val="0"/>
      <w:iCs w:val="0"/>
      <w:smallCaps w:val="0"/>
      <w:strike w:val="0"/>
      <w:sz w:val="38"/>
      <w:szCs w:val="38"/>
      <w:u w:val="none"/>
    </w:rPr>
  </w:style>
  <w:style w:type="paragraph" w:customStyle="1" w:styleId="Bodytext30">
    <w:name w:val="Body text (3)"/>
    <w:basedOn w:val="a"/>
    <w:link w:val="Bodytext3"/>
    <w:pPr>
      <w:shd w:val="clear" w:color="auto" w:fill="FFFFFF"/>
      <w:spacing w:after="240" w:line="420" w:lineRule="exact"/>
      <w:jc w:val="center"/>
    </w:pPr>
    <w:rPr>
      <w:sz w:val="38"/>
      <w:szCs w:val="38"/>
    </w:rPr>
  </w:style>
  <w:style w:type="character" w:customStyle="1" w:styleId="Bodytext3SmallCaps">
    <w:name w:val="Body text (3) + Small Caps"/>
    <w:basedOn w:val="Bodytext3"/>
    <w:rPr>
      <w:rFonts w:ascii="Times New Roman" w:eastAsia="Times New Roman" w:hAnsi="Times New Roman" w:cs="Times New Roman"/>
      <w:b w:val="0"/>
      <w:bCs w:val="0"/>
      <w:i w:val="0"/>
      <w:iCs w:val="0"/>
      <w:smallCaps/>
      <w:strike w:val="0"/>
      <w:color w:val="000000"/>
      <w:spacing w:val="0"/>
      <w:w w:val="100"/>
      <w:position w:val="0"/>
      <w:sz w:val="38"/>
      <w:szCs w:val="38"/>
      <w:u w:val="none"/>
      <w:lang w:val="ru-RU" w:eastAsia="ru-RU" w:bidi="ru-RU"/>
    </w:rPr>
  </w:style>
  <w:style w:type="character" w:customStyle="1" w:styleId="Heading1">
    <w:name w:val="Heading #1_"/>
    <w:basedOn w:val="a0"/>
    <w:link w:val="Heading10"/>
    <w:rPr>
      <w:b w:val="0"/>
      <w:bCs w:val="0"/>
      <w:i w:val="0"/>
      <w:iCs w:val="0"/>
      <w:smallCaps w:val="0"/>
      <w:strike w:val="0"/>
      <w:sz w:val="46"/>
      <w:szCs w:val="46"/>
      <w:u w:val="none"/>
    </w:rPr>
  </w:style>
  <w:style w:type="paragraph" w:customStyle="1" w:styleId="Heading10">
    <w:name w:val="Heading #1"/>
    <w:basedOn w:val="a"/>
    <w:link w:val="Heading1"/>
    <w:pPr>
      <w:shd w:val="clear" w:color="auto" w:fill="FFFFFF"/>
      <w:spacing w:before="440" w:after="3600" w:line="510" w:lineRule="exact"/>
      <w:outlineLvl w:val="0"/>
    </w:pPr>
    <w:rPr>
      <w:sz w:val="46"/>
      <w:szCs w:val="46"/>
    </w:rPr>
  </w:style>
  <w:style w:type="character" w:customStyle="1" w:styleId="Bodytext4">
    <w:name w:val="Body text (4)_"/>
    <w:basedOn w:val="a0"/>
    <w:link w:val="Bodytext40"/>
    <w:rPr>
      <w:b/>
      <w:bCs/>
      <w:i/>
      <w:iCs/>
      <w:smallCaps w:val="0"/>
      <w:strike w:val="0"/>
      <w:sz w:val="21"/>
      <w:szCs w:val="21"/>
      <w:u w:val="none"/>
    </w:rPr>
  </w:style>
  <w:style w:type="paragraph" w:customStyle="1" w:styleId="Bodytext40">
    <w:name w:val="Body text (4)"/>
    <w:basedOn w:val="a"/>
    <w:link w:val="Bodytext4"/>
    <w:pPr>
      <w:shd w:val="clear" w:color="auto" w:fill="FFFFFF"/>
      <w:spacing w:before="3600" w:after="240" w:line="232" w:lineRule="exact"/>
      <w:jc w:val="center"/>
    </w:pPr>
    <w:rPr>
      <w:b/>
      <w:bCs/>
      <w:i/>
      <w:iCs/>
      <w:sz w:val="21"/>
      <w:szCs w:val="21"/>
    </w:rPr>
  </w:style>
  <w:style w:type="character" w:customStyle="1" w:styleId="Bodytext5">
    <w:name w:val="Body text (5)_"/>
    <w:basedOn w:val="a0"/>
    <w:link w:val="Bodytext50"/>
    <w:rPr>
      <w:b/>
      <w:bCs/>
      <w:i w:val="0"/>
      <w:iCs w:val="0"/>
      <w:smallCaps w:val="0"/>
      <w:strike w:val="0"/>
      <w:sz w:val="19"/>
      <w:szCs w:val="19"/>
      <w:u w:val="none"/>
    </w:rPr>
  </w:style>
  <w:style w:type="paragraph" w:customStyle="1" w:styleId="Bodytext50">
    <w:name w:val="Body text (5)"/>
    <w:basedOn w:val="a"/>
    <w:link w:val="Bodytext5"/>
    <w:pPr>
      <w:shd w:val="clear" w:color="auto" w:fill="FFFFFF"/>
      <w:spacing w:after="140" w:line="210" w:lineRule="exact"/>
      <w:jc w:val="center"/>
    </w:pPr>
    <w:rPr>
      <w:b/>
      <w:bCs/>
      <w:sz w:val="19"/>
      <w:szCs w:val="19"/>
    </w:rPr>
  </w:style>
  <w:style w:type="character" w:customStyle="1" w:styleId="Headerorfooter">
    <w:name w:val="Header or footer_"/>
    <w:basedOn w:val="a0"/>
    <w:link w:val="Headerorfooter0"/>
    <w:rPr>
      <w:b w:val="0"/>
      <w:bCs w:val="0"/>
      <w:i/>
      <w:iCs/>
      <w:smallCaps w:val="0"/>
      <w:strike w:val="0"/>
      <w:sz w:val="17"/>
      <w:szCs w:val="17"/>
      <w:u w:val="none"/>
    </w:rPr>
  </w:style>
  <w:style w:type="paragraph" w:customStyle="1" w:styleId="Headerorfooter0">
    <w:name w:val="Header or footer"/>
    <w:basedOn w:val="a"/>
    <w:link w:val="Headerorfooter"/>
    <w:pPr>
      <w:shd w:val="clear" w:color="auto" w:fill="FFFFFF"/>
      <w:spacing w:line="206" w:lineRule="exact"/>
    </w:pPr>
    <w:rPr>
      <w:i/>
      <w:iCs/>
      <w:sz w:val="17"/>
      <w:szCs w:val="17"/>
    </w:rPr>
  </w:style>
  <w:style w:type="character" w:customStyle="1" w:styleId="Headerorfooter2">
    <w:name w:val="Header or footer2"/>
    <w:basedOn w:val="Headerorfooter"/>
    <w:rPr>
      <w:rFonts w:ascii="Times New Roman" w:eastAsia="Times New Roman" w:hAnsi="Times New Roman" w:cs="Times New Roman"/>
      <w:b w:val="0"/>
      <w:bCs w:val="0"/>
      <w:i/>
      <w:iCs/>
      <w:smallCaps w:val="0"/>
      <w:strike w:val="0"/>
      <w:color w:val="585858"/>
      <w:spacing w:val="0"/>
      <w:w w:val="100"/>
      <w:position w:val="0"/>
      <w:sz w:val="17"/>
      <w:szCs w:val="17"/>
      <w:u w:val="none"/>
      <w:lang w:val="ru-RU" w:eastAsia="ru-RU" w:bidi="ru-RU"/>
    </w:rPr>
  </w:style>
  <w:style w:type="character" w:customStyle="1" w:styleId="Headerorfooter105ptNotItalic">
    <w:name w:val="Header or footer + 10.5 pt;Not Italic"/>
    <w:basedOn w:val="Headerorfooter"/>
    <w:rPr>
      <w:rFonts w:ascii="Times New Roman" w:eastAsia="Times New Roman" w:hAnsi="Times New Roman" w:cs="Times New Roman"/>
      <w:b w:val="0"/>
      <w:bCs w:val="0"/>
      <w:i/>
      <w:iCs/>
      <w:smallCaps w:val="0"/>
      <w:strike w:val="0"/>
      <w:color w:val="000000"/>
      <w:spacing w:val="0"/>
      <w:w w:val="100"/>
      <w:position w:val="0"/>
      <w:sz w:val="21"/>
      <w:szCs w:val="21"/>
      <w:u w:val="none"/>
      <w:lang w:val="ru-RU" w:eastAsia="ru-RU" w:bidi="ru-RU"/>
    </w:rPr>
  </w:style>
  <w:style w:type="character" w:customStyle="1" w:styleId="2">
    <w:name w:val="Оглавление 2 Знак"/>
    <w:basedOn w:val="a0"/>
    <w:link w:val="20"/>
    <w:uiPriority w:val="39"/>
    <w:rsid w:val="007372BA"/>
    <w:rPr>
      <w:b/>
      <w:bCs/>
      <w:color w:val="000000"/>
      <w:sz w:val="19"/>
      <w:szCs w:val="19"/>
      <w:shd w:val="clear" w:color="auto" w:fill="FFFFFF"/>
    </w:rPr>
  </w:style>
  <w:style w:type="paragraph" w:styleId="20">
    <w:name w:val="toc 2"/>
    <w:basedOn w:val="a"/>
    <w:link w:val="2"/>
    <w:autoRedefine/>
    <w:uiPriority w:val="39"/>
    <w:rsid w:val="007372BA"/>
    <w:pPr>
      <w:shd w:val="clear" w:color="auto" w:fill="FFFFFF"/>
      <w:tabs>
        <w:tab w:val="right" w:leader="dot" w:pos="9498"/>
      </w:tabs>
      <w:spacing w:line="254" w:lineRule="exact"/>
      <w:ind w:right="-113"/>
      <w:jc w:val="both"/>
    </w:pPr>
    <w:rPr>
      <w:b/>
      <w:bCs/>
      <w:sz w:val="19"/>
      <w:szCs w:val="19"/>
    </w:rPr>
  </w:style>
  <w:style w:type="character" w:customStyle="1" w:styleId="31">
    <w:name w:val="Оглавление 3 Знак"/>
    <w:basedOn w:val="a0"/>
    <w:link w:val="32"/>
    <w:uiPriority w:val="39"/>
    <w:rsid w:val="000D224B"/>
    <w:rPr>
      <w:b/>
      <w:noProof/>
      <w:color w:val="000000"/>
      <w:shd w:val="clear" w:color="auto" w:fill="FFFFFF"/>
    </w:rPr>
  </w:style>
  <w:style w:type="paragraph" w:styleId="32">
    <w:name w:val="toc 3"/>
    <w:basedOn w:val="a"/>
    <w:link w:val="31"/>
    <w:autoRedefine/>
    <w:uiPriority w:val="39"/>
    <w:rsid w:val="000D224B"/>
    <w:pPr>
      <w:shd w:val="clear" w:color="auto" w:fill="FFFFFF"/>
      <w:tabs>
        <w:tab w:val="right" w:leader="dot" w:pos="9498"/>
      </w:tabs>
      <w:ind w:right="-254"/>
      <w:jc w:val="both"/>
    </w:pPr>
    <w:rPr>
      <w:b/>
      <w:noProof/>
    </w:rPr>
  </w:style>
  <w:style w:type="character" w:customStyle="1" w:styleId="Tableofcontents39pt">
    <w:name w:val="Table of contents (3) + 9 pt"/>
    <w:basedOn w:val="31"/>
    <w:rPr>
      <w:rFonts w:ascii="Times New Roman" w:eastAsia="Times New Roman" w:hAnsi="Times New Roman" w:cs="Times New Roman"/>
      <w:b/>
      <w:bCs w:val="0"/>
      <w:i w:val="0"/>
      <w:iCs w:val="0"/>
      <w:smallCaps w:val="0"/>
      <w:strike w:val="0"/>
      <w:noProof/>
      <w:color w:val="000000"/>
      <w:spacing w:val="0"/>
      <w:w w:val="100"/>
      <w:position w:val="0"/>
      <w:sz w:val="18"/>
      <w:szCs w:val="18"/>
      <w:u w:val="none"/>
      <w:shd w:val="clear" w:color="auto" w:fill="FFFFFF"/>
      <w:lang w:val="ru-RU" w:eastAsia="ru-RU" w:bidi="ru-RU"/>
    </w:rPr>
  </w:style>
  <w:style w:type="character" w:customStyle="1" w:styleId="Tableofcontents3SmallCaps">
    <w:name w:val="Table of contents (3) + Small Caps"/>
    <w:basedOn w:val="31"/>
    <w:rPr>
      <w:rFonts w:ascii="Times New Roman" w:eastAsia="Times New Roman" w:hAnsi="Times New Roman" w:cs="Times New Roman"/>
      <w:b/>
      <w:bCs w:val="0"/>
      <w:i w:val="0"/>
      <w:iCs w:val="0"/>
      <w:smallCaps/>
      <w:strike w:val="0"/>
      <w:noProof/>
      <w:color w:val="000000"/>
      <w:spacing w:val="0"/>
      <w:w w:val="100"/>
      <w:position w:val="0"/>
      <w:sz w:val="16"/>
      <w:szCs w:val="16"/>
      <w:u w:val="none"/>
      <w:shd w:val="clear" w:color="auto" w:fill="FFFFFF"/>
      <w:lang w:val="ru-RU" w:eastAsia="ru-RU" w:bidi="ru-RU"/>
    </w:rPr>
  </w:style>
  <w:style w:type="character" w:customStyle="1" w:styleId="4">
    <w:name w:val="Оглавление 4 Знак"/>
    <w:basedOn w:val="a0"/>
    <w:link w:val="40"/>
    <w:rPr>
      <w:b w:val="0"/>
      <w:bCs w:val="0"/>
      <w:i/>
      <w:iCs/>
      <w:smallCaps w:val="0"/>
      <w:strike w:val="0"/>
      <w:sz w:val="19"/>
      <w:szCs w:val="19"/>
      <w:u w:val="none"/>
    </w:rPr>
  </w:style>
  <w:style w:type="paragraph" w:styleId="40">
    <w:name w:val="toc 4"/>
    <w:basedOn w:val="a"/>
    <w:link w:val="4"/>
    <w:autoRedefine/>
    <w:uiPriority w:val="39"/>
    <w:pPr>
      <w:shd w:val="clear" w:color="auto" w:fill="FFFFFF"/>
      <w:spacing w:line="254" w:lineRule="exact"/>
      <w:jc w:val="both"/>
    </w:pPr>
    <w:rPr>
      <w:i/>
      <w:iCs/>
      <w:sz w:val="19"/>
      <w:szCs w:val="19"/>
    </w:rPr>
  </w:style>
  <w:style w:type="character" w:customStyle="1" w:styleId="Tableofcontents9ptNotItalic">
    <w:name w:val="Table of contents + 9 pt;Not Italic"/>
    <w:basedOn w:val="4"/>
    <w:rPr>
      <w:rFonts w:ascii="Times New Roman" w:eastAsia="Times New Roman" w:hAnsi="Times New Roman" w:cs="Times New Roman"/>
      <w:b w:val="0"/>
      <w:bCs w:val="0"/>
      <w:i/>
      <w:iCs/>
      <w:smallCaps w:val="0"/>
      <w:strike w:val="0"/>
      <w:color w:val="B3B3B3"/>
      <w:spacing w:val="0"/>
      <w:w w:val="100"/>
      <w:position w:val="0"/>
      <w:sz w:val="18"/>
      <w:szCs w:val="18"/>
      <w:u w:val="none"/>
      <w:lang w:val="ru-RU" w:eastAsia="ru-RU" w:bidi="ru-RU"/>
    </w:rPr>
  </w:style>
  <w:style w:type="character" w:customStyle="1" w:styleId="Tableofcontents9ptNotItalic1">
    <w:name w:val="Table of contents + 9 pt;Not Italic1"/>
    <w:basedOn w:val="4"/>
    <w:rPr>
      <w:rFonts w:ascii="Times New Roman" w:eastAsia="Times New Roman" w:hAnsi="Times New Roman" w:cs="Times New Roman"/>
      <w:b w:val="0"/>
      <w:bCs w:val="0"/>
      <w:i/>
      <w:iCs/>
      <w:smallCaps w:val="0"/>
      <w:strike w:val="0"/>
      <w:color w:val="000000"/>
      <w:spacing w:val="0"/>
      <w:w w:val="100"/>
      <w:position w:val="0"/>
      <w:sz w:val="18"/>
      <w:szCs w:val="18"/>
      <w:u w:val="none"/>
      <w:lang w:val="ru-RU" w:eastAsia="ru-RU" w:bidi="ru-RU"/>
    </w:rPr>
  </w:style>
  <w:style w:type="character" w:customStyle="1" w:styleId="Tableofcontents4">
    <w:name w:val="Table of contents (4)_"/>
    <w:basedOn w:val="a0"/>
    <w:link w:val="Tableofcontents40"/>
    <w:rPr>
      <w:b w:val="0"/>
      <w:bCs w:val="0"/>
      <w:i w:val="0"/>
      <w:iCs w:val="0"/>
      <w:smallCaps w:val="0"/>
      <w:strike w:val="0"/>
      <w:sz w:val="18"/>
      <w:szCs w:val="18"/>
      <w:u w:val="none"/>
    </w:rPr>
  </w:style>
  <w:style w:type="paragraph" w:customStyle="1" w:styleId="Tableofcontents40">
    <w:name w:val="Table of contents (4)"/>
    <w:basedOn w:val="a"/>
    <w:link w:val="Tableofcontents4"/>
    <w:pPr>
      <w:shd w:val="clear" w:color="auto" w:fill="FFFFFF"/>
      <w:spacing w:line="254" w:lineRule="exact"/>
      <w:jc w:val="both"/>
    </w:pPr>
    <w:rPr>
      <w:sz w:val="18"/>
      <w:szCs w:val="18"/>
    </w:rPr>
  </w:style>
  <w:style w:type="character" w:customStyle="1" w:styleId="Tableofcontents2">
    <w:name w:val="Table of contents (2)"/>
    <w:basedOn w:val="2"/>
    <w:rPr>
      <w:rFonts w:ascii="Times New Roman" w:eastAsia="Times New Roman" w:hAnsi="Times New Roman" w:cs="Times New Roman"/>
      <w:b/>
      <w:bCs/>
      <w:i w:val="0"/>
      <w:iCs w:val="0"/>
      <w:smallCaps w:val="0"/>
      <w:strike w:val="0"/>
      <w:color w:val="797979"/>
      <w:spacing w:val="0"/>
      <w:w w:val="100"/>
      <w:position w:val="0"/>
      <w:sz w:val="19"/>
      <w:szCs w:val="19"/>
      <w:u w:val="none"/>
      <w:shd w:val="clear" w:color="auto" w:fill="FFFFFF"/>
    </w:rPr>
  </w:style>
  <w:style w:type="character" w:customStyle="1" w:styleId="Bodytext6">
    <w:name w:val="Body text (6)_"/>
    <w:basedOn w:val="a0"/>
    <w:link w:val="Bodytext60"/>
    <w:rPr>
      <w:b/>
      <w:bCs/>
      <w:i w:val="0"/>
      <w:iCs w:val="0"/>
      <w:smallCaps w:val="0"/>
      <w:strike w:val="0"/>
      <w:sz w:val="30"/>
      <w:szCs w:val="30"/>
      <w:u w:val="none"/>
    </w:rPr>
  </w:style>
  <w:style w:type="paragraph" w:customStyle="1" w:styleId="Bodytext60">
    <w:name w:val="Body text (6)"/>
    <w:basedOn w:val="a"/>
    <w:link w:val="Bodytext6"/>
    <w:pPr>
      <w:shd w:val="clear" w:color="auto" w:fill="FFFFFF"/>
      <w:spacing w:after="200" w:line="413" w:lineRule="exact"/>
    </w:pPr>
    <w:rPr>
      <w:b/>
      <w:bCs/>
      <w:sz w:val="30"/>
      <w:szCs w:val="30"/>
    </w:rPr>
  </w:style>
  <w:style w:type="character" w:customStyle="1" w:styleId="Heading3">
    <w:name w:val="Heading #3_"/>
    <w:basedOn w:val="a0"/>
    <w:link w:val="Heading30"/>
    <w:rPr>
      <w:b/>
      <w:bCs/>
      <w:i w:val="0"/>
      <w:iCs w:val="0"/>
      <w:smallCaps w:val="0"/>
      <w:strike w:val="0"/>
      <w:sz w:val="26"/>
      <w:szCs w:val="26"/>
      <w:u w:val="none"/>
    </w:rPr>
  </w:style>
  <w:style w:type="paragraph" w:customStyle="1" w:styleId="Heading30">
    <w:name w:val="Heading #3"/>
    <w:basedOn w:val="a"/>
    <w:link w:val="Heading3"/>
    <w:pPr>
      <w:shd w:val="clear" w:color="auto" w:fill="FFFFFF"/>
      <w:spacing w:before="200" w:after="200" w:line="288" w:lineRule="exact"/>
      <w:jc w:val="both"/>
      <w:outlineLvl w:val="2"/>
    </w:pPr>
    <w:rPr>
      <w:b/>
      <w:bCs/>
      <w:sz w:val="26"/>
      <w:szCs w:val="26"/>
    </w:rPr>
  </w:style>
  <w:style w:type="character" w:customStyle="1" w:styleId="Heading5">
    <w:name w:val="Heading #5_"/>
    <w:basedOn w:val="a0"/>
    <w:link w:val="Heading50"/>
    <w:rPr>
      <w:b/>
      <w:bCs/>
      <w:i w:val="0"/>
      <w:iCs w:val="0"/>
      <w:smallCaps w:val="0"/>
      <w:strike w:val="0"/>
      <w:sz w:val="21"/>
      <w:szCs w:val="21"/>
      <w:u w:val="none"/>
    </w:rPr>
  </w:style>
  <w:style w:type="paragraph" w:customStyle="1" w:styleId="Heading50">
    <w:name w:val="Heading #5"/>
    <w:basedOn w:val="a"/>
    <w:link w:val="Heading5"/>
    <w:pPr>
      <w:shd w:val="clear" w:color="auto" w:fill="FFFFFF"/>
      <w:spacing w:before="200" w:after="200" w:line="232" w:lineRule="exact"/>
      <w:ind w:hanging="400"/>
      <w:jc w:val="both"/>
      <w:outlineLvl w:val="4"/>
    </w:pPr>
    <w:rPr>
      <w:b/>
      <w:bCs/>
      <w:sz w:val="21"/>
      <w:szCs w:val="21"/>
    </w:rPr>
  </w:style>
  <w:style w:type="character" w:customStyle="1" w:styleId="Bodytext2">
    <w:name w:val="Body text (2)_"/>
    <w:basedOn w:val="a0"/>
    <w:link w:val="Bodytext20"/>
    <w:rPr>
      <w:b w:val="0"/>
      <w:bCs w:val="0"/>
      <w:i w:val="0"/>
      <w:iCs w:val="0"/>
      <w:smallCaps w:val="0"/>
      <w:strike w:val="0"/>
      <w:sz w:val="21"/>
      <w:szCs w:val="21"/>
      <w:u w:val="none"/>
    </w:rPr>
  </w:style>
  <w:style w:type="paragraph" w:customStyle="1" w:styleId="Bodytext20">
    <w:name w:val="Body text (2)"/>
    <w:basedOn w:val="a"/>
    <w:link w:val="Bodytext2"/>
    <w:pPr>
      <w:shd w:val="clear" w:color="auto" w:fill="FFFFFF"/>
      <w:spacing w:before="200" w:after="120" w:line="245" w:lineRule="exact"/>
      <w:ind w:hanging="440"/>
      <w:jc w:val="both"/>
    </w:pPr>
    <w:rPr>
      <w:sz w:val="21"/>
      <w:szCs w:val="21"/>
    </w:rPr>
  </w:style>
  <w:style w:type="character" w:customStyle="1" w:styleId="Heading5NotBold">
    <w:name w:val="Heading #5 + Not Bold"/>
    <w:basedOn w:val="Heading5"/>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Bodytext7">
    <w:name w:val="Body text (7)_"/>
    <w:basedOn w:val="a0"/>
    <w:link w:val="Bodytext70"/>
    <w:rPr>
      <w:b/>
      <w:bCs/>
      <w:i w:val="0"/>
      <w:iCs w:val="0"/>
      <w:smallCaps w:val="0"/>
      <w:strike w:val="0"/>
      <w:sz w:val="21"/>
      <w:szCs w:val="21"/>
      <w:u w:val="none"/>
    </w:rPr>
  </w:style>
  <w:style w:type="paragraph" w:customStyle="1" w:styleId="Bodytext70">
    <w:name w:val="Body text (7)"/>
    <w:basedOn w:val="a"/>
    <w:link w:val="Bodytext7"/>
    <w:pPr>
      <w:shd w:val="clear" w:color="auto" w:fill="FFFFFF"/>
      <w:spacing w:after="100" w:line="283" w:lineRule="exact"/>
      <w:ind w:hanging="320"/>
      <w:jc w:val="both"/>
    </w:pPr>
    <w:rPr>
      <w:b/>
      <w:bCs/>
      <w:sz w:val="21"/>
      <w:szCs w:val="21"/>
    </w:rPr>
  </w:style>
  <w:style w:type="character" w:customStyle="1" w:styleId="Heading2">
    <w:name w:val="Heading #2_"/>
    <w:basedOn w:val="a0"/>
    <w:link w:val="Heading20"/>
    <w:rPr>
      <w:b/>
      <w:bCs/>
      <w:i w:val="0"/>
      <w:iCs w:val="0"/>
      <w:smallCaps w:val="0"/>
      <w:strike w:val="0"/>
      <w:sz w:val="30"/>
      <w:szCs w:val="30"/>
      <w:u w:val="none"/>
    </w:rPr>
  </w:style>
  <w:style w:type="paragraph" w:customStyle="1" w:styleId="Heading20">
    <w:name w:val="Heading #2"/>
    <w:basedOn w:val="a"/>
    <w:link w:val="Heading2"/>
    <w:pPr>
      <w:shd w:val="clear" w:color="auto" w:fill="FFFFFF"/>
      <w:spacing w:before="700" w:after="140" w:line="413" w:lineRule="exact"/>
      <w:jc w:val="both"/>
      <w:outlineLvl w:val="1"/>
    </w:pPr>
    <w:rPr>
      <w:b/>
      <w:bCs/>
      <w:sz w:val="30"/>
      <w:szCs w:val="30"/>
    </w:rPr>
  </w:style>
  <w:style w:type="character" w:customStyle="1" w:styleId="Tablecaption2">
    <w:name w:val="Table caption (2)_"/>
    <w:basedOn w:val="a0"/>
    <w:link w:val="Tablecaption20"/>
    <w:rPr>
      <w:b/>
      <w:bCs/>
      <w:i w:val="0"/>
      <w:iCs w:val="0"/>
      <w:smallCaps w:val="0"/>
      <w:strike w:val="0"/>
      <w:sz w:val="21"/>
      <w:szCs w:val="21"/>
      <w:u w:val="none"/>
    </w:rPr>
  </w:style>
  <w:style w:type="paragraph" w:customStyle="1" w:styleId="Tablecaption20">
    <w:name w:val="Table caption (2)"/>
    <w:basedOn w:val="a"/>
    <w:link w:val="Tablecaption2"/>
    <w:pPr>
      <w:shd w:val="clear" w:color="auto" w:fill="FFFFFF"/>
      <w:spacing w:line="259" w:lineRule="exact"/>
      <w:jc w:val="both"/>
    </w:pPr>
    <w:rPr>
      <w:b/>
      <w:bCs/>
      <w:sz w:val="21"/>
      <w:szCs w:val="21"/>
    </w:rPr>
  </w:style>
  <w:style w:type="character" w:customStyle="1" w:styleId="Bodytext24">
    <w:name w:val="Body text (2)4"/>
    <w:basedOn w:val="Bodytext2"/>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eastAsia="ru-RU" w:bidi="ru-RU"/>
    </w:rPr>
  </w:style>
  <w:style w:type="character" w:customStyle="1" w:styleId="Bodytext2Exact">
    <w:name w:val="Body text (2) Exact"/>
    <w:basedOn w:val="a0"/>
    <w:rPr>
      <w:b w:val="0"/>
      <w:bCs w:val="0"/>
      <w:i w:val="0"/>
      <w:iCs w:val="0"/>
      <w:smallCaps w:val="0"/>
      <w:strike w:val="0"/>
      <w:sz w:val="21"/>
      <w:szCs w:val="21"/>
      <w:u w:val="none"/>
    </w:rPr>
  </w:style>
  <w:style w:type="character" w:customStyle="1" w:styleId="Bodytext2Exact1">
    <w:name w:val="Body text (2) Exact1"/>
    <w:basedOn w:val="Bodytext2"/>
    <w:rPr>
      <w:rFonts w:ascii="Times New Roman" w:eastAsia="Times New Roman" w:hAnsi="Times New Roman" w:cs="Times New Roman"/>
      <w:b w:val="0"/>
      <w:bCs w:val="0"/>
      <w:i w:val="0"/>
      <w:iCs w:val="0"/>
      <w:smallCaps w:val="0"/>
      <w:strike w:val="0"/>
      <w:color w:val="000000"/>
      <w:spacing w:val="0"/>
      <w:w w:val="100"/>
      <w:position w:val="0"/>
      <w:sz w:val="21"/>
      <w:szCs w:val="21"/>
      <w:u w:val="single"/>
      <w:lang w:val="ru-RU" w:eastAsia="ru-RU" w:bidi="ru-RU"/>
    </w:rPr>
  </w:style>
  <w:style w:type="character" w:customStyle="1" w:styleId="Bodytext23">
    <w:name w:val="Body text (2)3"/>
    <w:basedOn w:val="Bodytext2"/>
    <w:rPr>
      <w:rFonts w:ascii="Times New Roman" w:eastAsia="Times New Roman" w:hAnsi="Times New Roman" w:cs="Times New Roman"/>
      <w:b w:val="0"/>
      <w:bCs w:val="0"/>
      <w:i w:val="0"/>
      <w:iCs w:val="0"/>
      <w:smallCaps w:val="0"/>
      <w:strike w:val="0"/>
      <w:color w:val="9A9A9A"/>
      <w:spacing w:val="0"/>
      <w:w w:val="100"/>
      <w:position w:val="0"/>
      <w:sz w:val="21"/>
      <w:szCs w:val="21"/>
      <w:u w:val="none"/>
      <w:lang w:val="ru-RU" w:eastAsia="ru-RU" w:bidi="ru-RU"/>
    </w:rPr>
  </w:style>
  <w:style w:type="character" w:customStyle="1" w:styleId="Bodytext29pt">
    <w:name w:val="Body text (2) + 9 pt"/>
    <w:basedOn w:val="Bodytext2"/>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ru-RU"/>
    </w:rPr>
  </w:style>
  <w:style w:type="character" w:customStyle="1" w:styleId="Bodytext295ptBold">
    <w:name w:val="Body text (2) + 9.5 pt;Bold"/>
    <w:basedOn w:val="Bodytext2"/>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HeaderorfooterNotItalic">
    <w:name w:val="Header or footer + Not Italic"/>
    <w:basedOn w:val="Headerorfooter"/>
    <w:rPr>
      <w:rFonts w:ascii="Times New Roman" w:eastAsia="Times New Roman" w:hAnsi="Times New Roman" w:cs="Times New Roman"/>
      <w:b w:val="0"/>
      <w:bCs w:val="0"/>
      <w:i/>
      <w:iCs/>
      <w:smallCaps w:val="0"/>
      <w:strike w:val="0"/>
      <w:color w:val="585858"/>
      <w:spacing w:val="0"/>
      <w:w w:val="100"/>
      <w:position w:val="0"/>
      <w:sz w:val="17"/>
      <w:szCs w:val="17"/>
      <w:u w:val="none"/>
    </w:rPr>
  </w:style>
  <w:style w:type="character" w:customStyle="1" w:styleId="Heading51">
    <w:name w:val="Heading #51"/>
    <w:basedOn w:val="Heading5"/>
    <w:rPr>
      <w:rFonts w:ascii="Times New Roman" w:eastAsia="Times New Roman" w:hAnsi="Times New Roman" w:cs="Times New Roman"/>
      <w:b/>
      <w:bCs/>
      <w:i w:val="0"/>
      <w:iCs w:val="0"/>
      <w:smallCaps w:val="0"/>
      <w:strike w:val="0"/>
      <w:color w:val="000000"/>
      <w:spacing w:val="0"/>
      <w:w w:val="100"/>
      <w:position w:val="0"/>
      <w:sz w:val="21"/>
      <w:szCs w:val="21"/>
      <w:u w:val="single"/>
      <w:lang w:val="ru-RU" w:eastAsia="ru-RU" w:bidi="ru-RU"/>
    </w:rPr>
  </w:style>
  <w:style w:type="character" w:customStyle="1" w:styleId="Heading4">
    <w:name w:val="Heading #4_"/>
    <w:basedOn w:val="a0"/>
    <w:link w:val="Heading40"/>
    <w:rPr>
      <w:b/>
      <w:bCs/>
      <w:i w:val="0"/>
      <w:iCs w:val="0"/>
      <w:smallCaps w:val="0"/>
      <w:strike w:val="0"/>
      <w:sz w:val="21"/>
      <w:szCs w:val="21"/>
      <w:u w:val="none"/>
    </w:rPr>
  </w:style>
  <w:style w:type="paragraph" w:customStyle="1" w:styleId="Heading40">
    <w:name w:val="Heading #4"/>
    <w:basedOn w:val="a"/>
    <w:link w:val="Heading4"/>
    <w:pPr>
      <w:shd w:val="clear" w:color="auto" w:fill="FFFFFF"/>
      <w:spacing w:before="260" w:line="245" w:lineRule="exact"/>
      <w:ind w:hanging="420"/>
      <w:jc w:val="both"/>
      <w:outlineLvl w:val="3"/>
    </w:pPr>
    <w:rPr>
      <w:b/>
      <w:bCs/>
      <w:sz w:val="21"/>
      <w:szCs w:val="21"/>
    </w:rPr>
  </w:style>
  <w:style w:type="character" w:customStyle="1" w:styleId="Bodytext22">
    <w:name w:val="Body text (2)2"/>
    <w:basedOn w:val="Bodytext2"/>
    <w:rPr>
      <w:rFonts w:ascii="Times New Roman" w:eastAsia="Times New Roman" w:hAnsi="Times New Roman" w:cs="Times New Roman"/>
      <w:b w:val="0"/>
      <w:bCs w:val="0"/>
      <w:i w:val="0"/>
      <w:iCs w:val="0"/>
      <w:smallCaps w:val="0"/>
      <w:strike w:val="0"/>
      <w:color w:val="000000"/>
      <w:spacing w:val="0"/>
      <w:w w:val="100"/>
      <w:position w:val="0"/>
      <w:sz w:val="21"/>
      <w:szCs w:val="21"/>
      <w:u w:val="single"/>
      <w:lang w:val="ru-RU" w:eastAsia="ru-RU" w:bidi="ru-RU"/>
    </w:rPr>
  </w:style>
  <w:style w:type="character" w:customStyle="1" w:styleId="Tablecaption">
    <w:name w:val="Table caption_"/>
    <w:basedOn w:val="a0"/>
    <w:link w:val="Tablecaption0"/>
    <w:rPr>
      <w:b w:val="0"/>
      <w:bCs w:val="0"/>
      <w:i w:val="0"/>
      <w:iCs w:val="0"/>
      <w:smallCaps w:val="0"/>
      <w:strike w:val="0"/>
      <w:sz w:val="21"/>
      <w:szCs w:val="21"/>
      <w:u w:val="none"/>
    </w:rPr>
  </w:style>
  <w:style w:type="paragraph" w:customStyle="1" w:styleId="Tablecaption0">
    <w:name w:val="Table caption"/>
    <w:basedOn w:val="a"/>
    <w:link w:val="Tablecaption"/>
    <w:pPr>
      <w:shd w:val="clear" w:color="auto" w:fill="FFFFFF"/>
      <w:spacing w:line="240" w:lineRule="exact"/>
      <w:ind w:hanging="380"/>
      <w:jc w:val="both"/>
    </w:pPr>
    <w:rPr>
      <w:sz w:val="21"/>
      <w:szCs w:val="21"/>
    </w:rPr>
  </w:style>
  <w:style w:type="character" w:customStyle="1" w:styleId="Heading41">
    <w:name w:val="Heading #41"/>
    <w:basedOn w:val="Heading4"/>
    <w:rPr>
      <w:rFonts w:ascii="Times New Roman" w:eastAsia="Times New Roman" w:hAnsi="Times New Roman" w:cs="Times New Roman"/>
      <w:b/>
      <w:bCs/>
      <w:i w:val="0"/>
      <w:iCs w:val="0"/>
      <w:smallCaps w:val="0"/>
      <w:strike w:val="0"/>
      <w:color w:val="000000"/>
      <w:spacing w:val="0"/>
      <w:w w:val="100"/>
      <w:position w:val="0"/>
      <w:sz w:val="21"/>
      <w:szCs w:val="21"/>
      <w:u w:val="single"/>
      <w:lang w:val="ru-RU" w:eastAsia="ru-RU" w:bidi="ru-RU"/>
    </w:rPr>
  </w:style>
  <w:style w:type="character" w:customStyle="1" w:styleId="Bodytext2Bold1">
    <w:name w:val="Body text (2) + Bold1"/>
    <w:basedOn w:val="Bodytext2"/>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Bodytext24ptItalic">
    <w:name w:val="Body text (2) + 4 pt;Italic"/>
    <w:basedOn w:val="Bodytext2"/>
    <w:rPr>
      <w:rFonts w:ascii="Times New Roman" w:eastAsia="Times New Roman" w:hAnsi="Times New Roman" w:cs="Times New Roman"/>
      <w:b w:val="0"/>
      <w:bCs w:val="0"/>
      <w:i/>
      <w:iCs/>
      <w:smallCaps w:val="0"/>
      <w:strike w:val="0"/>
      <w:color w:val="000000"/>
      <w:spacing w:val="0"/>
      <w:w w:val="100"/>
      <w:position w:val="0"/>
      <w:sz w:val="8"/>
      <w:szCs w:val="8"/>
      <w:u w:val="none"/>
      <w:lang w:val="ru-RU" w:eastAsia="ru-RU" w:bidi="ru-RU"/>
    </w:rPr>
  </w:style>
  <w:style w:type="character" w:customStyle="1" w:styleId="Bodytext21">
    <w:name w:val="Body text (2)1"/>
    <w:basedOn w:val="Bodytext2"/>
    <w:rPr>
      <w:rFonts w:ascii="Times New Roman" w:eastAsia="Times New Roman" w:hAnsi="Times New Roman" w:cs="Times New Roman"/>
      <w:b w:val="0"/>
      <w:bCs w:val="0"/>
      <w:i w:val="0"/>
      <w:iCs w:val="0"/>
      <w:smallCaps w:val="0"/>
      <w:strike w:val="0"/>
      <w:color w:val="CACACA"/>
      <w:spacing w:val="0"/>
      <w:w w:val="100"/>
      <w:position w:val="0"/>
      <w:sz w:val="21"/>
      <w:szCs w:val="21"/>
      <w:u w:val="none"/>
    </w:rPr>
  </w:style>
  <w:style w:type="character" w:customStyle="1" w:styleId="Headerorfooter1">
    <w:name w:val="Header or footer1"/>
    <w:basedOn w:val="Headerorfooter"/>
    <w:rPr>
      <w:rFonts w:ascii="Times New Roman" w:eastAsia="Times New Roman" w:hAnsi="Times New Roman" w:cs="Times New Roman"/>
      <w:b w:val="0"/>
      <w:bCs w:val="0"/>
      <w:i/>
      <w:iCs/>
      <w:smallCaps w:val="0"/>
      <w:strike w:val="0"/>
      <w:color w:val="585858"/>
      <w:spacing w:val="0"/>
      <w:w w:val="100"/>
      <w:position w:val="0"/>
      <w:sz w:val="17"/>
      <w:szCs w:val="17"/>
      <w:u w:val="none"/>
      <w:lang w:val="ru-RU" w:eastAsia="ru-RU" w:bidi="ru-RU"/>
    </w:rPr>
  </w:style>
  <w:style w:type="character" w:customStyle="1" w:styleId="HeaderorfooterNotItalic1">
    <w:name w:val="Header or footer + Not Italic1"/>
    <w:basedOn w:val="Headerorfooter"/>
    <w:rPr>
      <w:rFonts w:ascii="Times New Roman" w:eastAsia="Times New Roman" w:hAnsi="Times New Roman" w:cs="Times New Roman"/>
      <w:b w:val="0"/>
      <w:bCs w:val="0"/>
      <w:i/>
      <w:iCs/>
      <w:smallCaps w:val="0"/>
      <w:strike w:val="0"/>
      <w:color w:val="585858"/>
      <w:spacing w:val="0"/>
      <w:w w:val="100"/>
      <w:position w:val="0"/>
      <w:sz w:val="17"/>
      <w:szCs w:val="17"/>
      <w:u w:val="none"/>
    </w:rPr>
  </w:style>
  <w:style w:type="character" w:customStyle="1" w:styleId="Headerorfooter105ptNotItalic1">
    <w:name w:val="Header or footer + 10.5 pt;Not Italic1"/>
    <w:basedOn w:val="Headerorfooter"/>
    <w:rPr>
      <w:rFonts w:ascii="Times New Roman" w:eastAsia="Times New Roman" w:hAnsi="Times New Roman" w:cs="Times New Roman"/>
      <w:b w:val="0"/>
      <w:bCs w:val="0"/>
      <w:i/>
      <w:iCs/>
      <w:smallCaps w:val="0"/>
      <w:strike w:val="0"/>
      <w:color w:val="000000"/>
      <w:spacing w:val="0"/>
      <w:w w:val="100"/>
      <w:position w:val="0"/>
      <w:sz w:val="21"/>
      <w:szCs w:val="21"/>
      <w:u w:val="none"/>
      <w:lang w:val="ru-RU" w:eastAsia="ru-RU" w:bidi="ru-RU"/>
    </w:rPr>
  </w:style>
  <w:style w:type="paragraph" w:styleId="5">
    <w:name w:val="toc 5"/>
    <w:basedOn w:val="a"/>
    <w:autoRedefine/>
    <w:uiPriority w:val="39"/>
    <w:rsid w:val="00F5341D"/>
    <w:pPr>
      <w:shd w:val="clear" w:color="auto" w:fill="FFFFFF"/>
      <w:tabs>
        <w:tab w:val="right" w:leader="dot" w:pos="9498"/>
      </w:tabs>
      <w:ind w:right="-113"/>
      <w:jc w:val="both"/>
    </w:pPr>
    <w:rPr>
      <w:i/>
      <w:iCs/>
      <w:sz w:val="19"/>
      <w:szCs w:val="19"/>
    </w:rPr>
  </w:style>
  <w:style w:type="paragraph" w:styleId="11">
    <w:name w:val="toc 1"/>
    <w:basedOn w:val="a"/>
    <w:next w:val="a"/>
    <w:autoRedefine/>
    <w:uiPriority w:val="39"/>
    <w:unhideWhenUsed/>
    <w:rsid w:val="00F2738C"/>
    <w:pPr>
      <w:spacing w:after="100"/>
    </w:pPr>
  </w:style>
  <w:style w:type="character" w:styleId="a3">
    <w:name w:val="Hyperlink"/>
    <w:basedOn w:val="a0"/>
    <w:uiPriority w:val="99"/>
    <w:unhideWhenUsed/>
    <w:rsid w:val="00F2738C"/>
    <w:rPr>
      <w:color w:val="0000FF" w:themeColor="hyperlink"/>
      <w:u w:val="single"/>
    </w:rPr>
  </w:style>
  <w:style w:type="paragraph" w:styleId="a4">
    <w:name w:val="header"/>
    <w:basedOn w:val="a"/>
    <w:link w:val="a5"/>
    <w:uiPriority w:val="99"/>
    <w:unhideWhenUsed/>
    <w:rsid w:val="00F2738C"/>
    <w:pPr>
      <w:tabs>
        <w:tab w:val="center" w:pos="4677"/>
        <w:tab w:val="right" w:pos="9355"/>
      </w:tabs>
    </w:pPr>
  </w:style>
  <w:style w:type="character" w:customStyle="1" w:styleId="a5">
    <w:name w:val="Верхний колонтитул Знак"/>
    <w:basedOn w:val="a0"/>
    <w:link w:val="a4"/>
    <w:uiPriority w:val="99"/>
    <w:rsid w:val="00F2738C"/>
    <w:rPr>
      <w:color w:val="000000"/>
    </w:rPr>
  </w:style>
  <w:style w:type="paragraph" w:styleId="a6">
    <w:name w:val="footer"/>
    <w:basedOn w:val="a"/>
    <w:link w:val="a7"/>
    <w:uiPriority w:val="99"/>
    <w:unhideWhenUsed/>
    <w:rsid w:val="00F2738C"/>
    <w:pPr>
      <w:tabs>
        <w:tab w:val="center" w:pos="4677"/>
        <w:tab w:val="right" w:pos="9355"/>
      </w:tabs>
    </w:pPr>
  </w:style>
  <w:style w:type="character" w:customStyle="1" w:styleId="a7">
    <w:name w:val="Нижний колонтитул Знак"/>
    <w:basedOn w:val="a0"/>
    <w:link w:val="a6"/>
    <w:uiPriority w:val="99"/>
    <w:rsid w:val="00F2738C"/>
    <w:rPr>
      <w:color w:val="000000"/>
    </w:rPr>
  </w:style>
  <w:style w:type="paragraph" w:styleId="a8">
    <w:name w:val="Balloon Text"/>
    <w:basedOn w:val="a"/>
    <w:link w:val="a9"/>
    <w:uiPriority w:val="99"/>
    <w:semiHidden/>
    <w:unhideWhenUsed/>
    <w:rsid w:val="00F2738C"/>
    <w:rPr>
      <w:rFonts w:ascii="Tahoma" w:hAnsi="Tahoma" w:cs="Tahoma"/>
      <w:sz w:val="16"/>
      <w:szCs w:val="16"/>
    </w:rPr>
  </w:style>
  <w:style w:type="character" w:customStyle="1" w:styleId="a9">
    <w:name w:val="Текст выноски Знак"/>
    <w:basedOn w:val="a0"/>
    <w:link w:val="a8"/>
    <w:uiPriority w:val="99"/>
    <w:semiHidden/>
    <w:rsid w:val="00F2738C"/>
    <w:rPr>
      <w:rFonts w:ascii="Tahoma" w:hAnsi="Tahoma" w:cs="Tahoma"/>
      <w:color w:val="000000"/>
      <w:sz w:val="16"/>
      <w:szCs w:val="16"/>
    </w:rPr>
  </w:style>
  <w:style w:type="paragraph" w:styleId="aa">
    <w:name w:val="No Spacing"/>
    <w:aliases w:val="Перечисление"/>
    <w:link w:val="ab"/>
    <w:uiPriority w:val="1"/>
    <w:qFormat/>
    <w:rsid w:val="00F2738C"/>
    <w:pPr>
      <w:widowControl/>
      <w:spacing w:after="120" w:line="480" w:lineRule="auto"/>
      <w:ind w:left="11" w:right="45"/>
      <w:jc w:val="both"/>
    </w:pPr>
    <w:rPr>
      <w:rFonts w:ascii="Calibri" w:eastAsia="Calibri" w:hAnsi="Calibri"/>
      <w:sz w:val="22"/>
      <w:szCs w:val="22"/>
      <w:lang w:eastAsia="en-US" w:bidi="ar-SA"/>
    </w:rPr>
  </w:style>
  <w:style w:type="character" w:customStyle="1" w:styleId="ab">
    <w:name w:val="Без интервала Знак"/>
    <w:aliases w:val="Перечисление Знак"/>
    <w:link w:val="aa"/>
    <w:uiPriority w:val="1"/>
    <w:rsid w:val="00F2738C"/>
    <w:rPr>
      <w:rFonts w:ascii="Calibri" w:eastAsia="Calibri" w:hAnsi="Calibri"/>
      <w:sz w:val="22"/>
      <w:szCs w:val="22"/>
      <w:lang w:eastAsia="en-US" w:bidi="ar-SA"/>
    </w:rPr>
  </w:style>
  <w:style w:type="paragraph" w:styleId="ac">
    <w:name w:val="List Paragraph"/>
    <w:basedOn w:val="a"/>
    <w:link w:val="ad"/>
    <w:uiPriority w:val="99"/>
    <w:qFormat/>
    <w:rsid w:val="00F137FD"/>
    <w:pPr>
      <w:ind w:left="720"/>
      <w:contextualSpacing/>
    </w:pPr>
  </w:style>
  <w:style w:type="table" w:styleId="ae">
    <w:name w:val="Table Grid"/>
    <w:basedOn w:val="a1"/>
    <w:uiPriority w:val="59"/>
    <w:rsid w:val="007135B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Normal">
    <w:name w:val="ConsNormal"/>
    <w:link w:val="ConsNormal0"/>
    <w:rsid w:val="0014549A"/>
    <w:pPr>
      <w:suppressAutoHyphens/>
      <w:autoSpaceDE w:val="0"/>
      <w:ind w:firstLine="720"/>
    </w:pPr>
    <w:rPr>
      <w:rFonts w:ascii="Arial" w:hAnsi="Arial" w:cs="Arial"/>
      <w:sz w:val="22"/>
      <w:szCs w:val="22"/>
      <w:lang w:eastAsia="ar-SA" w:bidi="ar-SA"/>
    </w:rPr>
  </w:style>
  <w:style w:type="character" w:customStyle="1" w:styleId="ConsNormal0">
    <w:name w:val="ConsNormal Знак"/>
    <w:link w:val="ConsNormal"/>
    <w:locked/>
    <w:rsid w:val="0014549A"/>
    <w:rPr>
      <w:rFonts w:ascii="Arial" w:hAnsi="Arial" w:cs="Arial"/>
      <w:sz w:val="22"/>
      <w:szCs w:val="22"/>
      <w:lang w:eastAsia="ar-SA" w:bidi="ar-SA"/>
    </w:rPr>
  </w:style>
  <w:style w:type="paragraph" w:customStyle="1" w:styleId="ConsPlusNormal">
    <w:name w:val="ConsPlusNormal"/>
    <w:link w:val="ConsPlusNormal0"/>
    <w:rsid w:val="0014549A"/>
    <w:pPr>
      <w:autoSpaceDE w:val="0"/>
      <w:autoSpaceDN w:val="0"/>
      <w:adjustRightInd w:val="0"/>
      <w:ind w:firstLine="720"/>
    </w:pPr>
    <w:rPr>
      <w:rFonts w:ascii="Arial" w:hAnsi="Arial" w:cs="Arial"/>
      <w:sz w:val="20"/>
      <w:szCs w:val="20"/>
      <w:lang w:bidi="ar-SA"/>
    </w:rPr>
  </w:style>
  <w:style w:type="character" w:customStyle="1" w:styleId="30">
    <w:name w:val="Заголовок 3 Знак"/>
    <w:basedOn w:val="a0"/>
    <w:link w:val="3"/>
    <w:rsid w:val="0014549A"/>
    <w:rPr>
      <w:rFonts w:eastAsia="Calibri"/>
      <w:b/>
      <w:bCs/>
      <w:sz w:val="20"/>
      <w:szCs w:val="20"/>
      <w:lang w:val="x-none" w:bidi="ar-SA"/>
    </w:rPr>
  </w:style>
  <w:style w:type="paragraph" w:customStyle="1" w:styleId="Default">
    <w:name w:val="Default"/>
    <w:rsid w:val="0014549A"/>
    <w:pPr>
      <w:widowControl/>
      <w:autoSpaceDE w:val="0"/>
      <w:autoSpaceDN w:val="0"/>
      <w:adjustRightInd w:val="0"/>
    </w:pPr>
    <w:rPr>
      <w:color w:val="000000"/>
      <w:lang w:bidi="ar-SA"/>
    </w:rPr>
  </w:style>
  <w:style w:type="paragraph" w:styleId="af">
    <w:name w:val="Normal (Web)"/>
    <w:aliases w:val="Обычный (Web)"/>
    <w:basedOn w:val="a"/>
    <w:uiPriority w:val="99"/>
    <w:qFormat/>
    <w:rsid w:val="004B78B2"/>
    <w:pPr>
      <w:widowControl/>
      <w:spacing w:before="100" w:beforeAutospacing="1" w:after="100" w:afterAutospacing="1"/>
      <w:jc w:val="center"/>
    </w:pPr>
    <w:rPr>
      <w:color w:val="333333"/>
      <w:sz w:val="20"/>
      <w:szCs w:val="20"/>
      <w:lang w:bidi="ar-SA"/>
    </w:rPr>
  </w:style>
  <w:style w:type="paragraph" w:styleId="af0">
    <w:name w:val="caption"/>
    <w:basedOn w:val="a"/>
    <w:next w:val="a"/>
    <w:uiPriority w:val="35"/>
    <w:unhideWhenUsed/>
    <w:qFormat/>
    <w:rsid w:val="000A2525"/>
    <w:pPr>
      <w:spacing w:after="200"/>
    </w:pPr>
    <w:rPr>
      <w:i/>
      <w:iCs/>
      <w:color w:val="1F497D" w:themeColor="text2"/>
      <w:sz w:val="18"/>
      <w:szCs w:val="18"/>
    </w:rPr>
  </w:style>
  <w:style w:type="table" w:customStyle="1" w:styleId="12">
    <w:name w:val="Сетка таблицы светлая1"/>
    <w:basedOn w:val="a1"/>
    <w:uiPriority w:val="40"/>
    <w:rsid w:val="00A002C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21">
    <w:name w:val="Таблица простая 21"/>
    <w:basedOn w:val="a1"/>
    <w:uiPriority w:val="42"/>
    <w:rsid w:val="00A002C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apple-converted-space">
    <w:name w:val="apple-converted-space"/>
    <w:basedOn w:val="a0"/>
    <w:rsid w:val="00C54033"/>
  </w:style>
  <w:style w:type="paragraph" w:styleId="af1">
    <w:name w:val="Body Text"/>
    <w:aliases w:val="Основной текст Знак Знак Знак Знак,Основной текст1,bt,text,Body Text2,Text1,Таймс Нью"/>
    <w:basedOn w:val="a"/>
    <w:link w:val="af2"/>
    <w:uiPriority w:val="99"/>
    <w:rsid w:val="00C54033"/>
    <w:pPr>
      <w:widowControl/>
      <w:spacing w:after="120"/>
      <w:jc w:val="center"/>
    </w:pPr>
    <w:rPr>
      <w:rFonts w:ascii="Calibri" w:eastAsia="Calibri" w:hAnsi="Calibri"/>
      <w:color w:val="auto"/>
      <w:sz w:val="20"/>
      <w:szCs w:val="20"/>
      <w:lang w:bidi="ar-SA"/>
    </w:rPr>
  </w:style>
  <w:style w:type="character" w:customStyle="1" w:styleId="af2">
    <w:name w:val="Основной текст Знак"/>
    <w:aliases w:val="Основной текст Знак Знак Знак Знак Знак,Основной текст1 Знак,bt Знак,text Знак,Body Text2 Знак,Text1 Знак,Таймс Нью Знак"/>
    <w:basedOn w:val="a0"/>
    <w:link w:val="af1"/>
    <w:uiPriority w:val="99"/>
    <w:rsid w:val="00C54033"/>
    <w:rPr>
      <w:rFonts w:ascii="Calibri" w:eastAsia="Calibri" w:hAnsi="Calibri"/>
      <w:sz w:val="20"/>
      <w:szCs w:val="20"/>
      <w:lang w:bidi="ar-SA"/>
    </w:rPr>
  </w:style>
  <w:style w:type="character" w:customStyle="1" w:styleId="af3">
    <w:name w:val="Основной текст + Полужирный"/>
    <w:basedOn w:val="af2"/>
    <w:rsid w:val="00C54033"/>
    <w:rPr>
      <w:rFonts w:ascii="Times New Roman" w:eastAsia="Times New Roman" w:hAnsi="Times New Roman" w:cs="Times New Roman"/>
      <w:b/>
      <w:bCs/>
      <w:sz w:val="24"/>
      <w:szCs w:val="24"/>
      <w:lang w:val="ru-RU" w:eastAsia="ar-SA" w:bidi="ar-SA"/>
    </w:rPr>
  </w:style>
  <w:style w:type="table" w:customStyle="1" w:styleId="TableGrid">
    <w:name w:val="TableGrid"/>
    <w:rsid w:val="0012595C"/>
    <w:pPr>
      <w:widowControl/>
    </w:pPr>
    <w:rPr>
      <w:rFonts w:asciiTheme="minorHAnsi" w:eastAsiaTheme="minorEastAsia" w:hAnsiTheme="minorHAnsi" w:cstheme="minorBidi"/>
      <w:sz w:val="22"/>
      <w:szCs w:val="22"/>
      <w:lang w:bidi="ar-SA"/>
    </w:rPr>
    <w:tblPr>
      <w:tblCellMar>
        <w:top w:w="0" w:type="dxa"/>
        <w:left w:w="0" w:type="dxa"/>
        <w:bottom w:w="0" w:type="dxa"/>
        <w:right w:w="0" w:type="dxa"/>
      </w:tblCellMar>
    </w:tblPr>
  </w:style>
  <w:style w:type="paragraph" w:styleId="af4">
    <w:name w:val="Block Text"/>
    <w:basedOn w:val="a"/>
    <w:uiPriority w:val="99"/>
    <w:semiHidden/>
    <w:unhideWhenUsed/>
    <w:rsid w:val="003F19E5"/>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cstheme="minorBidi"/>
      <w:i/>
      <w:iCs/>
      <w:color w:val="4F81BD" w:themeColor="accent1"/>
    </w:rPr>
  </w:style>
  <w:style w:type="character" w:customStyle="1" w:styleId="af5">
    <w:name w:val="Цветовое выделение"/>
    <w:uiPriority w:val="99"/>
    <w:rsid w:val="00153EBD"/>
    <w:rPr>
      <w:b/>
      <w:bCs/>
      <w:color w:val="26282F"/>
    </w:rPr>
  </w:style>
  <w:style w:type="character" w:customStyle="1" w:styleId="af6">
    <w:name w:val="Гипертекстовая ссылка"/>
    <w:basedOn w:val="af5"/>
    <w:uiPriority w:val="99"/>
    <w:rsid w:val="00153EBD"/>
    <w:rPr>
      <w:b w:val="0"/>
      <w:bCs w:val="0"/>
      <w:color w:val="106BBE"/>
    </w:rPr>
  </w:style>
  <w:style w:type="paragraph" w:customStyle="1" w:styleId="af7">
    <w:name w:val="Комментарий"/>
    <w:basedOn w:val="a"/>
    <w:next w:val="a"/>
    <w:uiPriority w:val="99"/>
    <w:rsid w:val="0007045A"/>
    <w:pPr>
      <w:autoSpaceDE w:val="0"/>
      <w:autoSpaceDN w:val="0"/>
      <w:adjustRightInd w:val="0"/>
      <w:spacing w:before="75"/>
      <w:ind w:left="170"/>
      <w:jc w:val="both"/>
    </w:pPr>
    <w:rPr>
      <w:rFonts w:ascii="Arial" w:eastAsiaTheme="minorEastAsia" w:hAnsi="Arial" w:cs="Arial"/>
      <w:color w:val="353842"/>
      <w:sz w:val="26"/>
      <w:szCs w:val="26"/>
      <w:shd w:val="clear" w:color="auto" w:fill="F0F0F0"/>
      <w:lang w:bidi="ar-SA"/>
    </w:rPr>
  </w:style>
  <w:style w:type="paragraph" w:customStyle="1" w:styleId="af8">
    <w:name w:val="Информация о версии"/>
    <w:basedOn w:val="af7"/>
    <w:next w:val="a"/>
    <w:uiPriority w:val="99"/>
    <w:rsid w:val="0007045A"/>
    <w:rPr>
      <w:i/>
      <w:iCs/>
    </w:rPr>
  </w:style>
  <w:style w:type="paragraph" w:customStyle="1" w:styleId="af9">
    <w:name w:val="Заголовок статьи"/>
    <w:basedOn w:val="a"/>
    <w:next w:val="a"/>
    <w:uiPriority w:val="99"/>
    <w:rsid w:val="00A76317"/>
    <w:pPr>
      <w:autoSpaceDE w:val="0"/>
      <w:autoSpaceDN w:val="0"/>
      <w:adjustRightInd w:val="0"/>
      <w:ind w:left="1612" w:hanging="892"/>
      <w:jc w:val="both"/>
    </w:pPr>
    <w:rPr>
      <w:rFonts w:ascii="Arial" w:eastAsiaTheme="minorEastAsia" w:hAnsi="Arial" w:cs="Arial"/>
      <w:color w:val="auto"/>
      <w:sz w:val="26"/>
      <w:szCs w:val="26"/>
      <w:lang w:bidi="ar-SA"/>
    </w:rPr>
  </w:style>
  <w:style w:type="paragraph" w:customStyle="1" w:styleId="Char">
    <w:name w:val="Char Знак"/>
    <w:basedOn w:val="a"/>
    <w:rsid w:val="00AF5B70"/>
    <w:pPr>
      <w:widowControl/>
      <w:spacing w:before="100" w:beforeAutospacing="1" w:after="100" w:afterAutospacing="1"/>
    </w:pPr>
    <w:rPr>
      <w:rFonts w:ascii="Tahoma" w:hAnsi="Tahoma"/>
      <w:color w:val="auto"/>
      <w:sz w:val="20"/>
      <w:szCs w:val="20"/>
      <w:lang w:val="en-US" w:eastAsia="en-US" w:bidi="ar-SA"/>
    </w:rPr>
  </w:style>
  <w:style w:type="paragraph" w:customStyle="1" w:styleId="Style18">
    <w:name w:val="Style18"/>
    <w:basedOn w:val="a"/>
    <w:next w:val="a"/>
    <w:rsid w:val="00AF5B70"/>
    <w:pPr>
      <w:autoSpaceDE w:val="0"/>
      <w:autoSpaceDN w:val="0"/>
      <w:adjustRightInd w:val="0"/>
      <w:spacing w:line="274" w:lineRule="exact"/>
      <w:ind w:firstLine="451"/>
      <w:jc w:val="both"/>
    </w:pPr>
    <w:rPr>
      <w:color w:val="auto"/>
      <w:lang w:bidi="ar-SA"/>
    </w:rPr>
  </w:style>
  <w:style w:type="character" w:customStyle="1" w:styleId="FontStyle103">
    <w:name w:val="Font Style103"/>
    <w:basedOn w:val="a0"/>
    <w:rsid w:val="00AF5B70"/>
    <w:rPr>
      <w:sz w:val="22"/>
      <w:szCs w:val="22"/>
      <w:lang w:val="x-none"/>
    </w:rPr>
  </w:style>
  <w:style w:type="character" w:customStyle="1" w:styleId="10">
    <w:name w:val="Заголовок 1 Знак"/>
    <w:basedOn w:val="a0"/>
    <w:link w:val="1"/>
    <w:uiPriority w:val="9"/>
    <w:rsid w:val="008A537E"/>
    <w:rPr>
      <w:rFonts w:asciiTheme="majorHAnsi" w:eastAsiaTheme="majorEastAsia" w:hAnsiTheme="majorHAnsi" w:cstheme="majorBidi"/>
      <w:color w:val="365F91" w:themeColor="accent1" w:themeShade="BF"/>
      <w:sz w:val="32"/>
      <w:szCs w:val="32"/>
    </w:rPr>
  </w:style>
  <w:style w:type="table" w:customStyle="1" w:styleId="13">
    <w:name w:val="Сетка таблицы1"/>
    <w:basedOn w:val="a1"/>
    <w:next w:val="ae"/>
    <w:uiPriority w:val="59"/>
    <w:rsid w:val="00F82A45"/>
    <w:pPr>
      <w:widowControl/>
    </w:pPr>
    <w:rPr>
      <w:rFonts w:ascii="Arial" w:hAnsi="Arial"/>
      <w:sz w:val="20"/>
      <w:szCs w:val="20"/>
      <w:lang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a">
    <w:name w:val="Body Text Indent"/>
    <w:basedOn w:val="a"/>
    <w:link w:val="afb"/>
    <w:uiPriority w:val="99"/>
    <w:semiHidden/>
    <w:unhideWhenUsed/>
    <w:rsid w:val="00957CB0"/>
    <w:pPr>
      <w:spacing w:after="120"/>
      <w:ind w:left="283"/>
    </w:pPr>
  </w:style>
  <w:style w:type="character" w:customStyle="1" w:styleId="afb">
    <w:name w:val="Основной текст с отступом Знак"/>
    <w:basedOn w:val="a0"/>
    <w:link w:val="afa"/>
    <w:uiPriority w:val="99"/>
    <w:semiHidden/>
    <w:rsid w:val="00957CB0"/>
    <w:rPr>
      <w:color w:val="000000"/>
    </w:rPr>
  </w:style>
  <w:style w:type="character" w:customStyle="1" w:styleId="ad">
    <w:name w:val="Абзац списка Знак"/>
    <w:link w:val="ac"/>
    <w:uiPriority w:val="99"/>
    <w:locked/>
    <w:rsid w:val="00ED5EBE"/>
    <w:rPr>
      <w:color w:val="000000"/>
    </w:rPr>
  </w:style>
  <w:style w:type="character" w:customStyle="1" w:styleId="ConsPlusNormal0">
    <w:name w:val="ConsPlusNormal Знак"/>
    <w:link w:val="ConsPlusNormal"/>
    <w:locked/>
    <w:rsid w:val="00D87608"/>
    <w:rPr>
      <w:rFonts w:ascii="Arial" w:hAnsi="Arial" w:cs="Arial"/>
      <w:sz w:val="20"/>
      <w:szCs w:val="20"/>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6017513">
      <w:bodyDiv w:val="1"/>
      <w:marLeft w:val="0"/>
      <w:marRight w:val="0"/>
      <w:marTop w:val="0"/>
      <w:marBottom w:val="0"/>
      <w:divBdr>
        <w:top w:val="none" w:sz="0" w:space="0" w:color="auto"/>
        <w:left w:val="none" w:sz="0" w:space="0" w:color="auto"/>
        <w:bottom w:val="none" w:sz="0" w:space="0" w:color="auto"/>
        <w:right w:val="none" w:sz="0" w:space="0" w:color="auto"/>
      </w:divBdr>
    </w:div>
    <w:div w:id="337855576">
      <w:bodyDiv w:val="1"/>
      <w:marLeft w:val="0"/>
      <w:marRight w:val="0"/>
      <w:marTop w:val="0"/>
      <w:marBottom w:val="0"/>
      <w:divBdr>
        <w:top w:val="none" w:sz="0" w:space="0" w:color="auto"/>
        <w:left w:val="none" w:sz="0" w:space="0" w:color="auto"/>
        <w:bottom w:val="none" w:sz="0" w:space="0" w:color="auto"/>
        <w:right w:val="none" w:sz="0" w:space="0" w:color="auto"/>
      </w:divBdr>
    </w:div>
    <w:div w:id="1103765476">
      <w:bodyDiv w:val="1"/>
      <w:marLeft w:val="0"/>
      <w:marRight w:val="0"/>
      <w:marTop w:val="0"/>
      <w:marBottom w:val="0"/>
      <w:divBdr>
        <w:top w:val="none" w:sz="0" w:space="0" w:color="auto"/>
        <w:left w:val="none" w:sz="0" w:space="0" w:color="auto"/>
        <w:bottom w:val="none" w:sz="0" w:space="0" w:color="auto"/>
        <w:right w:val="none" w:sz="0" w:space="0" w:color="auto"/>
      </w:divBdr>
    </w:div>
    <w:div w:id="1768306111">
      <w:bodyDiv w:val="1"/>
      <w:marLeft w:val="0"/>
      <w:marRight w:val="0"/>
      <w:marTop w:val="0"/>
      <w:marBottom w:val="0"/>
      <w:divBdr>
        <w:top w:val="none" w:sz="0" w:space="0" w:color="auto"/>
        <w:left w:val="none" w:sz="0" w:space="0" w:color="auto"/>
        <w:bottom w:val="none" w:sz="0" w:space="0" w:color="auto"/>
        <w:right w:val="none" w:sz="0" w:space="0" w:color="auto"/>
      </w:divBdr>
    </w:div>
    <w:div w:id="21066848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yperlink" Target="http://www.consultant.ru/popular/gskrf/15_5.html" TargetMode="External"/><Relationship Id="rId26" Type="http://schemas.openxmlformats.org/officeDocument/2006/relationships/hyperlink" Target="consultantplus://offline/ref=F6829C25FF6CAED9B5DE7914A32EEDE843BFA9B5238917DF6A590798D9v34DK" TargetMode="External"/><Relationship Id="rId39" Type="http://schemas.openxmlformats.org/officeDocument/2006/relationships/hyperlink" Target="http://docs.cntd.ru/document/902111644" TargetMode="External"/><Relationship Id="rId3" Type="http://schemas.openxmlformats.org/officeDocument/2006/relationships/numbering" Target="numbering.xml"/><Relationship Id="rId21" Type="http://schemas.openxmlformats.org/officeDocument/2006/relationships/hyperlink" Target="http://www.consultant.ru/popular/gskrf/15_6.html" TargetMode="External"/><Relationship Id="rId34" Type="http://schemas.openxmlformats.org/officeDocument/2006/relationships/image" Target="media/image5.jpeg"/><Relationship Id="rId42" Type="http://schemas.openxmlformats.org/officeDocument/2006/relationships/header" Target="header3.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hyperlink" Target="http://ivo.garant.ru/document?id=12012604&amp;sub=1424" TargetMode="External"/><Relationship Id="rId25" Type="http://schemas.openxmlformats.org/officeDocument/2006/relationships/hyperlink" Target="http://www.consultant.ru/document/cons_doc_LAW_33773/8cd3ea875db975f48519e74e77245e032b9a8ff9" TargetMode="External"/><Relationship Id="rId33" Type="http://schemas.openxmlformats.org/officeDocument/2006/relationships/image" Target="media/image4.jpeg"/><Relationship Id="rId38" Type="http://schemas.openxmlformats.org/officeDocument/2006/relationships/hyperlink" Target="http://docs.cntd.ru/document/902111644" TargetMode="External"/><Relationship Id="rId2" Type="http://schemas.openxmlformats.org/officeDocument/2006/relationships/customXml" Target="../customXml/item2.xml"/><Relationship Id="rId16" Type="http://schemas.openxmlformats.org/officeDocument/2006/relationships/hyperlink" Target="http://ivo.garant.ru/document?id=12054874&amp;sub=0" TargetMode="External"/><Relationship Id="rId20" Type="http://schemas.openxmlformats.org/officeDocument/2006/relationships/hyperlink" Target="http://www.consultant.ru/popular/gskrf/15_6.html" TargetMode="External"/><Relationship Id="rId29" Type="http://schemas.openxmlformats.org/officeDocument/2006/relationships/hyperlink" Target="http://ivo.garant.ru/document?id=12047740&amp;sub=3" TargetMode="External"/><Relationship Id="rId41" Type="http://schemas.openxmlformats.org/officeDocument/2006/relationships/hyperlink" Target="consultantplus://offline/ref=48E9BBAFAF0BC312A7C31555D673C441CB0A819922493E81ADD3D5FEFC3CD9E06519B14B77CF7C6C44fCO"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hyperlink" Target="http://www.consultant.ru/document/cons_doc_LAW_33773/90f9a162fec7f54cd09e7e68210417071668be68" TargetMode="External"/><Relationship Id="rId32" Type="http://schemas.openxmlformats.org/officeDocument/2006/relationships/image" Target="media/image3.jpeg"/><Relationship Id="rId37" Type="http://schemas.openxmlformats.org/officeDocument/2006/relationships/hyperlink" Target="http://docs.cntd.ru/document/902111644" TargetMode="External"/><Relationship Id="rId40" Type="http://schemas.openxmlformats.org/officeDocument/2006/relationships/hyperlink" Target="consultantplus://offline/ref=8950D0E4D3312E792E6A9DCAB466E7AB487D7C563AFB5543A0771889F162CD2221A53F8Do7TDL" TargetMode="External"/><Relationship Id="rId5" Type="http://schemas.microsoft.com/office/2007/relationships/stylesWithEffects" Target="stylesWithEffects.xml"/><Relationship Id="rId15" Type="http://schemas.openxmlformats.org/officeDocument/2006/relationships/hyperlink" Target="http://www.consultant.ru/document/cons_doc_LAW_37318/" TargetMode="External"/><Relationship Id="rId23" Type="http://schemas.openxmlformats.org/officeDocument/2006/relationships/hyperlink" Target="http://www.consultant.ru/document/cons_doc_LAW_114405/?dst=100011" TargetMode="External"/><Relationship Id="rId28" Type="http://schemas.openxmlformats.org/officeDocument/2006/relationships/hyperlink" Target="http://ivo.garant.ru/document?id=10064072&amp;sub=274" TargetMode="External"/><Relationship Id="rId36" Type="http://schemas.openxmlformats.org/officeDocument/2006/relationships/hyperlink" Target="http://docs.cntd.ru/document/902111644" TargetMode="External"/><Relationship Id="rId10" Type="http://schemas.openxmlformats.org/officeDocument/2006/relationships/image" Target="media/image1.jpeg"/><Relationship Id="rId19" Type="http://schemas.openxmlformats.org/officeDocument/2006/relationships/hyperlink" Target="consultantplus://offline/ref=C54F4275B3F7DBCFA98FCC3F74DF26A75E2FA8ECCCBB603FAE74AF83AF20262CF243497D427E80B3xC16L" TargetMode="External"/><Relationship Id="rId31" Type="http://schemas.openxmlformats.org/officeDocument/2006/relationships/image" Target="media/image2.jpe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ivo.garant.ru/document?id=12054874&amp;sub=2" TargetMode="External"/><Relationship Id="rId22" Type="http://schemas.openxmlformats.org/officeDocument/2006/relationships/hyperlink" Target="consultantplus://offline/ref=C54F4275B3F7DBCFA98FCC3F74DF26A75E2FA8ECCCBB603FAE74AF83AF20262CF243497D427E80B8xC13L" TargetMode="External"/><Relationship Id="rId27" Type="http://schemas.openxmlformats.org/officeDocument/2006/relationships/hyperlink" Target="consultantplus://offline/ref=F6829C25FF6CAED9B5DE7914A32EEDE843BEAEB7278417DF6A590798D9v34DK" TargetMode="External"/><Relationship Id="rId30" Type="http://schemas.openxmlformats.org/officeDocument/2006/relationships/hyperlink" Target="http://ivo.garant.ru/document?id=71482804&amp;sub=0" TargetMode="External"/><Relationship Id="rId35" Type="http://schemas.openxmlformats.org/officeDocument/2006/relationships/hyperlink" Target="http://ivo.garant.ru/document?id=71482804&amp;sub=0" TargetMode="External"/><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2016 г.</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6D159F3-244F-4718-80C1-118C0BD589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2158</TotalTime>
  <Pages>101</Pages>
  <Words>72284</Words>
  <Characters>412022</Characters>
  <Application>Microsoft Office Word</Application>
  <DocSecurity>0</DocSecurity>
  <Lines>3433</Lines>
  <Paragraphs>966</Paragraphs>
  <ScaleCrop>false</ScaleCrop>
  <HeadingPairs>
    <vt:vector size="2" baseType="variant">
      <vt:variant>
        <vt:lpstr>Название</vt:lpstr>
      </vt:variant>
      <vt:variant>
        <vt:i4>1</vt:i4>
      </vt:variant>
    </vt:vector>
  </HeadingPairs>
  <TitlesOfParts>
    <vt:vector size="1" baseType="lpstr">
      <vt:lpstr>ВНЕСЕНИЕ ИЗМЕНЕНИЙ                                                                                     В ПРАВИЛА ЗЕМЛЕПОЛЬЗОВАНИЯ И ЗАСТРОЙКИ                  КРАСИНСКОГО СЕЛЬСКОГО ПОСЕЛЕНИЯ                                                                 </vt:lpstr>
    </vt:vector>
  </TitlesOfParts>
  <Company/>
  <LinksUpToDate>false</LinksUpToDate>
  <CharactersWithSpaces>483340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ПРАВИЛА ЗЕМЛЕПОЛЬЗОВАНИЯ И ЗАСТРОЙКИ                  РОМОДАНОВСКОГО СЕЛЬСКОГО ПОСЕЛЕНИЯ                                                                                   РОМОДАНОВСКОГО МУНИЦИПАЛЬНОГО РАЙОНА                                                            РЕСПУБЛИКИ МОРДОВИЯ</dc:title>
  <dc:subject/>
  <dc:creator>User</dc:creator>
  <cp:keywords/>
  <cp:lastModifiedBy>Admin</cp:lastModifiedBy>
  <cp:revision>97</cp:revision>
  <cp:lastPrinted>2016-11-28T07:23:00Z</cp:lastPrinted>
  <dcterms:created xsi:type="dcterms:W3CDTF">2016-10-10T08:52:00Z</dcterms:created>
  <dcterms:modified xsi:type="dcterms:W3CDTF">2017-04-11T06:01:00Z</dcterms:modified>
</cp:coreProperties>
</file>