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FBE" w:rsidRDefault="00C65FBE" w:rsidP="00C65FBE">
      <w:pPr>
        <w:ind w:firstLine="709"/>
        <w:jc w:val="center"/>
        <w:rPr>
          <w:rFonts w:ascii="Times New Roman CYR" w:hAnsi="Times New Roman CYR" w:cs="Times New Roman CYR"/>
          <w:b/>
          <w:bCs/>
          <w:sz w:val="44"/>
          <w:szCs w:val="44"/>
        </w:rPr>
      </w:pPr>
      <w:r>
        <w:rPr>
          <w:rFonts w:ascii="Times New Roman CYR" w:hAnsi="Times New Roman CYR" w:cs="Times New Roman CYR"/>
          <w:b/>
          <w:bCs/>
          <w:sz w:val="44"/>
          <w:szCs w:val="44"/>
        </w:rPr>
        <w:t>ПОСТАНОВЛЕНИЕ</w:t>
      </w:r>
    </w:p>
    <w:p w:rsidR="00C65FBE" w:rsidRDefault="00C65FBE" w:rsidP="00C65FBE">
      <w:pPr>
        <w:ind w:right="-98" w:firstLine="709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 xml:space="preserve">  </w:t>
      </w:r>
      <w:r>
        <w:rPr>
          <w:rFonts w:ascii="Times New Roman CYR" w:hAnsi="Times New Roman CYR" w:cs="Times New Roman CYR"/>
          <w:b/>
          <w:bCs/>
        </w:rPr>
        <w:t xml:space="preserve">АДМИНИСТРАЦИЯ РОМОДАНОВСКОГО СЕЛЬСКОГО ПОСЕЛЕНИЯ  </w:t>
      </w:r>
    </w:p>
    <w:p w:rsidR="00C65FBE" w:rsidRDefault="00C65FBE" w:rsidP="00C65FBE">
      <w:pPr>
        <w:ind w:right="-98" w:firstLine="709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РОМОДАНОВСКОГО МУНИЦИПАЛЬНОГО РАЙОНА  </w:t>
      </w:r>
    </w:p>
    <w:p w:rsidR="00C65FBE" w:rsidRDefault="00C65FBE" w:rsidP="00C65FBE">
      <w:pPr>
        <w:ind w:right="-98"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</w:rPr>
        <w:t>РЕСПУБЛИКИ МОРДОВИЯ</w:t>
      </w:r>
    </w:p>
    <w:p w:rsidR="00C65FBE" w:rsidRDefault="00C65FBE" w:rsidP="00C65FBE">
      <w:pPr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</w:t>
      </w:r>
    </w:p>
    <w:p w:rsidR="00C65FBE" w:rsidRDefault="00C65FBE" w:rsidP="00C65FBE">
      <w:pPr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 «15 » марта 2015 г.                                                                         № 45</w:t>
      </w:r>
    </w:p>
    <w:p w:rsidR="00C65FBE" w:rsidRDefault="00C65FBE" w:rsidP="00C65FBE">
      <w:pPr>
        <w:ind w:firstLine="709"/>
        <w:jc w:val="center"/>
        <w:rPr>
          <w:szCs w:val="24"/>
        </w:rPr>
      </w:pPr>
      <w:r>
        <w:rPr>
          <w:szCs w:val="24"/>
        </w:rPr>
        <w:t>п. Ромоданово</w:t>
      </w:r>
    </w:p>
    <w:p w:rsidR="00C65FBE" w:rsidRDefault="00C65FBE" w:rsidP="00C65FBE">
      <w:pPr>
        <w:ind w:firstLine="709"/>
        <w:jc w:val="center"/>
        <w:rPr>
          <w:szCs w:val="24"/>
        </w:rPr>
      </w:pPr>
    </w:p>
    <w:p w:rsidR="00C65FBE" w:rsidRDefault="00C65FBE" w:rsidP="00C65FBE">
      <w:pPr>
        <w:ind w:firstLine="709"/>
        <w:jc w:val="center"/>
        <w:rPr>
          <w:szCs w:val="24"/>
        </w:rPr>
      </w:pPr>
    </w:p>
    <w:p w:rsidR="00C65FBE" w:rsidRDefault="00C65FBE" w:rsidP="00C65FBE">
      <w:pPr>
        <w:ind w:right="25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создании общественной комиссии для организации общественного обсуждения проекта муниципальной программы Ромодановского сельского поселения «Формирование </w:t>
      </w:r>
      <w:r w:rsidR="00C00AE3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городской среды» на 2017 год, проведения комиссионной оценки предложений заинтересованных лиц и 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реализацией программ</w:t>
      </w:r>
    </w:p>
    <w:p w:rsidR="00C65FBE" w:rsidRDefault="00C65FBE" w:rsidP="00C65FBE">
      <w:pPr>
        <w:ind w:right="2551" w:firstLine="709"/>
        <w:jc w:val="both"/>
        <w:rPr>
          <w:sz w:val="28"/>
          <w:szCs w:val="28"/>
        </w:rPr>
      </w:pPr>
    </w:p>
    <w:p w:rsidR="00C65FBE" w:rsidRDefault="00C65FBE" w:rsidP="00C65FBE">
      <w:pPr>
        <w:ind w:right="2551" w:firstLine="709"/>
        <w:jc w:val="both"/>
        <w:rPr>
          <w:sz w:val="28"/>
          <w:szCs w:val="28"/>
        </w:rPr>
      </w:pPr>
    </w:p>
    <w:p w:rsidR="00C65FBE" w:rsidRDefault="00C65FBE" w:rsidP="00C65FBE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 Порядком формирования и организации деятельности общественной комиссии, утвержденным постановлением администрации </w:t>
      </w:r>
    </w:p>
    <w:p w:rsidR="00C65FBE" w:rsidRDefault="00C65FBE" w:rsidP="00C65FBE">
      <w:pPr>
        <w:tabs>
          <w:tab w:val="left" w:pos="9214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Ромодановского сельского поселения от 15 марта 2017 года № 42 «Об утверждении </w:t>
      </w:r>
      <w:proofErr w:type="gramStart"/>
      <w:r>
        <w:rPr>
          <w:sz w:val="28"/>
          <w:szCs w:val="28"/>
        </w:rPr>
        <w:t>Порядка проведения общественного обсуждения  проекта  муниципальной  программы Ромодановского</w:t>
      </w:r>
      <w:proofErr w:type="gramEnd"/>
      <w:r>
        <w:rPr>
          <w:sz w:val="28"/>
          <w:szCs w:val="28"/>
        </w:rPr>
        <w:t xml:space="preserve"> сельского поселения «Формирование </w:t>
      </w:r>
      <w:r w:rsidR="00C00AE3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городской среды» на 2017 год»</w:t>
      </w:r>
    </w:p>
    <w:p w:rsidR="00C65FBE" w:rsidRDefault="00C65FBE" w:rsidP="00C65FBE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</w:p>
    <w:p w:rsidR="00C65FBE" w:rsidRDefault="00C65FBE" w:rsidP="00C65FBE">
      <w:pPr>
        <w:tabs>
          <w:tab w:val="left" w:pos="9072"/>
        </w:tabs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C65FBE" w:rsidRDefault="00C65FBE" w:rsidP="00C65FBE">
      <w:pPr>
        <w:ind w:firstLine="709"/>
        <w:jc w:val="both"/>
        <w:rPr>
          <w:sz w:val="28"/>
          <w:szCs w:val="28"/>
        </w:rPr>
      </w:pPr>
    </w:p>
    <w:p w:rsidR="00C65FBE" w:rsidRDefault="00C65FBE" w:rsidP="00C65FBE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состав общественной комиссии для организации общественного обсуждения проекта муниципальной программы Ромодановского сельского поселения «Формирование </w:t>
      </w:r>
      <w:r w:rsidR="00C00AE3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городской среды» на 2017 год, проведения комиссионной оценки предложений заинтересованных лиц и 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реализацией программ согласно приложению. </w:t>
      </w:r>
    </w:p>
    <w:p w:rsidR="00C65FBE" w:rsidRDefault="00C65FBE" w:rsidP="00C65F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 официальному опубликованию.</w:t>
      </w:r>
    </w:p>
    <w:p w:rsidR="00C65FBE" w:rsidRDefault="00C65FBE" w:rsidP="00C65FBE">
      <w:pPr>
        <w:ind w:firstLine="709"/>
        <w:jc w:val="both"/>
        <w:rPr>
          <w:sz w:val="28"/>
          <w:szCs w:val="28"/>
        </w:rPr>
      </w:pPr>
    </w:p>
    <w:p w:rsidR="00C65FBE" w:rsidRDefault="00C65FBE" w:rsidP="00C65FBE">
      <w:pPr>
        <w:ind w:firstLine="709"/>
        <w:jc w:val="both"/>
        <w:rPr>
          <w:sz w:val="28"/>
          <w:szCs w:val="28"/>
        </w:rPr>
      </w:pPr>
    </w:p>
    <w:p w:rsidR="00C65FBE" w:rsidRDefault="00C65FBE" w:rsidP="00C65FBE">
      <w:pPr>
        <w:ind w:firstLine="709"/>
        <w:jc w:val="both"/>
        <w:rPr>
          <w:sz w:val="28"/>
          <w:szCs w:val="28"/>
        </w:rPr>
      </w:pPr>
    </w:p>
    <w:p w:rsidR="00C65FBE" w:rsidRDefault="00C65FBE" w:rsidP="00C65FBE">
      <w:pPr>
        <w:ind w:firstLine="709"/>
        <w:jc w:val="both"/>
        <w:rPr>
          <w:sz w:val="28"/>
          <w:szCs w:val="28"/>
        </w:rPr>
      </w:pPr>
    </w:p>
    <w:p w:rsidR="00C65FBE" w:rsidRDefault="00C65FBE" w:rsidP="00C65FBE">
      <w:pPr>
        <w:ind w:firstLine="709"/>
        <w:jc w:val="both"/>
        <w:rPr>
          <w:sz w:val="28"/>
          <w:szCs w:val="28"/>
        </w:rPr>
      </w:pPr>
    </w:p>
    <w:p w:rsidR="00C65FBE" w:rsidRDefault="00C65FBE" w:rsidP="00C65FBE">
      <w:pPr>
        <w:tabs>
          <w:tab w:val="left" w:pos="6030"/>
        </w:tabs>
        <w:rPr>
          <w:sz w:val="28"/>
          <w:szCs w:val="28"/>
        </w:rPr>
      </w:pPr>
      <w:r>
        <w:rPr>
          <w:sz w:val="28"/>
          <w:szCs w:val="28"/>
        </w:rPr>
        <w:t>Глава Ромодановского</w:t>
      </w:r>
    </w:p>
    <w:p w:rsidR="00C65FBE" w:rsidRDefault="00C65FBE" w:rsidP="00C65FBE">
      <w:pPr>
        <w:tabs>
          <w:tab w:val="left" w:pos="6030"/>
        </w:tabs>
        <w:rPr>
          <w:sz w:val="28"/>
          <w:szCs w:val="28"/>
        </w:rPr>
      </w:pPr>
      <w:r>
        <w:rPr>
          <w:sz w:val="28"/>
          <w:szCs w:val="28"/>
        </w:rPr>
        <w:t>сельского     поселения                                                             Т.В.Колмакова</w:t>
      </w:r>
    </w:p>
    <w:p w:rsidR="00C65FBE" w:rsidRDefault="00C65FBE" w:rsidP="00C65FBE">
      <w:pPr>
        <w:pStyle w:val="ConsPlusNormal"/>
        <w:ind w:left="4962"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65FBE" w:rsidRDefault="00C65FBE" w:rsidP="00C65FBE">
      <w:pPr>
        <w:jc w:val="both"/>
        <w:rPr>
          <w:b/>
          <w:sz w:val="28"/>
          <w:szCs w:val="28"/>
        </w:rPr>
      </w:pPr>
    </w:p>
    <w:p w:rsidR="00C65FBE" w:rsidRDefault="00C65FBE" w:rsidP="00C65FBE">
      <w:pPr>
        <w:jc w:val="both"/>
        <w:rPr>
          <w:b/>
          <w:sz w:val="28"/>
          <w:szCs w:val="28"/>
        </w:rPr>
      </w:pPr>
    </w:p>
    <w:p w:rsidR="00C65FBE" w:rsidRDefault="00C65FBE" w:rsidP="00C65FBE">
      <w:pPr>
        <w:jc w:val="both"/>
        <w:rPr>
          <w:b/>
          <w:sz w:val="28"/>
          <w:szCs w:val="28"/>
        </w:rPr>
      </w:pPr>
    </w:p>
    <w:p w:rsidR="00C65FBE" w:rsidRDefault="00C65FBE" w:rsidP="00C65FBE">
      <w:pPr>
        <w:jc w:val="both"/>
        <w:rPr>
          <w:b/>
          <w:sz w:val="28"/>
          <w:szCs w:val="28"/>
        </w:rPr>
      </w:pPr>
    </w:p>
    <w:p w:rsidR="00C65FBE" w:rsidRDefault="00C65FBE" w:rsidP="00C65FBE">
      <w:pPr>
        <w:jc w:val="right"/>
        <w:rPr>
          <w:szCs w:val="24"/>
        </w:rPr>
      </w:pPr>
      <w:r>
        <w:rPr>
          <w:szCs w:val="24"/>
        </w:rPr>
        <w:lastRenderedPageBreak/>
        <w:t xml:space="preserve">ПРИЛОЖЕНИЕ </w:t>
      </w:r>
    </w:p>
    <w:p w:rsidR="00C65FBE" w:rsidRDefault="00C65FBE" w:rsidP="00C65FBE">
      <w:pPr>
        <w:ind w:left="3402" w:right="-286"/>
        <w:jc w:val="right"/>
      </w:pPr>
      <w:r>
        <w:t xml:space="preserve">к постановлению администрации </w:t>
      </w:r>
    </w:p>
    <w:p w:rsidR="00C65FBE" w:rsidRDefault="00C65FBE" w:rsidP="00C65FBE">
      <w:pPr>
        <w:ind w:left="3402" w:right="-286"/>
        <w:jc w:val="right"/>
      </w:pPr>
      <w:r>
        <w:t>Ромодановского сельского поселения</w:t>
      </w:r>
    </w:p>
    <w:p w:rsidR="00C65FBE" w:rsidRDefault="00C65FBE" w:rsidP="00C65FBE">
      <w:pPr>
        <w:pStyle w:val="ConsNormal"/>
        <w:widowControl/>
        <w:tabs>
          <w:tab w:val="left" w:pos="5387"/>
        </w:tabs>
        <w:ind w:right="-284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 «15» марта 2017 года № 45</w:t>
      </w:r>
    </w:p>
    <w:p w:rsidR="00C65FBE" w:rsidRDefault="00C65FBE" w:rsidP="00C65FBE">
      <w:pPr>
        <w:pStyle w:val="ConsNormal"/>
        <w:widowControl/>
        <w:tabs>
          <w:tab w:val="left" w:pos="5387"/>
        </w:tabs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5FBE" w:rsidRDefault="00C65FBE" w:rsidP="00C65F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C65FBE" w:rsidRDefault="00C65FBE" w:rsidP="00C65FBE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общественной комиссии для организации общественного обсуждения </w:t>
      </w:r>
    </w:p>
    <w:p w:rsidR="00C65FBE" w:rsidRDefault="00C65FBE" w:rsidP="00C65FBE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проекта муниципальной программы Ромодановского сельского</w:t>
      </w:r>
    </w:p>
    <w:p w:rsidR="00C65FBE" w:rsidRDefault="00C65FBE" w:rsidP="00C65FBE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поселения «Формирование </w:t>
      </w:r>
      <w:r w:rsidR="00C00AE3">
        <w:rPr>
          <w:b/>
          <w:sz w:val="28"/>
          <w:szCs w:val="28"/>
        </w:rPr>
        <w:t>современной</w:t>
      </w:r>
      <w:r>
        <w:rPr>
          <w:b/>
          <w:sz w:val="28"/>
          <w:szCs w:val="28"/>
        </w:rPr>
        <w:t xml:space="preserve"> городской среды» на 2017 год, проведения комиссионной оценки предложений заинтересованных лиц и  осуществления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реализацией программ</w:t>
      </w:r>
    </w:p>
    <w:p w:rsidR="00C65FBE" w:rsidRDefault="00C65FBE" w:rsidP="00C65FBE">
      <w:pPr>
        <w:jc w:val="center"/>
        <w:rPr>
          <w:sz w:val="28"/>
          <w:szCs w:val="28"/>
        </w:rPr>
      </w:pPr>
    </w:p>
    <w:tbl>
      <w:tblPr>
        <w:tblW w:w="9072" w:type="dxa"/>
        <w:tblInd w:w="392" w:type="dxa"/>
        <w:tblLayout w:type="fixed"/>
        <w:tblLook w:val="01E0"/>
      </w:tblPr>
      <w:tblGrid>
        <w:gridCol w:w="3544"/>
        <w:gridCol w:w="5528"/>
      </w:tblGrid>
      <w:tr w:rsidR="00C65FBE" w:rsidTr="00C65FBE">
        <w:tc>
          <w:tcPr>
            <w:tcW w:w="3544" w:type="dxa"/>
          </w:tcPr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Колмакова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Татьяна Викторовна</w:t>
            </w:r>
          </w:p>
        </w:tc>
        <w:tc>
          <w:tcPr>
            <w:tcW w:w="5528" w:type="dxa"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Глава Ромодановского сельского поселения, председатель общественной комиссии</w:t>
            </w:r>
          </w:p>
        </w:tc>
      </w:tr>
      <w:tr w:rsidR="00C65FBE" w:rsidTr="00C65FBE">
        <w:tc>
          <w:tcPr>
            <w:tcW w:w="3544" w:type="dxa"/>
          </w:tcPr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Кузнецова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Елена Викторовна</w:t>
            </w:r>
          </w:p>
        </w:tc>
        <w:tc>
          <w:tcPr>
            <w:tcW w:w="5528" w:type="dxa"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председатель фракции «Единая Россия» в Совете депутатов Ромодановского сельского поселения, заместитель председателя общественной комиссии</w:t>
            </w:r>
          </w:p>
        </w:tc>
      </w:tr>
      <w:tr w:rsidR="00C65FBE" w:rsidTr="00C65FBE">
        <w:tc>
          <w:tcPr>
            <w:tcW w:w="3544" w:type="dxa"/>
          </w:tcPr>
          <w:p w:rsidR="00C65FBE" w:rsidRPr="00C65FBE" w:rsidRDefault="00C65FBE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Борисова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Наталья Александровна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ведущий специалист по ведению АИС администрации Ромодановского сельского поселения, секретарь общественной комиссии</w:t>
            </w:r>
          </w:p>
        </w:tc>
      </w:tr>
      <w:tr w:rsidR="00C65FBE" w:rsidTr="00C65FBE">
        <w:trPr>
          <w:trHeight w:val="467"/>
        </w:trPr>
        <w:tc>
          <w:tcPr>
            <w:tcW w:w="3544" w:type="dxa"/>
          </w:tcPr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Панкратов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Григорий Михайлович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Члены комиссии:</w:t>
            </w: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начальник управления строительства,  архитектуры и жилищно-коммунального хозяйства администрации Ромодановского муниципального района (по согласованию)</w:t>
            </w:r>
          </w:p>
        </w:tc>
      </w:tr>
      <w:tr w:rsidR="00C65FBE" w:rsidTr="00C65FBE">
        <w:tc>
          <w:tcPr>
            <w:tcW w:w="3544" w:type="dxa"/>
          </w:tcPr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proofErr w:type="spellStart"/>
            <w:r w:rsidRPr="00C65FBE">
              <w:rPr>
                <w:sz w:val="28"/>
                <w:szCs w:val="28"/>
              </w:rPr>
              <w:t>Столберов</w:t>
            </w:r>
            <w:proofErr w:type="spellEnd"/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Александр Николаевич</w:t>
            </w:r>
          </w:p>
        </w:tc>
        <w:tc>
          <w:tcPr>
            <w:tcW w:w="5528" w:type="dxa"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депутат Совета депутатов Ромодановского сельского поселения</w:t>
            </w:r>
          </w:p>
        </w:tc>
      </w:tr>
      <w:tr w:rsidR="00C65FBE" w:rsidTr="00C65FBE">
        <w:trPr>
          <w:trHeight w:val="902"/>
        </w:trPr>
        <w:tc>
          <w:tcPr>
            <w:tcW w:w="3544" w:type="dxa"/>
          </w:tcPr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Галыгина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5528" w:type="dxa"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директор м</w:t>
            </w:r>
            <w:r w:rsidRPr="00C65FBE">
              <w:rPr>
                <w:sz w:val="28"/>
                <w:szCs w:val="28"/>
                <w:shd w:val="clear" w:color="auto" w:fill="FFFFFF"/>
              </w:rPr>
              <w:t>униципального  бюджетного  учреждения культуры «Культурно-досуговый центр Ромодановского сельского поселения»</w:t>
            </w:r>
          </w:p>
        </w:tc>
      </w:tr>
      <w:tr w:rsidR="00C65FBE" w:rsidTr="00C65FBE">
        <w:trPr>
          <w:trHeight w:val="724"/>
        </w:trPr>
        <w:tc>
          <w:tcPr>
            <w:tcW w:w="3544" w:type="dxa"/>
            <w:hideMark/>
          </w:tcPr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proofErr w:type="spellStart"/>
            <w:r w:rsidRPr="00C65FBE">
              <w:rPr>
                <w:sz w:val="28"/>
                <w:szCs w:val="28"/>
              </w:rPr>
              <w:t>Иркаев</w:t>
            </w:r>
            <w:proofErr w:type="spellEnd"/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Николай Николаевич</w:t>
            </w:r>
          </w:p>
        </w:tc>
        <w:tc>
          <w:tcPr>
            <w:tcW w:w="5528" w:type="dxa"/>
            <w:hideMark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главный редактор газеты «Победа»  (по согласованию)</w:t>
            </w:r>
          </w:p>
        </w:tc>
      </w:tr>
      <w:tr w:rsidR="00C65FBE" w:rsidTr="00C65FBE">
        <w:trPr>
          <w:trHeight w:val="777"/>
        </w:trPr>
        <w:tc>
          <w:tcPr>
            <w:tcW w:w="3544" w:type="dxa"/>
          </w:tcPr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Киреева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>Нина Сергеевна</w:t>
            </w:r>
          </w:p>
          <w:p w:rsidR="00C65FBE" w:rsidRPr="00C65FBE" w:rsidRDefault="00C65FBE">
            <w:pPr>
              <w:pStyle w:val="a3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</w:tcPr>
          <w:p w:rsidR="00C65FBE" w:rsidRPr="00C65FBE" w:rsidRDefault="00C65FBE" w:rsidP="00C65FBE">
            <w:pPr>
              <w:pStyle w:val="a3"/>
              <w:jc w:val="both"/>
              <w:rPr>
                <w:sz w:val="28"/>
                <w:szCs w:val="28"/>
              </w:rPr>
            </w:pPr>
          </w:p>
          <w:p w:rsidR="00C65FBE" w:rsidRPr="00C65FBE" w:rsidRDefault="00C65FBE" w:rsidP="00882805">
            <w:pPr>
              <w:pStyle w:val="a3"/>
              <w:jc w:val="both"/>
              <w:rPr>
                <w:sz w:val="28"/>
                <w:szCs w:val="28"/>
              </w:rPr>
            </w:pPr>
            <w:r w:rsidRPr="00C65FBE">
              <w:rPr>
                <w:sz w:val="28"/>
                <w:szCs w:val="28"/>
                <w:shd w:val="clear" w:color="auto" w:fill="FFFFFF"/>
              </w:rPr>
              <w:t xml:space="preserve">председатель </w:t>
            </w:r>
            <w:r w:rsidRPr="00C65FBE">
              <w:rPr>
                <w:bCs/>
                <w:sz w:val="28"/>
                <w:szCs w:val="28"/>
                <w:shd w:val="clear" w:color="auto" w:fill="FFFFFF"/>
              </w:rPr>
              <w:t>Ромодановского</w:t>
            </w:r>
            <w:r w:rsidRPr="00C65FB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65FBE">
              <w:rPr>
                <w:sz w:val="28"/>
                <w:szCs w:val="28"/>
                <w:shd w:val="clear" w:color="auto" w:fill="FFFFFF"/>
              </w:rPr>
              <w:t>районного Сове</w:t>
            </w:r>
            <w:r w:rsidRPr="00C65FBE">
              <w:rPr>
                <w:bCs/>
                <w:sz w:val="28"/>
                <w:szCs w:val="28"/>
                <w:shd w:val="clear" w:color="auto" w:fill="FFFFFF"/>
              </w:rPr>
              <w:t>та</w:t>
            </w:r>
            <w:r w:rsidRPr="00C65FB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65FBE">
              <w:rPr>
                <w:bCs/>
                <w:sz w:val="28"/>
                <w:szCs w:val="28"/>
                <w:shd w:val="clear" w:color="auto" w:fill="FFFFFF"/>
              </w:rPr>
              <w:t>женщин (по согласованию).</w:t>
            </w:r>
            <w:r w:rsidRPr="00C65FBE">
              <w:rPr>
                <w:sz w:val="28"/>
                <w:szCs w:val="28"/>
                <w:shd w:val="clear" w:color="auto" w:fill="FFFFFF"/>
              </w:rPr>
              <w:t> </w:t>
            </w:r>
          </w:p>
        </w:tc>
      </w:tr>
    </w:tbl>
    <w:p w:rsidR="003D5A4D" w:rsidRDefault="003D5A4D"/>
    <w:sectPr w:rsidR="003D5A4D" w:rsidSect="00C65FB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FBE"/>
    <w:rsid w:val="003D5A4D"/>
    <w:rsid w:val="00882805"/>
    <w:rsid w:val="00945CD4"/>
    <w:rsid w:val="00C00AE3"/>
    <w:rsid w:val="00C27D6B"/>
    <w:rsid w:val="00C65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F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5F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rsid w:val="00C65FB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16"/>
      <w:szCs w:val="16"/>
      <w:lang w:eastAsia="ru-RU"/>
    </w:rPr>
  </w:style>
  <w:style w:type="paragraph" w:customStyle="1" w:styleId="ConsPlusNormal">
    <w:name w:val="ConsPlusNormal"/>
    <w:rsid w:val="00C65F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C65F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8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452</Words>
  <Characters>2577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2017-03-21T13:55:00Z</dcterms:created>
  <dcterms:modified xsi:type="dcterms:W3CDTF">2017-03-29T11:43:00Z</dcterms:modified>
</cp:coreProperties>
</file>