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А</w:t>
      </w:r>
      <w:r w:rsidRPr="006D5703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СОВЕТ ДЕПУТАТОВ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РЕШЕНИЕ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D5703">
        <w:rPr>
          <w:rFonts w:ascii="Arial" w:hAnsi="Arial" w:cs="Arial"/>
          <w:b/>
          <w:sz w:val="32"/>
          <w:szCs w:val="32"/>
        </w:rPr>
        <w:t>от «06» октября  2016 г. № 4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</w:p>
    <w:p w:rsid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 w:rsidRPr="006D5703">
        <w:rPr>
          <w:rFonts w:ascii="Arial" w:hAnsi="Arial" w:cs="Arial"/>
          <w:b/>
          <w:sz w:val="32"/>
          <w:szCs w:val="32"/>
          <w:lang/>
        </w:rPr>
        <w:t>О</w:t>
      </w:r>
      <w:r>
        <w:rPr>
          <w:rFonts w:ascii="Arial" w:hAnsi="Arial" w:cs="Arial"/>
          <w:b/>
          <w:sz w:val="32"/>
          <w:szCs w:val="32"/>
          <w:lang/>
        </w:rPr>
        <w:t>Б ИЗБРАНИИ</w:t>
      </w:r>
      <w:r w:rsidRPr="006D5703">
        <w:rPr>
          <w:rFonts w:ascii="Arial" w:hAnsi="Arial" w:cs="Arial"/>
          <w:b/>
          <w:sz w:val="32"/>
          <w:szCs w:val="32"/>
          <w:lang/>
        </w:rPr>
        <w:t xml:space="preserve">  Г</w:t>
      </w:r>
      <w:r>
        <w:rPr>
          <w:rFonts w:ascii="Arial" w:hAnsi="Arial" w:cs="Arial"/>
          <w:b/>
          <w:sz w:val="32"/>
          <w:szCs w:val="32"/>
          <w:lang/>
        </w:rPr>
        <w:t>ЛАВЫ</w:t>
      </w:r>
      <w:r w:rsidRPr="006D5703">
        <w:rPr>
          <w:rFonts w:ascii="Arial" w:hAnsi="Arial" w:cs="Arial"/>
          <w:b/>
          <w:sz w:val="32"/>
          <w:szCs w:val="32"/>
          <w:lang/>
        </w:rPr>
        <w:t xml:space="preserve"> Р</w:t>
      </w:r>
      <w:r>
        <w:rPr>
          <w:rFonts w:ascii="Arial" w:hAnsi="Arial" w:cs="Arial"/>
          <w:b/>
          <w:sz w:val="32"/>
          <w:szCs w:val="32"/>
          <w:lang/>
        </w:rPr>
        <w:t>ОМОДАНОВСКОГО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>
        <w:rPr>
          <w:rFonts w:ascii="Arial" w:hAnsi="Arial" w:cs="Arial"/>
          <w:b/>
          <w:sz w:val="32"/>
          <w:szCs w:val="32"/>
          <w:lang/>
        </w:rPr>
        <w:t>СЕЛЬСКОГО ПОСЕЛЕНИЯ</w:t>
      </w:r>
    </w:p>
    <w:p w:rsidR="006D5703" w:rsidRPr="006D5703" w:rsidRDefault="006D5703" w:rsidP="006D5703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</w:p>
    <w:p w:rsidR="006D5703" w:rsidRPr="006D5703" w:rsidRDefault="006D5703" w:rsidP="006D5703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  <w:lang/>
        </w:rPr>
      </w:pPr>
      <w:r w:rsidRPr="006D5703">
        <w:rPr>
          <w:rFonts w:ascii="Arial" w:hAnsi="Arial" w:cs="Arial"/>
          <w:sz w:val="24"/>
          <w:szCs w:val="24"/>
          <w:lang/>
        </w:rPr>
        <w:t xml:space="preserve">Руководствуясь  статьей  36 Федерального закона  от 06.10.2003г.  № 131- ФЗ  «Об общих принципах  организации местного самоуправления  в Российской Федерации», статьей 28 Устава Ромодановского сельского поселения,  Совет депутатов  Ромодановского сельского поселения </w:t>
      </w:r>
      <w:r>
        <w:rPr>
          <w:rFonts w:ascii="Arial" w:hAnsi="Arial" w:cs="Arial"/>
          <w:sz w:val="24"/>
          <w:szCs w:val="24"/>
          <w:lang/>
        </w:rPr>
        <w:t>решил</w:t>
      </w:r>
      <w:r w:rsidRPr="006D5703">
        <w:rPr>
          <w:rFonts w:ascii="Arial" w:hAnsi="Arial" w:cs="Arial"/>
          <w:bCs/>
          <w:sz w:val="24"/>
          <w:szCs w:val="24"/>
          <w:lang/>
        </w:rPr>
        <w:t>:</w:t>
      </w:r>
    </w:p>
    <w:p w:rsidR="006D5703" w:rsidRPr="006D5703" w:rsidRDefault="006D5703" w:rsidP="006D5703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  <w:lang/>
        </w:rPr>
      </w:pPr>
    </w:p>
    <w:p w:rsidR="006D5703" w:rsidRPr="006D5703" w:rsidRDefault="006D5703" w:rsidP="006D5703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6D5703">
        <w:rPr>
          <w:rFonts w:ascii="Arial" w:hAnsi="Arial" w:cs="Arial"/>
          <w:sz w:val="24"/>
          <w:szCs w:val="24"/>
          <w:lang/>
        </w:rPr>
        <w:t>1. Избрать  депутата Совета депутатов Ромодановского сельского поселения  от избирательного округа № 10 Колмакову Татьяну Викторовну Главой Ромодановского сельского поселения.</w:t>
      </w:r>
    </w:p>
    <w:p w:rsidR="006D5703" w:rsidRPr="006D5703" w:rsidRDefault="006D5703" w:rsidP="006D5703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6D5703">
        <w:rPr>
          <w:rFonts w:ascii="Arial" w:hAnsi="Arial" w:cs="Arial"/>
          <w:sz w:val="24"/>
          <w:szCs w:val="24"/>
          <w:lang/>
        </w:rPr>
        <w:t>2. Настоящее решение вступает в силу с момента его подписания и подлежит  официальному опубликованию.</w:t>
      </w:r>
    </w:p>
    <w:p w:rsidR="006D5703" w:rsidRPr="006D5703" w:rsidRDefault="006D5703" w:rsidP="006D5703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6D5703" w:rsidRPr="006D5703" w:rsidRDefault="006D5703" w:rsidP="006D5703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6D5703" w:rsidRPr="006D5703" w:rsidRDefault="006D5703" w:rsidP="006D5703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6D5703" w:rsidRPr="006D5703" w:rsidRDefault="006D5703" w:rsidP="006D5703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6D5703" w:rsidRPr="006D5703" w:rsidRDefault="006D5703" w:rsidP="006D5703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6D5703" w:rsidRPr="006D5703" w:rsidRDefault="006D5703" w:rsidP="006D5703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6D5703" w:rsidRPr="006D5703" w:rsidRDefault="006D5703" w:rsidP="006D5703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6D5703">
        <w:rPr>
          <w:rFonts w:ascii="Arial" w:hAnsi="Arial" w:cs="Arial"/>
          <w:sz w:val="24"/>
          <w:szCs w:val="24"/>
          <w:lang/>
        </w:rPr>
        <w:t xml:space="preserve">Глава Ромодановского </w:t>
      </w:r>
    </w:p>
    <w:p w:rsidR="006D5703" w:rsidRDefault="006D5703" w:rsidP="006D5703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6D5703">
        <w:rPr>
          <w:rFonts w:ascii="Arial" w:hAnsi="Arial" w:cs="Arial"/>
          <w:sz w:val="24"/>
          <w:szCs w:val="24"/>
          <w:lang/>
        </w:rPr>
        <w:t xml:space="preserve">сельского     поселения                                                             </w:t>
      </w:r>
    </w:p>
    <w:p w:rsidR="006D5703" w:rsidRPr="006D5703" w:rsidRDefault="006D5703" w:rsidP="006D5703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6D5703">
        <w:rPr>
          <w:rFonts w:ascii="Arial" w:hAnsi="Arial" w:cs="Arial"/>
          <w:sz w:val="24"/>
          <w:szCs w:val="24"/>
          <w:lang/>
        </w:rPr>
        <w:t>Т.В.Колмакова</w:t>
      </w:r>
    </w:p>
    <w:p w:rsidR="006D5703" w:rsidRPr="00F46722" w:rsidRDefault="006D5703" w:rsidP="006D5703">
      <w:pPr>
        <w:jc w:val="both"/>
        <w:rPr>
          <w:sz w:val="28"/>
          <w:szCs w:val="28"/>
          <w:lang/>
        </w:rPr>
      </w:pPr>
    </w:p>
    <w:p w:rsidR="006D5703" w:rsidRDefault="006D5703" w:rsidP="006D5703">
      <w:pPr>
        <w:rPr>
          <w:b/>
          <w:sz w:val="28"/>
          <w:szCs w:val="28"/>
          <w:lang/>
        </w:rPr>
      </w:pPr>
    </w:p>
    <w:p w:rsidR="006D5703" w:rsidRDefault="006D5703" w:rsidP="006D5703">
      <w:pPr>
        <w:rPr>
          <w:b/>
          <w:sz w:val="28"/>
          <w:szCs w:val="28"/>
          <w:lang/>
        </w:rPr>
      </w:pPr>
    </w:p>
    <w:p w:rsidR="00B21D64" w:rsidRDefault="00B21D64"/>
    <w:sectPr w:rsidR="00B21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D5703"/>
    <w:rsid w:val="006D5703"/>
    <w:rsid w:val="00B21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570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2016-10-05T12:57:00Z</dcterms:created>
  <dcterms:modified xsi:type="dcterms:W3CDTF">2016-10-05T13:00:00Z</dcterms:modified>
</cp:coreProperties>
</file>