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3006B" w:rsidRDefault="0023006B" w:rsidP="0023006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23006B" w:rsidRDefault="0023006B" w:rsidP="0023006B">
      <w:pPr>
        <w:pStyle w:val="a3"/>
        <w:rPr>
          <w:rFonts w:ascii="Times New Roman" w:hAnsi="Times New Roman" w:cs="Times New Roman"/>
          <w:sz w:val="28"/>
          <w:szCs w:val="28"/>
        </w:rPr>
      </w:pPr>
      <w:r w:rsidRPr="003B37F7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3006B" w:rsidRDefault="0023006B" w:rsidP="0023006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29 » мая 2015 г.                                                                       № 3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Ромодановского поселкового Совета депутатов от 09.11.2005 г. № 44 «Об установлении земельного налога»</w:t>
      </w:r>
    </w:p>
    <w:p w:rsidR="0023006B" w:rsidRDefault="0023006B" w:rsidP="0023006B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В соответствии с главой 31 Налогового кодекса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Ромодановского сельского поселения Ромодановского муниципального района Республики Мордовия 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3006B" w:rsidRDefault="0023006B" w:rsidP="0023006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Внести в решение Ромодановского поселкового Совета депутатов от 09.11.2005 г. № 44 «Об установлении земельного налога» следующие изменения:</w:t>
      </w: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пункте 8:</w:t>
      </w: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первом абзаце слова «и физические лица, являющиеся индивидуальными предпринимателями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,»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исключить</w:t>
      </w:r>
      <w:r w:rsidRPr="0023006B">
        <w:rPr>
          <w:rFonts w:ascii="Times New Roman" w:hAnsi="Times New Roman" w:cs="Times New Roman"/>
          <w:sz w:val="28"/>
          <w:szCs w:val="28"/>
        </w:rPr>
        <w:t>;</w:t>
      </w:r>
    </w:p>
    <w:p w:rsidR="0023006B" w:rsidRP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60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 втором абзаце слова «и физических лиц</w:t>
      </w:r>
      <w:r w:rsidR="003605B1">
        <w:rPr>
          <w:rFonts w:ascii="Times New Roman" w:hAnsi="Times New Roman" w:cs="Times New Roman"/>
          <w:sz w:val="28"/>
          <w:szCs w:val="28"/>
        </w:rPr>
        <w:t>, являющих</w:t>
      </w:r>
      <w:r>
        <w:rPr>
          <w:rFonts w:ascii="Times New Roman" w:hAnsi="Times New Roman" w:cs="Times New Roman"/>
          <w:sz w:val="28"/>
          <w:szCs w:val="28"/>
        </w:rPr>
        <w:t>ся индивидуальными предпринимателями</w:t>
      </w:r>
      <w:proofErr w:type="gramStart"/>
      <w:r>
        <w:rPr>
          <w:rFonts w:ascii="Times New Roman" w:hAnsi="Times New Roman" w:cs="Times New Roman"/>
          <w:sz w:val="28"/>
          <w:szCs w:val="28"/>
        </w:rPr>
        <w:t>,»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5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исключить</w:t>
      </w:r>
      <w:r w:rsidR="003605B1">
        <w:rPr>
          <w:rFonts w:ascii="Times New Roman" w:hAnsi="Times New Roman" w:cs="Times New Roman"/>
          <w:sz w:val="28"/>
          <w:szCs w:val="28"/>
        </w:rPr>
        <w:t>.</w:t>
      </w: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Настоящее решение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вступает в силу со дня его официального опубликования и </w:t>
      </w:r>
      <w:r w:rsidR="003605B1">
        <w:rPr>
          <w:rFonts w:ascii="Times New Roman" w:hAnsi="Times New Roman" w:cs="Times New Roman"/>
          <w:sz w:val="28"/>
          <w:szCs w:val="28"/>
        </w:rPr>
        <w:t xml:space="preserve">применяется в отношении </w:t>
      </w:r>
      <w:r>
        <w:rPr>
          <w:rFonts w:ascii="Times New Roman" w:hAnsi="Times New Roman" w:cs="Times New Roman"/>
          <w:sz w:val="28"/>
          <w:szCs w:val="28"/>
        </w:rPr>
        <w:t>налогов</w:t>
      </w:r>
      <w:r w:rsidR="003605B1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период</w:t>
      </w:r>
      <w:r w:rsidR="003605B1">
        <w:rPr>
          <w:rFonts w:ascii="Times New Roman" w:hAnsi="Times New Roman" w:cs="Times New Roman"/>
          <w:sz w:val="28"/>
          <w:szCs w:val="28"/>
        </w:rPr>
        <w:t>ов начиная</w:t>
      </w:r>
      <w:proofErr w:type="gramEnd"/>
      <w:r w:rsidR="003605B1">
        <w:rPr>
          <w:rFonts w:ascii="Times New Roman" w:hAnsi="Times New Roman" w:cs="Times New Roman"/>
          <w:sz w:val="28"/>
          <w:szCs w:val="28"/>
        </w:rPr>
        <w:t xml:space="preserve"> с 2015 года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3006B" w:rsidRDefault="0023006B" w:rsidP="002300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3006B" w:rsidRDefault="0023006B" w:rsidP="0023006B">
      <w:pPr>
        <w:pStyle w:val="a3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3605B1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  С.Г.Платов </w:t>
      </w:r>
    </w:p>
    <w:p w:rsidR="0023006B" w:rsidRDefault="0023006B" w:rsidP="0023006B"/>
    <w:p w:rsidR="0023006B" w:rsidRDefault="0023006B" w:rsidP="0023006B"/>
    <w:p w:rsidR="001202DC" w:rsidRDefault="001202DC"/>
    <w:sectPr w:rsidR="001202DC" w:rsidSect="003B3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006B"/>
    <w:rsid w:val="001202DC"/>
    <w:rsid w:val="0023006B"/>
    <w:rsid w:val="00360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00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2015-05-08T11:21:00Z</dcterms:created>
  <dcterms:modified xsi:type="dcterms:W3CDTF">2015-05-08T11:33:00Z</dcterms:modified>
</cp:coreProperties>
</file>