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E1" w:rsidRPr="006B5DE1" w:rsidRDefault="006B5DE1" w:rsidP="006B5DE1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B5DE1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6B5DE1" w:rsidRPr="006B5DE1" w:rsidRDefault="006B5DE1" w:rsidP="006B5DE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5DE1">
        <w:rPr>
          <w:rFonts w:ascii="Times New Roman" w:hAnsi="Times New Roman" w:cs="Times New Roman"/>
          <w:b/>
          <w:bCs/>
          <w:sz w:val="24"/>
          <w:szCs w:val="24"/>
        </w:rPr>
        <w:t>АДМИНИСТРАЦИИ РОМОДАНОВСКОГО ГОРОДСКОГО ПОСЕЛЕНИЯ  РОМОДАНОВСКОГО МУНИЦИПАЛЬНОГО РАЙОНА</w:t>
      </w:r>
    </w:p>
    <w:p w:rsidR="006B5DE1" w:rsidRPr="006B5DE1" w:rsidRDefault="006B5DE1" w:rsidP="006B5DE1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5DE1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6B5DE1" w:rsidRPr="006B5DE1" w:rsidRDefault="006B5DE1" w:rsidP="006B5DE1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6B5DE1">
        <w:rPr>
          <w:rFonts w:ascii="Times New Roman" w:hAnsi="Times New Roman" w:cs="Times New Roman"/>
          <w:b/>
          <w:sz w:val="28"/>
        </w:rPr>
        <w:t>_________________________________________________________________</w:t>
      </w:r>
    </w:p>
    <w:p w:rsidR="006B5DE1" w:rsidRPr="006B5DE1" w:rsidRDefault="006B5DE1" w:rsidP="006B5DE1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6B5DE1" w:rsidRPr="006B5DE1" w:rsidRDefault="006B5DE1" w:rsidP="006B5DE1">
      <w:pPr>
        <w:pStyle w:val="a3"/>
        <w:jc w:val="center"/>
        <w:rPr>
          <w:rFonts w:ascii="Times New Roman" w:hAnsi="Times New Roman" w:cs="Times New Roman"/>
          <w:b/>
        </w:rPr>
      </w:pPr>
      <w:r w:rsidRPr="006B5DE1">
        <w:rPr>
          <w:rFonts w:ascii="Times New Roman" w:hAnsi="Times New Roman" w:cs="Times New Roman"/>
          <w:b/>
        </w:rPr>
        <w:t>от «28»  июня 2013 г.                                                                                               № 72</w:t>
      </w:r>
    </w:p>
    <w:p w:rsidR="006B5DE1" w:rsidRPr="006B5DE1" w:rsidRDefault="006B5DE1" w:rsidP="006B5DE1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6B5DE1">
        <w:rPr>
          <w:rFonts w:ascii="Times New Roman" w:hAnsi="Times New Roman" w:cs="Times New Roman"/>
          <w:b/>
          <w:bCs/>
        </w:rPr>
        <w:t>п. Ромоданово</w:t>
      </w: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  <w:bCs/>
        </w:rPr>
      </w:pPr>
    </w:p>
    <w:p w:rsidR="006B5DE1" w:rsidRPr="006B5DE1" w:rsidRDefault="006B5DE1" w:rsidP="006B5DE1">
      <w:pPr>
        <w:pStyle w:val="a3"/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6B5DE1">
        <w:rPr>
          <w:rFonts w:ascii="Times New Roman" w:hAnsi="Times New Roman" w:cs="Times New Roman"/>
          <w:sz w:val="28"/>
          <w:szCs w:val="28"/>
        </w:rPr>
        <w:t xml:space="preserve">       О внесении изменений в постановление администрации Ромодановского городского поселения от 01.06.2012 г. № 48 «Об утверждении схемы размещения нестационарных объектов торговли на территории Ромодановского городского поселения Ромодановского муниципального района Республики Мордовия»</w:t>
      </w:r>
      <w:r w:rsidRPr="006B5DE1">
        <w:rPr>
          <w:rFonts w:ascii="Times New Roman" w:hAnsi="Times New Roman" w:cs="Times New Roman"/>
          <w:szCs w:val="28"/>
        </w:rPr>
        <w:t xml:space="preserve">    </w:t>
      </w: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5DE1">
        <w:rPr>
          <w:rFonts w:ascii="Times New Roman" w:hAnsi="Times New Roman" w:cs="Times New Roman"/>
          <w:bCs/>
          <w:sz w:val="28"/>
          <w:szCs w:val="28"/>
        </w:rPr>
        <w:t xml:space="preserve">     В целях приведения в соответствие с частью 1 статьи 15 Федерального закона от 28.12.2009 г. № 381-ФЗ «Об основах государственного регулирования торговой деятельности в Российской Федерации» и во исполнение предписания Управления Федеральной антимонопольной службы по Республике Мордовия от 20.06.2013 г.</w:t>
      </w:r>
    </w:p>
    <w:p w:rsidR="006B5DE1" w:rsidRPr="006B5DE1" w:rsidRDefault="006B5DE1" w:rsidP="006B5DE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5DE1">
        <w:rPr>
          <w:rFonts w:ascii="Times New Roman" w:hAnsi="Times New Roman" w:cs="Times New Roman"/>
          <w:b/>
          <w:bCs/>
          <w:sz w:val="28"/>
          <w:szCs w:val="28"/>
        </w:rPr>
        <w:t>ПОСТАНОВЛЯЮ:</w:t>
      </w: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5DE1">
        <w:rPr>
          <w:rFonts w:ascii="Times New Roman" w:hAnsi="Times New Roman" w:cs="Times New Roman"/>
          <w:sz w:val="28"/>
          <w:szCs w:val="28"/>
        </w:rPr>
        <w:t>1. Внести в постановление администрации Ромодановского городского поселения от 01.06.2012 г. № 48 «Об утверждении схемы размещения нестационарных объектов торговли на территории Ромодановского городского поселения Ромодановского муниципального района Республики Мордовия» следующие изменения:</w:t>
      </w: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5DE1">
        <w:rPr>
          <w:rFonts w:ascii="Times New Roman" w:hAnsi="Times New Roman" w:cs="Times New Roman"/>
          <w:sz w:val="28"/>
          <w:szCs w:val="28"/>
        </w:rPr>
        <w:t>- схему размещения нестационарных объектов торговли на территории Ромодановского городского поселения утвержденную постановлением администрации Ромодановского городского поселения от 01.06.2012 г. № 48, изложить в следующей редакции:</w:t>
      </w: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5DE1">
        <w:rPr>
          <w:rFonts w:ascii="Times New Roman" w:hAnsi="Times New Roman" w:cs="Times New Roman"/>
          <w:sz w:val="28"/>
          <w:szCs w:val="28"/>
        </w:rPr>
        <w:t>«</w:t>
      </w:r>
      <w:r w:rsidRPr="006B5DE1">
        <w:rPr>
          <w:rFonts w:ascii="Times New Roman" w:hAnsi="Times New Roman" w:cs="Times New Roman"/>
        </w:rPr>
        <w:t xml:space="preserve">                                                             </w:t>
      </w:r>
      <w:r w:rsidRPr="006B5DE1">
        <w:rPr>
          <w:rFonts w:ascii="Times New Roman" w:hAnsi="Times New Roman" w:cs="Times New Roman"/>
          <w:sz w:val="28"/>
          <w:szCs w:val="28"/>
        </w:rPr>
        <w:t xml:space="preserve">Схема размещения </w:t>
      </w: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5DE1">
        <w:rPr>
          <w:rFonts w:ascii="Times New Roman" w:hAnsi="Times New Roman" w:cs="Times New Roman"/>
          <w:sz w:val="28"/>
          <w:szCs w:val="28"/>
        </w:rPr>
        <w:t xml:space="preserve">нестационарных объектов торговли на территории </w:t>
      </w: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5DE1"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4"/>
        <w:gridCol w:w="2269"/>
        <w:gridCol w:w="2128"/>
        <w:gridCol w:w="1135"/>
        <w:gridCol w:w="1276"/>
        <w:gridCol w:w="1277"/>
        <w:gridCol w:w="1366"/>
      </w:tblGrid>
      <w:tr w:rsidR="006B5DE1" w:rsidRPr="006B5DE1" w:rsidTr="006B5D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№</w:t>
            </w:r>
          </w:p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B5DE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B5DE1">
              <w:rPr>
                <w:rFonts w:ascii="Times New Roman" w:hAnsi="Times New Roman" w:cs="Times New Roman"/>
              </w:rPr>
              <w:t>/</w:t>
            </w:r>
            <w:proofErr w:type="spellStart"/>
            <w:r w:rsidRPr="006B5DE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адрес места нахождения нестационарного торгового объекта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специализация торгового объекта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тип нестационарного торгового объекта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площадь земельного участка, площадь торгового объекта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период функционирования нестационарного торгового объекта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</w:tr>
      <w:tr w:rsidR="006B5DE1" w:rsidRPr="006B5DE1" w:rsidTr="006B5D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Ул. Связистов (около дома №10)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 xml:space="preserve"> продовольственная продукция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киоск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  <w:lang w:val="en-US"/>
              </w:rPr>
              <w:t>1</w:t>
            </w:r>
            <w:r w:rsidRPr="006B5DE1">
              <w:rPr>
                <w:rFonts w:ascii="Times New Roman" w:hAnsi="Times New Roman" w:cs="Times New Roman"/>
              </w:rPr>
              <w:t>5 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круглогодично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DE1">
              <w:rPr>
                <w:rFonts w:ascii="Times New Roman" w:hAnsi="Times New Roman" w:cs="Times New Roman"/>
              </w:rPr>
              <w:t>госудасственная</w:t>
            </w:r>
            <w:proofErr w:type="spellEnd"/>
            <w:r w:rsidRPr="006B5DE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5DE1">
              <w:rPr>
                <w:rFonts w:ascii="Times New Roman" w:hAnsi="Times New Roman" w:cs="Times New Roman"/>
              </w:rPr>
              <w:lastRenderedPageBreak/>
              <w:t>неразграниченная</w:t>
            </w:r>
            <w:proofErr w:type="spellEnd"/>
          </w:p>
        </w:tc>
      </w:tr>
      <w:tr w:rsidR="006B5DE1" w:rsidRPr="006B5DE1" w:rsidTr="006B5D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Ул. Ст. Разина, 15 «а»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продовольственная продукция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киоск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  <w:lang w:val="en-US"/>
              </w:rPr>
              <w:t xml:space="preserve">6 </w:t>
            </w:r>
            <w:r w:rsidRPr="006B5DE1"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круглогодично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DE1">
              <w:rPr>
                <w:rFonts w:ascii="Times New Roman" w:hAnsi="Times New Roman" w:cs="Times New Roman"/>
              </w:rPr>
              <w:t>госудасственная</w:t>
            </w:r>
            <w:proofErr w:type="spellEnd"/>
            <w:r w:rsidRPr="006B5DE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5DE1">
              <w:rPr>
                <w:rFonts w:ascii="Times New Roman" w:hAnsi="Times New Roman" w:cs="Times New Roman"/>
              </w:rPr>
              <w:t>неразграниченная</w:t>
            </w:r>
            <w:proofErr w:type="spellEnd"/>
          </w:p>
        </w:tc>
      </w:tr>
      <w:tr w:rsidR="006B5DE1" w:rsidRPr="006B5DE1" w:rsidTr="006B5D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Ул. Заводская 56 «а»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продовольственная продукция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Торговый павильон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0 кв. м"/>
              </w:smartTagPr>
              <w:r w:rsidRPr="006B5DE1">
                <w:rPr>
                  <w:rFonts w:ascii="Times New Roman" w:hAnsi="Times New Roman" w:cs="Times New Roman"/>
                </w:rPr>
                <w:t>30 кв. м</w:t>
              </w:r>
            </w:smartTag>
            <w:r w:rsidRPr="006B5DE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</w:rPr>
              <w:t>круглогодично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B5DE1" w:rsidRPr="006B5DE1" w:rsidRDefault="006B5DE1" w:rsidP="006B5DE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DE1">
              <w:rPr>
                <w:rFonts w:ascii="Times New Roman" w:hAnsi="Times New Roman" w:cs="Times New Roman"/>
              </w:rPr>
              <w:t>госудасственная</w:t>
            </w:r>
            <w:proofErr w:type="spellEnd"/>
            <w:r w:rsidRPr="006B5DE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5DE1">
              <w:rPr>
                <w:rFonts w:ascii="Times New Roman" w:hAnsi="Times New Roman" w:cs="Times New Roman"/>
              </w:rPr>
              <w:t>неразграниченная</w:t>
            </w:r>
            <w:proofErr w:type="spellEnd"/>
          </w:p>
        </w:tc>
      </w:tr>
    </w:tbl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</w:rPr>
      </w:pP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</w:rPr>
      </w:pP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</w:rPr>
      </w:pP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</w:rPr>
      </w:pP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</w:rPr>
      </w:pPr>
    </w:p>
    <w:p w:rsidR="006B5DE1" w:rsidRPr="006B5DE1" w:rsidRDefault="006B5DE1" w:rsidP="006B5DE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5DE1">
        <w:rPr>
          <w:rFonts w:ascii="Times New Roman" w:hAnsi="Times New Roman" w:cs="Times New Roman"/>
          <w:bCs/>
          <w:sz w:val="28"/>
          <w:szCs w:val="28"/>
        </w:rPr>
        <w:t xml:space="preserve">Глава администрации </w:t>
      </w:r>
    </w:p>
    <w:p w:rsidR="00C717F4" w:rsidRDefault="006B5DE1" w:rsidP="00517C93">
      <w:pPr>
        <w:pStyle w:val="a3"/>
        <w:jc w:val="both"/>
      </w:pPr>
      <w:r w:rsidRPr="006B5DE1">
        <w:rPr>
          <w:rFonts w:ascii="Times New Roman" w:hAnsi="Times New Roman" w:cs="Times New Roman"/>
          <w:bCs/>
          <w:sz w:val="28"/>
          <w:szCs w:val="28"/>
        </w:rPr>
        <w:t xml:space="preserve">Ромодановского городского поселения                                     Т.В.Колмакова </w:t>
      </w:r>
    </w:p>
    <w:sectPr w:rsidR="00C71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A5127"/>
    <w:multiLevelType w:val="hybridMultilevel"/>
    <w:tmpl w:val="D256E0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E30A94"/>
    <w:multiLevelType w:val="hybridMultilevel"/>
    <w:tmpl w:val="D256E07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5DE1"/>
    <w:rsid w:val="00517C93"/>
    <w:rsid w:val="006B5DE1"/>
    <w:rsid w:val="00C71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5DE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8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365</Words>
  <Characters>2084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2015-02-11T11:43:00Z</dcterms:created>
  <dcterms:modified xsi:type="dcterms:W3CDTF">2015-02-11T11:45:00Z</dcterms:modified>
</cp:coreProperties>
</file>