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83C" w:rsidRDefault="0066283C" w:rsidP="0066283C">
      <w:pPr>
        <w:pStyle w:val="a6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СОВЕТ ДЕПУТАТОВ</w:t>
      </w:r>
    </w:p>
    <w:p w:rsidR="0066283C" w:rsidRDefault="0066283C" w:rsidP="0066283C">
      <w:pPr>
        <w:pStyle w:val="a6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РОМОДАНОВСКОГО СЕЛЬСКОГО ПОСЕЛЕНИЯ</w:t>
      </w:r>
    </w:p>
    <w:p w:rsidR="0066283C" w:rsidRDefault="0066283C" w:rsidP="0066283C">
      <w:pPr>
        <w:pStyle w:val="a6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РОМОДАНОВСКОГО МУНИЦИПАЛЬНОГО РАЙОНА</w:t>
      </w:r>
    </w:p>
    <w:p w:rsidR="0066283C" w:rsidRDefault="0066283C" w:rsidP="0066283C">
      <w:pPr>
        <w:pStyle w:val="a6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РЕСПУБЛИКИ МОРДОВИЯ</w:t>
      </w:r>
    </w:p>
    <w:p w:rsidR="0066283C" w:rsidRDefault="0066283C" w:rsidP="0066283C">
      <w:pPr>
        <w:pStyle w:val="a6"/>
        <w:rPr>
          <w:rFonts w:cs="Times New Roman"/>
          <w:szCs w:val="28"/>
        </w:rPr>
      </w:pPr>
    </w:p>
    <w:p w:rsidR="0066283C" w:rsidRDefault="0066283C" w:rsidP="0066283C">
      <w:pPr>
        <w:pStyle w:val="a6"/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РЕШЕНИЕ</w:t>
      </w:r>
    </w:p>
    <w:p w:rsidR="0066283C" w:rsidRDefault="0066283C" w:rsidP="0066283C">
      <w:pPr>
        <w:pStyle w:val="a6"/>
        <w:rPr>
          <w:rFonts w:cs="Times New Roman"/>
          <w:szCs w:val="28"/>
        </w:rPr>
      </w:pPr>
      <w:r w:rsidRPr="009D1544">
        <w:rPr>
          <w:rFonts w:ascii="Calibri" w:hAnsi="Calibri" w:cs="Times New Roman"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66283C" w:rsidRDefault="0066283C" w:rsidP="0066283C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от «05»  августа  2014 г.                                                                       № 4</w:t>
      </w:r>
    </w:p>
    <w:p w:rsidR="0066283C" w:rsidRDefault="0066283C" w:rsidP="0066283C">
      <w:pPr>
        <w:pStyle w:val="a6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п. Ромоданово</w:t>
      </w:r>
    </w:p>
    <w:p w:rsidR="0066283C" w:rsidRDefault="0066283C" w:rsidP="0066283C">
      <w:pPr>
        <w:pStyle w:val="a6"/>
        <w:jc w:val="center"/>
        <w:rPr>
          <w:rFonts w:cs="Times New Roman"/>
          <w:szCs w:val="28"/>
        </w:rPr>
      </w:pPr>
    </w:p>
    <w:p w:rsidR="0066283C" w:rsidRDefault="0066283C" w:rsidP="0066283C">
      <w:pPr>
        <w:pStyle w:val="ConsPlusNormal"/>
        <w:tabs>
          <w:tab w:val="left" w:pos="6663"/>
        </w:tabs>
        <w:ind w:right="2408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7F78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F78">
        <w:rPr>
          <w:rFonts w:ascii="Times New Roman" w:hAnsi="Times New Roman" w:cs="Times New Roman"/>
          <w:sz w:val="28"/>
          <w:szCs w:val="28"/>
        </w:rPr>
        <w:t xml:space="preserve">внесении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F78">
        <w:rPr>
          <w:rFonts w:ascii="Times New Roman" w:hAnsi="Times New Roman" w:cs="Times New Roman"/>
          <w:sz w:val="28"/>
          <w:szCs w:val="28"/>
        </w:rPr>
        <w:t xml:space="preserve">изменений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B7F7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F78">
        <w:rPr>
          <w:rFonts w:ascii="Times New Roman" w:hAnsi="Times New Roman" w:cs="Times New Roman"/>
          <w:sz w:val="28"/>
          <w:szCs w:val="28"/>
        </w:rPr>
        <w:t xml:space="preserve"> решение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B7F78">
        <w:rPr>
          <w:rFonts w:ascii="Times New Roman" w:hAnsi="Times New Roman" w:cs="Times New Roman"/>
          <w:sz w:val="28"/>
          <w:szCs w:val="28"/>
        </w:rPr>
        <w:t xml:space="preserve"> 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F78"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66283C" w:rsidRPr="00CB7F78" w:rsidRDefault="0066283C" w:rsidP="0066283C">
      <w:pPr>
        <w:pStyle w:val="ConsPlusNormal"/>
        <w:tabs>
          <w:tab w:val="left" w:pos="6663"/>
        </w:tabs>
        <w:ind w:right="2408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7F78">
        <w:rPr>
          <w:rFonts w:ascii="Times New Roman" w:hAnsi="Times New Roman" w:cs="Times New Roman"/>
          <w:sz w:val="28"/>
          <w:szCs w:val="28"/>
        </w:rPr>
        <w:t>Р</w:t>
      </w:r>
      <w:r w:rsidRPr="00CB7F78">
        <w:rPr>
          <w:rFonts w:ascii="Times New Roman" w:hAnsi="Times New Roman" w:cs="Times New Roman"/>
          <w:sz w:val="28"/>
          <w:szCs w:val="28"/>
        </w:rPr>
        <w:t>о</w:t>
      </w:r>
      <w:r w:rsidRPr="00CB7F78">
        <w:rPr>
          <w:rFonts w:ascii="Times New Roman" w:hAnsi="Times New Roman" w:cs="Times New Roman"/>
          <w:sz w:val="28"/>
          <w:szCs w:val="28"/>
        </w:rPr>
        <w:t xml:space="preserve">модановского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Pr="00CB7F78">
        <w:rPr>
          <w:rFonts w:ascii="Times New Roman" w:hAnsi="Times New Roman" w:cs="Times New Roman"/>
          <w:sz w:val="28"/>
          <w:szCs w:val="28"/>
        </w:rPr>
        <w:t>от 09.04.2013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F78">
        <w:rPr>
          <w:rFonts w:ascii="Times New Roman" w:hAnsi="Times New Roman" w:cs="Times New Roman"/>
          <w:sz w:val="28"/>
          <w:szCs w:val="28"/>
        </w:rPr>
        <w:t>г. № 4 «О денежном содержании муниципальных служащих Ромодановского городского поселения Ромод</w:t>
      </w:r>
      <w:r w:rsidRPr="00CB7F78">
        <w:rPr>
          <w:rFonts w:ascii="Times New Roman" w:hAnsi="Times New Roman" w:cs="Times New Roman"/>
          <w:sz w:val="28"/>
          <w:szCs w:val="28"/>
        </w:rPr>
        <w:t>а</w:t>
      </w:r>
      <w:r w:rsidRPr="00CB7F78">
        <w:rPr>
          <w:rFonts w:ascii="Times New Roman" w:hAnsi="Times New Roman" w:cs="Times New Roman"/>
          <w:sz w:val="28"/>
          <w:szCs w:val="28"/>
        </w:rPr>
        <w:t>новского муниципального района Республики Морд</w:t>
      </w:r>
      <w:r w:rsidRPr="00CB7F78">
        <w:rPr>
          <w:rFonts w:ascii="Times New Roman" w:hAnsi="Times New Roman" w:cs="Times New Roman"/>
          <w:sz w:val="28"/>
          <w:szCs w:val="28"/>
        </w:rPr>
        <w:t>о</w:t>
      </w:r>
      <w:r w:rsidRPr="00CB7F78">
        <w:rPr>
          <w:rFonts w:ascii="Times New Roman" w:hAnsi="Times New Roman" w:cs="Times New Roman"/>
          <w:sz w:val="28"/>
          <w:szCs w:val="28"/>
        </w:rPr>
        <w:t>вия»</w:t>
      </w:r>
    </w:p>
    <w:p w:rsidR="0066283C" w:rsidRPr="00CB7F78" w:rsidRDefault="0066283C" w:rsidP="0066283C">
      <w:pPr>
        <w:tabs>
          <w:tab w:val="left" w:pos="7655"/>
          <w:tab w:val="left" w:pos="7797"/>
        </w:tabs>
        <w:ind w:left="709" w:right="1417"/>
        <w:jc w:val="both"/>
        <w:rPr>
          <w:b/>
          <w:sz w:val="28"/>
          <w:szCs w:val="28"/>
        </w:rPr>
      </w:pPr>
    </w:p>
    <w:p w:rsidR="0066283C" w:rsidRPr="008A4781" w:rsidRDefault="0066283C" w:rsidP="0066283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A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</w:t>
      </w:r>
      <w:r w:rsidRPr="00C62A23">
        <w:rPr>
          <w:rFonts w:ascii="Times New Roman" w:hAnsi="Times New Roman" w:cs="Times New Roman"/>
          <w:sz w:val="28"/>
          <w:szCs w:val="28"/>
        </w:rPr>
        <w:t>а</w:t>
      </w:r>
      <w:r w:rsidRPr="00C62A23">
        <w:rPr>
          <w:rFonts w:ascii="Times New Roman" w:hAnsi="Times New Roman" w:cs="Times New Roman"/>
          <w:sz w:val="28"/>
          <w:szCs w:val="28"/>
        </w:rPr>
        <w:t xml:space="preserve">ции», статьей 22 Федерального закона от 02.03.2007 г. № 25-ФЗ  «О муниципальной службе в Российской Федерации», статьей 8.1 Закона </w:t>
      </w:r>
      <w:proofErr w:type="gramStart"/>
      <w:r w:rsidRPr="00C62A23">
        <w:rPr>
          <w:rFonts w:ascii="Times New Roman" w:hAnsi="Times New Roman" w:cs="Times New Roman"/>
          <w:sz w:val="28"/>
          <w:szCs w:val="28"/>
        </w:rPr>
        <w:t>Ре</w:t>
      </w:r>
      <w:r w:rsidRPr="00C62A23">
        <w:rPr>
          <w:rFonts w:ascii="Times New Roman" w:hAnsi="Times New Roman" w:cs="Times New Roman"/>
          <w:sz w:val="28"/>
          <w:szCs w:val="28"/>
        </w:rPr>
        <w:t>с</w:t>
      </w:r>
      <w:r w:rsidRPr="00C62A23">
        <w:rPr>
          <w:rFonts w:ascii="Times New Roman" w:hAnsi="Times New Roman" w:cs="Times New Roman"/>
          <w:sz w:val="28"/>
          <w:szCs w:val="28"/>
        </w:rPr>
        <w:t>публики Мордовия от 08.06.2007 г. № 48-З «О регулировании отношений в сфере муниципальной службы»</w:t>
      </w:r>
      <w:r>
        <w:rPr>
          <w:rFonts w:ascii="Times New Roman" w:hAnsi="Times New Roman" w:cs="Times New Roman"/>
          <w:sz w:val="28"/>
          <w:szCs w:val="28"/>
        </w:rPr>
        <w:t xml:space="preserve"> и Уставом Ромодановского сельского поселения, а также в</w:t>
      </w:r>
      <w:r w:rsidRPr="008A4781">
        <w:rPr>
          <w:rFonts w:ascii="Times New Roman" w:hAnsi="Times New Roman" w:cs="Times New Roman"/>
          <w:sz w:val="28"/>
          <w:szCs w:val="28"/>
        </w:rPr>
        <w:t xml:space="preserve"> целях совершенствования системы оплаты</w:t>
      </w:r>
      <w:proofErr w:type="gramEnd"/>
      <w:r w:rsidRPr="008A4781">
        <w:rPr>
          <w:rFonts w:ascii="Times New Roman" w:hAnsi="Times New Roman" w:cs="Times New Roman"/>
          <w:sz w:val="28"/>
          <w:szCs w:val="28"/>
        </w:rPr>
        <w:t xml:space="preserve"> труда муниц</w:t>
      </w:r>
      <w:r w:rsidRPr="008A4781">
        <w:rPr>
          <w:rFonts w:ascii="Times New Roman" w:hAnsi="Times New Roman" w:cs="Times New Roman"/>
          <w:sz w:val="28"/>
          <w:szCs w:val="28"/>
        </w:rPr>
        <w:t>и</w:t>
      </w:r>
      <w:r w:rsidRPr="008A4781">
        <w:rPr>
          <w:rFonts w:ascii="Times New Roman" w:hAnsi="Times New Roman" w:cs="Times New Roman"/>
          <w:sz w:val="28"/>
          <w:szCs w:val="28"/>
        </w:rPr>
        <w:t>пальных служащих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8A4781"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66283C" w:rsidRPr="0066283C" w:rsidRDefault="0066283C" w:rsidP="0066283C">
      <w:pPr>
        <w:pStyle w:val="a6"/>
        <w:jc w:val="center"/>
        <w:rPr>
          <w:rFonts w:cs="Times New Roman"/>
          <w:b/>
          <w:szCs w:val="28"/>
        </w:rPr>
      </w:pPr>
      <w:r w:rsidRPr="0066283C">
        <w:rPr>
          <w:rFonts w:cs="Times New Roman"/>
          <w:b/>
          <w:szCs w:val="28"/>
        </w:rPr>
        <w:t>РЕШИЛ:</w:t>
      </w:r>
    </w:p>
    <w:p w:rsidR="0066283C" w:rsidRPr="0066283C" w:rsidRDefault="0066283C" w:rsidP="0066283C">
      <w:pPr>
        <w:pStyle w:val="a6"/>
        <w:jc w:val="both"/>
        <w:rPr>
          <w:rFonts w:cs="Times New Roman"/>
          <w:szCs w:val="28"/>
        </w:rPr>
      </w:pPr>
    </w:p>
    <w:p w:rsidR="0066283C" w:rsidRPr="0066283C" w:rsidRDefault="0066283C" w:rsidP="0066283C">
      <w:pPr>
        <w:pStyle w:val="a6"/>
        <w:jc w:val="both"/>
        <w:rPr>
          <w:rFonts w:cs="Times New Roman"/>
          <w:szCs w:val="28"/>
        </w:rPr>
      </w:pPr>
      <w:r w:rsidRPr="0066283C">
        <w:rPr>
          <w:rFonts w:cs="Times New Roman"/>
          <w:szCs w:val="28"/>
        </w:rPr>
        <w:t>1. Внести в Положение о денежном содержании муниципальных служащих Ромодановского городского поселения Ромодановского муниципал</w:t>
      </w:r>
      <w:r w:rsidRPr="0066283C">
        <w:rPr>
          <w:rFonts w:cs="Times New Roman"/>
          <w:szCs w:val="28"/>
        </w:rPr>
        <w:t>ь</w:t>
      </w:r>
      <w:r w:rsidRPr="0066283C">
        <w:rPr>
          <w:rFonts w:cs="Times New Roman"/>
          <w:szCs w:val="28"/>
        </w:rPr>
        <w:t>ного района Республики Мордовия, утвержденное решением Совета депут</w:t>
      </w:r>
      <w:r w:rsidRPr="0066283C">
        <w:rPr>
          <w:rFonts w:cs="Times New Roman"/>
          <w:szCs w:val="28"/>
        </w:rPr>
        <w:t>а</w:t>
      </w:r>
      <w:r w:rsidRPr="0066283C">
        <w:rPr>
          <w:rFonts w:cs="Times New Roman"/>
          <w:szCs w:val="28"/>
        </w:rPr>
        <w:t>тов Ромодановского городского поселения от 09.04.2013 г. № 4 «О денежном содержании муниципальных служащих Ромодановского городского поселения Ромодановского муниципального района Республики Мордовия» сл</w:t>
      </w:r>
      <w:r w:rsidRPr="0066283C">
        <w:rPr>
          <w:rFonts w:cs="Times New Roman"/>
          <w:szCs w:val="28"/>
        </w:rPr>
        <w:t>е</w:t>
      </w:r>
      <w:r w:rsidRPr="0066283C">
        <w:rPr>
          <w:rFonts w:cs="Times New Roman"/>
          <w:szCs w:val="28"/>
        </w:rPr>
        <w:t xml:space="preserve">дующие изменения: </w:t>
      </w:r>
    </w:p>
    <w:p w:rsidR="0066283C" w:rsidRPr="0066283C" w:rsidRDefault="0066283C" w:rsidP="0066283C">
      <w:pPr>
        <w:pStyle w:val="a6"/>
        <w:jc w:val="both"/>
        <w:rPr>
          <w:rFonts w:cs="Times New Roman"/>
          <w:szCs w:val="28"/>
        </w:rPr>
      </w:pPr>
      <w:r w:rsidRPr="0066283C">
        <w:rPr>
          <w:rFonts w:cs="Times New Roman"/>
          <w:szCs w:val="28"/>
        </w:rPr>
        <w:t xml:space="preserve">        </w:t>
      </w:r>
      <w:proofErr w:type="gramStart"/>
      <w:r w:rsidRPr="0066283C">
        <w:rPr>
          <w:rFonts w:cs="Times New Roman"/>
          <w:szCs w:val="28"/>
        </w:rPr>
        <w:t xml:space="preserve">1) Абзац 2 пункта 2.4, пункт 3.2 раздела </w:t>
      </w:r>
      <w:r w:rsidRPr="0066283C">
        <w:rPr>
          <w:rFonts w:cs="Times New Roman"/>
          <w:szCs w:val="28"/>
          <w:lang w:val="en-US"/>
        </w:rPr>
        <w:t>I</w:t>
      </w:r>
      <w:r w:rsidRPr="0066283C">
        <w:rPr>
          <w:rFonts w:cs="Times New Roman"/>
          <w:szCs w:val="28"/>
        </w:rPr>
        <w:t xml:space="preserve"> Порядка формирования фонда стимулирования органов местного самоуправления, условиях выплаты ежемесячной надбавки к должностному окладу за особые условия работы,  ежемесячного денежного поощрения и премий по результатам работы  муниц</w:t>
      </w:r>
      <w:r w:rsidRPr="0066283C">
        <w:rPr>
          <w:rFonts w:cs="Times New Roman"/>
          <w:szCs w:val="28"/>
        </w:rPr>
        <w:t>и</w:t>
      </w:r>
      <w:r w:rsidRPr="0066283C">
        <w:rPr>
          <w:rFonts w:cs="Times New Roman"/>
          <w:szCs w:val="28"/>
        </w:rPr>
        <w:t>пальным служащим исключить;</w:t>
      </w:r>
      <w:proofErr w:type="gramEnd"/>
    </w:p>
    <w:p w:rsidR="0066283C" w:rsidRPr="0066283C" w:rsidRDefault="0066283C" w:rsidP="0066283C">
      <w:pPr>
        <w:pStyle w:val="a6"/>
        <w:jc w:val="both"/>
        <w:rPr>
          <w:rFonts w:cs="Times New Roman"/>
          <w:szCs w:val="28"/>
        </w:rPr>
      </w:pPr>
      <w:r w:rsidRPr="0066283C">
        <w:rPr>
          <w:rFonts w:cs="Times New Roman"/>
          <w:szCs w:val="28"/>
        </w:rPr>
        <w:t>2) В приложении 4 к Положению 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Ромодановского городского поселения и</w:t>
      </w:r>
      <w:r w:rsidRPr="0066283C">
        <w:rPr>
          <w:rFonts w:cs="Times New Roman"/>
          <w:szCs w:val="28"/>
        </w:rPr>
        <w:t>з</w:t>
      </w:r>
      <w:r w:rsidRPr="0066283C">
        <w:rPr>
          <w:rFonts w:cs="Times New Roman"/>
          <w:szCs w:val="28"/>
        </w:rPr>
        <w:t>ложить в следующей редакции:</w:t>
      </w:r>
    </w:p>
    <w:p w:rsidR="0066283C" w:rsidRDefault="0066283C" w:rsidP="0066283C">
      <w:pPr>
        <w:pStyle w:val="a6"/>
        <w:jc w:val="center"/>
        <w:rPr>
          <w:rFonts w:cs="Times New Roman"/>
          <w:b/>
          <w:szCs w:val="28"/>
        </w:rPr>
      </w:pPr>
      <w:r w:rsidRPr="0066283C">
        <w:rPr>
          <w:rFonts w:cs="Times New Roman"/>
          <w:b/>
          <w:szCs w:val="28"/>
        </w:rPr>
        <w:t>«Перечень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Ромодановского городского поселения</w:t>
      </w:r>
    </w:p>
    <w:p w:rsidR="0066283C" w:rsidRPr="0066283C" w:rsidRDefault="0066283C" w:rsidP="0066283C">
      <w:pPr>
        <w:pStyle w:val="a6"/>
        <w:jc w:val="center"/>
        <w:rPr>
          <w:rFonts w:cs="Times New Roman"/>
          <w:b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760"/>
        <w:gridCol w:w="1503"/>
        <w:gridCol w:w="1440"/>
      </w:tblGrid>
      <w:tr w:rsidR="0066283C" w:rsidRPr="0066283C" w:rsidTr="00B02CC6">
        <w:trPr>
          <w:trHeight w:val="322"/>
        </w:trPr>
        <w:tc>
          <w:tcPr>
            <w:tcW w:w="648" w:type="dxa"/>
            <w:vMerge w:val="restart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lastRenderedPageBreak/>
              <w:t>№</w:t>
            </w:r>
          </w:p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proofErr w:type="spellStart"/>
            <w:proofErr w:type="gramStart"/>
            <w:r w:rsidRPr="0066283C">
              <w:rPr>
                <w:rFonts w:cs="Times New Roman"/>
                <w:szCs w:val="28"/>
              </w:rPr>
              <w:t>п</w:t>
            </w:r>
            <w:proofErr w:type="spellEnd"/>
            <w:proofErr w:type="gramEnd"/>
            <w:r w:rsidRPr="0066283C">
              <w:rPr>
                <w:rFonts w:cs="Times New Roman"/>
                <w:szCs w:val="28"/>
              </w:rPr>
              <w:t>/</w:t>
            </w:r>
            <w:proofErr w:type="spellStart"/>
            <w:r w:rsidRPr="0066283C">
              <w:rPr>
                <w:rFonts w:cs="Times New Roman"/>
                <w:szCs w:val="28"/>
              </w:rPr>
              <w:t>п</w:t>
            </w:r>
            <w:proofErr w:type="spellEnd"/>
          </w:p>
        </w:tc>
        <w:tc>
          <w:tcPr>
            <w:tcW w:w="5760" w:type="dxa"/>
            <w:vMerge w:val="restart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</w:p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Наименование показателей</w:t>
            </w:r>
          </w:p>
        </w:tc>
        <w:tc>
          <w:tcPr>
            <w:tcW w:w="2943" w:type="dxa"/>
            <w:gridSpan w:val="2"/>
            <w:shd w:val="clear" w:color="auto" w:fill="auto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Значимость (доля) показателей для  подв</w:t>
            </w:r>
            <w:r w:rsidRPr="0066283C">
              <w:rPr>
                <w:rFonts w:cs="Times New Roman"/>
                <w:szCs w:val="28"/>
              </w:rPr>
              <w:t>е</w:t>
            </w:r>
            <w:r w:rsidRPr="0066283C">
              <w:rPr>
                <w:rFonts w:cs="Times New Roman"/>
                <w:szCs w:val="28"/>
              </w:rPr>
              <w:t>дения итогов</w:t>
            </w:r>
          </w:p>
        </w:tc>
      </w:tr>
      <w:tr w:rsidR="0066283C" w:rsidRPr="0066283C" w:rsidTr="00B02CC6">
        <w:tc>
          <w:tcPr>
            <w:tcW w:w="648" w:type="dxa"/>
            <w:vMerge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5760" w:type="dxa"/>
            <w:vMerge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</w:p>
        </w:tc>
        <w:tc>
          <w:tcPr>
            <w:tcW w:w="1503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proofErr w:type="spellStart"/>
            <w:r w:rsidRPr="0066283C">
              <w:rPr>
                <w:rFonts w:cs="Times New Roman"/>
                <w:szCs w:val="28"/>
              </w:rPr>
              <w:t>ежеме</w:t>
            </w:r>
            <w:proofErr w:type="spellEnd"/>
            <w:r w:rsidRPr="0066283C">
              <w:rPr>
                <w:rFonts w:cs="Times New Roman"/>
                <w:szCs w:val="28"/>
              </w:rPr>
              <w:t>-</w:t>
            </w:r>
          </w:p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proofErr w:type="spellStart"/>
            <w:r w:rsidRPr="0066283C">
              <w:rPr>
                <w:rFonts w:cs="Times New Roman"/>
                <w:szCs w:val="28"/>
              </w:rPr>
              <w:t>сячных</w:t>
            </w:r>
            <w:proofErr w:type="spellEnd"/>
          </w:p>
        </w:tc>
        <w:tc>
          <w:tcPr>
            <w:tcW w:w="144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proofErr w:type="spellStart"/>
            <w:r w:rsidRPr="0066283C">
              <w:rPr>
                <w:rFonts w:cs="Times New Roman"/>
                <w:szCs w:val="28"/>
              </w:rPr>
              <w:t>ежеквар</w:t>
            </w:r>
            <w:proofErr w:type="spellEnd"/>
            <w:r w:rsidRPr="0066283C">
              <w:rPr>
                <w:rFonts w:cs="Times New Roman"/>
                <w:szCs w:val="28"/>
              </w:rPr>
              <w:t>-</w:t>
            </w:r>
          </w:p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proofErr w:type="spellStart"/>
            <w:r w:rsidRPr="0066283C">
              <w:rPr>
                <w:rFonts w:cs="Times New Roman"/>
                <w:szCs w:val="28"/>
              </w:rPr>
              <w:t>тальных</w:t>
            </w:r>
            <w:proofErr w:type="spellEnd"/>
          </w:p>
        </w:tc>
      </w:tr>
      <w:tr w:rsidR="0066283C" w:rsidRPr="0066283C" w:rsidTr="00B02CC6">
        <w:tc>
          <w:tcPr>
            <w:tcW w:w="648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1</w:t>
            </w:r>
          </w:p>
        </w:tc>
        <w:tc>
          <w:tcPr>
            <w:tcW w:w="576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Выполнение прогноза поступлений собстве</w:t>
            </w:r>
            <w:r w:rsidRPr="0066283C">
              <w:rPr>
                <w:rFonts w:cs="Times New Roman"/>
                <w:szCs w:val="28"/>
              </w:rPr>
              <w:t>н</w:t>
            </w:r>
            <w:r w:rsidRPr="0066283C">
              <w:rPr>
                <w:rFonts w:cs="Times New Roman"/>
                <w:szCs w:val="28"/>
              </w:rPr>
              <w:t>ных доходов</w:t>
            </w:r>
          </w:p>
        </w:tc>
        <w:tc>
          <w:tcPr>
            <w:tcW w:w="1503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30 %</w:t>
            </w:r>
          </w:p>
        </w:tc>
        <w:tc>
          <w:tcPr>
            <w:tcW w:w="144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50 %</w:t>
            </w:r>
          </w:p>
        </w:tc>
      </w:tr>
      <w:tr w:rsidR="0066283C" w:rsidRPr="0066283C" w:rsidTr="00B02CC6">
        <w:tc>
          <w:tcPr>
            <w:tcW w:w="648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2</w:t>
            </w:r>
          </w:p>
        </w:tc>
        <w:tc>
          <w:tcPr>
            <w:tcW w:w="576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Темп роста объемов отгруженных товаров собственного производства в сопоставимых ценах к соответствующему периоду прошл</w:t>
            </w:r>
            <w:r w:rsidRPr="0066283C">
              <w:rPr>
                <w:rFonts w:cs="Times New Roman"/>
                <w:szCs w:val="28"/>
              </w:rPr>
              <w:t>о</w:t>
            </w:r>
            <w:r w:rsidRPr="0066283C">
              <w:rPr>
                <w:rFonts w:cs="Times New Roman"/>
                <w:szCs w:val="28"/>
              </w:rPr>
              <w:t>го года (108,3 %)</w:t>
            </w:r>
          </w:p>
        </w:tc>
        <w:tc>
          <w:tcPr>
            <w:tcW w:w="1503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10 %</w:t>
            </w:r>
          </w:p>
        </w:tc>
        <w:tc>
          <w:tcPr>
            <w:tcW w:w="144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-</w:t>
            </w:r>
          </w:p>
        </w:tc>
      </w:tr>
      <w:tr w:rsidR="0066283C" w:rsidRPr="0066283C" w:rsidTr="00B02CC6">
        <w:tc>
          <w:tcPr>
            <w:tcW w:w="648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3</w:t>
            </w:r>
          </w:p>
        </w:tc>
        <w:tc>
          <w:tcPr>
            <w:tcW w:w="576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Выполнение прогноза закупок молока во всех категориях хозяйств</w:t>
            </w:r>
          </w:p>
        </w:tc>
        <w:tc>
          <w:tcPr>
            <w:tcW w:w="1503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10 %</w:t>
            </w:r>
          </w:p>
        </w:tc>
        <w:tc>
          <w:tcPr>
            <w:tcW w:w="144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10 %</w:t>
            </w:r>
          </w:p>
        </w:tc>
      </w:tr>
      <w:tr w:rsidR="0066283C" w:rsidRPr="0066283C" w:rsidTr="00B02CC6">
        <w:tc>
          <w:tcPr>
            <w:tcW w:w="648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4</w:t>
            </w:r>
          </w:p>
        </w:tc>
        <w:tc>
          <w:tcPr>
            <w:tcW w:w="576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Сохранность поголовья КРС во всех категориях хозяйств в перерасчете на условные г</w:t>
            </w:r>
            <w:r w:rsidRPr="0066283C">
              <w:rPr>
                <w:rFonts w:cs="Times New Roman"/>
                <w:szCs w:val="28"/>
              </w:rPr>
              <w:t>о</w:t>
            </w:r>
            <w:r w:rsidRPr="0066283C">
              <w:rPr>
                <w:rFonts w:cs="Times New Roman"/>
                <w:szCs w:val="28"/>
              </w:rPr>
              <w:t>ловы к соответствующему периоду предыд</w:t>
            </w:r>
            <w:r w:rsidRPr="0066283C">
              <w:rPr>
                <w:rFonts w:cs="Times New Roman"/>
                <w:szCs w:val="28"/>
              </w:rPr>
              <w:t>у</w:t>
            </w:r>
            <w:r w:rsidRPr="0066283C">
              <w:rPr>
                <w:rFonts w:cs="Times New Roman"/>
                <w:szCs w:val="28"/>
              </w:rPr>
              <w:t>щего года</w:t>
            </w:r>
          </w:p>
        </w:tc>
        <w:tc>
          <w:tcPr>
            <w:tcW w:w="1503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20 %</w:t>
            </w:r>
          </w:p>
        </w:tc>
        <w:tc>
          <w:tcPr>
            <w:tcW w:w="144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10 %</w:t>
            </w:r>
          </w:p>
        </w:tc>
      </w:tr>
      <w:tr w:rsidR="0066283C" w:rsidRPr="0066283C" w:rsidTr="00B02CC6">
        <w:tc>
          <w:tcPr>
            <w:tcW w:w="648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5</w:t>
            </w:r>
          </w:p>
        </w:tc>
        <w:tc>
          <w:tcPr>
            <w:tcW w:w="576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Выполнение плана информацио</w:t>
            </w:r>
            <w:r w:rsidRPr="0066283C">
              <w:rPr>
                <w:rFonts w:cs="Times New Roman"/>
                <w:szCs w:val="28"/>
              </w:rPr>
              <w:t>н</w:t>
            </w:r>
            <w:r w:rsidRPr="0066283C">
              <w:rPr>
                <w:rFonts w:cs="Times New Roman"/>
                <w:szCs w:val="28"/>
              </w:rPr>
              <w:t>но-разъяснительной работы среди насел</w:t>
            </w:r>
            <w:r w:rsidRPr="0066283C">
              <w:rPr>
                <w:rFonts w:cs="Times New Roman"/>
                <w:szCs w:val="28"/>
              </w:rPr>
              <w:t>е</w:t>
            </w:r>
            <w:r w:rsidRPr="0066283C">
              <w:rPr>
                <w:rFonts w:cs="Times New Roman"/>
                <w:szCs w:val="28"/>
              </w:rPr>
              <w:t>ния  о необходимости участия собственников ж</w:t>
            </w:r>
            <w:r w:rsidRPr="0066283C">
              <w:rPr>
                <w:rFonts w:cs="Times New Roman"/>
                <w:szCs w:val="28"/>
              </w:rPr>
              <w:t>и</w:t>
            </w:r>
            <w:r w:rsidRPr="0066283C">
              <w:rPr>
                <w:rFonts w:cs="Times New Roman"/>
                <w:szCs w:val="28"/>
              </w:rPr>
              <w:t>лья  в реализации программы капитального р</w:t>
            </w:r>
            <w:r w:rsidRPr="0066283C">
              <w:rPr>
                <w:rFonts w:cs="Times New Roman"/>
                <w:szCs w:val="28"/>
              </w:rPr>
              <w:t>е</w:t>
            </w:r>
            <w:r w:rsidRPr="0066283C">
              <w:rPr>
                <w:rFonts w:cs="Times New Roman"/>
                <w:szCs w:val="28"/>
              </w:rPr>
              <w:t>монта многоквартирных домов и переселении граждан из аварийного жилищного фонда, в том числе с участием средств Республика</w:t>
            </w:r>
            <w:r w:rsidRPr="0066283C">
              <w:rPr>
                <w:rFonts w:cs="Times New Roman"/>
                <w:szCs w:val="28"/>
              </w:rPr>
              <w:t>н</w:t>
            </w:r>
            <w:r w:rsidRPr="0066283C">
              <w:rPr>
                <w:rFonts w:cs="Times New Roman"/>
                <w:szCs w:val="28"/>
              </w:rPr>
              <w:t>ского фонда содействия реформирования ЖКХ</w:t>
            </w:r>
          </w:p>
        </w:tc>
        <w:tc>
          <w:tcPr>
            <w:tcW w:w="1503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10 %</w:t>
            </w:r>
          </w:p>
        </w:tc>
        <w:tc>
          <w:tcPr>
            <w:tcW w:w="144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-</w:t>
            </w:r>
          </w:p>
        </w:tc>
      </w:tr>
      <w:tr w:rsidR="0066283C" w:rsidRPr="0066283C" w:rsidTr="00B02CC6">
        <w:tc>
          <w:tcPr>
            <w:tcW w:w="648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6</w:t>
            </w:r>
          </w:p>
        </w:tc>
        <w:tc>
          <w:tcPr>
            <w:tcW w:w="576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Выполнение розничного товарооборота во всех каналах реализации</w:t>
            </w:r>
          </w:p>
        </w:tc>
        <w:tc>
          <w:tcPr>
            <w:tcW w:w="1503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20 %</w:t>
            </w:r>
          </w:p>
        </w:tc>
        <w:tc>
          <w:tcPr>
            <w:tcW w:w="144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10 %</w:t>
            </w:r>
          </w:p>
        </w:tc>
      </w:tr>
      <w:tr w:rsidR="0066283C" w:rsidRPr="0066283C" w:rsidTr="00B02CC6">
        <w:tc>
          <w:tcPr>
            <w:tcW w:w="648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7</w:t>
            </w:r>
          </w:p>
        </w:tc>
        <w:tc>
          <w:tcPr>
            <w:tcW w:w="576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Выполнение прогноза закупок скота в хозя</w:t>
            </w:r>
            <w:r w:rsidRPr="0066283C">
              <w:rPr>
                <w:rFonts w:cs="Times New Roman"/>
                <w:szCs w:val="28"/>
              </w:rPr>
              <w:t>й</w:t>
            </w:r>
            <w:r w:rsidRPr="0066283C">
              <w:rPr>
                <w:rFonts w:cs="Times New Roman"/>
                <w:szCs w:val="28"/>
              </w:rPr>
              <w:t>ствах всех категорий</w:t>
            </w:r>
          </w:p>
        </w:tc>
        <w:tc>
          <w:tcPr>
            <w:tcW w:w="1503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-</w:t>
            </w:r>
          </w:p>
        </w:tc>
        <w:tc>
          <w:tcPr>
            <w:tcW w:w="144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10 %</w:t>
            </w:r>
          </w:p>
        </w:tc>
      </w:tr>
      <w:tr w:rsidR="0066283C" w:rsidRPr="0066283C" w:rsidTr="00B02CC6">
        <w:tc>
          <w:tcPr>
            <w:tcW w:w="648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8</w:t>
            </w:r>
          </w:p>
        </w:tc>
        <w:tc>
          <w:tcPr>
            <w:tcW w:w="576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Доля неэффективных расходов местных бюджетов в общем объеме расходов (не более норматива установленного МФ)</w:t>
            </w:r>
          </w:p>
        </w:tc>
        <w:tc>
          <w:tcPr>
            <w:tcW w:w="1503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</w:rPr>
            </w:pPr>
            <w:r w:rsidRPr="0066283C">
              <w:rPr>
                <w:rFonts w:cs="Times New Roman"/>
                <w:szCs w:val="28"/>
              </w:rPr>
              <w:t>-</w:t>
            </w:r>
          </w:p>
        </w:tc>
        <w:tc>
          <w:tcPr>
            <w:tcW w:w="1440" w:type="dxa"/>
          </w:tcPr>
          <w:p w:rsidR="0066283C" w:rsidRPr="0066283C" w:rsidRDefault="0066283C" w:rsidP="0066283C">
            <w:pPr>
              <w:pStyle w:val="a6"/>
              <w:jc w:val="both"/>
              <w:rPr>
                <w:rFonts w:cs="Times New Roman"/>
                <w:szCs w:val="28"/>
                <w:highlight w:val="yellow"/>
              </w:rPr>
            </w:pPr>
            <w:r w:rsidRPr="0066283C">
              <w:rPr>
                <w:rFonts w:cs="Times New Roman"/>
                <w:szCs w:val="28"/>
              </w:rPr>
              <w:t>10 %</w:t>
            </w:r>
          </w:p>
        </w:tc>
      </w:tr>
    </w:tbl>
    <w:p w:rsidR="0066283C" w:rsidRPr="0066283C" w:rsidRDefault="0066283C" w:rsidP="0066283C">
      <w:pPr>
        <w:pStyle w:val="a6"/>
        <w:jc w:val="both"/>
        <w:rPr>
          <w:rFonts w:cs="Times New Roman"/>
          <w:szCs w:val="28"/>
        </w:rPr>
      </w:pPr>
      <w:r w:rsidRPr="0066283C">
        <w:rPr>
          <w:rFonts w:cs="Times New Roman"/>
          <w:szCs w:val="28"/>
        </w:rPr>
        <w:t>».</w:t>
      </w:r>
    </w:p>
    <w:p w:rsidR="0066283C" w:rsidRPr="0066283C" w:rsidRDefault="0066283C" w:rsidP="0066283C">
      <w:pPr>
        <w:pStyle w:val="a6"/>
        <w:jc w:val="both"/>
        <w:rPr>
          <w:rFonts w:cs="Times New Roman"/>
          <w:szCs w:val="28"/>
        </w:rPr>
      </w:pPr>
      <w:r w:rsidRPr="0066283C">
        <w:rPr>
          <w:rFonts w:cs="Times New Roman"/>
          <w:szCs w:val="28"/>
        </w:rPr>
        <w:t xml:space="preserve">     2. Настоящее решение вступает в силу с момента его официального опу</w:t>
      </w:r>
      <w:r w:rsidRPr="0066283C">
        <w:rPr>
          <w:rFonts w:cs="Times New Roman"/>
          <w:szCs w:val="28"/>
        </w:rPr>
        <w:t>б</w:t>
      </w:r>
      <w:r w:rsidRPr="0066283C">
        <w:rPr>
          <w:rFonts w:cs="Times New Roman"/>
          <w:szCs w:val="28"/>
        </w:rPr>
        <w:t>ликования и распространяет своё действие:</w:t>
      </w:r>
    </w:p>
    <w:p w:rsidR="0066283C" w:rsidRPr="0066283C" w:rsidRDefault="0066283C" w:rsidP="0066283C">
      <w:pPr>
        <w:pStyle w:val="a6"/>
        <w:jc w:val="both"/>
        <w:rPr>
          <w:rFonts w:cs="Times New Roman"/>
          <w:szCs w:val="28"/>
        </w:rPr>
      </w:pPr>
      <w:r w:rsidRPr="0066283C">
        <w:rPr>
          <w:rFonts w:cs="Times New Roman"/>
          <w:szCs w:val="28"/>
        </w:rPr>
        <w:t>- в части применения перечня и значимости ежемесячных показателей (индикаторов) эффективности управленческой деятельности органов местного с</w:t>
      </w:r>
      <w:r w:rsidRPr="0066283C">
        <w:rPr>
          <w:rFonts w:cs="Times New Roman"/>
          <w:szCs w:val="28"/>
        </w:rPr>
        <w:t>а</w:t>
      </w:r>
      <w:r w:rsidRPr="0066283C">
        <w:rPr>
          <w:rFonts w:cs="Times New Roman"/>
          <w:szCs w:val="28"/>
        </w:rPr>
        <w:t>моуправления Ромодановского  городского поселения на правоотношения,  возникшие с 1 а</w:t>
      </w:r>
      <w:r w:rsidRPr="0066283C">
        <w:rPr>
          <w:rFonts w:cs="Times New Roman"/>
          <w:szCs w:val="28"/>
        </w:rPr>
        <w:t>п</w:t>
      </w:r>
      <w:r w:rsidRPr="0066283C">
        <w:rPr>
          <w:rFonts w:cs="Times New Roman"/>
          <w:szCs w:val="28"/>
        </w:rPr>
        <w:t xml:space="preserve">реля 2014 года; </w:t>
      </w:r>
    </w:p>
    <w:p w:rsidR="0066283C" w:rsidRPr="0066283C" w:rsidRDefault="0066283C" w:rsidP="0066283C">
      <w:pPr>
        <w:pStyle w:val="a6"/>
        <w:jc w:val="both"/>
        <w:rPr>
          <w:rFonts w:cs="Times New Roman"/>
          <w:szCs w:val="28"/>
        </w:rPr>
      </w:pPr>
      <w:r w:rsidRPr="0066283C">
        <w:rPr>
          <w:rFonts w:cs="Times New Roman"/>
          <w:szCs w:val="28"/>
        </w:rPr>
        <w:t>- в части применения перечня и значимости ежеквартальных показателей (индикаторов) эффективности управленческой деятельности органов местного самоуправления Ромодановского городского поселения на правоотнош</w:t>
      </w:r>
      <w:r w:rsidRPr="0066283C">
        <w:rPr>
          <w:rFonts w:cs="Times New Roman"/>
          <w:szCs w:val="28"/>
        </w:rPr>
        <w:t>е</w:t>
      </w:r>
      <w:r w:rsidRPr="0066283C">
        <w:rPr>
          <w:rFonts w:cs="Times New Roman"/>
          <w:szCs w:val="28"/>
        </w:rPr>
        <w:t>ния,  возникшие с 1 января 2014 года.</w:t>
      </w:r>
    </w:p>
    <w:p w:rsidR="0066283C" w:rsidRDefault="0066283C" w:rsidP="0066283C">
      <w:pPr>
        <w:pStyle w:val="a6"/>
        <w:jc w:val="both"/>
        <w:rPr>
          <w:rFonts w:cs="Times New Roman"/>
          <w:szCs w:val="28"/>
        </w:rPr>
      </w:pPr>
    </w:p>
    <w:p w:rsidR="0066283C" w:rsidRPr="00F722BC" w:rsidRDefault="0066283C" w:rsidP="0066283C">
      <w:pPr>
        <w:pStyle w:val="a6"/>
        <w:jc w:val="both"/>
        <w:rPr>
          <w:rFonts w:cs="Times New Roman"/>
          <w:szCs w:val="28"/>
        </w:rPr>
      </w:pPr>
      <w:r w:rsidRPr="00F722BC">
        <w:rPr>
          <w:rFonts w:cs="Times New Roman"/>
          <w:szCs w:val="28"/>
        </w:rPr>
        <w:t>Председатель Совета депутатов</w:t>
      </w:r>
    </w:p>
    <w:p w:rsidR="00C760D2" w:rsidRDefault="0066283C" w:rsidP="0066283C">
      <w:pPr>
        <w:pStyle w:val="a6"/>
        <w:jc w:val="both"/>
      </w:pPr>
      <w:r w:rsidRPr="00F722BC">
        <w:rPr>
          <w:rFonts w:cs="Times New Roman"/>
          <w:szCs w:val="28"/>
        </w:rPr>
        <w:t xml:space="preserve">Ромодановского </w:t>
      </w:r>
      <w:r>
        <w:rPr>
          <w:rFonts w:cs="Times New Roman"/>
          <w:szCs w:val="28"/>
        </w:rPr>
        <w:t>сельского</w:t>
      </w:r>
      <w:r w:rsidRPr="00F722BC">
        <w:rPr>
          <w:rFonts w:cs="Times New Roman"/>
          <w:szCs w:val="28"/>
        </w:rPr>
        <w:t xml:space="preserve"> поселения                                          С.Г.Платов </w:t>
      </w:r>
    </w:p>
    <w:sectPr w:rsidR="00C760D2" w:rsidSect="0066283C">
      <w:headerReference w:type="even" r:id="rId4"/>
      <w:headerReference w:type="default" r:id="rId5"/>
      <w:footnotePr>
        <w:numFmt w:val="chicago"/>
      </w:footnotePr>
      <w:pgSz w:w="11906" w:h="16838"/>
      <w:pgMar w:top="567" w:right="851" w:bottom="426" w:left="1701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4B" w:rsidRDefault="00C760D2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254B" w:rsidRDefault="00C760D2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4B" w:rsidRDefault="00C760D2" w:rsidP="001736D9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numFmt w:val="chicago"/>
  </w:footnotePr>
  <w:compat>
    <w:useFELayout/>
  </w:compat>
  <w:rsids>
    <w:rsidRoot w:val="0066283C"/>
    <w:rsid w:val="0066283C"/>
    <w:rsid w:val="00C76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6283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66283C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66283C"/>
  </w:style>
  <w:style w:type="paragraph" w:customStyle="1" w:styleId="ConsPlusNormal">
    <w:name w:val="ConsPlusNormal"/>
    <w:rsid w:val="0066283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66283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3506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2014-11-07T08:41:00Z</dcterms:created>
  <dcterms:modified xsi:type="dcterms:W3CDTF">2014-11-07T08:42:00Z</dcterms:modified>
</cp:coreProperties>
</file>