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463284" w:rsidRDefault="00EE589A" w:rsidP="00463284">
      <w:pPr>
        <w:pStyle w:val="a4"/>
        <w:rPr>
          <w:rFonts w:ascii="Times New Roman" w:hAnsi="Times New Roman" w:cs="Times New Roman"/>
          <w:sz w:val="28"/>
          <w:szCs w:val="28"/>
        </w:rPr>
      </w:pPr>
      <w:r w:rsidRPr="00EE589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30 » мая   2014 г.                                                                       № </w:t>
      </w:r>
      <w:r w:rsidR="001A4AF1">
        <w:rPr>
          <w:rFonts w:ascii="Times New Roman" w:hAnsi="Times New Roman" w:cs="Times New Roman"/>
          <w:sz w:val="28"/>
          <w:szCs w:val="28"/>
        </w:rPr>
        <w:t>4</w:t>
      </w: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463284" w:rsidRPr="00B9662C" w:rsidRDefault="00463284" w:rsidP="00463284">
      <w:pPr>
        <w:rPr>
          <w:rFonts w:ascii="Times New Roman" w:hAnsi="Times New Roman" w:cs="Times New Roman"/>
          <w:sz w:val="28"/>
          <w:szCs w:val="28"/>
        </w:rPr>
      </w:pPr>
    </w:p>
    <w:p w:rsidR="00463284" w:rsidRPr="00D62465" w:rsidRDefault="00463284" w:rsidP="00463284">
      <w:pPr>
        <w:pStyle w:val="a4"/>
        <w:tabs>
          <w:tab w:val="left" w:pos="6237"/>
        </w:tabs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D62465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Порядка проведения оценки э</w:t>
      </w:r>
      <w:r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фективности предоставления налоговых льгот по местным налогам</w:t>
      </w:r>
    </w:p>
    <w:p w:rsidR="00463284" w:rsidRPr="00D62465" w:rsidRDefault="00463284" w:rsidP="004632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3284" w:rsidRPr="00D62465" w:rsidRDefault="00463284" w:rsidP="004632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3284">
        <w:rPr>
          <w:rFonts w:ascii="Times New Roman" w:hAnsi="Times New Roman" w:cs="Times New Roman"/>
          <w:sz w:val="28"/>
          <w:szCs w:val="28"/>
        </w:rPr>
        <w:t>В целях сокращения малоэффективных налоговых льгот по местным н</w:t>
      </w:r>
      <w:r w:rsidRPr="00463284">
        <w:rPr>
          <w:rFonts w:ascii="Times New Roman" w:hAnsi="Times New Roman" w:cs="Times New Roman"/>
          <w:sz w:val="28"/>
          <w:szCs w:val="28"/>
        </w:rPr>
        <w:t>а</w:t>
      </w:r>
      <w:r w:rsidRPr="00463284">
        <w:rPr>
          <w:rFonts w:ascii="Times New Roman" w:hAnsi="Times New Roman" w:cs="Times New Roman"/>
          <w:sz w:val="28"/>
          <w:szCs w:val="28"/>
        </w:rPr>
        <w:t>логам,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46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463284" w:rsidRDefault="00463284" w:rsidP="00463284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РЕШИЛ:</w:t>
      </w:r>
    </w:p>
    <w:p w:rsidR="00463284" w:rsidRPr="00D62465" w:rsidRDefault="00463284" w:rsidP="0046328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0140C" w:rsidRDefault="0090140C"/>
    <w:p w:rsidR="00463284" w:rsidRPr="00463284" w:rsidRDefault="00463284" w:rsidP="001A2BE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3284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6" w:history="1">
        <w:r w:rsidRPr="0046328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Pr="00463284">
        <w:rPr>
          <w:rFonts w:ascii="Times New Roman" w:hAnsi="Times New Roman" w:cs="Times New Roman"/>
          <w:sz w:val="28"/>
          <w:szCs w:val="28"/>
        </w:rPr>
        <w:t xml:space="preserve"> проведения оценки эффективности </w:t>
      </w:r>
      <w:r w:rsidR="001A2BE3">
        <w:rPr>
          <w:rFonts w:ascii="Times New Roman" w:hAnsi="Times New Roman" w:cs="Times New Roman"/>
          <w:sz w:val="28"/>
          <w:szCs w:val="28"/>
        </w:rPr>
        <w:t>п</w:t>
      </w:r>
      <w:r w:rsidRPr="00463284">
        <w:rPr>
          <w:rFonts w:ascii="Times New Roman" w:hAnsi="Times New Roman" w:cs="Times New Roman"/>
          <w:sz w:val="28"/>
          <w:szCs w:val="28"/>
        </w:rPr>
        <w:t>редоставления налоговых льгот по местным налогам.</w:t>
      </w:r>
    </w:p>
    <w:p w:rsidR="00463284" w:rsidRP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328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подписания</w:t>
      </w:r>
      <w:r w:rsidR="0072370A"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72370A" w:rsidRPr="0072370A">
        <w:rPr>
          <w:rFonts w:ascii="Times New Roman" w:hAnsi="Times New Roman" w:cs="Times New Roman"/>
          <w:sz w:val="28"/>
          <w:szCs w:val="28"/>
        </w:rPr>
        <w:t>официальному опубликованию</w:t>
      </w:r>
      <w:r w:rsidRPr="00463284">
        <w:rPr>
          <w:rFonts w:ascii="Times New Roman" w:hAnsi="Times New Roman" w:cs="Times New Roman"/>
          <w:sz w:val="28"/>
          <w:szCs w:val="28"/>
        </w:rPr>
        <w:t>.</w:t>
      </w: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3284" w:rsidRDefault="00463284" w:rsidP="00463284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B9662C">
        <w:rPr>
          <w:rFonts w:ascii="Times New Roman" w:hAnsi="Times New Roman"/>
          <w:b w:val="0"/>
          <w:sz w:val="28"/>
          <w:szCs w:val="28"/>
        </w:rPr>
        <w:t>Председатель Совета депутатов</w:t>
      </w:r>
    </w:p>
    <w:p w:rsidR="00463284" w:rsidRDefault="00463284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9662C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г</w:t>
      </w:r>
      <w:r w:rsidRPr="00B9662C">
        <w:rPr>
          <w:rFonts w:ascii="Times New Roman" w:hAnsi="Times New Roman"/>
          <w:sz w:val="28"/>
          <w:szCs w:val="28"/>
        </w:rPr>
        <w:t xml:space="preserve">ородского поселения             </w:t>
      </w:r>
      <w:r>
        <w:rPr>
          <w:rFonts w:ascii="Times New Roman" w:hAnsi="Times New Roman"/>
          <w:sz w:val="28"/>
          <w:szCs w:val="28"/>
        </w:rPr>
        <w:t xml:space="preserve">                                С.Г.Платов</w:t>
      </w: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1A2BE3" w:rsidRDefault="001A2BE3" w:rsidP="0046328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663AC" w:rsidRDefault="006663AC" w:rsidP="006663AC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Par31"/>
      <w:bookmarkEnd w:id="0"/>
    </w:p>
    <w:p w:rsidR="006663AC" w:rsidRDefault="006663AC" w:rsidP="006663A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63AC" w:rsidRPr="006663AC" w:rsidRDefault="006663AC" w:rsidP="006663AC">
      <w:pPr>
        <w:pStyle w:val="a9"/>
        <w:ind w:left="6096"/>
        <w:rPr>
          <w:sz w:val="20"/>
        </w:rPr>
      </w:pPr>
      <w:r>
        <w:rPr>
          <w:sz w:val="20"/>
        </w:rPr>
        <w:t xml:space="preserve">                                     </w:t>
      </w:r>
      <w:r w:rsidRPr="006663AC">
        <w:rPr>
          <w:sz w:val="20"/>
        </w:rPr>
        <w:t xml:space="preserve">Приложение </w:t>
      </w:r>
    </w:p>
    <w:p w:rsidR="006663AC" w:rsidRPr="006663AC" w:rsidRDefault="006663AC" w:rsidP="006663AC">
      <w:pPr>
        <w:pStyle w:val="a9"/>
        <w:ind w:left="6096"/>
        <w:rPr>
          <w:sz w:val="20"/>
        </w:rPr>
      </w:pPr>
      <w:r w:rsidRPr="006663AC">
        <w:rPr>
          <w:sz w:val="20"/>
        </w:rPr>
        <w:t>к решению Совета депутатов  Ром</w:t>
      </w:r>
      <w:r w:rsidRPr="006663AC">
        <w:rPr>
          <w:sz w:val="20"/>
        </w:rPr>
        <w:t>о</w:t>
      </w:r>
      <w:r w:rsidRPr="006663AC">
        <w:rPr>
          <w:sz w:val="20"/>
        </w:rPr>
        <w:t xml:space="preserve">дановского городского поселения Ромодановского муниципального района </w:t>
      </w:r>
      <w:r>
        <w:rPr>
          <w:sz w:val="20"/>
        </w:rPr>
        <w:t xml:space="preserve">      </w:t>
      </w:r>
      <w:r w:rsidRPr="006663AC">
        <w:rPr>
          <w:sz w:val="20"/>
        </w:rPr>
        <w:t xml:space="preserve">Республики </w:t>
      </w:r>
      <w:r>
        <w:rPr>
          <w:sz w:val="20"/>
        </w:rPr>
        <w:t xml:space="preserve">       </w:t>
      </w:r>
      <w:r w:rsidRPr="006663AC">
        <w:rPr>
          <w:sz w:val="20"/>
        </w:rPr>
        <w:t xml:space="preserve">Мордовия </w:t>
      </w:r>
    </w:p>
    <w:p w:rsidR="006663AC" w:rsidRPr="006663AC" w:rsidRDefault="006663AC" w:rsidP="006663AC">
      <w:pPr>
        <w:pStyle w:val="a9"/>
        <w:ind w:left="6096"/>
        <w:rPr>
          <w:sz w:val="20"/>
        </w:rPr>
      </w:pPr>
      <w:r w:rsidRPr="006663AC">
        <w:rPr>
          <w:sz w:val="20"/>
        </w:rPr>
        <w:t xml:space="preserve"> от « 30 » мая  2014 г. </w:t>
      </w:r>
      <w:r>
        <w:rPr>
          <w:sz w:val="20"/>
        </w:rPr>
        <w:t xml:space="preserve"> </w:t>
      </w:r>
      <w:r w:rsidRPr="006663AC">
        <w:rPr>
          <w:sz w:val="20"/>
        </w:rPr>
        <w:t xml:space="preserve"> № </w:t>
      </w:r>
      <w:r w:rsidR="00B872E2">
        <w:rPr>
          <w:sz w:val="20"/>
        </w:rPr>
        <w:t>4</w:t>
      </w:r>
    </w:p>
    <w:p w:rsidR="006663AC" w:rsidRPr="006663AC" w:rsidRDefault="006663AC" w:rsidP="006663AC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6663AC" w:rsidRDefault="006663AC" w:rsidP="006663AC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6663AC" w:rsidRDefault="006663AC" w:rsidP="006663AC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63AC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6663AC" w:rsidRPr="006663AC" w:rsidRDefault="006663AC" w:rsidP="006663AC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63AC">
        <w:rPr>
          <w:rFonts w:ascii="Times New Roman" w:hAnsi="Times New Roman" w:cs="Times New Roman"/>
          <w:b/>
          <w:bCs/>
          <w:sz w:val="28"/>
          <w:szCs w:val="28"/>
        </w:rPr>
        <w:t>оценки эффективности предоставления налоговых льгот</w:t>
      </w:r>
    </w:p>
    <w:p w:rsidR="006663AC" w:rsidRPr="006663AC" w:rsidRDefault="006663AC" w:rsidP="006663AC">
      <w:pPr>
        <w:pStyle w:val="a4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3D598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6663AC" w:rsidRPr="00440C2A" w:rsidRDefault="003D598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1. Порядок проведения оценки эффективности предоставления налоговых льгот по м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зволит обеспечить регулярную оценку планируемых и фактических результатов предо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тавления налоговых льгот по местным налогам.</w:t>
      </w:r>
    </w:p>
    <w:p w:rsidR="006663AC" w:rsidRPr="00440C2A" w:rsidRDefault="00B745AE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Оценка эффективности налоговых льгот по местным налогам производится в целях 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тимизации перечня действующих налоговых льгот, их соответствия общественным инт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д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держки в форме налоговых льгот, сокращения потерь бюджета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поселения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</w:t>
      </w:r>
    </w:p>
    <w:p w:rsidR="006663AC" w:rsidRPr="00440C2A" w:rsidRDefault="00B745AE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1.2. Настоящий Порядок распространяется на предоставленные решениями Совета д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путатов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поселения,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 также планируемые к предоставлению налоговые льготы по местным налогам (далее - налоговые льготы).</w:t>
      </w:r>
    </w:p>
    <w:p w:rsidR="006663AC" w:rsidRPr="00440C2A" w:rsidRDefault="00B745AE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1.3. В настоящем Порядке используются следующие основные понятия и термины: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45AE">
        <w:rPr>
          <w:rFonts w:ascii="Times New Roman" w:hAnsi="Times New Roman" w:cs="Times New Roman"/>
          <w:b/>
          <w:bCs/>
          <w:sz w:val="24"/>
          <w:szCs w:val="24"/>
        </w:rPr>
        <w:t>налоговая льгота</w:t>
      </w:r>
      <w:r w:rsidRPr="00440C2A">
        <w:rPr>
          <w:rFonts w:ascii="Times New Roman" w:hAnsi="Times New Roman" w:cs="Times New Roman"/>
          <w:bCs/>
          <w:sz w:val="24"/>
          <w:szCs w:val="24"/>
        </w:rPr>
        <w:t xml:space="preserve"> - предоставляемое отдельным категориям налогоплательщиков пр</w:t>
      </w:r>
      <w:r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Pr="00440C2A">
        <w:rPr>
          <w:rFonts w:ascii="Times New Roman" w:hAnsi="Times New Roman" w:cs="Times New Roman"/>
          <w:bCs/>
          <w:sz w:val="24"/>
          <w:szCs w:val="24"/>
        </w:rPr>
        <w:t>имущество по сравнению с другими налогоплательщиками, включая возможность не у</w:t>
      </w:r>
      <w:r w:rsidRPr="00440C2A">
        <w:rPr>
          <w:rFonts w:ascii="Times New Roman" w:hAnsi="Times New Roman" w:cs="Times New Roman"/>
          <w:bCs/>
          <w:sz w:val="24"/>
          <w:szCs w:val="24"/>
        </w:rPr>
        <w:t>п</w:t>
      </w:r>
      <w:r w:rsidRPr="00440C2A">
        <w:rPr>
          <w:rFonts w:ascii="Times New Roman" w:hAnsi="Times New Roman" w:cs="Times New Roman"/>
          <w:bCs/>
          <w:sz w:val="24"/>
          <w:szCs w:val="24"/>
        </w:rPr>
        <w:t>лачивать налог либо уплачивать его в меньшем размере;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45AE">
        <w:rPr>
          <w:rFonts w:ascii="Times New Roman" w:hAnsi="Times New Roman" w:cs="Times New Roman"/>
          <w:b/>
          <w:bCs/>
          <w:sz w:val="24"/>
          <w:szCs w:val="24"/>
        </w:rPr>
        <w:t>оценка эффективности</w:t>
      </w:r>
      <w:r w:rsidRPr="00440C2A">
        <w:rPr>
          <w:rFonts w:ascii="Times New Roman" w:hAnsi="Times New Roman" w:cs="Times New Roman"/>
          <w:bCs/>
          <w:sz w:val="24"/>
          <w:szCs w:val="24"/>
        </w:rPr>
        <w:t xml:space="preserve">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r w:rsidR="0060068D"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Pr="00440C2A">
        <w:rPr>
          <w:rFonts w:ascii="Times New Roman" w:hAnsi="Times New Roman" w:cs="Times New Roman"/>
          <w:bCs/>
          <w:sz w:val="24"/>
          <w:szCs w:val="24"/>
        </w:rPr>
        <w:t>в разрезе отраслей (видов деятельности);</w:t>
      </w:r>
    </w:p>
    <w:p w:rsidR="0060068D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068D">
        <w:rPr>
          <w:rFonts w:ascii="Times New Roman" w:hAnsi="Times New Roman" w:cs="Times New Roman"/>
          <w:b/>
          <w:bCs/>
          <w:sz w:val="24"/>
          <w:szCs w:val="24"/>
        </w:rPr>
        <w:t>бюджетная эффективность</w:t>
      </w:r>
      <w:r w:rsidRPr="00440C2A">
        <w:rPr>
          <w:rFonts w:ascii="Times New Roman" w:hAnsi="Times New Roman" w:cs="Times New Roman"/>
          <w:bCs/>
          <w:sz w:val="24"/>
          <w:szCs w:val="24"/>
        </w:rPr>
        <w:t xml:space="preserve">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r w:rsidR="0060068D">
        <w:rPr>
          <w:rFonts w:ascii="Times New Roman" w:hAnsi="Times New Roman" w:cs="Times New Roman"/>
          <w:bCs/>
          <w:sz w:val="24"/>
          <w:szCs w:val="24"/>
        </w:rPr>
        <w:t>Ромодановского городского поселения</w:t>
      </w:r>
      <w:r w:rsidR="0060068D" w:rsidRPr="00440C2A">
        <w:rPr>
          <w:rFonts w:ascii="Times New Roman" w:hAnsi="Times New Roman" w:cs="Times New Roman"/>
          <w:bCs/>
          <w:sz w:val="24"/>
          <w:szCs w:val="24"/>
        </w:rPr>
        <w:t>;</w:t>
      </w:r>
      <w:r w:rsidR="006006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068D">
        <w:rPr>
          <w:rFonts w:ascii="Times New Roman" w:hAnsi="Times New Roman" w:cs="Times New Roman"/>
          <w:b/>
          <w:bCs/>
          <w:sz w:val="24"/>
          <w:szCs w:val="24"/>
        </w:rPr>
        <w:t>социальная эффективность</w:t>
      </w:r>
      <w:r w:rsidRPr="00440C2A">
        <w:rPr>
          <w:rFonts w:ascii="Times New Roman" w:hAnsi="Times New Roman" w:cs="Times New Roman"/>
          <w:bCs/>
          <w:sz w:val="24"/>
          <w:szCs w:val="24"/>
        </w:rPr>
        <w:t xml:space="preserve"> - социальные последствия от предоставления налоговых льгот, которые выражаются в сохранении (увеличении) численности работников и пов</w:t>
      </w:r>
      <w:r w:rsidRPr="00440C2A">
        <w:rPr>
          <w:rFonts w:ascii="Times New Roman" w:hAnsi="Times New Roman" w:cs="Times New Roman"/>
          <w:bCs/>
          <w:sz w:val="24"/>
          <w:szCs w:val="24"/>
        </w:rPr>
        <w:t>ы</w:t>
      </w:r>
      <w:r w:rsidRPr="00440C2A">
        <w:rPr>
          <w:rFonts w:ascii="Times New Roman" w:hAnsi="Times New Roman" w:cs="Times New Roman"/>
          <w:bCs/>
          <w:sz w:val="24"/>
          <w:szCs w:val="24"/>
        </w:rPr>
        <w:t>шении их благосостояния.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1.4. Оценка производится администрацией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 разрезе отдельно взятых видов местных налогов, в отношении каждой из предоставле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ных льгот и по каждой категории получателей в разрезе отдельных отраслей экономики (видов деятельности).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1.5. Оценка эффективности налоговых льгот производится в следующие сроки: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по планируемым к предоставлению налоговым льготам - в течение месяца со дня п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ступления предложений о предоставлении налоговых льгот;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по предоставленным налоговым льготам по состоянию на конец отчетного года - в срок до 1 июня года, следующего за отчетным.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и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дам налогов по форме 5-МН), а также иная достоверная информация. При отсутствии н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обходимых данных в этих видах отчетности (или их недоступности) используется стат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и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стическая отчетность, представляемая органами статистики и иные виды информации,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lastRenderedPageBreak/>
        <w:t>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2. Основные принципы и цели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установления налоговых льгот</w:t>
      </w:r>
    </w:p>
    <w:p w:rsidR="006663AC" w:rsidRPr="00440C2A" w:rsidRDefault="0060068D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2.1. Установление налоговых льгот осуществляется с соблюдением следующего осно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ного принципа: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налоговые льготы устанавливаются в пределах полномочий органов местного сам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управления, установленных законодательством;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налоговые льготы устанавливаются отдельным категориям налогоплательщиков.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2.2. Основными целями предоставления налоговых льгот являются: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стимулирование роста налогооблагаемой базы и обеспечение прироста налоговых пл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тежей в местный бюджет;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создание благоприятных экономических условий для деятельности предприятий, пр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и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меняющих труд социально незащищенных категорий населения;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видов хозяйстве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ной деятельности;</w:t>
      </w:r>
    </w:p>
    <w:p w:rsidR="006663AC" w:rsidRPr="00440C2A" w:rsidRDefault="00617C88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создание необходимых экономических условий для развития инвестиционной деятел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ь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ности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Ромодановском городском поселении.</w:t>
      </w:r>
    </w:p>
    <w:p w:rsidR="006663AC" w:rsidRPr="00440C2A" w:rsidRDefault="007348EB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. Оценка эффективности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предоставленных налоговых льгот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.1. Объектом предстоящей оценки является бюджетная и социальная эффективность от предоставления налоговых льгот по </w:t>
      </w:r>
      <w:hyperlink r:id="rId7" w:history="1">
        <w:r w:rsidR="006663AC" w:rsidRPr="00440C2A">
          <w:rPr>
            <w:rFonts w:ascii="Times New Roman" w:hAnsi="Times New Roman" w:cs="Times New Roman"/>
            <w:bCs/>
            <w:sz w:val="24"/>
            <w:szCs w:val="24"/>
          </w:rPr>
          <w:t>земельному налогу</w:t>
        </w:r>
      </w:hyperlink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 и налогу на имущество физич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ских лиц.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.2. Оценка эффективности налоговых льгот производится уполномоченным органом в 4 этапа.</w:t>
      </w:r>
    </w:p>
    <w:p w:rsidR="006663AC" w:rsidRPr="00440C2A" w:rsidRDefault="003101F5" w:rsidP="003101F5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.3. На первом этапе производится инвентаризация налоговых льгот, предоставленных в соответствии с решениями Совета депутатов </w:t>
      </w:r>
      <w:r>
        <w:rPr>
          <w:rFonts w:ascii="Times New Roman" w:hAnsi="Times New Roman" w:cs="Times New Roman"/>
          <w:bCs/>
          <w:sz w:val="24"/>
          <w:szCs w:val="24"/>
        </w:rPr>
        <w:t>Ромодановского городского поселения.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По результатам инвентаризации составляется </w:t>
      </w:r>
      <w:hyperlink w:anchor="Par231" w:history="1">
        <w:r w:rsidR="006663AC" w:rsidRPr="00440C2A">
          <w:rPr>
            <w:rFonts w:ascii="Times New Roman" w:hAnsi="Times New Roman" w:cs="Times New Roman"/>
            <w:bCs/>
            <w:sz w:val="24"/>
            <w:szCs w:val="24"/>
          </w:rPr>
          <w:t>реестр</w:t>
        </w:r>
      </w:hyperlink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.4. На втором этапе определяются потери (суммы недополученных доходов) бюджета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обусловленные предоставлением налоговых льгот.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Оценка потерь производится по следующим формулам: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1) в случае если предоставление льготы заключается в освобождении от налогообл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жения части базы налога: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Спб = Сснб x НС,</w:t>
      </w:r>
    </w:p>
    <w:p w:rsidR="003101F5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где Спб - сумма потерь (сумма недополученных доходов) бюджета</w:t>
      </w:r>
      <w:r w:rsidR="003101F5">
        <w:rPr>
          <w:rFonts w:ascii="Times New Roman" w:hAnsi="Times New Roman" w:cs="Times New Roman"/>
          <w:bCs/>
          <w:sz w:val="24"/>
          <w:szCs w:val="24"/>
        </w:rPr>
        <w:t xml:space="preserve"> Ромодановского г</w:t>
      </w:r>
      <w:r w:rsidR="003101F5">
        <w:rPr>
          <w:rFonts w:ascii="Times New Roman" w:hAnsi="Times New Roman" w:cs="Times New Roman"/>
          <w:bCs/>
          <w:sz w:val="24"/>
          <w:szCs w:val="24"/>
        </w:rPr>
        <w:t>о</w:t>
      </w:r>
      <w:r w:rsidR="003101F5">
        <w:rPr>
          <w:rFonts w:ascii="Times New Roman" w:hAnsi="Times New Roman" w:cs="Times New Roman"/>
          <w:bCs/>
          <w:sz w:val="24"/>
          <w:szCs w:val="24"/>
        </w:rPr>
        <w:t>родского поселения</w:t>
      </w:r>
      <w:r w:rsidR="003101F5" w:rsidRPr="00440C2A">
        <w:rPr>
          <w:rFonts w:ascii="Times New Roman" w:hAnsi="Times New Roman" w:cs="Times New Roman"/>
          <w:bCs/>
          <w:sz w:val="24"/>
          <w:szCs w:val="24"/>
        </w:rPr>
        <w:t>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Сснб - сумма (размер) сокращения налоговой базы по причине предоставления льгот;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НС - действующая в период предоставления льгот ставка налога;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Спб = БНл x (НСб - НСл),</w:t>
      </w:r>
    </w:p>
    <w:p w:rsidR="003101F5" w:rsidRDefault="006663AC" w:rsidP="003101F5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 xml:space="preserve">где Спб - сумма потерь (сумма недополученных доходов) бюджета </w:t>
      </w:r>
      <w:r w:rsidR="003101F5">
        <w:rPr>
          <w:rFonts w:ascii="Times New Roman" w:hAnsi="Times New Roman" w:cs="Times New Roman"/>
          <w:bCs/>
          <w:sz w:val="24"/>
          <w:szCs w:val="24"/>
        </w:rPr>
        <w:t>Ромодановского г</w:t>
      </w:r>
      <w:r w:rsidR="003101F5">
        <w:rPr>
          <w:rFonts w:ascii="Times New Roman" w:hAnsi="Times New Roman" w:cs="Times New Roman"/>
          <w:bCs/>
          <w:sz w:val="24"/>
          <w:szCs w:val="24"/>
        </w:rPr>
        <w:t>о</w:t>
      </w:r>
      <w:r w:rsidR="003101F5">
        <w:rPr>
          <w:rFonts w:ascii="Times New Roman" w:hAnsi="Times New Roman" w:cs="Times New Roman"/>
          <w:bCs/>
          <w:sz w:val="24"/>
          <w:szCs w:val="24"/>
        </w:rPr>
        <w:t>родского поселения</w:t>
      </w:r>
      <w:r w:rsidR="003101F5" w:rsidRPr="00440C2A">
        <w:rPr>
          <w:rFonts w:ascii="Times New Roman" w:hAnsi="Times New Roman" w:cs="Times New Roman"/>
          <w:bCs/>
          <w:sz w:val="24"/>
          <w:szCs w:val="24"/>
        </w:rPr>
        <w:t>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БНл - размер базы налога, на которую распространяется действие льготной ставки;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НСб - действующая (предполагаемая) в период предоставления льгот базовая ставка нал</w:t>
      </w:r>
      <w:r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Pr="00440C2A">
        <w:rPr>
          <w:rFonts w:ascii="Times New Roman" w:hAnsi="Times New Roman" w:cs="Times New Roman"/>
          <w:bCs/>
          <w:sz w:val="24"/>
          <w:szCs w:val="24"/>
        </w:rPr>
        <w:t>га;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НСл - льготная ставка налога.</w:t>
      </w:r>
    </w:p>
    <w:p w:rsidR="006663AC" w:rsidRPr="00440C2A" w:rsidRDefault="003101F5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Сумма (размер) сокращения базы налога по причине предоставления льгот (Сснб) пред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ставляет собой:</w:t>
      </w:r>
    </w:p>
    <w:p w:rsidR="006663AC" w:rsidRPr="00440C2A" w:rsidRDefault="009C499B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6663AC" w:rsidRPr="00440C2A" w:rsidRDefault="009C499B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говой ставке.</w:t>
      </w:r>
    </w:p>
    <w:p w:rsidR="006663AC" w:rsidRPr="00440C2A" w:rsidRDefault="00CC38EB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Сводная оценка потерь бюджета при использовании налоговых льгот осуществляется по </w:t>
      </w:r>
      <w:hyperlink w:anchor="Par262" w:history="1">
        <w:r w:rsidR="006663AC" w:rsidRPr="00440C2A">
          <w:rPr>
            <w:rFonts w:ascii="Times New Roman" w:hAnsi="Times New Roman" w:cs="Times New Roman"/>
            <w:bCs/>
            <w:sz w:val="24"/>
            <w:szCs w:val="24"/>
          </w:rPr>
          <w:t>форме</w:t>
        </w:r>
      </w:hyperlink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 2 к настоящему Порядку.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.5. На третьем этапе производится оценка бюджетной и социальной эффективности предоставления налоговых льгот.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object w:dxaOrig="12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8" o:title=""/>
          </v:shape>
          <o:OLEObject Type="Embed" ProgID="Equation.3" ShapeID="_x0000_i1025" DrawAspect="Content" ObjectID="_1462948289" r:id="rId9"/>
        </w:object>
      </w:r>
      <w:r w:rsidR="00EE589A" w:rsidRPr="00440C2A">
        <w:rPr>
          <w:rFonts w:ascii="Times New Roman" w:hAnsi="Times New Roman" w:cs="Times New Roman"/>
          <w:bCs/>
          <w:sz w:val="24"/>
          <w:szCs w:val="24"/>
        </w:rPr>
        <w:fldChar w:fldCharType="begin"/>
      </w:r>
      <w:r w:rsidRPr="00440C2A">
        <w:rPr>
          <w:rFonts w:ascii="Times New Roman" w:hAnsi="Times New Roman" w:cs="Times New Roman"/>
          <w:bCs/>
          <w:sz w:val="24"/>
          <w:szCs w:val="24"/>
        </w:rPr>
        <w:instrText xml:space="preserve"> QUOTE </w:instrText>
      </w:r>
      <w:r w:rsidRPr="00440C2A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2428875" cy="100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0C2A">
        <w:rPr>
          <w:rFonts w:ascii="Times New Roman" w:hAnsi="Times New Roman" w:cs="Times New Roman"/>
          <w:bCs/>
          <w:sz w:val="24"/>
          <w:szCs w:val="24"/>
        </w:rPr>
        <w:instrText xml:space="preserve"> </w:instrText>
      </w:r>
      <w:r w:rsidR="00EE589A" w:rsidRPr="00440C2A">
        <w:rPr>
          <w:rFonts w:ascii="Times New Roman" w:hAnsi="Times New Roman" w:cs="Times New Roman"/>
          <w:bCs/>
          <w:sz w:val="24"/>
          <w:szCs w:val="24"/>
        </w:rPr>
        <w:fldChar w:fldCharType="end"/>
      </w:r>
      <w:r w:rsidRPr="00440C2A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КБ.эф – коэффициент бюджетной эффективности предоставленных налоговых льгот;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 xml:space="preserve">Нi – сумма уплаченных налогов в бюджет </w:t>
      </w:r>
      <w:r w:rsidR="00B32239"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Pr="00440C2A">
        <w:rPr>
          <w:rFonts w:ascii="Times New Roman" w:hAnsi="Times New Roman" w:cs="Times New Roman"/>
          <w:bCs/>
          <w:sz w:val="24"/>
          <w:szCs w:val="24"/>
        </w:rPr>
        <w:t>за о</w:t>
      </w:r>
      <w:r w:rsidRPr="00440C2A">
        <w:rPr>
          <w:rFonts w:ascii="Times New Roman" w:hAnsi="Times New Roman" w:cs="Times New Roman"/>
          <w:bCs/>
          <w:sz w:val="24"/>
          <w:szCs w:val="24"/>
        </w:rPr>
        <w:t>т</w:t>
      </w:r>
      <w:r w:rsidRPr="00440C2A">
        <w:rPr>
          <w:rFonts w:ascii="Times New Roman" w:hAnsi="Times New Roman" w:cs="Times New Roman"/>
          <w:bCs/>
          <w:sz w:val="24"/>
          <w:szCs w:val="24"/>
        </w:rPr>
        <w:t>четный период по категории налогоплательщиков, получивших налоговые льготы;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 xml:space="preserve">Нi-1 – сумма уплаченных налогов в бюджет </w:t>
      </w:r>
      <w:r w:rsidR="00B32239"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Pr="00440C2A">
        <w:rPr>
          <w:rFonts w:ascii="Times New Roman" w:hAnsi="Times New Roman" w:cs="Times New Roman"/>
          <w:bCs/>
          <w:sz w:val="24"/>
          <w:szCs w:val="24"/>
        </w:rPr>
        <w:t>за год, предшествующий отчетному периоду, по категории налогоплательщиков, получивших налоговые льготы.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При значении коэффициента меньше единицы налоговые льготы не имеют бюджетной эффективности.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При значении коэффициента равном или больше единицы, налоговые льготы имеют бюджетный эффект.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среднесписочная численность работников за отчетный период и за год, предшеству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ю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щий отчетному периоду;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занных показателей.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тельщиков.</w:t>
      </w:r>
    </w:p>
    <w:p w:rsidR="006663AC" w:rsidRPr="00440C2A" w:rsidRDefault="00B32239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3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.6. Администрация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 месячный срок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осущест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Ромодановского городского поселения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Данные проекты должны быть приняты Советом депутатов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до принятия бюджета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на очередной ф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и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нансовый год.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. Применение результатов оценки эффективности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/>
          <w:bCs/>
          <w:sz w:val="24"/>
          <w:szCs w:val="24"/>
        </w:rPr>
        <w:t>предоставления налоговых льгот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4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.1. По результатам проведения оценки составляется аналитическая записка, которая представляется: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по налоговым льготам за истекший финансовый год - Главе Администрации </w:t>
      </w:r>
      <w:r>
        <w:rPr>
          <w:rFonts w:ascii="Times New Roman" w:hAnsi="Times New Roman" w:cs="Times New Roman"/>
          <w:bCs/>
          <w:sz w:val="24"/>
          <w:szCs w:val="24"/>
        </w:rPr>
        <w:t>Ромод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 xml:space="preserve">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и в Совет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Ромодановского городского посел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 xml:space="preserve">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 срок до 10 июня года, следующего за отчетным;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по планируемым к предоставлению налоговым льготам - Главе Администрации </w:t>
      </w:r>
      <w:r>
        <w:rPr>
          <w:rFonts w:ascii="Times New Roman" w:hAnsi="Times New Roman" w:cs="Times New Roman"/>
          <w:bCs/>
          <w:sz w:val="24"/>
          <w:szCs w:val="24"/>
        </w:rPr>
        <w:t>Ром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 xml:space="preserve">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 течение месяца со дня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поступления предложений о предоставлении налоговых льгот.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4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.2. Аналитическая записка по результатам оценки эффективности налоговых льгот за истекший финансовый год должна содержать: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полный перечень предоставленных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>Ромодановского городского посел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 xml:space="preserve">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налоговых льгот;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полную информацию о потерях бюджета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(пл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нируемых и фактических) по причине предоставления льгот;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сведения о бюджетной и социальной эффективности действующих налоговых льгот в динамике (не менее 3-х лет);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предложения по сохранению, корректировке или отмене налоговых льгот в зависим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сти от результатов оценки эффективности;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ния оценки эффективности и результативности предоставления бюджетных средств по видам бюджетной поддержки.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4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.3. Аналитическая записка по результатам оценки эффективности планируемых к пр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доставлению налоговых льгот должна содержать: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полную информацию о прогнозируемых потерях бюджета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 в случае принятия решения о предоставлении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льгот;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прогноз бюджетной и социальной эффективности планируемых к предоставлению н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логовых льгот в динамике по годам на среднесрочную перспективу (не менее 3-х лет);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е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ния оценки эффективности и результативности предоставления бюджетных средств по видам бюджетной поддержки;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другие формы муниципальной поддержки, предоставленные в настоящий момент да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ной категории налогоплательщиков.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932A8A">
        <w:rPr>
          <w:rFonts w:ascii="Times New Roman" w:hAnsi="Times New Roman" w:cs="Times New Roman"/>
          <w:bCs/>
          <w:sz w:val="24"/>
          <w:szCs w:val="24"/>
        </w:rPr>
        <w:t>4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.4. Результаты оценки эффективности налоговых льгот используются для: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разработки бюджета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 на очередной финансовый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год и среднесрочную перспективу;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своевременного принятия мер по отмене неэффективных налоговых льгот;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 xml:space="preserve">разработки предложений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Ромодановского городского поселения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по совершенствов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а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нию мер поддержки отдельных категорий налогоплательщиков;</w:t>
      </w:r>
    </w:p>
    <w:p w:rsidR="006663AC" w:rsidRPr="00440C2A" w:rsidRDefault="00F536AF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введения новых видов налоговых льгот (внесения изменений в предоставленные нал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о</w:t>
      </w:r>
      <w:r w:rsidR="006663AC" w:rsidRPr="00440C2A">
        <w:rPr>
          <w:rFonts w:ascii="Times New Roman" w:hAnsi="Times New Roman" w:cs="Times New Roman"/>
          <w:bCs/>
          <w:sz w:val="24"/>
          <w:szCs w:val="24"/>
        </w:rPr>
        <w:t>говые льготы).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  <w:sectPr w:rsidR="006663AC" w:rsidRPr="00440C2A" w:rsidSect="0090140C">
          <w:headerReference w:type="even" r:id="rId11"/>
          <w:headerReference w:type="default" r:id="rId12"/>
          <w:pgSz w:w="11906" w:h="16838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6663AC" w:rsidRPr="00023B80" w:rsidRDefault="006663AC" w:rsidP="00023B80">
      <w:pPr>
        <w:pStyle w:val="a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023B80">
        <w:rPr>
          <w:rFonts w:ascii="Times New Roman" w:hAnsi="Times New Roman" w:cs="Times New Roman"/>
          <w:b/>
          <w:bCs/>
          <w:sz w:val="20"/>
          <w:szCs w:val="20"/>
        </w:rPr>
        <w:lastRenderedPageBreak/>
        <w:t>Приложение 1</w:t>
      </w:r>
    </w:p>
    <w:p w:rsidR="006663AC" w:rsidRPr="00023B80" w:rsidRDefault="006663AC" w:rsidP="00023B80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к Порядку проведения оценки</w:t>
      </w:r>
    </w:p>
    <w:p w:rsidR="006663AC" w:rsidRPr="00023B80" w:rsidRDefault="006663AC" w:rsidP="00023B80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эффективности налоговых льгот</w:t>
      </w:r>
    </w:p>
    <w:p w:rsidR="00023B80" w:rsidRDefault="006663AC" w:rsidP="00023B80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 xml:space="preserve">по местным налогам, утвержденным </w:t>
      </w:r>
    </w:p>
    <w:p w:rsidR="00023B80" w:rsidRDefault="006663AC" w:rsidP="00023B80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решением Совета депутатов</w:t>
      </w:r>
      <w:r w:rsidR="00023B80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6663AC" w:rsidRPr="00023B80" w:rsidRDefault="00023B80" w:rsidP="00023B80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Ромодановского городского поселения</w:t>
      </w:r>
    </w:p>
    <w:p w:rsidR="006663AC" w:rsidRPr="00023B80" w:rsidRDefault="006663AC" w:rsidP="00023B80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от "</w:t>
      </w:r>
      <w:r w:rsidR="00023B80">
        <w:rPr>
          <w:rFonts w:ascii="Times New Roman" w:hAnsi="Times New Roman" w:cs="Times New Roman"/>
          <w:bCs/>
          <w:sz w:val="20"/>
          <w:szCs w:val="20"/>
          <w:u w:val="single"/>
        </w:rPr>
        <w:t>30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" </w:t>
      </w:r>
      <w:r w:rsidR="00023B8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023B80">
        <w:rPr>
          <w:rFonts w:ascii="Times New Roman" w:hAnsi="Times New Roman" w:cs="Times New Roman"/>
          <w:bCs/>
          <w:sz w:val="20"/>
          <w:szCs w:val="20"/>
          <w:u w:val="single"/>
        </w:rPr>
        <w:t>мая</w:t>
      </w:r>
      <w:r w:rsidR="00023B8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20</w:t>
      </w:r>
      <w:r w:rsidR="00023B80">
        <w:rPr>
          <w:rFonts w:ascii="Times New Roman" w:hAnsi="Times New Roman" w:cs="Times New Roman"/>
          <w:bCs/>
          <w:sz w:val="20"/>
          <w:szCs w:val="20"/>
          <w:u w:val="single"/>
        </w:rPr>
        <w:t>14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г. № </w:t>
      </w:r>
      <w:r w:rsidR="00023B8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872E2">
        <w:rPr>
          <w:rFonts w:ascii="Times New Roman" w:hAnsi="Times New Roman" w:cs="Times New Roman"/>
          <w:bCs/>
          <w:sz w:val="20"/>
          <w:szCs w:val="20"/>
        </w:rPr>
        <w:t>4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231"/>
      <w:bookmarkEnd w:id="1"/>
      <w:r w:rsidRPr="002033EE">
        <w:rPr>
          <w:rFonts w:ascii="Times New Roman" w:hAnsi="Times New Roman" w:cs="Times New Roman"/>
          <w:b/>
          <w:bCs/>
          <w:sz w:val="24"/>
          <w:szCs w:val="24"/>
        </w:rPr>
        <w:t>РЕЕСТР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3EE">
        <w:rPr>
          <w:rFonts w:ascii="Times New Roman" w:hAnsi="Times New Roman" w:cs="Times New Roman"/>
          <w:b/>
          <w:bCs/>
          <w:sz w:val="24"/>
          <w:szCs w:val="24"/>
        </w:rPr>
        <w:t>предоставленных налоговых льгот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3EE">
        <w:rPr>
          <w:rFonts w:ascii="Times New Roman" w:hAnsi="Times New Roman" w:cs="Times New Roman"/>
          <w:b/>
          <w:bCs/>
          <w:sz w:val="24"/>
          <w:szCs w:val="24"/>
        </w:rPr>
        <w:t>по состоянию на "__" ________ 20___ года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6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1260"/>
        <w:gridCol w:w="1422"/>
        <w:gridCol w:w="1843"/>
        <w:gridCol w:w="2315"/>
        <w:gridCol w:w="1800"/>
      </w:tblGrid>
      <w:tr w:rsidR="006663AC" w:rsidRPr="00440C2A" w:rsidTr="002033EE">
        <w:trPr>
          <w:trHeight w:val="12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33EE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Вид</w:t>
            </w:r>
          </w:p>
          <w:p w:rsidR="006663AC" w:rsidRPr="00440C2A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налога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льготы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33EE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Условия</w:t>
            </w:r>
          </w:p>
          <w:p w:rsidR="006663AC" w:rsidRPr="00440C2A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предоставления</w:t>
            </w:r>
          </w:p>
        </w:tc>
        <w:tc>
          <w:tcPr>
            <w:tcW w:w="2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33EE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Категория</w:t>
            </w:r>
          </w:p>
          <w:p w:rsidR="002033EE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получателей,</w:t>
            </w:r>
          </w:p>
          <w:p w:rsidR="002033EE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отрасли экономики</w:t>
            </w:r>
          </w:p>
          <w:p w:rsidR="006663AC" w:rsidRPr="00440C2A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Нормативный правовой акт</w:t>
            </w:r>
          </w:p>
        </w:tc>
      </w:tr>
      <w:tr w:rsidR="006663AC" w:rsidRPr="00440C2A" w:rsidTr="002033EE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6663AC" w:rsidRPr="00440C2A" w:rsidTr="002033EE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663AC" w:rsidRPr="00440C2A" w:rsidTr="002033EE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  <w:sectPr w:rsidR="006663AC" w:rsidRPr="00440C2A" w:rsidSect="0090140C">
          <w:headerReference w:type="even" r:id="rId13"/>
          <w:headerReference w:type="default" r:id="rId14"/>
          <w:pgSz w:w="11906" w:h="16838" w:code="9"/>
          <w:pgMar w:top="1079" w:right="851" w:bottom="851" w:left="1701" w:header="567" w:footer="567" w:gutter="0"/>
          <w:cols w:space="708"/>
          <w:titlePg/>
          <w:docGrid w:linePitch="360"/>
        </w:sectPr>
      </w:pP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023B80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к Порядку проведения оценки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эффективности налоговых льгот</w:t>
      </w:r>
    </w:p>
    <w:p w:rsidR="002033EE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 xml:space="preserve">по местным налогам, утвержденным </w:t>
      </w:r>
    </w:p>
    <w:p w:rsidR="002033EE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решением Совета депутатов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Ромодановского городского поселения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от "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30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"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мая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20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14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872E2">
        <w:rPr>
          <w:rFonts w:ascii="Times New Roman" w:hAnsi="Times New Roman" w:cs="Times New Roman"/>
          <w:bCs/>
          <w:sz w:val="20"/>
          <w:szCs w:val="20"/>
        </w:rPr>
        <w:t>4</w:t>
      </w:r>
    </w:p>
    <w:p w:rsidR="002033EE" w:rsidRPr="00440C2A" w:rsidRDefault="002033EE" w:rsidP="002033EE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262"/>
      <w:bookmarkEnd w:id="2"/>
      <w:r w:rsidRPr="002033EE">
        <w:rPr>
          <w:rFonts w:ascii="Times New Roman" w:hAnsi="Times New Roman" w:cs="Times New Roman"/>
          <w:b/>
          <w:bCs/>
          <w:sz w:val="24"/>
          <w:szCs w:val="24"/>
        </w:rPr>
        <w:t>Сводная отчетная форма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3EE">
        <w:rPr>
          <w:rFonts w:ascii="Times New Roman" w:hAnsi="Times New Roman" w:cs="Times New Roman"/>
          <w:b/>
          <w:bCs/>
          <w:sz w:val="24"/>
          <w:szCs w:val="24"/>
        </w:rPr>
        <w:t>для оценки потерь бюджета</w:t>
      </w:r>
      <w:r w:rsidR="002033EE">
        <w:rPr>
          <w:rFonts w:ascii="Times New Roman" w:hAnsi="Times New Roman" w:cs="Times New Roman"/>
          <w:b/>
          <w:bCs/>
          <w:sz w:val="24"/>
          <w:szCs w:val="24"/>
        </w:rPr>
        <w:t xml:space="preserve"> Ромодановского городского поселения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3EE">
        <w:rPr>
          <w:rFonts w:ascii="Times New Roman" w:hAnsi="Times New Roman" w:cs="Times New Roman"/>
          <w:b/>
          <w:bCs/>
          <w:sz w:val="24"/>
          <w:szCs w:val="24"/>
        </w:rPr>
        <w:t>при использовании налоговых льгот по состоянию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33EE">
        <w:rPr>
          <w:rFonts w:ascii="Times New Roman" w:hAnsi="Times New Roman" w:cs="Times New Roman"/>
          <w:b/>
          <w:bCs/>
          <w:sz w:val="24"/>
          <w:szCs w:val="24"/>
        </w:rPr>
        <w:t>на "__" ________ 20___ г.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Вид налога _________________________________________________</w:t>
      </w:r>
      <w:r w:rsidR="002033EE">
        <w:rPr>
          <w:rFonts w:ascii="Times New Roman" w:hAnsi="Times New Roman" w:cs="Times New Roman"/>
          <w:bCs/>
          <w:sz w:val="24"/>
          <w:szCs w:val="24"/>
        </w:rPr>
        <w:t>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Содержание налоговой льготы ________________________________</w:t>
      </w:r>
      <w:r w:rsidR="002033EE">
        <w:rPr>
          <w:rFonts w:ascii="Times New Roman" w:hAnsi="Times New Roman" w:cs="Times New Roman"/>
          <w:bCs/>
          <w:sz w:val="24"/>
          <w:szCs w:val="24"/>
        </w:rPr>
        <w:t>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Категория получателей льготы  _____________________</w:t>
      </w:r>
      <w:r w:rsidR="002033EE">
        <w:rPr>
          <w:rFonts w:ascii="Times New Roman" w:hAnsi="Times New Roman" w:cs="Times New Roman"/>
          <w:bCs/>
          <w:sz w:val="24"/>
          <w:szCs w:val="24"/>
        </w:rPr>
        <w:t>________________________</w:t>
      </w:r>
      <w:r w:rsidRPr="00440C2A">
        <w:rPr>
          <w:rFonts w:ascii="Times New Roman" w:hAnsi="Times New Roman" w:cs="Times New Roman"/>
          <w:bCs/>
          <w:sz w:val="24"/>
          <w:szCs w:val="24"/>
        </w:rPr>
        <w:t>____</w:t>
      </w:r>
    </w:p>
    <w:p w:rsidR="006663AC" w:rsidRPr="00440C2A" w:rsidRDefault="002033EE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440C2A">
        <w:rPr>
          <w:rFonts w:ascii="Times New Roman" w:hAnsi="Times New Roman" w:cs="Times New Roman"/>
          <w:bCs/>
          <w:sz w:val="24"/>
          <w:szCs w:val="24"/>
        </w:rPr>
        <w:t>(наименование отраслей экономики, на которые распространяется налоговая льгота)</w:t>
      </w:r>
    </w:p>
    <w:tbl>
      <w:tblPr>
        <w:tblW w:w="95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14"/>
        <w:gridCol w:w="4146"/>
        <w:gridCol w:w="1440"/>
        <w:gridCol w:w="3240"/>
      </w:tblGrid>
      <w:tr w:rsidR="006663AC" w:rsidRPr="00440C2A" w:rsidTr="0090140C">
        <w:trPr>
          <w:trHeight w:val="1000"/>
          <w:tblCellSpacing w:w="5" w:type="nil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663AC" w:rsidRPr="00440C2A" w:rsidTr="0090140C">
        <w:trPr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63AC" w:rsidRPr="00440C2A" w:rsidTr="0090140C"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AC" w:rsidRPr="00440C2A" w:rsidTr="0090140C"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Размер сокращения налоговой базы по налогу за период с начала года, тыс.руб.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При освобождении от нал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гообложения части базы н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лога </w:t>
            </w:r>
          </w:p>
        </w:tc>
      </w:tr>
      <w:tr w:rsidR="006663AC" w:rsidRPr="00440C2A" w:rsidTr="0090140C"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AC" w:rsidRPr="00440C2A" w:rsidTr="0090140C">
        <w:trPr>
          <w:trHeight w:val="6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Льготная ставка налога, зачисляемого в бюджет муниципального образов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ния, %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При применении пониженной ставки налога</w:t>
            </w:r>
          </w:p>
        </w:tc>
      </w:tr>
      <w:tr w:rsidR="006663AC" w:rsidRPr="00440C2A" w:rsidTr="0090140C">
        <w:trPr>
          <w:trHeight w:val="800"/>
          <w:tblCellSpacing w:w="5" w:type="nil"/>
        </w:trPr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Сумма потерь бюджета (сумма нед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полученных доходов) по причине предоставления налоговых льгот, тыс.руб.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  <w:sectPr w:rsidR="006663AC" w:rsidRPr="00440C2A" w:rsidSect="0090140C">
          <w:headerReference w:type="even" r:id="rId15"/>
          <w:headerReference w:type="default" r:id="rId16"/>
          <w:pgSz w:w="11906" w:h="16838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023B80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к Порядку проведения оценки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эффективности налоговых льгот</w:t>
      </w:r>
    </w:p>
    <w:p w:rsidR="002033EE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 xml:space="preserve">по местным налогам, утвержденным </w:t>
      </w:r>
    </w:p>
    <w:p w:rsidR="002033EE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решением Совета депутатов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Ромодановского городского поселения</w:t>
      </w:r>
    </w:p>
    <w:p w:rsidR="002033EE" w:rsidRPr="00023B80" w:rsidRDefault="002033EE" w:rsidP="002033EE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от "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30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"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мая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20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14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872E2">
        <w:rPr>
          <w:rFonts w:ascii="Times New Roman" w:hAnsi="Times New Roman" w:cs="Times New Roman"/>
          <w:bCs/>
          <w:sz w:val="20"/>
          <w:szCs w:val="20"/>
        </w:rPr>
        <w:t>4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Pr="00440C2A">
        <w:rPr>
          <w:rFonts w:ascii="Times New Roman" w:hAnsi="Times New Roman" w:cs="Times New Roman"/>
          <w:sz w:val="24"/>
          <w:szCs w:val="24"/>
        </w:rPr>
        <w:t>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0C2A">
        <w:rPr>
          <w:rFonts w:ascii="Times New Roman" w:hAnsi="Times New Roman" w:cs="Times New Roman"/>
          <w:sz w:val="24"/>
          <w:szCs w:val="24"/>
          <w:vertAlign w:val="superscript"/>
        </w:rPr>
        <w:t>(В орган исполнительной власти)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3EE">
        <w:rPr>
          <w:rFonts w:ascii="Times New Roman" w:hAnsi="Times New Roman" w:cs="Times New Roman"/>
          <w:b/>
          <w:sz w:val="24"/>
          <w:szCs w:val="24"/>
        </w:rPr>
        <w:t>РАСЧЕТ</w:t>
      </w:r>
    </w:p>
    <w:p w:rsidR="006663AC" w:rsidRPr="002033EE" w:rsidRDefault="006663AC" w:rsidP="002033E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3EE">
        <w:rPr>
          <w:rFonts w:ascii="Times New Roman" w:hAnsi="Times New Roman" w:cs="Times New Roman"/>
          <w:b/>
          <w:sz w:val="24"/>
          <w:szCs w:val="24"/>
        </w:rPr>
        <w:t>оценки эффективности предоставленных налоговых льгот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коды</w:t>
      </w:r>
    </w:p>
    <w:tbl>
      <w:tblPr>
        <w:tblStyle w:val="a8"/>
        <w:tblW w:w="4536" w:type="dxa"/>
        <w:jc w:val="right"/>
        <w:tblLook w:val="01E0"/>
      </w:tblPr>
      <w:tblGrid>
        <w:gridCol w:w="2794"/>
        <w:gridCol w:w="1742"/>
      </w:tblGrid>
      <w:tr w:rsidR="006663AC" w:rsidRPr="00440C2A" w:rsidTr="0090140C">
        <w:trPr>
          <w:jc w:val="right"/>
        </w:trPr>
        <w:tc>
          <w:tcPr>
            <w:tcW w:w="2445" w:type="dxa"/>
          </w:tcPr>
          <w:p w:rsidR="002033EE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  <w:r w:rsidRPr="00440C2A">
              <w:rPr>
                <w:sz w:val="24"/>
                <w:szCs w:val="24"/>
              </w:rPr>
              <w:t xml:space="preserve">Дата составления </w:t>
            </w:r>
          </w:p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  <w:r w:rsidRPr="00440C2A">
              <w:rPr>
                <w:sz w:val="24"/>
                <w:szCs w:val="24"/>
              </w:rPr>
              <w:t>(высылки)</w:t>
            </w:r>
          </w:p>
        </w:tc>
        <w:tc>
          <w:tcPr>
            <w:tcW w:w="1524" w:type="dxa"/>
          </w:tcPr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6663AC" w:rsidRPr="00440C2A" w:rsidTr="0090140C">
        <w:trPr>
          <w:jc w:val="right"/>
        </w:trPr>
        <w:tc>
          <w:tcPr>
            <w:tcW w:w="2445" w:type="dxa"/>
          </w:tcPr>
          <w:p w:rsidR="002033EE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  <w:r w:rsidRPr="00440C2A">
              <w:rPr>
                <w:sz w:val="24"/>
                <w:szCs w:val="24"/>
              </w:rPr>
              <w:t xml:space="preserve">Дата получения </w:t>
            </w:r>
          </w:p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  <w:r w:rsidRPr="00440C2A">
              <w:rPr>
                <w:sz w:val="24"/>
                <w:szCs w:val="24"/>
              </w:rPr>
              <w:t>(проставляется органом исполнительной власти)</w:t>
            </w:r>
          </w:p>
        </w:tc>
        <w:tc>
          <w:tcPr>
            <w:tcW w:w="1524" w:type="dxa"/>
          </w:tcPr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6663AC" w:rsidRPr="00440C2A" w:rsidTr="0090140C">
        <w:trPr>
          <w:jc w:val="right"/>
        </w:trPr>
        <w:tc>
          <w:tcPr>
            <w:tcW w:w="2445" w:type="dxa"/>
          </w:tcPr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  <w:r w:rsidRPr="00440C2A">
              <w:rPr>
                <w:sz w:val="24"/>
                <w:szCs w:val="24"/>
              </w:rPr>
              <w:t>КПП</w:t>
            </w:r>
          </w:p>
        </w:tc>
        <w:tc>
          <w:tcPr>
            <w:tcW w:w="1524" w:type="dxa"/>
          </w:tcPr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6663AC" w:rsidRPr="00440C2A" w:rsidTr="0090140C">
        <w:trPr>
          <w:jc w:val="right"/>
        </w:trPr>
        <w:tc>
          <w:tcPr>
            <w:tcW w:w="2445" w:type="dxa"/>
          </w:tcPr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  <w:r w:rsidRPr="00440C2A">
              <w:rPr>
                <w:sz w:val="24"/>
                <w:szCs w:val="24"/>
              </w:rPr>
              <w:t>ИНН</w:t>
            </w:r>
          </w:p>
        </w:tc>
        <w:tc>
          <w:tcPr>
            <w:tcW w:w="1524" w:type="dxa"/>
          </w:tcPr>
          <w:p w:rsidR="006663AC" w:rsidRPr="00440C2A" w:rsidRDefault="006663AC" w:rsidP="00440C2A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</w:tbl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Полное наименование налогоплательщика__________________________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____________</w:t>
      </w:r>
      <w:r w:rsidRPr="00440C2A">
        <w:rPr>
          <w:rFonts w:ascii="Times New Roman" w:hAnsi="Times New Roman" w:cs="Times New Roman"/>
          <w:sz w:val="24"/>
          <w:szCs w:val="24"/>
        </w:rPr>
        <w:t>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___________</w:t>
      </w:r>
      <w:r w:rsidRPr="00440C2A">
        <w:rPr>
          <w:rFonts w:ascii="Times New Roman" w:hAnsi="Times New Roman" w:cs="Times New Roman"/>
          <w:sz w:val="24"/>
          <w:szCs w:val="24"/>
        </w:rPr>
        <w:t>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Ответственное лицо ___________________________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___________</w:t>
      </w:r>
      <w:r w:rsidRPr="00440C2A">
        <w:rPr>
          <w:rFonts w:ascii="Times New Roman" w:hAnsi="Times New Roman" w:cs="Times New Roman"/>
          <w:sz w:val="24"/>
          <w:szCs w:val="24"/>
        </w:rPr>
        <w:t>__, тел._______________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Наименование налога_____________________________________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</w:t>
      </w:r>
      <w:r w:rsidRPr="00440C2A">
        <w:rPr>
          <w:rFonts w:ascii="Times New Roman" w:hAnsi="Times New Roman" w:cs="Times New Roman"/>
          <w:sz w:val="24"/>
          <w:szCs w:val="24"/>
        </w:rPr>
        <w:t>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Содержание налоговой льготы________________________________________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0C2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Категория налоговой льготы___________________________________</w:t>
      </w:r>
      <w:r w:rsidR="002033EE">
        <w:rPr>
          <w:rFonts w:ascii="Times New Roman" w:hAnsi="Times New Roman" w:cs="Times New Roman"/>
          <w:sz w:val="24"/>
          <w:szCs w:val="24"/>
        </w:rPr>
        <w:t>___________</w:t>
      </w:r>
      <w:r w:rsidRPr="00440C2A">
        <w:rPr>
          <w:rFonts w:ascii="Times New Roman" w:hAnsi="Times New Roman" w:cs="Times New Roman"/>
          <w:sz w:val="24"/>
          <w:szCs w:val="24"/>
        </w:rPr>
        <w:t>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Отчетный период ________ год</w:t>
      </w:r>
    </w:p>
    <w:tbl>
      <w:tblPr>
        <w:tblW w:w="985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4143"/>
        <w:gridCol w:w="1204"/>
        <w:gridCol w:w="1489"/>
        <w:gridCol w:w="1134"/>
        <w:gridCol w:w="1276"/>
      </w:tblGrid>
      <w:tr w:rsidR="006663AC" w:rsidRPr="00440C2A" w:rsidTr="00B93804">
        <w:trPr>
          <w:trHeight w:val="800"/>
          <w:tblCellSpacing w:w="5" w:type="nil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B93804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6663AC" w:rsidRPr="00B93804" w:rsidRDefault="002033EE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п/</w:t>
            </w:r>
            <w:r w:rsidR="006663AC" w:rsidRPr="00B9380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B93804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B93804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B93804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Год, 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>предшес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>вующий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 отче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B93804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Отче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B93804" w:rsidRDefault="006663AC" w:rsidP="002033EE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Коэффиц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ент эффе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тивности</w:t>
            </w: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Header/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43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89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6 = 5 / 4</w:t>
            </w: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43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Коэффициент бюджетной эффективности (стр.1.1)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143" w:type="dxa"/>
          </w:tcPr>
          <w:p w:rsidR="006663AC" w:rsidRPr="00B93804" w:rsidRDefault="006663AC" w:rsidP="002033E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Сумма уплаченных налогов в бюджет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 Ром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033EE" w:rsidRPr="00B93804">
              <w:rPr>
                <w:rFonts w:ascii="Times New Roman" w:hAnsi="Times New Roman" w:cs="Times New Roman"/>
                <w:sz w:val="20"/>
                <w:szCs w:val="20"/>
              </w:rPr>
              <w:t>дановского городского поселения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489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43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4143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Фонд заработной платы, начисленной рабо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никам среднесписочного состава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489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63AC" w:rsidRPr="00B93804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0"/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4143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489" w:type="dxa"/>
            <w:vAlign w:val="center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3AC" w:rsidRPr="00440C2A" w:rsidTr="00203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  <w:tblCellSpacing w:w="5" w:type="nil"/>
        </w:trPr>
        <w:tc>
          <w:tcPr>
            <w:tcW w:w="610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4143" w:type="dxa"/>
          </w:tcPr>
          <w:p w:rsidR="006663AC" w:rsidRPr="00B93804" w:rsidRDefault="006663AC" w:rsidP="002033E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Среднемесячная заработная плата на одного работника (</w:t>
            </w:r>
            <w:hyperlink r:id="rId17" w:history="1">
              <w:r w:rsidRPr="00B93804">
                <w:rPr>
                  <w:rFonts w:ascii="Times New Roman" w:hAnsi="Times New Roman" w:cs="Times New Roman"/>
                  <w:sz w:val="20"/>
                  <w:szCs w:val="20"/>
                </w:rPr>
                <w:t>стр. 2.1</w:t>
              </w:r>
            </w:hyperlink>
            <w:r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hyperlink r:id="rId18" w:history="1">
              <w:r w:rsidRPr="00B93804">
                <w:rPr>
                  <w:rFonts w:ascii="Times New Roman" w:hAnsi="Times New Roman" w:cs="Times New Roman"/>
                  <w:sz w:val="20"/>
                  <w:szCs w:val="20"/>
                </w:rPr>
                <w:t>стр. 2.2</w:t>
              </w:r>
            </w:hyperlink>
            <w:r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 / количество м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 xml:space="preserve">сяцев) </w:t>
            </w:r>
          </w:p>
        </w:tc>
        <w:tc>
          <w:tcPr>
            <w:tcW w:w="1204" w:type="dxa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3804">
              <w:rPr>
                <w:rFonts w:ascii="Times New Roman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1489" w:type="dxa"/>
            <w:vAlign w:val="center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63AC" w:rsidRPr="00B93804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93804" w:rsidRDefault="00B93804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Руководитель организации _________________ _________________________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0C2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Главный бухгалтер         _________________ __________________________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0C2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5411" w:type="dxa"/>
        <w:tblLook w:val="01E0"/>
      </w:tblPr>
      <w:tblGrid>
        <w:gridCol w:w="5411"/>
      </w:tblGrid>
      <w:tr w:rsidR="006663AC" w:rsidRPr="00B93804" w:rsidTr="00B93804">
        <w:trPr>
          <w:trHeight w:val="983"/>
        </w:trPr>
        <w:tc>
          <w:tcPr>
            <w:tcW w:w="5411" w:type="dxa"/>
          </w:tcPr>
          <w:p w:rsidR="006663AC" w:rsidRPr="00B93804" w:rsidRDefault="006663AC" w:rsidP="00440C2A">
            <w:pPr>
              <w:pStyle w:val="a4"/>
              <w:jc w:val="both"/>
            </w:pPr>
            <w:r w:rsidRPr="00B93804">
              <w:t>СОГЛАСОВАНО</w:t>
            </w:r>
          </w:p>
          <w:p w:rsidR="006663AC" w:rsidRPr="00B93804" w:rsidRDefault="006663AC" w:rsidP="00440C2A">
            <w:pPr>
              <w:pStyle w:val="a4"/>
              <w:jc w:val="both"/>
            </w:pPr>
            <w:r w:rsidRPr="00B93804">
              <w:t>_______________________________</w:t>
            </w:r>
          </w:p>
          <w:p w:rsidR="006663AC" w:rsidRPr="00B93804" w:rsidRDefault="006663AC" w:rsidP="00440C2A">
            <w:pPr>
              <w:pStyle w:val="a4"/>
              <w:jc w:val="both"/>
            </w:pPr>
            <w:r w:rsidRPr="00B93804">
              <w:t>В части налогов – ФНС России по РМ</w:t>
            </w:r>
          </w:p>
          <w:p w:rsidR="00B93804" w:rsidRDefault="00B93804" w:rsidP="00440C2A">
            <w:pPr>
              <w:pStyle w:val="a4"/>
              <w:jc w:val="both"/>
            </w:pPr>
          </w:p>
          <w:p w:rsidR="006663AC" w:rsidRPr="00B93804" w:rsidRDefault="006663AC" w:rsidP="00B93804">
            <w:pPr>
              <w:pStyle w:val="a4"/>
              <w:jc w:val="both"/>
            </w:pPr>
            <w:r w:rsidRPr="00B93804">
              <w:t>М.П.</w:t>
            </w:r>
          </w:p>
        </w:tc>
      </w:tr>
    </w:tbl>
    <w:p w:rsidR="006663AC" w:rsidRPr="00B93804" w:rsidRDefault="006663AC" w:rsidP="00440C2A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B93804">
        <w:rPr>
          <w:rFonts w:ascii="Times New Roman" w:hAnsi="Times New Roman" w:cs="Times New Roman"/>
          <w:sz w:val="20"/>
          <w:szCs w:val="20"/>
        </w:rPr>
        <w:t>Приложение:</w:t>
      </w:r>
    </w:p>
    <w:p w:rsidR="006663AC" w:rsidRPr="00B93804" w:rsidRDefault="006663AC" w:rsidP="00440C2A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B93804">
        <w:rPr>
          <w:rFonts w:ascii="Times New Roman" w:hAnsi="Times New Roman" w:cs="Times New Roman"/>
          <w:sz w:val="20"/>
          <w:szCs w:val="20"/>
        </w:rPr>
        <w:t>1. Бухгалтерский баланс на ____________ 20___г., форма по ОКУД 0710001;</w:t>
      </w:r>
    </w:p>
    <w:p w:rsidR="006663AC" w:rsidRPr="00B93804" w:rsidRDefault="006663AC" w:rsidP="00440C2A">
      <w:pPr>
        <w:pStyle w:val="a4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B93804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              (отчетный год)</w:t>
      </w:r>
    </w:p>
    <w:p w:rsidR="00B93804" w:rsidRPr="00B93804" w:rsidRDefault="006663AC" w:rsidP="00B93804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B93804">
        <w:rPr>
          <w:rFonts w:ascii="Times New Roman" w:hAnsi="Times New Roman" w:cs="Times New Roman"/>
          <w:sz w:val="20"/>
          <w:szCs w:val="20"/>
        </w:rPr>
        <w:t xml:space="preserve">2. Отчет  о  финансовых  результатах   за   ______________ 20___г., форма по </w:t>
      </w:r>
      <w:r w:rsidR="00B93804">
        <w:rPr>
          <w:rFonts w:ascii="Times New Roman" w:hAnsi="Times New Roman" w:cs="Times New Roman"/>
          <w:sz w:val="20"/>
          <w:szCs w:val="20"/>
        </w:rPr>
        <w:t xml:space="preserve"> </w:t>
      </w:r>
      <w:r w:rsidR="00B93804" w:rsidRPr="00B93804">
        <w:rPr>
          <w:rFonts w:ascii="Times New Roman" w:hAnsi="Times New Roman" w:cs="Times New Roman"/>
          <w:sz w:val="20"/>
          <w:szCs w:val="20"/>
        </w:rPr>
        <w:t>ОКУД 0710002.</w:t>
      </w:r>
    </w:p>
    <w:p w:rsidR="006663AC" w:rsidRPr="00B93804" w:rsidRDefault="006663AC" w:rsidP="00440C2A">
      <w:pPr>
        <w:pStyle w:val="a4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B93804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                                                      (отчетный год)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  <w:sectPr w:rsidR="006663AC" w:rsidRPr="00440C2A" w:rsidSect="00B93804">
          <w:pgSz w:w="11906" w:h="16838" w:code="9"/>
          <w:pgMar w:top="568" w:right="851" w:bottom="426" w:left="1701" w:header="567" w:footer="567" w:gutter="0"/>
          <w:cols w:space="708"/>
          <w:docGrid w:linePitch="360"/>
        </w:sectPr>
      </w:pP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023B80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к Порядку проведения оценки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эффективности налоговых льгот</w:t>
      </w:r>
    </w:p>
    <w:p w:rsidR="0090140C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 xml:space="preserve">по местным налогам, утвержденным </w:t>
      </w:r>
    </w:p>
    <w:p w:rsidR="0090140C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решением Совета депутатов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Ромодановского городского поселения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от "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30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"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мая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20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14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г. № </w:t>
      </w:r>
      <w:r w:rsidR="00B872E2">
        <w:rPr>
          <w:rFonts w:ascii="Times New Roman" w:hAnsi="Times New Roman" w:cs="Times New Roman"/>
          <w:bCs/>
          <w:sz w:val="20"/>
          <w:szCs w:val="20"/>
        </w:rPr>
        <w:t>4</w:t>
      </w:r>
    </w:p>
    <w:p w:rsidR="0090140C" w:rsidRDefault="0090140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314"/>
      <w:bookmarkEnd w:id="3"/>
    </w:p>
    <w:p w:rsidR="0090140C" w:rsidRDefault="0090140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90140C" w:rsidRDefault="006663AC" w:rsidP="0090140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40C">
        <w:rPr>
          <w:rFonts w:ascii="Times New Roman" w:hAnsi="Times New Roman" w:cs="Times New Roman"/>
          <w:b/>
          <w:sz w:val="24"/>
          <w:szCs w:val="24"/>
        </w:rPr>
        <w:t>РАСЧЕТ</w:t>
      </w:r>
    </w:p>
    <w:p w:rsidR="006663AC" w:rsidRPr="0090140C" w:rsidRDefault="006663AC" w:rsidP="0090140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40C">
        <w:rPr>
          <w:rFonts w:ascii="Times New Roman" w:hAnsi="Times New Roman" w:cs="Times New Roman"/>
          <w:b/>
          <w:sz w:val="24"/>
          <w:szCs w:val="24"/>
        </w:rPr>
        <w:t>оценки эффективности предоставленных налоговых льгот</w:t>
      </w:r>
    </w:p>
    <w:p w:rsidR="006663AC" w:rsidRPr="0090140C" w:rsidRDefault="006663AC" w:rsidP="0090140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40C">
        <w:rPr>
          <w:rFonts w:ascii="Times New Roman" w:hAnsi="Times New Roman" w:cs="Times New Roman"/>
          <w:b/>
          <w:sz w:val="24"/>
          <w:szCs w:val="24"/>
        </w:rPr>
        <w:t>по категориям налогоплательщиков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Орган исполнительной власти ________________________________________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Ответственное лицо _____________________________, тел._______________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Наименование налога________________________________________________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Содержание налоговой льготы________________________________________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0C2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(размер налоговой ставки в % или освобождение)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Категория налоговой льготы _________________________________________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40C2A">
        <w:rPr>
          <w:rFonts w:ascii="Times New Roman" w:hAnsi="Times New Roman" w:cs="Times New Roman"/>
          <w:sz w:val="24"/>
          <w:szCs w:val="24"/>
        </w:rPr>
        <w:t>Отчетный период ________ год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50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4143"/>
        <w:gridCol w:w="1276"/>
        <w:gridCol w:w="1489"/>
        <w:gridCol w:w="1134"/>
        <w:gridCol w:w="1198"/>
      </w:tblGrid>
      <w:tr w:rsidR="006663AC" w:rsidRPr="00440C2A" w:rsidTr="0090140C">
        <w:trPr>
          <w:trHeight w:val="800"/>
          <w:tblCellSpacing w:w="5" w:type="nil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0140C" w:rsidRPr="0090140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Год, предшес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вующий отче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Коэффиц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ент эффе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90140C">
              <w:rPr>
                <w:rFonts w:ascii="Times New Roman" w:hAnsi="Times New Roman" w:cs="Times New Roman"/>
                <w:sz w:val="20"/>
                <w:szCs w:val="20"/>
              </w:rPr>
              <w:t>тивности</w:t>
            </w:r>
          </w:p>
        </w:tc>
      </w:tr>
      <w:tr w:rsidR="006663AC" w:rsidRPr="00440C2A" w:rsidTr="0090140C">
        <w:trPr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6 = 5 / 4</w:t>
            </w:r>
          </w:p>
        </w:tc>
      </w:tr>
      <w:tr w:rsidR="006663AC" w:rsidRPr="00440C2A" w:rsidTr="0090140C">
        <w:trPr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Коэффициент бюджетной эффекти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ности (стр.1.1) *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AC" w:rsidRPr="00440C2A" w:rsidTr="0090140C">
        <w:trPr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90140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Сумма уплаченных налогов в местный бюджет </w:t>
            </w:r>
            <w:r w:rsidR="0090140C">
              <w:rPr>
                <w:rFonts w:ascii="Times New Roman" w:hAnsi="Times New Roman" w:cs="Times New Roman"/>
                <w:sz w:val="24"/>
                <w:szCs w:val="24"/>
              </w:rPr>
              <w:t>Ромодановского городского поселения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</w:p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AC" w:rsidRPr="00440C2A" w:rsidTr="0090140C">
        <w:trPr>
          <w:trHeight w:val="400"/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Коэффициент социальной эффекти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ности (стр.2.2 или стр.2.3 &gt; 1)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AC" w:rsidRPr="00440C2A" w:rsidTr="0090140C">
        <w:trPr>
          <w:trHeight w:val="400"/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40C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</w:p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663AC" w:rsidRPr="00440C2A" w:rsidTr="0090140C">
        <w:trPr>
          <w:trHeight w:val="400"/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3AC" w:rsidRPr="00440C2A" w:rsidTr="0090140C">
        <w:trPr>
          <w:trHeight w:val="132"/>
          <w:tblCellSpacing w:w="5" w:type="nil"/>
        </w:trPr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заработная плата на одного работника </w:t>
            </w:r>
          </w:p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19" w:history="1">
              <w:r w:rsidRPr="00440C2A">
                <w:rPr>
                  <w:rFonts w:ascii="Times New Roman" w:hAnsi="Times New Roman" w:cs="Times New Roman"/>
                  <w:sz w:val="24"/>
                  <w:szCs w:val="24"/>
                </w:rPr>
                <w:t>стр. 2.1</w:t>
              </w:r>
            </w:hyperlink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hyperlink r:id="rId20" w:history="1">
              <w:r w:rsidRPr="00440C2A">
                <w:rPr>
                  <w:rFonts w:ascii="Times New Roman" w:hAnsi="Times New Roman" w:cs="Times New Roman"/>
                  <w:sz w:val="24"/>
                  <w:szCs w:val="24"/>
                </w:rPr>
                <w:t>стр. 2.2</w:t>
              </w:r>
            </w:hyperlink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 / количество мес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 xml:space="preserve">цев)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9014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  <w:sectPr w:rsidR="006663AC" w:rsidRPr="00440C2A" w:rsidSect="0090140C">
          <w:headerReference w:type="even" r:id="rId21"/>
          <w:headerReference w:type="default" r:id="rId22"/>
          <w:pgSz w:w="11906" w:h="16838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023B80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к Порядку проведения оценки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эффективности налоговых льгот</w:t>
      </w:r>
    </w:p>
    <w:p w:rsidR="0090140C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 xml:space="preserve">по местным налогам, утвержденным </w:t>
      </w:r>
    </w:p>
    <w:p w:rsidR="0090140C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решением Совета депутатов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Ромодановского городского поселения</w:t>
      </w:r>
    </w:p>
    <w:p w:rsidR="0090140C" w:rsidRPr="00023B80" w:rsidRDefault="0090140C" w:rsidP="0090140C">
      <w:pPr>
        <w:pStyle w:val="a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B80">
        <w:rPr>
          <w:rFonts w:ascii="Times New Roman" w:hAnsi="Times New Roman" w:cs="Times New Roman"/>
          <w:bCs/>
          <w:sz w:val="20"/>
          <w:szCs w:val="20"/>
        </w:rPr>
        <w:t>от "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30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"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мая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20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>14</w:t>
      </w:r>
      <w:r w:rsidRPr="00023B80">
        <w:rPr>
          <w:rFonts w:ascii="Times New Roman" w:hAnsi="Times New Roman" w:cs="Times New Roman"/>
          <w:bCs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872E2">
        <w:rPr>
          <w:rFonts w:ascii="Times New Roman" w:hAnsi="Times New Roman" w:cs="Times New Roman"/>
          <w:bCs/>
          <w:sz w:val="20"/>
          <w:szCs w:val="20"/>
        </w:rPr>
        <w:t>4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90140C" w:rsidRDefault="006663AC" w:rsidP="0090140C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Par373"/>
      <w:bookmarkEnd w:id="4"/>
      <w:r w:rsidRPr="0090140C">
        <w:rPr>
          <w:rFonts w:ascii="Times New Roman" w:hAnsi="Times New Roman" w:cs="Times New Roman"/>
          <w:b/>
          <w:bCs/>
          <w:sz w:val="24"/>
          <w:szCs w:val="24"/>
        </w:rPr>
        <w:t>РЕЗУЛЬТАТЫ</w:t>
      </w:r>
    </w:p>
    <w:p w:rsidR="006663AC" w:rsidRPr="0090140C" w:rsidRDefault="006663AC" w:rsidP="0090140C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140C">
        <w:rPr>
          <w:rFonts w:ascii="Times New Roman" w:hAnsi="Times New Roman" w:cs="Times New Roman"/>
          <w:b/>
          <w:bCs/>
          <w:sz w:val="24"/>
          <w:szCs w:val="24"/>
        </w:rPr>
        <w:t>оценки эффективности предоставленных налоговых льгот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0C2A">
        <w:rPr>
          <w:rFonts w:ascii="Times New Roman" w:hAnsi="Times New Roman" w:cs="Times New Roman"/>
          <w:bCs/>
          <w:sz w:val="24"/>
          <w:szCs w:val="24"/>
        </w:rPr>
        <w:t>Отчетный период ________ год</w:t>
      </w:r>
    </w:p>
    <w:p w:rsidR="006663AC" w:rsidRPr="00440C2A" w:rsidRDefault="006663AC" w:rsidP="00440C2A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9"/>
        <w:gridCol w:w="1009"/>
        <w:gridCol w:w="2051"/>
        <w:gridCol w:w="2051"/>
        <w:gridCol w:w="2051"/>
      </w:tblGrid>
      <w:tr w:rsidR="006663AC" w:rsidRPr="00440C2A" w:rsidTr="0090140C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75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Категория</w:t>
            </w:r>
          </w:p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75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Коэффициент бюджетной</w:t>
            </w:r>
          </w:p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75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Коэффициент социальной</w:t>
            </w:r>
          </w:p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75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эффективности (да, нет)</w:t>
            </w:r>
          </w:p>
        </w:tc>
      </w:tr>
      <w:tr w:rsidR="006663AC" w:rsidRPr="00440C2A" w:rsidTr="0090140C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0A7575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C2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6663AC" w:rsidRPr="00440C2A" w:rsidTr="0090140C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AC" w:rsidRPr="00440C2A" w:rsidRDefault="006663AC" w:rsidP="00440C2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663AC" w:rsidRPr="00440C2A" w:rsidRDefault="006663AC" w:rsidP="00440C2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63AC" w:rsidRPr="00440C2A" w:rsidRDefault="006663AC" w:rsidP="00440C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A2BE3" w:rsidRPr="00440C2A" w:rsidRDefault="001A2BE3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63284" w:rsidRPr="00440C2A" w:rsidRDefault="00463284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63284" w:rsidRPr="00440C2A" w:rsidRDefault="00463284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63284" w:rsidRPr="00440C2A" w:rsidRDefault="00463284" w:rsidP="00440C2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463284" w:rsidRPr="00440C2A" w:rsidSect="00896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025" w:rsidRDefault="00A77025" w:rsidP="008963CA">
      <w:pPr>
        <w:spacing w:after="0" w:line="240" w:lineRule="auto"/>
      </w:pPr>
      <w:r>
        <w:separator/>
      </w:r>
    </w:p>
  </w:endnote>
  <w:endnote w:type="continuationSeparator" w:id="1">
    <w:p w:rsidR="00A77025" w:rsidRDefault="00A77025" w:rsidP="0089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025" w:rsidRDefault="00A77025" w:rsidP="008963CA">
      <w:pPr>
        <w:spacing w:after="0" w:line="240" w:lineRule="auto"/>
      </w:pPr>
      <w:r>
        <w:separator/>
      </w:r>
    </w:p>
  </w:footnote>
  <w:footnote w:type="continuationSeparator" w:id="1">
    <w:p w:rsidR="00A77025" w:rsidRDefault="00A77025" w:rsidP="0089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0140C" w:rsidRDefault="0090140C" w:rsidP="0090140C">
    <w:pPr>
      <w:pStyle w:val="a5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2370A">
      <w:rPr>
        <w:rStyle w:val="a7"/>
        <w:noProof/>
      </w:rPr>
      <w:t>3</w:t>
    </w:r>
    <w:r>
      <w:rPr>
        <w:rStyle w:val="a7"/>
      </w:rPr>
      <w:fldChar w:fldCharType="end"/>
    </w:r>
  </w:p>
  <w:p w:rsidR="0090140C" w:rsidRPr="00DC7C53" w:rsidRDefault="0090140C" w:rsidP="0090140C">
    <w:pPr>
      <w:pStyle w:val="a5"/>
      <w:ind w:right="360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0140C" w:rsidRDefault="0090140C" w:rsidP="0090140C">
    <w:pPr>
      <w:pStyle w:val="a5"/>
      <w:ind w:right="360"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0140C">
      <w:rPr>
        <w:rStyle w:val="a7"/>
        <w:noProof/>
      </w:rPr>
      <w:t>6</w:t>
    </w:r>
    <w:r>
      <w:rPr>
        <w:rStyle w:val="a7"/>
      </w:rPr>
      <w:fldChar w:fldCharType="end"/>
    </w:r>
  </w:p>
  <w:p w:rsidR="0090140C" w:rsidRPr="00DC7C53" w:rsidRDefault="0090140C" w:rsidP="0090140C">
    <w:pPr>
      <w:pStyle w:val="a5"/>
      <w:ind w:right="360"/>
      <w:rPr>
        <w:lang w:val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0140C" w:rsidRDefault="0090140C" w:rsidP="0090140C">
    <w:pPr>
      <w:pStyle w:val="a5"/>
      <w:ind w:right="360" w:firstLine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2370A">
      <w:rPr>
        <w:rStyle w:val="a7"/>
        <w:noProof/>
      </w:rPr>
      <w:t>8</w:t>
    </w:r>
    <w:r>
      <w:rPr>
        <w:rStyle w:val="a7"/>
      </w:rPr>
      <w:fldChar w:fldCharType="end"/>
    </w:r>
  </w:p>
  <w:p w:rsidR="0090140C" w:rsidRPr="00DC7C53" w:rsidRDefault="0090140C" w:rsidP="0090140C">
    <w:pPr>
      <w:pStyle w:val="a5"/>
      <w:ind w:right="360"/>
      <w:rPr>
        <w:lang w:val="en-US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0140C" w:rsidRDefault="0090140C" w:rsidP="0090140C">
    <w:pPr>
      <w:pStyle w:val="a5"/>
      <w:ind w:right="360" w:firstLine="36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0C" w:rsidRDefault="00EE589A" w:rsidP="0090140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140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2370A">
      <w:rPr>
        <w:rStyle w:val="a7"/>
        <w:noProof/>
      </w:rPr>
      <w:t>10</w:t>
    </w:r>
    <w:r>
      <w:rPr>
        <w:rStyle w:val="a7"/>
      </w:rPr>
      <w:fldChar w:fldCharType="end"/>
    </w:r>
  </w:p>
  <w:p w:rsidR="0090140C" w:rsidRPr="00DC7C53" w:rsidRDefault="0090140C" w:rsidP="0090140C">
    <w:pPr>
      <w:pStyle w:val="a5"/>
      <w:ind w:right="360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63284"/>
    <w:rsid w:val="00023B80"/>
    <w:rsid w:val="000A7575"/>
    <w:rsid w:val="001167B9"/>
    <w:rsid w:val="001A2BE3"/>
    <w:rsid w:val="001A4AF1"/>
    <w:rsid w:val="002033EE"/>
    <w:rsid w:val="003101F5"/>
    <w:rsid w:val="003C1D94"/>
    <w:rsid w:val="003D598C"/>
    <w:rsid w:val="00440C2A"/>
    <w:rsid w:val="00463284"/>
    <w:rsid w:val="0060068D"/>
    <w:rsid w:val="00617C88"/>
    <w:rsid w:val="006663AC"/>
    <w:rsid w:val="0072370A"/>
    <w:rsid w:val="007348EB"/>
    <w:rsid w:val="007F666F"/>
    <w:rsid w:val="008963CA"/>
    <w:rsid w:val="0090140C"/>
    <w:rsid w:val="00932A8A"/>
    <w:rsid w:val="009C3053"/>
    <w:rsid w:val="009C499B"/>
    <w:rsid w:val="00A50AEE"/>
    <w:rsid w:val="00A6210E"/>
    <w:rsid w:val="00A77025"/>
    <w:rsid w:val="00B32239"/>
    <w:rsid w:val="00B745AE"/>
    <w:rsid w:val="00B872E2"/>
    <w:rsid w:val="00B93804"/>
    <w:rsid w:val="00B948D6"/>
    <w:rsid w:val="00CC38EB"/>
    <w:rsid w:val="00E331EE"/>
    <w:rsid w:val="00EE589A"/>
    <w:rsid w:val="00F17D7B"/>
    <w:rsid w:val="00F53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3CA"/>
  </w:style>
  <w:style w:type="paragraph" w:styleId="1">
    <w:name w:val="heading 1"/>
    <w:basedOn w:val="a"/>
    <w:next w:val="a"/>
    <w:link w:val="10"/>
    <w:uiPriority w:val="9"/>
    <w:qFormat/>
    <w:rsid w:val="00463284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284"/>
    <w:rPr>
      <w:color w:val="0000FF"/>
      <w:u w:val="single"/>
    </w:rPr>
  </w:style>
  <w:style w:type="paragraph" w:styleId="a4">
    <w:name w:val="No Spacing"/>
    <w:uiPriority w:val="1"/>
    <w:qFormat/>
    <w:rsid w:val="0046328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632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header"/>
    <w:basedOn w:val="a"/>
    <w:link w:val="a6"/>
    <w:rsid w:val="006663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6663AC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6663AC"/>
  </w:style>
  <w:style w:type="paragraph" w:customStyle="1" w:styleId="ConsPlusCell">
    <w:name w:val="ConsPlusCell"/>
    <w:rsid w:val="006663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66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6663AC"/>
    <w:pPr>
      <w:tabs>
        <w:tab w:val="left" w:pos="0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6663A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hyperlink" Target="consultantplus://offline/ref=DA63AE256C3E80FB03DD42F6DAE7955ED426C9551C42B8521324E3EB5EAE78CBECAC174584D98F1FDFC6DA7BjAJ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7.xml"/><Relationship Id="rId7" Type="http://schemas.openxmlformats.org/officeDocument/2006/relationships/hyperlink" Target="consultantplus://offline/ref=12A4946FF93006F739E076FA79845C3937ABCBEB060F760506F5B969C33E8785C50739F0578C15DD7EAB0EK22CK" TargetMode="Externa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DA63AE256C3E80FB03DD42F6DAE7955ED426C9551C42B8521324E3EB5EAE78CBECAC174584D98F1FDFC6DA7Bj9J" TargetMode="Externa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hyperlink" Target="consultantplus://offline/ref=DA63AE256C3E80FB03DD42F6DAE7955ED426C9551C42B8521324E3EB5EAE78CBECAC174584D98F1FDFC6DA7BjA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85A468FD98F836401A0FDDE7699D2E49034812CA5463C3A66557C7F92C6A32C505403142277BEFD3C9FC33B4CI" TargetMode="Externa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consultantplus://offline/ref=DA63AE256C3E80FB03DD42F6DAE7955ED426C9551C42B8521324E3EB5EAE78CBECAC174584D98F1FDFC6DA7Bj9J" TargetMode="External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10</Pages>
  <Words>3027</Words>
  <Characters>17258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2014-05-20T10:35:00Z</cp:lastPrinted>
  <dcterms:created xsi:type="dcterms:W3CDTF">2014-05-20T08:38:00Z</dcterms:created>
  <dcterms:modified xsi:type="dcterms:W3CDTF">2014-05-30T06:45:00Z</dcterms:modified>
</cp:coreProperties>
</file>