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B2B" w:rsidRDefault="00A34B2B" w:rsidP="00A34B2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A34B2B" w:rsidRDefault="00A34B2B" w:rsidP="00A34B2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</w:t>
      </w:r>
    </w:p>
    <w:p w:rsidR="00A34B2B" w:rsidRDefault="00A34B2B" w:rsidP="00A34B2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A34B2B" w:rsidRDefault="00A34B2B" w:rsidP="00A34B2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34B2B" w:rsidRDefault="00A34B2B" w:rsidP="00A34B2B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34B2B" w:rsidRDefault="00A34B2B" w:rsidP="00A34B2B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A34B2B" w:rsidRDefault="00A34B2B" w:rsidP="00A34B2B">
      <w:pPr>
        <w:pStyle w:val="a3"/>
        <w:rPr>
          <w:rFonts w:ascii="Times New Roman" w:hAnsi="Times New Roman" w:cs="Times New Roman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A34B2B" w:rsidRDefault="00A34B2B" w:rsidP="00A34B2B">
      <w:pPr>
        <w:pStyle w:val="a3"/>
        <w:rPr>
          <w:rFonts w:ascii="Times New Roman" w:hAnsi="Times New Roman" w:cs="Times New Roman"/>
        </w:rPr>
      </w:pPr>
    </w:p>
    <w:p w:rsidR="00A34B2B" w:rsidRDefault="00A34B2B" w:rsidP="00A34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 30 »  мая  2014 г.                                                                            №  3</w:t>
      </w:r>
    </w:p>
    <w:p w:rsidR="00A34B2B" w:rsidRDefault="00A34B2B" w:rsidP="00A34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34B2B" w:rsidRDefault="00A34B2B" w:rsidP="00A34B2B">
      <w:pPr>
        <w:pStyle w:val="a3"/>
        <w:ind w:right="283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О    задачах     администрации    по   наведению </w:t>
      </w:r>
    </w:p>
    <w:p w:rsidR="00A34B2B" w:rsidRDefault="00A34B2B" w:rsidP="00A34B2B">
      <w:pPr>
        <w:pStyle w:val="a3"/>
        <w:ind w:right="283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санитарного порядка и охране окружающей среды</w:t>
      </w:r>
    </w:p>
    <w:p w:rsidR="00A34B2B" w:rsidRDefault="00A34B2B" w:rsidP="00A34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34B2B" w:rsidRDefault="00A34B2B" w:rsidP="00A34B2B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7"/>
          <w:szCs w:val="27"/>
        </w:rPr>
        <w:t xml:space="preserve">Заслушав и обсудив доклад Главы  администрации Ромодановского городского поселения  Колмаковой Т.В. "О задачах  администрации городского поселения, предприятий и организаций поселка по наведению санитарного порядка и охране  окружающей среды" Совет депутатов Ромодановского городского поселения </w:t>
      </w:r>
    </w:p>
    <w:p w:rsidR="00A34B2B" w:rsidRDefault="00A34B2B" w:rsidP="00A34B2B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РЕШИЛ:</w:t>
      </w:r>
    </w:p>
    <w:p w:rsidR="00A34B2B" w:rsidRDefault="00A34B2B" w:rsidP="00A34B2B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1.</w:t>
      </w:r>
      <w:r>
        <w:rPr>
          <w:rFonts w:ascii="Times New Roman" w:hAnsi="Times New Roman" w:cs="Times New Roman"/>
          <w:sz w:val="27"/>
          <w:szCs w:val="27"/>
        </w:rPr>
        <w:tab/>
        <w:t>Считать важнейшей задачей  администрации Ромодановского городского поселения всех граждан поселка обеспечение надлежащего санитарного  содержания  и  благоустройства улиц, мест проживания, территорий  торговых точек, школ, детских садов,  мест  отдыха и общего пользования;</w:t>
      </w:r>
    </w:p>
    <w:p w:rsidR="00A34B2B" w:rsidRDefault="00A34B2B" w:rsidP="00A34B2B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2.</w:t>
      </w:r>
      <w:r>
        <w:rPr>
          <w:rFonts w:ascii="Times New Roman" w:hAnsi="Times New Roman" w:cs="Times New Roman"/>
          <w:sz w:val="27"/>
          <w:szCs w:val="27"/>
        </w:rPr>
        <w:tab/>
        <w:t>Администрации Ромодановского городского поселения продолжить работы по выявлению фактов незаконного  строительства на территории Ромодановского городского поселения;</w:t>
      </w:r>
    </w:p>
    <w:p w:rsidR="00A34B2B" w:rsidRDefault="00A34B2B" w:rsidP="00A34B2B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3.</w:t>
      </w:r>
      <w:r>
        <w:rPr>
          <w:rFonts w:ascii="Times New Roman" w:hAnsi="Times New Roman" w:cs="Times New Roman"/>
          <w:sz w:val="27"/>
          <w:szCs w:val="27"/>
        </w:rPr>
        <w:tab/>
        <w:t>Рекомендовать директорам школ поселения, техникума проводить работу с учащимися по воспитанию любви к сохранности зеленых насаждений, привлекать их к уходу за зелеными насаждениями в парке культуры и отдыха и других общественных местах;</w:t>
      </w:r>
    </w:p>
    <w:p w:rsidR="00A34B2B" w:rsidRDefault="00A34B2B" w:rsidP="00A34B2B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4.</w:t>
      </w:r>
      <w:r>
        <w:rPr>
          <w:rFonts w:ascii="Times New Roman" w:hAnsi="Times New Roman" w:cs="Times New Roman"/>
          <w:sz w:val="27"/>
          <w:szCs w:val="27"/>
        </w:rPr>
        <w:tab/>
        <w:t>Рекомендовать руководителям  предприятий, учреждений и домовладельцам соблюдать «Правила благоустройства территории Ромодановского городского поселения Ромодановского муниципального района Республики Мордовия»;</w:t>
      </w:r>
    </w:p>
    <w:p w:rsidR="00A34B2B" w:rsidRDefault="00A34B2B" w:rsidP="00A34B2B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5.</w:t>
      </w:r>
      <w:r>
        <w:rPr>
          <w:rFonts w:ascii="Times New Roman" w:hAnsi="Times New Roman" w:cs="Times New Roman"/>
          <w:sz w:val="27"/>
          <w:szCs w:val="27"/>
        </w:rPr>
        <w:tab/>
        <w:t>Администрации Ромодановского городского поселения не реже одного раза в неделю проводить рейды проверки по санитарному содержанию и охране окружающей среды территории поселения с последующим опубликованием итогов рейдов в газете «Победа»;</w:t>
      </w:r>
    </w:p>
    <w:p w:rsidR="00A34B2B" w:rsidRDefault="00A34B2B" w:rsidP="00A34B2B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6.</w:t>
      </w:r>
      <w:r>
        <w:rPr>
          <w:rFonts w:ascii="Times New Roman" w:hAnsi="Times New Roman" w:cs="Times New Roman"/>
          <w:sz w:val="27"/>
          <w:szCs w:val="27"/>
        </w:rPr>
        <w:tab/>
        <w:t>Рекомендовать МУП «Коммунальник» активизировать работу по заключению договоров на вывоз ТБО с населением частного сектора, улучшить работу по очистке контейнерных площадок и вывоза ТБО с частного сектора;</w:t>
      </w:r>
    </w:p>
    <w:p w:rsidR="00A34B2B" w:rsidRDefault="00A34B2B" w:rsidP="00A34B2B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7.</w:t>
      </w:r>
      <w:r>
        <w:rPr>
          <w:rFonts w:ascii="Times New Roman" w:hAnsi="Times New Roman" w:cs="Times New Roman"/>
          <w:sz w:val="27"/>
          <w:szCs w:val="27"/>
        </w:rPr>
        <w:tab/>
      </w:r>
      <w:proofErr w:type="gramStart"/>
      <w:r>
        <w:rPr>
          <w:rFonts w:ascii="Times New Roman" w:hAnsi="Times New Roman" w:cs="Times New Roman"/>
          <w:sz w:val="27"/>
          <w:szCs w:val="27"/>
        </w:rPr>
        <w:t>Контроль за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исполнением данного решения возложить на заместителя Главы администрации Ромодановского городского поселения Абдуллова Р.К.</w:t>
      </w:r>
    </w:p>
    <w:p w:rsidR="00A34B2B" w:rsidRDefault="00A34B2B" w:rsidP="00A34B2B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8.</w:t>
      </w:r>
      <w:r>
        <w:rPr>
          <w:rFonts w:ascii="Times New Roman" w:hAnsi="Times New Roman" w:cs="Times New Roman"/>
          <w:sz w:val="27"/>
          <w:szCs w:val="27"/>
        </w:rPr>
        <w:tab/>
        <w:t xml:space="preserve">Настоящее решение подлежит официальному опубликованию.  </w:t>
      </w:r>
    </w:p>
    <w:p w:rsidR="00A34B2B" w:rsidRDefault="00A34B2B" w:rsidP="00A34B2B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</w:p>
    <w:p w:rsidR="00A34B2B" w:rsidRDefault="00A34B2B" w:rsidP="00A34B2B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</w:p>
    <w:p w:rsidR="00A34B2B" w:rsidRDefault="00A34B2B" w:rsidP="00A34B2B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Председатель Совета депутатов  </w:t>
      </w:r>
    </w:p>
    <w:p w:rsidR="00A34B2B" w:rsidRDefault="00A34B2B" w:rsidP="00A34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7"/>
          <w:szCs w:val="27"/>
        </w:rPr>
        <w:t>Ромодановского городского поселения                                                  С.Г.Платов</w:t>
      </w:r>
    </w:p>
    <w:p w:rsidR="00E22B55" w:rsidRDefault="00E22B55"/>
    <w:sectPr w:rsidR="00E22B55" w:rsidSect="00A34B2B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4B2B"/>
    <w:rsid w:val="00A34B2B"/>
    <w:rsid w:val="00E22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4B2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5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351</Words>
  <Characters>2007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2014-05-26T07:47:00Z</dcterms:created>
  <dcterms:modified xsi:type="dcterms:W3CDTF">2014-05-26T07:50:00Z</dcterms:modified>
</cp:coreProperties>
</file>