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B3F" w:rsidRDefault="00AA6B3F" w:rsidP="00AA6B3F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AA6B3F" w:rsidRDefault="00AA6B3F" w:rsidP="00AA6B3F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РОМОДАНОВСКОГО ГОРОДСКОГО ПОСЕЛЕНИЯ  </w:t>
      </w:r>
    </w:p>
    <w:p w:rsidR="00AA6B3F" w:rsidRDefault="00AA6B3F" w:rsidP="00AA6B3F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</w:p>
    <w:p w:rsidR="00AA6B3F" w:rsidRDefault="00AA6B3F" w:rsidP="00AA6B3F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AA6B3F" w:rsidRDefault="00AA6B3F" w:rsidP="00AA6B3F">
      <w:pPr>
        <w:pStyle w:val="a3"/>
        <w:rPr>
          <w:rFonts w:ascii="Times New Roman" w:hAnsi="Times New Roman" w:cs="Times New Roman"/>
        </w:rPr>
      </w:pPr>
    </w:p>
    <w:p w:rsidR="00AA6B3F" w:rsidRDefault="00AA6B3F" w:rsidP="00AA6B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 « 24»  сентября  2013  г.                                                                   № 103</w:t>
      </w:r>
    </w:p>
    <w:p w:rsidR="00AA6B3F" w:rsidRDefault="00AA6B3F" w:rsidP="00AA6B3F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п. Ромоданово</w:t>
      </w:r>
    </w:p>
    <w:p w:rsidR="00AA6B3F" w:rsidRDefault="00AA6B3F" w:rsidP="00AA6B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A6B3F" w:rsidRDefault="00AA6B3F" w:rsidP="003B397B">
      <w:pPr>
        <w:pStyle w:val="a3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назначении гарантирующей</w:t>
      </w:r>
      <w:r w:rsidR="003B39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 для централизованной системы холодного водосна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жения</w:t>
      </w:r>
      <w:r w:rsidR="003B39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B397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водоотведения </w:t>
      </w:r>
      <w:r w:rsidR="003B397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3B397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3B397B">
        <w:rPr>
          <w:rFonts w:ascii="Times New Roman" w:hAnsi="Times New Roman" w:cs="Times New Roman"/>
          <w:sz w:val="28"/>
          <w:szCs w:val="28"/>
        </w:rPr>
        <w:t>Ром</w:t>
      </w:r>
      <w:r w:rsidR="003B397B">
        <w:rPr>
          <w:rFonts w:ascii="Times New Roman" w:hAnsi="Times New Roman" w:cs="Times New Roman"/>
          <w:sz w:val="28"/>
          <w:szCs w:val="28"/>
        </w:rPr>
        <w:t>о</w:t>
      </w:r>
      <w:r w:rsidR="003B397B">
        <w:rPr>
          <w:rFonts w:ascii="Times New Roman" w:hAnsi="Times New Roman" w:cs="Times New Roman"/>
          <w:sz w:val="28"/>
          <w:szCs w:val="28"/>
        </w:rPr>
        <w:t>дановского г</w:t>
      </w:r>
      <w:r w:rsidR="003B397B">
        <w:rPr>
          <w:rFonts w:ascii="Times New Roman" w:hAnsi="Times New Roman" w:cs="Times New Roman"/>
          <w:sz w:val="28"/>
          <w:szCs w:val="28"/>
        </w:rPr>
        <w:t>о</w:t>
      </w:r>
      <w:r w:rsidR="003B397B">
        <w:rPr>
          <w:rFonts w:ascii="Times New Roman" w:hAnsi="Times New Roman" w:cs="Times New Roman"/>
          <w:sz w:val="28"/>
          <w:szCs w:val="28"/>
        </w:rPr>
        <w:t>родского поселения</w:t>
      </w:r>
    </w:p>
    <w:p w:rsidR="00AA6B3F" w:rsidRDefault="00AA6B3F" w:rsidP="00AA6B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A6B3F" w:rsidRDefault="00AA6B3F" w:rsidP="00AA6B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A6B3F" w:rsidRDefault="00AA6B3F" w:rsidP="00AA6B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</w:t>
      </w:r>
      <w:r w:rsidR="003B397B">
        <w:rPr>
          <w:rFonts w:ascii="Times New Roman" w:hAnsi="Times New Roman" w:cs="Times New Roman"/>
          <w:sz w:val="28"/>
          <w:szCs w:val="28"/>
        </w:rPr>
        <w:t>о статьей 14</w:t>
      </w:r>
      <w:r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3B397B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397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3B397B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>.1</w:t>
      </w:r>
      <w:r w:rsidR="003B397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.200</w:t>
      </w:r>
      <w:r w:rsidR="003B397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№ 1</w:t>
      </w:r>
      <w:r w:rsidR="003B397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1-ФЗ «</w:t>
      </w:r>
      <w:r w:rsidR="003B397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</w:t>
      </w:r>
      <w:r w:rsidR="003B397B">
        <w:rPr>
          <w:rFonts w:ascii="Times New Roman" w:hAnsi="Times New Roman" w:cs="Times New Roman"/>
          <w:sz w:val="28"/>
          <w:szCs w:val="28"/>
        </w:rPr>
        <w:t>й</w:t>
      </w:r>
      <w:r w:rsidR="003B397B">
        <w:rPr>
          <w:rFonts w:ascii="Times New Roman" w:hAnsi="Times New Roman" w:cs="Times New Roman"/>
          <w:sz w:val="28"/>
          <w:szCs w:val="28"/>
        </w:rPr>
        <w:t>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3B397B">
        <w:rPr>
          <w:rFonts w:ascii="Times New Roman" w:hAnsi="Times New Roman" w:cs="Times New Roman"/>
          <w:sz w:val="28"/>
          <w:szCs w:val="28"/>
        </w:rPr>
        <w:t xml:space="preserve">статьей 12 Федерального Закона от 07.12.2011 г. № 416-ФЗ «О водоснабжении и водоотведении», Уставом </w:t>
      </w:r>
      <w:r>
        <w:rPr>
          <w:rFonts w:ascii="Times New Roman" w:hAnsi="Times New Roman" w:cs="Times New Roman"/>
          <w:sz w:val="28"/>
          <w:szCs w:val="28"/>
        </w:rPr>
        <w:t>Ромодановского городского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</w:p>
    <w:p w:rsidR="00AA6B3F" w:rsidRDefault="00AA6B3F" w:rsidP="00AA6B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AA6B3F" w:rsidRDefault="00AA6B3F" w:rsidP="00AA6B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F33" w:rsidRDefault="00AA6B3F" w:rsidP="00AA6B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>
        <w:rPr>
          <w:rFonts w:ascii="Times New Roman" w:hAnsi="Times New Roman"/>
          <w:sz w:val="28"/>
          <w:szCs w:val="28"/>
        </w:rPr>
        <w:t>Наделить муниципальное унитарное предприятие Ромодановского г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родского поселения «Коммунальник»</w:t>
      </w:r>
      <w:r w:rsidR="003B397B">
        <w:rPr>
          <w:rFonts w:ascii="Times New Roman" w:hAnsi="Times New Roman"/>
          <w:sz w:val="28"/>
          <w:szCs w:val="28"/>
        </w:rPr>
        <w:t xml:space="preserve"> статусом гарантирующей организации для централизованной системы холодного водоснабжения и водоотведения как единственного поставщика данного ресурса по Ромодановскому горо</w:t>
      </w:r>
      <w:r w:rsidR="003B397B">
        <w:rPr>
          <w:rFonts w:ascii="Times New Roman" w:hAnsi="Times New Roman"/>
          <w:sz w:val="28"/>
          <w:szCs w:val="28"/>
        </w:rPr>
        <w:t>д</w:t>
      </w:r>
      <w:r w:rsidR="003B397B">
        <w:rPr>
          <w:rFonts w:ascii="Times New Roman" w:hAnsi="Times New Roman"/>
          <w:sz w:val="28"/>
          <w:szCs w:val="28"/>
        </w:rPr>
        <w:t>скому поселению и имеющего</w:t>
      </w:r>
      <w:r w:rsidR="00973F33">
        <w:rPr>
          <w:rFonts w:ascii="Times New Roman" w:hAnsi="Times New Roman"/>
          <w:sz w:val="28"/>
          <w:szCs w:val="28"/>
        </w:rPr>
        <w:t xml:space="preserve"> большинство подключенных абонентов (далее – Гарантирующая организация)</w:t>
      </w:r>
      <w:r>
        <w:rPr>
          <w:rFonts w:ascii="Times New Roman" w:hAnsi="Times New Roman"/>
          <w:sz w:val="28"/>
          <w:szCs w:val="28"/>
        </w:rPr>
        <w:t>.</w:t>
      </w:r>
    </w:p>
    <w:p w:rsidR="00AA6B3F" w:rsidRDefault="00973F33" w:rsidP="00AA6B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Зона деятельности Гарантирующей организации устанавливается в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ответствии с границами муниципального образования Ромодановское горо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ского поселения.</w:t>
      </w:r>
    </w:p>
    <w:p w:rsidR="00973F33" w:rsidRDefault="00AA6B3F" w:rsidP="00973F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</w:t>
      </w:r>
      <w:r w:rsidR="00973F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73F33" w:rsidRPr="00973F3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73F33" w:rsidRPr="00973F3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</w:t>
      </w:r>
      <w:r w:rsidR="00973F33" w:rsidRPr="00973F33">
        <w:rPr>
          <w:rFonts w:ascii="Times New Roman" w:hAnsi="Times New Roman" w:cs="Times New Roman"/>
          <w:sz w:val="28"/>
          <w:szCs w:val="28"/>
        </w:rPr>
        <w:t>а</w:t>
      </w:r>
      <w:r w:rsidR="00973F33" w:rsidRPr="00973F33">
        <w:rPr>
          <w:rFonts w:ascii="Times New Roman" w:hAnsi="Times New Roman" w:cs="Times New Roman"/>
          <w:sz w:val="28"/>
          <w:szCs w:val="28"/>
        </w:rPr>
        <w:t>местителя Главы администрации Ромодановского городского поселения А</w:t>
      </w:r>
      <w:r w:rsidR="00973F33" w:rsidRPr="00973F33">
        <w:rPr>
          <w:rFonts w:ascii="Times New Roman" w:hAnsi="Times New Roman" w:cs="Times New Roman"/>
          <w:sz w:val="28"/>
          <w:szCs w:val="28"/>
        </w:rPr>
        <w:t>б</w:t>
      </w:r>
      <w:r w:rsidR="00973F33" w:rsidRPr="00973F33">
        <w:rPr>
          <w:rFonts w:ascii="Times New Roman" w:hAnsi="Times New Roman" w:cs="Times New Roman"/>
          <w:sz w:val="28"/>
          <w:szCs w:val="28"/>
        </w:rPr>
        <w:t>дуллова Р.К.</w:t>
      </w:r>
    </w:p>
    <w:p w:rsidR="00973F33" w:rsidRDefault="00973F33" w:rsidP="00973F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 Данное постановление подлежит обязательному опубликованию и ра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мещению на официальном сайте администрации Ромодановского городского поселения </w:t>
      </w:r>
      <w:r w:rsidRPr="000A73D5">
        <w:rPr>
          <w:rFonts w:ascii="Times New Roman" w:hAnsi="Times New Roman"/>
          <w:sz w:val="28"/>
          <w:szCs w:val="28"/>
        </w:rPr>
        <w:t xml:space="preserve">в сети Интернет </w:t>
      </w:r>
      <w:hyperlink r:id="rId4" w:history="1">
        <w:r w:rsidRPr="00973F33">
          <w:rPr>
            <w:rStyle w:val="a4"/>
            <w:rFonts w:ascii="Times New Roman" w:hAnsi="Times New Roman"/>
            <w:color w:val="auto"/>
            <w:sz w:val="28"/>
            <w:szCs w:val="28"/>
          </w:rPr>
          <w:t>http://</w:t>
        </w:r>
        <w:r w:rsidRPr="00973F33"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973F33">
          <w:rPr>
            <w:rStyle w:val="a4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Pr="00973F33"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adm</w:t>
        </w:r>
        <w:proofErr w:type="spellEnd"/>
        <w:r w:rsidRPr="00973F33">
          <w:rPr>
            <w:rStyle w:val="a4"/>
            <w:rFonts w:ascii="Times New Roman" w:hAnsi="Times New Roman"/>
            <w:color w:val="auto"/>
            <w:sz w:val="28"/>
            <w:szCs w:val="28"/>
          </w:rPr>
          <w:t>-</w:t>
        </w:r>
        <w:r w:rsidRPr="00973F33"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romodanovo</w:t>
        </w:r>
        <w:r w:rsidRPr="00973F33">
          <w:rPr>
            <w:rStyle w:val="a4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Pr="00973F33">
          <w:rPr>
            <w:rStyle w:val="a4"/>
            <w:rFonts w:ascii="Times New Roman" w:hAnsi="Times New Roman"/>
            <w:color w:val="auto"/>
            <w:sz w:val="28"/>
            <w:szCs w:val="28"/>
          </w:rPr>
          <w:t>ru</w:t>
        </w:r>
        <w:proofErr w:type="spellEnd"/>
      </w:hyperlink>
      <w:r w:rsidRPr="00973F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3F33" w:rsidRPr="003E2820" w:rsidRDefault="00973F33" w:rsidP="00973F33">
      <w:pPr>
        <w:pStyle w:val="a3"/>
        <w:jc w:val="both"/>
        <w:rPr>
          <w:color w:val="000000"/>
          <w:sz w:val="26"/>
          <w:szCs w:val="26"/>
        </w:rPr>
      </w:pPr>
    </w:p>
    <w:p w:rsidR="00AA6B3F" w:rsidRDefault="00AA6B3F" w:rsidP="00AA6B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AA6B3F" w:rsidRDefault="00AA6B3F" w:rsidP="00AA6B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A6B3F" w:rsidRDefault="00AA6B3F" w:rsidP="00AA6B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A6B3F" w:rsidRDefault="00AA6B3F" w:rsidP="00AA6B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A6B3F" w:rsidRDefault="00AA6B3F" w:rsidP="00AA6B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  Т.В.Колмакова</w:t>
      </w:r>
    </w:p>
    <w:p w:rsidR="00EA5B9D" w:rsidRDefault="00EA5B9D"/>
    <w:sectPr w:rsidR="00EA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AA6B3F"/>
    <w:rsid w:val="003B397B"/>
    <w:rsid w:val="00973F33"/>
    <w:rsid w:val="00AA6B3F"/>
    <w:rsid w:val="00EA5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6B3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73F3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0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m-romodan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2013-09-25T07:25:00Z</dcterms:created>
  <dcterms:modified xsi:type="dcterms:W3CDTF">2013-09-25T08:21:00Z</dcterms:modified>
</cp:coreProperties>
</file>