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07BF" w:rsidRPr="00004298" w:rsidRDefault="00D407BF" w:rsidP="00CD56F0">
      <w:pPr>
        <w:pStyle w:val="Heading1"/>
        <w:jc w:val="right"/>
        <w:rPr>
          <w:rFonts w:ascii="Times New Roman" w:hAnsi="Times New Roman" w:cs="Times New Roman"/>
        </w:rPr>
      </w:pPr>
      <w:r w:rsidRPr="00004298">
        <w:rPr>
          <w:rFonts w:ascii="Times New Roman" w:hAnsi="Times New Roman" w:cs="Times New Roman"/>
        </w:rPr>
        <w:t>ПРОЕКТ</w:t>
      </w:r>
    </w:p>
    <w:p w:rsidR="00D407BF" w:rsidRDefault="00D407BF" w:rsidP="00CD56F0">
      <w:pPr>
        <w:pStyle w:val="Heading1"/>
        <w:spacing w:line="240" w:lineRule="auto"/>
        <w:jc w:val="center"/>
        <w:rPr>
          <w:rFonts w:ascii="Times New Roman" w:hAnsi="Times New Roman" w:cs="Times New Roman"/>
        </w:rPr>
      </w:pPr>
      <w:r w:rsidRPr="00004298">
        <w:rPr>
          <w:rFonts w:ascii="Times New Roman" w:hAnsi="Times New Roman" w:cs="Times New Roman"/>
        </w:rPr>
        <w:t xml:space="preserve">СОВЕТ ДЕПУТАТОВ </w:t>
      </w:r>
    </w:p>
    <w:p w:rsidR="00D407BF" w:rsidRDefault="00D407BF" w:rsidP="00CD56F0">
      <w:pPr>
        <w:pStyle w:val="Heading1"/>
        <w:spacing w:line="240" w:lineRule="auto"/>
        <w:jc w:val="center"/>
        <w:rPr>
          <w:rFonts w:ascii="Times New Roman" w:hAnsi="Times New Roman" w:cs="Times New Roman"/>
        </w:rPr>
      </w:pPr>
      <w:r>
        <w:rPr>
          <w:rFonts w:ascii="Times New Roman" w:hAnsi="Times New Roman" w:cs="Times New Roman"/>
        </w:rPr>
        <w:t xml:space="preserve"> ЛИПКИНСКОГО</w:t>
      </w:r>
      <w:r w:rsidRPr="00004298">
        <w:rPr>
          <w:rFonts w:ascii="Times New Roman" w:hAnsi="Times New Roman" w:cs="Times New Roman"/>
        </w:rPr>
        <w:t xml:space="preserve">  СЕЛЬСКОГО ПОСЕЛЕНИЯ</w:t>
      </w:r>
    </w:p>
    <w:p w:rsidR="00D407BF" w:rsidRDefault="00D407BF" w:rsidP="00CD56F0">
      <w:pPr>
        <w:pStyle w:val="Heading1"/>
        <w:spacing w:line="240" w:lineRule="auto"/>
        <w:jc w:val="center"/>
        <w:rPr>
          <w:rFonts w:ascii="Times New Roman" w:hAnsi="Times New Roman" w:cs="Times New Roman"/>
        </w:rPr>
      </w:pPr>
      <w:r w:rsidRPr="00004298">
        <w:rPr>
          <w:rFonts w:ascii="Times New Roman" w:hAnsi="Times New Roman" w:cs="Times New Roman"/>
        </w:rPr>
        <w:t>РОМОДАНОВСКОГО МУНИЦИПАЛЬНОГО РАЙОНА</w:t>
      </w:r>
    </w:p>
    <w:p w:rsidR="00D407BF" w:rsidRDefault="00D407BF" w:rsidP="00CD56F0">
      <w:pPr>
        <w:pStyle w:val="Heading1"/>
        <w:spacing w:line="240" w:lineRule="auto"/>
        <w:jc w:val="center"/>
        <w:rPr>
          <w:rFonts w:ascii="Times New Roman" w:hAnsi="Times New Roman" w:cs="Times New Roman"/>
        </w:rPr>
      </w:pPr>
      <w:r w:rsidRPr="00004298">
        <w:rPr>
          <w:rFonts w:ascii="Times New Roman" w:hAnsi="Times New Roman" w:cs="Times New Roman"/>
        </w:rPr>
        <w:t>РЕСПУБЛИКИ МОРДОВИЯ</w:t>
      </w:r>
    </w:p>
    <w:p w:rsidR="00D407BF" w:rsidRPr="00CD56F0" w:rsidRDefault="00D407BF" w:rsidP="00CD56F0">
      <w:r>
        <w:t>_____________________________________________________________________________________</w:t>
      </w:r>
    </w:p>
    <w:p w:rsidR="00D407BF" w:rsidRPr="00004298" w:rsidRDefault="00D407BF" w:rsidP="00CD56F0">
      <w:pPr>
        <w:pStyle w:val="Heading1"/>
        <w:jc w:val="center"/>
        <w:rPr>
          <w:rFonts w:ascii="Times New Roman" w:hAnsi="Times New Roman" w:cs="Times New Roman"/>
          <w:color w:val="333333"/>
          <w:sz w:val="20"/>
          <w:szCs w:val="20"/>
        </w:rPr>
      </w:pPr>
      <w:r w:rsidRPr="00004298">
        <w:rPr>
          <w:rFonts w:ascii="Times New Roman" w:hAnsi="Times New Roman" w:cs="Times New Roman"/>
        </w:rPr>
        <w:t>РЕШЕНИЕ</w:t>
      </w:r>
      <w:r w:rsidRPr="00004298">
        <w:rPr>
          <w:rFonts w:ascii="Times New Roman" w:hAnsi="Times New Roman" w:cs="Times New Roman"/>
          <w:color w:val="333333"/>
          <w:sz w:val="34"/>
          <w:szCs w:val="34"/>
        </w:rPr>
        <w:t> </w:t>
      </w:r>
    </w:p>
    <w:p w:rsidR="00D407BF" w:rsidRPr="00004298" w:rsidRDefault="00D407BF" w:rsidP="00CD56F0">
      <w:pPr>
        <w:pStyle w:val="Heading1"/>
        <w:tabs>
          <w:tab w:val="left" w:pos="4140"/>
        </w:tabs>
        <w:jc w:val="center"/>
        <w:rPr>
          <w:rFonts w:ascii="Times New Roman" w:hAnsi="Times New Roman" w:cs="Times New Roman"/>
          <w:color w:val="333333"/>
          <w:sz w:val="20"/>
          <w:szCs w:val="20"/>
        </w:rPr>
      </w:pPr>
      <w:r>
        <w:t>п</w:t>
      </w:r>
      <w:r w:rsidRPr="00004298">
        <w:t xml:space="preserve">. </w:t>
      </w:r>
      <w:r>
        <w:t>Липки</w:t>
      </w:r>
    </w:p>
    <w:p w:rsidR="00D407BF" w:rsidRDefault="00D407BF" w:rsidP="003C0822">
      <w:pPr>
        <w:pStyle w:val="Heading2"/>
        <w:shd w:val="clear" w:color="auto" w:fill="FFFFFF"/>
        <w:spacing w:before="240" w:beforeAutospacing="0" w:after="60" w:afterAutospacing="0"/>
        <w:ind w:firstLine="709"/>
        <w:jc w:val="center"/>
        <w:rPr>
          <w:rFonts w:ascii="Arial" w:hAnsi="Arial" w:cs="Arial"/>
          <w:caps/>
          <w:color w:val="000000"/>
          <w:sz w:val="28"/>
          <w:szCs w:val="28"/>
        </w:rPr>
      </w:pPr>
      <w:r w:rsidRPr="00B50F98">
        <w:rPr>
          <w:rFonts w:ascii="Arial" w:hAnsi="Arial" w:cs="Arial"/>
          <w:caps/>
          <w:color w:val="000000"/>
          <w:sz w:val="28"/>
          <w:szCs w:val="28"/>
        </w:rPr>
        <w:t xml:space="preserve">ОБ УТВЕРЖДЕНИИ ПОЛОЖЕНИЯ О ПОРЯДКЕ ОРГАНИЗАЦИИ И ПРОВЕДЕНИЯ ОБЩЕСТВЕННЫХ ОБСУЖДЕНИЙ ИЛИ ПУБЛИЧНЫХ СЛУШАНИЙ ПО ПРОЕКТАМ МУНИЦИПАЛЬНЫХ ПРАВОВЫХ АКТОВ В </w:t>
      </w:r>
      <w:r>
        <w:rPr>
          <w:rFonts w:ascii="Arial" w:hAnsi="Arial" w:cs="Arial"/>
          <w:caps/>
          <w:color w:val="000000"/>
          <w:sz w:val="28"/>
          <w:szCs w:val="28"/>
        </w:rPr>
        <w:t xml:space="preserve"> Липкинском</w:t>
      </w:r>
      <w:r w:rsidRPr="00B50F98">
        <w:rPr>
          <w:rFonts w:ascii="Arial" w:hAnsi="Arial" w:cs="Arial"/>
          <w:caps/>
          <w:color w:val="000000"/>
          <w:sz w:val="28"/>
          <w:szCs w:val="28"/>
        </w:rPr>
        <w:t xml:space="preserve"> СЕЛЬСКОМ ПОСЕЛЕНИИ РОМОДАНОВСКОГО МУНИЦИПАЛЬНОГО РАЙОНА РЕСПУБЛИКИ МОРДОВИЯ</w:t>
      </w:r>
    </w:p>
    <w:p w:rsidR="00D407BF" w:rsidRPr="00B50F98" w:rsidRDefault="00D407BF" w:rsidP="003C0822">
      <w:pPr>
        <w:pStyle w:val="Heading2"/>
        <w:shd w:val="clear" w:color="auto" w:fill="FFFFFF"/>
        <w:spacing w:before="240" w:beforeAutospacing="0" w:after="60" w:afterAutospacing="0"/>
        <w:ind w:firstLine="709"/>
        <w:jc w:val="center"/>
        <w:rPr>
          <w:color w:val="333333"/>
          <w:sz w:val="28"/>
          <w:szCs w:val="28"/>
        </w:rPr>
      </w:pP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xml:space="preserve">В соответствии с Федеральным законом от 29.12.2017 г. № 455-ФЗ «О внесении изменений в Градостроительный кодекс Российской Федерации и отдельные законодательные акты Российской Федерации», </w:t>
      </w:r>
      <w:r w:rsidRPr="00CD56F0">
        <w:rPr>
          <w:rFonts w:ascii="Arial" w:hAnsi="Arial" w:cs="Arial"/>
        </w:rPr>
        <w:t>со </w:t>
      </w:r>
      <w:hyperlink r:id="rId5" w:history="1">
        <w:r w:rsidRPr="00CD56F0">
          <w:rPr>
            <w:rStyle w:val="Hyperlink"/>
            <w:rFonts w:ascii="Arial" w:hAnsi="Arial" w:cs="Arial"/>
            <w:color w:val="auto"/>
          </w:rPr>
          <w:t>статьей 28 Федерального закона от 06.10.2003 г. № 131-ФЗ "Об общих принципах организации местного самоуправления в Российской Федерации"</w:t>
        </w:r>
      </w:hyperlink>
      <w:r>
        <w:rPr>
          <w:rFonts w:ascii="Arial" w:hAnsi="Arial" w:cs="Arial"/>
          <w:color w:val="000000"/>
        </w:rPr>
        <w:t>, руководствуясь  </w:t>
      </w:r>
      <w:hyperlink r:id="rId6" w:history="1">
        <w:r w:rsidRPr="00CD56F0">
          <w:rPr>
            <w:rStyle w:val="Hyperlink"/>
            <w:rFonts w:ascii="Arial" w:hAnsi="Arial" w:cs="Arial"/>
            <w:color w:val="auto"/>
          </w:rPr>
          <w:t>Уставом   Липкинского сельского поселения</w:t>
        </w:r>
      </w:hyperlink>
      <w:r>
        <w:rPr>
          <w:rFonts w:ascii="Arial" w:hAnsi="Arial" w:cs="Arial"/>
          <w:color w:val="000000"/>
        </w:rPr>
        <w:t>, Совет депутатов  Липкинского сельского поселения</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р е ш и л:</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1. Утвердить  Положение о порядке организации и проведения общественных обсуждений или публичных слушаний по проектам муниципальных правовых актов в   Липкинском сельском поселении Ромодановского муниципального  района  Республики Мордовия согласно Приложению.</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2. Признать утратившим силу </w:t>
      </w:r>
      <w:hyperlink r:id="rId7" w:history="1">
        <w:r w:rsidRPr="00CD56F0">
          <w:rPr>
            <w:rStyle w:val="Hyperlink"/>
            <w:rFonts w:ascii="Arial" w:hAnsi="Arial" w:cs="Arial"/>
            <w:color w:val="auto"/>
          </w:rPr>
          <w:t>решение Совета депутатов  Липкинского сельского поселения  от 17.03.2010 г. № 1</w:t>
        </w:r>
        <w:bookmarkStart w:id="0" w:name="_GoBack"/>
        <w:bookmarkEnd w:id="0"/>
        <w:r w:rsidRPr="00CD56F0">
          <w:rPr>
            <w:rStyle w:val="Hyperlink"/>
            <w:rFonts w:ascii="Arial" w:hAnsi="Arial" w:cs="Arial"/>
            <w:color w:val="auto"/>
          </w:rPr>
          <w:t xml:space="preserve"> «Об утверждении Положения о порядке организации и проведения публичных слушаний в  Липкинском сельском поселении Ромодановского муниципального района Республики Мордовия»</w:t>
        </w:r>
      </w:hyperlink>
      <w:r w:rsidRPr="00CD56F0">
        <w:rPr>
          <w:rFonts w:ascii="Arial" w:hAnsi="Arial" w:cs="Arial"/>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xml:space="preserve">3. Настоящее решение вступает в силу со дня его официального опубликования в Информационном бюллетене  </w:t>
      </w:r>
      <w:r w:rsidRPr="00B2619D">
        <w:rPr>
          <w:rFonts w:ascii="Arial" w:hAnsi="Arial" w:cs="Arial"/>
          <w:color w:val="000000"/>
        </w:rPr>
        <w:t>Липкинского</w:t>
      </w:r>
      <w:r>
        <w:rPr>
          <w:rFonts w:ascii="Arial" w:hAnsi="Arial" w:cs="Arial"/>
          <w:color w:val="000000"/>
        </w:rPr>
        <w:t xml:space="preserve"> сельского поселения и на официальном сайте органов местного самоуправления </w:t>
      </w:r>
      <w:r w:rsidRPr="00B2619D">
        <w:rPr>
          <w:rFonts w:ascii="Arial" w:hAnsi="Arial" w:cs="Arial"/>
          <w:color w:val="000000"/>
        </w:rPr>
        <w:t>Липкинского</w:t>
      </w:r>
      <w:r>
        <w:rPr>
          <w:rFonts w:ascii="Arial" w:hAnsi="Arial" w:cs="Arial"/>
          <w:color w:val="000000"/>
        </w:rPr>
        <w:t xml:space="preserve"> сельского поселения в сети Интернет.</w:t>
      </w:r>
    </w:p>
    <w:p w:rsidR="00D407BF" w:rsidRDefault="00D407BF" w:rsidP="002B3E86">
      <w:pPr>
        <w:spacing w:after="0"/>
        <w:rPr>
          <w:rFonts w:ascii="Times New Roman" w:hAnsi="Times New Roman"/>
          <w:b/>
          <w:sz w:val="28"/>
          <w:szCs w:val="28"/>
        </w:rPr>
      </w:pPr>
    </w:p>
    <w:p w:rsidR="00D407BF" w:rsidRDefault="00D407BF" w:rsidP="00CD56F0">
      <w:pPr>
        <w:spacing w:after="0" w:line="240" w:lineRule="auto"/>
        <w:rPr>
          <w:rFonts w:ascii="Times New Roman" w:hAnsi="Times New Roman"/>
          <w:b/>
          <w:sz w:val="28"/>
          <w:szCs w:val="28"/>
        </w:rPr>
      </w:pPr>
    </w:p>
    <w:p w:rsidR="00D407BF" w:rsidRPr="003371C5" w:rsidRDefault="00D407BF" w:rsidP="00CD56F0">
      <w:pPr>
        <w:spacing w:after="0" w:line="240" w:lineRule="auto"/>
        <w:rPr>
          <w:rFonts w:ascii="Times New Roman" w:hAnsi="Times New Roman"/>
          <w:b/>
          <w:sz w:val="28"/>
          <w:szCs w:val="28"/>
        </w:rPr>
      </w:pPr>
      <w:r w:rsidRPr="003371C5">
        <w:rPr>
          <w:rFonts w:ascii="Times New Roman" w:hAnsi="Times New Roman"/>
          <w:b/>
          <w:sz w:val="28"/>
          <w:szCs w:val="28"/>
        </w:rPr>
        <w:t xml:space="preserve">Глава </w:t>
      </w:r>
      <w:r w:rsidRPr="00B2619D">
        <w:rPr>
          <w:rFonts w:ascii="Times New Roman" w:hAnsi="Times New Roman"/>
          <w:b/>
          <w:sz w:val="28"/>
          <w:szCs w:val="28"/>
        </w:rPr>
        <w:t>Липкинского</w:t>
      </w:r>
    </w:p>
    <w:p w:rsidR="00D407BF" w:rsidRPr="003371C5" w:rsidRDefault="00D407BF" w:rsidP="00CD56F0">
      <w:pPr>
        <w:spacing w:after="0" w:line="240" w:lineRule="auto"/>
        <w:rPr>
          <w:rFonts w:ascii="Times New Roman" w:hAnsi="Times New Roman"/>
          <w:b/>
          <w:sz w:val="28"/>
          <w:szCs w:val="28"/>
        </w:rPr>
      </w:pPr>
      <w:r w:rsidRPr="003371C5">
        <w:rPr>
          <w:rFonts w:ascii="Times New Roman" w:hAnsi="Times New Roman"/>
          <w:b/>
          <w:sz w:val="28"/>
          <w:szCs w:val="28"/>
        </w:rPr>
        <w:t>сельского поселения</w:t>
      </w:r>
      <w:r w:rsidRPr="003371C5">
        <w:rPr>
          <w:rFonts w:ascii="Times New Roman" w:hAnsi="Times New Roman"/>
          <w:b/>
          <w:sz w:val="28"/>
          <w:szCs w:val="28"/>
        </w:rPr>
        <w:tab/>
      </w:r>
      <w:r>
        <w:rPr>
          <w:rFonts w:ascii="Times New Roman" w:hAnsi="Times New Roman"/>
          <w:b/>
          <w:sz w:val="28"/>
          <w:szCs w:val="28"/>
        </w:rPr>
        <w:t xml:space="preserve">                                                       Л.П. Новикова</w:t>
      </w:r>
    </w:p>
    <w:p w:rsidR="00D407BF" w:rsidRPr="009E02DD" w:rsidRDefault="00D407BF" w:rsidP="009E02DD">
      <w:pPr>
        <w:spacing w:line="240" w:lineRule="auto"/>
        <w:jc w:val="center"/>
        <w:rPr>
          <w:rFonts w:ascii="Arial" w:hAnsi="Arial"/>
        </w:rPr>
      </w:pPr>
      <w:r>
        <w:rPr>
          <w:rFonts w:ascii="Arial" w:hAnsi="Arial"/>
        </w:rPr>
        <w:t xml:space="preserve">                                                                                     </w:t>
      </w:r>
      <w:r w:rsidRPr="009E02DD">
        <w:rPr>
          <w:rFonts w:ascii="Arial" w:hAnsi="Arial"/>
        </w:rPr>
        <w:t>Приложение</w:t>
      </w:r>
    </w:p>
    <w:p w:rsidR="00D407BF" w:rsidRPr="009E02DD" w:rsidRDefault="00D407BF" w:rsidP="009E02DD">
      <w:pPr>
        <w:spacing w:line="240" w:lineRule="auto"/>
        <w:rPr>
          <w:color w:val="333333"/>
        </w:rPr>
      </w:pPr>
      <w:r w:rsidRPr="009E02DD">
        <w:rPr>
          <w:rFonts w:ascii="Arial" w:hAnsi="Arial"/>
        </w:rPr>
        <w:t xml:space="preserve">                                                                                         к решению Совета депутатов</w:t>
      </w:r>
    </w:p>
    <w:p w:rsidR="00D407BF" w:rsidRPr="009E02DD" w:rsidRDefault="00D407BF" w:rsidP="009E02DD">
      <w:pPr>
        <w:pStyle w:val="Heading3"/>
        <w:shd w:val="clear" w:color="auto" w:fill="FFFFFF"/>
        <w:spacing w:before="0" w:beforeAutospacing="0" w:after="0" w:afterAutospacing="0"/>
        <w:ind w:firstLine="709"/>
        <w:rPr>
          <w:color w:val="333333"/>
          <w:sz w:val="22"/>
          <w:szCs w:val="22"/>
        </w:rPr>
      </w:pPr>
      <w:r w:rsidRPr="009E02DD">
        <w:rPr>
          <w:rFonts w:ascii="Arial" w:hAnsi="Arial" w:cs="Arial"/>
          <w:b w:val="0"/>
          <w:bCs w:val="0"/>
          <w:color w:val="000000"/>
          <w:sz w:val="22"/>
          <w:szCs w:val="22"/>
        </w:rPr>
        <w:t xml:space="preserve">                                                                      Липкинского   сельского поселения</w:t>
      </w:r>
    </w:p>
    <w:p w:rsidR="00D407BF" w:rsidRDefault="00D407BF" w:rsidP="00C066FF">
      <w:pPr>
        <w:shd w:val="clear" w:color="auto" w:fill="FFFFFF"/>
        <w:jc w:val="both"/>
        <w:rPr>
          <w:color w:val="333333"/>
          <w:sz w:val="20"/>
          <w:szCs w:val="20"/>
        </w:rPr>
      </w:pPr>
      <w:r>
        <w:rPr>
          <w:rFonts w:ascii="Arial" w:hAnsi="Arial" w:cs="Arial"/>
          <w:b/>
          <w:bCs/>
          <w:color w:val="000000"/>
          <w:sz w:val="24"/>
          <w:szCs w:val="24"/>
        </w:rPr>
        <w:t xml:space="preserve">                                                                                         </w:t>
      </w:r>
    </w:p>
    <w:p w:rsidR="00D407BF" w:rsidRPr="00206015" w:rsidRDefault="00D407BF" w:rsidP="00C066FF">
      <w:pPr>
        <w:pStyle w:val="Heading2"/>
        <w:shd w:val="clear" w:color="auto" w:fill="FFFFFF"/>
        <w:spacing w:before="240" w:beforeAutospacing="0" w:after="60" w:afterAutospacing="0"/>
        <w:ind w:firstLine="709"/>
        <w:jc w:val="center"/>
        <w:rPr>
          <w:color w:val="333333"/>
          <w:sz w:val="28"/>
          <w:szCs w:val="28"/>
        </w:rPr>
      </w:pPr>
      <w:r w:rsidRPr="00206015">
        <w:rPr>
          <w:rFonts w:ascii="Arial" w:hAnsi="Arial" w:cs="Arial"/>
          <w:caps/>
          <w:color w:val="000000"/>
          <w:sz w:val="28"/>
          <w:szCs w:val="28"/>
        </w:rPr>
        <w:t>ПОЛОЖЕНИЕ О ПОРЯДКЕ ОРГАНИЗАЦИИ И ПРОВЕДЕНИЯ ОБЩЕСТВЕННЫХ ОБСУЖДЕНИЙ ИЛИ ПУБЛИЧНЫХ СЛУШАНИЙ ПО ПРОЕКТАМ МУНИЦИПАЛЬНЫХ ПРАВОВЫХ АКТОВ В  ЛИПКИНСКОМ СЕЛЬСКОМ ПОСЕЛЕНИИ РОМОДАНОВСКОГО МУНИЦИПАЛЬНОГО РАЙОНА РЕСПУБЛИКИ МОРДОВИЯ</w:t>
      </w:r>
    </w:p>
    <w:p w:rsidR="00D407BF" w:rsidRDefault="00D407BF" w:rsidP="00C066FF">
      <w:pPr>
        <w:shd w:val="clear" w:color="auto" w:fill="FFFFFF"/>
        <w:jc w:val="center"/>
        <w:rPr>
          <w:color w:val="333333"/>
          <w:sz w:val="20"/>
          <w:szCs w:val="20"/>
        </w:rPr>
      </w:pPr>
    </w:p>
    <w:p w:rsidR="00D407BF" w:rsidRDefault="00D407BF" w:rsidP="00C066FF">
      <w:pPr>
        <w:pStyle w:val="Heading4"/>
        <w:shd w:val="clear" w:color="auto" w:fill="FFFFFF"/>
        <w:spacing w:before="0" w:beforeAutospacing="0" w:after="0" w:afterAutospacing="0"/>
        <w:ind w:firstLine="709"/>
        <w:jc w:val="center"/>
        <w:rPr>
          <w:color w:val="333333"/>
        </w:rPr>
      </w:pPr>
      <w:r>
        <w:rPr>
          <w:rFonts w:ascii="Arial" w:hAnsi="Arial" w:cs="Arial"/>
          <w:color w:val="000000"/>
          <w:sz w:val="32"/>
          <w:szCs w:val="32"/>
        </w:rPr>
        <w:t>1.Общие положения</w:t>
      </w:r>
    </w:p>
    <w:p w:rsidR="00D407BF" w:rsidRDefault="00D407BF" w:rsidP="00C066FF">
      <w:pPr>
        <w:shd w:val="clear" w:color="auto" w:fill="FFFFFF"/>
        <w:jc w:val="both"/>
        <w:rPr>
          <w:color w:val="333333"/>
          <w:sz w:val="20"/>
          <w:szCs w:val="20"/>
        </w:rPr>
      </w:pPr>
      <w:r>
        <w:rPr>
          <w:rFonts w:ascii="Arial" w:hAnsi="Arial" w:cs="Arial"/>
          <w:color w:val="333333"/>
          <w:sz w:val="28"/>
          <w:szCs w:val="28"/>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xml:space="preserve">1.1.  С целью выявления и учета мнения населения </w:t>
      </w:r>
      <w:r w:rsidRPr="00B2619D">
        <w:rPr>
          <w:rFonts w:ascii="Arial" w:hAnsi="Arial" w:cs="Arial"/>
          <w:color w:val="000000"/>
        </w:rPr>
        <w:t>Липкинского</w:t>
      </w:r>
      <w:r>
        <w:rPr>
          <w:rFonts w:ascii="Arial" w:hAnsi="Arial" w:cs="Arial"/>
          <w:color w:val="000000"/>
        </w:rPr>
        <w:t xml:space="preserve"> сельского поселения по проектам муниципальных правовых актов по Уставу  Липкинского сельского поселения, проектам решений о внесении изменений и дополнений в Устав, бюджету </w:t>
      </w:r>
      <w:r w:rsidRPr="00B2619D">
        <w:rPr>
          <w:rFonts w:ascii="Arial" w:hAnsi="Arial" w:cs="Arial"/>
          <w:color w:val="000000"/>
        </w:rPr>
        <w:t>Липкинского</w:t>
      </w:r>
      <w:r>
        <w:rPr>
          <w:rFonts w:ascii="Arial" w:hAnsi="Arial" w:cs="Arial"/>
          <w:color w:val="000000"/>
        </w:rPr>
        <w:t xml:space="preserve"> сельского поселения, отчету об исполнении бюджета, проекту стратегии социально-экономического развития </w:t>
      </w:r>
      <w:r w:rsidRPr="00B2619D">
        <w:rPr>
          <w:rFonts w:ascii="Arial" w:hAnsi="Arial" w:cs="Arial"/>
          <w:color w:val="000000"/>
        </w:rPr>
        <w:t>Липкинского</w:t>
      </w:r>
      <w:r>
        <w:rPr>
          <w:rFonts w:ascii="Arial" w:hAnsi="Arial" w:cs="Arial"/>
          <w:color w:val="000000"/>
        </w:rPr>
        <w:t xml:space="preserve"> сельского поселения, по вопросам о преобразовании </w:t>
      </w:r>
      <w:r w:rsidRPr="00B2619D">
        <w:rPr>
          <w:rFonts w:ascii="Arial" w:hAnsi="Arial" w:cs="Arial"/>
          <w:color w:val="000000"/>
        </w:rPr>
        <w:t>Липкинского</w:t>
      </w:r>
      <w:r>
        <w:rPr>
          <w:rFonts w:ascii="Arial" w:hAnsi="Arial" w:cs="Arial"/>
          <w:color w:val="000000"/>
        </w:rPr>
        <w:t xml:space="preserve"> сельского поселения   проводятся публичные слушания.</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xml:space="preserve">1.2. Публичные слушания проводятся по инициативе населения, Совета депутатов </w:t>
      </w:r>
      <w:r w:rsidRPr="00B2619D">
        <w:rPr>
          <w:rFonts w:ascii="Arial" w:hAnsi="Arial" w:cs="Arial"/>
          <w:color w:val="000000"/>
        </w:rPr>
        <w:t>Липкинского</w:t>
      </w:r>
      <w:r>
        <w:rPr>
          <w:rFonts w:ascii="Arial" w:hAnsi="Arial" w:cs="Arial"/>
          <w:color w:val="000000"/>
        </w:rPr>
        <w:t xml:space="preserve"> сельского поселения или Главы  </w:t>
      </w:r>
      <w:r w:rsidRPr="00B2619D">
        <w:rPr>
          <w:rFonts w:ascii="Arial" w:hAnsi="Arial" w:cs="Arial"/>
          <w:color w:val="000000"/>
        </w:rPr>
        <w:t>Липкинского</w:t>
      </w:r>
      <w:r>
        <w:rPr>
          <w:rFonts w:ascii="Arial" w:hAnsi="Arial" w:cs="Arial"/>
          <w:color w:val="000000"/>
        </w:rPr>
        <w:t xml:space="preserve"> сельского поселения.</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1.3. Слушания проводятся по нерабочим дням с 09.00 до 16.00 часов, по рабочим дням с 16.00 часов.</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xml:space="preserve">1.4. Для организации и проведения публичных слушаний создается рабочая группа.  Деятельность рабочей группы определяется Регламентом Совета депутатов сельского поселения  и настоящим Положением. В состав рабочей группы включаются депутаты Совета депутатов сельского поселения, в том числе представители инициативной группы депутатов, представители администрации </w:t>
      </w:r>
      <w:r w:rsidRPr="00B2619D">
        <w:rPr>
          <w:rFonts w:ascii="Arial" w:hAnsi="Arial" w:cs="Arial"/>
          <w:color w:val="000000"/>
        </w:rPr>
        <w:t xml:space="preserve">Липкинского </w:t>
      </w:r>
      <w:r>
        <w:rPr>
          <w:rFonts w:ascii="Arial" w:hAnsi="Arial" w:cs="Arial"/>
          <w:color w:val="000000"/>
        </w:rPr>
        <w:t>сельского поселения.</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1.5. Рекомендации публичных слушаний учитываются при подготовке и принятии муниципальных правовых актов.</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xml:space="preserve">1.6. Каждый житель </w:t>
      </w:r>
      <w:r w:rsidRPr="00B2619D">
        <w:rPr>
          <w:rFonts w:ascii="Arial" w:hAnsi="Arial" w:cs="Arial"/>
          <w:color w:val="000000"/>
        </w:rPr>
        <w:t>Липкинского</w:t>
      </w:r>
      <w:r>
        <w:rPr>
          <w:rFonts w:ascii="Arial" w:hAnsi="Arial" w:cs="Arial"/>
          <w:color w:val="000000"/>
        </w:rPr>
        <w:t xml:space="preserve"> сельского поселения вправе принять участие в публичных слушаниях, а также направить в органы местного самоуправления свои предложения, замечания и поправки по вопросам, рассматриваемым на публичных слушаниях.</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xml:space="preserve">1.7. 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(далее - проекты) в соответствии с Уставом </w:t>
      </w:r>
      <w:r w:rsidRPr="00B2619D">
        <w:rPr>
          <w:rFonts w:ascii="Arial" w:hAnsi="Arial" w:cs="Arial"/>
          <w:color w:val="000000"/>
        </w:rPr>
        <w:t xml:space="preserve">Липкинского </w:t>
      </w:r>
      <w:r>
        <w:rPr>
          <w:rFonts w:ascii="Arial" w:hAnsi="Arial" w:cs="Arial"/>
          <w:color w:val="000000"/>
        </w:rPr>
        <w:t>сельского поселения и (или) нормативным правовым актом Совета депутатов сельского поселения, с учетом положений Градостроительного Кодекса проводятся общественные обсуждения или публичные слушания, за исключением случаев, предусмотренных Градостроительным кодексом и другими федеральными законами.</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Pr="00206015" w:rsidRDefault="00D407BF" w:rsidP="00C066FF">
      <w:pPr>
        <w:pStyle w:val="Heading4"/>
        <w:shd w:val="clear" w:color="auto" w:fill="FFFFFF"/>
        <w:spacing w:before="0" w:beforeAutospacing="0" w:after="0" w:afterAutospacing="0"/>
        <w:ind w:firstLine="709"/>
        <w:jc w:val="center"/>
        <w:rPr>
          <w:color w:val="333333"/>
          <w:sz w:val="28"/>
          <w:szCs w:val="28"/>
        </w:rPr>
      </w:pPr>
      <w:r w:rsidRPr="00206015">
        <w:rPr>
          <w:rFonts w:ascii="Arial" w:hAnsi="Arial" w:cs="Arial"/>
          <w:color w:val="000000"/>
          <w:sz w:val="28"/>
          <w:szCs w:val="28"/>
        </w:rPr>
        <w:t>2. Вопросы, выносимые на публичные слушания или общественные обсуждения</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2.1. На публичные слушания выносятся в обязательном порядке:</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xml:space="preserve">1) проект Устава </w:t>
      </w:r>
      <w:r w:rsidRPr="00B2619D">
        <w:rPr>
          <w:rFonts w:ascii="Arial" w:hAnsi="Arial" w:cs="Arial"/>
          <w:color w:val="000000"/>
        </w:rPr>
        <w:t>Липкинского</w:t>
      </w:r>
      <w:r>
        <w:rPr>
          <w:rFonts w:ascii="Arial" w:hAnsi="Arial" w:cs="Arial"/>
          <w:color w:val="000000"/>
        </w:rPr>
        <w:t xml:space="preserve"> сельского поселения (далее - Устав), а также проект решения о внесении изменений и дополнений в данный Устав, кроме случаев, когда в Устав вносятся изменения в форме точного воспроизведения положений Конституции Российской Федерации, федеральных законов, конституции (устава) или законов Республики Мордовия в целях приведения данного устава в соответствие с этими нормативными правовыми актами;</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xml:space="preserve">2) проект бюджета </w:t>
      </w:r>
      <w:r w:rsidRPr="00B2619D">
        <w:rPr>
          <w:rFonts w:ascii="Arial" w:hAnsi="Arial" w:cs="Arial"/>
          <w:color w:val="000000"/>
        </w:rPr>
        <w:t>Липкинского</w:t>
      </w:r>
      <w:r>
        <w:rPr>
          <w:rFonts w:ascii="Arial" w:hAnsi="Arial" w:cs="Arial"/>
          <w:color w:val="000000"/>
        </w:rPr>
        <w:t xml:space="preserve"> сельского поселения и отчет о его исполнении;</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xml:space="preserve">3) проект стратегии социально-экономического развития </w:t>
      </w:r>
      <w:r w:rsidRPr="00B2619D">
        <w:rPr>
          <w:rFonts w:ascii="Arial" w:hAnsi="Arial" w:cs="Arial"/>
          <w:color w:val="000000"/>
        </w:rPr>
        <w:t>Липкинского</w:t>
      </w:r>
      <w:r>
        <w:rPr>
          <w:rFonts w:ascii="Arial" w:hAnsi="Arial" w:cs="Arial"/>
          <w:color w:val="000000"/>
        </w:rPr>
        <w:t xml:space="preserve"> сельского поселения;</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xml:space="preserve"> 4) вопросы о преобразовании </w:t>
      </w:r>
      <w:r w:rsidRPr="00B2619D">
        <w:rPr>
          <w:rFonts w:ascii="Arial" w:hAnsi="Arial" w:cs="Arial"/>
          <w:color w:val="000000"/>
        </w:rPr>
        <w:t>Липкинского</w:t>
      </w:r>
      <w:r>
        <w:rPr>
          <w:rFonts w:ascii="Arial" w:hAnsi="Arial" w:cs="Arial"/>
          <w:color w:val="000000"/>
        </w:rPr>
        <w:t xml:space="preserve"> сельского поселения, за исключением случаев, если в соответствии со </w:t>
      </w:r>
      <w:hyperlink r:id="rId8" w:history="1">
        <w:r w:rsidRPr="00CD56F0">
          <w:rPr>
            <w:rStyle w:val="Hyperlink"/>
            <w:rFonts w:ascii="Arial" w:hAnsi="Arial" w:cs="Arial"/>
            <w:color w:val="auto"/>
          </w:rPr>
          <w:t>статьей 13 Федерального закона от 06.10.2003 г. № 131-ФЗ «Об общих принципах организации местного самоуправления в Российской Федерации»</w:t>
        </w:r>
      </w:hyperlink>
      <w:r>
        <w:rPr>
          <w:rFonts w:ascii="Arial" w:hAnsi="Arial" w:cs="Arial"/>
          <w:color w:val="000000"/>
        </w:rPr>
        <w:t> для преобразования сельского поселения требуется получение согласия населения сельского поселения, выраженного путем голосования либо на сходах граждан.</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xml:space="preserve">2.2. Порядок организации и проведения публичных слушаний, указанных в части 2.1. настоящей статьи, определяется Уставом </w:t>
      </w:r>
      <w:r w:rsidRPr="00B2619D">
        <w:rPr>
          <w:rFonts w:ascii="Arial" w:hAnsi="Arial" w:cs="Arial"/>
          <w:color w:val="000000"/>
        </w:rPr>
        <w:t>Липкинского</w:t>
      </w:r>
      <w:r>
        <w:rPr>
          <w:rFonts w:ascii="Arial" w:hAnsi="Arial" w:cs="Arial"/>
          <w:color w:val="000000"/>
        </w:rPr>
        <w:t xml:space="preserve"> сельского поселения и (или) нормативными правовыми актами Совета депутатов </w:t>
      </w:r>
      <w:r w:rsidRPr="00B2619D">
        <w:rPr>
          <w:rFonts w:ascii="Arial" w:hAnsi="Arial" w:cs="Arial"/>
          <w:color w:val="000000"/>
        </w:rPr>
        <w:t xml:space="preserve">Липкинского </w:t>
      </w:r>
      <w:r>
        <w:rPr>
          <w:rFonts w:ascii="Arial" w:hAnsi="Arial" w:cs="Arial"/>
          <w:color w:val="000000"/>
        </w:rPr>
        <w:t xml:space="preserve">сельского поселения и должен предусматривать заблаговременное оповещение жителей </w:t>
      </w:r>
      <w:r w:rsidRPr="00B2619D">
        <w:rPr>
          <w:rFonts w:ascii="Arial" w:hAnsi="Arial" w:cs="Arial"/>
          <w:color w:val="000000"/>
        </w:rPr>
        <w:t>Липкинского</w:t>
      </w:r>
      <w:r>
        <w:rPr>
          <w:rFonts w:ascii="Arial" w:hAnsi="Arial" w:cs="Arial"/>
          <w:color w:val="000000"/>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сельского поселения, опубликование (обнародование) результатов публичных слушаний, включая мотивированное обоснование принятых решений.</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2.3. На общественные обсуждения или публичные слушания выносятся в обязательном порядке:</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1) проект генерального плана, проекты правил землепользования и застройки, проекты планировки территорий,  проекты межевания территорий, проекты правил благоустройства территорий, проекты решений о предоставлении разрешений на условно разрешенный вид использования земельных участков и объектов капитального строительства, проекты решений о предоставлении разрешений на отклонение от предельных параметров разрешенного строительства, реконструкции объектов капитального строительства, вопросы изменения одного вида разрешенного использования земельных участков иобъектов капитального строительства на другой вид такого использования при отсутствии утвержденных правил землепользования и застройки.</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xml:space="preserve">2.4. Порядок организации и проведения публичных слушаний или общественных обсуждений проектов, указанных в части 2.3. настоящего положения, определяется Уставом </w:t>
      </w:r>
      <w:r w:rsidRPr="00B2619D">
        <w:rPr>
          <w:rFonts w:ascii="Arial" w:hAnsi="Arial" w:cs="Arial"/>
          <w:color w:val="000000"/>
        </w:rPr>
        <w:t>Липкинского</w:t>
      </w:r>
      <w:r>
        <w:rPr>
          <w:rFonts w:ascii="Arial" w:hAnsi="Arial" w:cs="Arial"/>
          <w:color w:val="000000"/>
        </w:rPr>
        <w:t xml:space="preserve"> сельского поселения и (или) нормативными правовыми актами Совета депутатов </w:t>
      </w:r>
      <w:r w:rsidRPr="00B2619D">
        <w:rPr>
          <w:rFonts w:ascii="Arial" w:hAnsi="Arial" w:cs="Arial"/>
          <w:color w:val="000000"/>
        </w:rPr>
        <w:t xml:space="preserve">Липкинского </w:t>
      </w:r>
      <w:r>
        <w:rPr>
          <w:rFonts w:ascii="Arial" w:hAnsi="Arial" w:cs="Arial"/>
          <w:color w:val="000000"/>
        </w:rPr>
        <w:t>сельского поселения с учетом положений законодательства о градостроительной деятельности.</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2.5. На публичные слушания могут выноситься другие проекты по вопросам местного значения в порядке, установленном настоящим Положением.</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Pr="00206015" w:rsidRDefault="00D407BF" w:rsidP="00C066FF">
      <w:pPr>
        <w:pStyle w:val="Heading4"/>
        <w:shd w:val="clear" w:color="auto" w:fill="FFFFFF"/>
        <w:spacing w:before="0" w:beforeAutospacing="0" w:after="0" w:afterAutospacing="0"/>
        <w:ind w:firstLine="709"/>
        <w:jc w:val="center"/>
        <w:rPr>
          <w:color w:val="333333"/>
          <w:sz w:val="28"/>
          <w:szCs w:val="28"/>
        </w:rPr>
      </w:pPr>
      <w:r w:rsidRPr="00206015">
        <w:rPr>
          <w:rFonts w:ascii="Arial" w:hAnsi="Arial" w:cs="Arial"/>
          <w:color w:val="000000"/>
          <w:sz w:val="28"/>
          <w:szCs w:val="28"/>
        </w:rPr>
        <w:t>3. Публичные слушания по проекту Устава, проектам решений о внесении изменений и дополнений в данный Устав, проекту бюджета, проекту решения об отчете об исполнении бюджета, проекту стратегии социально-экономического развития, по вопросам о преобразовании Липкинского сельского поселения</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xml:space="preserve">3.1. Публичные слушания проводятся по инициативе населения, Совета депутатов </w:t>
      </w:r>
      <w:r w:rsidRPr="00B2619D">
        <w:rPr>
          <w:rFonts w:ascii="Arial" w:hAnsi="Arial" w:cs="Arial"/>
          <w:color w:val="000000"/>
        </w:rPr>
        <w:t>Липкинского</w:t>
      </w:r>
      <w:r>
        <w:rPr>
          <w:rFonts w:ascii="Arial" w:hAnsi="Arial" w:cs="Arial"/>
          <w:color w:val="000000"/>
        </w:rPr>
        <w:t xml:space="preserve"> сельского поселения или главы администрации </w:t>
      </w:r>
      <w:r w:rsidRPr="00B2619D">
        <w:rPr>
          <w:rFonts w:ascii="Arial" w:hAnsi="Arial" w:cs="Arial"/>
          <w:color w:val="000000"/>
        </w:rPr>
        <w:t xml:space="preserve">Липкинского </w:t>
      </w:r>
      <w:r>
        <w:rPr>
          <w:rFonts w:ascii="Arial" w:hAnsi="Arial" w:cs="Arial"/>
          <w:color w:val="000000"/>
        </w:rPr>
        <w:t>сельского поселения.</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xml:space="preserve">3.2. Инициативная группа жителей </w:t>
      </w:r>
      <w:r w:rsidRPr="00B2619D">
        <w:rPr>
          <w:rFonts w:ascii="Arial" w:hAnsi="Arial" w:cs="Arial"/>
          <w:color w:val="000000"/>
        </w:rPr>
        <w:t>Липкинского</w:t>
      </w:r>
      <w:r>
        <w:rPr>
          <w:rFonts w:ascii="Arial" w:hAnsi="Arial" w:cs="Arial"/>
          <w:color w:val="000000"/>
        </w:rPr>
        <w:t xml:space="preserve"> сельского поселения в количестве не менее 10 человек вправе направить предложение в Совет депутатов </w:t>
      </w:r>
      <w:r w:rsidRPr="00B2619D">
        <w:rPr>
          <w:rFonts w:ascii="Arial" w:hAnsi="Arial" w:cs="Arial"/>
          <w:color w:val="000000"/>
        </w:rPr>
        <w:t>Липкинского</w:t>
      </w:r>
      <w:r>
        <w:rPr>
          <w:rFonts w:ascii="Arial" w:hAnsi="Arial" w:cs="Arial"/>
          <w:color w:val="000000"/>
        </w:rPr>
        <w:t xml:space="preserve"> сельского поселения о назначении публичных слушаний по проекту  муниципального правового акта, внесенного на рассмотрение Совету депутатов, или проекту муниципального правового акта, подготовка которого отнесена к ведению администрации </w:t>
      </w:r>
      <w:r w:rsidRPr="00B2619D">
        <w:rPr>
          <w:rFonts w:ascii="Arial" w:hAnsi="Arial" w:cs="Arial"/>
          <w:color w:val="000000"/>
        </w:rPr>
        <w:t>Липкинского</w:t>
      </w:r>
      <w:r>
        <w:rPr>
          <w:rFonts w:ascii="Arial" w:hAnsi="Arial" w:cs="Arial"/>
          <w:color w:val="000000"/>
        </w:rPr>
        <w:t xml:space="preserve"> сельского поселения.</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xml:space="preserve">Инициативная группа граждан, выступившая с правотворческой инициативой, также вправе направить предложение в Совет депутатов </w:t>
      </w:r>
      <w:r w:rsidRPr="00B2619D">
        <w:rPr>
          <w:rFonts w:ascii="Arial" w:hAnsi="Arial" w:cs="Arial"/>
          <w:color w:val="000000"/>
        </w:rPr>
        <w:t>Липкинского</w:t>
      </w:r>
      <w:r>
        <w:rPr>
          <w:rFonts w:ascii="Arial" w:hAnsi="Arial" w:cs="Arial"/>
          <w:color w:val="000000"/>
        </w:rPr>
        <w:t xml:space="preserve"> сельского поселения о назначении публичных слушаний по внесенной ею правотворческой инициативе.</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xml:space="preserve">3.3. Предложения о проведении публичных слушаний по инициативе Совета депутатов могут внести депутаты, постоянные и временные комиссии, фракции и депутатские группы Совета депутатов </w:t>
      </w:r>
      <w:r w:rsidRPr="00B2619D">
        <w:rPr>
          <w:rFonts w:ascii="Arial" w:hAnsi="Arial" w:cs="Arial"/>
          <w:color w:val="000000"/>
        </w:rPr>
        <w:t>Липкинского</w:t>
      </w:r>
      <w:r>
        <w:rPr>
          <w:rFonts w:ascii="Arial" w:hAnsi="Arial" w:cs="Arial"/>
          <w:color w:val="000000"/>
        </w:rPr>
        <w:t xml:space="preserve"> сельского поселения.</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3.4. По инициативе Главы  </w:t>
      </w:r>
      <w:r w:rsidRPr="00B2619D">
        <w:rPr>
          <w:rFonts w:ascii="Arial" w:hAnsi="Arial" w:cs="Arial"/>
          <w:color w:val="000000"/>
        </w:rPr>
        <w:t>Липкинского</w:t>
      </w:r>
      <w:r>
        <w:rPr>
          <w:rFonts w:ascii="Arial" w:hAnsi="Arial" w:cs="Arial"/>
          <w:color w:val="000000"/>
        </w:rPr>
        <w:t xml:space="preserve"> сельского поселения публичные слушания назначаются посредством  издания постановления, в котором определяется время, место их проведения, формулировка вопроса, выносимого на публичные слушания.</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3.5. Глава  </w:t>
      </w:r>
      <w:r w:rsidRPr="00B2619D">
        <w:rPr>
          <w:rFonts w:ascii="Arial" w:hAnsi="Arial" w:cs="Arial"/>
          <w:color w:val="000000"/>
        </w:rPr>
        <w:t xml:space="preserve">Липкинского </w:t>
      </w:r>
      <w:r>
        <w:rPr>
          <w:rFonts w:ascii="Arial" w:hAnsi="Arial" w:cs="Arial"/>
          <w:color w:val="000000"/>
        </w:rPr>
        <w:t xml:space="preserve">сельского поселения вправе назначить публичные слушания по проектам муниципальных правовых актов по решению вопросов, отнесенных к его ведению федеральными законодательными актами, законами Республики Мордовия, Уставом </w:t>
      </w:r>
      <w:r w:rsidRPr="00B2619D">
        <w:rPr>
          <w:rFonts w:ascii="Arial" w:hAnsi="Arial" w:cs="Arial"/>
          <w:color w:val="000000"/>
        </w:rPr>
        <w:t>Липкинского</w:t>
      </w:r>
      <w:r>
        <w:rPr>
          <w:rFonts w:ascii="Arial" w:hAnsi="Arial" w:cs="Arial"/>
          <w:color w:val="000000"/>
        </w:rPr>
        <w:t xml:space="preserve"> сельского поселения, решениями Совета депутатов </w:t>
      </w:r>
      <w:r w:rsidRPr="00B2619D">
        <w:rPr>
          <w:rFonts w:ascii="Arial" w:hAnsi="Arial" w:cs="Arial"/>
          <w:color w:val="000000"/>
        </w:rPr>
        <w:t>Липкинского</w:t>
      </w:r>
      <w:r>
        <w:rPr>
          <w:rFonts w:ascii="Arial" w:hAnsi="Arial" w:cs="Arial"/>
          <w:color w:val="000000"/>
        </w:rPr>
        <w:t xml:space="preserve"> сельского поселения или иными муниципальными правовыми актами.</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xml:space="preserve">3.6. Совет депутатов </w:t>
      </w:r>
      <w:r w:rsidRPr="00B2619D">
        <w:rPr>
          <w:rFonts w:ascii="Arial" w:hAnsi="Arial" w:cs="Arial"/>
          <w:color w:val="000000"/>
        </w:rPr>
        <w:t>Липкинского</w:t>
      </w:r>
      <w:r>
        <w:rPr>
          <w:rFonts w:ascii="Arial" w:hAnsi="Arial" w:cs="Arial"/>
          <w:color w:val="000000"/>
        </w:rPr>
        <w:t xml:space="preserve"> сельского поселения обязан назначить публичные слушания в соответствии с настоящим положением по проектам муниципальных правовых актов, проведение публичных слушаний по которым является обязательным в соответствии с федеральными законодательными актами и Уставом </w:t>
      </w:r>
      <w:r w:rsidRPr="00B2619D">
        <w:rPr>
          <w:rFonts w:ascii="Arial" w:hAnsi="Arial" w:cs="Arial"/>
          <w:color w:val="000000"/>
        </w:rPr>
        <w:t xml:space="preserve">Липкинского </w:t>
      </w:r>
      <w:r>
        <w:rPr>
          <w:rFonts w:ascii="Arial" w:hAnsi="Arial" w:cs="Arial"/>
          <w:color w:val="000000"/>
        </w:rPr>
        <w:t>сельского поселения.</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xml:space="preserve">3.7. Совет депутатов </w:t>
      </w:r>
      <w:r w:rsidRPr="00B2619D">
        <w:rPr>
          <w:rFonts w:ascii="Arial" w:hAnsi="Arial" w:cs="Arial"/>
          <w:color w:val="000000"/>
        </w:rPr>
        <w:t>Липкинского</w:t>
      </w:r>
      <w:r>
        <w:rPr>
          <w:rFonts w:ascii="Arial" w:hAnsi="Arial" w:cs="Arial"/>
          <w:color w:val="000000"/>
        </w:rPr>
        <w:t xml:space="preserve"> сельского поселения может отклонить предложение о проведении публичных слушаний по проектам муниципальных правовых актов, проведение публичных слушаний по которым не является обязательным, по предложению постоянной комиссии Совета депутатов, если указанные проекты являются актами индивидуального применения (не содержат норм права), проекты правовых актов с аналогичным содержанием ранее вносились в Совет депутатов и были отклонены, указанные проекты противоречат Конституции Российской Федерации, федеральным законам, законам Республики Мордовия, уставу </w:t>
      </w:r>
      <w:r w:rsidRPr="00B2619D">
        <w:rPr>
          <w:rFonts w:ascii="Arial" w:hAnsi="Arial" w:cs="Arial"/>
          <w:color w:val="000000"/>
        </w:rPr>
        <w:t xml:space="preserve">Липкинского </w:t>
      </w:r>
      <w:r>
        <w:rPr>
          <w:rFonts w:ascii="Arial" w:hAnsi="Arial" w:cs="Arial"/>
          <w:color w:val="000000"/>
        </w:rPr>
        <w:t>сельского поселения.</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3.8. Решение о назначении публичных слушаний должно содержать указание места, даты, времени начала и окончания публичных слушаний, проектов муниципальных правовых актов, вынесенных на обсуждение на публичных слушаниях, а также инициаторах публичных слушаний.</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3.9. Решение о назначении публичных слушаний подлежит официальному опубликованию (обнародованию) до даты проведения публичных слушаний, в сроки, не превышающие установленные настоящим положением в соответствии с федеральными законодательными актами. Одновременно с указанным решением публикуются проекты муниципальных правовых, вынесенных на обсуждение, порядок учета предложений по указанным проектам, а также порядок участия граждан в обсуждении проектов, вынесенных на публичные слушания.</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xml:space="preserve">3.10. Проект Устава </w:t>
      </w:r>
      <w:r w:rsidRPr="00B2619D">
        <w:rPr>
          <w:rFonts w:ascii="Arial" w:hAnsi="Arial" w:cs="Arial"/>
          <w:color w:val="000000"/>
        </w:rPr>
        <w:t xml:space="preserve">Липкинского </w:t>
      </w:r>
      <w:r>
        <w:rPr>
          <w:rFonts w:ascii="Arial" w:hAnsi="Arial" w:cs="Arial"/>
          <w:color w:val="000000"/>
        </w:rPr>
        <w:t xml:space="preserve">сельского поселения, проект муниципального правового акта о внесении изменений и дополнений в Устав </w:t>
      </w:r>
      <w:r w:rsidRPr="00B2619D">
        <w:rPr>
          <w:rFonts w:ascii="Arial" w:hAnsi="Arial" w:cs="Arial"/>
          <w:color w:val="000000"/>
        </w:rPr>
        <w:t>Липкинского</w:t>
      </w:r>
      <w:r>
        <w:rPr>
          <w:rFonts w:ascii="Arial" w:hAnsi="Arial" w:cs="Arial"/>
          <w:color w:val="000000"/>
        </w:rPr>
        <w:t xml:space="preserve">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w:t>
      </w:r>
      <w:r w:rsidRPr="00B2619D">
        <w:rPr>
          <w:rFonts w:ascii="Arial" w:hAnsi="Arial" w:cs="Arial"/>
          <w:color w:val="000000"/>
        </w:rPr>
        <w:t xml:space="preserve">Липкинского </w:t>
      </w:r>
      <w:r>
        <w:rPr>
          <w:rFonts w:ascii="Arial" w:hAnsi="Arial" w:cs="Arial"/>
          <w:color w:val="000000"/>
        </w:rPr>
        <w:t xml:space="preserve">сельского поселения порядка учета предложений по проекту указанного Устава, проекту указанного муниципального правового акта, а также порядка участия граждан в его обсуждении не позднее, чем за 30 дней до дня рассмотрения вопроса о принятии Устава, внесении изменений и дополнений в Устав </w:t>
      </w:r>
      <w:r w:rsidRPr="00B2619D">
        <w:rPr>
          <w:rFonts w:ascii="Arial" w:hAnsi="Arial" w:cs="Arial"/>
          <w:color w:val="000000"/>
        </w:rPr>
        <w:t>Липкинского</w:t>
      </w:r>
      <w:r>
        <w:rPr>
          <w:rFonts w:ascii="Arial" w:hAnsi="Arial" w:cs="Arial"/>
          <w:color w:val="000000"/>
        </w:rPr>
        <w:t xml:space="preserve"> сельского поселения, и не позднее, чем за 20 дней до проведения публичных слушаний.</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xml:space="preserve">3.11. Проект бюджета </w:t>
      </w:r>
      <w:r w:rsidRPr="00B2619D">
        <w:rPr>
          <w:rFonts w:ascii="Arial" w:hAnsi="Arial" w:cs="Arial"/>
          <w:color w:val="000000"/>
        </w:rPr>
        <w:t>Липкинского</w:t>
      </w:r>
      <w:r>
        <w:rPr>
          <w:rFonts w:ascii="Arial" w:hAnsi="Arial" w:cs="Arial"/>
          <w:color w:val="000000"/>
        </w:rPr>
        <w:t xml:space="preserve"> сельского поселения и отчета об исполнении бюджета, выносящиеся на публичные слушания, подлежат официальному опубликованию (обнародованию) с одновременным опубликованием (обнародованием) установленного порядка учета предложений по указанным проектам, а также порядка участия граждан в его обсуждении не позднее, чем за 14 дней до проведения публичных слушаний.</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xml:space="preserve">3.12. Проект стратегии социально-экономического развития </w:t>
      </w:r>
      <w:r w:rsidRPr="00B2619D">
        <w:rPr>
          <w:rFonts w:ascii="Arial" w:hAnsi="Arial" w:cs="Arial"/>
          <w:color w:val="000000"/>
        </w:rPr>
        <w:t>Липкинского</w:t>
      </w:r>
      <w:r>
        <w:rPr>
          <w:rFonts w:ascii="Arial" w:hAnsi="Arial" w:cs="Arial"/>
          <w:color w:val="000000"/>
        </w:rPr>
        <w:t xml:space="preserve"> сельского поселения подлежит официальному опубликованию (обнародованию) с одновременным опубликованием (обнародованием) установленного порядка учета предложений по указанному проекту, а также порядка участия граждан в его обсуждении не позднее, чем за 30 дней до проведения публичных слушаний.</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xml:space="preserve">3.13. Публичные слушания по вопросам преобразования </w:t>
      </w:r>
      <w:r w:rsidRPr="00B2619D">
        <w:rPr>
          <w:rFonts w:ascii="Arial" w:hAnsi="Arial" w:cs="Arial"/>
          <w:color w:val="000000"/>
        </w:rPr>
        <w:t>Липкинского</w:t>
      </w:r>
      <w:r>
        <w:rPr>
          <w:rFonts w:ascii="Arial" w:hAnsi="Arial" w:cs="Arial"/>
          <w:color w:val="000000"/>
        </w:rPr>
        <w:t xml:space="preserve"> сельского поселения по инициативе населения назначаются Советом депутатов </w:t>
      </w:r>
      <w:r w:rsidRPr="00F606AC">
        <w:rPr>
          <w:rFonts w:ascii="Arial" w:hAnsi="Arial" w:cs="Arial"/>
          <w:color w:val="000000"/>
        </w:rPr>
        <w:t>Липкинского</w:t>
      </w:r>
      <w:r>
        <w:rPr>
          <w:rFonts w:ascii="Arial" w:hAnsi="Arial" w:cs="Arial"/>
          <w:color w:val="000000"/>
        </w:rPr>
        <w:t xml:space="preserve"> сельского поселения не позднее чем через 30 дней после обращения инициативной группы.</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xml:space="preserve">3.14. В случае выдвижения инициативы о преобразовании </w:t>
      </w:r>
      <w:r w:rsidRPr="00F606AC">
        <w:rPr>
          <w:rFonts w:ascii="Arial" w:hAnsi="Arial" w:cs="Arial"/>
          <w:color w:val="000000"/>
        </w:rPr>
        <w:t xml:space="preserve">Липкинского </w:t>
      </w:r>
      <w:r>
        <w:rPr>
          <w:rFonts w:ascii="Arial" w:hAnsi="Arial" w:cs="Arial"/>
          <w:color w:val="000000"/>
        </w:rPr>
        <w:t xml:space="preserve">сельского поселения органами государственной власти Республики Мордовия публичные слушания назначаются Советом депутатов </w:t>
      </w:r>
      <w:r w:rsidRPr="00F606AC">
        <w:rPr>
          <w:rFonts w:ascii="Arial" w:hAnsi="Arial" w:cs="Arial"/>
          <w:color w:val="000000"/>
        </w:rPr>
        <w:t>Липкинского</w:t>
      </w:r>
      <w:r>
        <w:rPr>
          <w:rFonts w:ascii="Arial" w:hAnsi="Arial" w:cs="Arial"/>
          <w:color w:val="000000"/>
        </w:rPr>
        <w:t xml:space="preserve"> сельского поселения не позднее чем через 30 дней после обращения органа государственной власти Республики Мордовия.</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xml:space="preserve">3.15. Обоснование инициативы по вопросу преобразования </w:t>
      </w:r>
      <w:r w:rsidRPr="00F606AC">
        <w:rPr>
          <w:rFonts w:ascii="Arial" w:hAnsi="Arial" w:cs="Arial"/>
          <w:color w:val="000000"/>
        </w:rPr>
        <w:t>Липкинского</w:t>
      </w:r>
      <w:r>
        <w:rPr>
          <w:rFonts w:ascii="Arial" w:hAnsi="Arial" w:cs="Arial"/>
          <w:color w:val="000000"/>
        </w:rPr>
        <w:t xml:space="preserve"> сельского поселения инициаторов предложения, проект закона Республики Мордовия о преобразовании </w:t>
      </w:r>
      <w:r w:rsidRPr="00F606AC">
        <w:rPr>
          <w:rFonts w:ascii="Arial" w:hAnsi="Arial" w:cs="Arial"/>
          <w:color w:val="000000"/>
        </w:rPr>
        <w:t>Липкинского</w:t>
      </w:r>
      <w:r>
        <w:rPr>
          <w:rFonts w:ascii="Arial" w:hAnsi="Arial" w:cs="Arial"/>
          <w:color w:val="000000"/>
        </w:rPr>
        <w:t xml:space="preserve"> сельского поселения, а также заключения Совета депутатов и администрации </w:t>
      </w:r>
      <w:r w:rsidRPr="00F606AC">
        <w:rPr>
          <w:rFonts w:ascii="Arial" w:hAnsi="Arial" w:cs="Arial"/>
          <w:color w:val="000000"/>
        </w:rPr>
        <w:t>Липкинского</w:t>
      </w:r>
      <w:r>
        <w:rPr>
          <w:rFonts w:ascii="Arial" w:hAnsi="Arial" w:cs="Arial"/>
          <w:color w:val="000000"/>
        </w:rPr>
        <w:t xml:space="preserve"> сельского поселения, содержащие юридическую и социально-экономическую экспертизу указанной инициативы подлежат официальному опубликованию (обнародованию) с одновременным опубликованием (обнародованием) установленного порядка учета предложений по указанным инициативам, а также порядка участия граждан в его обсуждении не позднее, чем за 30 дней до проведения публичных слушаний и не позднее чем за 60 дней до проведения голосования населения по вопросу преобразования </w:t>
      </w:r>
      <w:r w:rsidRPr="00F606AC">
        <w:rPr>
          <w:rFonts w:ascii="Arial" w:hAnsi="Arial" w:cs="Arial"/>
          <w:color w:val="000000"/>
        </w:rPr>
        <w:t xml:space="preserve">Липкинского </w:t>
      </w:r>
      <w:r>
        <w:rPr>
          <w:rFonts w:ascii="Arial" w:hAnsi="Arial" w:cs="Arial"/>
          <w:color w:val="000000"/>
        </w:rPr>
        <w:t>сельского поселения.</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xml:space="preserve">3.16. Подготовка публичных слушаний, назначенных Советом депутатов </w:t>
      </w:r>
      <w:r w:rsidRPr="00F606AC">
        <w:rPr>
          <w:rFonts w:ascii="Arial" w:hAnsi="Arial" w:cs="Arial"/>
          <w:color w:val="000000"/>
        </w:rPr>
        <w:t>Липкинского</w:t>
      </w:r>
      <w:r>
        <w:rPr>
          <w:rFonts w:ascii="Arial" w:hAnsi="Arial" w:cs="Arial"/>
          <w:color w:val="000000"/>
        </w:rPr>
        <w:t xml:space="preserve"> сельского поселения, осуществляется уполномоченными подразделениями (постоянными комиссиями) Совета депутатов </w:t>
      </w:r>
      <w:r w:rsidRPr="00F606AC">
        <w:rPr>
          <w:rFonts w:ascii="Arial" w:hAnsi="Arial" w:cs="Arial"/>
          <w:color w:val="000000"/>
        </w:rPr>
        <w:t>Липкинского</w:t>
      </w:r>
      <w:r>
        <w:rPr>
          <w:rFonts w:ascii="Arial" w:hAnsi="Arial" w:cs="Arial"/>
          <w:color w:val="000000"/>
        </w:rPr>
        <w:t xml:space="preserve"> сельского поселения.</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xml:space="preserve">3.17. Подготовка публичных слушаний, назначенных Главой </w:t>
      </w:r>
      <w:r w:rsidRPr="00F606AC">
        <w:rPr>
          <w:rFonts w:ascii="Arial" w:hAnsi="Arial" w:cs="Arial"/>
          <w:color w:val="000000"/>
        </w:rPr>
        <w:t>Липкинского</w:t>
      </w:r>
      <w:r>
        <w:rPr>
          <w:rFonts w:ascii="Arial" w:hAnsi="Arial" w:cs="Arial"/>
          <w:color w:val="000000"/>
        </w:rPr>
        <w:t xml:space="preserve"> сельского поселения, осуществляется уполномоченными лицами администрации </w:t>
      </w:r>
      <w:r w:rsidRPr="00F606AC">
        <w:rPr>
          <w:rFonts w:ascii="Arial" w:hAnsi="Arial" w:cs="Arial"/>
          <w:color w:val="000000"/>
        </w:rPr>
        <w:t xml:space="preserve">Липкинского </w:t>
      </w:r>
      <w:r>
        <w:rPr>
          <w:rFonts w:ascii="Arial" w:hAnsi="Arial" w:cs="Arial"/>
          <w:color w:val="000000"/>
        </w:rPr>
        <w:t>сельского поселения.</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3.18. Совет депутатов или Глава  </w:t>
      </w:r>
      <w:r w:rsidRPr="00F606AC">
        <w:rPr>
          <w:rFonts w:ascii="Arial" w:hAnsi="Arial" w:cs="Arial"/>
          <w:color w:val="000000"/>
        </w:rPr>
        <w:t>Липкинского</w:t>
      </w:r>
      <w:r>
        <w:rPr>
          <w:rFonts w:ascii="Arial" w:hAnsi="Arial" w:cs="Arial"/>
          <w:color w:val="000000"/>
        </w:rPr>
        <w:t xml:space="preserve"> сельского поселения назначают основного докладчика, председателя (ведущего) и секретаря публичных слушаний и членов секретариата.</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xml:space="preserve">3.19. Предложения и замечания жителей </w:t>
      </w:r>
      <w:r w:rsidRPr="00F606AC">
        <w:rPr>
          <w:rFonts w:ascii="Arial" w:hAnsi="Arial" w:cs="Arial"/>
          <w:color w:val="000000"/>
        </w:rPr>
        <w:t>Липкинского</w:t>
      </w:r>
      <w:r>
        <w:rPr>
          <w:rFonts w:ascii="Arial" w:hAnsi="Arial" w:cs="Arial"/>
          <w:color w:val="000000"/>
        </w:rPr>
        <w:t xml:space="preserve"> сельского поселения по проектам муниципальных правовых актов, вынесенных на публичные слушания, а также поправки к их положениям направляются в Совет депутатов </w:t>
      </w:r>
      <w:r w:rsidRPr="00F606AC">
        <w:rPr>
          <w:rFonts w:ascii="Arial" w:hAnsi="Arial" w:cs="Arial"/>
          <w:color w:val="000000"/>
        </w:rPr>
        <w:t>Липкинского</w:t>
      </w:r>
      <w:r>
        <w:rPr>
          <w:rFonts w:ascii="Arial" w:hAnsi="Arial" w:cs="Arial"/>
          <w:color w:val="000000"/>
        </w:rPr>
        <w:t xml:space="preserve"> сельского поселения, а также Главе  </w:t>
      </w:r>
      <w:r w:rsidRPr="00F606AC">
        <w:rPr>
          <w:rFonts w:ascii="Arial" w:hAnsi="Arial" w:cs="Arial"/>
          <w:color w:val="000000"/>
        </w:rPr>
        <w:t>Липкинского</w:t>
      </w:r>
      <w:r>
        <w:rPr>
          <w:rFonts w:ascii="Arial" w:hAnsi="Arial" w:cs="Arial"/>
          <w:color w:val="000000"/>
        </w:rPr>
        <w:t xml:space="preserve"> сельского поселения.</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xml:space="preserve">3.20. Жители </w:t>
      </w:r>
      <w:r w:rsidRPr="00F606AC">
        <w:rPr>
          <w:rFonts w:ascii="Arial" w:hAnsi="Arial" w:cs="Arial"/>
          <w:color w:val="000000"/>
        </w:rPr>
        <w:t>Липкинского</w:t>
      </w:r>
      <w:r>
        <w:rPr>
          <w:rFonts w:ascii="Arial" w:hAnsi="Arial" w:cs="Arial"/>
          <w:color w:val="000000"/>
        </w:rPr>
        <w:t xml:space="preserve"> сельского поселения, направившие предложения, замечания и поправки вправе выступить перед участниками публичных слушаний с обоснованием своих предложения и поправок.</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3.21. Участники публичных слушаний регистрируются, указывая свои фамилию, имя, отчество (при наличии), адрес места жительства (регистрации).</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3.22. В качестве выступающих на публичных слушаниях могут быть зарегистрированы должностные лица либо иные представители органов государственной власти, органов местного самоуправления, а также представители юридических лиц в случаях, установленных законодательством.</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3.23. Регистрация выступающих прекращается за три рабочих дня до дня проведения публичных слушаний.</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3.24. Участники публичных слушаний обязаны соблюдать регламент, общественный порядок, уважительно относиться друг к другу, выступающим и председателю (ведущему) публичных слушаний.</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xml:space="preserve">3.25. Председателем (ведущим) на публичных слушаниях может быть Глава администрации </w:t>
      </w:r>
      <w:r w:rsidRPr="00F606AC">
        <w:rPr>
          <w:rFonts w:ascii="Arial" w:hAnsi="Arial" w:cs="Arial"/>
          <w:color w:val="000000"/>
        </w:rPr>
        <w:t>Липкинского</w:t>
      </w:r>
      <w:r>
        <w:rPr>
          <w:rFonts w:ascii="Arial" w:hAnsi="Arial" w:cs="Arial"/>
          <w:color w:val="000000"/>
        </w:rPr>
        <w:t xml:space="preserve"> сельского поселения, Председатель Совета депутатов сельского поселения, заместитель Председателя Совета депутатов.</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3.26. Председатель (ведущий) публичных слушаний открывает публичные слушания, следит за порядком в зале заседаний, предоставляет слово выступающим, предупреждает выступающих об окончании времени, отведенного регламентом для выступления, предоставляет дополнительное время для выступления, лишает слова участников публичных слушаний, нарушающих порядок ведения публичных слушаний.</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3.27. Выступающий вправе передать председательствующему письменный текст своего выступления, а также материалы для обоснования своего мнения.</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xml:space="preserve">3.28. Предложения, замечания и поправки, поступившие от жителей  сельского </w:t>
      </w:r>
      <w:r w:rsidRPr="00F606AC">
        <w:rPr>
          <w:rFonts w:ascii="Arial" w:hAnsi="Arial" w:cs="Arial"/>
          <w:color w:val="000000"/>
        </w:rPr>
        <w:t xml:space="preserve">Липкинского </w:t>
      </w:r>
      <w:r>
        <w:rPr>
          <w:rFonts w:ascii="Arial" w:hAnsi="Arial" w:cs="Arial"/>
          <w:color w:val="000000"/>
        </w:rPr>
        <w:t xml:space="preserve">поселения в порядке проведения публичных слушаний, а также рекомендации публичных слушаний в обязательном порядке рассматриваются Советом депутатов </w:t>
      </w:r>
      <w:r w:rsidRPr="00F606AC">
        <w:rPr>
          <w:rFonts w:ascii="Arial" w:hAnsi="Arial" w:cs="Arial"/>
          <w:color w:val="000000"/>
        </w:rPr>
        <w:t>Липкинского</w:t>
      </w:r>
      <w:r>
        <w:rPr>
          <w:rFonts w:ascii="Arial" w:hAnsi="Arial" w:cs="Arial"/>
          <w:color w:val="000000"/>
        </w:rPr>
        <w:t xml:space="preserve"> сельского поселения при принятии проекта муниципального правового акта.  Авторы предложения, замечаний и поправок вправе присутствовать при их рассмотрении.</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xml:space="preserve">3.29. Поправки к проектам муниципальных правовых актов в обязательном порядке принимаются или отклоняются большинством голосов от установленного численного состава Совета депутатов </w:t>
      </w:r>
      <w:r w:rsidRPr="00F606AC">
        <w:rPr>
          <w:rFonts w:ascii="Arial" w:hAnsi="Arial" w:cs="Arial"/>
          <w:color w:val="000000"/>
        </w:rPr>
        <w:t xml:space="preserve">Липкинского </w:t>
      </w:r>
      <w:r>
        <w:rPr>
          <w:rFonts w:ascii="Arial" w:hAnsi="Arial" w:cs="Arial"/>
          <w:color w:val="000000"/>
        </w:rPr>
        <w:t>сельского поселения в порядке, установленном регламентом Совета депутатов.</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xml:space="preserve">3.30. Предложения, замечания и поправки, поступившие по проекту муниципального правового акта, подготовленного администрацией </w:t>
      </w:r>
      <w:r w:rsidRPr="00F606AC">
        <w:rPr>
          <w:rFonts w:ascii="Arial" w:hAnsi="Arial" w:cs="Arial"/>
          <w:color w:val="000000"/>
        </w:rPr>
        <w:t xml:space="preserve">Липкинского </w:t>
      </w:r>
      <w:r>
        <w:rPr>
          <w:rFonts w:ascii="Arial" w:hAnsi="Arial" w:cs="Arial"/>
          <w:color w:val="000000"/>
        </w:rPr>
        <w:t>сельского поселения, а также рекомендации публичных слушаний назначенных главой администрации сельского поселения, рассматриваются комиссией (рабочей группой, создаваемой Главой сельского поселения  для подготовки проекта муниципального правового акта.</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3.31. Ход публичных слушаний и выступления протоколируются. К протоколу (приложение 1, 2) прилагаются письменные предложения и замечания заинтересованных лиц.</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3.32. Итоговые рекомендации публичных слушаний подлежат официальному опубликованию в течение 10 дней со дня их проведения.</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xml:space="preserve">3.33. В итоговых рекомендациях публичных слушаний по проекту Устава, по проекту решения о внесении изменений и дополнений в Устав </w:t>
      </w:r>
      <w:r w:rsidRPr="00F606AC">
        <w:rPr>
          <w:rFonts w:ascii="Arial" w:hAnsi="Arial" w:cs="Arial"/>
          <w:color w:val="000000"/>
        </w:rPr>
        <w:t>Липкинского</w:t>
      </w:r>
      <w:r>
        <w:rPr>
          <w:rFonts w:ascii="Arial" w:hAnsi="Arial" w:cs="Arial"/>
          <w:color w:val="000000"/>
        </w:rPr>
        <w:t xml:space="preserve"> сельского поселения должны содержаться  предложения участников публичных слушаний об одобрении или отклонении проекта Устава, проекта решений о внесении изменений и дополнений в Устав, а также об одобрении или отклонении поступивших предложений, замечаний и поправок к указанным проектам.</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3.34. В итоговых рекомендациях публичных слушаний по проекту бюджета должны содержаться предложения участников публичных слушаний об одобрении или отклонении проекта бюджета, а также поступивших предложений, замечаний и поправок к проекту бюджета.</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xml:space="preserve">3.35. В итоговых рекомендациях публичных слушаний по проекту стратегии социально-экономического развития </w:t>
      </w:r>
      <w:r w:rsidRPr="00F606AC">
        <w:rPr>
          <w:rFonts w:ascii="Arial" w:hAnsi="Arial" w:cs="Arial"/>
          <w:color w:val="000000"/>
        </w:rPr>
        <w:t>Липкинского</w:t>
      </w:r>
      <w:r>
        <w:rPr>
          <w:rFonts w:ascii="Arial" w:hAnsi="Arial" w:cs="Arial"/>
          <w:color w:val="000000"/>
        </w:rPr>
        <w:t xml:space="preserve"> сельского поселения должны содержаться рекомендации участников публичных слушаний принять, доработать или отклонить указанный проект, а также рекомендации об одобрении или отклонении поступивших предложений, замечаний и поправок к указанному проекту.</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xml:space="preserve">3.36. В итоговых рекомендациях публичных слушаний по вопросам преобразования </w:t>
      </w:r>
      <w:r w:rsidRPr="00F606AC">
        <w:rPr>
          <w:rFonts w:ascii="Arial" w:hAnsi="Arial" w:cs="Arial"/>
          <w:color w:val="000000"/>
        </w:rPr>
        <w:t>Липкинского</w:t>
      </w:r>
      <w:r>
        <w:rPr>
          <w:rFonts w:ascii="Arial" w:hAnsi="Arial" w:cs="Arial"/>
          <w:color w:val="000000"/>
        </w:rPr>
        <w:t xml:space="preserve"> сельского поселения должны содержаться предложения участников публичных слушаний об одобрении или отклонении инициатив, указанных в пунктах 3.13, 3.14, а также рекомендации согласиться или отклонить указанные инициативы.</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Pr="00206015" w:rsidRDefault="00D407BF" w:rsidP="00C066FF">
      <w:pPr>
        <w:pStyle w:val="Heading4"/>
        <w:shd w:val="clear" w:color="auto" w:fill="FFFFFF"/>
        <w:spacing w:before="0" w:beforeAutospacing="0" w:after="0" w:afterAutospacing="0"/>
        <w:ind w:firstLine="709"/>
        <w:jc w:val="center"/>
        <w:rPr>
          <w:color w:val="333333"/>
          <w:sz w:val="28"/>
          <w:szCs w:val="28"/>
        </w:rPr>
      </w:pPr>
      <w:r w:rsidRPr="00206015">
        <w:rPr>
          <w:rFonts w:ascii="Arial" w:hAnsi="Arial" w:cs="Arial"/>
          <w:color w:val="000000"/>
          <w:sz w:val="28"/>
          <w:szCs w:val="28"/>
        </w:rPr>
        <w:t>4. Общественные обсуждения, публичные слушания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4.1. Участниками общественных обсуждений или публичных слушаний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являются граждане, постоянно проживающие на территории, в отношении которой подготовлены данные проекты, правообладатели находящихся в границах этой территории земельных участков и (или) расположенных на них объектов капитального строительства, а также правообладатели помещений, являющихся частью указанных объектов капитального строительства.</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4.2. Участниками общественных обсуждений или публичных слушаний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являются граждане, постоянно проживающие в пределах территориальной зоны, в границах которой расположен земельный участок или объект капитального строительства, в отношении которых подготовлены данные проекты, правообладатели находящихся в границах этой территориальной зоны земельных участков и (или) расположенных на них объектов капитального строительства, граждане, постоянно проживающие в границах земельных участков, прилегающих к земельному участку, в отношении которого подготовлены данные проекты, правообладатели таких земельных участков или расположенных на них объектов капитального строительства, правообладатели помещений, являющихся частью объекта капитального строительства, в отношении которого подготовлены данные проекты, а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также правообладатели земельных участков и объектов капитального строительства, подверженных риску такого негативного воздействия на окружающую среду в результате реализации данных проектов.</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4.3.  Процедура проведения общественных обсуждений состоит из следующих этапов:</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1) оповещение о начале общественных обсуждений (приложение 3);</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xml:space="preserve">2) размещение проекта, подлежащего рассмотрению на общественных обсуждениях, и информационных материалов к нему на официальном сайте органов местного самоуправления </w:t>
      </w:r>
      <w:r w:rsidRPr="00F606AC">
        <w:rPr>
          <w:rFonts w:ascii="Arial" w:hAnsi="Arial" w:cs="Arial"/>
          <w:color w:val="000000"/>
        </w:rPr>
        <w:t>Липкинского</w:t>
      </w:r>
      <w:r>
        <w:rPr>
          <w:rFonts w:ascii="Arial" w:hAnsi="Arial" w:cs="Arial"/>
          <w:color w:val="000000"/>
        </w:rPr>
        <w:t xml:space="preserve"> сельского поселения в информационно-телекоммуникационной сети «Интернет» (далее – информационный сайт) и (или) в государственной или муниципальной информационной системе, обеспечивающей проведение общественных обсуждений с использованием информационно-телекоммуникационной сети «Интернет», либо на региональном портале государственных и муниципальных услуг (далее – информационные системы) и открытие экспозиции такого проекта;</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3) проведение экспозиции или экспозиций проекта, подлежащего рассмотрению на общественных обсуждениях;</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4) подготовка и оформление протокола общественных обсуждений (приложение 4);</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5) подготовка и опубликование заключения о результатах общественных обсуждений (приложение 5).</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4.4. Процедура проведения публичных слушаний состоит из следующих этапов:</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1) оповещение о начале публичных слушаний (приложение 6);</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2) размещение проекта, подлежащего рассмотрению на публичных слушаниях, и информационных материалов к нему на официальном сайте и открытие экспозиции или экспозиций такого проекта;</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3) проведение экспозиции или экспозиций проекта, подлежащего рассмотрению на публичных слушаниях;</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4) проведение собрания или собраний участников публичных слушаний;</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5) подготовка и оформление протокола публичных слушаний (приложение 7);</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6) подготовка и опубликование заключения о результатах публичных слушаний (приложение 8).</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4.5. Оповещение о начале общественных обсуждений или публичных слушаний должно содержать:</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1) информацию о проекте, подлежащем рассмотрению на общественных обсуждениях или публичных слушаниях, и перечень информационных материалов к такому проекту;</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2) информацию о порядке и сроках проведения общественных обсуждений или публичных слушаний по проекту, подлежащему рассмотрению на общественных обсуждениях или публичных слушаниях;</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3) информацию о месте, дате открытия экспозиции или экспозиций проекта, подлежащего рассмотрению на общественных обсуждениях или публичных слушаниях, о сроках проведения экспозиции или экспозиций такого проекта, о днях и часах, в которые возможно посещение указанных экспозиции или экспозиций;</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4) информацию о порядке, сроке и форме внесения участниками общественных обсуждений или публичных слушаний предложений и замечаний, касающихся проекта, подлежащего рассмотрению на общественных обсуждениях или публичных слушаниях.</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4.6. Оповещение о начале общественных обсуждений также должно содержать информацию об официальном сайте, на котором будут размещены проект, подлежащий рассмотрению на общественных обсуждениях, и информационные материалы к нему, или информационных системах, в котором будут размещены такой проект и информационные материалы к нему, с использованием которых будут проводиться общественные обсуждения. Оповещение о начале публичных слушаний также должно содержать информацию об официальном сайте, на котором будут размещены проект, подлежащий рассмотрению на публичных слушаниях, и информационные материалы к нему, информацию о дате, времени и месте проведения собрания или собраний участников публичных слушаний.</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4.7. Оповещение о начале общественных обсуждений или публичных слушаний:</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1) не позднее чем за семь дней до дня размещения на официальном сайте или в информационных системах проекта, подлежащего рассмотрению на общественных обсуждениях или публичных слушаниях, подлежит опубликованию в порядке, установленном для официального опубликования муниципальных правовых актов, иной официальной информации, а также в случае, если это предусмотрено муниципальными правовыми актами, в иных средствах информации;</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2) распространяется на информационных стендах, оборудованных около здания уполномоченного на проведение общественных обсуждений или публичных слушаний органа местного самоуправления, в местах массового скопления граждан и в иных местах, расположенных на территории, в отношении которой подготовлены соответствующие проекты, и (или) в границах территориальных зон и (или) земельных участков, указанных в части 4.2. настоящего положения (далее – территория, в пределах которой проводятся общественные обсуждения или публичные слушания), иными способами, обеспечивающими доступ участников общественных обсуждений или публичных слушаний к указанной информации.</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xml:space="preserve">4.8. В течение всего периода размещения в соответствии с пунктом 2 части 4.3. и пунктом 2 части 4.4. настоящего положения проекта, подлежащего рассмотрению на общественных обсуждениях или публичных слушаниях, и информационных материалов к нему проводятся экспозиция или экспозиции такого проекта. В ходе работы экспозиции должны быть организованы консультирование посетителей экспозиции, распространение информационных материалов о проекте, подлежащем рассмотрению на общественных обсуждениях или публичных слушаниях. Консультирование посетителей экспозиции осуществляется представителями уполномоченного на проведение общественных обсуждений или публичных слушаний органа местного самоуправления </w:t>
      </w:r>
      <w:r w:rsidRPr="00F606AC">
        <w:rPr>
          <w:rFonts w:ascii="Arial" w:hAnsi="Arial" w:cs="Arial"/>
          <w:color w:val="000000"/>
        </w:rPr>
        <w:t>Липкинского</w:t>
      </w:r>
      <w:r>
        <w:rPr>
          <w:rFonts w:ascii="Arial" w:hAnsi="Arial" w:cs="Arial"/>
          <w:color w:val="000000"/>
        </w:rPr>
        <w:t xml:space="preserve"> сельского поселения или созданного им коллегиального совещательного органа (далее – организатор общественных обсуждений или публичных слушаний) и (или) разработчика проекта, подлежащего рассмотрению на общественных обсуждениях или публичных слушаниях.</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4.9. В период размещения в соответствии с пунктом 2 части 4.3. и пунктом 2 части 4.4. настоящего положения проекта, подлежащего рассмотрению на общественных обсуждениях или публичных слушаниях, и информационных материалов к нему и проведения экспозиции или экспозиций такого проекта участники общественных обсуждений или публичных слушаний, прошедшие в соответствии с частью 7.4. настоящего положения идентификацию, имеют право вносить предложения и замечания, касающиеся такого проекта:</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1) посредством официального сайта или информационных систем (в случае проведения общественных обсуждений);</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2) в письменной или устной форме в ходе проведения собрания или собраний участников публичных слушаний (в случае проведения публичных слушаний);</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3) в письменной форме в адрес организатора общественных обсуждений или публичных слушаний;</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4) посредством записи в книге (журнале) учета посетителей экспозиции проекта, подлежащего рассмотрению на общественных обсуждениях или публичных слушаниях.</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4.10. Предложения и замечания, внесенные в соответствии с частью 4.9. настоящего положения, подлежат регистрации, а также обязательному рассмотрению организатором общественных обсуждений или публичных слушаний, за исключением случая, предусмотренного частью 4.14. настоящего положения.</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4.11. Участники общественных обсуждений или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(регистрацию) – для физических лиц; наименование, основной государственный регистрационный номер, место нахождения и адрес – для юридических лиц) с приложением документов, подтверждающих такие сведения. Участники общественных обсуждений или публичных слушаний,  являющиеся правообладателями соответствующих земельных участков и (или) расположенных на них объектов капитального строительства и (или) помещений, являющихся частью указанных объектов капитального строительства, также представляют сведения соответственно о таких земельных участках, объектах капитального строительства, помещениях, являющихся частью указанных объектов капитального строительства, из Единого государственного реестра недвижимости и иные документы, устанавливающие или удостоверяющие их права на такие земельные участки, объекты капитального строительства, помещения, являющиеся частью указанных объектов капитального строительства.</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4.12. Не требуется представление указанных в части 4.11. настоящего положения документов, подтверждающих сведения об участниках общественных обсуждений (фамилию, имя, отчество (при наличии), дату рождения, адрес места жительства (регистрацию) – для физических лиц; наименование, основной государственный регистрационный номер, место нахождения и адрес – для юридических лиц), если данными лицами вносятся предложения и замечания, касающиеся проекта, подлежащего рассмотрению на общественных обсуждениях, посредством официального сайта или информационных систем (при условии, что эти сведения содержатся на официальном сайте или в информационных системах). При этом для подтверждения сведений, казанных в части 4.11. настоящего положения, может использоваться единая система идентификации и аутентификации.</w:t>
      </w:r>
    </w:p>
    <w:p w:rsidR="00D407BF" w:rsidRPr="00206015" w:rsidRDefault="00D407BF" w:rsidP="00C066FF">
      <w:pPr>
        <w:pStyle w:val="NormalWeb"/>
        <w:shd w:val="clear" w:color="auto" w:fill="FFFFFF"/>
        <w:spacing w:before="0" w:beforeAutospacing="0" w:after="0" w:afterAutospacing="0"/>
        <w:ind w:firstLine="709"/>
        <w:jc w:val="both"/>
      </w:pPr>
      <w:r>
        <w:rPr>
          <w:rFonts w:ascii="Arial" w:hAnsi="Arial" w:cs="Arial"/>
          <w:color w:val="000000"/>
        </w:rPr>
        <w:t>4.13. Обработка персональных данных участников общественных обсуждений или публичных слушаний осуществляется с учетом требований, установленных</w:t>
      </w:r>
      <w:hyperlink r:id="rId9" w:history="1">
        <w:r w:rsidRPr="00206015">
          <w:rPr>
            <w:rStyle w:val="Hyperlink"/>
            <w:rFonts w:ascii="Arial" w:hAnsi="Arial" w:cs="Arial"/>
            <w:color w:val="auto"/>
          </w:rPr>
          <w:t> Федеральным законом от 27 июля 2006 года № 152-ФЗ «О персональных данных»</w:t>
        </w:r>
      </w:hyperlink>
      <w:r w:rsidRPr="00206015">
        <w:rPr>
          <w:rFonts w:ascii="Arial" w:hAnsi="Arial" w:cs="Arial"/>
        </w:rPr>
        <w:t>.</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4.14. Предложения и замечания, внесенные в соответствии с частью 4.9. настоящего положения, не рассматриваются в случае выявления факта представления участником общественных обсуждений или публичных слушаний недостоверных сведений.</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xml:space="preserve">4.15. Организатором общественных обсуждений или публичных слушаний обеспечивается равный доступ к проекту, подлежащему рассмотрению на общественных обсуждениях или публичных слушаниях, всех участников общественных обсуждений или публичных слушаний (в том числе путем предоставления при проведении общественных обсуждений доступа к официальному сайту, информационным системам в многофункциональных центрах предоставления государственных и муниципальных услуг и (или) помещениях администрации </w:t>
      </w:r>
      <w:r w:rsidRPr="00F606AC">
        <w:rPr>
          <w:rFonts w:ascii="Arial" w:hAnsi="Arial" w:cs="Arial"/>
          <w:color w:val="000000"/>
        </w:rPr>
        <w:t>Липкинского</w:t>
      </w:r>
      <w:r>
        <w:rPr>
          <w:rFonts w:ascii="Arial" w:hAnsi="Arial" w:cs="Arial"/>
          <w:color w:val="000000"/>
        </w:rPr>
        <w:t xml:space="preserve"> сельского поселения, подведомственных им организаций).</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4.16. Официальный сайт и (или) информационные системы должны обеспечивать возможность:</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1) проверки участниками общественных обсуждений полноты и достоверности отражения на официальном сайте и (или) в информационных системах внесенных ими предложений и замечаний;</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2) представления информации о результатах общественных обсуждений, количестве участников общественных обсуждений.</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4.17. Организатор общественных обсуждений или публичных слушаний подготавливает и оформляет протокол общественных обсуждений или публичных слушаний, в котором указываются:</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1) дата оформления протокола общественных обсуждений или публичных слушаний;</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2) информация об организаторе общественных обсуждений или публичных слушаний;</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3) информация, содержащаяся в опубликованном оповещении о начале общественных обсуждений или публичных слушаний, дата и источник его опубликования;</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4) информация о сроке, в течение которого принимались предложения и замечания участников общественных обсуждений или публичных слушаний, о территории, в пределах которой проводятся общественные обсуждения или публичные слушания;</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5) все предложения и замечания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4.18. К протоколу общественных обсуждений или публичных слушаний прилагается перечень принявших участие в рассмотрении проекта участников общественных обсуждений или публичных слушаний, включающий в себя сведения об участниках общественных обсуждений или публичных слушаний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4.19. Участник общественных обсуждений или публичных слушаний, который внес предложения и замечания, касающиеся проекта, рассмотренного на общественных обсуждениях или публичных слушаниях, имеет право получить выписку из протокола общественных обсуждений или публичных слушаний, содержащую внесенные этим участником предложения или замечания.</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4.20. На основании протокола общественных обсуждений или публичных слушаний организатор общественных обсуждений или публичных слушаний осуществляет подготовку заключения о результатах общественных обсуждений или публичных слушаний.</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4.21. В заключении о результатах общественных обсуждений или публичных слушаний должны быть указаны:</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1) дата оформления заключения о результатах общественных обсуждений или публичных слушаний;</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2) наименование проекта, рассмотренного на общественных обсуждениях или публичных слушаниях, сведения о количестве участников общественных обсуждений или публичных слушаний, которые приняли участие в общественных обсуждениях или публичных слушаниях;</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3) реквизиты протокола общественных обсуждений или публичных слушаний, на основании которого подготовлено заключение о результатах общественных обсуждений или публичных слушаний;</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4) содержание внесенных предложений и замечаний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 В случае внесения несколькими участниками общественных обсуждений или публичных слушаний одинаковых предложений и замечаний допускается обобщение таких предложений и замечаний;</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5) аргументированные рекомендации организатора общественных обсуждений или публичных слушаний о целесообразности учета внесенных участниками общественных обсуждений или публичных слушаний предложений и замечаний и выводы по результатам общественных обсуждений или публичных слушаний.</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4.21. Заключение о результатах общественных обсуждений или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и (или) в информационных системах.</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4.22. Срок проведения общественных обсуждений или публичных слушаний по проектам правил благоустройства территорий со дня опубликования оповещения о начале общественных обсуждений или публичных слушаний до дня опубликования заключения о результатах общественных обсуждений или публичных слушаний не может быть менее одного месяца и более трех месяцев.</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rFonts w:ascii="Arial" w:hAnsi="Arial" w:cs="Arial"/>
          <w:color w:val="000000"/>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rFonts w:ascii="Arial" w:hAnsi="Arial" w:cs="Arial"/>
          <w:color w:val="000000"/>
        </w:rPr>
      </w:pPr>
    </w:p>
    <w:p w:rsidR="00D407BF" w:rsidRDefault="00D407BF" w:rsidP="00C066FF">
      <w:pPr>
        <w:pStyle w:val="NormalWeb"/>
        <w:shd w:val="clear" w:color="auto" w:fill="FFFFFF"/>
        <w:spacing w:before="0" w:beforeAutospacing="0" w:after="0" w:afterAutospacing="0"/>
        <w:ind w:firstLine="709"/>
        <w:jc w:val="both"/>
        <w:rPr>
          <w:rFonts w:ascii="Arial" w:hAnsi="Arial" w:cs="Arial"/>
          <w:color w:val="000000"/>
        </w:rPr>
      </w:pPr>
    </w:p>
    <w:p w:rsidR="00D407BF" w:rsidRDefault="00D407BF" w:rsidP="00C066FF">
      <w:pPr>
        <w:pStyle w:val="NormalWeb"/>
        <w:shd w:val="clear" w:color="auto" w:fill="FFFFFF"/>
        <w:spacing w:before="0" w:beforeAutospacing="0" w:after="0" w:afterAutospacing="0"/>
        <w:ind w:firstLine="709"/>
        <w:jc w:val="both"/>
        <w:rPr>
          <w:rFonts w:ascii="Arial" w:hAnsi="Arial" w:cs="Arial"/>
          <w:color w:val="000000"/>
        </w:rPr>
      </w:pPr>
    </w:p>
    <w:p w:rsidR="00D407BF" w:rsidRDefault="00D407BF" w:rsidP="00C066FF">
      <w:pPr>
        <w:pStyle w:val="NormalWeb"/>
        <w:shd w:val="clear" w:color="auto" w:fill="FFFFFF"/>
        <w:spacing w:before="0" w:beforeAutospacing="0" w:after="0" w:afterAutospacing="0"/>
        <w:ind w:firstLine="709"/>
        <w:jc w:val="both"/>
        <w:rPr>
          <w:rFonts w:ascii="Arial" w:hAnsi="Arial" w:cs="Arial"/>
          <w:color w:val="000000"/>
        </w:rPr>
      </w:pPr>
    </w:p>
    <w:p w:rsidR="00D407BF" w:rsidRDefault="00D407BF" w:rsidP="00C066FF">
      <w:pPr>
        <w:pStyle w:val="NormalWeb"/>
        <w:shd w:val="clear" w:color="auto" w:fill="FFFFFF"/>
        <w:spacing w:before="0" w:beforeAutospacing="0" w:after="0" w:afterAutospacing="0"/>
        <w:ind w:firstLine="709"/>
        <w:jc w:val="both"/>
        <w:rPr>
          <w:rFonts w:ascii="Arial" w:hAnsi="Arial" w:cs="Arial"/>
          <w:color w:val="000000"/>
        </w:rPr>
      </w:pPr>
    </w:p>
    <w:p w:rsidR="00D407BF" w:rsidRDefault="00D407BF" w:rsidP="00C066FF">
      <w:pPr>
        <w:pStyle w:val="NormalWeb"/>
        <w:shd w:val="clear" w:color="auto" w:fill="FFFFFF"/>
        <w:spacing w:before="0" w:beforeAutospacing="0" w:after="0" w:afterAutospacing="0"/>
        <w:ind w:firstLine="709"/>
        <w:jc w:val="both"/>
        <w:rPr>
          <w:rFonts w:ascii="Arial" w:hAnsi="Arial" w:cs="Arial"/>
          <w:color w:val="000000"/>
        </w:rPr>
      </w:pPr>
    </w:p>
    <w:p w:rsidR="00D407BF" w:rsidRDefault="00D407BF" w:rsidP="00C066FF">
      <w:pPr>
        <w:pStyle w:val="NormalWeb"/>
        <w:shd w:val="clear" w:color="auto" w:fill="FFFFFF"/>
        <w:spacing w:before="0" w:beforeAutospacing="0" w:after="0" w:afterAutospacing="0"/>
        <w:ind w:firstLine="709"/>
        <w:jc w:val="both"/>
        <w:rPr>
          <w:rFonts w:ascii="Arial" w:hAnsi="Arial" w:cs="Arial"/>
          <w:color w:val="000000"/>
        </w:rPr>
      </w:pPr>
    </w:p>
    <w:p w:rsidR="00D407BF" w:rsidRDefault="00D407BF" w:rsidP="00C066FF">
      <w:pPr>
        <w:pStyle w:val="NormalWeb"/>
        <w:shd w:val="clear" w:color="auto" w:fill="FFFFFF"/>
        <w:spacing w:before="0" w:beforeAutospacing="0" w:after="0" w:afterAutospacing="0"/>
        <w:ind w:firstLine="709"/>
        <w:jc w:val="both"/>
        <w:rPr>
          <w:rFonts w:ascii="Arial" w:hAnsi="Arial" w:cs="Arial"/>
          <w:color w:val="000000"/>
        </w:rPr>
      </w:pPr>
    </w:p>
    <w:p w:rsidR="00D407BF" w:rsidRDefault="00D407BF" w:rsidP="00C066FF">
      <w:pPr>
        <w:pStyle w:val="NormalWeb"/>
        <w:shd w:val="clear" w:color="auto" w:fill="FFFFFF"/>
        <w:spacing w:before="0" w:beforeAutospacing="0" w:after="0" w:afterAutospacing="0"/>
        <w:ind w:firstLine="709"/>
        <w:jc w:val="both"/>
        <w:rPr>
          <w:rFonts w:ascii="Arial" w:hAnsi="Arial" w:cs="Arial"/>
          <w:color w:val="000000"/>
        </w:rPr>
      </w:pPr>
    </w:p>
    <w:p w:rsidR="00D407BF" w:rsidRDefault="00D407BF" w:rsidP="00B50F98">
      <w:pPr>
        <w:pStyle w:val="NormalWeb"/>
        <w:shd w:val="clear" w:color="auto" w:fill="FFFFFF"/>
        <w:spacing w:before="0" w:beforeAutospacing="0" w:after="0" w:afterAutospacing="0"/>
        <w:jc w:val="both"/>
        <w:rPr>
          <w:rFonts w:ascii="Arial" w:hAnsi="Arial" w:cs="Arial"/>
          <w:color w:val="000000"/>
        </w:rPr>
      </w:pPr>
    </w:p>
    <w:p w:rsidR="00D407BF" w:rsidRDefault="00D407BF" w:rsidP="00B50F98">
      <w:pPr>
        <w:pStyle w:val="NormalWeb"/>
        <w:shd w:val="clear" w:color="auto" w:fill="FFFFFF"/>
        <w:spacing w:before="0" w:beforeAutospacing="0" w:after="0" w:afterAutospacing="0"/>
        <w:jc w:val="both"/>
        <w:rPr>
          <w:rFonts w:ascii="Arial" w:hAnsi="Arial" w:cs="Arial"/>
          <w:color w:val="000000"/>
        </w:rPr>
      </w:pPr>
    </w:p>
    <w:p w:rsidR="00D407BF" w:rsidRDefault="00D407BF" w:rsidP="00B50F98">
      <w:pPr>
        <w:pStyle w:val="NormalWeb"/>
        <w:shd w:val="clear" w:color="auto" w:fill="FFFFFF"/>
        <w:spacing w:before="0" w:beforeAutospacing="0" w:after="0" w:afterAutospacing="0"/>
        <w:jc w:val="both"/>
        <w:rPr>
          <w:rFonts w:ascii="Arial" w:hAnsi="Arial" w:cs="Arial"/>
          <w:color w:val="000000"/>
        </w:rPr>
      </w:pPr>
    </w:p>
    <w:p w:rsidR="00D407BF" w:rsidRDefault="00D407BF" w:rsidP="00B50F98">
      <w:pPr>
        <w:pStyle w:val="NormalWeb"/>
        <w:shd w:val="clear" w:color="auto" w:fill="FFFFFF"/>
        <w:spacing w:before="0" w:beforeAutospacing="0" w:after="0" w:afterAutospacing="0"/>
        <w:jc w:val="both"/>
        <w:rPr>
          <w:rFonts w:ascii="Arial" w:hAnsi="Arial" w:cs="Arial"/>
          <w:color w:val="000000"/>
        </w:rPr>
      </w:pPr>
    </w:p>
    <w:p w:rsidR="00D407BF" w:rsidRDefault="00D407BF" w:rsidP="00B50F98">
      <w:pPr>
        <w:pStyle w:val="NormalWeb"/>
        <w:shd w:val="clear" w:color="auto" w:fill="FFFFFF"/>
        <w:spacing w:before="0" w:beforeAutospacing="0" w:after="0" w:afterAutospacing="0"/>
        <w:jc w:val="both"/>
        <w:rPr>
          <w:rFonts w:ascii="Arial" w:hAnsi="Arial" w:cs="Arial"/>
          <w:color w:val="000000"/>
        </w:rPr>
      </w:pPr>
    </w:p>
    <w:p w:rsidR="00D407BF" w:rsidRDefault="00D407BF" w:rsidP="00B50F98">
      <w:pPr>
        <w:pStyle w:val="NormalWeb"/>
        <w:shd w:val="clear" w:color="auto" w:fill="FFFFFF"/>
        <w:spacing w:before="0" w:beforeAutospacing="0" w:after="0" w:afterAutospacing="0"/>
        <w:jc w:val="both"/>
        <w:rPr>
          <w:rFonts w:ascii="Arial" w:hAnsi="Arial" w:cs="Arial"/>
          <w:color w:val="000000"/>
        </w:rPr>
      </w:pPr>
    </w:p>
    <w:p w:rsidR="00D407BF" w:rsidRDefault="00D407BF" w:rsidP="00B50F98">
      <w:pPr>
        <w:pStyle w:val="NormalWeb"/>
        <w:shd w:val="clear" w:color="auto" w:fill="FFFFFF"/>
        <w:spacing w:before="0" w:beforeAutospacing="0" w:after="0" w:afterAutospacing="0"/>
        <w:jc w:val="both"/>
        <w:rPr>
          <w:rFonts w:ascii="Arial" w:hAnsi="Arial" w:cs="Arial"/>
          <w:color w:val="000000"/>
        </w:rPr>
      </w:pPr>
    </w:p>
    <w:p w:rsidR="00D407BF" w:rsidRDefault="00D407BF" w:rsidP="00B50F98">
      <w:pPr>
        <w:pStyle w:val="NormalWeb"/>
        <w:shd w:val="clear" w:color="auto" w:fill="FFFFFF"/>
        <w:spacing w:before="0" w:beforeAutospacing="0" w:after="0" w:afterAutospacing="0"/>
        <w:jc w:val="both"/>
        <w:rPr>
          <w:rFonts w:ascii="Arial" w:hAnsi="Arial" w:cs="Arial"/>
          <w:color w:val="000000"/>
        </w:rPr>
      </w:pPr>
    </w:p>
    <w:p w:rsidR="00D407BF" w:rsidRDefault="00D407BF" w:rsidP="00B50F98">
      <w:pPr>
        <w:pStyle w:val="NormalWeb"/>
        <w:shd w:val="clear" w:color="auto" w:fill="FFFFFF"/>
        <w:spacing w:before="0" w:beforeAutospacing="0" w:after="0" w:afterAutospacing="0"/>
        <w:jc w:val="both"/>
        <w:rPr>
          <w:rFonts w:ascii="Arial" w:hAnsi="Arial" w:cs="Arial"/>
          <w:color w:val="000000"/>
        </w:rPr>
      </w:pPr>
    </w:p>
    <w:p w:rsidR="00D407BF" w:rsidRDefault="00D407BF" w:rsidP="00B50F98">
      <w:pPr>
        <w:pStyle w:val="NormalWeb"/>
        <w:shd w:val="clear" w:color="auto" w:fill="FFFFFF"/>
        <w:spacing w:before="0" w:beforeAutospacing="0" w:after="0" w:afterAutospacing="0"/>
        <w:jc w:val="both"/>
        <w:rPr>
          <w:rFonts w:ascii="Arial" w:hAnsi="Arial" w:cs="Arial"/>
          <w:color w:val="000000"/>
        </w:rPr>
      </w:pPr>
    </w:p>
    <w:p w:rsidR="00D407BF" w:rsidRDefault="00D407BF" w:rsidP="00B50F98">
      <w:pPr>
        <w:pStyle w:val="NormalWeb"/>
        <w:shd w:val="clear" w:color="auto" w:fill="FFFFFF"/>
        <w:spacing w:before="0" w:beforeAutospacing="0" w:after="0" w:afterAutospacing="0"/>
        <w:jc w:val="both"/>
        <w:rPr>
          <w:rFonts w:ascii="Arial" w:hAnsi="Arial" w:cs="Arial"/>
          <w:color w:val="000000"/>
        </w:rPr>
      </w:pPr>
    </w:p>
    <w:p w:rsidR="00D407BF" w:rsidRDefault="00D407BF" w:rsidP="00B50F98">
      <w:pPr>
        <w:pStyle w:val="NormalWeb"/>
        <w:shd w:val="clear" w:color="auto" w:fill="FFFFFF"/>
        <w:spacing w:before="0" w:beforeAutospacing="0" w:after="0" w:afterAutospacing="0"/>
        <w:jc w:val="both"/>
        <w:rPr>
          <w:rFonts w:ascii="Arial" w:hAnsi="Arial" w:cs="Arial"/>
          <w:color w:val="000000"/>
        </w:rPr>
      </w:pPr>
    </w:p>
    <w:p w:rsidR="00D407BF" w:rsidRDefault="00D407BF" w:rsidP="00B50F98">
      <w:pPr>
        <w:pStyle w:val="NormalWeb"/>
        <w:shd w:val="clear" w:color="auto" w:fill="FFFFFF"/>
        <w:spacing w:before="0" w:beforeAutospacing="0" w:after="0" w:afterAutospacing="0"/>
        <w:jc w:val="both"/>
        <w:rPr>
          <w:rFonts w:ascii="Arial" w:hAnsi="Arial" w:cs="Arial"/>
          <w:color w:val="000000"/>
        </w:rPr>
      </w:pPr>
    </w:p>
    <w:p w:rsidR="00D407BF" w:rsidRDefault="00D407BF" w:rsidP="00B50F98">
      <w:pPr>
        <w:pStyle w:val="NormalWeb"/>
        <w:shd w:val="clear" w:color="auto" w:fill="FFFFFF"/>
        <w:spacing w:before="0" w:beforeAutospacing="0" w:after="0" w:afterAutospacing="0"/>
        <w:jc w:val="both"/>
        <w:rPr>
          <w:rFonts w:ascii="Arial" w:hAnsi="Arial" w:cs="Arial"/>
          <w:color w:val="000000"/>
        </w:rPr>
      </w:pPr>
    </w:p>
    <w:p w:rsidR="00D407BF" w:rsidRDefault="00D407BF" w:rsidP="00B50F98">
      <w:pPr>
        <w:pStyle w:val="NormalWeb"/>
        <w:shd w:val="clear" w:color="auto" w:fill="FFFFFF"/>
        <w:spacing w:before="0" w:beforeAutospacing="0" w:after="0" w:afterAutospacing="0"/>
        <w:jc w:val="both"/>
        <w:rPr>
          <w:rFonts w:ascii="Arial" w:hAnsi="Arial" w:cs="Arial"/>
          <w:color w:val="000000"/>
        </w:rPr>
      </w:pPr>
    </w:p>
    <w:p w:rsidR="00D407BF" w:rsidRDefault="00D407BF" w:rsidP="00B50F98">
      <w:pPr>
        <w:pStyle w:val="NormalWeb"/>
        <w:shd w:val="clear" w:color="auto" w:fill="FFFFFF"/>
        <w:spacing w:before="0" w:beforeAutospacing="0" w:after="0" w:afterAutospacing="0"/>
        <w:jc w:val="both"/>
        <w:rPr>
          <w:rFonts w:ascii="Arial" w:hAnsi="Arial" w:cs="Arial"/>
          <w:color w:val="000000"/>
        </w:rPr>
      </w:pPr>
    </w:p>
    <w:p w:rsidR="00D407BF" w:rsidRDefault="00D407BF" w:rsidP="00B50F98">
      <w:pPr>
        <w:pStyle w:val="NormalWeb"/>
        <w:shd w:val="clear" w:color="auto" w:fill="FFFFFF"/>
        <w:spacing w:before="0" w:beforeAutospacing="0" w:after="0" w:afterAutospacing="0"/>
        <w:jc w:val="both"/>
        <w:rPr>
          <w:rFonts w:ascii="Arial" w:hAnsi="Arial" w:cs="Arial"/>
          <w:color w:val="000000"/>
        </w:rPr>
      </w:pPr>
    </w:p>
    <w:p w:rsidR="00D407BF" w:rsidRDefault="00D407BF" w:rsidP="00B50F98">
      <w:pPr>
        <w:pStyle w:val="NormalWeb"/>
        <w:shd w:val="clear" w:color="auto" w:fill="FFFFFF"/>
        <w:spacing w:before="0" w:beforeAutospacing="0" w:after="0" w:afterAutospacing="0"/>
        <w:jc w:val="both"/>
        <w:rPr>
          <w:rFonts w:ascii="Arial" w:hAnsi="Arial" w:cs="Arial"/>
          <w:color w:val="000000"/>
        </w:rPr>
      </w:pPr>
    </w:p>
    <w:p w:rsidR="00D407BF" w:rsidRDefault="00D407BF" w:rsidP="00C066FF">
      <w:pPr>
        <w:pStyle w:val="NormalWeb"/>
        <w:shd w:val="clear" w:color="auto" w:fill="FFFFFF"/>
        <w:spacing w:before="0" w:beforeAutospacing="0" w:after="0" w:afterAutospacing="0"/>
        <w:ind w:firstLine="709"/>
        <w:jc w:val="both"/>
        <w:rPr>
          <w:color w:val="333333"/>
        </w:rPr>
      </w:pP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Heading3"/>
        <w:shd w:val="clear" w:color="auto" w:fill="FFFFFF"/>
        <w:spacing w:before="0" w:beforeAutospacing="0" w:after="0" w:afterAutospacing="0"/>
        <w:ind w:firstLine="709"/>
        <w:jc w:val="right"/>
        <w:rPr>
          <w:rFonts w:ascii="Arial" w:hAnsi="Arial" w:cs="Arial"/>
          <w:b w:val="0"/>
          <w:bCs w:val="0"/>
          <w:color w:val="000000"/>
          <w:sz w:val="24"/>
          <w:szCs w:val="24"/>
        </w:rPr>
      </w:pPr>
      <w:r>
        <w:rPr>
          <w:rFonts w:ascii="Arial" w:hAnsi="Arial" w:cs="Arial"/>
          <w:b w:val="0"/>
          <w:bCs w:val="0"/>
          <w:color w:val="000000"/>
          <w:sz w:val="24"/>
          <w:szCs w:val="24"/>
        </w:rPr>
        <w:t xml:space="preserve">                </w:t>
      </w:r>
    </w:p>
    <w:p w:rsidR="00D407BF" w:rsidRDefault="00D407BF" w:rsidP="00C066FF">
      <w:pPr>
        <w:pStyle w:val="Heading3"/>
        <w:shd w:val="clear" w:color="auto" w:fill="FFFFFF"/>
        <w:spacing w:before="0" w:beforeAutospacing="0" w:after="0" w:afterAutospacing="0"/>
        <w:ind w:firstLine="709"/>
        <w:jc w:val="right"/>
        <w:rPr>
          <w:rFonts w:ascii="Arial" w:hAnsi="Arial" w:cs="Arial"/>
          <w:b w:val="0"/>
          <w:bCs w:val="0"/>
          <w:color w:val="000000"/>
          <w:sz w:val="24"/>
          <w:szCs w:val="24"/>
        </w:rPr>
      </w:pPr>
    </w:p>
    <w:p w:rsidR="00D407BF" w:rsidRDefault="00D407BF" w:rsidP="00C066FF">
      <w:pPr>
        <w:pStyle w:val="Heading3"/>
        <w:shd w:val="clear" w:color="auto" w:fill="FFFFFF"/>
        <w:spacing w:before="0" w:beforeAutospacing="0" w:after="0" w:afterAutospacing="0"/>
        <w:ind w:firstLine="709"/>
        <w:jc w:val="right"/>
        <w:rPr>
          <w:rFonts w:ascii="Arial" w:hAnsi="Arial" w:cs="Arial"/>
          <w:b w:val="0"/>
          <w:bCs w:val="0"/>
          <w:color w:val="000000"/>
          <w:sz w:val="24"/>
          <w:szCs w:val="24"/>
        </w:rPr>
      </w:pPr>
    </w:p>
    <w:p w:rsidR="00D407BF" w:rsidRDefault="00D407BF" w:rsidP="00C066FF">
      <w:pPr>
        <w:pStyle w:val="Heading3"/>
        <w:shd w:val="clear" w:color="auto" w:fill="FFFFFF"/>
        <w:spacing w:before="0" w:beforeAutospacing="0" w:after="0" w:afterAutospacing="0"/>
        <w:ind w:firstLine="709"/>
        <w:jc w:val="right"/>
        <w:rPr>
          <w:rFonts w:ascii="Arial" w:hAnsi="Arial" w:cs="Arial"/>
          <w:b w:val="0"/>
          <w:bCs w:val="0"/>
          <w:color w:val="000000"/>
          <w:sz w:val="24"/>
          <w:szCs w:val="24"/>
        </w:rPr>
      </w:pPr>
    </w:p>
    <w:p w:rsidR="00D407BF" w:rsidRDefault="00D407BF" w:rsidP="00C066FF">
      <w:pPr>
        <w:pStyle w:val="Heading3"/>
        <w:shd w:val="clear" w:color="auto" w:fill="FFFFFF"/>
        <w:spacing w:before="0" w:beforeAutospacing="0" w:after="0" w:afterAutospacing="0"/>
        <w:ind w:firstLine="709"/>
        <w:jc w:val="right"/>
        <w:rPr>
          <w:rFonts w:ascii="Arial" w:hAnsi="Arial" w:cs="Arial"/>
          <w:b w:val="0"/>
          <w:bCs w:val="0"/>
          <w:color w:val="000000"/>
          <w:sz w:val="24"/>
          <w:szCs w:val="24"/>
        </w:rPr>
      </w:pPr>
    </w:p>
    <w:p w:rsidR="00D407BF" w:rsidRDefault="00D407BF" w:rsidP="00C066FF">
      <w:pPr>
        <w:pStyle w:val="Heading3"/>
        <w:shd w:val="clear" w:color="auto" w:fill="FFFFFF"/>
        <w:spacing w:before="0" w:beforeAutospacing="0" w:after="0" w:afterAutospacing="0"/>
        <w:ind w:firstLine="709"/>
        <w:jc w:val="right"/>
        <w:rPr>
          <w:rFonts w:ascii="Arial" w:hAnsi="Arial" w:cs="Arial"/>
          <w:b w:val="0"/>
          <w:bCs w:val="0"/>
          <w:color w:val="000000"/>
          <w:sz w:val="24"/>
          <w:szCs w:val="24"/>
        </w:rPr>
      </w:pPr>
    </w:p>
    <w:p w:rsidR="00D407BF" w:rsidRDefault="00D407BF" w:rsidP="00C066FF">
      <w:pPr>
        <w:pStyle w:val="Heading3"/>
        <w:shd w:val="clear" w:color="auto" w:fill="FFFFFF"/>
        <w:spacing w:before="0" w:beforeAutospacing="0" w:after="0" w:afterAutospacing="0"/>
        <w:ind w:firstLine="709"/>
        <w:jc w:val="right"/>
        <w:rPr>
          <w:color w:val="333333"/>
        </w:rPr>
      </w:pPr>
      <w:r>
        <w:rPr>
          <w:rFonts w:ascii="Arial" w:hAnsi="Arial" w:cs="Arial"/>
          <w:b w:val="0"/>
          <w:bCs w:val="0"/>
          <w:color w:val="000000"/>
          <w:sz w:val="24"/>
          <w:szCs w:val="24"/>
        </w:rPr>
        <w:t>Приложение 1</w:t>
      </w:r>
    </w:p>
    <w:p w:rsidR="00D407BF" w:rsidRDefault="00D407BF" w:rsidP="00C066FF">
      <w:pPr>
        <w:pStyle w:val="Heading3"/>
        <w:shd w:val="clear" w:color="auto" w:fill="FFFFFF"/>
        <w:spacing w:before="0" w:beforeAutospacing="0" w:after="0" w:afterAutospacing="0"/>
        <w:ind w:firstLine="709"/>
        <w:jc w:val="right"/>
        <w:rPr>
          <w:color w:val="333333"/>
        </w:rPr>
      </w:pPr>
      <w:r>
        <w:rPr>
          <w:rFonts w:ascii="Arial" w:hAnsi="Arial" w:cs="Arial"/>
          <w:b w:val="0"/>
          <w:bCs w:val="0"/>
          <w:color w:val="000000"/>
          <w:sz w:val="24"/>
          <w:szCs w:val="24"/>
        </w:rPr>
        <w:t>                                                                            к Положению о порядке организации и проведения</w:t>
      </w:r>
    </w:p>
    <w:p w:rsidR="00D407BF" w:rsidRDefault="00D407BF" w:rsidP="00C066FF">
      <w:pPr>
        <w:pStyle w:val="Heading3"/>
        <w:shd w:val="clear" w:color="auto" w:fill="FFFFFF"/>
        <w:spacing w:before="0" w:beforeAutospacing="0" w:after="0" w:afterAutospacing="0"/>
        <w:ind w:firstLine="709"/>
        <w:jc w:val="right"/>
        <w:rPr>
          <w:color w:val="333333"/>
        </w:rPr>
      </w:pPr>
      <w:r>
        <w:rPr>
          <w:rFonts w:ascii="Arial" w:hAnsi="Arial" w:cs="Arial"/>
          <w:b w:val="0"/>
          <w:bCs w:val="0"/>
          <w:color w:val="000000"/>
          <w:sz w:val="24"/>
          <w:szCs w:val="24"/>
        </w:rPr>
        <w:t>                                                                               общественных обсуждений или публичных слушаний по проектам муниципальных правовых</w:t>
      </w:r>
    </w:p>
    <w:p w:rsidR="00D407BF" w:rsidRDefault="00D407BF" w:rsidP="00C066FF">
      <w:pPr>
        <w:pStyle w:val="Heading3"/>
        <w:shd w:val="clear" w:color="auto" w:fill="FFFFFF"/>
        <w:spacing w:before="0" w:beforeAutospacing="0" w:after="0" w:afterAutospacing="0"/>
        <w:ind w:firstLine="709"/>
        <w:jc w:val="right"/>
        <w:rPr>
          <w:color w:val="333333"/>
        </w:rPr>
      </w:pPr>
      <w:r>
        <w:rPr>
          <w:rFonts w:ascii="Arial" w:hAnsi="Arial" w:cs="Arial"/>
          <w:b w:val="0"/>
          <w:bCs w:val="0"/>
          <w:color w:val="000000"/>
          <w:sz w:val="24"/>
          <w:szCs w:val="24"/>
        </w:rPr>
        <w:t xml:space="preserve"> актов в </w:t>
      </w:r>
      <w:r w:rsidRPr="00F606AC">
        <w:rPr>
          <w:rFonts w:ascii="Arial" w:hAnsi="Arial" w:cs="Arial"/>
          <w:b w:val="0"/>
          <w:bCs w:val="0"/>
          <w:color w:val="000000"/>
          <w:sz w:val="24"/>
          <w:szCs w:val="24"/>
        </w:rPr>
        <w:t>Ли</w:t>
      </w:r>
      <w:r>
        <w:rPr>
          <w:rFonts w:ascii="Arial" w:hAnsi="Arial" w:cs="Arial"/>
          <w:b w:val="0"/>
          <w:bCs w:val="0"/>
          <w:color w:val="000000"/>
          <w:sz w:val="24"/>
          <w:szCs w:val="24"/>
        </w:rPr>
        <w:t>пкинском  сельском поселении</w:t>
      </w:r>
    </w:p>
    <w:p w:rsidR="00D407BF" w:rsidRDefault="00D407BF" w:rsidP="00C066FF">
      <w:pPr>
        <w:pStyle w:val="Heading3"/>
        <w:shd w:val="clear" w:color="auto" w:fill="FFFFFF"/>
        <w:spacing w:before="0" w:beforeAutospacing="0" w:after="0" w:afterAutospacing="0"/>
        <w:ind w:firstLine="709"/>
        <w:jc w:val="right"/>
        <w:rPr>
          <w:color w:val="333333"/>
        </w:rPr>
      </w:pPr>
      <w:r>
        <w:rPr>
          <w:rFonts w:ascii="Arial" w:hAnsi="Arial" w:cs="Arial"/>
          <w:b w:val="0"/>
          <w:bCs w:val="0"/>
          <w:color w:val="000000"/>
          <w:sz w:val="24"/>
          <w:szCs w:val="24"/>
        </w:rPr>
        <w:t>Ромодановского муниципального района  </w:t>
      </w:r>
    </w:p>
    <w:p w:rsidR="00D407BF" w:rsidRDefault="00D407BF" w:rsidP="00C066FF">
      <w:pPr>
        <w:pStyle w:val="Heading3"/>
        <w:shd w:val="clear" w:color="auto" w:fill="FFFFFF"/>
        <w:spacing w:before="0" w:beforeAutospacing="0" w:after="0" w:afterAutospacing="0"/>
        <w:ind w:firstLine="709"/>
        <w:jc w:val="right"/>
        <w:rPr>
          <w:color w:val="333333"/>
        </w:rPr>
      </w:pPr>
      <w:r>
        <w:rPr>
          <w:rFonts w:ascii="Arial" w:hAnsi="Arial" w:cs="Arial"/>
          <w:b w:val="0"/>
          <w:bCs w:val="0"/>
          <w:color w:val="000000"/>
          <w:sz w:val="24"/>
          <w:szCs w:val="24"/>
        </w:rPr>
        <w:t>                                                              Республики Мордовия</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Heading5"/>
        <w:shd w:val="clear" w:color="auto" w:fill="FFFFFF"/>
        <w:spacing w:before="0" w:beforeAutospacing="0" w:after="0" w:afterAutospacing="0"/>
        <w:ind w:firstLine="709"/>
        <w:jc w:val="center"/>
        <w:rPr>
          <w:color w:val="333333"/>
        </w:rPr>
      </w:pPr>
      <w:r>
        <w:rPr>
          <w:rFonts w:ascii="Arial" w:hAnsi="Arial" w:cs="Arial"/>
          <w:color w:val="000000"/>
          <w:sz w:val="24"/>
          <w:szCs w:val="24"/>
        </w:rPr>
        <w:t>ПРОТОКОЛ</w:t>
      </w:r>
    </w:p>
    <w:p w:rsidR="00D407BF" w:rsidRDefault="00D407BF" w:rsidP="00C066FF">
      <w:pPr>
        <w:pStyle w:val="Heading5"/>
        <w:shd w:val="clear" w:color="auto" w:fill="FFFFFF"/>
        <w:spacing w:before="0" w:beforeAutospacing="0" w:after="0" w:afterAutospacing="0"/>
        <w:ind w:firstLine="709"/>
        <w:jc w:val="center"/>
        <w:rPr>
          <w:color w:val="333333"/>
        </w:rPr>
      </w:pPr>
      <w:r>
        <w:rPr>
          <w:rFonts w:ascii="Arial" w:hAnsi="Arial" w:cs="Arial"/>
          <w:color w:val="000000"/>
          <w:sz w:val="24"/>
          <w:szCs w:val="24"/>
        </w:rPr>
        <w:t>публичных слушаний по обсуждению проекта муниципального</w:t>
      </w:r>
    </w:p>
    <w:p w:rsidR="00D407BF" w:rsidRDefault="00D407BF" w:rsidP="00C066FF">
      <w:pPr>
        <w:pStyle w:val="Heading5"/>
        <w:shd w:val="clear" w:color="auto" w:fill="FFFFFF"/>
        <w:spacing w:before="0" w:beforeAutospacing="0" w:after="0" w:afterAutospacing="0"/>
        <w:ind w:firstLine="709"/>
        <w:jc w:val="center"/>
        <w:rPr>
          <w:color w:val="333333"/>
        </w:rPr>
      </w:pPr>
      <w:r>
        <w:rPr>
          <w:rFonts w:ascii="Arial" w:hAnsi="Arial" w:cs="Arial"/>
          <w:color w:val="000000"/>
          <w:sz w:val="24"/>
          <w:szCs w:val="24"/>
        </w:rPr>
        <w:t>правового акта  ________________________________________</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206015">
      <w:pPr>
        <w:pStyle w:val="NormalWeb"/>
        <w:shd w:val="clear" w:color="auto" w:fill="FFFFFF"/>
        <w:spacing w:before="0" w:beforeAutospacing="0" w:after="0" w:afterAutospacing="0"/>
        <w:jc w:val="both"/>
        <w:rPr>
          <w:color w:val="333333"/>
        </w:rPr>
      </w:pPr>
      <w:r>
        <w:rPr>
          <w:rFonts w:ascii="Arial" w:hAnsi="Arial" w:cs="Arial"/>
          <w:color w:val="000000"/>
        </w:rPr>
        <w:t>«____»___________20__ года                                                                   №__</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206015">
      <w:pPr>
        <w:pStyle w:val="NormalWeb"/>
        <w:shd w:val="clear" w:color="auto" w:fill="FFFFFF"/>
        <w:spacing w:before="0" w:beforeAutospacing="0" w:after="0" w:afterAutospacing="0"/>
        <w:ind w:firstLine="709"/>
        <w:jc w:val="right"/>
        <w:rPr>
          <w:color w:val="333333"/>
        </w:rPr>
      </w:pPr>
      <w:r>
        <w:rPr>
          <w:rFonts w:ascii="Arial" w:hAnsi="Arial" w:cs="Arial"/>
          <w:color w:val="000000"/>
        </w:rPr>
        <w:t>Место проведения: ________________________________________________________</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Публичные слушания назначены решением Совета депутатов  Липкинского сельского поселения Ромодановского муниципального района Республики Мордовия (далее – Совет депутатов) от «____» _____________ 20__ года № ____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Время проведения: с ____ часов до _____ часов.</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Председатель публичных слушаний _________________________________________</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________________________________________________________________________</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Секретарь публичных слушаний ____________________________________________</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________________________________________________________________________</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Количество участников: ____________человек.</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Участники публичных слушаний:___________________________________________</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(указывается количество участников из числа жителей МО, депутатов, представителей от администрации, организаций, предприятий и т.д.)</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206015">
      <w:pPr>
        <w:pStyle w:val="NormalWeb"/>
        <w:shd w:val="clear" w:color="auto" w:fill="FFFFFF"/>
        <w:spacing w:before="0" w:beforeAutospacing="0" w:after="0" w:afterAutospacing="0"/>
        <w:ind w:firstLine="709"/>
        <w:jc w:val="center"/>
        <w:rPr>
          <w:color w:val="333333"/>
        </w:rPr>
      </w:pPr>
      <w:r>
        <w:rPr>
          <w:rFonts w:ascii="Arial" w:hAnsi="Arial" w:cs="Arial"/>
          <w:color w:val="000000"/>
        </w:rPr>
        <w:t>ПОВЕСТКА ДНЯ:</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Обсуждение проекта муниципального правового акта ____________________________________________ (далее – проект решения)</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Докладывал: ___________________________________________________________________________________</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206015">
      <w:pPr>
        <w:pStyle w:val="NormalWeb"/>
        <w:shd w:val="clear" w:color="auto" w:fill="FFFFFF"/>
        <w:spacing w:before="0" w:beforeAutospacing="0" w:after="0" w:afterAutospacing="0"/>
        <w:ind w:firstLine="709"/>
        <w:rPr>
          <w:color w:val="333333"/>
        </w:rPr>
      </w:pPr>
      <w:r>
        <w:rPr>
          <w:rFonts w:ascii="Arial" w:hAnsi="Arial" w:cs="Arial"/>
          <w:color w:val="000000"/>
        </w:rPr>
        <w:t>Содержание выступления: ___________________________________________________________________</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Предложения: В ходе публичных слушаний и обсуждения проекта решения предложений не поступало.</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Результаты голосования:</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«За»- _______</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«Против»- __________</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«Воздержались»- _________</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Заслушав и обсудив проект муниципального правового акта ____________________________________________________ принято решение:</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1.          Одобрить представленный проект решения в целом, без внесения изменений и дополнений.</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2.          Рекомендовать Совету депутатов рассмотреть и принять проект решения на очередной сессии.</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3.          Направить результаты публичных слушаний и протокол публичных слушаний Совету депутатов.</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xml:space="preserve">4.          Опубликовать результаты публичных слушаний в Информационном бюллетене, на официальном сайте органов местного самоуправления </w:t>
      </w:r>
      <w:r w:rsidRPr="00F606AC">
        <w:rPr>
          <w:rFonts w:ascii="Arial" w:hAnsi="Arial" w:cs="Arial"/>
          <w:color w:val="000000"/>
        </w:rPr>
        <w:t xml:space="preserve">Липкинского </w:t>
      </w:r>
      <w:r>
        <w:rPr>
          <w:rFonts w:ascii="Arial" w:hAnsi="Arial" w:cs="Arial"/>
          <w:color w:val="000000"/>
        </w:rPr>
        <w:t>сельского поселения Ромодановского муниципального района.</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BD6E36">
      <w:pPr>
        <w:pStyle w:val="NormalWeb"/>
        <w:shd w:val="clear" w:color="auto" w:fill="FFFFFF"/>
        <w:spacing w:before="0" w:beforeAutospacing="0" w:after="0" w:afterAutospacing="0"/>
        <w:rPr>
          <w:rFonts w:ascii="Arial" w:hAnsi="Arial" w:cs="Arial"/>
          <w:color w:val="000000"/>
        </w:rPr>
      </w:pPr>
      <w:r>
        <w:rPr>
          <w:rFonts w:ascii="Arial" w:hAnsi="Arial" w:cs="Arial"/>
          <w:color w:val="000000"/>
        </w:rPr>
        <w:t>Председатель       __________________             ________________________                                                                 (Подпись)                                              ФИО</w:t>
      </w:r>
    </w:p>
    <w:p w:rsidR="00D407BF" w:rsidRDefault="00D407BF" w:rsidP="00BD6E36">
      <w:pPr>
        <w:pStyle w:val="NormalWeb"/>
        <w:shd w:val="clear" w:color="auto" w:fill="FFFFFF"/>
        <w:spacing w:before="0" w:beforeAutospacing="0" w:after="0" w:afterAutospacing="0"/>
        <w:jc w:val="center"/>
        <w:rPr>
          <w:rFonts w:ascii="Arial" w:hAnsi="Arial" w:cs="Arial"/>
          <w:color w:val="000000"/>
        </w:rPr>
      </w:pPr>
      <w:r>
        <w:rPr>
          <w:rFonts w:ascii="Arial" w:hAnsi="Arial" w:cs="Arial"/>
          <w:color w:val="000000"/>
        </w:rPr>
        <w:t>                                                                      </w:t>
      </w:r>
    </w:p>
    <w:p w:rsidR="00D407BF" w:rsidRDefault="00D407BF" w:rsidP="00A31B91">
      <w:pPr>
        <w:pStyle w:val="NormalWeb"/>
        <w:shd w:val="clear" w:color="auto" w:fill="FFFFFF"/>
        <w:spacing w:before="0" w:beforeAutospacing="0" w:after="0" w:afterAutospacing="0"/>
        <w:ind w:firstLine="709"/>
        <w:rPr>
          <w:color w:val="333333"/>
        </w:rPr>
      </w:pPr>
      <w:r>
        <w:rPr>
          <w:rFonts w:ascii="Arial" w:hAnsi="Arial" w:cs="Arial"/>
          <w:color w:val="000000"/>
        </w:rPr>
        <w:t>(печать инициатора публичных слушаний)</w:t>
      </w:r>
    </w:p>
    <w:p w:rsidR="00D407BF" w:rsidRDefault="00D407BF" w:rsidP="00BD6E36">
      <w:pPr>
        <w:pStyle w:val="NormalWeb"/>
        <w:shd w:val="clear" w:color="auto" w:fill="FFFFFF"/>
        <w:spacing w:before="0" w:beforeAutospacing="0" w:after="0" w:afterAutospacing="0"/>
        <w:jc w:val="both"/>
        <w:rPr>
          <w:color w:val="333333"/>
        </w:rPr>
      </w:pPr>
      <w:r>
        <w:rPr>
          <w:rFonts w:ascii="Arial" w:hAnsi="Arial" w:cs="Arial"/>
          <w:color w:val="000000"/>
        </w:rPr>
        <w:t>Секретарь             _____________                          __________________</w:t>
      </w:r>
    </w:p>
    <w:p w:rsidR="00D407BF" w:rsidRDefault="00D407BF" w:rsidP="00BD6E36">
      <w:pPr>
        <w:pStyle w:val="NormalWeb"/>
        <w:shd w:val="clear" w:color="auto" w:fill="FFFFFF"/>
        <w:spacing w:before="0" w:beforeAutospacing="0" w:after="0" w:afterAutospacing="0"/>
        <w:ind w:firstLine="709"/>
        <w:jc w:val="center"/>
        <w:rPr>
          <w:color w:val="333333"/>
        </w:rPr>
      </w:pPr>
      <w:r>
        <w:rPr>
          <w:rFonts w:ascii="Arial" w:hAnsi="Arial" w:cs="Arial"/>
          <w:color w:val="000000"/>
        </w:rPr>
        <w:t>(Подпись)                                                         ФИО</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316E56">
      <w:pPr>
        <w:pStyle w:val="NormalWeb"/>
        <w:shd w:val="clear" w:color="auto" w:fill="FFFFFF"/>
        <w:spacing w:before="0" w:beforeAutospacing="0" w:after="0" w:afterAutospacing="0"/>
        <w:jc w:val="both"/>
        <w:rPr>
          <w:color w:val="333333"/>
        </w:rPr>
      </w:pP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Heading3"/>
        <w:shd w:val="clear" w:color="auto" w:fill="FFFFFF"/>
        <w:spacing w:before="0" w:beforeAutospacing="0" w:after="0" w:afterAutospacing="0"/>
        <w:ind w:firstLine="709"/>
        <w:jc w:val="right"/>
        <w:rPr>
          <w:color w:val="333333"/>
        </w:rPr>
      </w:pPr>
      <w:r>
        <w:rPr>
          <w:rFonts w:ascii="Arial" w:hAnsi="Arial" w:cs="Arial"/>
          <w:b w:val="0"/>
          <w:bCs w:val="0"/>
          <w:color w:val="000000"/>
          <w:sz w:val="24"/>
          <w:szCs w:val="24"/>
        </w:rPr>
        <w:t> </w:t>
      </w:r>
    </w:p>
    <w:p w:rsidR="00D407BF" w:rsidRDefault="00D407BF" w:rsidP="00C066FF">
      <w:pPr>
        <w:pStyle w:val="Heading3"/>
        <w:shd w:val="clear" w:color="auto" w:fill="FFFFFF"/>
        <w:spacing w:before="0" w:beforeAutospacing="0" w:after="0" w:afterAutospacing="0"/>
        <w:ind w:firstLine="709"/>
        <w:jc w:val="right"/>
        <w:rPr>
          <w:rFonts w:ascii="Arial" w:hAnsi="Arial" w:cs="Arial"/>
          <w:b w:val="0"/>
          <w:bCs w:val="0"/>
          <w:color w:val="000000"/>
          <w:sz w:val="24"/>
          <w:szCs w:val="24"/>
        </w:rPr>
      </w:pPr>
    </w:p>
    <w:p w:rsidR="00D407BF" w:rsidRDefault="00D407BF" w:rsidP="00C066FF">
      <w:pPr>
        <w:pStyle w:val="Heading3"/>
        <w:shd w:val="clear" w:color="auto" w:fill="FFFFFF"/>
        <w:spacing w:before="0" w:beforeAutospacing="0" w:after="0" w:afterAutospacing="0"/>
        <w:ind w:firstLine="709"/>
        <w:jc w:val="right"/>
        <w:rPr>
          <w:rFonts w:ascii="Arial" w:hAnsi="Arial" w:cs="Arial"/>
          <w:b w:val="0"/>
          <w:bCs w:val="0"/>
          <w:color w:val="000000"/>
          <w:sz w:val="24"/>
          <w:szCs w:val="24"/>
        </w:rPr>
      </w:pPr>
    </w:p>
    <w:p w:rsidR="00D407BF" w:rsidRDefault="00D407BF" w:rsidP="00C066FF">
      <w:pPr>
        <w:pStyle w:val="Heading3"/>
        <w:shd w:val="clear" w:color="auto" w:fill="FFFFFF"/>
        <w:spacing w:before="0" w:beforeAutospacing="0" w:after="0" w:afterAutospacing="0"/>
        <w:ind w:firstLine="709"/>
        <w:jc w:val="right"/>
        <w:rPr>
          <w:rFonts w:ascii="Arial" w:hAnsi="Arial" w:cs="Arial"/>
          <w:b w:val="0"/>
          <w:bCs w:val="0"/>
          <w:color w:val="000000"/>
          <w:sz w:val="24"/>
          <w:szCs w:val="24"/>
        </w:rPr>
      </w:pPr>
    </w:p>
    <w:p w:rsidR="00D407BF" w:rsidRDefault="00D407BF" w:rsidP="00C066FF">
      <w:pPr>
        <w:pStyle w:val="Heading3"/>
        <w:shd w:val="clear" w:color="auto" w:fill="FFFFFF"/>
        <w:spacing w:before="0" w:beforeAutospacing="0" w:after="0" w:afterAutospacing="0"/>
        <w:ind w:firstLine="709"/>
        <w:jc w:val="right"/>
        <w:rPr>
          <w:rFonts w:ascii="Arial" w:hAnsi="Arial" w:cs="Arial"/>
          <w:b w:val="0"/>
          <w:bCs w:val="0"/>
          <w:color w:val="000000"/>
          <w:sz w:val="24"/>
          <w:szCs w:val="24"/>
        </w:rPr>
      </w:pPr>
    </w:p>
    <w:p w:rsidR="00D407BF" w:rsidRDefault="00D407BF" w:rsidP="00C066FF">
      <w:pPr>
        <w:pStyle w:val="Heading3"/>
        <w:shd w:val="clear" w:color="auto" w:fill="FFFFFF"/>
        <w:spacing w:before="0" w:beforeAutospacing="0" w:after="0" w:afterAutospacing="0"/>
        <w:ind w:firstLine="709"/>
        <w:jc w:val="right"/>
        <w:rPr>
          <w:color w:val="333333"/>
        </w:rPr>
      </w:pPr>
      <w:r>
        <w:rPr>
          <w:rFonts w:ascii="Arial" w:hAnsi="Arial" w:cs="Arial"/>
          <w:b w:val="0"/>
          <w:bCs w:val="0"/>
          <w:color w:val="000000"/>
          <w:sz w:val="24"/>
          <w:szCs w:val="24"/>
        </w:rPr>
        <w:t>Приложение 2 </w:t>
      </w:r>
    </w:p>
    <w:p w:rsidR="00D407BF" w:rsidRDefault="00D407BF" w:rsidP="00C066FF">
      <w:pPr>
        <w:pStyle w:val="Heading3"/>
        <w:shd w:val="clear" w:color="auto" w:fill="FFFFFF"/>
        <w:spacing w:before="0" w:beforeAutospacing="0" w:after="0" w:afterAutospacing="0"/>
        <w:ind w:firstLine="709"/>
        <w:jc w:val="right"/>
        <w:rPr>
          <w:color w:val="333333"/>
        </w:rPr>
      </w:pPr>
      <w:r>
        <w:rPr>
          <w:rFonts w:ascii="Arial" w:hAnsi="Arial" w:cs="Arial"/>
          <w:b w:val="0"/>
          <w:bCs w:val="0"/>
          <w:color w:val="000000"/>
          <w:sz w:val="24"/>
          <w:szCs w:val="24"/>
        </w:rPr>
        <w:t>                                                                            к Положению о порядке организации и проведения</w:t>
      </w:r>
    </w:p>
    <w:p w:rsidR="00D407BF" w:rsidRDefault="00D407BF" w:rsidP="00C066FF">
      <w:pPr>
        <w:pStyle w:val="Heading3"/>
        <w:shd w:val="clear" w:color="auto" w:fill="FFFFFF"/>
        <w:spacing w:before="0" w:beforeAutospacing="0" w:after="0" w:afterAutospacing="0"/>
        <w:ind w:firstLine="709"/>
        <w:jc w:val="right"/>
        <w:rPr>
          <w:color w:val="333333"/>
        </w:rPr>
      </w:pPr>
      <w:r>
        <w:rPr>
          <w:rFonts w:ascii="Arial" w:hAnsi="Arial" w:cs="Arial"/>
          <w:b w:val="0"/>
          <w:bCs w:val="0"/>
          <w:color w:val="000000"/>
          <w:sz w:val="24"/>
          <w:szCs w:val="24"/>
        </w:rPr>
        <w:t>                                                                               общественных обсуждений или публичных слушаний по проектам муниципальных правовых</w:t>
      </w:r>
    </w:p>
    <w:p w:rsidR="00D407BF" w:rsidRDefault="00D407BF" w:rsidP="00C066FF">
      <w:pPr>
        <w:pStyle w:val="Heading3"/>
        <w:shd w:val="clear" w:color="auto" w:fill="FFFFFF"/>
        <w:spacing w:before="0" w:beforeAutospacing="0" w:after="0" w:afterAutospacing="0"/>
        <w:ind w:firstLine="709"/>
        <w:jc w:val="right"/>
        <w:rPr>
          <w:color w:val="333333"/>
        </w:rPr>
      </w:pPr>
      <w:r>
        <w:rPr>
          <w:rFonts w:ascii="Arial" w:hAnsi="Arial" w:cs="Arial"/>
          <w:b w:val="0"/>
          <w:bCs w:val="0"/>
          <w:color w:val="000000"/>
          <w:sz w:val="24"/>
          <w:szCs w:val="24"/>
        </w:rPr>
        <w:t> актов в  Липкинском сельском поселении</w:t>
      </w:r>
    </w:p>
    <w:p w:rsidR="00D407BF" w:rsidRDefault="00D407BF" w:rsidP="00C066FF">
      <w:pPr>
        <w:pStyle w:val="Heading3"/>
        <w:shd w:val="clear" w:color="auto" w:fill="FFFFFF"/>
        <w:spacing w:before="0" w:beforeAutospacing="0" w:after="0" w:afterAutospacing="0"/>
        <w:ind w:firstLine="709"/>
        <w:jc w:val="right"/>
        <w:rPr>
          <w:color w:val="333333"/>
        </w:rPr>
      </w:pPr>
      <w:r>
        <w:rPr>
          <w:rFonts w:ascii="Arial" w:hAnsi="Arial" w:cs="Arial"/>
          <w:b w:val="0"/>
          <w:bCs w:val="0"/>
          <w:color w:val="000000"/>
          <w:sz w:val="24"/>
          <w:szCs w:val="24"/>
        </w:rPr>
        <w:t>Ромодановского муниципального района  </w:t>
      </w:r>
    </w:p>
    <w:p w:rsidR="00D407BF" w:rsidRDefault="00D407BF" w:rsidP="00C066FF">
      <w:pPr>
        <w:pStyle w:val="Heading3"/>
        <w:shd w:val="clear" w:color="auto" w:fill="FFFFFF"/>
        <w:spacing w:before="0" w:beforeAutospacing="0" w:after="0" w:afterAutospacing="0"/>
        <w:ind w:firstLine="709"/>
        <w:jc w:val="right"/>
        <w:rPr>
          <w:color w:val="333333"/>
        </w:rPr>
      </w:pPr>
      <w:r>
        <w:rPr>
          <w:rFonts w:ascii="Arial" w:hAnsi="Arial" w:cs="Arial"/>
          <w:b w:val="0"/>
          <w:bCs w:val="0"/>
          <w:color w:val="000000"/>
          <w:sz w:val="24"/>
          <w:szCs w:val="24"/>
        </w:rPr>
        <w:t>                                                              Республики Мордовия</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Heading5"/>
        <w:shd w:val="clear" w:color="auto" w:fill="FFFFFF"/>
        <w:spacing w:before="0" w:beforeAutospacing="0" w:after="0" w:afterAutospacing="0"/>
        <w:ind w:firstLine="709"/>
        <w:jc w:val="center"/>
        <w:rPr>
          <w:color w:val="333333"/>
        </w:rPr>
      </w:pPr>
      <w:r>
        <w:rPr>
          <w:rFonts w:ascii="Arial" w:hAnsi="Arial" w:cs="Arial"/>
          <w:color w:val="000000"/>
          <w:sz w:val="24"/>
          <w:szCs w:val="24"/>
        </w:rPr>
        <w:t>ПРОТОКОЛ</w:t>
      </w:r>
    </w:p>
    <w:p w:rsidR="00D407BF" w:rsidRDefault="00D407BF" w:rsidP="00C066FF">
      <w:pPr>
        <w:pStyle w:val="Heading5"/>
        <w:shd w:val="clear" w:color="auto" w:fill="FFFFFF"/>
        <w:spacing w:before="0" w:beforeAutospacing="0" w:after="0" w:afterAutospacing="0"/>
        <w:ind w:firstLine="709"/>
        <w:jc w:val="center"/>
        <w:rPr>
          <w:color w:val="333333"/>
        </w:rPr>
      </w:pPr>
      <w:r>
        <w:rPr>
          <w:rFonts w:ascii="Arial" w:hAnsi="Arial" w:cs="Arial"/>
          <w:color w:val="000000"/>
          <w:sz w:val="24"/>
          <w:szCs w:val="24"/>
        </w:rPr>
        <w:t>публичных слушаний по обсуждению проекта  муниципального</w:t>
      </w:r>
    </w:p>
    <w:p w:rsidR="00D407BF" w:rsidRDefault="00D407BF" w:rsidP="00C066FF">
      <w:pPr>
        <w:pStyle w:val="Heading5"/>
        <w:shd w:val="clear" w:color="auto" w:fill="FFFFFF"/>
        <w:spacing w:before="0" w:beforeAutospacing="0" w:after="0" w:afterAutospacing="0"/>
        <w:ind w:firstLine="709"/>
        <w:jc w:val="center"/>
        <w:rPr>
          <w:color w:val="333333"/>
        </w:rPr>
      </w:pPr>
      <w:r>
        <w:rPr>
          <w:rFonts w:ascii="Arial" w:hAnsi="Arial" w:cs="Arial"/>
          <w:color w:val="000000"/>
          <w:sz w:val="24"/>
          <w:szCs w:val="24"/>
        </w:rPr>
        <w:t>правового акта _________________________________________</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«____» ___________20__ года                                                                                    №__</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Место проведения: ________________________________________________________</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xml:space="preserve">Публичные слушания назначены решением Совета депутатов </w:t>
      </w:r>
      <w:r w:rsidRPr="00F606AC">
        <w:rPr>
          <w:rFonts w:ascii="Arial" w:hAnsi="Arial" w:cs="Arial"/>
          <w:color w:val="000000"/>
        </w:rPr>
        <w:t xml:space="preserve">Липкинского </w:t>
      </w:r>
      <w:r>
        <w:rPr>
          <w:rFonts w:ascii="Arial" w:hAnsi="Arial" w:cs="Arial"/>
          <w:color w:val="000000"/>
        </w:rPr>
        <w:t>сельского поселения Ромодановского муниципального района Республики Мордовия (далее – Совет депутатов) от «____» _____________ 20__ года № ____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Время проведения: с ____ часов до _____ часов.</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Председатель публичных слушаний _________________________________________</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________________________________________________________________________</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Секретарь публичных слушаний ____________________________________________</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________________________________________________________________________</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Количество участников: ____________человек.</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Участники публичных слушаний:___________________________________________</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(указывается количество участников из числа жителей МО, депутатов, представителей от администрации, организаций, предприятий и т.д.)</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ПОВЕСТКА ДНЯ:</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Обсуждение проекта муниципального правового акта ____________________________________________ (далее – проект решения)</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Докладывал: ___________________________________________________________________________________</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Содержание выступления: ___________________________________________________________________</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В ходе публичных слушаний и обсуждения проекта решения поступили следующие предложения от (Ф.И.О. участника (ов), внесшего(их) предложения в проект):</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1.(формулировка замечания, предложения) _____________________________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В ходе обсуждения данного предложения (указать результат обсуждения).</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2. (формулировка замечания, предложения)_____________________________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В ходе обсуждения данного предложения (указать результат обсуждения).</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Результаты голосования:</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«За»- _______</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«Против»- __________</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«Воздержались»- _________</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Заслушав и обсудив предложения, поступившие в ходе проведения публичных слушаний по проекту __________________________________ принято решение:</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1. Одобрить представленный проект решения в целом, без внесения изменений и дополнений.</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2. Рекомендовать Совету депутатов рассмотреть и принять проект решения на очередной сессии.</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3. Направить результаты публичных слушаний и протокол публичных слушаний Совету депутатов.</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4. Опубликовать результаты публичных слушаний в Информационном бюллетене, на официальном сайте органов местного самоуправления Липкинского сельского поселения Ромодановского муниципального района.</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Председатель                           _____________                          __________________</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(Подпись)                                                                      ФИО</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(печать инициатора публичных слушаний)</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Секретарь                                 _____________                          __________________</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(Подпись)                                                                     ФИО</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316E56">
      <w:pPr>
        <w:pStyle w:val="NormalWeb"/>
        <w:shd w:val="clear" w:color="auto" w:fill="FFFFFF"/>
        <w:spacing w:before="0" w:beforeAutospacing="0" w:after="0" w:afterAutospacing="0"/>
        <w:jc w:val="both"/>
        <w:rPr>
          <w:color w:val="333333"/>
        </w:rPr>
      </w:pPr>
    </w:p>
    <w:p w:rsidR="00D407BF" w:rsidRDefault="00D407BF" w:rsidP="00C066FF">
      <w:pPr>
        <w:pStyle w:val="NormalWeb"/>
        <w:shd w:val="clear" w:color="auto" w:fill="FFFFFF"/>
        <w:spacing w:before="0" w:beforeAutospacing="0" w:after="0" w:afterAutospacing="0"/>
        <w:ind w:firstLine="709"/>
        <w:jc w:val="both"/>
        <w:rPr>
          <w:rFonts w:ascii="Arial" w:hAnsi="Arial" w:cs="Arial"/>
          <w:color w:val="000000"/>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rFonts w:ascii="Arial" w:hAnsi="Arial" w:cs="Arial"/>
          <w:color w:val="000000"/>
        </w:rPr>
      </w:pPr>
    </w:p>
    <w:p w:rsidR="00D407BF" w:rsidRDefault="00D407BF" w:rsidP="00C066FF">
      <w:pPr>
        <w:pStyle w:val="NormalWeb"/>
        <w:shd w:val="clear" w:color="auto" w:fill="FFFFFF"/>
        <w:spacing w:before="0" w:beforeAutospacing="0" w:after="0" w:afterAutospacing="0"/>
        <w:ind w:firstLine="709"/>
        <w:jc w:val="both"/>
        <w:rPr>
          <w:color w:val="333333"/>
        </w:rPr>
      </w:pP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316E56">
      <w:pPr>
        <w:pStyle w:val="NormalWeb"/>
        <w:shd w:val="clear" w:color="auto" w:fill="FFFFFF"/>
        <w:spacing w:before="0" w:beforeAutospacing="0" w:after="0" w:afterAutospacing="0"/>
        <w:ind w:firstLine="709"/>
        <w:jc w:val="both"/>
        <w:rPr>
          <w:color w:val="333333"/>
        </w:rPr>
      </w:pP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Heading3"/>
        <w:shd w:val="clear" w:color="auto" w:fill="FFFFFF"/>
        <w:spacing w:before="0" w:beforeAutospacing="0" w:after="0" w:afterAutospacing="0"/>
        <w:ind w:firstLine="709"/>
        <w:jc w:val="right"/>
        <w:rPr>
          <w:color w:val="333333"/>
        </w:rPr>
      </w:pPr>
      <w:r>
        <w:rPr>
          <w:rFonts w:ascii="Arial" w:hAnsi="Arial" w:cs="Arial"/>
          <w:b w:val="0"/>
          <w:bCs w:val="0"/>
          <w:color w:val="000000"/>
          <w:sz w:val="24"/>
          <w:szCs w:val="24"/>
        </w:rPr>
        <w:t>Приложение 3</w:t>
      </w:r>
    </w:p>
    <w:p w:rsidR="00D407BF" w:rsidRDefault="00D407BF" w:rsidP="00C066FF">
      <w:pPr>
        <w:pStyle w:val="Heading3"/>
        <w:shd w:val="clear" w:color="auto" w:fill="FFFFFF"/>
        <w:spacing w:before="0" w:beforeAutospacing="0" w:after="0" w:afterAutospacing="0"/>
        <w:ind w:firstLine="709"/>
        <w:jc w:val="right"/>
        <w:rPr>
          <w:color w:val="333333"/>
        </w:rPr>
      </w:pPr>
      <w:r>
        <w:rPr>
          <w:rFonts w:ascii="Arial" w:hAnsi="Arial" w:cs="Arial"/>
          <w:b w:val="0"/>
          <w:bCs w:val="0"/>
          <w:color w:val="000000"/>
          <w:sz w:val="24"/>
          <w:szCs w:val="24"/>
        </w:rPr>
        <w:t>                                                                            к Положению о порядке организации и проведения</w:t>
      </w:r>
    </w:p>
    <w:p w:rsidR="00D407BF" w:rsidRDefault="00D407BF" w:rsidP="00C066FF">
      <w:pPr>
        <w:pStyle w:val="Heading3"/>
        <w:shd w:val="clear" w:color="auto" w:fill="FFFFFF"/>
        <w:spacing w:before="0" w:beforeAutospacing="0" w:after="0" w:afterAutospacing="0"/>
        <w:ind w:firstLine="709"/>
        <w:jc w:val="right"/>
        <w:rPr>
          <w:color w:val="333333"/>
        </w:rPr>
      </w:pPr>
      <w:r>
        <w:rPr>
          <w:rFonts w:ascii="Arial" w:hAnsi="Arial" w:cs="Arial"/>
          <w:b w:val="0"/>
          <w:bCs w:val="0"/>
          <w:color w:val="000000"/>
          <w:sz w:val="24"/>
          <w:szCs w:val="24"/>
        </w:rPr>
        <w:t>                                                                               общественных обсуждений или публичных слушаний по проектам муниципальных правовых</w:t>
      </w:r>
    </w:p>
    <w:p w:rsidR="00D407BF" w:rsidRDefault="00D407BF" w:rsidP="00C066FF">
      <w:pPr>
        <w:pStyle w:val="Heading3"/>
        <w:shd w:val="clear" w:color="auto" w:fill="FFFFFF"/>
        <w:spacing w:before="0" w:beforeAutospacing="0" w:after="0" w:afterAutospacing="0"/>
        <w:ind w:firstLine="709"/>
        <w:jc w:val="right"/>
        <w:rPr>
          <w:color w:val="333333"/>
        </w:rPr>
      </w:pPr>
      <w:r>
        <w:rPr>
          <w:rFonts w:ascii="Arial" w:hAnsi="Arial" w:cs="Arial"/>
          <w:b w:val="0"/>
          <w:bCs w:val="0"/>
          <w:color w:val="000000"/>
          <w:sz w:val="24"/>
          <w:szCs w:val="24"/>
        </w:rPr>
        <w:t xml:space="preserve"> актов в </w:t>
      </w:r>
      <w:r w:rsidRPr="00F606AC">
        <w:rPr>
          <w:rFonts w:ascii="Arial" w:hAnsi="Arial" w:cs="Arial"/>
          <w:b w:val="0"/>
          <w:bCs w:val="0"/>
          <w:color w:val="000000"/>
          <w:sz w:val="24"/>
          <w:szCs w:val="24"/>
        </w:rPr>
        <w:t>Ли</w:t>
      </w:r>
      <w:r>
        <w:rPr>
          <w:rFonts w:ascii="Arial" w:hAnsi="Arial" w:cs="Arial"/>
          <w:b w:val="0"/>
          <w:bCs w:val="0"/>
          <w:color w:val="000000"/>
          <w:sz w:val="24"/>
          <w:szCs w:val="24"/>
        </w:rPr>
        <w:t>пкинском  сельском поселении</w:t>
      </w:r>
    </w:p>
    <w:p w:rsidR="00D407BF" w:rsidRDefault="00D407BF" w:rsidP="00C066FF">
      <w:pPr>
        <w:pStyle w:val="Heading3"/>
        <w:shd w:val="clear" w:color="auto" w:fill="FFFFFF"/>
        <w:spacing w:before="0" w:beforeAutospacing="0" w:after="0" w:afterAutospacing="0"/>
        <w:ind w:firstLine="709"/>
        <w:jc w:val="right"/>
        <w:rPr>
          <w:color w:val="333333"/>
        </w:rPr>
      </w:pPr>
      <w:r>
        <w:rPr>
          <w:rFonts w:ascii="Arial" w:hAnsi="Arial" w:cs="Arial"/>
          <w:b w:val="0"/>
          <w:bCs w:val="0"/>
          <w:color w:val="000000"/>
          <w:sz w:val="24"/>
          <w:szCs w:val="24"/>
        </w:rPr>
        <w:t>Ромодановского муниципального района  </w:t>
      </w:r>
    </w:p>
    <w:p w:rsidR="00D407BF" w:rsidRDefault="00D407BF" w:rsidP="00C066FF">
      <w:pPr>
        <w:pStyle w:val="Heading3"/>
        <w:shd w:val="clear" w:color="auto" w:fill="FFFFFF"/>
        <w:spacing w:before="0" w:beforeAutospacing="0" w:after="0" w:afterAutospacing="0"/>
        <w:ind w:firstLine="709"/>
        <w:jc w:val="right"/>
        <w:rPr>
          <w:color w:val="333333"/>
        </w:rPr>
      </w:pPr>
      <w:r>
        <w:rPr>
          <w:rFonts w:ascii="Arial" w:hAnsi="Arial" w:cs="Arial"/>
          <w:b w:val="0"/>
          <w:bCs w:val="0"/>
          <w:color w:val="000000"/>
          <w:sz w:val="24"/>
          <w:szCs w:val="24"/>
        </w:rPr>
        <w:t>                                                              Республики Мордовия</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Heading5"/>
        <w:shd w:val="clear" w:color="auto" w:fill="FFFFFF"/>
        <w:spacing w:before="0" w:beforeAutospacing="0" w:after="0" w:afterAutospacing="0"/>
        <w:ind w:firstLine="709"/>
        <w:jc w:val="center"/>
        <w:rPr>
          <w:color w:val="333333"/>
        </w:rPr>
      </w:pPr>
      <w:r>
        <w:rPr>
          <w:rFonts w:ascii="Arial" w:hAnsi="Arial" w:cs="Arial"/>
          <w:color w:val="000000"/>
          <w:sz w:val="24"/>
          <w:szCs w:val="24"/>
        </w:rPr>
        <w:t>Оповещение о начале общественных обсуждений</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xml:space="preserve">В соответствии с постановлением (решением) Главы </w:t>
      </w:r>
      <w:r w:rsidRPr="00F606AC">
        <w:rPr>
          <w:rFonts w:ascii="Arial" w:hAnsi="Arial" w:cs="Arial"/>
          <w:color w:val="000000"/>
        </w:rPr>
        <w:t>Липкинского</w:t>
      </w:r>
      <w:r>
        <w:rPr>
          <w:rFonts w:ascii="Arial" w:hAnsi="Arial" w:cs="Arial"/>
          <w:color w:val="000000"/>
        </w:rPr>
        <w:t xml:space="preserve"> сельского поселения Ромодановского муниципального района Республики Мордовия от __________  № ___ о назначении публичных слушаний по проекту:</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9E02DD">
      <w:pPr>
        <w:pStyle w:val="NormalWeb"/>
        <w:shd w:val="clear" w:color="auto" w:fill="FFFFFF"/>
        <w:spacing w:before="0" w:beforeAutospacing="0" w:after="0" w:afterAutospacing="0"/>
        <w:jc w:val="both"/>
        <w:rPr>
          <w:color w:val="333333"/>
        </w:rPr>
      </w:pPr>
      <w:r>
        <w:rPr>
          <w:rFonts w:ascii="Arial" w:hAnsi="Arial" w:cs="Arial"/>
          <w:color w:val="000000"/>
        </w:rPr>
        <w:t>________________________________________________________________</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информация о проекте, подлежащем рассмотрению на общественных обсуждениях,</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9E02DD">
      <w:pPr>
        <w:pStyle w:val="NormalWeb"/>
        <w:shd w:val="clear" w:color="auto" w:fill="FFFFFF"/>
        <w:spacing w:before="0" w:beforeAutospacing="0" w:after="0" w:afterAutospacing="0"/>
        <w:jc w:val="both"/>
        <w:rPr>
          <w:color w:val="333333"/>
        </w:rPr>
      </w:pPr>
      <w:r>
        <w:rPr>
          <w:rFonts w:ascii="Arial" w:hAnsi="Arial" w:cs="Arial"/>
          <w:color w:val="000000"/>
        </w:rPr>
        <w:t>________________________________________________________________</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перечень информационных материалов к такому проекту</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общественных обсуждения проводятся с «___»_____________ 20___ по «___»_______20__ на официальном сайте по адресу: _______________________ и (или) в информационных системах ______________________________________.</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Экспозиция проекта проходит в здании _______________________ по адресу ___________ с ______________________ по ______________________. Консультации по экспозиции проекта  проводятся в _________________ с _______часов по __________часов.</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дни недели</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Предложения и замечания, касающиеся проекта, можно подавать посредством официального сайта или информационных систем, в письменной форме в адрес организатора общественных обсуждений с ______________ по __________________ в будние дни с ________ часов по _______ часов в здании ___________________ по адресу _____________________; а также посредством записи в книге (журнале) учета посетителей экспозиции проекта, подлежащего рассмотрению на общественных обсуждениях.</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Проект, подлежащий рассмотрению на общественных обсуждениях, и информационные материалы к нему размещены на официальном сайте по следующему адресу: ______________________________________ и (или) в информационных системах _______________________________________________________________.</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316E56">
      <w:pPr>
        <w:pStyle w:val="NormalWeb"/>
        <w:shd w:val="clear" w:color="auto" w:fill="FFFFFF"/>
        <w:spacing w:before="0" w:beforeAutospacing="0" w:after="0" w:afterAutospacing="0"/>
        <w:ind w:firstLine="709"/>
        <w:jc w:val="both"/>
        <w:rPr>
          <w:color w:val="333333"/>
        </w:rPr>
      </w:pP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Heading3"/>
        <w:shd w:val="clear" w:color="auto" w:fill="FFFFFF"/>
        <w:spacing w:before="0" w:beforeAutospacing="0" w:after="0" w:afterAutospacing="0"/>
        <w:ind w:firstLine="709"/>
        <w:jc w:val="right"/>
        <w:rPr>
          <w:rFonts w:ascii="Arial" w:hAnsi="Arial" w:cs="Arial"/>
          <w:b w:val="0"/>
          <w:bCs w:val="0"/>
          <w:color w:val="000000"/>
          <w:sz w:val="24"/>
          <w:szCs w:val="24"/>
        </w:rPr>
      </w:pPr>
    </w:p>
    <w:p w:rsidR="00D407BF" w:rsidRDefault="00D407BF" w:rsidP="00C066FF">
      <w:pPr>
        <w:pStyle w:val="Heading3"/>
        <w:shd w:val="clear" w:color="auto" w:fill="FFFFFF"/>
        <w:spacing w:before="0" w:beforeAutospacing="0" w:after="0" w:afterAutospacing="0"/>
        <w:ind w:firstLine="709"/>
        <w:jc w:val="right"/>
        <w:rPr>
          <w:rFonts w:ascii="Arial" w:hAnsi="Arial" w:cs="Arial"/>
          <w:b w:val="0"/>
          <w:bCs w:val="0"/>
          <w:color w:val="000000"/>
          <w:sz w:val="24"/>
          <w:szCs w:val="24"/>
        </w:rPr>
      </w:pPr>
    </w:p>
    <w:p w:rsidR="00D407BF" w:rsidRDefault="00D407BF" w:rsidP="00C066FF">
      <w:pPr>
        <w:pStyle w:val="Heading3"/>
        <w:shd w:val="clear" w:color="auto" w:fill="FFFFFF"/>
        <w:spacing w:before="0" w:beforeAutospacing="0" w:after="0" w:afterAutospacing="0"/>
        <w:ind w:firstLine="709"/>
        <w:jc w:val="right"/>
        <w:rPr>
          <w:color w:val="333333"/>
        </w:rPr>
      </w:pPr>
      <w:r>
        <w:rPr>
          <w:rFonts w:ascii="Arial" w:hAnsi="Arial" w:cs="Arial"/>
          <w:b w:val="0"/>
          <w:bCs w:val="0"/>
          <w:color w:val="000000"/>
          <w:sz w:val="24"/>
          <w:szCs w:val="24"/>
        </w:rPr>
        <w:t>Приложение 4 </w:t>
      </w:r>
    </w:p>
    <w:p w:rsidR="00D407BF" w:rsidRDefault="00D407BF" w:rsidP="00C066FF">
      <w:pPr>
        <w:pStyle w:val="Heading3"/>
        <w:shd w:val="clear" w:color="auto" w:fill="FFFFFF"/>
        <w:spacing w:before="0" w:beforeAutospacing="0" w:after="0" w:afterAutospacing="0"/>
        <w:ind w:firstLine="709"/>
        <w:jc w:val="right"/>
        <w:rPr>
          <w:color w:val="333333"/>
        </w:rPr>
      </w:pPr>
      <w:r>
        <w:rPr>
          <w:rFonts w:ascii="Arial" w:hAnsi="Arial" w:cs="Arial"/>
          <w:b w:val="0"/>
          <w:bCs w:val="0"/>
          <w:color w:val="000000"/>
          <w:sz w:val="24"/>
          <w:szCs w:val="24"/>
        </w:rPr>
        <w:t>                                                                            к Положению о порядке организации и проведения</w:t>
      </w:r>
    </w:p>
    <w:p w:rsidR="00D407BF" w:rsidRDefault="00D407BF" w:rsidP="00C066FF">
      <w:pPr>
        <w:pStyle w:val="Heading3"/>
        <w:shd w:val="clear" w:color="auto" w:fill="FFFFFF"/>
        <w:spacing w:before="0" w:beforeAutospacing="0" w:after="0" w:afterAutospacing="0"/>
        <w:ind w:firstLine="709"/>
        <w:jc w:val="right"/>
        <w:rPr>
          <w:color w:val="333333"/>
        </w:rPr>
      </w:pPr>
      <w:r>
        <w:rPr>
          <w:rFonts w:ascii="Arial" w:hAnsi="Arial" w:cs="Arial"/>
          <w:b w:val="0"/>
          <w:bCs w:val="0"/>
          <w:color w:val="000000"/>
          <w:sz w:val="24"/>
          <w:szCs w:val="24"/>
        </w:rPr>
        <w:t>                                                                               общественных обсуждений или публичных слушаний по проектам муниципальных правовых</w:t>
      </w:r>
    </w:p>
    <w:p w:rsidR="00D407BF" w:rsidRDefault="00D407BF" w:rsidP="00C066FF">
      <w:pPr>
        <w:pStyle w:val="Heading3"/>
        <w:shd w:val="clear" w:color="auto" w:fill="FFFFFF"/>
        <w:spacing w:before="0" w:beforeAutospacing="0" w:after="0" w:afterAutospacing="0"/>
        <w:ind w:firstLine="709"/>
        <w:jc w:val="right"/>
        <w:rPr>
          <w:color w:val="333333"/>
        </w:rPr>
      </w:pPr>
      <w:r>
        <w:rPr>
          <w:rFonts w:ascii="Arial" w:hAnsi="Arial" w:cs="Arial"/>
          <w:b w:val="0"/>
          <w:bCs w:val="0"/>
          <w:color w:val="000000"/>
          <w:sz w:val="24"/>
          <w:szCs w:val="24"/>
        </w:rPr>
        <w:t xml:space="preserve"> актов в </w:t>
      </w:r>
      <w:r w:rsidRPr="00F606AC">
        <w:rPr>
          <w:rFonts w:ascii="Arial" w:hAnsi="Arial" w:cs="Arial"/>
          <w:b w:val="0"/>
          <w:bCs w:val="0"/>
          <w:color w:val="000000"/>
          <w:sz w:val="24"/>
          <w:szCs w:val="24"/>
        </w:rPr>
        <w:t>Ли</w:t>
      </w:r>
      <w:r>
        <w:rPr>
          <w:rFonts w:ascii="Arial" w:hAnsi="Arial" w:cs="Arial"/>
          <w:b w:val="0"/>
          <w:bCs w:val="0"/>
          <w:color w:val="000000"/>
          <w:sz w:val="24"/>
          <w:szCs w:val="24"/>
        </w:rPr>
        <w:t>пкинском   сельском поселении</w:t>
      </w:r>
    </w:p>
    <w:p w:rsidR="00D407BF" w:rsidRDefault="00D407BF" w:rsidP="00C066FF">
      <w:pPr>
        <w:pStyle w:val="Heading3"/>
        <w:shd w:val="clear" w:color="auto" w:fill="FFFFFF"/>
        <w:spacing w:before="0" w:beforeAutospacing="0" w:after="0" w:afterAutospacing="0"/>
        <w:ind w:firstLine="709"/>
        <w:jc w:val="right"/>
        <w:rPr>
          <w:color w:val="333333"/>
        </w:rPr>
      </w:pPr>
      <w:r>
        <w:rPr>
          <w:rFonts w:ascii="Arial" w:hAnsi="Arial" w:cs="Arial"/>
          <w:b w:val="0"/>
          <w:bCs w:val="0"/>
          <w:color w:val="000000"/>
          <w:sz w:val="24"/>
          <w:szCs w:val="24"/>
        </w:rPr>
        <w:t>Ромодановского муниципального района  </w:t>
      </w:r>
    </w:p>
    <w:p w:rsidR="00D407BF" w:rsidRDefault="00D407BF" w:rsidP="00C066FF">
      <w:pPr>
        <w:pStyle w:val="Heading3"/>
        <w:shd w:val="clear" w:color="auto" w:fill="FFFFFF"/>
        <w:spacing w:before="0" w:beforeAutospacing="0" w:after="0" w:afterAutospacing="0"/>
        <w:ind w:firstLine="709"/>
        <w:jc w:val="right"/>
        <w:rPr>
          <w:color w:val="333333"/>
        </w:rPr>
      </w:pPr>
      <w:r>
        <w:rPr>
          <w:rFonts w:ascii="Arial" w:hAnsi="Arial" w:cs="Arial"/>
          <w:b w:val="0"/>
          <w:bCs w:val="0"/>
          <w:color w:val="000000"/>
          <w:sz w:val="24"/>
          <w:szCs w:val="24"/>
        </w:rPr>
        <w:t>                                                              Республики Мордовия</w:t>
      </w:r>
    </w:p>
    <w:p w:rsidR="00D407BF" w:rsidRDefault="00D407BF" w:rsidP="00C066FF">
      <w:pPr>
        <w:pStyle w:val="Heading5"/>
        <w:shd w:val="clear" w:color="auto" w:fill="FFFFFF"/>
        <w:spacing w:before="0" w:beforeAutospacing="0" w:after="0" w:afterAutospacing="0"/>
        <w:ind w:firstLine="709"/>
        <w:jc w:val="center"/>
        <w:rPr>
          <w:color w:val="333333"/>
        </w:rPr>
      </w:pPr>
      <w:r>
        <w:rPr>
          <w:rFonts w:ascii="Arial" w:hAnsi="Arial" w:cs="Arial"/>
          <w:color w:val="000000"/>
          <w:sz w:val="24"/>
          <w:szCs w:val="24"/>
        </w:rPr>
        <w:t> </w:t>
      </w:r>
    </w:p>
    <w:p w:rsidR="00D407BF" w:rsidRDefault="00D407BF" w:rsidP="00C066FF">
      <w:pPr>
        <w:pStyle w:val="Heading5"/>
        <w:shd w:val="clear" w:color="auto" w:fill="FFFFFF"/>
        <w:spacing w:before="0" w:beforeAutospacing="0" w:after="0" w:afterAutospacing="0"/>
        <w:ind w:firstLine="709"/>
        <w:jc w:val="center"/>
        <w:rPr>
          <w:color w:val="333333"/>
        </w:rPr>
      </w:pPr>
      <w:r>
        <w:rPr>
          <w:rFonts w:ascii="Arial" w:hAnsi="Arial" w:cs="Arial"/>
          <w:color w:val="000000"/>
          <w:sz w:val="24"/>
          <w:szCs w:val="24"/>
        </w:rPr>
        <w:t> </w:t>
      </w:r>
    </w:p>
    <w:p w:rsidR="00D407BF" w:rsidRDefault="00D407BF" w:rsidP="00C066FF">
      <w:pPr>
        <w:pStyle w:val="Heading5"/>
        <w:shd w:val="clear" w:color="auto" w:fill="FFFFFF"/>
        <w:spacing w:before="0" w:beforeAutospacing="0" w:after="0" w:afterAutospacing="0"/>
        <w:ind w:firstLine="709"/>
        <w:jc w:val="center"/>
        <w:rPr>
          <w:color w:val="333333"/>
        </w:rPr>
      </w:pPr>
      <w:r>
        <w:rPr>
          <w:rFonts w:ascii="Arial" w:hAnsi="Arial" w:cs="Arial"/>
          <w:color w:val="000000"/>
          <w:sz w:val="24"/>
          <w:szCs w:val="24"/>
        </w:rPr>
        <w:t>Протокол общественных обсуждений</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«____»____________20__ г.</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xml:space="preserve">Администрацией </w:t>
      </w:r>
      <w:r w:rsidRPr="00F606AC">
        <w:rPr>
          <w:rFonts w:ascii="Arial" w:hAnsi="Arial" w:cs="Arial"/>
          <w:color w:val="000000"/>
        </w:rPr>
        <w:t xml:space="preserve">Липкинского </w:t>
      </w:r>
      <w:r>
        <w:rPr>
          <w:rFonts w:ascii="Arial" w:hAnsi="Arial" w:cs="Arial"/>
          <w:color w:val="000000"/>
        </w:rPr>
        <w:t xml:space="preserve">сельского поселения Ромодановского муниципального района Республики Мордовия проведены публичные слушания в соответствии с постановлением Главы </w:t>
      </w:r>
      <w:r w:rsidRPr="00F606AC">
        <w:rPr>
          <w:rFonts w:ascii="Arial" w:hAnsi="Arial" w:cs="Arial"/>
          <w:color w:val="000000"/>
        </w:rPr>
        <w:t xml:space="preserve">Липкинского </w:t>
      </w:r>
      <w:r>
        <w:rPr>
          <w:rFonts w:ascii="Arial" w:hAnsi="Arial" w:cs="Arial"/>
          <w:color w:val="000000"/>
        </w:rPr>
        <w:t>сельского поселения от __________________  № ____________ о назначении публичных слушаний по проекту:</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________________________________________________________________</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информация о проекте, подлежащем рассмотрению на общественных обсуждениях,</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______________________________________________________________</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перечень информационных материалов к такому проекту</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общественные обсуждения проведены в период с «___»_____________ 20___ по «___»_______20__ на официальном сайте по адресу: _______________________ и (или) в информационных системах ______________________________________.</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Экспозиция проекта проходила в здании _______________________ по адресу ___________ с ______________________ по ______________________. Консультации по экспозиции проекта  проводились в _________________ с _______часов по __________часов.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Предложения и замечания, касающиеся проекта, были поданы посредством официального сайта или информационных систем, в письменной форме в адрес организатора общественных обсуждений с ______________ по __________________ в будние дни с ________ часов по _______ часов в здании ___________________ по адресу _____________________; а также посредством записи в книге (журнале) учета посетителей экспозиции проекта, подлежащего рассмотрению на общественных обсуждениях (нужное подчеркнуть).</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Оповещение о начале общественных обсуждений опубликовано в _______________________ «___»_________________20 г. № _________; размещено на официальном сайте и (или) в информационных системах «___»_____20____ г.</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В период  проведения общественных обсуждения были поданы следующие замечания и предложения от участников общественных обсуждений:</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1)   От участников общественных обсуждений постоянно проживающих на территории, в пределах которой проводятся общественных обсуждения:</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__________________________________________________________________</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__________________________________________________________________</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2)   От иных участников общественных обсуждений:</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__________________________________________________________________</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__________________________________________________________________</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Организатор общественных обсуждений _____________________</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Heading3"/>
        <w:shd w:val="clear" w:color="auto" w:fill="FFFFFF"/>
        <w:spacing w:before="0" w:beforeAutospacing="0" w:after="0" w:afterAutospacing="0"/>
        <w:ind w:firstLine="709"/>
        <w:jc w:val="right"/>
        <w:rPr>
          <w:color w:val="333333"/>
        </w:rPr>
      </w:pPr>
      <w:r>
        <w:rPr>
          <w:rFonts w:ascii="Arial" w:hAnsi="Arial" w:cs="Arial"/>
          <w:b w:val="0"/>
          <w:bCs w:val="0"/>
          <w:color w:val="000000"/>
          <w:sz w:val="24"/>
          <w:szCs w:val="24"/>
        </w:rPr>
        <w:t> </w:t>
      </w:r>
    </w:p>
    <w:p w:rsidR="00D407BF" w:rsidRDefault="00D407BF" w:rsidP="00C066FF">
      <w:pPr>
        <w:pStyle w:val="Heading3"/>
        <w:shd w:val="clear" w:color="auto" w:fill="FFFFFF"/>
        <w:spacing w:before="0" w:beforeAutospacing="0" w:after="0" w:afterAutospacing="0"/>
        <w:ind w:firstLine="709"/>
        <w:jc w:val="right"/>
        <w:rPr>
          <w:color w:val="333333"/>
        </w:rPr>
      </w:pPr>
      <w:r>
        <w:rPr>
          <w:rFonts w:ascii="Arial" w:hAnsi="Arial" w:cs="Arial"/>
          <w:b w:val="0"/>
          <w:bCs w:val="0"/>
          <w:color w:val="000000"/>
          <w:sz w:val="24"/>
          <w:szCs w:val="24"/>
        </w:rPr>
        <w:t> </w:t>
      </w:r>
    </w:p>
    <w:p w:rsidR="00D407BF" w:rsidRDefault="00D407BF" w:rsidP="00C066FF">
      <w:pPr>
        <w:pStyle w:val="Heading3"/>
        <w:shd w:val="clear" w:color="auto" w:fill="FFFFFF"/>
        <w:spacing w:before="0" w:beforeAutospacing="0" w:after="0" w:afterAutospacing="0"/>
        <w:ind w:firstLine="709"/>
        <w:jc w:val="right"/>
        <w:rPr>
          <w:rFonts w:ascii="Arial" w:hAnsi="Arial" w:cs="Arial"/>
          <w:b w:val="0"/>
          <w:bCs w:val="0"/>
          <w:color w:val="000000"/>
          <w:sz w:val="24"/>
          <w:szCs w:val="24"/>
        </w:rPr>
      </w:pPr>
    </w:p>
    <w:p w:rsidR="00D407BF" w:rsidRDefault="00D407BF" w:rsidP="00C066FF">
      <w:pPr>
        <w:pStyle w:val="Heading3"/>
        <w:shd w:val="clear" w:color="auto" w:fill="FFFFFF"/>
        <w:spacing w:before="0" w:beforeAutospacing="0" w:after="0" w:afterAutospacing="0"/>
        <w:ind w:firstLine="709"/>
        <w:jc w:val="right"/>
        <w:rPr>
          <w:rFonts w:ascii="Arial" w:hAnsi="Arial" w:cs="Arial"/>
          <w:b w:val="0"/>
          <w:bCs w:val="0"/>
          <w:color w:val="000000"/>
          <w:sz w:val="24"/>
          <w:szCs w:val="24"/>
        </w:rPr>
      </w:pPr>
    </w:p>
    <w:p w:rsidR="00D407BF" w:rsidRDefault="00D407BF" w:rsidP="00C066FF">
      <w:pPr>
        <w:pStyle w:val="Heading3"/>
        <w:shd w:val="clear" w:color="auto" w:fill="FFFFFF"/>
        <w:spacing w:before="0" w:beforeAutospacing="0" w:after="0" w:afterAutospacing="0"/>
        <w:ind w:firstLine="709"/>
        <w:jc w:val="right"/>
        <w:rPr>
          <w:rFonts w:ascii="Arial" w:hAnsi="Arial" w:cs="Arial"/>
          <w:b w:val="0"/>
          <w:bCs w:val="0"/>
          <w:color w:val="000000"/>
          <w:sz w:val="24"/>
          <w:szCs w:val="24"/>
        </w:rPr>
      </w:pPr>
    </w:p>
    <w:p w:rsidR="00D407BF" w:rsidRDefault="00D407BF" w:rsidP="00C066FF">
      <w:pPr>
        <w:pStyle w:val="Heading3"/>
        <w:shd w:val="clear" w:color="auto" w:fill="FFFFFF"/>
        <w:spacing w:before="0" w:beforeAutospacing="0" w:after="0" w:afterAutospacing="0"/>
        <w:ind w:firstLine="709"/>
        <w:jc w:val="right"/>
        <w:rPr>
          <w:rFonts w:ascii="Arial" w:hAnsi="Arial" w:cs="Arial"/>
          <w:b w:val="0"/>
          <w:bCs w:val="0"/>
          <w:color w:val="000000"/>
          <w:sz w:val="24"/>
          <w:szCs w:val="24"/>
        </w:rPr>
      </w:pPr>
    </w:p>
    <w:p w:rsidR="00D407BF" w:rsidRDefault="00D407BF" w:rsidP="00C066FF">
      <w:pPr>
        <w:pStyle w:val="Heading3"/>
        <w:shd w:val="clear" w:color="auto" w:fill="FFFFFF"/>
        <w:spacing w:before="0" w:beforeAutospacing="0" w:after="0" w:afterAutospacing="0"/>
        <w:ind w:firstLine="709"/>
        <w:jc w:val="right"/>
        <w:rPr>
          <w:rFonts w:ascii="Arial" w:hAnsi="Arial" w:cs="Arial"/>
          <w:b w:val="0"/>
          <w:bCs w:val="0"/>
          <w:color w:val="000000"/>
          <w:sz w:val="24"/>
          <w:szCs w:val="24"/>
        </w:rPr>
      </w:pPr>
    </w:p>
    <w:p w:rsidR="00D407BF" w:rsidRDefault="00D407BF" w:rsidP="00C066FF">
      <w:pPr>
        <w:pStyle w:val="Heading3"/>
        <w:shd w:val="clear" w:color="auto" w:fill="FFFFFF"/>
        <w:spacing w:before="0" w:beforeAutospacing="0" w:after="0" w:afterAutospacing="0"/>
        <w:ind w:firstLine="709"/>
        <w:jc w:val="right"/>
        <w:rPr>
          <w:rFonts w:ascii="Arial" w:hAnsi="Arial" w:cs="Arial"/>
          <w:b w:val="0"/>
          <w:bCs w:val="0"/>
          <w:color w:val="000000"/>
          <w:sz w:val="24"/>
          <w:szCs w:val="24"/>
        </w:rPr>
      </w:pPr>
    </w:p>
    <w:p w:rsidR="00D407BF" w:rsidRDefault="00D407BF" w:rsidP="00C066FF">
      <w:pPr>
        <w:pStyle w:val="Heading3"/>
        <w:shd w:val="clear" w:color="auto" w:fill="FFFFFF"/>
        <w:spacing w:before="0" w:beforeAutospacing="0" w:after="0" w:afterAutospacing="0"/>
        <w:ind w:firstLine="709"/>
        <w:jc w:val="right"/>
        <w:rPr>
          <w:rFonts w:ascii="Arial" w:hAnsi="Arial" w:cs="Arial"/>
          <w:b w:val="0"/>
          <w:bCs w:val="0"/>
          <w:color w:val="000000"/>
          <w:sz w:val="24"/>
          <w:szCs w:val="24"/>
        </w:rPr>
      </w:pPr>
    </w:p>
    <w:p w:rsidR="00D407BF" w:rsidRDefault="00D407BF" w:rsidP="00C066FF">
      <w:pPr>
        <w:pStyle w:val="Heading3"/>
        <w:shd w:val="clear" w:color="auto" w:fill="FFFFFF"/>
        <w:spacing w:before="0" w:beforeAutospacing="0" w:after="0" w:afterAutospacing="0"/>
        <w:ind w:firstLine="709"/>
        <w:jc w:val="right"/>
        <w:rPr>
          <w:rFonts w:ascii="Arial" w:hAnsi="Arial" w:cs="Arial"/>
          <w:b w:val="0"/>
          <w:bCs w:val="0"/>
          <w:color w:val="000000"/>
          <w:sz w:val="24"/>
          <w:szCs w:val="24"/>
        </w:rPr>
      </w:pPr>
    </w:p>
    <w:p w:rsidR="00D407BF" w:rsidRDefault="00D407BF" w:rsidP="00C066FF">
      <w:pPr>
        <w:pStyle w:val="Heading3"/>
        <w:shd w:val="clear" w:color="auto" w:fill="FFFFFF"/>
        <w:spacing w:before="0" w:beforeAutospacing="0" w:after="0" w:afterAutospacing="0"/>
        <w:ind w:firstLine="709"/>
        <w:jc w:val="right"/>
        <w:rPr>
          <w:rFonts w:ascii="Arial" w:hAnsi="Arial" w:cs="Arial"/>
          <w:b w:val="0"/>
          <w:bCs w:val="0"/>
          <w:color w:val="000000"/>
          <w:sz w:val="24"/>
          <w:szCs w:val="24"/>
        </w:rPr>
      </w:pPr>
    </w:p>
    <w:p w:rsidR="00D407BF" w:rsidRDefault="00D407BF" w:rsidP="00C066FF">
      <w:pPr>
        <w:pStyle w:val="Heading3"/>
        <w:shd w:val="clear" w:color="auto" w:fill="FFFFFF"/>
        <w:spacing w:before="0" w:beforeAutospacing="0" w:after="0" w:afterAutospacing="0"/>
        <w:ind w:firstLine="709"/>
        <w:jc w:val="right"/>
        <w:rPr>
          <w:rFonts w:ascii="Arial" w:hAnsi="Arial" w:cs="Arial"/>
          <w:b w:val="0"/>
          <w:bCs w:val="0"/>
          <w:color w:val="000000"/>
          <w:sz w:val="24"/>
          <w:szCs w:val="24"/>
        </w:rPr>
      </w:pPr>
    </w:p>
    <w:p w:rsidR="00D407BF" w:rsidRDefault="00D407BF" w:rsidP="00C066FF">
      <w:pPr>
        <w:pStyle w:val="Heading3"/>
        <w:shd w:val="clear" w:color="auto" w:fill="FFFFFF"/>
        <w:spacing w:before="0" w:beforeAutospacing="0" w:after="0" w:afterAutospacing="0"/>
        <w:ind w:firstLine="709"/>
        <w:jc w:val="right"/>
        <w:rPr>
          <w:rFonts w:ascii="Arial" w:hAnsi="Arial" w:cs="Arial"/>
          <w:b w:val="0"/>
          <w:bCs w:val="0"/>
          <w:color w:val="000000"/>
          <w:sz w:val="24"/>
          <w:szCs w:val="24"/>
        </w:rPr>
      </w:pPr>
    </w:p>
    <w:p w:rsidR="00D407BF" w:rsidRDefault="00D407BF" w:rsidP="00C066FF">
      <w:pPr>
        <w:pStyle w:val="Heading3"/>
        <w:shd w:val="clear" w:color="auto" w:fill="FFFFFF"/>
        <w:spacing w:before="0" w:beforeAutospacing="0" w:after="0" w:afterAutospacing="0"/>
        <w:ind w:firstLine="709"/>
        <w:jc w:val="right"/>
        <w:rPr>
          <w:rFonts w:ascii="Arial" w:hAnsi="Arial" w:cs="Arial"/>
          <w:b w:val="0"/>
          <w:bCs w:val="0"/>
          <w:color w:val="000000"/>
          <w:sz w:val="24"/>
          <w:szCs w:val="24"/>
        </w:rPr>
      </w:pPr>
    </w:p>
    <w:p w:rsidR="00D407BF" w:rsidRDefault="00D407BF" w:rsidP="00C066FF">
      <w:pPr>
        <w:pStyle w:val="Heading3"/>
        <w:shd w:val="clear" w:color="auto" w:fill="FFFFFF"/>
        <w:spacing w:before="0" w:beforeAutospacing="0" w:after="0" w:afterAutospacing="0"/>
        <w:ind w:firstLine="709"/>
        <w:jc w:val="right"/>
        <w:rPr>
          <w:rFonts w:ascii="Arial" w:hAnsi="Arial" w:cs="Arial"/>
          <w:b w:val="0"/>
          <w:bCs w:val="0"/>
          <w:color w:val="000000"/>
          <w:sz w:val="24"/>
          <w:szCs w:val="24"/>
        </w:rPr>
      </w:pPr>
    </w:p>
    <w:p w:rsidR="00D407BF" w:rsidRDefault="00D407BF" w:rsidP="00C066FF">
      <w:pPr>
        <w:pStyle w:val="Heading3"/>
        <w:shd w:val="clear" w:color="auto" w:fill="FFFFFF"/>
        <w:spacing w:before="0" w:beforeAutospacing="0" w:after="0" w:afterAutospacing="0"/>
        <w:ind w:firstLine="709"/>
        <w:jc w:val="right"/>
        <w:rPr>
          <w:rFonts w:ascii="Arial" w:hAnsi="Arial" w:cs="Arial"/>
          <w:b w:val="0"/>
          <w:bCs w:val="0"/>
          <w:color w:val="000000"/>
          <w:sz w:val="24"/>
          <w:szCs w:val="24"/>
        </w:rPr>
      </w:pPr>
    </w:p>
    <w:p w:rsidR="00D407BF" w:rsidRDefault="00D407BF" w:rsidP="00C066FF">
      <w:pPr>
        <w:pStyle w:val="Heading3"/>
        <w:shd w:val="clear" w:color="auto" w:fill="FFFFFF"/>
        <w:spacing w:before="0" w:beforeAutospacing="0" w:after="0" w:afterAutospacing="0"/>
        <w:ind w:firstLine="709"/>
        <w:jc w:val="right"/>
        <w:rPr>
          <w:rFonts w:ascii="Arial" w:hAnsi="Arial" w:cs="Arial"/>
          <w:b w:val="0"/>
          <w:bCs w:val="0"/>
          <w:color w:val="000000"/>
          <w:sz w:val="24"/>
          <w:szCs w:val="24"/>
        </w:rPr>
      </w:pPr>
    </w:p>
    <w:p w:rsidR="00D407BF" w:rsidRDefault="00D407BF" w:rsidP="00C066FF">
      <w:pPr>
        <w:pStyle w:val="Heading3"/>
        <w:shd w:val="clear" w:color="auto" w:fill="FFFFFF"/>
        <w:spacing w:before="0" w:beforeAutospacing="0" w:after="0" w:afterAutospacing="0"/>
        <w:ind w:firstLine="709"/>
        <w:jc w:val="right"/>
        <w:rPr>
          <w:rFonts w:ascii="Arial" w:hAnsi="Arial" w:cs="Arial"/>
          <w:b w:val="0"/>
          <w:bCs w:val="0"/>
          <w:color w:val="000000"/>
          <w:sz w:val="24"/>
          <w:szCs w:val="24"/>
        </w:rPr>
      </w:pPr>
    </w:p>
    <w:p w:rsidR="00D407BF" w:rsidRDefault="00D407BF" w:rsidP="00C066FF">
      <w:pPr>
        <w:pStyle w:val="Heading3"/>
        <w:shd w:val="clear" w:color="auto" w:fill="FFFFFF"/>
        <w:spacing w:before="0" w:beforeAutospacing="0" w:after="0" w:afterAutospacing="0"/>
        <w:ind w:firstLine="709"/>
        <w:jc w:val="right"/>
        <w:rPr>
          <w:rFonts w:ascii="Arial" w:hAnsi="Arial" w:cs="Arial"/>
          <w:b w:val="0"/>
          <w:bCs w:val="0"/>
          <w:color w:val="000000"/>
          <w:sz w:val="24"/>
          <w:szCs w:val="24"/>
        </w:rPr>
      </w:pPr>
    </w:p>
    <w:p w:rsidR="00D407BF" w:rsidRDefault="00D407BF" w:rsidP="00C066FF">
      <w:pPr>
        <w:pStyle w:val="Heading3"/>
        <w:shd w:val="clear" w:color="auto" w:fill="FFFFFF"/>
        <w:spacing w:before="0" w:beforeAutospacing="0" w:after="0" w:afterAutospacing="0"/>
        <w:ind w:firstLine="709"/>
        <w:jc w:val="right"/>
        <w:rPr>
          <w:rFonts w:ascii="Arial" w:hAnsi="Arial" w:cs="Arial"/>
          <w:b w:val="0"/>
          <w:bCs w:val="0"/>
          <w:color w:val="000000"/>
          <w:sz w:val="24"/>
          <w:szCs w:val="24"/>
        </w:rPr>
      </w:pPr>
    </w:p>
    <w:p w:rsidR="00D407BF" w:rsidRDefault="00D407BF" w:rsidP="00C066FF">
      <w:pPr>
        <w:pStyle w:val="Heading3"/>
        <w:shd w:val="clear" w:color="auto" w:fill="FFFFFF"/>
        <w:spacing w:before="0" w:beforeAutospacing="0" w:after="0" w:afterAutospacing="0"/>
        <w:ind w:firstLine="709"/>
        <w:jc w:val="right"/>
        <w:rPr>
          <w:rFonts w:ascii="Arial" w:hAnsi="Arial" w:cs="Arial"/>
          <w:b w:val="0"/>
          <w:bCs w:val="0"/>
          <w:color w:val="000000"/>
          <w:sz w:val="24"/>
          <w:szCs w:val="24"/>
        </w:rPr>
      </w:pPr>
    </w:p>
    <w:p w:rsidR="00D407BF" w:rsidRDefault="00D407BF" w:rsidP="00C066FF">
      <w:pPr>
        <w:pStyle w:val="Heading3"/>
        <w:shd w:val="clear" w:color="auto" w:fill="FFFFFF"/>
        <w:spacing w:before="0" w:beforeAutospacing="0" w:after="0" w:afterAutospacing="0"/>
        <w:ind w:firstLine="709"/>
        <w:jc w:val="right"/>
        <w:rPr>
          <w:rFonts w:ascii="Arial" w:hAnsi="Arial" w:cs="Arial"/>
          <w:b w:val="0"/>
          <w:bCs w:val="0"/>
          <w:color w:val="000000"/>
          <w:sz w:val="24"/>
          <w:szCs w:val="24"/>
        </w:rPr>
      </w:pPr>
    </w:p>
    <w:p w:rsidR="00D407BF" w:rsidRDefault="00D407BF" w:rsidP="00C066FF">
      <w:pPr>
        <w:pStyle w:val="Heading3"/>
        <w:shd w:val="clear" w:color="auto" w:fill="FFFFFF"/>
        <w:spacing w:before="0" w:beforeAutospacing="0" w:after="0" w:afterAutospacing="0"/>
        <w:ind w:firstLine="709"/>
        <w:jc w:val="right"/>
        <w:rPr>
          <w:rFonts w:ascii="Arial" w:hAnsi="Arial" w:cs="Arial"/>
          <w:b w:val="0"/>
          <w:bCs w:val="0"/>
          <w:color w:val="000000"/>
          <w:sz w:val="24"/>
          <w:szCs w:val="24"/>
        </w:rPr>
      </w:pPr>
    </w:p>
    <w:p w:rsidR="00D407BF" w:rsidRDefault="00D407BF" w:rsidP="00C066FF">
      <w:pPr>
        <w:pStyle w:val="Heading3"/>
        <w:shd w:val="clear" w:color="auto" w:fill="FFFFFF"/>
        <w:spacing w:before="0" w:beforeAutospacing="0" w:after="0" w:afterAutospacing="0"/>
        <w:ind w:firstLine="709"/>
        <w:jc w:val="right"/>
        <w:rPr>
          <w:rFonts w:ascii="Arial" w:hAnsi="Arial" w:cs="Arial"/>
          <w:b w:val="0"/>
          <w:bCs w:val="0"/>
          <w:color w:val="000000"/>
          <w:sz w:val="24"/>
          <w:szCs w:val="24"/>
        </w:rPr>
      </w:pPr>
    </w:p>
    <w:p w:rsidR="00D407BF" w:rsidRDefault="00D407BF" w:rsidP="00C066FF">
      <w:pPr>
        <w:pStyle w:val="Heading3"/>
        <w:shd w:val="clear" w:color="auto" w:fill="FFFFFF"/>
        <w:spacing w:before="0" w:beforeAutospacing="0" w:after="0" w:afterAutospacing="0"/>
        <w:ind w:firstLine="709"/>
        <w:jc w:val="right"/>
        <w:rPr>
          <w:rFonts w:ascii="Arial" w:hAnsi="Arial" w:cs="Arial"/>
          <w:b w:val="0"/>
          <w:bCs w:val="0"/>
          <w:color w:val="000000"/>
          <w:sz w:val="24"/>
          <w:szCs w:val="24"/>
        </w:rPr>
      </w:pPr>
    </w:p>
    <w:p w:rsidR="00D407BF" w:rsidRDefault="00D407BF" w:rsidP="00C066FF">
      <w:pPr>
        <w:pStyle w:val="Heading3"/>
        <w:shd w:val="clear" w:color="auto" w:fill="FFFFFF"/>
        <w:spacing w:before="0" w:beforeAutospacing="0" w:after="0" w:afterAutospacing="0"/>
        <w:ind w:firstLine="709"/>
        <w:jc w:val="right"/>
        <w:rPr>
          <w:rFonts w:ascii="Arial" w:hAnsi="Arial" w:cs="Arial"/>
          <w:b w:val="0"/>
          <w:bCs w:val="0"/>
          <w:color w:val="000000"/>
          <w:sz w:val="24"/>
          <w:szCs w:val="24"/>
        </w:rPr>
      </w:pPr>
    </w:p>
    <w:p w:rsidR="00D407BF" w:rsidRDefault="00D407BF" w:rsidP="00C066FF">
      <w:pPr>
        <w:pStyle w:val="Heading3"/>
        <w:shd w:val="clear" w:color="auto" w:fill="FFFFFF"/>
        <w:spacing w:before="0" w:beforeAutospacing="0" w:after="0" w:afterAutospacing="0"/>
        <w:ind w:firstLine="709"/>
        <w:jc w:val="right"/>
        <w:rPr>
          <w:rFonts w:ascii="Arial" w:hAnsi="Arial" w:cs="Arial"/>
          <w:b w:val="0"/>
          <w:bCs w:val="0"/>
          <w:color w:val="000000"/>
          <w:sz w:val="24"/>
          <w:szCs w:val="24"/>
        </w:rPr>
      </w:pPr>
    </w:p>
    <w:p w:rsidR="00D407BF" w:rsidRDefault="00D407BF" w:rsidP="00C066FF">
      <w:pPr>
        <w:pStyle w:val="Heading3"/>
        <w:shd w:val="clear" w:color="auto" w:fill="FFFFFF"/>
        <w:spacing w:before="0" w:beforeAutospacing="0" w:after="0" w:afterAutospacing="0"/>
        <w:ind w:firstLine="709"/>
        <w:jc w:val="right"/>
        <w:rPr>
          <w:rFonts w:ascii="Arial" w:hAnsi="Arial" w:cs="Arial"/>
          <w:b w:val="0"/>
          <w:bCs w:val="0"/>
          <w:color w:val="000000"/>
          <w:sz w:val="24"/>
          <w:szCs w:val="24"/>
        </w:rPr>
      </w:pPr>
    </w:p>
    <w:p w:rsidR="00D407BF" w:rsidRDefault="00D407BF" w:rsidP="00C066FF">
      <w:pPr>
        <w:pStyle w:val="Heading3"/>
        <w:shd w:val="clear" w:color="auto" w:fill="FFFFFF"/>
        <w:spacing w:before="0" w:beforeAutospacing="0" w:after="0" w:afterAutospacing="0"/>
        <w:ind w:firstLine="709"/>
        <w:jc w:val="right"/>
        <w:rPr>
          <w:rFonts w:ascii="Arial" w:hAnsi="Arial" w:cs="Arial"/>
          <w:b w:val="0"/>
          <w:bCs w:val="0"/>
          <w:color w:val="000000"/>
          <w:sz w:val="24"/>
          <w:szCs w:val="24"/>
        </w:rPr>
      </w:pPr>
    </w:p>
    <w:p w:rsidR="00D407BF" w:rsidRDefault="00D407BF" w:rsidP="00C066FF">
      <w:pPr>
        <w:pStyle w:val="Heading3"/>
        <w:shd w:val="clear" w:color="auto" w:fill="FFFFFF"/>
        <w:spacing w:before="0" w:beforeAutospacing="0" w:after="0" w:afterAutospacing="0"/>
        <w:ind w:firstLine="709"/>
        <w:jc w:val="right"/>
        <w:rPr>
          <w:rFonts w:ascii="Arial" w:hAnsi="Arial" w:cs="Arial"/>
          <w:b w:val="0"/>
          <w:bCs w:val="0"/>
          <w:color w:val="000000"/>
          <w:sz w:val="24"/>
          <w:szCs w:val="24"/>
        </w:rPr>
      </w:pPr>
    </w:p>
    <w:p w:rsidR="00D407BF" w:rsidRDefault="00D407BF" w:rsidP="00C066FF">
      <w:pPr>
        <w:pStyle w:val="Heading3"/>
        <w:shd w:val="clear" w:color="auto" w:fill="FFFFFF"/>
        <w:spacing w:before="0" w:beforeAutospacing="0" w:after="0" w:afterAutospacing="0"/>
        <w:ind w:firstLine="709"/>
        <w:jc w:val="right"/>
        <w:rPr>
          <w:rFonts w:ascii="Arial" w:hAnsi="Arial" w:cs="Arial"/>
          <w:b w:val="0"/>
          <w:bCs w:val="0"/>
          <w:color w:val="000000"/>
          <w:sz w:val="24"/>
          <w:szCs w:val="24"/>
        </w:rPr>
      </w:pPr>
    </w:p>
    <w:p w:rsidR="00D407BF" w:rsidRDefault="00D407BF" w:rsidP="00C066FF">
      <w:pPr>
        <w:pStyle w:val="Heading3"/>
        <w:shd w:val="clear" w:color="auto" w:fill="FFFFFF"/>
        <w:spacing w:before="0" w:beforeAutospacing="0" w:after="0" w:afterAutospacing="0"/>
        <w:ind w:firstLine="709"/>
        <w:jc w:val="right"/>
        <w:rPr>
          <w:rFonts w:ascii="Arial" w:hAnsi="Arial" w:cs="Arial"/>
          <w:b w:val="0"/>
          <w:bCs w:val="0"/>
          <w:color w:val="000000"/>
          <w:sz w:val="24"/>
          <w:szCs w:val="24"/>
        </w:rPr>
      </w:pPr>
    </w:p>
    <w:p w:rsidR="00D407BF" w:rsidRDefault="00D407BF" w:rsidP="00C066FF">
      <w:pPr>
        <w:pStyle w:val="Heading3"/>
        <w:shd w:val="clear" w:color="auto" w:fill="FFFFFF"/>
        <w:spacing w:before="0" w:beforeAutospacing="0" w:after="0" w:afterAutospacing="0"/>
        <w:ind w:firstLine="709"/>
        <w:jc w:val="right"/>
        <w:rPr>
          <w:rFonts w:ascii="Arial" w:hAnsi="Arial" w:cs="Arial"/>
          <w:b w:val="0"/>
          <w:bCs w:val="0"/>
          <w:color w:val="000000"/>
          <w:sz w:val="24"/>
          <w:szCs w:val="24"/>
        </w:rPr>
      </w:pPr>
    </w:p>
    <w:p w:rsidR="00D407BF" w:rsidRDefault="00D407BF" w:rsidP="00C066FF">
      <w:pPr>
        <w:pStyle w:val="Heading3"/>
        <w:shd w:val="clear" w:color="auto" w:fill="FFFFFF"/>
        <w:spacing w:before="0" w:beforeAutospacing="0" w:after="0" w:afterAutospacing="0"/>
        <w:ind w:firstLine="709"/>
        <w:jc w:val="right"/>
        <w:rPr>
          <w:rFonts w:ascii="Arial" w:hAnsi="Arial" w:cs="Arial"/>
          <w:b w:val="0"/>
          <w:bCs w:val="0"/>
          <w:color w:val="000000"/>
          <w:sz w:val="24"/>
          <w:szCs w:val="24"/>
        </w:rPr>
      </w:pPr>
    </w:p>
    <w:p w:rsidR="00D407BF" w:rsidRDefault="00D407BF" w:rsidP="00C066FF">
      <w:pPr>
        <w:pStyle w:val="Heading3"/>
        <w:shd w:val="clear" w:color="auto" w:fill="FFFFFF"/>
        <w:spacing w:before="0" w:beforeAutospacing="0" w:after="0" w:afterAutospacing="0"/>
        <w:ind w:firstLine="709"/>
        <w:jc w:val="right"/>
        <w:rPr>
          <w:rFonts w:ascii="Arial" w:hAnsi="Arial" w:cs="Arial"/>
          <w:b w:val="0"/>
          <w:bCs w:val="0"/>
          <w:color w:val="000000"/>
          <w:sz w:val="24"/>
          <w:szCs w:val="24"/>
        </w:rPr>
      </w:pPr>
    </w:p>
    <w:p w:rsidR="00D407BF" w:rsidRDefault="00D407BF" w:rsidP="00C066FF">
      <w:pPr>
        <w:pStyle w:val="Heading3"/>
        <w:shd w:val="clear" w:color="auto" w:fill="FFFFFF"/>
        <w:spacing w:before="0" w:beforeAutospacing="0" w:after="0" w:afterAutospacing="0"/>
        <w:ind w:firstLine="709"/>
        <w:jc w:val="right"/>
        <w:rPr>
          <w:rFonts w:ascii="Arial" w:hAnsi="Arial" w:cs="Arial"/>
          <w:b w:val="0"/>
          <w:bCs w:val="0"/>
          <w:color w:val="000000"/>
          <w:sz w:val="24"/>
          <w:szCs w:val="24"/>
        </w:rPr>
      </w:pPr>
    </w:p>
    <w:p w:rsidR="00D407BF" w:rsidRDefault="00D407BF" w:rsidP="00C066FF">
      <w:pPr>
        <w:pStyle w:val="Heading3"/>
        <w:shd w:val="clear" w:color="auto" w:fill="FFFFFF"/>
        <w:spacing w:before="0" w:beforeAutospacing="0" w:after="0" w:afterAutospacing="0"/>
        <w:ind w:firstLine="709"/>
        <w:jc w:val="right"/>
        <w:rPr>
          <w:rFonts w:ascii="Arial" w:hAnsi="Arial" w:cs="Arial"/>
          <w:b w:val="0"/>
          <w:bCs w:val="0"/>
          <w:color w:val="000000"/>
          <w:sz w:val="24"/>
          <w:szCs w:val="24"/>
        </w:rPr>
      </w:pPr>
    </w:p>
    <w:p w:rsidR="00D407BF" w:rsidRDefault="00D407BF" w:rsidP="00C066FF">
      <w:pPr>
        <w:pStyle w:val="Heading3"/>
        <w:shd w:val="clear" w:color="auto" w:fill="FFFFFF"/>
        <w:spacing w:before="0" w:beforeAutospacing="0" w:after="0" w:afterAutospacing="0"/>
        <w:ind w:firstLine="709"/>
        <w:jc w:val="right"/>
        <w:rPr>
          <w:rFonts w:ascii="Arial" w:hAnsi="Arial" w:cs="Arial"/>
          <w:b w:val="0"/>
          <w:bCs w:val="0"/>
          <w:color w:val="000000"/>
          <w:sz w:val="24"/>
          <w:szCs w:val="24"/>
        </w:rPr>
      </w:pPr>
    </w:p>
    <w:p w:rsidR="00D407BF" w:rsidRDefault="00D407BF" w:rsidP="00C066FF">
      <w:pPr>
        <w:pStyle w:val="Heading3"/>
        <w:shd w:val="clear" w:color="auto" w:fill="FFFFFF"/>
        <w:spacing w:before="0" w:beforeAutospacing="0" w:after="0" w:afterAutospacing="0"/>
        <w:ind w:firstLine="709"/>
        <w:jc w:val="right"/>
        <w:rPr>
          <w:rFonts w:ascii="Arial" w:hAnsi="Arial" w:cs="Arial"/>
          <w:b w:val="0"/>
          <w:bCs w:val="0"/>
          <w:color w:val="000000"/>
          <w:sz w:val="24"/>
          <w:szCs w:val="24"/>
        </w:rPr>
      </w:pPr>
    </w:p>
    <w:p w:rsidR="00D407BF" w:rsidRDefault="00D407BF" w:rsidP="00C066FF">
      <w:pPr>
        <w:pStyle w:val="Heading3"/>
        <w:shd w:val="clear" w:color="auto" w:fill="FFFFFF"/>
        <w:spacing w:before="0" w:beforeAutospacing="0" w:after="0" w:afterAutospacing="0"/>
        <w:ind w:firstLine="709"/>
        <w:jc w:val="right"/>
        <w:rPr>
          <w:color w:val="333333"/>
        </w:rPr>
      </w:pPr>
      <w:r>
        <w:rPr>
          <w:rFonts w:ascii="Arial" w:hAnsi="Arial" w:cs="Arial"/>
          <w:b w:val="0"/>
          <w:bCs w:val="0"/>
          <w:color w:val="000000"/>
          <w:sz w:val="24"/>
          <w:szCs w:val="24"/>
        </w:rPr>
        <w:t> </w:t>
      </w:r>
    </w:p>
    <w:p w:rsidR="00D407BF" w:rsidRDefault="00D407BF" w:rsidP="00C066FF">
      <w:pPr>
        <w:pStyle w:val="Heading3"/>
        <w:shd w:val="clear" w:color="auto" w:fill="FFFFFF"/>
        <w:spacing w:before="0" w:beforeAutospacing="0" w:after="0" w:afterAutospacing="0"/>
        <w:ind w:firstLine="709"/>
        <w:jc w:val="right"/>
        <w:rPr>
          <w:color w:val="333333"/>
        </w:rPr>
      </w:pPr>
      <w:r>
        <w:rPr>
          <w:rFonts w:ascii="Arial" w:hAnsi="Arial" w:cs="Arial"/>
          <w:b w:val="0"/>
          <w:bCs w:val="0"/>
          <w:color w:val="000000"/>
          <w:sz w:val="24"/>
          <w:szCs w:val="24"/>
        </w:rPr>
        <w:t> </w:t>
      </w:r>
    </w:p>
    <w:p w:rsidR="00D407BF" w:rsidRDefault="00D407BF" w:rsidP="00C066FF">
      <w:pPr>
        <w:pStyle w:val="Heading3"/>
        <w:shd w:val="clear" w:color="auto" w:fill="FFFFFF"/>
        <w:spacing w:before="0" w:beforeAutospacing="0" w:after="0" w:afterAutospacing="0"/>
        <w:ind w:firstLine="709"/>
        <w:jc w:val="right"/>
        <w:rPr>
          <w:color w:val="333333"/>
        </w:rPr>
      </w:pPr>
      <w:r>
        <w:rPr>
          <w:rFonts w:ascii="Arial" w:hAnsi="Arial" w:cs="Arial"/>
          <w:b w:val="0"/>
          <w:bCs w:val="0"/>
          <w:color w:val="000000"/>
          <w:sz w:val="24"/>
          <w:szCs w:val="24"/>
        </w:rPr>
        <w:t> </w:t>
      </w:r>
    </w:p>
    <w:p w:rsidR="00D407BF" w:rsidRDefault="00D407BF" w:rsidP="00C066FF">
      <w:pPr>
        <w:pStyle w:val="Heading3"/>
        <w:shd w:val="clear" w:color="auto" w:fill="FFFFFF"/>
        <w:spacing w:before="0" w:beforeAutospacing="0" w:after="0" w:afterAutospacing="0"/>
        <w:ind w:firstLine="709"/>
        <w:jc w:val="right"/>
        <w:rPr>
          <w:rFonts w:ascii="Arial" w:hAnsi="Arial" w:cs="Arial"/>
          <w:b w:val="0"/>
          <w:bCs w:val="0"/>
          <w:color w:val="000000"/>
          <w:sz w:val="24"/>
          <w:szCs w:val="24"/>
        </w:rPr>
      </w:pPr>
    </w:p>
    <w:p w:rsidR="00D407BF" w:rsidRDefault="00D407BF" w:rsidP="00C066FF">
      <w:pPr>
        <w:pStyle w:val="Heading3"/>
        <w:shd w:val="clear" w:color="auto" w:fill="FFFFFF"/>
        <w:spacing w:before="0" w:beforeAutospacing="0" w:after="0" w:afterAutospacing="0"/>
        <w:ind w:firstLine="709"/>
        <w:jc w:val="right"/>
        <w:rPr>
          <w:rFonts w:ascii="Arial" w:hAnsi="Arial" w:cs="Arial"/>
          <w:b w:val="0"/>
          <w:bCs w:val="0"/>
          <w:color w:val="000000"/>
          <w:sz w:val="24"/>
          <w:szCs w:val="24"/>
        </w:rPr>
      </w:pPr>
    </w:p>
    <w:p w:rsidR="00D407BF" w:rsidRDefault="00D407BF" w:rsidP="00C066FF">
      <w:pPr>
        <w:pStyle w:val="Heading3"/>
        <w:shd w:val="clear" w:color="auto" w:fill="FFFFFF"/>
        <w:spacing w:before="0" w:beforeAutospacing="0" w:after="0" w:afterAutospacing="0"/>
        <w:ind w:firstLine="709"/>
        <w:jc w:val="right"/>
        <w:rPr>
          <w:color w:val="333333"/>
        </w:rPr>
      </w:pPr>
      <w:r>
        <w:rPr>
          <w:rFonts w:ascii="Arial" w:hAnsi="Arial" w:cs="Arial"/>
          <w:b w:val="0"/>
          <w:bCs w:val="0"/>
          <w:color w:val="000000"/>
          <w:sz w:val="24"/>
          <w:szCs w:val="24"/>
        </w:rPr>
        <w:t>Приложение 5 </w:t>
      </w:r>
    </w:p>
    <w:p w:rsidR="00D407BF" w:rsidRDefault="00D407BF" w:rsidP="00C066FF">
      <w:pPr>
        <w:pStyle w:val="Heading3"/>
        <w:shd w:val="clear" w:color="auto" w:fill="FFFFFF"/>
        <w:spacing w:before="0" w:beforeAutospacing="0" w:after="0" w:afterAutospacing="0"/>
        <w:ind w:firstLine="709"/>
        <w:jc w:val="right"/>
        <w:rPr>
          <w:color w:val="333333"/>
        </w:rPr>
      </w:pPr>
      <w:r>
        <w:rPr>
          <w:rFonts w:ascii="Arial" w:hAnsi="Arial" w:cs="Arial"/>
          <w:b w:val="0"/>
          <w:bCs w:val="0"/>
          <w:color w:val="000000"/>
          <w:sz w:val="24"/>
          <w:szCs w:val="24"/>
        </w:rPr>
        <w:t>                                                                            к Положению о порядке организации и проведения</w:t>
      </w:r>
    </w:p>
    <w:p w:rsidR="00D407BF" w:rsidRDefault="00D407BF" w:rsidP="00C066FF">
      <w:pPr>
        <w:pStyle w:val="Heading3"/>
        <w:shd w:val="clear" w:color="auto" w:fill="FFFFFF"/>
        <w:spacing w:before="0" w:beforeAutospacing="0" w:after="0" w:afterAutospacing="0"/>
        <w:ind w:firstLine="709"/>
        <w:jc w:val="right"/>
        <w:rPr>
          <w:color w:val="333333"/>
        </w:rPr>
      </w:pPr>
      <w:r>
        <w:rPr>
          <w:rFonts w:ascii="Arial" w:hAnsi="Arial" w:cs="Arial"/>
          <w:b w:val="0"/>
          <w:bCs w:val="0"/>
          <w:color w:val="000000"/>
          <w:sz w:val="24"/>
          <w:szCs w:val="24"/>
        </w:rPr>
        <w:t>                                                                               общественных обсуждений или публичных слушаний по проектам муниципальных правовых</w:t>
      </w:r>
    </w:p>
    <w:p w:rsidR="00D407BF" w:rsidRDefault="00D407BF" w:rsidP="00C066FF">
      <w:pPr>
        <w:pStyle w:val="Heading3"/>
        <w:shd w:val="clear" w:color="auto" w:fill="FFFFFF"/>
        <w:spacing w:before="0" w:beforeAutospacing="0" w:after="0" w:afterAutospacing="0"/>
        <w:ind w:firstLine="709"/>
        <w:jc w:val="right"/>
        <w:rPr>
          <w:color w:val="333333"/>
        </w:rPr>
      </w:pPr>
      <w:r>
        <w:rPr>
          <w:rFonts w:ascii="Arial" w:hAnsi="Arial" w:cs="Arial"/>
          <w:b w:val="0"/>
          <w:bCs w:val="0"/>
          <w:color w:val="000000"/>
          <w:sz w:val="24"/>
          <w:szCs w:val="24"/>
        </w:rPr>
        <w:t xml:space="preserve"> актов в </w:t>
      </w:r>
      <w:r w:rsidRPr="00F606AC">
        <w:rPr>
          <w:rFonts w:ascii="Arial" w:hAnsi="Arial" w:cs="Arial"/>
          <w:b w:val="0"/>
          <w:bCs w:val="0"/>
          <w:color w:val="000000"/>
          <w:sz w:val="24"/>
          <w:szCs w:val="24"/>
        </w:rPr>
        <w:t>Ли</w:t>
      </w:r>
      <w:r>
        <w:rPr>
          <w:rFonts w:ascii="Arial" w:hAnsi="Arial" w:cs="Arial"/>
          <w:b w:val="0"/>
          <w:bCs w:val="0"/>
          <w:color w:val="000000"/>
          <w:sz w:val="24"/>
          <w:szCs w:val="24"/>
        </w:rPr>
        <w:t>пкинском  сельском поселении</w:t>
      </w:r>
    </w:p>
    <w:p w:rsidR="00D407BF" w:rsidRDefault="00D407BF" w:rsidP="00C066FF">
      <w:pPr>
        <w:pStyle w:val="Heading3"/>
        <w:shd w:val="clear" w:color="auto" w:fill="FFFFFF"/>
        <w:spacing w:before="0" w:beforeAutospacing="0" w:after="0" w:afterAutospacing="0"/>
        <w:ind w:firstLine="709"/>
        <w:jc w:val="right"/>
        <w:rPr>
          <w:color w:val="333333"/>
        </w:rPr>
      </w:pPr>
      <w:r>
        <w:rPr>
          <w:rFonts w:ascii="Arial" w:hAnsi="Arial" w:cs="Arial"/>
          <w:b w:val="0"/>
          <w:bCs w:val="0"/>
          <w:color w:val="000000"/>
          <w:sz w:val="24"/>
          <w:szCs w:val="24"/>
        </w:rPr>
        <w:t>Ромодановского муниципального района  </w:t>
      </w:r>
    </w:p>
    <w:p w:rsidR="00D407BF" w:rsidRDefault="00D407BF" w:rsidP="00C066FF">
      <w:pPr>
        <w:pStyle w:val="Heading3"/>
        <w:shd w:val="clear" w:color="auto" w:fill="FFFFFF"/>
        <w:spacing w:before="0" w:beforeAutospacing="0" w:after="0" w:afterAutospacing="0"/>
        <w:ind w:firstLine="709"/>
        <w:jc w:val="right"/>
        <w:rPr>
          <w:color w:val="333333"/>
        </w:rPr>
      </w:pPr>
      <w:r>
        <w:rPr>
          <w:rFonts w:ascii="Arial" w:hAnsi="Arial" w:cs="Arial"/>
          <w:b w:val="0"/>
          <w:bCs w:val="0"/>
          <w:color w:val="000000"/>
          <w:sz w:val="24"/>
          <w:szCs w:val="24"/>
        </w:rPr>
        <w:t>                                                              Республики Мордовия</w:t>
      </w:r>
    </w:p>
    <w:p w:rsidR="00D407BF" w:rsidRDefault="00D407BF" w:rsidP="00C066FF">
      <w:pPr>
        <w:pStyle w:val="Heading5"/>
        <w:shd w:val="clear" w:color="auto" w:fill="FFFFFF"/>
        <w:spacing w:before="0" w:beforeAutospacing="0" w:after="0" w:afterAutospacing="0"/>
        <w:ind w:firstLine="709"/>
        <w:jc w:val="center"/>
        <w:rPr>
          <w:color w:val="333333"/>
        </w:rPr>
      </w:pPr>
      <w:r>
        <w:rPr>
          <w:rFonts w:ascii="Arial" w:hAnsi="Arial" w:cs="Arial"/>
          <w:color w:val="000000"/>
          <w:sz w:val="24"/>
          <w:szCs w:val="24"/>
        </w:rPr>
        <w:t> </w:t>
      </w:r>
    </w:p>
    <w:p w:rsidR="00D407BF" w:rsidRDefault="00D407BF" w:rsidP="00C066FF">
      <w:pPr>
        <w:pStyle w:val="Heading5"/>
        <w:shd w:val="clear" w:color="auto" w:fill="FFFFFF"/>
        <w:spacing w:before="0" w:beforeAutospacing="0" w:after="0" w:afterAutospacing="0"/>
        <w:ind w:firstLine="709"/>
        <w:jc w:val="center"/>
        <w:rPr>
          <w:color w:val="333333"/>
        </w:rPr>
      </w:pPr>
      <w:r>
        <w:rPr>
          <w:rFonts w:ascii="Arial" w:hAnsi="Arial" w:cs="Arial"/>
          <w:color w:val="000000"/>
          <w:sz w:val="24"/>
          <w:szCs w:val="24"/>
        </w:rPr>
        <w:t> </w:t>
      </w:r>
    </w:p>
    <w:p w:rsidR="00D407BF" w:rsidRDefault="00D407BF" w:rsidP="00C066FF">
      <w:pPr>
        <w:pStyle w:val="Heading5"/>
        <w:shd w:val="clear" w:color="auto" w:fill="FFFFFF"/>
        <w:spacing w:before="0" w:beforeAutospacing="0" w:after="0" w:afterAutospacing="0"/>
        <w:ind w:firstLine="709"/>
        <w:jc w:val="center"/>
        <w:rPr>
          <w:color w:val="333333"/>
        </w:rPr>
      </w:pPr>
      <w:r>
        <w:rPr>
          <w:rFonts w:ascii="Arial" w:hAnsi="Arial" w:cs="Arial"/>
          <w:color w:val="000000"/>
          <w:sz w:val="24"/>
          <w:szCs w:val="24"/>
        </w:rPr>
        <w:t>Заключение о результатах общественных обсуждений</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«____»______________20___ г.</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Общественные обсуждения по проекту ______________________________________________ проводились в период с «___»_____________ 20___ по «___»_______20__ на официальном сайте по адресу: _______________________ и (или) в информационных системах ______________________________________.</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В общественных обсуждениях приняло участие __________ человек.</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По результатам общественных обсуждений составлен протокол общественных обсуждений № _______ от _________________, на основании которого подготовлено заключение о результатах общественных обсуждений;</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В период  проведения общественных обсуждений были поданы замечания и предложения от участников общественных обсуждений:</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1)   От участников общественных обсуждений постоянно проживающих на территории, в пределах которой проводятся общественных обсуждения, _______ предложений и замечаний.</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2)   От иных участников общественных обсуждений ________ предложений и замечаний.</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Рекомендации организатора общественных обсуждений о целесообразности или нецелесообразности учета внесенных участниками общественных обсуждений предложений и замечаний:</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0A0"/>
      </w:tblPr>
      <w:tblGrid>
        <w:gridCol w:w="1290"/>
        <w:gridCol w:w="4479"/>
        <w:gridCol w:w="3602"/>
      </w:tblGrid>
      <w:tr w:rsidR="00D407BF" w:rsidRPr="003725D2" w:rsidTr="00C066FF">
        <w:tc>
          <w:tcPr>
            <w:tcW w:w="0" w:type="auto"/>
            <w:tcBorders>
              <w:top w:val="outset" w:sz="6" w:space="0" w:color="auto"/>
              <w:bottom w:val="outset" w:sz="6" w:space="0" w:color="auto"/>
              <w:right w:val="outset" w:sz="6" w:space="0" w:color="auto"/>
            </w:tcBorders>
            <w:shd w:val="clear" w:color="auto" w:fill="FFFFFF"/>
            <w:vAlign w:val="center"/>
          </w:tcPr>
          <w:p w:rsidR="00D407BF" w:rsidRDefault="00D407BF">
            <w:pPr>
              <w:pStyle w:val="NormalWeb"/>
              <w:shd w:val="clear" w:color="auto" w:fill="FFFFFF"/>
              <w:spacing w:before="0" w:beforeAutospacing="0" w:after="0" w:afterAutospacing="0"/>
              <w:ind w:firstLine="709"/>
              <w:jc w:val="both"/>
              <w:rPr>
                <w:color w:val="333333"/>
              </w:rPr>
            </w:pPr>
            <w:r>
              <w:rPr>
                <w:rFonts w:ascii="Arial" w:hAnsi="Arial" w:cs="Arial"/>
                <w:color w:val="000000"/>
              </w:rPr>
              <w:t>№ п/п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D407BF" w:rsidRDefault="00D407BF">
            <w:pPr>
              <w:pStyle w:val="NormalWeb"/>
              <w:shd w:val="clear" w:color="auto" w:fill="FFFFFF"/>
              <w:spacing w:before="0" w:beforeAutospacing="0" w:after="0" w:afterAutospacing="0"/>
              <w:ind w:firstLine="709"/>
              <w:jc w:val="both"/>
              <w:rPr>
                <w:color w:val="333333"/>
              </w:rPr>
            </w:pPr>
            <w:r>
              <w:rPr>
                <w:rFonts w:ascii="Arial" w:hAnsi="Arial" w:cs="Arial"/>
                <w:color w:val="000000"/>
              </w:rPr>
              <w:t>Содержание предложения (замечания)</w:t>
            </w:r>
          </w:p>
        </w:tc>
        <w:tc>
          <w:tcPr>
            <w:tcW w:w="0" w:type="auto"/>
            <w:tcBorders>
              <w:top w:val="outset" w:sz="6" w:space="0" w:color="auto"/>
              <w:left w:val="outset" w:sz="6" w:space="0" w:color="auto"/>
              <w:bottom w:val="outset" w:sz="6" w:space="0" w:color="auto"/>
            </w:tcBorders>
            <w:shd w:val="clear" w:color="auto" w:fill="FFFFFF"/>
            <w:vAlign w:val="center"/>
          </w:tcPr>
          <w:p w:rsidR="00D407BF" w:rsidRDefault="00D407BF">
            <w:pPr>
              <w:pStyle w:val="NormalWeb"/>
              <w:shd w:val="clear" w:color="auto" w:fill="FFFFFF"/>
              <w:spacing w:before="0" w:beforeAutospacing="0" w:after="0" w:afterAutospacing="0"/>
              <w:ind w:firstLine="709"/>
              <w:jc w:val="both"/>
              <w:rPr>
                <w:color w:val="333333"/>
              </w:rPr>
            </w:pPr>
            <w:r>
              <w:rPr>
                <w:rFonts w:ascii="Arial" w:hAnsi="Arial" w:cs="Arial"/>
                <w:color w:val="000000"/>
              </w:rPr>
              <w:t>Рекомендации организатора</w:t>
            </w:r>
          </w:p>
        </w:tc>
      </w:tr>
      <w:tr w:rsidR="00D407BF" w:rsidRPr="003725D2" w:rsidTr="00C066FF">
        <w:tc>
          <w:tcPr>
            <w:tcW w:w="0" w:type="auto"/>
            <w:tcBorders>
              <w:top w:val="outset" w:sz="6" w:space="0" w:color="auto"/>
              <w:bottom w:val="outset" w:sz="6" w:space="0" w:color="auto"/>
              <w:right w:val="outset" w:sz="6" w:space="0" w:color="auto"/>
            </w:tcBorders>
            <w:shd w:val="clear" w:color="auto" w:fill="FFFFFF"/>
            <w:vAlign w:val="center"/>
          </w:tcPr>
          <w:p w:rsidR="00D407BF" w:rsidRDefault="00D407B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D407BF" w:rsidRDefault="00D407B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tc>
        <w:tc>
          <w:tcPr>
            <w:tcW w:w="0" w:type="auto"/>
            <w:tcBorders>
              <w:top w:val="outset" w:sz="6" w:space="0" w:color="auto"/>
              <w:left w:val="outset" w:sz="6" w:space="0" w:color="auto"/>
              <w:bottom w:val="outset" w:sz="6" w:space="0" w:color="auto"/>
            </w:tcBorders>
            <w:shd w:val="clear" w:color="auto" w:fill="FFFFFF"/>
            <w:vAlign w:val="center"/>
          </w:tcPr>
          <w:p w:rsidR="00D407BF" w:rsidRDefault="00D407B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tc>
      </w:tr>
    </w:tbl>
    <w:p w:rsidR="00D407BF" w:rsidRDefault="00D407BF" w:rsidP="00C066FF">
      <w:pPr>
        <w:pStyle w:val="NormalWeb"/>
        <w:shd w:val="clear" w:color="auto" w:fill="FFFFFF"/>
        <w:spacing w:before="0" w:beforeAutospacing="0" w:after="0" w:afterAutospacing="0"/>
        <w:ind w:firstLine="709"/>
        <w:jc w:val="both"/>
        <w:rPr>
          <w:rFonts w:ascii="Arial" w:hAnsi="Arial" w:cs="Arial"/>
          <w:color w:val="000000"/>
        </w:rPr>
      </w:pPr>
    </w:p>
    <w:p w:rsidR="00D407BF" w:rsidRDefault="00D407BF" w:rsidP="00C066FF">
      <w:pPr>
        <w:pStyle w:val="NormalWeb"/>
        <w:shd w:val="clear" w:color="auto" w:fill="FFFFFF"/>
        <w:spacing w:before="0" w:beforeAutospacing="0" w:after="0" w:afterAutospacing="0"/>
        <w:ind w:firstLine="709"/>
        <w:jc w:val="both"/>
        <w:rPr>
          <w:rFonts w:ascii="Arial" w:hAnsi="Arial" w:cs="Arial"/>
          <w:color w:val="000000"/>
        </w:rPr>
      </w:pPr>
    </w:p>
    <w:p w:rsidR="00D407BF" w:rsidRDefault="00D407BF" w:rsidP="009E02DD">
      <w:pPr>
        <w:pStyle w:val="NormalWeb"/>
        <w:shd w:val="clear" w:color="auto" w:fill="FFFFFF"/>
        <w:spacing w:before="0" w:beforeAutospacing="0" w:after="0" w:afterAutospacing="0"/>
        <w:jc w:val="both"/>
        <w:rPr>
          <w:color w:val="333333"/>
        </w:rPr>
      </w:pPr>
      <w:r>
        <w:rPr>
          <w:rFonts w:ascii="Arial" w:hAnsi="Arial" w:cs="Arial"/>
          <w:color w:val="000000"/>
        </w:rPr>
        <w:t> Выводы по результатам общественных обсуждений: </w:t>
      </w:r>
    </w:p>
    <w:p w:rsidR="00D407BF" w:rsidRDefault="00D407BF" w:rsidP="00C066FF">
      <w:pPr>
        <w:pStyle w:val="NormalWeb"/>
        <w:shd w:val="clear" w:color="auto" w:fill="FFFFFF"/>
        <w:spacing w:before="0" w:beforeAutospacing="0" w:after="0" w:afterAutospacing="0"/>
        <w:ind w:firstLine="709"/>
        <w:jc w:val="both"/>
        <w:rPr>
          <w:rFonts w:ascii="Arial" w:hAnsi="Arial" w:cs="Arial"/>
          <w:color w:val="000000"/>
        </w:rPr>
      </w:pPr>
    </w:p>
    <w:p w:rsidR="00D407BF" w:rsidRDefault="00D407BF" w:rsidP="009E02DD">
      <w:pPr>
        <w:pStyle w:val="NormalWeb"/>
        <w:shd w:val="clear" w:color="auto" w:fill="FFFFFF"/>
        <w:spacing w:before="0" w:beforeAutospacing="0" w:after="0" w:afterAutospacing="0"/>
        <w:jc w:val="both"/>
        <w:rPr>
          <w:color w:val="333333"/>
        </w:rPr>
      </w:pPr>
      <w:r>
        <w:rPr>
          <w:rFonts w:ascii="Arial" w:hAnsi="Arial" w:cs="Arial"/>
          <w:color w:val="000000"/>
        </w:rPr>
        <w:t>Направить проект _________________________________ на утверждение/на доработку (нужное подчеркнуть).</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9E02DD">
      <w:pPr>
        <w:pStyle w:val="NormalWeb"/>
        <w:shd w:val="clear" w:color="auto" w:fill="FFFFFF"/>
        <w:spacing w:before="0" w:beforeAutospacing="0" w:after="0" w:afterAutospacing="0"/>
        <w:jc w:val="both"/>
        <w:rPr>
          <w:color w:val="333333"/>
        </w:rPr>
      </w:pPr>
      <w:r>
        <w:rPr>
          <w:rFonts w:ascii="Arial" w:hAnsi="Arial" w:cs="Arial"/>
          <w:color w:val="000000"/>
        </w:rPr>
        <w:t>Организатор общественных обсуждений                    ____________________</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Heading3"/>
        <w:shd w:val="clear" w:color="auto" w:fill="FFFFFF"/>
        <w:spacing w:before="0" w:beforeAutospacing="0" w:after="0" w:afterAutospacing="0"/>
        <w:ind w:firstLine="709"/>
        <w:jc w:val="right"/>
        <w:rPr>
          <w:color w:val="333333"/>
        </w:rPr>
      </w:pPr>
      <w:r>
        <w:rPr>
          <w:rFonts w:ascii="Arial" w:hAnsi="Arial" w:cs="Arial"/>
          <w:b w:val="0"/>
          <w:bCs w:val="0"/>
          <w:color w:val="000000"/>
          <w:sz w:val="24"/>
          <w:szCs w:val="24"/>
        </w:rPr>
        <w:t> </w:t>
      </w:r>
    </w:p>
    <w:p w:rsidR="00D407BF" w:rsidRDefault="00D407BF" w:rsidP="00C066FF">
      <w:pPr>
        <w:pStyle w:val="Heading3"/>
        <w:shd w:val="clear" w:color="auto" w:fill="FFFFFF"/>
        <w:spacing w:before="0" w:beforeAutospacing="0" w:after="0" w:afterAutospacing="0"/>
        <w:ind w:firstLine="709"/>
        <w:jc w:val="right"/>
        <w:rPr>
          <w:color w:val="333333"/>
        </w:rPr>
      </w:pPr>
      <w:r>
        <w:rPr>
          <w:rFonts w:ascii="Arial" w:hAnsi="Arial" w:cs="Arial"/>
          <w:b w:val="0"/>
          <w:bCs w:val="0"/>
          <w:color w:val="000000"/>
          <w:sz w:val="24"/>
          <w:szCs w:val="24"/>
        </w:rPr>
        <w:t> </w:t>
      </w:r>
    </w:p>
    <w:p w:rsidR="00D407BF" w:rsidRDefault="00D407BF" w:rsidP="00C066FF">
      <w:pPr>
        <w:pStyle w:val="Heading3"/>
        <w:shd w:val="clear" w:color="auto" w:fill="FFFFFF"/>
        <w:spacing w:before="0" w:beforeAutospacing="0" w:after="0" w:afterAutospacing="0"/>
        <w:ind w:firstLine="709"/>
        <w:jc w:val="right"/>
        <w:rPr>
          <w:rFonts w:ascii="Arial" w:hAnsi="Arial" w:cs="Arial"/>
          <w:b w:val="0"/>
          <w:bCs w:val="0"/>
          <w:color w:val="000000"/>
          <w:sz w:val="24"/>
          <w:szCs w:val="24"/>
        </w:rPr>
      </w:pPr>
    </w:p>
    <w:p w:rsidR="00D407BF" w:rsidRDefault="00D407BF" w:rsidP="00C066FF">
      <w:pPr>
        <w:pStyle w:val="Heading3"/>
        <w:shd w:val="clear" w:color="auto" w:fill="FFFFFF"/>
        <w:spacing w:before="0" w:beforeAutospacing="0" w:after="0" w:afterAutospacing="0"/>
        <w:ind w:firstLine="709"/>
        <w:jc w:val="right"/>
        <w:rPr>
          <w:rFonts w:ascii="Arial" w:hAnsi="Arial" w:cs="Arial"/>
          <w:b w:val="0"/>
          <w:bCs w:val="0"/>
          <w:color w:val="000000"/>
          <w:sz w:val="24"/>
          <w:szCs w:val="24"/>
        </w:rPr>
      </w:pPr>
    </w:p>
    <w:p w:rsidR="00D407BF" w:rsidRDefault="00D407BF" w:rsidP="00C066FF">
      <w:pPr>
        <w:pStyle w:val="Heading3"/>
        <w:shd w:val="clear" w:color="auto" w:fill="FFFFFF"/>
        <w:spacing w:before="0" w:beforeAutospacing="0" w:after="0" w:afterAutospacing="0"/>
        <w:ind w:firstLine="709"/>
        <w:jc w:val="right"/>
        <w:rPr>
          <w:rFonts w:ascii="Arial" w:hAnsi="Arial" w:cs="Arial"/>
          <w:b w:val="0"/>
          <w:bCs w:val="0"/>
          <w:color w:val="000000"/>
          <w:sz w:val="24"/>
          <w:szCs w:val="24"/>
        </w:rPr>
      </w:pPr>
    </w:p>
    <w:p w:rsidR="00D407BF" w:rsidRDefault="00D407BF" w:rsidP="00C066FF">
      <w:pPr>
        <w:pStyle w:val="Heading3"/>
        <w:shd w:val="clear" w:color="auto" w:fill="FFFFFF"/>
        <w:spacing w:before="0" w:beforeAutospacing="0" w:after="0" w:afterAutospacing="0"/>
        <w:ind w:firstLine="709"/>
        <w:jc w:val="right"/>
        <w:rPr>
          <w:color w:val="333333"/>
        </w:rPr>
      </w:pPr>
      <w:r>
        <w:rPr>
          <w:rFonts w:ascii="Arial" w:hAnsi="Arial" w:cs="Arial"/>
          <w:b w:val="0"/>
          <w:bCs w:val="0"/>
          <w:color w:val="000000"/>
          <w:sz w:val="24"/>
          <w:szCs w:val="24"/>
        </w:rPr>
        <w:t>Приложение 6</w:t>
      </w:r>
    </w:p>
    <w:p w:rsidR="00D407BF" w:rsidRDefault="00D407BF" w:rsidP="00C066FF">
      <w:pPr>
        <w:pStyle w:val="Heading3"/>
        <w:shd w:val="clear" w:color="auto" w:fill="FFFFFF"/>
        <w:spacing w:before="0" w:beforeAutospacing="0" w:after="0" w:afterAutospacing="0"/>
        <w:ind w:firstLine="709"/>
        <w:jc w:val="right"/>
        <w:rPr>
          <w:color w:val="333333"/>
        </w:rPr>
      </w:pPr>
      <w:r>
        <w:rPr>
          <w:rFonts w:ascii="Arial" w:hAnsi="Arial" w:cs="Arial"/>
          <w:b w:val="0"/>
          <w:bCs w:val="0"/>
          <w:color w:val="000000"/>
          <w:sz w:val="24"/>
          <w:szCs w:val="24"/>
        </w:rPr>
        <w:t>                                                                            к Положению о порядке организации и проведения</w:t>
      </w:r>
    </w:p>
    <w:p w:rsidR="00D407BF" w:rsidRDefault="00D407BF" w:rsidP="00C066FF">
      <w:pPr>
        <w:pStyle w:val="Heading3"/>
        <w:shd w:val="clear" w:color="auto" w:fill="FFFFFF"/>
        <w:spacing w:before="0" w:beforeAutospacing="0" w:after="0" w:afterAutospacing="0"/>
        <w:ind w:firstLine="709"/>
        <w:jc w:val="right"/>
        <w:rPr>
          <w:color w:val="333333"/>
        </w:rPr>
      </w:pPr>
      <w:r>
        <w:rPr>
          <w:rFonts w:ascii="Arial" w:hAnsi="Arial" w:cs="Arial"/>
          <w:b w:val="0"/>
          <w:bCs w:val="0"/>
          <w:color w:val="000000"/>
          <w:sz w:val="24"/>
          <w:szCs w:val="24"/>
        </w:rPr>
        <w:t>                                                                               общественных обсуждений или публичных слушаний по проектам муниципальных правовых</w:t>
      </w:r>
    </w:p>
    <w:p w:rsidR="00D407BF" w:rsidRDefault="00D407BF" w:rsidP="00C066FF">
      <w:pPr>
        <w:pStyle w:val="Heading3"/>
        <w:shd w:val="clear" w:color="auto" w:fill="FFFFFF"/>
        <w:spacing w:before="0" w:beforeAutospacing="0" w:after="0" w:afterAutospacing="0"/>
        <w:ind w:firstLine="709"/>
        <w:jc w:val="right"/>
        <w:rPr>
          <w:color w:val="333333"/>
        </w:rPr>
      </w:pPr>
      <w:r>
        <w:rPr>
          <w:rFonts w:ascii="Arial" w:hAnsi="Arial" w:cs="Arial"/>
          <w:b w:val="0"/>
          <w:bCs w:val="0"/>
          <w:color w:val="000000"/>
          <w:sz w:val="24"/>
          <w:szCs w:val="24"/>
        </w:rPr>
        <w:t xml:space="preserve"> актов в </w:t>
      </w:r>
      <w:r w:rsidRPr="00F606AC">
        <w:rPr>
          <w:rFonts w:ascii="Arial" w:hAnsi="Arial" w:cs="Arial"/>
          <w:b w:val="0"/>
          <w:bCs w:val="0"/>
          <w:color w:val="000000"/>
          <w:sz w:val="24"/>
          <w:szCs w:val="24"/>
        </w:rPr>
        <w:t>Ли</w:t>
      </w:r>
      <w:r>
        <w:rPr>
          <w:rFonts w:ascii="Arial" w:hAnsi="Arial" w:cs="Arial"/>
          <w:b w:val="0"/>
          <w:bCs w:val="0"/>
          <w:color w:val="000000"/>
          <w:sz w:val="24"/>
          <w:szCs w:val="24"/>
        </w:rPr>
        <w:t>пкинском  сельском поселении</w:t>
      </w:r>
    </w:p>
    <w:p w:rsidR="00D407BF" w:rsidRDefault="00D407BF" w:rsidP="00C066FF">
      <w:pPr>
        <w:pStyle w:val="Heading3"/>
        <w:shd w:val="clear" w:color="auto" w:fill="FFFFFF"/>
        <w:spacing w:before="0" w:beforeAutospacing="0" w:after="0" w:afterAutospacing="0"/>
        <w:ind w:firstLine="709"/>
        <w:jc w:val="right"/>
        <w:rPr>
          <w:color w:val="333333"/>
        </w:rPr>
      </w:pPr>
      <w:r>
        <w:rPr>
          <w:rFonts w:ascii="Arial" w:hAnsi="Arial" w:cs="Arial"/>
          <w:b w:val="0"/>
          <w:bCs w:val="0"/>
          <w:color w:val="000000"/>
          <w:sz w:val="24"/>
          <w:szCs w:val="24"/>
        </w:rPr>
        <w:t>Ромодановского муниципального района  </w:t>
      </w:r>
    </w:p>
    <w:p w:rsidR="00D407BF" w:rsidRDefault="00D407BF" w:rsidP="00C066FF">
      <w:pPr>
        <w:pStyle w:val="Heading3"/>
        <w:shd w:val="clear" w:color="auto" w:fill="FFFFFF"/>
        <w:spacing w:before="0" w:beforeAutospacing="0" w:after="0" w:afterAutospacing="0"/>
        <w:ind w:firstLine="709"/>
        <w:jc w:val="right"/>
        <w:rPr>
          <w:color w:val="333333"/>
        </w:rPr>
      </w:pPr>
      <w:r>
        <w:rPr>
          <w:rFonts w:ascii="Arial" w:hAnsi="Arial" w:cs="Arial"/>
          <w:b w:val="0"/>
          <w:bCs w:val="0"/>
          <w:color w:val="000000"/>
          <w:sz w:val="24"/>
          <w:szCs w:val="24"/>
        </w:rPr>
        <w:t>                                                     Республики Мордовия</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Heading5"/>
        <w:shd w:val="clear" w:color="auto" w:fill="FFFFFF"/>
        <w:spacing w:before="0" w:beforeAutospacing="0" w:after="0" w:afterAutospacing="0"/>
        <w:ind w:firstLine="709"/>
        <w:jc w:val="center"/>
        <w:rPr>
          <w:color w:val="333333"/>
        </w:rPr>
      </w:pPr>
      <w:r>
        <w:rPr>
          <w:rFonts w:ascii="Arial" w:hAnsi="Arial" w:cs="Arial"/>
          <w:color w:val="000000"/>
          <w:sz w:val="24"/>
          <w:szCs w:val="24"/>
        </w:rPr>
        <w:t>                         </w:t>
      </w:r>
    </w:p>
    <w:p w:rsidR="00D407BF" w:rsidRDefault="00D407BF" w:rsidP="00C066FF">
      <w:pPr>
        <w:pStyle w:val="Heading5"/>
        <w:shd w:val="clear" w:color="auto" w:fill="FFFFFF"/>
        <w:spacing w:before="0" w:beforeAutospacing="0" w:after="0" w:afterAutospacing="0"/>
        <w:ind w:firstLine="709"/>
        <w:jc w:val="center"/>
        <w:rPr>
          <w:color w:val="333333"/>
        </w:rPr>
      </w:pPr>
      <w:r>
        <w:rPr>
          <w:rFonts w:ascii="Arial" w:hAnsi="Arial" w:cs="Arial"/>
          <w:color w:val="000000"/>
          <w:sz w:val="24"/>
          <w:szCs w:val="24"/>
        </w:rPr>
        <w:t>Оповещение о начале публичных слушаний</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xml:space="preserve">В соответствии с постановлением (решением) Главы </w:t>
      </w:r>
      <w:r w:rsidRPr="00F606AC">
        <w:rPr>
          <w:rFonts w:ascii="Arial" w:hAnsi="Arial" w:cs="Arial"/>
          <w:color w:val="000000"/>
        </w:rPr>
        <w:t>Липкинского</w:t>
      </w:r>
      <w:r>
        <w:rPr>
          <w:rFonts w:ascii="Arial" w:hAnsi="Arial" w:cs="Arial"/>
          <w:color w:val="000000"/>
        </w:rPr>
        <w:t xml:space="preserve"> сельского поселения Ромодановского муниципального района Республики Мордовия от __________________  № ______ о назначении публичных слушаний по проекту:</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________________________________________________________________</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информация о проекте, подлежащем рассмотрению на публичных слушаниях,</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_______________________________________________________________</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перечень информационных материалов к такому проекту</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публичные слушания назначены на ____________________ с _______ часов до ______ часов в здании ______________________, расположенном по адресу __________________________.</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Экспозиция проекта проходит в здании _______________________ по адресу ___________ с ______________________ по ______________________. Консультации по экспозиции проекта  проводятся в _________________ с _______часов по __________часов.</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Предложения и замечания, касающиеся проекта, можно подавать в устной и письменной форме в ходе проведения собрания участников публичных слушаний, в письменной форме в адрес организатора публичных слушаний с ______________ по __________________ в будние дни с ________ часов по _______ часов в здании ___________________ по адресу _____________________; а также посредством записи в книге (журнале) учета посетителей экспозиции проекта, подлежащего рассмотрению на публичных слушаниях.</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421194">
      <w:pPr>
        <w:pStyle w:val="NormalWeb"/>
        <w:shd w:val="clear" w:color="auto" w:fill="FFFFFF"/>
        <w:spacing w:before="0" w:beforeAutospacing="0" w:after="0" w:afterAutospacing="0"/>
        <w:ind w:firstLine="709"/>
        <w:jc w:val="both"/>
        <w:rPr>
          <w:color w:val="333333"/>
        </w:rPr>
      </w:pPr>
      <w:r>
        <w:rPr>
          <w:rFonts w:ascii="Arial" w:hAnsi="Arial" w:cs="Arial"/>
          <w:color w:val="000000"/>
        </w:rPr>
        <w:t>Проект, подлежащий рассмотрению на публичных слушаниях, и информационные материалы к нему размещены на официальном сайте по следующему адресу: _____________________________________</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Heading3"/>
        <w:shd w:val="clear" w:color="auto" w:fill="FFFFFF"/>
        <w:spacing w:before="0" w:beforeAutospacing="0" w:after="0" w:afterAutospacing="0"/>
        <w:ind w:firstLine="709"/>
        <w:jc w:val="right"/>
        <w:rPr>
          <w:rFonts w:ascii="Arial" w:hAnsi="Arial" w:cs="Arial"/>
          <w:b w:val="0"/>
          <w:bCs w:val="0"/>
          <w:color w:val="000000"/>
          <w:sz w:val="24"/>
          <w:szCs w:val="24"/>
        </w:rPr>
      </w:pPr>
    </w:p>
    <w:p w:rsidR="00D407BF" w:rsidRDefault="00D407BF" w:rsidP="00C066FF">
      <w:pPr>
        <w:pStyle w:val="Heading3"/>
        <w:shd w:val="clear" w:color="auto" w:fill="FFFFFF"/>
        <w:spacing w:before="0" w:beforeAutospacing="0" w:after="0" w:afterAutospacing="0"/>
        <w:ind w:firstLine="709"/>
        <w:jc w:val="right"/>
        <w:rPr>
          <w:rFonts w:ascii="Arial" w:hAnsi="Arial" w:cs="Arial"/>
          <w:b w:val="0"/>
          <w:bCs w:val="0"/>
          <w:color w:val="000000"/>
          <w:sz w:val="24"/>
          <w:szCs w:val="24"/>
        </w:rPr>
      </w:pPr>
    </w:p>
    <w:p w:rsidR="00D407BF" w:rsidRDefault="00D407BF" w:rsidP="00C066FF">
      <w:pPr>
        <w:pStyle w:val="Heading3"/>
        <w:shd w:val="clear" w:color="auto" w:fill="FFFFFF"/>
        <w:spacing w:before="0" w:beforeAutospacing="0" w:after="0" w:afterAutospacing="0"/>
        <w:ind w:firstLine="709"/>
        <w:jc w:val="right"/>
        <w:rPr>
          <w:rFonts w:ascii="Arial" w:hAnsi="Arial" w:cs="Arial"/>
          <w:b w:val="0"/>
          <w:bCs w:val="0"/>
          <w:color w:val="000000"/>
          <w:sz w:val="24"/>
          <w:szCs w:val="24"/>
        </w:rPr>
      </w:pPr>
    </w:p>
    <w:p w:rsidR="00D407BF" w:rsidRDefault="00D407BF" w:rsidP="00C066FF">
      <w:pPr>
        <w:pStyle w:val="Heading3"/>
        <w:shd w:val="clear" w:color="auto" w:fill="FFFFFF"/>
        <w:spacing w:before="0" w:beforeAutospacing="0" w:after="0" w:afterAutospacing="0"/>
        <w:ind w:firstLine="709"/>
        <w:jc w:val="right"/>
        <w:rPr>
          <w:rFonts w:ascii="Arial" w:hAnsi="Arial" w:cs="Arial"/>
          <w:b w:val="0"/>
          <w:bCs w:val="0"/>
          <w:color w:val="000000"/>
          <w:sz w:val="24"/>
          <w:szCs w:val="24"/>
        </w:rPr>
      </w:pPr>
    </w:p>
    <w:p w:rsidR="00D407BF" w:rsidRDefault="00D407BF" w:rsidP="00C066FF">
      <w:pPr>
        <w:pStyle w:val="Heading3"/>
        <w:shd w:val="clear" w:color="auto" w:fill="FFFFFF"/>
        <w:spacing w:before="0" w:beforeAutospacing="0" w:after="0" w:afterAutospacing="0"/>
        <w:ind w:firstLine="709"/>
        <w:jc w:val="right"/>
        <w:rPr>
          <w:color w:val="333333"/>
        </w:rPr>
      </w:pPr>
      <w:r>
        <w:rPr>
          <w:rFonts w:ascii="Arial" w:hAnsi="Arial" w:cs="Arial"/>
          <w:b w:val="0"/>
          <w:bCs w:val="0"/>
          <w:color w:val="000000"/>
          <w:sz w:val="24"/>
          <w:szCs w:val="24"/>
        </w:rPr>
        <w:t>Приложение 7</w:t>
      </w:r>
    </w:p>
    <w:p w:rsidR="00D407BF" w:rsidRDefault="00D407BF" w:rsidP="00C066FF">
      <w:pPr>
        <w:pStyle w:val="Heading3"/>
        <w:shd w:val="clear" w:color="auto" w:fill="FFFFFF"/>
        <w:spacing w:before="0" w:beforeAutospacing="0" w:after="0" w:afterAutospacing="0"/>
        <w:ind w:firstLine="709"/>
        <w:jc w:val="right"/>
        <w:rPr>
          <w:color w:val="333333"/>
        </w:rPr>
      </w:pPr>
      <w:r>
        <w:rPr>
          <w:rFonts w:ascii="Arial" w:hAnsi="Arial" w:cs="Arial"/>
          <w:b w:val="0"/>
          <w:bCs w:val="0"/>
          <w:color w:val="000000"/>
          <w:sz w:val="24"/>
          <w:szCs w:val="24"/>
        </w:rPr>
        <w:t>                                                                            к Положению о порядке организации и проведения</w:t>
      </w:r>
    </w:p>
    <w:p w:rsidR="00D407BF" w:rsidRDefault="00D407BF" w:rsidP="00C066FF">
      <w:pPr>
        <w:pStyle w:val="Heading3"/>
        <w:shd w:val="clear" w:color="auto" w:fill="FFFFFF"/>
        <w:spacing w:before="0" w:beforeAutospacing="0" w:after="0" w:afterAutospacing="0"/>
        <w:ind w:firstLine="709"/>
        <w:jc w:val="right"/>
        <w:rPr>
          <w:color w:val="333333"/>
        </w:rPr>
      </w:pPr>
      <w:r>
        <w:rPr>
          <w:rFonts w:ascii="Arial" w:hAnsi="Arial" w:cs="Arial"/>
          <w:b w:val="0"/>
          <w:bCs w:val="0"/>
          <w:color w:val="000000"/>
          <w:sz w:val="24"/>
          <w:szCs w:val="24"/>
        </w:rPr>
        <w:t>                                                                               общественных обсуждений или публичных слушаний по проектам муниципальных правовых</w:t>
      </w:r>
    </w:p>
    <w:p w:rsidR="00D407BF" w:rsidRDefault="00D407BF" w:rsidP="00C066FF">
      <w:pPr>
        <w:pStyle w:val="Heading3"/>
        <w:shd w:val="clear" w:color="auto" w:fill="FFFFFF"/>
        <w:spacing w:before="0" w:beforeAutospacing="0" w:after="0" w:afterAutospacing="0"/>
        <w:ind w:firstLine="709"/>
        <w:jc w:val="right"/>
        <w:rPr>
          <w:color w:val="333333"/>
        </w:rPr>
      </w:pPr>
      <w:r>
        <w:rPr>
          <w:rFonts w:ascii="Arial" w:hAnsi="Arial" w:cs="Arial"/>
          <w:b w:val="0"/>
          <w:bCs w:val="0"/>
          <w:color w:val="000000"/>
          <w:sz w:val="24"/>
          <w:szCs w:val="24"/>
        </w:rPr>
        <w:t xml:space="preserve"> актов в </w:t>
      </w:r>
      <w:r w:rsidRPr="00F606AC">
        <w:rPr>
          <w:rFonts w:ascii="Arial" w:hAnsi="Arial" w:cs="Arial"/>
          <w:b w:val="0"/>
          <w:bCs w:val="0"/>
          <w:color w:val="000000"/>
          <w:sz w:val="24"/>
          <w:szCs w:val="24"/>
        </w:rPr>
        <w:t>Ли</w:t>
      </w:r>
      <w:r>
        <w:rPr>
          <w:rFonts w:ascii="Arial" w:hAnsi="Arial" w:cs="Arial"/>
          <w:b w:val="0"/>
          <w:bCs w:val="0"/>
          <w:color w:val="000000"/>
          <w:sz w:val="24"/>
          <w:szCs w:val="24"/>
        </w:rPr>
        <w:t>пкинском  сельском поселении</w:t>
      </w:r>
    </w:p>
    <w:p w:rsidR="00D407BF" w:rsidRDefault="00D407BF" w:rsidP="00C066FF">
      <w:pPr>
        <w:pStyle w:val="Heading3"/>
        <w:shd w:val="clear" w:color="auto" w:fill="FFFFFF"/>
        <w:spacing w:before="0" w:beforeAutospacing="0" w:after="0" w:afterAutospacing="0"/>
        <w:ind w:firstLine="709"/>
        <w:jc w:val="right"/>
        <w:rPr>
          <w:color w:val="333333"/>
        </w:rPr>
      </w:pPr>
      <w:r>
        <w:rPr>
          <w:rFonts w:ascii="Arial" w:hAnsi="Arial" w:cs="Arial"/>
          <w:b w:val="0"/>
          <w:bCs w:val="0"/>
          <w:color w:val="000000"/>
          <w:sz w:val="24"/>
          <w:szCs w:val="24"/>
        </w:rPr>
        <w:t>Ромодановского муниципального района  </w:t>
      </w:r>
    </w:p>
    <w:p w:rsidR="00D407BF" w:rsidRDefault="00D407BF" w:rsidP="00C066FF">
      <w:pPr>
        <w:pStyle w:val="Heading3"/>
        <w:shd w:val="clear" w:color="auto" w:fill="FFFFFF"/>
        <w:spacing w:before="0" w:beforeAutospacing="0" w:after="0" w:afterAutospacing="0"/>
        <w:ind w:firstLine="709"/>
        <w:jc w:val="right"/>
        <w:rPr>
          <w:color w:val="333333"/>
        </w:rPr>
      </w:pPr>
      <w:r>
        <w:rPr>
          <w:rFonts w:ascii="Arial" w:hAnsi="Arial" w:cs="Arial"/>
          <w:b w:val="0"/>
          <w:bCs w:val="0"/>
          <w:color w:val="000000"/>
          <w:sz w:val="24"/>
          <w:szCs w:val="24"/>
        </w:rPr>
        <w:t>                                                              Республики Мордовия</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Heading5"/>
        <w:shd w:val="clear" w:color="auto" w:fill="FFFFFF"/>
        <w:spacing w:before="0" w:beforeAutospacing="0" w:after="0" w:afterAutospacing="0"/>
        <w:ind w:firstLine="709"/>
        <w:jc w:val="center"/>
        <w:rPr>
          <w:color w:val="333333"/>
        </w:rPr>
      </w:pPr>
      <w:r>
        <w:rPr>
          <w:rFonts w:ascii="Arial" w:hAnsi="Arial" w:cs="Arial"/>
          <w:color w:val="000000"/>
          <w:sz w:val="24"/>
          <w:szCs w:val="24"/>
        </w:rPr>
        <w:t> </w:t>
      </w:r>
    </w:p>
    <w:p w:rsidR="00D407BF" w:rsidRDefault="00D407BF" w:rsidP="00C066FF">
      <w:pPr>
        <w:pStyle w:val="Heading5"/>
        <w:shd w:val="clear" w:color="auto" w:fill="FFFFFF"/>
        <w:spacing w:before="0" w:beforeAutospacing="0" w:after="0" w:afterAutospacing="0"/>
        <w:ind w:firstLine="709"/>
        <w:jc w:val="center"/>
        <w:rPr>
          <w:color w:val="333333"/>
        </w:rPr>
      </w:pPr>
      <w:r>
        <w:rPr>
          <w:rFonts w:ascii="Arial" w:hAnsi="Arial" w:cs="Arial"/>
          <w:color w:val="000000"/>
          <w:sz w:val="24"/>
          <w:szCs w:val="24"/>
        </w:rPr>
        <w:t>Протокол публичных слушаний</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«____»____________20__ г.</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xml:space="preserve">Администрацией </w:t>
      </w:r>
      <w:r w:rsidRPr="00F606AC">
        <w:rPr>
          <w:rFonts w:ascii="Arial" w:hAnsi="Arial" w:cs="Arial"/>
          <w:color w:val="000000"/>
        </w:rPr>
        <w:t>Липкинского</w:t>
      </w:r>
      <w:r>
        <w:rPr>
          <w:rFonts w:ascii="Arial" w:hAnsi="Arial" w:cs="Arial"/>
          <w:color w:val="000000"/>
        </w:rPr>
        <w:t xml:space="preserve"> сельского поселения Ромодановского муниципального района Республики Мордовия проведены публичные слушания в соответствии в соответствии с постановлением Главы </w:t>
      </w:r>
      <w:r w:rsidRPr="00F606AC">
        <w:rPr>
          <w:rFonts w:ascii="Arial" w:hAnsi="Arial" w:cs="Arial"/>
          <w:color w:val="000000"/>
        </w:rPr>
        <w:t>Липкинского</w:t>
      </w:r>
      <w:r>
        <w:rPr>
          <w:rFonts w:ascii="Arial" w:hAnsi="Arial" w:cs="Arial"/>
          <w:color w:val="000000"/>
        </w:rPr>
        <w:t xml:space="preserve"> сельского поселения от __________________  № ____________ о назначении публичных слушаний по проекту:</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___________________________________________________________________________</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информация о проекте, подлежащем рассмотрению на публичных слушаниях,</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___________________________________________________________________________</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перечень информационных материалов к такому проекту</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публичные слушания проведены «___» __________20__ с _______ часов до ______ часов в здании ______________________, расположенном по адресу __________________________.</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Экспозиция проекта проходила в здании _______________________ по адресу ___________ с ______________________ по ______________________. Консультации по экспозиции проекта  проводились в _________________ с _______часов по __________часов.</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Предложения и замечания, касающиеся проекта, были поданы в устной и письменной форме в ходе проведения собрания участников публичных слушаний, в письменной форме в адрес организатора публичных слушаний с ______________ по __________________ в будние дни с ________ часов по _______ часов в здании ___________________ по адресу _____________________; а также посредством записи в книге (журнале) учета посетителей экспозиции проекта, подлежащего рассмотрению на публичных слушаниях (нужное подчеркнуть).</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Оповещение о начале публичных слушаний опубликовано в _______________________ «___»_________________20 г. № _________; размещено на официальном сайте «___»_____20____ г.</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В период  проведения публичных слушаний были поданы следующие замечания и предложения от участников публичных слушаний:</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1)   От участников публичных слушаний постоянно проживающих на территории, в пределах которой проводятся публичные слушания:</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__________________________________________________________________</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__________________________________________________________________</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_____________________________________________________________</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2)   От иных участников публичных слушаний:</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__________________________________________________________________</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__________________________________________________________________</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__________________________________________________________________</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Председательствующий на собрании</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участников публичных слушаний               ____________________</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Секретарь собрания участников</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публичных слушаний (представитель организатора)_____________________</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rFonts w:ascii="Arial" w:hAnsi="Arial" w:cs="Arial"/>
          <w:color w:val="000000"/>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rFonts w:ascii="Arial" w:hAnsi="Arial" w:cs="Arial"/>
          <w:color w:val="000000"/>
        </w:rPr>
      </w:pPr>
    </w:p>
    <w:p w:rsidR="00D407BF" w:rsidRDefault="00D407BF" w:rsidP="00C066FF">
      <w:pPr>
        <w:pStyle w:val="NormalWeb"/>
        <w:shd w:val="clear" w:color="auto" w:fill="FFFFFF"/>
        <w:spacing w:before="0" w:beforeAutospacing="0" w:after="0" w:afterAutospacing="0"/>
        <w:ind w:firstLine="709"/>
        <w:jc w:val="both"/>
        <w:rPr>
          <w:rFonts w:ascii="Arial" w:hAnsi="Arial" w:cs="Arial"/>
          <w:color w:val="000000"/>
        </w:rPr>
      </w:pPr>
    </w:p>
    <w:p w:rsidR="00D407BF" w:rsidRDefault="00D407BF" w:rsidP="00C066FF">
      <w:pPr>
        <w:pStyle w:val="NormalWeb"/>
        <w:shd w:val="clear" w:color="auto" w:fill="FFFFFF"/>
        <w:spacing w:before="0" w:beforeAutospacing="0" w:after="0" w:afterAutospacing="0"/>
        <w:ind w:firstLine="709"/>
        <w:jc w:val="both"/>
        <w:rPr>
          <w:rFonts w:ascii="Arial" w:hAnsi="Arial" w:cs="Arial"/>
          <w:color w:val="000000"/>
        </w:rPr>
      </w:pPr>
    </w:p>
    <w:p w:rsidR="00D407BF" w:rsidRDefault="00D407BF" w:rsidP="00C066FF">
      <w:pPr>
        <w:pStyle w:val="NormalWeb"/>
        <w:shd w:val="clear" w:color="auto" w:fill="FFFFFF"/>
        <w:spacing w:before="0" w:beforeAutospacing="0" w:after="0" w:afterAutospacing="0"/>
        <w:ind w:firstLine="709"/>
        <w:jc w:val="both"/>
        <w:rPr>
          <w:rFonts w:ascii="Arial" w:hAnsi="Arial" w:cs="Arial"/>
          <w:color w:val="000000"/>
        </w:rPr>
      </w:pPr>
    </w:p>
    <w:p w:rsidR="00D407BF" w:rsidRDefault="00D407BF" w:rsidP="00C066FF">
      <w:pPr>
        <w:pStyle w:val="NormalWeb"/>
        <w:shd w:val="clear" w:color="auto" w:fill="FFFFFF"/>
        <w:spacing w:before="0" w:beforeAutospacing="0" w:after="0" w:afterAutospacing="0"/>
        <w:ind w:firstLine="709"/>
        <w:jc w:val="both"/>
        <w:rPr>
          <w:rFonts w:ascii="Arial" w:hAnsi="Arial" w:cs="Arial"/>
          <w:color w:val="000000"/>
        </w:rPr>
      </w:pPr>
    </w:p>
    <w:p w:rsidR="00D407BF" w:rsidRDefault="00D407BF" w:rsidP="00C066FF">
      <w:pPr>
        <w:pStyle w:val="NormalWeb"/>
        <w:shd w:val="clear" w:color="auto" w:fill="FFFFFF"/>
        <w:spacing w:before="0" w:beforeAutospacing="0" w:after="0" w:afterAutospacing="0"/>
        <w:ind w:firstLine="709"/>
        <w:jc w:val="both"/>
        <w:rPr>
          <w:rFonts w:ascii="Arial" w:hAnsi="Arial" w:cs="Arial"/>
          <w:color w:val="000000"/>
        </w:rPr>
      </w:pPr>
    </w:p>
    <w:p w:rsidR="00D407BF" w:rsidRDefault="00D407BF" w:rsidP="00C066FF">
      <w:pPr>
        <w:pStyle w:val="NormalWeb"/>
        <w:shd w:val="clear" w:color="auto" w:fill="FFFFFF"/>
        <w:spacing w:before="0" w:beforeAutospacing="0" w:after="0" w:afterAutospacing="0"/>
        <w:ind w:firstLine="709"/>
        <w:jc w:val="both"/>
        <w:rPr>
          <w:rFonts w:ascii="Arial" w:hAnsi="Arial" w:cs="Arial"/>
          <w:color w:val="000000"/>
        </w:rPr>
      </w:pPr>
    </w:p>
    <w:p w:rsidR="00D407BF" w:rsidRDefault="00D407BF" w:rsidP="00C066FF">
      <w:pPr>
        <w:pStyle w:val="NormalWeb"/>
        <w:shd w:val="clear" w:color="auto" w:fill="FFFFFF"/>
        <w:spacing w:before="0" w:beforeAutospacing="0" w:after="0" w:afterAutospacing="0"/>
        <w:ind w:firstLine="709"/>
        <w:jc w:val="both"/>
        <w:rPr>
          <w:rFonts w:ascii="Arial" w:hAnsi="Arial" w:cs="Arial"/>
          <w:color w:val="000000"/>
        </w:rPr>
      </w:pPr>
    </w:p>
    <w:p w:rsidR="00D407BF" w:rsidRDefault="00D407BF" w:rsidP="00C066FF">
      <w:pPr>
        <w:pStyle w:val="NormalWeb"/>
        <w:shd w:val="clear" w:color="auto" w:fill="FFFFFF"/>
        <w:spacing w:before="0" w:beforeAutospacing="0" w:after="0" w:afterAutospacing="0"/>
        <w:ind w:firstLine="709"/>
        <w:jc w:val="both"/>
        <w:rPr>
          <w:rFonts w:ascii="Arial" w:hAnsi="Arial" w:cs="Arial"/>
          <w:color w:val="000000"/>
        </w:rPr>
      </w:pPr>
    </w:p>
    <w:p w:rsidR="00D407BF" w:rsidRDefault="00D407BF" w:rsidP="00C066FF">
      <w:pPr>
        <w:pStyle w:val="NormalWeb"/>
        <w:shd w:val="clear" w:color="auto" w:fill="FFFFFF"/>
        <w:spacing w:before="0" w:beforeAutospacing="0" w:after="0" w:afterAutospacing="0"/>
        <w:ind w:firstLine="709"/>
        <w:jc w:val="both"/>
        <w:rPr>
          <w:rFonts w:ascii="Arial" w:hAnsi="Arial" w:cs="Arial"/>
          <w:color w:val="000000"/>
        </w:rPr>
      </w:pPr>
    </w:p>
    <w:p w:rsidR="00D407BF" w:rsidRDefault="00D407BF" w:rsidP="00C066FF">
      <w:pPr>
        <w:pStyle w:val="NormalWeb"/>
        <w:shd w:val="clear" w:color="auto" w:fill="FFFFFF"/>
        <w:spacing w:before="0" w:beforeAutospacing="0" w:after="0" w:afterAutospacing="0"/>
        <w:ind w:firstLine="709"/>
        <w:jc w:val="both"/>
        <w:rPr>
          <w:rFonts w:ascii="Arial" w:hAnsi="Arial" w:cs="Arial"/>
          <w:color w:val="000000"/>
        </w:rPr>
      </w:pPr>
    </w:p>
    <w:p w:rsidR="00D407BF" w:rsidRDefault="00D407BF" w:rsidP="00C066FF">
      <w:pPr>
        <w:pStyle w:val="NormalWeb"/>
        <w:shd w:val="clear" w:color="auto" w:fill="FFFFFF"/>
        <w:spacing w:before="0" w:beforeAutospacing="0" w:after="0" w:afterAutospacing="0"/>
        <w:ind w:firstLine="709"/>
        <w:jc w:val="both"/>
        <w:rPr>
          <w:rFonts w:ascii="Arial" w:hAnsi="Arial" w:cs="Arial"/>
          <w:color w:val="000000"/>
        </w:rPr>
      </w:pPr>
    </w:p>
    <w:p w:rsidR="00D407BF" w:rsidRDefault="00D407BF" w:rsidP="00C066FF">
      <w:pPr>
        <w:pStyle w:val="NormalWeb"/>
        <w:shd w:val="clear" w:color="auto" w:fill="FFFFFF"/>
        <w:spacing w:before="0" w:beforeAutospacing="0" w:after="0" w:afterAutospacing="0"/>
        <w:ind w:firstLine="709"/>
        <w:jc w:val="both"/>
        <w:rPr>
          <w:rFonts w:ascii="Arial" w:hAnsi="Arial" w:cs="Arial"/>
          <w:color w:val="000000"/>
        </w:rPr>
      </w:pPr>
    </w:p>
    <w:p w:rsidR="00D407BF" w:rsidRDefault="00D407BF" w:rsidP="00C066FF">
      <w:pPr>
        <w:pStyle w:val="NormalWeb"/>
        <w:shd w:val="clear" w:color="auto" w:fill="FFFFFF"/>
        <w:spacing w:before="0" w:beforeAutospacing="0" w:after="0" w:afterAutospacing="0"/>
        <w:ind w:firstLine="709"/>
        <w:jc w:val="both"/>
        <w:rPr>
          <w:rFonts w:ascii="Arial" w:hAnsi="Arial" w:cs="Arial"/>
          <w:color w:val="000000"/>
        </w:rPr>
      </w:pPr>
    </w:p>
    <w:p w:rsidR="00D407BF" w:rsidRDefault="00D407BF" w:rsidP="00C066FF">
      <w:pPr>
        <w:pStyle w:val="NormalWeb"/>
        <w:shd w:val="clear" w:color="auto" w:fill="FFFFFF"/>
        <w:spacing w:before="0" w:beforeAutospacing="0" w:after="0" w:afterAutospacing="0"/>
        <w:ind w:firstLine="709"/>
        <w:jc w:val="both"/>
        <w:rPr>
          <w:rFonts w:ascii="Arial" w:hAnsi="Arial" w:cs="Arial"/>
          <w:color w:val="000000"/>
        </w:rPr>
      </w:pPr>
    </w:p>
    <w:p w:rsidR="00D407BF" w:rsidRDefault="00D407BF" w:rsidP="00C066FF">
      <w:pPr>
        <w:pStyle w:val="NormalWeb"/>
        <w:shd w:val="clear" w:color="auto" w:fill="FFFFFF"/>
        <w:spacing w:before="0" w:beforeAutospacing="0" w:after="0" w:afterAutospacing="0"/>
        <w:ind w:firstLine="709"/>
        <w:jc w:val="both"/>
        <w:rPr>
          <w:rFonts w:ascii="Arial" w:hAnsi="Arial" w:cs="Arial"/>
          <w:color w:val="000000"/>
        </w:rPr>
      </w:pPr>
    </w:p>
    <w:p w:rsidR="00D407BF" w:rsidRDefault="00D407BF" w:rsidP="00C066FF">
      <w:pPr>
        <w:pStyle w:val="NormalWeb"/>
        <w:shd w:val="clear" w:color="auto" w:fill="FFFFFF"/>
        <w:spacing w:before="0" w:beforeAutospacing="0" w:after="0" w:afterAutospacing="0"/>
        <w:ind w:firstLine="709"/>
        <w:jc w:val="both"/>
        <w:rPr>
          <w:rFonts w:ascii="Arial" w:hAnsi="Arial" w:cs="Arial"/>
          <w:color w:val="000000"/>
        </w:rPr>
      </w:pPr>
    </w:p>
    <w:p w:rsidR="00D407BF" w:rsidRDefault="00D407BF" w:rsidP="00C066FF">
      <w:pPr>
        <w:pStyle w:val="NormalWeb"/>
        <w:shd w:val="clear" w:color="auto" w:fill="FFFFFF"/>
        <w:spacing w:before="0" w:beforeAutospacing="0" w:after="0" w:afterAutospacing="0"/>
        <w:ind w:firstLine="709"/>
        <w:jc w:val="both"/>
        <w:rPr>
          <w:rFonts w:ascii="Arial" w:hAnsi="Arial" w:cs="Arial"/>
          <w:color w:val="000000"/>
        </w:rPr>
      </w:pPr>
    </w:p>
    <w:p w:rsidR="00D407BF" w:rsidRDefault="00D407BF" w:rsidP="00C066FF">
      <w:pPr>
        <w:pStyle w:val="NormalWeb"/>
        <w:shd w:val="clear" w:color="auto" w:fill="FFFFFF"/>
        <w:spacing w:before="0" w:beforeAutospacing="0" w:after="0" w:afterAutospacing="0"/>
        <w:ind w:firstLine="709"/>
        <w:jc w:val="both"/>
        <w:rPr>
          <w:rFonts w:ascii="Arial" w:hAnsi="Arial" w:cs="Arial"/>
          <w:color w:val="000000"/>
        </w:rPr>
      </w:pPr>
    </w:p>
    <w:p w:rsidR="00D407BF" w:rsidRDefault="00D407BF" w:rsidP="00C066FF">
      <w:pPr>
        <w:pStyle w:val="NormalWeb"/>
        <w:shd w:val="clear" w:color="auto" w:fill="FFFFFF"/>
        <w:spacing w:before="0" w:beforeAutospacing="0" w:after="0" w:afterAutospacing="0"/>
        <w:ind w:firstLine="709"/>
        <w:jc w:val="both"/>
        <w:rPr>
          <w:rFonts w:ascii="Arial" w:hAnsi="Arial" w:cs="Arial"/>
          <w:color w:val="000000"/>
        </w:rPr>
      </w:pPr>
    </w:p>
    <w:p w:rsidR="00D407BF" w:rsidRDefault="00D407BF" w:rsidP="00C066FF">
      <w:pPr>
        <w:pStyle w:val="NormalWeb"/>
        <w:shd w:val="clear" w:color="auto" w:fill="FFFFFF"/>
        <w:spacing w:before="0" w:beforeAutospacing="0" w:after="0" w:afterAutospacing="0"/>
        <w:ind w:firstLine="709"/>
        <w:jc w:val="both"/>
        <w:rPr>
          <w:color w:val="333333"/>
        </w:rPr>
      </w:pP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Heading3"/>
        <w:shd w:val="clear" w:color="auto" w:fill="FFFFFF"/>
        <w:spacing w:before="0" w:beforeAutospacing="0" w:after="0" w:afterAutospacing="0"/>
        <w:ind w:firstLine="709"/>
        <w:jc w:val="right"/>
        <w:rPr>
          <w:rFonts w:ascii="Arial" w:hAnsi="Arial" w:cs="Arial"/>
          <w:b w:val="0"/>
          <w:bCs w:val="0"/>
          <w:color w:val="000000"/>
          <w:sz w:val="24"/>
          <w:szCs w:val="24"/>
        </w:rPr>
      </w:pPr>
    </w:p>
    <w:p w:rsidR="00D407BF" w:rsidRDefault="00D407BF" w:rsidP="00C066FF">
      <w:pPr>
        <w:pStyle w:val="Heading3"/>
        <w:shd w:val="clear" w:color="auto" w:fill="FFFFFF"/>
        <w:spacing w:before="0" w:beforeAutospacing="0" w:after="0" w:afterAutospacing="0"/>
        <w:ind w:firstLine="709"/>
        <w:jc w:val="right"/>
        <w:rPr>
          <w:color w:val="333333"/>
        </w:rPr>
      </w:pPr>
      <w:r>
        <w:rPr>
          <w:rFonts w:ascii="Arial" w:hAnsi="Arial" w:cs="Arial"/>
          <w:b w:val="0"/>
          <w:bCs w:val="0"/>
          <w:color w:val="000000"/>
          <w:sz w:val="24"/>
          <w:szCs w:val="24"/>
        </w:rPr>
        <w:t>Приложение 8 </w:t>
      </w:r>
    </w:p>
    <w:p w:rsidR="00D407BF" w:rsidRDefault="00D407BF" w:rsidP="00C066FF">
      <w:pPr>
        <w:pStyle w:val="Heading3"/>
        <w:shd w:val="clear" w:color="auto" w:fill="FFFFFF"/>
        <w:spacing w:before="0" w:beforeAutospacing="0" w:after="0" w:afterAutospacing="0"/>
        <w:ind w:firstLine="709"/>
        <w:jc w:val="right"/>
        <w:rPr>
          <w:color w:val="333333"/>
        </w:rPr>
      </w:pPr>
      <w:r>
        <w:rPr>
          <w:rFonts w:ascii="Arial" w:hAnsi="Arial" w:cs="Arial"/>
          <w:b w:val="0"/>
          <w:bCs w:val="0"/>
          <w:color w:val="000000"/>
          <w:sz w:val="24"/>
          <w:szCs w:val="24"/>
        </w:rPr>
        <w:t>                                                                            к Положению о порядке организации и проведения</w:t>
      </w:r>
    </w:p>
    <w:p w:rsidR="00D407BF" w:rsidRDefault="00D407BF" w:rsidP="00C066FF">
      <w:pPr>
        <w:pStyle w:val="Heading3"/>
        <w:shd w:val="clear" w:color="auto" w:fill="FFFFFF"/>
        <w:spacing w:before="0" w:beforeAutospacing="0" w:after="0" w:afterAutospacing="0"/>
        <w:ind w:firstLine="709"/>
        <w:jc w:val="right"/>
        <w:rPr>
          <w:color w:val="333333"/>
        </w:rPr>
      </w:pPr>
      <w:r>
        <w:rPr>
          <w:rFonts w:ascii="Arial" w:hAnsi="Arial" w:cs="Arial"/>
          <w:b w:val="0"/>
          <w:bCs w:val="0"/>
          <w:color w:val="000000"/>
          <w:sz w:val="24"/>
          <w:szCs w:val="24"/>
        </w:rPr>
        <w:t>                                                                               общественных обсуждений или публичных слушаний по проектам муниципальных правовых</w:t>
      </w:r>
    </w:p>
    <w:p w:rsidR="00D407BF" w:rsidRDefault="00D407BF" w:rsidP="00C066FF">
      <w:pPr>
        <w:pStyle w:val="Heading3"/>
        <w:shd w:val="clear" w:color="auto" w:fill="FFFFFF"/>
        <w:spacing w:before="0" w:beforeAutospacing="0" w:after="0" w:afterAutospacing="0"/>
        <w:ind w:firstLine="709"/>
        <w:jc w:val="right"/>
        <w:rPr>
          <w:color w:val="333333"/>
        </w:rPr>
      </w:pPr>
      <w:r>
        <w:rPr>
          <w:rFonts w:ascii="Arial" w:hAnsi="Arial" w:cs="Arial"/>
          <w:b w:val="0"/>
          <w:bCs w:val="0"/>
          <w:color w:val="000000"/>
          <w:sz w:val="24"/>
          <w:szCs w:val="24"/>
        </w:rPr>
        <w:t xml:space="preserve"> актов в </w:t>
      </w:r>
      <w:r w:rsidRPr="00F606AC">
        <w:rPr>
          <w:rFonts w:ascii="Arial" w:hAnsi="Arial" w:cs="Arial"/>
          <w:b w:val="0"/>
          <w:bCs w:val="0"/>
          <w:color w:val="000000"/>
          <w:sz w:val="24"/>
          <w:szCs w:val="24"/>
        </w:rPr>
        <w:t>Ли</w:t>
      </w:r>
      <w:r>
        <w:rPr>
          <w:rFonts w:ascii="Arial" w:hAnsi="Arial" w:cs="Arial"/>
          <w:b w:val="0"/>
          <w:bCs w:val="0"/>
          <w:color w:val="000000"/>
          <w:sz w:val="24"/>
          <w:szCs w:val="24"/>
        </w:rPr>
        <w:t>пкинском  сельском поселении</w:t>
      </w:r>
    </w:p>
    <w:p w:rsidR="00D407BF" w:rsidRDefault="00D407BF" w:rsidP="00C066FF">
      <w:pPr>
        <w:pStyle w:val="Heading3"/>
        <w:shd w:val="clear" w:color="auto" w:fill="FFFFFF"/>
        <w:spacing w:before="0" w:beforeAutospacing="0" w:after="0" w:afterAutospacing="0"/>
        <w:ind w:firstLine="709"/>
        <w:jc w:val="right"/>
        <w:rPr>
          <w:color w:val="333333"/>
        </w:rPr>
      </w:pPr>
      <w:r>
        <w:rPr>
          <w:rFonts w:ascii="Arial" w:hAnsi="Arial" w:cs="Arial"/>
          <w:b w:val="0"/>
          <w:bCs w:val="0"/>
          <w:color w:val="000000"/>
          <w:sz w:val="24"/>
          <w:szCs w:val="24"/>
        </w:rPr>
        <w:t>Ромодановского муниципального района  </w:t>
      </w:r>
    </w:p>
    <w:p w:rsidR="00D407BF" w:rsidRDefault="00D407BF" w:rsidP="00C066FF">
      <w:pPr>
        <w:pStyle w:val="Heading3"/>
        <w:shd w:val="clear" w:color="auto" w:fill="FFFFFF"/>
        <w:spacing w:before="0" w:beforeAutospacing="0" w:after="0" w:afterAutospacing="0"/>
        <w:ind w:firstLine="709"/>
        <w:jc w:val="right"/>
        <w:rPr>
          <w:color w:val="333333"/>
        </w:rPr>
      </w:pPr>
      <w:r>
        <w:rPr>
          <w:rFonts w:ascii="Arial" w:hAnsi="Arial" w:cs="Arial"/>
          <w:b w:val="0"/>
          <w:bCs w:val="0"/>
          <w:color w:val="000000"/>
          <w:sz w:val="24"/>
          <w:szCs w:val="24"/>
        </w:rPr>
        <w:t>                                                              Республики Мордовия</w:t>
      </w:r>
    </w:p>
    <w:p w:rsidR="00D407BF" w:rsidRDefault="00D407BF" w:rsidP="00C066FF">
      <w:pPr>
        <w:pStyle w:val="Heading5"/>
        <w:shd w:val="clear" w:color="auto" w:fill="FFFFFF"/>
        <w:spacing w:before="0" w:beforeAutospacing="0" w:after="0" w:afterAutospacing="0"/>
        <w:ind w:firstLine="709"/>
        <w:jc w:val="center"/>
        <w:rPr>
          <w:color w:val="333333"/>
        </w:rPr>
      </w:pPr>
      <w:r>
        <w:rPr>
          <w:rFonts w:ascii="Arial" w:hAnsi="Arial" w:cs="Arial"/>
          <w:color w:val="000000"/>
          <w:sz w:val="24"/>
          <w:szCs w:val="24"/>
        </w:rPr>
        <w:t> </w:t>
      </w:r>
    </w:p>
    <w:p w:rsidR="00D407BF" w:rsidRDefault="00D407BF" w:rsidP="00C066FF">
      <w:pPr>
        <w:pStyle w:val="Heading5"/>
        <w:shd w:val="clear" w:color="auto" w:fill="FFFFFF"/>
        <w:spacing w:before="0" w:beforeAutospacing="0" w:after="0" w:afterAutospacing="0"/>
        <w:ind w:firstLine="709"/>
        <w:jc w:val="center"/>
        <w:rPr>
          <w:color w:val="333333"/>
        </w:rPr>
      </w:pPr>
      <w:r>
        <w:rPr>
          <w:rFonts w:ascii="Arial" w:hAnsi="Arial" w:cs="Arial"/>
          <w:color w:val="000000"/>
          <w:sz w:val="24"/>
          <w:szCs w:val="24"/>
        </w:rPr>
        <w:t>Заключение о результатах публичных слушаний</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«____»___________20___ г.</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Публичные слушания по проекту ______________________________________________ проводились «___»___________20___ г. с ______ часов до _______ часов в здании __________________________ расположенном по адресу ________________________________.</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В публичных слушаниях приняло участие __________ человек.</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По результатам публичных слушаний составлен протокол публичных слушаний № _______ от _________________, на основании которого подготовлено заключение о результатах публичных слушаний;</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В период  проведения публичных слушаний были поданы замечания и предложения от участников публичных слушаний:</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3)   От участников публичных слушаний постоянно проживающих на территории, в пределах которой проводятся публичные слушания _______ предложений и замечаний.</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4)   От иных участников публичных слушаний ________ предложений и замечаний.</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Рекомендации организатора публичных слушаний о целесообразности или нецелесообразности учета внесенных участниками публичных слушаний предложений и замечаний:</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0A0"/>
      </w:tblPr>
      <w:tblGrid>
        <w:gridCol w:w="1290"/>
        <w:gridCol w:w="4479"/>
        <w:gridCol w:w="3602"/>
      </w:tblGrid>
      <w:tr w:rsidR="00D407BF" w:rsidRPr="003725D2" w:rsidTr="00C066FF">
        <w:tc>
          <w:tcPr>
            <w:tcW w:w="0" w:type="auto"/>
            <w:tcBorders>
              <w:top w:val="outset" w:sz="6" w:space="0" w:color="auto"/>
              <w:bottom w:val="outset" w:sz="6" w:space="0" w:color="auto"/>
              <w:right w:val="outset" w:sz="6" w:space="0" w:color="auto"/>
            </w:tcBorders>
            <w:shd w:val="clear" w:color="auto" w:fill="FFFFFF"/>
            <w:vAlign w:val="center"/>
          </w:tcPr>
          <w:p w:rsidR="00D407BF" w:rsidRDefault="00D407BF">
            <w:pPr>
              <w:pStyle w:val="NormalWeb"/>
              <w:shd w:val="clear" w:color="auto" w:fill="FFFFFF"/>
              <w:spacing w:before="0" w:beforeAutospacing="0" w:after="0" w:afterAutospacing="0"/>
              <w:ind w:firstLine="709"/>
              <w:jc w:val="both"/>
              <w:rPr>
                <w:color w:val="333333"/>
              </w:rPr>
            </w:pPr>
            <w:r>
              <w:rPr>
                <w:rFonts w:ascii="Arial" w:hAnsi="Arial" w:cs="Arial"/>
                <w:color w:val="000000"/>
              </w:rPr>
              <w:t>№ п/п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D407BF" w:rsidRDefault="00D407BF">
            <w:pPr>
              <w:pStyle w:val="NormalWeb"/>
              <w:shd w:val="clear" w:color="auto" w:fill="FFFFFF"/>
              <w:spacing w:before="0" w:beforeAutospacing="0" w:after="0" w:afterAutospacing="0"/>
              <w:ind w:firstLine="709"/>
              <w:jc w:val="both"/>
              <w:rPr>
                <w:color w:val="333333"/>
              </w:rPr>
            </w:pPr>
            <w:r>
              <w:rPr>
                <w:rFonts w:ascii="Arial" w:hAnsi="Arial" w:cs="Arial"/>
                <w:color w:val="000000"/>
              </w:rPr>
              <w:t>Содержание предложения (замечания)</w:t>
            </w:r>
          </w:p>
        </w:tc>
        <w:tc>
          <w:tcPr>
            <w:tcW w:w="0" w:type="auto"/>
            <w:tcBorders>
              <w:top w:val="outset" w:sz="6" w:space="0" w:color="auto"/>
              <w:left w:val="outset" w:sz="6" w:space="0" w:color="auto"/>
              <w:bottom w:val="outset" w:sz="6" w:space="0" w:color="auto"/>
            </w:tcBorders>
            <w:shd w:val="clear" w:color="auto" w:fill="FFFFFF"/>
            <w:vAlign w:val="center"/>
          </w:tcPr>
          <w:p w:rsidR="00D407BF" w:rsidRDefault="00D407BF">
            <w:pPr>
              <w:pStyle w:val="NormalWeb"/>
              <w:shd w:val="clear" w:color="auto" w:fill="FFFFFF"/>
              <w:spacing w:before="0" w:beforeAutospacing="0" w:after="0" w:afterAutospacing="0"/>
              <w:ind w:firstLine="709"/>
              <w:jc w:val="both"/>
              <w:rPr>
                <w:color w:val="333333"/>
              </w:rPr>
            </w:pPr>
            <w:r>
              <w:rPr>
                <w:rFonts w:ascii="Arial" w:hAnsi="Arial" w:cs="Arial"/>
                <w:color w:val="000000"/>
              </w:rPr>
              <w:t>Рекомендации организатора</w:t>
            </w:r>
          </w:p>
        </w:tc>
      </w:tr>
      <w:tr w:rsidR="00D407BF" w:rsidRPr="003725D2" w:rsidTr="00C066FF">
        <w:tc>
          <w:tcPr>
            <w:tcW w:w="0" w:type="auto"/>
            <w:tcBorders>
              <w:top w:val="outset" w:sz="6" w:space="0" w:color="auto"/>
              <w:bottom w:val="outset" w:sz="6" w:space="0" w:color="auto"/>
              <w:right w:val="outset" w:sz="6" w:space="0" w:color="auto"/>
            </w:tcBorders>
            <w:shd w:val="clear" w:color="auto" w:fill="FFFFFF"/>
            <w:vAlign w:val="center"/>
          </w:tcPr>
          <w:p w:rsidR="00D407BF" w:rsidRDefault="00D407B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D407BF" w:rsidRDefault="00D407B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tc>
        <w:tc>
          <w:tcPr>
            <w:tcW w:w="0" w:type="auto"/>
            <w:tcBorders>
              <w:top w:val="outset" w:sz="6" w:space="0" w:color="auto"/>
              <w:left w:val="outset" w:sz="6" w:space="0" w:color="auto"/>
              <w:bottom w:val="outset" w:sz="6" w:space="0" w:color="auto"/>
            </w:tcBorders>
            <w:shd w:val="clear" w:color="auto" w:fill="FFFFFF"/>
            <w:vAlign w:val="center"/>
          </w:tcPr>
          <w:p w:rsidR="00D407BF" w:rsidRDefault="00D407BF">
            <w:pPr>
              <w:pStyle w:val="NormalWeb"/>
              <w:shd w:val="clear" w:color="auto" w:fill="FFFFFF"/>
              <w:spacing w:before="0" w:beforeAutospacing="0" w:after="0" w:afterAutospacing="0"/>
              <w:ind w:firstLine="709"/>
              <w:jc w:val="both"/>
              <w:rPr>
                <w:color w:val="333333"/>
              </w:rPr>
            </w:pPr>
            <w:r>
              <w:rPr>
                <w:rFonts w:ascii="Arial" w:hAnsi="Arial" w:cs="Arial"/>
                <w:color w:val="000000"/>
              </w:rPr>
              <w:t> </w:t>
            </w:r>
          </w:p>
        </w:tc>
      </w:tr>
    </w:tbl>
    <w:p w:rsidR="00D407BF" w:rsidRDefault="00D407BF" w:rsidP="00F0573B">
      <w:pPr>
        <w:pStyle w:val="NormalWeb"/>
        <w:shd w:val="clear" w:color="auto" w:fill="FFFFFF"/>
        <w:spacing w:before="0" w:beforeAutospacing="0" w:after="0" w:afterAutospacing="0"/>
        <w:jc w:val="both"/>
        <w:rPr>
          <w:color w:val="333333"/>
        </w:rPr>
      </w:pPr>
      <w:r>
        <w:rPr>
          <w:rFonts w:ascii="Arial" w:hAnsi="Arial" w:cs="Arial"/>
          <w:color w:val="000000"/>
        </w:rPr>
        <w:t> Выводы по результатам публичных слушаний: </w:t>
      </w:r>
    </w:p>
    <w:p w:rsidR="00D407BF" w:rsidRDefault="00D407BF" w:rsidP="00C066FF">
      <w:pPr>
        <w:pStyle w:val="NormalWeb"/>
        <w:shd w:val="clear" w:color="auto" w:fill="FFFFFF"/>
        <w:spacing w:before="0" w:beforeAutospacing="0" w:after="0" w:afterAutospacing="0"/>
        <w:ind w:firstLine="709"/>
        <w:jc w:val="both"/>
        <w:rPr>
          <w:rFonts w:ascii="Arial" w:hAnsi="Arial" w:cs="Arial"/>
          <w:color w:val="000000"/>
        </w:rPr>
      </w:pPr>
    </w:p>
    <w:p w:rsidR="00D407BF" w:rsidRDefault="00D407BF" w:rsidP="00F0573B">
      <w:pPr>
        <w:pStyle w:val="NormalWeb"/>
        <w:shd w:val="clear" w:color="auto" w:fill="FFFFFF"/>
        <w:spacing w:before="0" w:beforeAutospacing="0" w:after="0" w:afterAutospacing="0"/>
        <w:jc w:val="both"/>
        <w:rPr>
          <w:color w:val="333333"/>
        </w:rPr>
      </w:pPr>
      <w:r>
        <w:rPr>
          <w:rFonts w:ascii="Arial" w:hAnsi="Arial" w:cs="Arial"/>
          <w:color w:val="000000"/>
        </w:rPr>
        <w:t>Направить проект _________________________________ на утверждение/на доработку (нужное подчеркнуть).</w:t>
      </w:r>
    </w:p>
    <w:p w:rsidR="00D407BF" w:rsidRDefault="00D407BF" w:rsidP="00C066FF">
      <w:pPr>
        <w:pStyle w:val="NormalWeb"/>
        <w:shd w:val="clear" w:color="auto" w:fill="FFFFFF"/>
        <w:spacing w:before="0" w:beforeAutospacing="0" w:after="0" w:afterAutospacing="0"/>
        <w:ind w:firstLine="709"/>
        <w:jc w:val="both"/>
        <w:rPr>
          <w:rFonts w:ascii="Arial" w:hAnsi="Arial" w:cs="Arial"/>
          <w:color w:val="000000"/>
        </w:rPr>
      </w:pPr>
    </w:p>
    <w:p w:rsidR="00D407BF" w:rsidRDefault="00D407BF" w:rsidP="00C066FF">
      <w:pPr>
        <w:pStyle w:val="NormalWeb"/>
        <w:shd w:val="clear" w:color="auto" w:fill="FFFFFF"/>
        <w:spacing w:before="0" w:beforeAutospacing="0" w:after="0" w:afterAutospacing="0"/>
        <w:ind w:firstLine="709"/>
        <w:jc w:val="both"/>
        <w:rPr>
          <w:rFonts w:ascii="Arial" w:hAnsi="Arial" w:cs="Arial"/>
          <w:color w:val="000000"/>
        </w:rPr>
      </w:pP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Председательствующий на собрании</w:t>
      </w:r>
    </w:p>
    <w:p w:rsidR="00D407BF" w:rsidRDefault="00D407BF" w:rsidP="00C066FF">
      <w:pPr>
        <w:pStyle w:val="NormalWeb"/>
        <w:shd w:val="clear" w:color="auto" w:fill="FFFFFF"/>
        <w:spacing w:before="0" w:beforeAutospacing="0" w:after="0" w:afterAutospacing="0"/>
        <w:ind w:firstLine="709"/>
        <w:jc w:val="both"/>
        <w:rPr>
          <w:color w:val="333333"/>
        </w:rPr>
      </w:pPr>
      <w:r>
        <w:rPr>
          <w:rFonts w:ascii="Arial" w:hAnsi="Arial" w:cs="Arial"/>
          <w:color w:val="000000"/>
        </w:rPr>
        <w:t>участников публичных слушаний                         ________________</w:t>
      </w:r>
    </w:p>
    <w:p w:rsidR="00D407BF" w:rsidRPr="00C066FF" w:rsidRDefault="00D407BF" w:rsidP="00C066FF"/>
    <w:sectPr w:rsidR="00D407BF" w:rsidRPr="00C066FF" w:rsidSect="004308E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156377A"/>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BB425EE4"/>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D1542B4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BE22A408"/>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190BF0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64ADC4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E4E01C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03A01E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7DE399E"/>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6C3CB222"/>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D6C76"/>
    <w:rsid w:val="00004298"/>
    <w:rsid w:val="000954C5"/>
    <w:rsid w:val="00206015"/>
    <w:rsid w:val="002B3E86"/>
    <w:rsid w:val="00316E56"/>
    <w:rsid w:val="003371C5"/>
    <w:rsid w:val="0033755F"/>
    <w:rsid w:val="003725D2"/>
    <w:rsid w:val="003B538A"/>
    <w:rsid w:val="003C0822"/>
    <w:rsid w:val="004158CA"/>
    <w:rsid w:val="00421194"/>
    <w:rsid w:val="004308E1"/>
    <w:rsid w:val="00431645"/>
    <w:rsid w:val="00445CF9"/>
    <w:rsid w:val="00525E14"/>
    <w:rsid w:val="00593612"/>
    <w:rsid w:val="00680647"/>
    <w:rsid w:val="007520D2"/>
    <w:rsid w:val="008100C9"/>
    <w:rsid w:val="00960FF4"/>
    <w:rsid w:val="009E02DD"/>
    <w:rsid w:val="00A26212"/>
    <w:rsid w:val="00A31B91"/>
    <w:rsid w:val="00B005D1"/>
    <w:rsid w:val="00B2619D"/>
    <w:rsid w:val="00B50F98"/>
    <w:rsid w:val="00B76AD2"/>
    <w:rsid w:val="00BC58E8"/>
    <w:rsid w:val="00BD6E36"/>
    <w:rsid w:val="00C066FF"/>
    <w:rsid w:val="00CD56F0"/>
    <w:rsid w:val="00CD6C76"/>
    <w:rsid w:val="00D21794"/>
    <w:rsid w:val="00D407BF"/>
    <w:rsid w:val="00E57E2B"/>
    <w:rsid w:val="00E602E0"/>
    <w:rsid w:val="00E91427"/>
    <w:rsid w:val="00F0573B"/>
    <w:rsid w:val="00F606AC"/>
    <w:rsid w:val="00FA28DE"/>
    <w:rsid w:val="00FC5F27"/>
    <w:rsid w:val="00FE58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08E1"/>
    <w:pPr>
      <w:spacing w:after="200" w:line="276" w:lineRule="auto"/>
    </w:pPr>
  </w:style>
  <w:style w:type="paragraph" w:styleId="Heading1">
    <w:name w:val="heading 1"/>
    <w:basedOn w:val="Normal"/>
    <w:next w:val="Normal"/>
    <w:link w:val="Heading1Char"/>
    <w:uiPriority w:val="99"/>
    <w:qFormat/>
    <w:locked/>
    <w:rsid w:val="00004298"/>
    <w:pPr>
      <w:keepNext/>
      <w:spacing w:before="240" w:after="60"/>
      <w:outlineLvl w:val="0"/>
    </w:pPr>
    <w:rPr>
      <w:rFonts w:ascii="Arial" w:hAnsi="Arial" w:cs="Arial"/>
      <w:b/>
      <w:bCs/>
      <w:kern w:val="32"/>
      <w:sz w:val="32"/>
      <w:szCs w:val="32"/>
    </w:rPr>
  </w:style>
  <w:style w:type="paragraph" w:styleId="Heading2">
    <w:name w:val="heading 2"/>
    <w:basedOn w:val="Normal"/>
    <w:link w:val="Heading2Char"/>
    <w:uiPriority w:val="99"/>
    <w:qFormat/>
    <w:rsid w:val="00CD6C76"/>
    <w:pPr>
      <w:spacing w:before="100" w:beforeAutospacing="1" w:after="100" w:afterAutospacing="1" w:line="240" w:lineRule="auto"/>
      <w:outlineLvl w:val="1"/>
    </w:pPr>
    <w:rPr>
      <w:rFonts w:ascii="Times New Roman" w:hAnsi="Times New Roman"/>
      <w:b/>
      <w:bCs/>
      <w:sz w:val="36"/>
      <w:szCs w:val="36"/>
    </w:rPr>
  </w:style>
  <w:style w:type="paragraph" w:styleId="Heading3">
    <w:name w:val="heading 3"/>
    <w:basedOn w:val="Normal"/>
    <w:link w:val="Heading3Char"/>
    <w:uiPriority w:val="99"/>
    <w:qFormat/>
    <w:rsid w:val="00CD6C76"/>
    <w:pPr>
      <w:spacing w:before="100" w:beforeAutospacing="1" w:after="100" w:afterAutospacing="1" w:line="240" w:lineRule="auto"/>
      <w:outlineLvl w:val="2"/>
    </w:pPr>
    <w:rPr>
      <w:rFonts w:ascii="Times New Roman" w:hAnsi="Times New Roman"/>
      <w:b/>
      <w:bCs/>
      <w:sz w:val="27"/>
      <w:szCs w:val="27"/>
    </w:rPr>
  </w:style>
  <w:style w:type="paragraph" w:styleId="Heading4">
    <w:name w:val="heading 4"/>
    <w:basedOn w:val="Normal"/>
    <w:link w:val="Heading4Char"/>
    <w:uiPriority w:val="99"/>
    <w:qFormat/>
    <w:rsid w:val="00CD6C76"/>
    <w:pPr>
      <w:spacing w:before="100" w:beforeAutospacing="1" w:after="100" w:afterAutospacing="1" w:line="240" w:lineRule="auto"/>
      <w:outlineLvl w:val="3"/>
    </w:pPr>
    <w:rPr>
      <w:rFonts w:ascii="Times New Roman" w:hAnsi="Times New Roman"/>
      <w:b/>
      <w:bCs/>
      <w:sz w:val="24"/>
      <w:szCs w:val="24"/>
    </w:rPr>
  </w:style>
  <w:style w:type="paragraph" w:styleId="Heading5">
    <w:name w:val="heading 5"/>
    <w:basedOn w:val="Normal"/>
    <w:link w:val="Heading5Char"/>
    <w:uiPriority w:val="99"/>
    <w:qFormat/>
    <w:rsid w:val="00CD6C76"/>
    <w:pPr>
      <w:spacing w:before="100" w:beforeAutospacing="1" w:after="100" w:afterAutospacing="1" w:line="240" w:lineRule="auto"/>
      <w:outlineLvl w:val="4"/>
    </w:pPr>
    <w:rPr>
      <w:rFonts w:ascii="Times New Roman" w:hAnsi="Times New Roman"/>
      <w:b/>
      <w:bCs/>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C5F27"/>
    <w:rPr>
      <w:rFonts w:ascii="Cambria" w:hAnsi="Cambria" w:cs="Times New Roman"/>
      <w:b/>
      <w:bCs/>
      <w:kern w:val="32"/>
      <w:sz w:val="32"/>
      <w:szCs w:val="32"/>
    </w:rPr>
  </w:style>
  <w:style w:type="character" w:customStyle="1" w:styleId="Heading2Char">
    <w:name w:val="Heading 2 Char"/>
    <w:basedOn w:val="DefaultParagraphFont"/>
    <w:link w:val="Heading2"/>
    <w:uiPriority w:val="99"/>
    <w:locked/>
    <w:rsid w:val="00CD6C76"/>
    <w:rPr>
      <w:rFonts w:ascii="Times New Roman" w:hAnsi="Times New Roman" w:cs="Times New Roman"/>
      <w:b/>
      <w:bCs/>
      <w:sz w:val="36"/>
      <w:szCs w:val="36"/>
    </w:rPr>
  </w:style>
  <w:style w:type="character" w:customStyle="1" w:styleId="Heading3Char">
    <w:name w:val="Heading 3 Char"/>
    <w:basedOn w:val="DefaultParagraphFont"/>
    <w:link w:val="Heading3"/>
    <w:uiPriority w:val="99"/>
    <w:locked/>
    <w:rsid w:val="00CD6C76"/>
    <w:rPr>
      <w:rFonts w:ascii="Times New Roman" w:hAnsi="Times New Roman" w:cs="Times New Roman"/>
      <w:b/>
      <w:bCs/>
      <w:sz w:val="27"/>
      <w:szCs w:val="27"/>
    </w:rPr>
  </w:style>
  <w:style w:type="character" w:customStyle="1" w:styleId="Heading4Char">
    <w:name w:val="Heading 4 Char"/>
    <w:basedOn w:val="DefaultParagraphFont"/>
    <w:link w:val="Heading4"/>
    <w:uiPriority w:val="99"/>
    <w:locked/>
    <w:rsid w:val="00CD6C76"/>
    <w:rPr>
      <w:rFonts w:ascii="Times New Roman" w:hAnsi="Times New Roman" w:cs="Times New Roman"/>
      <w:b/>
      <w:bCs/>
      <w:sz w:val="24"/>
      <w:szCs w:val="24"/>
    </w:rPr>
  </w:style>
  <w:style w:type="character" w:customStyle="1" w:styleId="Heading5Char">
    <w:name w:val="Heading 5 Char"/>
    <w:basedOn w:val="DefaultParagraphFont"/>
    <w:link w:val="Heading5"/>
    <w:uiPriority w:val="99"/>
    <w:locked/>
    <w:rsid w:val="00CD6C76"/>
    <w:rPr>
      <w:rFonts w:ascii="Times New Roman" w:hAnsi="Times New Roman" w:cs="Times New Roman"/>
      <w:b/>
      <w:bCs/>
      <w:sz w:val="20"/>
      <w:szCs w:val="20"/>
    </w:rPr>
  </w:style>
  <w:style w:type="paragraph" w:styleId="NormalWeb">
    <w:name w:val="Normal (Web)"/>
    <w:basedOn w:val="Normal"/>
    <w:uiPriority w:val="99"/>
    <w:rsid w:val="00CD6C76"/>
    <w:pPr>
      <w:spacing w:before="100" w:beforeAutospacing="1" w:after="100" w:afterAutospacing="1" w:line="240" w:lineRule="auto"/>
    </w:pPr>
    <w:rPr>
      <w:rFonts w:ascii="Times New Roman" w:hAnsi="Times New Roman"/>
      <w:sz w:val="24"/>
      <w:szCs w:val="24"/>
    </w:rPr>
  </w:style>
  <w:style w:type="character" w:styleId="Hyperlink">
    <w:name w:val="Hyperlink"/>
    <w:basedOn w:val="DefaultParagraphFont"/>
    <w:uiPriority w:val="99"/>
    <w:semiHidden/>
    <w:rsid w:val="00CD6C76"/>
    <w:rPr>
      <w:rFonts w:cs="Times New Roman"/>
      <w:color w:val="0000FF"/>
      <w:u w:val="single"/>
    </w:rPr>
  </w:style>
  <w:style w:type="paragraph" w:styleId="Title">
    <w:name w:val="Title"/>
    <w:basedOn w:val="Normal"/>
    <w:link w:val="TitleChar"/>
    <w:uiPriority w:val="99"/>
    <w:qFormat/>
    <w:rsid w:val="00C066FF"/>
    <w:pPr>
      <w:spacing w:before="100" w:beforeAutospacing="1" w:after="100" w:afterAutospacing="1" w:line="240" w:lineRule="auto"/>
    </w:pPr>
    <w:rPr>
      <w:rFonts w:ascii="Times New Roman" w:hAnsi="Times New Roman"/>
      <w:sz w:val="24"/>
      <w:szCs w:val="24"/>
    </w:rPr>
  </w:style>
  <w:style w:type="character" w:customStyle="1" w:styleId="TitleChar">
    <w:name w:val="Title Char"/>
    <w:basedOn w:val="DefaultParagraphFont"/>
    <w:link w:val="Title"/>
    <w:uiPriority w:val="99"/>
    <w:locked/>
    <w:rsid w:val="00C066FF"/>
    <w:rPr>
      <w:rFonts w:ascii="Times New Roman" w:hAnsi="Times New Roman" w:cs="Times New Roman"/>
      <w:sz w:val="24"/>
      <w:szCs w:val="24"/>
    </w:rPr>
  </w:style>
  <w:style w:type="character" w:styleId="FollowedHyperlink">
    <w:name w:val="FollowedHyperlink"/>
    <w:basedOn w:val="DefaultParagraphFont"/>
    <w:uiPriority w:val="99"/>
    <w:semiHidden/>
    <w:rsid w:val="00C066FF"/>
    <w:rPr>
      <w:rFonts w:cs="Times New Roman"/>
      <w:color w:val="800080"/>
      <w:u w:val="single"/>
    </w:rPr>
  </w:style>
</w:styles>
</file>

<file path=word/webSettings.xml><?xml version="1.0" encoding="utf-8"?>
<w:webSettings xmlns:r="http://schemas.openxmlformats.org/officeDocument/2006/relationships" xmlns:w="http://schemas.openxmlformats.org/wordprocessingml/2006/main">
  <w:divs>
    <w:div w:id="82188504">
      <w:marLeft w:val="0"/>
      <w:marRight w:val="0"/>
      <w:marTop w:val="0"/>
      <w:marBottom w:val="0"/>
      <w:divBdr>
        <w:top w:val="none" w:sz="0" w:space="0" w:color="auto"/>
        <w:left w:val="none" w:sz="0" w:space="0" w:color="auto"/>
        <w:bottom w:val="none" w:sz="0" w:space="0" w:color="auto"/>
        <w:right w:val="none" w:sz="0" w:space="0" w:color="auto"/>
      </w:divBdr>
    </w:div>
    <w:div w:id="8218850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rnla-service.scli.ru:8080/rnla-links/ws/content/act/96e20c02-1b12-465a-b64c-24aa92270007.html" TargetMode="External"/><Relationship Id="rId3" Type="http://schemas.openxmlformats.org/officeDocument/2006/relationships/settings" Target="settings.xml"/><Relationship Id="rId7" Type="http://schemas.openxmlformats.org/officeDocument/2006/relationships/hyperlink" Target="http://rnla-service.scli.ru:8080/rnla-links/ws/content/act/df061b32-a8c7-48f7-8e89-515ca19ca542.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rnla-service.scli.ru:8080/rnla-links/ws/content/act/6f58c025-fb5e-4649-8bf6-b9a165a81dfe.html" TargetMode="External"/><Relationship Id="rId11" Type="http://schemas.openxmlformats.org/officeDocument/2006/relationships/theme" Target="theme/theme1.xml"/><Relationship Id="rId5" Type="http://schemas.openxmlformats.org/officeDocument/2006/relationships/hyperlink" Target="http://rnla-service.scli.ru:8080/rnla-links/ws/content/act/96e20c02-1b12-465a-b64c-24aa92270007.html"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rnla-service.scli.ru:8080/rnla-links/ws/content/act/0a02e7ab-81dc-427b-9bb7-abfb1e14bdf3.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124</TotalTime>
  <Pages>25</Pages>
  <Words>8759</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Yurist</dc:creator>
  <cp:keywords/>
  <dc:description/>
  <cp:lastModifiedBy>USER</cp:lastModifiedBy>
  <cp:revision>15</cp:revision>
  <dcterms:created xsi:type="dcterms:W3CDTF">2018-07-03T11:47:00Z</dcterms:created>
  <dcterms:modified xsi:type="dcterms:W3CDTF">2018-08-01T07:54:00Z</dcterms:modified>
</cp:coreProperties>
</file>