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C71" w:rsidRDefault="00666C71" w:rsidP="00914767">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9" o:spid="_x0000_s1026" type="#_x0000_t75" alt="логотип текст.png" style="position:absolute;left:0;text-align:left;margin-left:22.5pt;margin-top:0;width:266.5pt;height:74.25pt;z-index:-251658240;visibility:visible">
            <v:imagedata r:id="rId7" o:title=""/>
          </v:shape>
        </w:pict>
      </w:r>
      <w:r>
        <w:rPr>
          <w:noProof/>
        </w:rPr>
        <w:pict>
          <v:shape id="Рисунок 0" o:spid="_x0000_s1027" type="#_x0000_t75" alt="рисунок к МНГП.jpg" style="position:absolute;left:0;text-align:left;margin-left:0;margin-top:0;width:135.95pt;height:725.25pt;z-index:251657216;visibility:visible;mso-position-horizontal:left;mso-position-vertical:top">
            <v:imagedata r:id="rId8" o:title=""/>
            <w10:wrap type="square"/>
          </v:shape>
        </w:pict>
      </w:r>
    </w:p>
    <w:p w:rsidR="00666C71" w:rsidRPr="008C20A5" w:rsidRDefault="00666C71" w:rsidP="00914767"/>
    <w:p w:rsidR="00666C71" w:rsidRPr="008C20A5" w:rsidRDefault="00666C71" w:rsidP="00914767"/>
    <w:p w:rsidR="00666C71" w:rsidRPr="008C20A5" w:rsidRDefault="00666C71" w:rsidP="00914767"/>
    <w:p w:rsidR="00666C71" w:rsidRPr="008C20A5" w:rsidRDefault="00666C71" w:rsidP="00914767"/>
    <w:p w:rsidR="00666C71" w:rsidRPr="000B7961" w:rsidRDefault="00666C71" w:rsidP="00914767">
      <w:pPr>
        <w:spacing w:after="0"/>
        <w:jc w:val="right"/>
        <w:rPr>
          <w:rFonts w:ascii="Times New Roman" w:hAnsi="Times New Roman"/>
          <w:b/>
        </w:rPr>
      </w:pPr>
      <w:r w:rsidRPr="000B7961">
        <w:rPr>
          <w:rFonts w:ascii="Times New Roman" w:hAnsi="Times New Roman"/>
          <w:b/>
        </w:rPr>
        <w:t xml:space="preserve">УТВЕРЖДЕН </w:t>
      </w:r>
    </w:p>
    <w:p w:rsidR="00666C71" w:rsidRDefault="00666C71" w:rsidP="00914767">
      <w:pPr>
        <w:spacing w:after="0"/>
        <w:jc w:val="right"/>
        <w:rPr>
          <w:rFonts w:ascii="Times New Roman" w:hAnsi="Times New Roman"/>
        </w:rPr>
      </w:pPr>
      <w:r w:rsidRPr="000B7961">
        <w:rPr>
          <w:rFonts w:ascii="Times New Roman" w:hAnsi="Times New Roman"/>
        </w:rPr>
        <w:t xml:space="preserve">решением Совета депутатов </w:t>
      </w:r>
    </w:p>
    <w:p w:rsidR="00666C71" w:rsidRPr="000B7961" w:rsidRDefault="00666C71" w:rsidP="00914767">
      <w:pPr>
        <w:spacing w:after="0"/>
        <w:jc w:val="right"/>
        <w:rPr>
          <w:rFonts w:ascii="Times New Roman" w:hAnsi="Times New Roman"/>
        </w:rPr>
      </w:pPr>
      <w:r>
        <w:rPr>
          <w:rFonts w:ascii="Times New Roman" w:hAnsi="Times New Roman"/>
        </w:rPr>
        <w:t>Салминского сельского поселения</w:t>
      </w:r>
    </w:p>
    <w:p w:rsidR="00666C71" w:rsidRPr="000B7961" w:rsidRDefault="00666C71" w:rsidP="00914767">
      <w:pPr>
        <w:spacing w:after="0"/>
        <w:jc w:val="right"/>
        <w:rPr>
          <w:rFonts w:ascii="Times New Roman" w:hAnsi="Times New Roman"/>
        </w:rPr>
      </w:pPr>
      <w:r>
        <w:rPr>
          <w:rFonts w:ascii="Times New Roman" w:hAnsi="Times New Roman"/>
        </w:rPr>
        <w:t>«____»___________________2018</w:t>
      </w:r>
      <w:r w:rsidRPr="000B7961">
        <w:rPr>
          <w:rFonts w:ascii="Times New Roman" w:hAnsi="Times New Roman"/>
        </w:rPr>
        <w:t xml:space="preserve"> г.</w:t>
      </w:r>
    </w:p>
    <w:p w:rsidR="00666C71" w:rsidRPr="008C20A5" w:rsidRDefault="00666C71" w:rsidP="00914767">
      <w:pPr>
        <w:jc w:val="center"/>
      </w:pPr>
    </w:p>
    <w:p w:rsidR="00666C71" w:rsidRDefault="00666C71" w:rsidP="00914767">
      <w:pPr>
        <w:jc w:val="center"/>
      </w:pPr>
    </w:p>
    <w:p w:rsidR="00666C71" w:rsidRDefault="00666C71" w:rsidP="00914767">
      <w:pPr>
        <w:jc w:val="center"/>
      </w:pPr>
    </w:p>
    <w:p w:rsidR="00666C71" w:rsidRDefault="00666C71" w:rsidP="00914767">
      <w:pPr>
        <w:jc w:val="center"/>
      </w:pPr>
    </w:p>
    <w:p w:rsidR="00666C71" w:rsidRDefault="00666C71" w:rsidP="00914767">
      <w:pPr>
        <w:jc w:val="right"/>
        <w:rPr>
          <w:rFonts w:ascii="Times New Roman" w:hAnsi="Times New Roman"/>
          <w:b/>
          <w:sz w:val="48"/>
          <w:szCs w:val="48"/>
        </w:rPr>
      </w:pPr>
    </w:p>
    <w:p w:rsidR="00666C71" w:rsidRPr="00914767" w:rsidRDefault="00666C71" w:rsidP="00914767">
      <w:pPr>
        <w:spacing w:after="120"/>
        <w:jc w:val="right"/>
        <w:rPr>
          <w:rFonts w:ascii="Times New Roman" w:hAnsi="Times New Roman"/>
          <w:b/>
          <w:sz w:val="48"/>
          <w:szCs w:val="48"/>
        </w:rPr>
      </w:pPr>
      <w:r>
        <w:rPr>
          <w:rFonts w:ascii="Times New Roman" w:hAnsi="Times New Roman"/>
          <w:b/>
          <w:sz w:val="48"/>
          <w:szCs w:val="48"/>
        </w:rPr>
        <w:t>Г</w:t>
      </w:r>
      <w:r w:rsidRPr="00914767">
        <w:rPr>
          <w:rFonts w:ascii="Times New Roman" w:hAnsi="Times New Roman"/>
          <w:b/>
          <w:sz w:val="48"/>
          <w:szCs w:val="48"/>
        </w:rPr>
        <w:t>енеральный план</w:t>
      </w:r>
    </w:p>
    <w:p w:rsidR="00666C71" w:rsidRPr="00914767" w:rsidRDefault="00666C71" w:rsidP="005E0779">
      <w:pPr>
        <w:spacing w:after="120"/>
        <w:jc w:val="right"/>
        <w:rPr>
          <w:rFonts w:ascii="Times New Roman" w:hAnsi="Times New Roman"/>
          <w:b/>
          <w:sz w:val="48"/>
          <w:szCs w:val="48"/>
        </w:rPr>
      </w:pPr>
      <w:r>
        <w:rPr>
          <w:rFonts w:ascii="Times New Roman" w:hAnsi="Times New Roman"/>
          <w:b/>
          <w:sz w:val="48"/>
          <w:szCs w:val="48"/>
        </w:rPr>
        <w:t>Салминского сельского поселения</w:t>
      </w:r>
    </w:p>
    <w:p w:rsidR="00666C71" w:rsidRPr="00914767" w:rsidRDefault="00666C71" w:rsidP="00914767">
      <w:pPr>
        <w:spacing w:after="120"/>
        <w:jc w:val="right"/>
        <w:rPr>
          <w:rFonts w:ascii="Times New Roman" w:hAnsi="Times New Roman"/>
          <w:b/>
          <w:sz w:val="48"/>
          <w:szCs w:val="48"/>
        </w:rPr>
      </w:pPr>
      <w:r>
        <w:rPr>
          <w:rFonts w:ascii="Times New Roman" w:hAnsi="Times New Roman"/>
          <w:b/>
          <w:sz w:val="48"/>
          <w:szCs w:val="48"/>
        </w:rPr>
        <w:t>Ромодановского муниципального района</w:t>
      </w:r>
    </w:p>
    <w:p w:rsidR="00666C71" w:rsidRPr="008C20A5" w:rsidRDefault="00666C71" w:rsidP="00914767">
      <w:pPr>
        <w:spacing w:after="120"/>
        <w:jc w:val="right"/>
        <w:rPr>
          <w:sz w:val="52"/>
          <w:szCs w:val="52"/>
        </w:rPr>
      </w:pPr>
      <w:r w:rsidRPr="00914767">
        <w:rPr>
          <w:rFonts w:ascii="Times New Roman" w:hAnsi="Times New Roman"/>
          <w:b/>
          <w:sz w:val="48"/>
          <w:szCs w:val="48"/>
        </w:rPr>
        <w:t>Республики Мордовия</w:t>
      </w:r>
    </w:p>
    <w:p w:rsidR="00666C71" w:rsidRDefault="00666C71" w:rsidP="00914767">
      <w:pPr>
        <w:jc w:val="center"/>
      </w:pPr>
    </w:p>
    <w:p w:rsidR="00666C71" w:rsidRDefault="00666C71" w:rsidP="00914767">
      <w:pPr>
        <w:jc w:val="center"/>
      </w:pPr>
    </w:p>
    <w:p w:rsidR="00666C71" w:rsidRDefault="00666C71" w:rsidP="00914767"/>
    <w:p w:rsidR="00666C71" w:rsidRDefault="00666C71" w:rsidP="00914767">
      <w:pPr>
        <w:jc w:val="center"/>
      </w:pPr>
    </w:p>
    <w:p w:rsidR="00666C71" w:rsidRDefault="00666C71" w:rsidP="00914767"/>
    <w:p w:rsidR="00666C71" w:rsidRPr="000B7961" w:rsidRDefault="00666C71" w:rsidP="00914767">
      <w:pPr>
        <w:jc w:val="center"/>
        <w:sectPr w:rsidR="00666C71" w:rsidRPr="000B7961" w:rsidSect="00A5607D">
          <w:headerReference w:type="even" r:id="rId9"/>
          <w:headerReference w:type="default" r:id="rId10"/>
          <w:footerReference w:type="default" r:id="rId11"/>
          <w:pgSz w:w="11907" w:h="16840" w:code="9"/>
          <w:pgMar w:top="637" w:right="1134" w:bottom="851" w:left="1134" w:header="709" w:footer="709" w:gutter="0"/>
          <w:cols w:space="708"/>
          <w:titlePg/>
          <w:docGrid w:linePitch="360"/>
        </w:sectPr>
      </w:pPr>
      <w:r>
        <w:rPr>
          <w:rFonts w:ascii="Times New Roman" w:hAnsi="Times New Roman"/>
          <w:sz w:val="36"/>
          <w:szCs w:val="36"/>
        </w:rPr>
        <w:t>Саранск – 2018</w:t>
      </w:r>
      <w:r w:rsidRPr="008C20A5">
        <w:rPr>
          <w:rFonts w:ascii="Times New Roman" w:hAnsi="Times New Roman"/>
          <w:sz w:val="36"/>
          <w:szCs w:val="36"/>
        </w:rPr>
        <w:t xml:space="preserve"> </w:t>
      </w:r>
      <w:r w:rsidRPr="008C20A5">
        <w:rPr>
          <w:rFonts w:ascii="Times New Roman" w:hAnsi="Times New Roman"/>
          <w:sz w:val="36"/>
          <w:szCs w:val="36"/>
        </w:rPr>
        <w:br w:type="textWrapping" w:clear="all"/>
      </w:r>
    </w:p>
    <w:p w:rsidR="00666C71" w:rsidRPr="0003595E" w:rsidRDefault="00666C71" w:rsidP="00633C17">
      <w:pPr>
        <w:spacing w:after="0" w:line="240" w:lineRule="auto"/>
        <w:jc w:val="center"/>
        <w:rPr>
          <w:rFonts w:ascii="Times New Roman" w:hAnsi="Times New Roman"/>
          <w:sz w:val="44"/>
          <w:szCs w:val="44"/>
        </w:rPr>
      </w:pPr>
      <w:r w:rsidRPr="0003595E">
        <w:rPr>
          <w:rFonts w:ascii="Times New Roman" w:hAnsi="Times New Roman"/>
          <w:sz w:val="44"/>
          <w:szCs w:val="44"/>
        </w:rPr>
        <w:t>Генеральный план</w:t>
      </w:r>
    </w:p>
    <w:p w:rsidR="00666C71" w:rsidRPr="0003595E" w:rsidRDefault="00666C71" w:rsidP="00633C17">
      <w:pPr>
        <w:spacing w:after="0" w:line="240" w:lineRule="auto"/>
        <w:jc w:val="center"/>
        <w:rPr>
          <w:rFonts w:ascii="Times New Roman" w:hAnsi="Times New Roman"/>
          <w:sz w:val="44"/>
          <w:szCs w:val="44"/>
        </w:rPr>
      </w:pPr>
      <w:r>
        <w:rPr>
          <w:rFonts w:ascii="Times New Roman" w:hAnsi="Times New Roman"/>
          <w:sz w:val="44"/>
          <w:szCs w:val="44"/>
        </w:rPr>
        <w:t>Салминского сельского поселения</w:t>
      </w:r>
    </w:p>
    <w:p w:rsidR="00666C71" w:rsidRPr="0003595E" w:rsidRDefault="00666C71" w:rsidP="00633C17">
      <w:pPr>
        <w:spacing w:after="0" w:line="240" w:lineRule="auto"/>
        <w:jc w:val="center"/>
        <w:rPr>
          <w:rFonts w:ascii="Times New Roman" w:hAnsi="Times New Roman"/>
          <w:sz w:val="44"/>
          <w:szCs w:val="44"/>
        </w:rPr>
      </w:pPr>
      <w:r>
        <w:rPr>
          <w:rFonts w:ascii="Times New Roman" w:hAnsi="Times New Roman"/>
          <w:sz w:val="44"/>
          <w:szCs w:val="44"/>
        </w:rPr>
        <w:t>Ромодановского муниципального района</w:t>
      </w:r>
    </w:p>
    <w:p w:rsidR="00666C71" w:rsidRPr="0003595E" w:rsidRDefault="00666C71" w:rsidP="00633C17">
      <w:pPr>
        <w:spacing w:after="0" w:line="240" w:lineRule="auto"/>
        <w:jc w:val="center"/>
        <w:rPr>
          <w:rFonts w:ascii="Times New Roman" w:hAnsi="Times New Roman"/>
        </w:rPr>
      </w:pPr>
      <w:r w:rsidRPr="0003595E">
        <w:rPr>
          <w:rFonts w:ascii="Times New Roman" w:hAnsi="Times New Roman"/>
          <w:sz w:val="44"/>
          <w:szCs w:val="44"/>
        </w:rPr>
        <w:t>Республики Мордовия</w:t>
      </w:r>
    </w:p>
    <w:p w:rsidR="00666C71" w:rsidRPr="0003595E" w:rsidRDefault="00666C71" w:rsidP="005D3248">
      <w:pPr>
        <w:rPr>
          <w:rFonts w:ascii="Times New Roman" w:hAnsi="Times New Roman"/>
          <w:b/>
          <w:sz w:val="40"/>
          <w:szCs w:val="40"/>
        </w:rPr>
      </w:pPr>
    </w:p>
    <w:p w:rsidR="00666C71" w:rsidRPr="0003595E" w:rsidRDefault="00666C71" w:rsidP="005D3248">
      <w:pPr>
        <w:spacing w:after="0" w:line="240" w:lineRule="auto"/>
        <w:rPr>
          <w:rFonts w:ascii="Times New Roman" w:hAnsi="Times New Roman"/>
          <w:b/>
          <w:color w:val="365F91"/>
          <w:sz w:val="40"/>
          <w:szCs w:val="40"/>
        </w:rPr>
      </w:pPr>
      <w:r w:rsidRPr="0003595E">
        <w:rPr>
          <w:rFonts w:ascii="Times New Roman" w:hAnsi="Times New Roman"/>
          <w:b/>
          <w:color w:val="365F91"/>
          <w:sz w:val="40"/>
          <w:szCs w:val="40"/>
        </w:rPr>
        <w:t xml:space="preserve">Том </w:t>
      </w:r>
      <w:r w:rsidRPr="0003595E">
        <w:rPr>
          <w:rFonts w:ascii="Times New Roman" w:hAnsi="Times New Roman"/>
          <w:b/>
          <w:color w:val="365F91"/>
          <w:sz w:val="40"/>
          <w:szCs w:val="40"/>
          <w:lang w:val="en-US"/>
        </w:rPr>
        <w:t>II</w:t>
      </w:r>
      <w:r w:rsidRPr="0003595E">
        <w:rPr>
          <w:rFonts w:ascii="Times New Roman" w:hAnsi="Times New Roman"/>
          <w:b/>
          <w:color w:val="365F91"/>
          <w:sz w:val="40"/>
          <w:szCs w:val="40"/>
        </w:rPr>
        <w:t xml:space="preserve">.  Материалы по обоснованию проекта </w:t>
      </w:r>
    </w:p>
    <w:p w:rsidR="00666C71" w:rsidRPr="0003595E" w:rsidRDefault="00666C71" w:rsidP="005D3248">
      <w:pPr>
        <w:spacing w:after="0" w:line="240" w:lineRule="auto"/>
        <w:ind w:firstLine="1418"/>
        <w:rPr>
          <w:rFonts w:ascii="Times New Roman" w:hAnsi="Times New Roman"/>
          <w:b/>
        </w:rPr>
      </w:pPr>
      <w:r w:rsidRPr="0003595E">
        <w:rPr>
          <w:rFonts w:ascii="Times New Roman" w:hAnsi="Times New Roman"/>
          <w:b/>
          <w:color w:val="365F91"/>
          <w:sz w:val="40"/>
          <w:szCs w:val="40"/>
        </w:rPr>
        <w:t>генерального плана</w:t>
      </w:r>
    </w:p>
    <w:p w:rsidR="00666C71" w:rsidRPr="0003595E" w:rsidRDefault="00666C71" w:rsidP="005D3248">
      <w:pPr>
        <w:rPr>
          <w:rFonts w:ascii="Times New Roman" w:hAnsi="Times New Roman"/>
          <w:b/>
        </w:rPr>
      </w:pPr>
    </w:p>
    <w:p w:rsidR="00666C71" w:rsidRPr="0003595E" w:rsidRDefault="00666C71" w:rsidP="005D3248">
      <w:pPr>
        <w:rPr>
          <w:rFonts w:ascii="Times New Roman" w:hAnsi="Times New Roman"/>
          <w:b/>
        </w:rPr>
      </w:pPr>
    </w:p>
    <w:p w:rsidR="00666C71" w:rsidRPr="0003595E" w:rsidRDefault="00666C71" w:rsidP="00403E88">
      <w:pPr>
        <w:spacing w:after="0"/>
        <w:contextualSpacing/>
        <w:rPr>
          <w:rFonts w:ascii="Times New Roman" w:hAnsi="Times New Roman"/>
          <w:sz w:val="24"/>
          <w:szCs w:val="24"/>
        </w:rPr>
      </w:pPr>
      <w:r w:rsidRPr="0003595E">
        <w:rPr>
          <w:rFonts w:ascii="Times New Roman" w:hAnsi="Times New Roman"/>
          <w:b/>
          <w:sz w:val="24"/>
          <w:szCs w:val="24"/>
        </w:rPr>
        <w:t xml:space="preserve">Заказчик: </w:t>
      </w:r>
      <w:r w:rsidRPr="0003595E">
        <w:rPr>
          <w:rFonts w:ascii="Times New Roman" w:hAnsi="Times New Roman"/>
          <w:sz w:val="24"/>
          <w:szCs w:val="24"/>
        </w:rPr>
        <w:t xml:space="preserve">Администрация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w:t>
      </w:r>
      <w:r>
        <w:rPr>
          <w:rFonts w:ascii="Times New Roman" w:hAnsi="Times New Roman"/>
          <w:sz w:val="24"/>
          <w:szCs w:val="24"/>
        </w:rPr>
        <w:t>Ромодановского муниципального района</w:t>
      </w:r>
      <w:r w:rsidRPr="0003595E">
        <w:rPr>
          <w:rFonts w:ascii="Times New Roman" w:hAnsi="Times New Roman"/>
          <w:sz w:val="24"/>
          <w:szCs w:val="24"/>
        </w:rPr>
        <w:t xml:space="preserve"> Республики Мордовия</w:t>
      </w:r>
    </w:p>
    <w:p w:rsidR="00666C71" w:rsidRPr="0003595E" w:rsidRDefault="00666C71" w:rsidP="00403E88">
      <w:pPr>
        <w:spacing w:after="0"/>
        <w:contextualSpacing/>
        <w:rPr>
          <w:rFonts w:ascii="Times New Roman" w:hAnsi="Times New Roman"/>
          <w:sz w:val="24"/>
          <w:szCs w:val="24"/>
        </w:rPr>
      </w:pPr>
    </w:p>
    <w:p w:rsidR="00666C71" w:rsidRPr="0003595E" w:rsidRDefault="00666C71" w:rsidP="00403E88">
      <w:pPr>
        <w:spacing w:after="0"/>
        <w:contextualSpacing/>
        <w:rPr>
          <w:rFonts w:ascii="Times New Roman" w:hAnsi="Times New Roman"/>
          <w:sz w:val="24"/>
          <w:szCs w:val="24"/>
        </w:rPr>
      </w:pPr>
      <w:r w:rsidRPr="00B33CD9">
        <w:rPr>
          <w:rFonts w:ascii="Times New Roman" w:hAnsi="Times New Roman"/>
          <w:noProof/>
          <w:sz w:val="24"/>
          <w:szCs w:val="24"/>
        </w:rPr>
        <w:pict>
          <v:shape id="Рисунок 2" o:spid="_x0000_i1025" type="#_x0000_t75" style="width:483.75pt;height:115.5pt;visibility:visible">
            <v:imagedata r:id="rId12" o:title=""/>
          </v:shape>
        </w:pic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xml:space="preserve">В подготовке проекта генерального плана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w:t>
      </w:r>
      <w:r>
        <w:rPr>
          <w:rFonts w:ascii="Times New Roman" w:hAnsi="Times New Roman"/>
          <w:sz w:val="24"/>
          <w:szCs w:val="24"/>
        </w:rPr>
        <w:t>Ромодановского муниципального района</w:t>
      </w:r>
      <w:r w:rsidRPr="0003595E">
        <w:rPr>
          <w:rFonts w:ascii="Times New Roman" w:hAnsi="Times New Roman"/>
          <w:sz w:val="24"/>
          <w:szCs w:val="24"/>
        </w:rPr>
        <w:t xml:space="preserve"> Республики Мордовия также принимали участие иные специалисты, которые были вовлечены в общую работу.</w:t>
      </w:r>
    </w:p>
    <w:p w:rsidR="00666C71" w:rsidRPr="0003595E" w:rsidRDefault="00666C71" w:rsidP="00403E88">
      <w:pPr>
        <w:rPr>
          <w:rFonts w:ascii="Times New Roman" w:hAnsi="Times New Roman"/>
          <w:sz w:val="24"/>
          <w:szCs w:val="24"/>
        </w:rPr>
      </w:pPr>
    </w:p>
    <w:p w:rsidR="00666C71" w:rsidRPr="0003595E" w:rsidRDefault="00666C71" w:rsidP="005D3248">
      <w:pPr>
        <w:spacing w:before="240" w:line="360" w:lineRule="auto"/>
        <w:ind w:firstLine="709"/>
        <w:rPr>
          <w:rFonts w:ascii="Times New Roman" w:hAnsi="Times New Roman"/>
          <w:sz w:val="24"/>
          <w:szCs w:val="24"/>
        </w:rPr>
        <w:sectPr w:rsidR="00666C71" w:rsidRPr="0003595E" w:rsidSect="00A5607D">
          <w:headerReference w:type="default" r:id="rId13"/>
          <w:footerReference w:type="default" r:id="rId14"/>
          <w:pgSz w:w="11907" w:h="16840" w:code="9"/>
          <w:pgMar w:top="1135" w:right="1134" w:bottom="1134" w:left="1134" w:header="567" w:footer="720" w:gutter="0"/>
          <w:pgNumType w:start="2"/>
          <w:cols w:space="720"/>
          <w:noEndnote/>
        </w:sectPr>
      </w:pPr>
    </w:p>
    <w:p w:rsidR="00666C71" w:rsidRPr="0003595E" w:rsidRDefault="00666C71" w:rsidP="005D3248">
      <w:pPr>
        <w:autoSpaceDE w:val="0"/>
        <w:autoSpaceDN w:val="0"/>
        <w:adjustRightInd w:val="0"/>
        <w:spacing w:after="0" w:line="240" w:lineRule="auto"/>
        <w:outlineLvl w:val="0"/>
        <w:rPr>
          <w:rFonts w:ascii="Times New Roman" w:hAnsi="Times New Roman"/>
          <w:b/>
          <w:bCs/>
          <w:color w:val="365F91"/>
          <w:sz w:val="44"/>
          <w:szCs w:val="44"/>
        </w:rPr>
      </w:pPr>
      <w:r w:rsidRPr="0003595E">
        <w:rPr>
          <w:rFonts w:ascii="Times New Roman" w:hAnsi="Times New Roman"/>
          <w:b/>
          <w:bCs/>
          <w:color w:val="365F91"/>
          <w:sz w:val="44"/>
          <w:szCs w:val="44"/>
        </w:rPr>
        <w:t>СОДЕРЖАНИЕ</w:t>
      </w:r>
    </w:p>
    <w:p w:rsidR="00666C71" w:rsidRPr="0003595E" w:rsidRDefault="00666C71" w:rsidP="005D3248">
      <w:pPr>
        <w:spacing w:before="240" w:line="360" w:lineRule="auto"/>
        <w:jc w:val="center"/>
        <w:rPr>
          <w:rFonts w:ascii="Times New Roman" w:hAnsi="Times New Roman"/>
          <w:b/>
          <w:sz w:val="28"/>
          <w:szCs w:val="28"/>
        </w:rPr>
      </w:pPr>
      <w:r w:rsidRPr="0003595E">
        <w:rPr>
          <w:rFonts w:ascii="Times New Roman" w:hAnsi="Times New Roman"/>
          <w:b/>
          <w:sz w:val="28"/>
          <w:szCs w:val="28"/>
        </w:rPr>
        <w:t>Содержание Тома I</w:t>
      </w:r>
      <w:r w:rsidRPr="0003595E">
        <w:rPr>
          <w:rFonts w:ascii="Times New Roman" w:hAnsi="Times New Roman"/>
          <w:b/>
          <w:sz w:val="28"/>
          <w:szCs w:val="28"/>
          <w:lang w:val="en-US"/>
        </w:rPr>
        <w:t>I</w:t>
      </w:r>
    </w:p>
    <w:p w:rsidR="00666C71" w:rsidRPr="0003595E" w:rsidRDefault="00666C71" w:rsidP="005D3248">
      <w:pPr>
        <w:spacing w:line="360" w:lineRule="auto"/>
        <w:jc w:val="center"/>
        <w:rPr>
          <w:rFonts w:ascii="Times New Roman" w:hAnsi="Times New Roman"/>
          <w:b/>
          <w:sz w:val="28"/>
          <w:szCs w:val="28"/>
        </w:rPr>
      </w:pPr>
      <w:r w:rsidRPr="0003595E">
        <w:rPr>
          <w:rFonts w:ascii="Times New Roman" w:hAnsi="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4"/>
        <w:gridCol w:w="7722"/>
        <w:gridCol w:w="629"/>
      </w:tblGrid>
      <w:tr w:rsidR="00666C71" w:rsidRPr="00B33CD9" w:rsidTr="00D12D46">
        <w:trPr>
          <w:trHeight w:val="430"/>
        </w:trPr>
        <w:tc>
          <w:tcPr>
            <w:tcW w:w="763" w:type="pct"/>
          </w:tcPr>
          <w:p w:rsidR="00666C71" w:rsidRPr="00FF23A9" w:rsidRDefault="00666C71" w:rsidP="00D12D46">
            <w:pPr>
              <w:spacing w:after="0" w:line="240" w:lineRule="auto"/>
              <w:rPr>
                <w:rFonts w:ascii="Times New Roman" w:hAnsi="Times New Roman"/>
                <w:b/>
                <w:bCs/>
                <w:color w:val="0070C0"/>
                <w:sz w:val="24"/>
                <w:szCs w:val="24"/>
              </w:rPr>
            </w:pPr>
          </w:p>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ЧАСТЬ 1.</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p>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ПОЯСНИТЕЛЬНАЯ ЗАПИСКА С МАТЕРИАЛАМИ ПО ОБОСНОВАНИЮ ГЕНЕРАЛЬНОГО ПЛАНА</w:t>
            </w:r>
          </w:p>
        </w:tc>
        <w:tc>
          <w:tcPr>
            <w:tcW w:w="319" w:type="pct"/>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2</w:t>
            </w:r>
          </w:p>
        </w:tc>
      </w:tr>
      <w:tr w:rsidR="00666C71" w:rsidRPr="00B33CD9" w:rsidTr="00D12D46">
        <w:trPr>
          <w:trHeight w:val="120"/>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РАЗДЕЛ 1.</w:t>
            </w:r>
          </w:p>
          <w:p w:rsidR="00666C71" w:rsidRPr="00FF23A9" w:rsidRDefault="00666C71" w:rsidP="00D12D46">
            <w:pPr>
              <w:spacing w:after="0" w:line="240" w:lineRule="auto"/>
              <w:rPr>
                <w:rFonts w:ascii="Times New Roman" w:hAnsi="Times New Roman"/>
                <w:b/>
                <w:bCs/>
                <w:color w:val="0070C0"/>
                <w:sz w:val="24"/>
                <w:szCs w:val="24"/>
              </w:rPr>
            </w:pP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10</w:t>
            </w:r>
          </w:p>
        </w:tc>
      </w:tr>
      <w:tr w:rsidR="00666C71" w:rsidRPr="00B33CD9" w:rsidTr="00D12D46">
        <w:trPr>
          <w:trHeight w:val="120"/>
        </w:trPr>
        <w:tc>
          <w:tcPr>
            <w:tcW w:w="763" w:type="pct"/>
            <w:shd w:val="clear" w:color="auto" w:fill="BFBFBF"/>
          </w:tcPr>
          <w:p w:rsidR="00666C71" w:rsidRPr="00FF23A9" w:rsidRDefault="00666C71" w:rsidP="00D12D46">
            <w:pPr>
              <w:spacing w:after="0" w:line="240" w:lineRule="auto"/>
              <w:rPr>
                <w:rFonts w:ascii="Times New Roman" w:hAnsi="Times New Roman"/>
                <w:b/>
                <w:bCs/>
                <w:color w:val="0070C0"/>
                <w:sz w:val="24"/>
                <w:szCs w:val="24"/>
              </w:rPr>
            </w:pPr>
          </w:p>
        </w:tc>
        <w:tc>
          <w:tcPr>
            <w:tcW w:w="3918" w:type="pct"/>
            <w:shd w:val="clear" w:color="auto" w:fill="BFBFBF"/>
          </w:tcPr>
          <w:p w:rsidR="00666C71" w:rsidRPr="00FF23A9" w:rsidRDefault="00666C71" w:rsidP="00D12D46">
            <w:pPr>
              <w:spacing w:after="240" w:line="240" w:lineRule="auto"/>
              <w:rPr>
                <w:rFonts w:ascii="Times New Roman" w:hAnsi="Times New Roman"/>
                <w:b/>
                <w:bCs/>
                <w:color w:val="0070C0"/>
                <w:sz w:val="24"/>
                <w:szCs w:val="24"/>
              </w:rPr>
            </w:pPr>
          </w:p>
        </w:tc>
        <w:tc>
          <w:tcPr>
            <w:tcW w:w="319" w:type="pct"/>
            <w:shd w:val="clear" w:color="auto" w:fill="BFBFBF"/>
          </w:tcPr>
          <w:p w:rsidR="00666C71" w:rsidRPr="00FF23A9" w:rsidRDefault="00666C71" w:rsidP="00D12D46">
            <w:pPr>
              <w:spacing w:after="0" w:line="240" w:lineRule="auto"/>
              <w:rPr>
                <w:rFonts w:ascii="Times New Roman" w:hAnsi="Times New Roman"/>
                <w:b/>
                <w:bCs/>
                <w:sz w:val="24"/>
                <w:szCs w:val="24"/>
                <w:lang w:val="en-US"/>
              </w:rPr>
            </w:pPr>
          </w:p>
        </w:tc>
      </w:tr>
      <w:tr w:rsidR="00666C71" w:rsidRPr="00B33CD9" w:rsidTr="00D12D46">
        <w:trPr>
          <w:trHeight w:val="136"/>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РАЗДЕЛ 2.</w:t>
            </w:r>
          </w:p>
          <w:p w:rsidR="00666C71" w:rsidRPr="00FF23A9" w:rsidRDefault="00666C71" w:rsidP="00D12D46">
            <w:pPr>
              <w:spacing w:after="0" w:line="240" w:lineRule="auto"/>
              <w:rPr>
                <w:rFonts w:ascii="Times New Roman" w:hAnsi="Times New Roman"/>
                <w:b/>
                <w:bCs/>
                <w:color w:val="0070C0"/>
                <w:sz w:val="24"/>
                <w:szCs w:val="24"/>
              </w:rPr>
            </w:pP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11</w:t>
            </w:r>
          </w:p>
        </w:tc>
      </w:tr>
      <w:tr w:rsidR="00666C71" w:rsidRPr="00B33CD9" w:rsidTr="00D12D46">
        <w:trPr>
          <w:trHeight w:val="216"/>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Глава 1.</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Общие положения</w:t>
            </w:r>
          </w:p>
        </w:tc>
        <w:tc>
          <w:tcPr>
            <w:tcW w:w="319" w:type="pct"/>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11</w:t>
            </w:r>
          </w:p>
        </w:tc>
      </w:tr>
      <w:tr w:rsidR="00666C71" w:rsidRPr="00B33CD9" w:rsidTr="00D12D46">
        <w:trPr>
          <w:trHeight w:val="220"/>
        </w:trPr>
        <w:tc>
          <w:tcPr>
            <w:tcW w:w="763" w:type="pct"/>
            <w:vMerge w:val="restart"/>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tabs>
                <w:tab w:val="left" w:pos="4041"/>
              </w:tabs>
              <w:spacing w:after="240" w:line="240" w:lineRule="auto"/>
              <w:rPr>
                <w:rFonts w:ascii="Times New Roman" w:hAnsi="Times New Roman"/>
                <w:b/>
                <w:bCs/>
                <w:sz w:val="24"/>
                <w:szCs w:val="24"/>
              </w:rPr>
            </w:pPr>
            <w:r w:rsidRPr="00FF23A9">
              <w:rPr>
                <w:rFonts w:ascii="Times New Roman" w:hAnsi="Times New Roman"/>
                <w:b/>
                <w:bCs/>
                <w:sz w:val="24"/>
                <w:szCs w:val="24"/>
              </w:rPr>
              <w:t>1.1 Решение о разработке генерального плана</w:t>
            </w:r>
          </w:p>
        </w:tc>
        <w:tc>
          <w:tcPr>
            <w:tcW w:w="319" w:type="pct"/>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11</w:t>
            </w:r>
          </w:p>
        </w:tc>
      </w:tr>
      <w:tr w:rsidR="00666C71" w:rsidRPr="00B33CD9" w:rsidTr="00D12D46">
        <w:trPr>
          <w:trHeight w:val="94"/>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keepNext/>
              <w:keepLines/>
              <w:spacing w:after="240" w:line="240" w:lineRule="auto"/>
              <w:contextualSpacing/>
              <w:outlineLvl w:val="2"/>
              <w:rPr>
                <w:rFonts w:ascii="Times New Roman" w:hAnsi="Times New Roman"/>
                <w:b/>
                <w:bCs/>
                <w:sz w:val="24"/>
                <w:szCs w:val="24"/>
              </w:rPr>
            </w:pPr>
            <w:r w:rsidRPr="00FF23A9">
              <w:rPr>
                <w:rFonts w:ascii="Times New Roman" w:hAnsi="Times New Roman"/>
                <w:b/>
                <w:sz w:val="24"/>
                <w:szCs w:val="24"/>
              </w:rPr>
              <w:t xml:space="preserve">1.2 </w:t>
            </w:r>
            <w:r w:rsidRPr="00FF23A9">
              <w:rPr>
                <w:rFonts w:ascii="Times New Roman" w:hAnsi="Times New Roman"/>
                <w:b/>
                <w:bCs/>
                <w:sz w:val="24"/>
                <w:szCs w:val="24"/>
              </w:rPr>
              <w:t>Нормативно-правовая база</w:t>
            </w:r>
          </w:p>
        </w:tc>
        <w:tc>
          <w:tcPr>
            <w:tcW w:w="319" w:type="pct"/>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12</w:t>
            </w:r>
          </w:p>
        </w:tc>
      </w:tr>
      <w:tr w:rsidR="00666C71" w:rsidRPr="00B33CD9" w:rsidTr="00D12D46">
        <w:trPr>
          <w:trHeight w:val="24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keepNext/>
              <w:keepLines/>
              <w:spacing w:after="240" w:line="240" w:lineRule="auto"/>
              <w:contextualSpacing/>
              <w:outlineLvl w:val="2"/>
              <w:rPr>
                <w:rFonts w:ascii="Times New Roman" w:hAnsi="Times New Roman"/>
                <w:b/>
                <w:sz w:val="24"/>
                <w:szCs w:val="24"/>
              </w:rPr>
            </w:pPr>
            <w:r w:rsidRPr="00FF23A9">
              <w:rPr>
                <w:rFonts w:ascii="Times New Roman" w:hAnsi="Times New Roman"/>
                <w:b/>
                <w:sz w:val="24"/>
                <w:szCs w:val="24"/>
              </w:rPr>
              <w:t xml:space="preserve">1.3 </w:t>
            </w:r>
            <w:r w:rsidRPr="00FF23A9">
              <w:rPr>
                <w:rFonts w:ascii="Times New Roman" w:hAnsi="Times New Roman"/>
                <w:b/>
                <w:bCs/>
                <w:sz w:val="24"/>
                <w:szCs w:val="24"/>
              </w:rPr>
              <w:t>Концепция и основные цели генерального плана</w:t>
            </w:r>
          </w:p>
        </w:tc>
        <w:tc>
          <w:tcPr>
            <w:tcW w:w="319" w:type="pct"/>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14</w:t>
            </w:r>
          </w:p>
        </w:tc>
      </w:tr>
      <w:tr w:rsidR="00666C71" w:rsidRPr="00B33CD9" w:rsidTr="00D12D46">
        <w:trPr>
          <w:trHeight w:val="20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keepNext/>
              <w:keepLines/>
              <w:spacing w:after="240" w:line="240" w:lineRule="auto"/>
              <w:contextualSpacing/>
              <w:outlineLvl w:val="2"/>
              <w:rPr>
                <w:rFonts w:ascii="Times New Roman" w:hAnsi="Times New Roman"/>
                <w:b/>
                <w:sz w:val="24"/>
                <w:szCs w:val="24"/>
              </w:rPr>
            </w:pPr>
            <w:r w:rsidRPr="00FF23A9">
              <w:rPr>
                <w:rFonts w:ascii="Times New Roman" w:hAnsi="Times New Roman"/>
                <w:b/>
                <w:sz w:val="24"/>
                <w:szCs w:val="24"/>
              </w:rPr>
              <w:t>1.4 И</w:t>
            </w:r>
            <w:r w:rsidRPr="00FF23A9">
              <w:rPr>
                <w:rFonts w:ascii="Times New Roman" w:hAnsi="Times New Roman"/>
                <w:b/>
                <w:bCs/>
                <w:sz w:val="24"/>
                <w:szCs w:val="24"/>
              </w:rPr>
              <w:t>нвестиционный климат и социально-демографическая база</w:t>
            </w:r>
          </w:p>
        </w:tc>
        <w:tc>
          <w:tcPr>
            <w:tcW w:w="319" w:type="pct"/>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15</w:t>
            </w:r>
          </w:p>
        </w:tc>
      </w:tr>
      <w:tr w:rsidR="00666C71" w:rsidRPr="00B33CD9" w:rsidTr="00D12D46">
        <w:trPr>
          <w:trHeight w:val="9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keepNext/>
              <w:keepLines/>
              <w:spacing w:after="240" w:line="240" w:lineRule="auto"/>
              <w:contextualSpacing/>
              <w:outlineLvl w:val="2"/>
              <w:rPr>
                <w:rFonts w:ascii="Times New Roman" w:hAnsi="Times New Roman"/>
                <w:b/>
                <w:sz w:val="24"/>
                <w:szCs w:val="24"/>
              </w:rPr>
            </w:pPr>
            <w:r w:rsidRPr="00FF23A9">
              <w:rPr>
                <w:rFonts w:ascii="Times New Roman" w:hAnsi="Times New Roman"/>
                <w:b/>
                <w:bCs/>
                <w:sz w:val="24"/>
                <w:szCs w:val="32"/>
              </w:rPr>
              <w:t>1.4.1 Уровень жизни населения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15</w:t>
            </w:r>
          </w:p>
        </w:tc>
      </w:tr>
      <w:tr w:rsidR="00666C71" w:rsidRPr="00B33CD9" w:rsidTr="00D12D46">
        <w:trPr>
          <w:trHeight w:val="9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keepNext/>
              <w:keepLines/>
              <w:spacing w:after="240" w:line="240" w:lineRule="auto"/>
              <w:contextualSpacing/>
              <w:outlineLvl w:val="2"/>
              <w:rPr>
                <w:rFonts w:ascii="Times New Roman" w:hAnsi="Times New Roman"/>
                <w:b/>
                <w:bCs/>
                <w:sz w:val="24"/>
                <w:szCs w:val="32"/>
              </w:rPr>
            </w:pPr>
            <w:r w:rsidRPr="00FF23A9">
              <w:rPr>
                <w:rFonts w:ascii="Times New Roman" w:hAnsi="Times New Roman"/>
                <w:b/>
                <w:sz w:val="24"/>
                <w:szCs w:val="24"/>
              </w:rPr>
              <w:t>1.4.2 Демографическая ситуация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16</w:t>
            </w:r>
          </w:p>
        </w:tc>
      </w:tr>
      <w:tr w:rsidR="00666C71" w:rsidRPr="00B33CD9" w:rsidTr="00D12D46">
        <w:trPr>
          <w:trHeight w:val="9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szCs w:val="32"/>
              </w:rPr>
            </w:pPr>
            <w:r w:rsidRPr="00FF23A9">
              <w:rPr>
                <w:rFonts w:ascii="Times New Roman" w:hAnsi="Times New Roman"/>
                <w:b/>
                <w:bCs/>
                <w:sz w:val="24"/>
                <w:szCs w:val="24"/>
              </w:rPr>
              <w:t>1.4.3 Трудовые ресурсы и занятость</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16</w:t>
            </w:r>
          </w:p>
        </w:tc>
      </w:tr>
      <w:tr w:rsidR="00666C71" w:rsidRPr="00B33CD9" w:rsidTr="00D12D46">
        <w:trPr>
          <w:trHeight w:val="7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autoSpaceDE w:val="0"/>
              <w:autoSpaceDN w:val="0"/>
              <w:adjustRightInd w:val="0"/>
              <w:spacing w:after="240" w:line="240" w:lineRule="auto"/>
              <w:jc w:val="both"/>
              <w:rPr>
                <w:rFonts w:ascii="Times New Roman" w:hAnsi="Times New Roman"/>
                <w:szCs w:val="32"/>
              </w:rPr>
            </w:pPr>
            <w:r w:rsidRPr="00FF23A9">
              <w:rPr>
                <w:rFonts w:ascii="Times New Roman" w:hAnsi="Times New Roman"/>
                <w:b/>
                <w:bCs/>
                <w:sz w:val="24"/>
                <w:szCs w:val="24"/>
              </w:rPr>
              <w:t>1.4.4 Прогнозное изменение численности населения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17</w:t>
            </w:r>
          </w:p>
        </w:tc>
      </w:tr>
      <w:tr w:rsidR="00666C71" w:rsidRPr="00B33CD9" w:rsidTr="00D12D46">
        <w:trPr>
          <w:trHeight w:val="26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keepNext/>
              <w:keepLines/>
              <w:spacing w:after="240" w:line="240" w:lineRule="auto"/>
              <w:contextualSpacing/>
              <w:outlineLvl w:val="2"/>
              <w:rPr>
                <w:rFonts w:ascii="Times New Roman" w:hAnsi="Times New Roman"/>
                <w:b/>
                <w:sz w:val="24"/>
                <w:szCs w:val="24"/>
              </w:rPr>
            </w:pPr>
            <w:r w:rsidRPr="00FF23A9">
              <w:rPr>
                <w:rFonts w:ascii="Times New Roman" w:hAnsi="Times New Roman"/>
                <w:b/>
                <w:sz w:val="24"/>
                <w:szCs w:val="24"/>
              </w:rPr>
              <w:t xml:space="preserve">1.5 </w:t>
            </w:r>
            <w:r w:rsidRPr="00FF23A9">
              <w:rPr>
                <w:rFonts w:ascii="Times New Roman" w:hAnsi="Times New Roman"/>
                <w:b/>
                <w:bCs/>
                <w:sz w:val="24"/>
                <w:szCs w:val="24"/>
              </w:rPr>
              <w:t xml:space="preserve">История </w:t>
            </w:r>
            <w:r>
              <w:rPr>
                <w:rFonts w:ascii="Times New Roman" w:hAnsi="Times New Roman"/>
                <w:b/>
                <w:bCs/>
                <w:sz w:val="24"/>
                <w:szCs w:val="24"/>
              </w:rPr>
              <w:t>Салминского сельского поселения</w:t>
            </w:r>
          </w:p>
        </w:tc>
        <w:tc>
          <w:tcPr>
            <w:tcW w:w="319" w:type="pct"/>
          </w:tcPr>
          <w:p w:rsidR="00666C71" w:rsidRPr="00986902"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19</w:t>
            </w:r>
          </w:p>
        </w:tc>
      </w:tr>
      <w:tr w:rsidR="00666C71" w:rsidRPr="00B33CD9" w:rsidTr="00D12D46">
        <w:trPr>
          <w:trHeight w:val="70"/>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Глава 2.</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Административно-территориальное устройство</w:t>
            </w:r>
          </w:p>
        </w:tc>
        <w:tc>
          <w:tcPr>
            <w:tcW w:w="319" w:type="pct"/>
          </w:tcPr>
          <w:p w:rsidR="00666C71" w:rsidRPr="00986902"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20</w:t>
            </w:r>
          </w:p>
        </w:tc>
      </w:tr>
      <w:tr w:rsidR="00666C71" w:rsidRPr="00B33CD9" w:rsidTr="00D12D46">
        <w:trPr>
          <w:trHeight w:val="90"/>
        </w:trPr>
        <w:tc>
          <w:tcPr>
            <w:tcW w:w="763" w:type="pct"/>
            <w:vMerge w:val="restart"/>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2.1 Введение</w:t>
            </w:r>
          </w:p>
        </w:tc>
        <w:tc>
          <w:tcPr>
            <w:tcW w:w="319" w:type="pct"/>
          </w:tcPr>
          <w:p w:rsidR="00666C71" w:rsidRPr="00986902"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20</w:t>
            </w:r>
          </w:p>
        </w:tc>
      </w:tr>
      <w:tr w:rsidR="00666C71" w:rsidRPr="00B33CD9" w:rsidTr="00D12D46">
        <w:trPr>
          <w:trHeight w:val="566"/>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keepNext/>
              <w:keepLines/>
              <w:spacing w:after="240" w:line="240" w:lineRule="auto"/>
              <w:contextualSpacing/>
              <w:outlineLvl w:val="2"/>
              <w:rPr>
                <w:rFonts w:ascii="Times New Roman" w:hAnsi="Times New Roman"/>
                <w:b/>
                <w:sz w:val="24"/>
                <w:szCs w:val="24"/>
              </w:rPr>
            </w:pPr>
            <w:r w:rsidRPr="00FF23A9">
              <w:rPr>
                <w:rFonts w:ascii="Times New Roman" w:hAnsi="Times New Roman"/>
                <w:b/>
                <w:sz w:val="24"/>
                <w:szCs w:val="24"/>
              </w:rPr>
              <w:t>2.2 Н</w:t>
            </w:r>
            <w:r w:rsidRPr="00FF23A9">
              <w:rPr>
                <w:rFonts w:ascii="Times New Roman" w:hAnsi="Times New Roman"/>
                <w:b/>
                <w:bCs/>
                <w:sz w:val="24"/>
                <w:szCs w:val="24"/>
              </w:rPr>
              <w:t>ормативно-правовые документы о границах муниципального образования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21</w:t>
            </w:r>
          </w:p>
        </w:tc>
      </w:tr>
      <w:tr w:rsidR="00666C71" w:rsidRPr="00B33CD9" w:rsidTr="00D12D46">
        <w:trPr>
          <w:trHeight w:val="317"/>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Глава 3.</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 xml:space="preserve">Охрана окружающей среды. Ограничения использования территории. </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24</w:t>
            </w:r>
          </w:p>
        </w:tc>
      </w:tr>
      <w:tr w:rsidR="00666C71" w:rsidRPr="00B33CD9" w:rsidTr="00D12D46">
        <w:trPr>
          <w:trHeight w:val="300"/>
        </w:trPr>
        <w:tc>
          <w:tcPr>
            <w:tcW w:w="763" w:type="pct"/>
            <w:vMerge w:val="restart"/>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3.1 Введение</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24</w:t>
            </w:r>
          </w:p>
        </w:tc>
      </w:tr>
      <w:tr w:rsidR="00666C71" w:rsidRPr="00B33CD9" w:rsidTr="00D12D46">
        <w:trPr>
          <w:trHeight w:val="9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jc w:val="both"/>
              <w:rPr>
                <w:rFonts w:ascii="Times New Roman" w:hAnsi="Times New Roman"/>
                <w:b/>
                <w:color w:val="000000"/>
                <w:sz w:val="24"/>
                <w:szCs w:val="24"/>
              </w:rPr>
            </w:pPr>
            <w:r w:rsidRPr="00FF23A9">
              <w:rPr>
                <w:rFonts w:ascii="Times New Roman" w:hAnsi="Times New Roman"/>
                <w:b/>
                <w:bCs/>
                <w:sz w:val="24"/>
                <w:szCs w:val="24"/>
              </w:rPr>
              <w:t xml:space="preserve">3.2 </w:t>
            </w:r>
            <w:r w:rsidRPr="00FF23A9">
              <w:rPr>
                <w:rFonts w:ascii="Times New Roman" w:hAnsi="Times New Roman"/>
                <w:b/>
                <w:color w:val="000000"/>
                <w:sz w:val="24"/>
                <w:szCs w:val="24"/>
              </w:rPr>
              <w:t xml:space="preserve">Общий анализ экологического состояния и особенностей       </w:t>
            </w:r>
          </w:p>
          <w:p w:rsidR="00666C71" w:rsidRPr="00FF23A9" w:rsidRDefault="00666C71" w:rsidP="00D12D46">
            <w:pPr>
              <w:autoSpaceDE w:val="0"/>
              <w:autoSpaceDN w:val="0"/>
              <w:adjustRightInd w:val="0"/>
              <w:spacing w:after="240" w:line="240" w:lineRule="auto"/>
              <w:rPr>
                <w:rFonts w:ascii="Times New Roman" w:hAnsi="Times New Roman"/>
                <w:b/>
                <w:bCs/>
                <w:sz w:val="24"/>
                <w:szCs w:val="24"/>
              </w:rPr>
            </w:pPr>
            <w:r w:rsidRPr="00FF23A9">
              <w:rPr>
                <w:rFonts w:ascii="Times New Roman" w:hAnsi="Times New Roman"/>
                <w:b/>
                <w:color w:val="000000"/>
                <w:sz w:val="24"/>
                <w:szCs w:val="24"/>
              </w:rPr>
              <w:t>территории</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25</w:t>
            </w:r>
          </w:p>
        </w:tc>
      </w:tr>
      <w:tr w:rsidR="00666C71" w:rsidRPr="00B33CD9" w:rsidTr="00D12D46">
        <w:trPr>
          <w:trHeight w:val="12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 xml:space="preserve">3.3 Климатические показатели </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25</w:t>
            </w:r>
          </w:p>
        </w:tc>
      </w:tr>
      <w:tr w:rsidR="00666C71" w:rsidRPr="00B33CD9" w:rsidTr="00D12D46">
        <w:trPr>
          <w:trHeight w:val="30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3.4 Инженерно-геологические условия территории</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26</w:t>
            </w:r>
          </w:p>
        </w:tc>
      </w:tr>
      <w:tr w:rsidR="00666C71" w:rsidRPr="00B33CD9" w:rsidTr="00D12D46">
        <w:trPr>
          <w:trHeight w:val="14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3.4.1 Инженерно-геологическая характеристика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26</w:t>
            </w:r>
          </w:p>
        </w:tc>
      </w:tr>
      <w:tr w:rsidR="00666C71" w:rsidRPr="00B33CD9" w:rsidTr="00D12D46">
        <w:trPr>
          <w:trHeight w:val="116"/>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3.4.2 Рельеф</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26</w:t>
            </w:r>
          </w:p>
        </w:tc>
      </w:tr>
      <w:tr w:rsidR="00666C71" w:rsidRPr="00B33CD9" w:rsidTr="00D12D46">
        <w:trPr>
          <w:trHeight w:val="14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color w:val="000000"/>
                <w:sz w:val="24"/>
                <w:szCs w:val="24"/>
              </w:rPr>
              <w:t>3.4.3 Недра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26</w:t>
            </w:r>
          </w:p>
        </w:tc>
      </w:tr>
      <w:tr w:rsidR="00666C71" w:rsidRPr="00B33CD9" w:rsidTr="00D12D46">
        <w:trPr>
          <w:trHeight w:val="30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color w:val="000000"/>
                <w:sz w:val="24"/>
                <w:szCs w:val="24"/>
              </w:rPr>
              <w:t>3.4.4 Охрана почвенных ресурсов</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27</w:t>
            </w:r>
          </w:p>
        </w:tc>
      </w:tr>
      <w:tr w:rsidR="00666C71" w:rsidRPr="00B33CD9" w:rsidTr="00D12D46">
        <w:trPr>
          <w:trHeight w:val="14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color w:val="000000"/>
                <w:sz w:val="24"/>
                <w:szCs w:val="24"/>
              </w:rPr>
              <w:t>3.4.4.1 Оценка состояния почв</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27</w:t>
            </w:r>
          </w:p>
        </w:tc>
      </w:tr>
      <w:tr w:rsidR="00666C71" w:rsidRPr="00B33CD9" w:rsidTr="00D12D46">
        <w:trPr>
          <w:trHeight w:val="16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color w:val="000000"/>
                <w:sz w:val="24"/>
                <w:szCs w:val="24"/>
              </w:rPr>
              <w:t>3.4.4.2 Мероприятия по оздоровлению почв</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29</w:t>
            </w:r>
          </w:p>
        </w:tc>
      </w:tr>
      <w:tr w:rsidR="00666C71" w:rsidRPr="00B33CD9" w:rsidTr="00D12D46">
        <w:trPr>
          <w:trHeight w:val="30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autoSpaceDE w:val="0"/>
              <w:autoSpaceDN w:val="0"/>
              <w:adjustRightInd w:val="0"/>
              <w:spacing w:after="240" w:line="240" w:lineRule="auto"/>
              <w:rPr>
                <w:rFonts w:ascii="Times New Roman" w:hAnsi="Times New Roman"/>
                <w:b/>
                <w:bCs/>
                <w:sz w:val="24"/>
                <w:szCs w:val="24"/>
              </w:rPr>
            </w:pPr>
            <w:r w:rsidRPr="00FF23A9">
              <w:rPr>
                <w:rFonts w:ascii="Times New Roman" w:hAnsi="Times New Roman"/>
                <w:b/>
                <w:bCs/>
                <w:sz w:val="24"/>
                <w:szCs w:val="24"/>
              </w:rPr>
              <w:t>3.5 Охрана атмосферы</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30</w:t>
            </w:r>
          </w:p>
        </w:tc>
      </w:tr>
      <w:tr w:rsidR="00666C71" w:rsidRPr="00B33CD9" w:rsidTr="00D12D46">
        <w:trPr>
          <w:trHeight w:val="30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autoSpaceDE w:val="0"/>
              <w:autoSpaceDN w:val="0"/>
              <w:adjustRightInd w:val="0"/>
              <w:spacing w:after="240" w:line="240" w:lineRule="auto"/>
              <w:rPr>
                <w:rFonts w:ascii="Times New Roman" w:hAnsi="Times New Roman"/>
                <w:b/>
                <w:bCs/>
                <w:sz w:val="24"/>
                <w:szCs w:val="24"/>
              </w:rPr>
            </w:pPr>
            <w:r w:rsidRPr="00FF23A9">
              <w:rPr>
                <w:rFonts w:ascii="Times New Roman" w:hAnsi="Times New Roman"/>
                <w:b/>
                <w:bCs/>
                <w:sz w:val="24"/>
                <w:szCs w:val="24"/>
              </w:rPr>
              <w:t>3.5.1 Оценка состояния атмосферного воздуха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30</w:t>
            </w:r>
          </w:p>
        </w:tc>
      </w:tr>
      <w:tr w:rsidR="00666C71" w:rsidRPr="00B33CD9" w:rsidTr="00D12D46">
        <w:trPr>
          <w:trHeight w:val="30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autoSpaceDE w:val="0"/>
              <w:autoSpaceDN w:val="0"/>
              <w:adjustRightInd w:val="0"/>
              <w:spacing w:after="240" w:line="240" w:lineRule="auto"/>
              <w:rPr>
                <w:rFonts w:ascii="Times New Roman" w:hAnsi="Times New Roman"/>
                <w:b/>
                <w:bCs/>
                <w:sz w:val="24"/>
                <w:szCs w:val="24"/>
              </w:rPr>
            </w:pPr>
            <w:r w:rsidRPr="00FF23A9">
              <w:rPr>
                <w:rFonts w:ascii="Times New Roman" w:hAnsi="Times New Roman"/>
                <w:b/>
                <w:bCs/>
                <w:sz w:val="24"/>
                <w:szCs w:val="24"/>
              </w:rPr>
              <w:t>3.5.2 Проектные предложения по охране атмосферы</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32</w:t>
            </w:r>
          </w:p>
        </w:tc>
      </w:tr>
      <w:tr w:rsidR="00666C71" w:rsidRPr="00B33CD9" w:rsidTr="00D12D46">
        <w:trPr>
          <w:trHeight w:val="191"/>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3.6 Охрана водных ресурсов</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33</w:t>
            </w:r>
          </w:p>
        </w:tc>
      </w:tr>
      <w:tr w:rsidR="00666C71" w:rsidRPr="00B33CD9" w:rsidTr="00D12D46">
        <w:trPr>
          <w:trHeight w:val="10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3.6.1 Оценка состояния поверхностных вод</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33</w:t>
            </w:r>
          </w:p>
        </w:tc>
      </w:tr>
      <w:tr w:rsidR="00666C71" w:rsidRPr="00B33CD9" w:rsidTr="00D12D46">
        <w:trPr>
          <w:trHeight w:val="16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3.6.2 Водоохранные зоны объектов</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34</w:t>
            </w:r>
          </w:p>
        </w:tc>
      </w:tr>
      <w:tr w:rsidR="00666C71" w:rsidRPr="00B33CD9" w:rsidTr="00D12D46">
        <w:trPr>
          <w:trHeight w:val="22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3.6.3 Проектные предложения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36</w:t>
            </w:r>
          </w:p>
        </w:tc>
      </w:tr>
      <w:tr w:rsidR="00666C71" w:rsidRPr="00B33CD9" w:rsidTr="00D12D46">
        <w:trPr>
          <w:trHeight w:val="16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3.6.4 Оценка состояния подземных вод</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37</w:t>
            </w:r>
          </w:p>
        </w:tc>
      </w:tr>
      <w:tr w:rsidR="00666C71" w:rsidRPr="00B33CD9" w:rsidTr="00D12D46">
        <w:trPr>
          <w:trHeight w:val="112"/>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3.6.5 Зоны санитарной охраны источников водоснабжения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38</w:t>
            </w:r>
          </w:p>
        </w:tc>
      </w:tr>
      <w:tr w:rsidR="00666C71" w:rsidRPr="00B33CD9" w:rsidTr="00D12D46">
        <w:trPr>
          <w:trHeight w:val="391"/>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autoSpaceDE w:val="0"/>
              <w:autoSpaceDN w:val="0"/>
              <w:adjustRightInd w:val="0"/>
              <w:spacing w:after="240" w:line="240" w:lineRule="auto"/>
              <w:rPr>
                <w:rFonts w:ascii="Times New Roman" w:hAnsi="Times New Roman"/>
                <w:b/>
                <w:bCs/>
                <w:sz w:val="24"/>
                <w:szCs w:val="24"/>
              </w:rPr>
            </w:pPr>
            <w:r w:rsidRPr="00FF23A9">
              <w:rPr>
                <w:rFonts w:ascii="Times New Roman" w:hAnsi="Times New Roman"/>
                <w:b/>
                <w:bCs/>
                <w:sz w:val="24"/>
                <w:szCs w:val="24"/>
              </w:rPr>
              <w:t>3.7 Отходы производства и потребления. Санитарная очистка территории</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39</w:t>
            </w:r>
          </w:p>
        </w:tc>
      </w:tr>
      <w:tr w:rsidR="00666C71" w:rsidRPr="00B33CD9" w:rsidTr="00D12D46">
        <w:trPr>
          <w:trHeight w:val="16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autoSpaceDE w:val="0"/>
              <w:autoSpaceDN w:val="0"/>
              <w:adjustRightInd w:val="0"/>
              <w:spacing w:after="240" w:line="240" w:lineRule="auto"/>
              <w:rPr>
                <w:rFonts w:ascii="Times New Roman" w:hAnsi="Times New Roman"/>
                <w:b/>
                <w:bCs/>
                <w:sz w:val="24"/>
                <w:szCs w:val="24"/>
              </w:rPr>
            </w:pPr>
            <w:r w:rsidRPr="00FF23A9">
              <w:rPr>
                <w:rFonts w:ascii="Times New Roman" w:hAnsi="Times New Roman"/>
                <w:b/>
                <w:sz w:val="24"/>
                <w:szCs w:val="24"/>
              </w:rPr>
              <w:t>3.7.1 Оценка существующего положения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39</w:t>
            </w:r>
          </w:p>
        </w:tc>
      </w:tr>
      <w:tr w:rsidR="00666C71" w:rsidRPr="00B33CD9" w:rsidTr="00D12D46">
        <w:trPr>
          <w:trHeight w:val="18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3.7.2 Проектные предложения по оптимизации системы обращения с отходами</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40</w:t>
            </w:r>
          </w:p>
        </w:tc>
      </w:tr>
      <w:tr w:rsidR="00666C71" w:rsidRPr="00B33CD9" w:rsidTr="00D12D46">
        <w:trPr>
          <w:trHeight w:val="14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3.7.3 Медицинские отходы</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41</w:t>
            </w:r>
          </w:p>
        </w:tc>
      </w:tr>
      <w:tr w:rsidR="00666C71" w:rsidRPr="00B33CD9" w:rsidTr="00D12D46">
        <w:trPr>
          <w:trHeight w:val="22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hd w:val="clear" w:color="auto" w:fill="FFFFFF"/>
              <w:spacing w:after="240" w:line="240" w:lineRule="auto"/>
              <w:jc w:val="both"/>
              <w:rPr>
                <w:rFonts w:ascii="Times New Roman" w:hAnsi="Times New Roman"/>
                <w:b/>
                <w:bCs/>
                <w:sz w:val="24"/>
                <w:szCs w:val="24"/>
              </w:rPr>
            </w:pPr>
            <w:r w:rsidRPr="00FF23A9">
              <w:rPr>
                <w:rFonts w:ascii="Times New Roman" w:hAnsi="Times New Roman"/>
                <w:b/>
                <w:spacing w:val="-1"/>
                <w:sz w:val="24"/>
                <w:szCs w:val="24"/>
              </w:rPr>
              <w:t>3.7.4 Захоронение биологических отходов</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42</w:t>
            </w:r>
          </w:p>
        </w:tc>
      </w:tr>
      <w:tr w:rsidR="00666C71" w:rsidRPr="00B33CD9" w:rsidTr="00D12D46">
        <w:trPr>
          <w:trHeight w:val="7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3.7.5 Оценка размещения и эксплуатации коммунальных объектов</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44</w:t>
            </w:r>
          </w:p>
        </w:tc>
      </w:tr>
      <w:tr w:rsidR="00666C71" w:rsidRPr="00B33CD9" w:rsidTr="00D12D46">
        <w:trPr>
          <w:trHeight w:val="196"/>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uppressAutoHyphens/>
              <w:spacing w:after="240" w:line="240" w:lineRule="auto"/>
              <w:jc w:val="both"/>
              <w:rPr>
                <w:rFonts w:ascii="Times New Roman" w:hAnsi="Times New Roman"/>
                <w:b/>
                <w:bCs/>
                <w:sz w:val="24"/>
                <w:szCs w:val="24"/>
              </w:rPr>
            </w:pPr>
            <w:r w:rsidRPr="00FF23A9">
              <w:rPr>
                <w:rFonts w:ascii="Times New Roman" w:hAnsi="Times New Roman"/>
                <w:b/>
                <w:bCs/>
                <w:sz w:val="24"/>
                <w:szCs w:val="24"/>
              </w:rPr>
              <w:t xml:space="preserve">3.7.6 </w:t>
            </w:r>
            <w:r w:rsidRPr="00FF23A9">
              <w:rPr>
                <w:rFonts w:ascii="Times New Roman" w:hAnsi="Times New Roman"/>
                <w:b/>
                <w:bCs/>
                <w:color w:val="000000"/>
                <w:sz w:val="24"/>
              </w:rPr>
              <w:t>Охрана биологических ресурсов</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44</w:t>
            </w:r>
          </w:p>
        </w:tc>
      </w:tr>
      <w:tr w:rsidR="00666C71" w:rsidRPr="00B33CD9" w:rsidTr="00D12D46">
        <w:trPr>
          <w:trHeight w:val="9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 xml:space="preserve">3.8 </w:t>
            </w:r>
            <w:r w:rsidRPr="00FF23A9">
              <w:rPr>
                <w:rFonts w:ascii="Times New Roman" w:hAnsi="Times New Roman"/>
                <w:b/>
                <w:sz w:val="24"/>
                <w:szCs w:val="24"/>
              </w:rPr>
              <w:t>Оценка влияния физических факторов на окружающую среду</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44</w:t>
            </w:r>
          </w:p>
        </w:tc>
      </w:tr>
      <w:tr w:rsidR="00666C71" w:rsidRPr="00B33CD9" w:rsidTr="00D12D46">
        <w:trPr>
          <w:trHeight w:val="30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3.8.1 Шумовое воздействие</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45</w:t>
            </w:r>
          </w:p>
        </w:tc>
      </w:tr>
      <w:tr w:rsidR="00666C71" w:rsidRPr="00B33CD9" w:rsidTr="00D12D46">
        <w:trPr>
          <w:trHeight w:val="22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tabs>
                <w:tab w:val="left" w:pos="1280"/>
              </w:tabs>
              <w:spacing w:after="240" w:line="240" w:lineRule="auto"/>
              <w:rPr>
                <w:rFonts w:ascii="Times New Roman" w:hAnsi="Times New Roman"/>
                <w:b/>
                <w:bCs/>
                <w:sz w:val="24"/>
                <w:szCs w:val="24"/>
              </w:rPr>
            </w:pPr>
            <w:r w:rsidRPr="00FF23A9">
              <w:rPr>
                <w:rFonts w:ascii="Times New Roman" w:hAnsi="Times New Roman"/>
                <w:b/>
                <w:sz w:val="24"/>
                <w:szCs w:val="24"/>
              </w:rPr>
              <w:t>3.8.2 Источники электромагнитных излучений</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45</w:t>
            </w:r>
          </w:p>
        </w:tc>
      </w:tr>
      <w:tr w:rsidR="00666C71" w:rsidRPr="00B33CD9" w:rsidTr="00D12D46">
        <w:trPr>
          <w:trHeight w:val="16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3.8.3 Радиационная обстановка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46</w:t>
            </w:r>
          </w:p>
        </w:tc>
      </w:tr>
      <w:tr w:rsidR="00666C71" w:rsidRPr="00B33CD9" w:rsidTr="00D12D46">
        <w:trPr>
          <w:trHeight w:val="70"/>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Глава 4.</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Обоснование установления функциональных зон и параметров их развития</w:t>
            </w:r>
          </w:p>
        </w:tc>
        <w:tc>
          <w:tcPr>
            <w:tcW w:w="319" w:type="pct"/>
          </w:tcPr>
          <w:p w:rsidR="00666C71"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w:t>
            </w:r>
          </w:p>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7</w:t>
            </w:r>
          </w:p>
        </w:tc>
      </w:tr>
      <w:tr w:rsidR="00666C71" w:rsidRPr="00B33CD9" w:rsidTr="00D12D46">
        <w:trPr>
          <w:trHeight w:val="200"/>
        </w:trPr>
        <w:tc>
          <w:tcPr>
            <w:tcW w:w="763" w:type="pct"/>
            <w:vMerge w:val="restart"/>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4.1 О функциональном зонировании</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47</w:t>
            </w:r>
          </w:p>
        </w:tc>
      </w:tr>
      <w:tr w:rsidR="00666C71" w:rsidRPr="00B33CD9" w:rsidTr="00D12D46">
        <w:trPr>
          <w:trHeight w:val="18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4.2 Правовой статус функционального зонирования и его предназначение в системе градорегулирования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48</w:t>
            </w:r>
          </w:p>
        </w:tc>
      </w:tr>
      <w:tr w:rsidR="00666C71" w:rsidRPr="00B33CD9" w:rsidTr="00D12D46">
        <w:trPr>
          <w:trHeight w:val="9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4.3 Перечень функциональных зон</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49</w:t>
            </w:r>
          </w:p>
        </w:tc>
      </w:tr>
      <w:tr w:rsidR="00666C71" w:rsidRPr="00B33CD9" w:rsidTr="00D12D46">
        <w:trPr>
          <w:trHeight w:val="9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4.3.1 Структурная организация территории и параметры функциональных зон различного назначения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49</w:t>
            </w:r>
          </w:p>
        </w:tc>
      </w:tr>
      <w:tr w:rsidR="00666C71" w:rsidRPr="00B33CD9" w:rsidTr="00D12D46">
        <w:trPr>
          <w:trHeight w:val="90"/>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Глава 5.</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Транспортная инфраструктура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54</w:t>
            </w:r>
          </w:p>
        </w:tc>
      </w:tr>
      <w:tr w:rsidR="00666C71" w:rsidRPr="00B33CD9" w:rsidTr="00D12D46">
        <w:trPr>
          <w:trHeight w:val="92"/>
        </w:trPr>
        <w:tc>
          <w:tcPr>
            <w:tcW w:w="763" w:type="pct"/>
            <w:vMerge w:val="restart"/>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5.1 Существующее состояние транспортной инфраструктуры</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54</w:t>
            </w:r>
          </w:p>
        </w:tc>
      </w:tr>
      <w:tr w:rsidR="00666C71" w:rsidRPr="00B33CD9" w:rsidTr="00D12D46">
        <w:trPr>
          <w:trHeight w:val="7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5.1.1 Характеристика улично-дорожной сети</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54</w:t>
            </w:r>
          </w:p>
        </w:tc>
      </w:tr>
      <w:tr w:rsidR="00666C71" w:rsidRPr="00B33CD9" w:rsidTr="00D12D46">
        <w:trPr>
          <w:trHeight w:val="255"/>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5.1.2 Характеристика общественного транспорта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57</w:t>
            </w:r>
          </w:p>
        </w:tc>
      </w:tr>
      <w:tr w:rsidR="00666C71" w:rsidRPr="00B33CD9" w:rsidTr="00D12D46">
        <w:trPr>
          <w:trHeight w:val="116"/>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5.2 Проектные предложения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58</w:t>
            </w:r>
          </w:p>
        </w:tc>
      </w:tr>
      <w:tr w:rsidR="00666C71" w:rsidRPr="00B33CD9" w:rsidTr="00D12D46">
        <w:trPr>
          <w:trHeight w:val="90"/>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Глава 6.</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Инженерная инфраструктура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58</w:t>
            </w:r>
          </w:p>
        </w:tc>
      </w:tr>
      <w:tr w:rsidR="00666C71" w:rsidRPr="00B33CD9" w:rsidTr="00D12D46">
        <w:trPr>
          <w:trHeight w:val="84"/>
        </w:trPr>
        <w:tc>
          <w:tcPr>
            <w:tcW w:w="763" w:type="pct"/>
            <w:vMerge w:val="restart"/>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6.1 Обоснование предлагаемых решений по развитию объектов водоснабжения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58</w:t>
            </w:r>
          </w:p>
        </w:tc>
      </w:tr>
      <w:tr w:rsidR="00666C71" w:rsidRPr="00B33CD9" w:rsidTr="00D12D46">
        <w:trPr>
          <w:trHeight w:val="22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6.1.1 Водоснабжение</w:t>
            </w:r>
            <w:r w:rsidRPr="00FF23A9">
              <w:rPr>
                <w:rFonts w:ascii="Times New Roman" w:hAnsi="Times New Roman"/>
                <w:b/>
                <w:sz w:val="24"/>
                <w:szCs w:val="24"/>
                <w:lang w:val="en-US"/>
              </w:rPr>
              <w:t xml:space="preserve"> </w:t>
            </w:r>
            <w:r w:rsidRPr="00FF23A9">
              <w:rPr>
                <w:rFonts w:ascii="Times New Roman" w:hAnsi="Times New Roman"/>
                <w:b/>
                <w:sz w:val="24"/>
                <w:szCs w:val="24"/>
              </w:rPr>
              <w:t>населенных пунктов</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58</w:t>
            </w:r>
          </w:p>
        </w:tc>
      </w:tr>
      <w:tr w:rsidR="00666C71" w:rsidRPr="00B33CD9" w:rsidTr="00D12D46">
        <w:trPr>
          <w:trHeight w:val="7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6.1.2 Противопожарное водоснабжение</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60</w:t>
            </w:r>
          </w:p>
        </w:tc>
      </w:tr>
      <w:tr w:rsidR="00666C71" w:rsidRPr="00B33CD9" w:rsidTr="00D12D46">
        <w:trPr>
          <w:trHeight w:val="213"/>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6.2 Обоснование предлагаемых решений по развитию объектов водоотведения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61</w:t>
            </w:r>
          </w:p>
        </w:tc>
      </w:tr>
      <w:tr w:rsidR="00666C71" w:rsidRPr="00B33CD9" w:rsidTr="00D12D46">
        <w:trPr>
          <w:trHeight w:val="171"/>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6.3 Обоснование предлагаемых решений по развитию объектов теплоснабжения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64</w:t>
            </w:r>
          </w:p>
        </w:tc>
      </w:tr>
      <w:tr w:rsidR="00666C71" w:rsidRPr="00B33CD9" w:rsidTr="00D12D46">
        <w:trPr>
          <w:trHeight w:val="166"/>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6.4 Обоснование предлагаемых решений по развитию объектов газоснабжения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65</w:t>
            </w:r>
          </w:p>
        </w:tc>
      </w:tr>
      <w:tr w:rsidR="00666C71" w:rsidRPr="00B33CD9" w:rsidTr="00D12D46">
        <w:trPr>
          <w:trHeight w:val="316"/>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6.5 Обоснование предлагаемых решений по развитию объектов электроснабжения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66</w:t>
            </w:r>
          </w:p>
        </w:tc>
      </w:tr>
      <w:tr w:rsidR="00666C71" w:rsidRPr="00B33CD9" w:rsidTr="00D12D46">
        <w:trPr>
          <w:trHeight w:val="334"/>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sz w:val="24"/>
                <w:szCs w:val="24"/>
              </w:rPr>
            </w:pPr>
            <w:r w:rsidRPr="00FF23A9">
              <w:rPr>
                <w:rFonts w:ascii="Times New Roman" w:hAnsi="Times New Roman"/>
                <w:b/>
                <w:sz w:val="24"/>
                <w:szCs w:val="24"/>
              </w:rPr>
              <w:t xml:space="preserve">6.6 </w:t>
            </w:r>
            <w:r w:rsidRPr="00FF23A9">
              <w:rPr>
                <w:rFonts w:ascii="Times New Roman" w:hAnsi="Times New Roman"/>
                <w:b/>
                <w:bCs/>
                <w:sz w:val="24"/>
                <w:szCs w:val="24"/>
              </w:rPr>
              <w:t>Обоснование предлагаемых решений по развитию объектов связи</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68</w:t>
            </w:r>
          </w:p>
        </w:tc>
      </w:tr>
      <w:tr w:rsidR="00666C71" w:rsidRPr="00B33CD9" w:rsidTr="00D12D46">
        <w:trPr>
          <w:trHeight w:val="70"/>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Глава 7.</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Объекты социально-бытового обслуживания и туризма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69</w:t>
            </w:r>
          </w:p>
        </w:tc>
      </w:tr>
      <w:tr w:rsidR="00666C71" w:rsidRPr="00B33CD9" w:rsidTr="00D12D46">
        <w:trPr>
          <w:trHeight w:val="223"/>
        </w:trPr>
        <w:tc>
          <w:tcPr>
            <w:tcW w:w="763" w:type="pct"/>
            <w:vMerge w:val="restart"/>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7.1 Введение</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69</w:t>
            </w:r>
          </w:p>
        </w:tc>
      </w:tr>
      <w:tr w:rsidR="00666C71" w:rsidRPr="00B33CD9" w:rsidTr="00D12D46">
        <w:trPr>
          <w:trHeight w:val="42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tabs>
                <w:tab w:val="left" w:pos="4041"/>
              </w:tabs>
              <w:spacing w:after="240" w:line="240" w:lineRule="auto"/>
              <w:rPr>
                <w:rFonts w:ascii="Times New Roman" w:hAnsi="Times New Roman"/>
                <w:b/>
                <w:bCs/>
                <w:sz w:val="24"/>
                <w:szCs w:val="24"/>
              </w:rPr>
            </w:pPr>
            <w:r w:rsidRPr="00FF23A9">
              <w:rPr>
                <w:rFonts w:ascii="Times New Roman" w:hAnsi="Times New Roman"/>
                <w:b/>
                <w:bCs/>
                <w:sz w:val="24"/>
                <w:szCs w:val="24"/>
              </w:rPr>
              <w:t>7.2 С</w:t>
            </w:r>
            <w:r w:rsidRPr="00FF23A9">
              <w:rPr>
                <w:rFonts w:ascii="Times New Roman" w:hAnsi="Times New Roman"/>
                <w:b/>
                <w:sz w:val="24"/>
                <w:szCs w:val="24"/>
              </w:rPr>
              <w:t>оциальная инфраструктура и полномочия органов</w:t>
            </w:r>
            <w:r w:rsidRPr="00FF23A9">
              <w:rPr>
                <w:rFonts w:ascii="Times New Roman" w:hAnsi="Times New Roman"/>
                <w:b/>
                <w:bCs/>
                <w:sz w:val="24"/>
                <w:szCs w:val="24"/>
              </w:rPr>
              <w:t xml:space="preserve"> местного самоуправления населенного пункта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69</w:t>
            </w:r>
          </w:p>
        </w:tc>
      </w:tr>
      <w:tr w:rsidR="00666C71" w:rsidRPr="00B33CD9" w:rsidTr="00D12D46">
        <w:trPr>
          <w:trHeight w:val="7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7.2.1 Социальная инфраструктура и иные объекты</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69</w:t>
            </w:r>
          </w:p>
        </w:tc>
      </w:tr>
      <w:tr w:rsidR="00666C71" w:rsidRPr="00B33CD9" w:rsidTr="00D12D46">
        <w:trPr>
          <w:trHeight w:val="131"/>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7.2.2 Муниципальные услуги и стандарты</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70</w:t>
            </w:r>
          </w:p>
        </w:tc>
      </w:tr>
      <w:tr w:rsidR="00666C71" w:rsidRPr="00B33CD9" w:rsidTr="00D12D46">
        <w:trPr>
          <w:trHeight w:val="28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autoSpaceDE w:val="0"/>
              <w:autoSpaceDN w:val="0"/>
              <w:adjustRightInd w:val="0"/>
              <w:spacing w:after="240" w:line="240" w:lineRule="auto"/>
              <w:rPr>
                <w:rFonts w:ascii="Times New Roman" w:hAnsi="Times New Roman"/>
                <w:b/>
                <w:bCs/>
                <w:sz w:val="24"/>
                <w:szCs w:val="24"/>
              </w:rPr>
            </w:pPr>
            <w:r w:rsidRPr="00FF23A9">
              <w:rPr>
                <w:rFonts w:ascii="Times New Roman" w:hAnsi="Times New Roman"/>
                <w:b/>
                <w:bCs/>
                <w:sz w:val="24"/>
                <w:szCs w:val="24"/>
              </w:rPr>
              <w:t>7.2.3 Необходимость объектов капитального строительства для реализации полномочий</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71</w:t>
            </w:r>
          </w:p>
        </w:tc>
      </w:tr>
      <w:tr w:rsidR="00666C71" w:rsidRPr="00B33CD9" w:rsidTr="00D12D46">
        <w:trPr>
          <w:trHeight w:val="42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autoSpaceDE w:val="0"/>
              <w:autoSpaceDN w:val="0"/>
              <w:adjustRightInd w:val="0"/>
              <w:spacing w:after="240" w:line="240" w:lineRule="auto"/>
              <w:jc w:val="both"/>
              <w:rPr>
                <w:rFonts w:ascii="Times New Roman" w:hAnsi="Times New Roman"/>
                <w:b/>
                <w:bCs/>
                <w:sz w:val="24"/>
                <w:szCs w:val="24"/>
              </w:rPr>
            </w:pPr>
            <w:r w:rsidRPr="00FF23A9">
              <w:rPr>
                <w:rFonts w:ascii="Times New Roman" w:hAnsi="Times New Roman"/>
                <w:b/>
                <w:sz w:val="24"/>
                <w:szCs w:val="24"/>
              </w:rPr>
              <w:t>7.2.4 Резервирование территорий для размещения объектов капитального строительства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74</w:t>
            </w:r>
          </w:p>
        </w:tc>
      </w:tr>
      <w:tr w:rsidR="00666C71" w:rsidRPr="00B33CD9" w:rsidTr="00D12D46">
        <w:trPr>
          <w:trHeight w:val="116"/>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sz w:val="24"/>
                <w:szCs w:val="24"/>
              </w:rPr>
              <w:t>7.2.5 Принципы развития объектов социального обслуживания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75</w:t>
            </w:r>
          </w:p>
        </w:tc>
      </w:tr>
      <w:tr w:rsidR="00666C71" w:rsidRPr="00B33CD9" w:rsidTr="00D12D46">
        <w:trPr>
          <w:trHeight w:val="411"/>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76</w:t>
            </w:r>
          </w:p>
        </w:tc>
      </w:tr>
      <w:tr w:rsidR="00666C71" w:rsidRPr="00B33CD9" w:rsidTr="00D12D46">
        <w:trPr>
          <w:trHeight w:val="217"/>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 xml:space="preserve">7.3 </w:t>
            </w:r>
            <w:r w:rsidRPr="00FF23A9">
              <w:rPr>
                <w:rFonts w:ascii="Times New Roman" w:hAnsi="Times New Roman"/>
                <w:b/>
                <w:sz w:val="24"/>
                <w:szCs w:val="24"/>
              </w:rPr>
              <w:t>Развитие объектов образования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77</w:t>
            </w:r>
          </w:p>
        </w:tc>
      </w:tr>
      <w:tr w:rsidR="00666C71" w:rsidRPr="00B33CD9" w:rsidTr="00D12D46">
        <w:trPr>
          <w:trHeight w:val="7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 xml:space="preserve">7.4 </w:t>
            </w:r>
            <w:r w:rsidRPr="00FF23A9">
              <w:rPr>
                <w:rFonts w:ascii="Times New Roman" w:hAnsi="Times New Roman"/>
                <w:b/>
                <w:sz w:val="24"/>
                <w:szCs w:val="24"/>
              </w:rPr>
              <w:t>Развитие</w:t>
            </w:r>
            <w:r w:rsidRPr="00FF23A9">
              <w:rPr>
                <w:rFonts w:ascii="Times New Roman" w:hAnsi="Times New Roman"/>
                <w:b/>
                <w:bCs/>
                <w:sz w:val="24"/>
                <w:szCs w:val="24"/>
              </w:rPr>
              <w:t xml:space="preserve"> объектов здравоохранения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79</w:t>
            </w:r>
          </w:p>
        </w:tc>
      </w:tr>
      <w:tr w:rsidR="00666C71" w:rsidRPr="00B33CD9" w:rsidTr="00D12D46">
        <w:trPr>
          <w:trHeight w:val="7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 xml:space="preserve">7.5 </w:t>
            </w:r>
            <w:r w:rsidRPr="00FF23A9">
              <w:rPr>
                <w:rFonts w:ascii="Times New Roman" w:hAnsi="Times New Roman"/>
                <w:b/>
                <w:sz w:val="24"/>
                <w:szCs w:val="24"/>
              </w:rPr>
              <w:t>Развитие объектов спорта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79</w:t>
            </w:r>
          </w:p>
        </w:tc>
      </w:tr>
      <w:tr w:rsidR="00666C71" w:rsidRPr="00B33CD9" w:rsidTr="00D12D46">
        <w:trPr>
          <w:trHeight w:val="7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 xml:space="preserve">7.6 </w:t>
            </w:r>
            <w:r w:rsidRPr="00FF23A9">
              <w:rPr>
                <w:rFonts w:ascii="Times New Roman" w:hAnsi="Times New Roman"/>
                <w:b/>
                <w:sz w:val="24"/>
                <w:szCs w:val="24"/>
              </w:rPr>
              <w:t>Развитие объектов культуры и досуга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80</w:t>
            </w:r>
          </w:p>
        </w:tc>
      </w:tr>
      <w:tr w:rsidR="00666C71" w:rsidRPr="00B33CD9" w:rsidTr="00D12D46">
        <w:trPr>
          <w:trHeight w:val="7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 xml:space="preserve">7.7 </w:t>
            </w:r>
            <w:r w:rsidRPr="00FF23A9">
              <w:rPr>
                <w:rFonts w:ascii="Times New Roman" w:hAnsi="Times New Roman"/>
                <w:b/>
                <w:sz w:val="24"/>
                <w:szCs w:val="24"/>
              </w:rPr>
              <w:t xml:space="preserve">Развитие </w:t>
            </w:r>
            <w:r w:rsidRPr="00FF23A9">
              <w:rPr>
                <w:rFonts w:ascii="Times New Roman" w:hAnsi="Times New Roman"/>
                <w:b/>
                <w:bCs/>
                <w:sz w:val="24"/>
                <w:szCs w:val="24"/>
              </w:rPr>
              <w:t>объектов туризма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81</w:t>
            </w:r>
          </w:p>
        </w:tc>
      </w:tr>
      <w:tr w:rsidR="00666C71" w:rsidRPr="00B33CD9" w:rsidTr="00D12D46">
        <w:trPr>
          <w:trHeight w:val="7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 xml:space="preserve">7.8 </w:t>
            </w:r>
            <w:r w:rsidRPr="00FF23A9">
              <w:rPr>
                <w:rFonts w:ascii="Times New Roman" w:hAnsi="Times New Roman"/>
                <w:b/>
                <w:sz w:val="24"/>
                <w:szCs w:val="24"/>
              </w:rPr>
              <w:t>Развитие</w:t>
            </w:r>
            <w:r w:rsidRPr="00FF23A9">
              <w:rPr>
                <w:rFonts w:ascii="Times New Roman" w:hAnsi="Times New Roman"/>
                <w:b/>
                <w:bCs/>
                <w:sz w:val="24"/>
                <w:szCs w:val="24"/>
              </w:rPr>
              <w:t xml:space="preserve"> объектов ритуального назначения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81</w:t>
            </w:r>
          </w:p>
        </w:tc>
      </w:tr>
      <w:tr w:rsidR="00666C71" w:rsidRPr="00B33CD9" w:rsidTr="00D12D46">
        <w:trPr>
          <w:trHeight w:val="90"/>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Глава 8.</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Жилищное строительство</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82</w:t>
            </w:r>
          </w:p>
        </w:tc>
      </w:tr>
      <w:tr w:rsidR="00666C71" w:rsidRPr="00B33CD9" w:rsidTr="00D12D46">
        <w:trPr>
          <w:trHeight w:val="317"/>
        </w:trPr>
        <w:tc>
          <w:tcPr>
            <w:tcW w:w="763" w:type="pct"/>
            <w:vMerge w:val="restart"/>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tabs>
                <w:tab w:val="left" w:pos="1000"/>
              </w:tabs>
              <w:spacing w:after="240" w:line="240" w:lineRule="auto"/>
              <w:rPr>
                <w:rFonts w:ascii="Times New Roman" w:hAnsi="Times New Roman"/>
                <w:b/>
                <w:bCs/>
                <w:sz w:val="24"/>
                <w:szCs w:val="24"/>
              </w:rPr>
            </w:pPr>
            <w:r w:rsidRPr="00FF23A9">
              <w:rPr>
                <w:rFonts w:ascii="Times New Roman" w:hAnsi="Times New Roman"/>
                <w:b/>
                <w:bCs/>
                <w:sz w:val="24"/>
                <w:szCs w:val="24"/>
              </w:rPr>
              <w:t xml:space="preserve">8.1 </w:t>
            </w:r>
            <w:r w:rsidRPr="00FF23A9">
              <w:rPr>
                <w:rFonts w:ascii="Times New Roman" w:hAnsi="Times New Roman"/>
                <w:b/>
                <w:sz w:val="24"/>
                <w:szCs w:val="24"/>
              </w:rPr>
              <w:t xml:space="preserve">Общая характеристика жилищного фонда и населения </w:t>
            </w:r>
            <w:r>
              <w:rPr>
                <w:rFonts w:ascii="Times New Roman" w:hAnsi="Times New Roman"/>
                <w:b/>
                <w:sz w:val="24"/>
                <w:szCs w:val="24"/>
              </w:rPr>
              <w:t>Салминского сельского поселения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82</w:t>
            </w:r>
          </w:p>
        </w:tc>
      </w:tr>
      <w:tr w:rsidR="00666C71" w:rsidRPr="00B33CD9" w:rsidTr="00D12D46">
        <w:trPr>
          <w:trHeight w:val="9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8.1.1 Характеристика существующего жилого фонда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82</w:t>
            </w:r>
          </w:p>
        </w:tc>
      </w:tr>
      <w:tr w:rsidR="00666C71" w:rsidRPr="00B33CD9" w:rsidTr="00D12D46">
        <w:trPr>
          <w:trHeight w:val="198"/>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autoSpaceDE w:val="0"/>
              <w:autoSpaceDN w:val="0"/>
              <w:adjustRightInd w:val="0"/>
              <w:spacing w:after="240" w:line="240" w:lineRule="auto"/>
              <w:rPr>
                <w:rFonts w:ascii="Times New Roman" w:hAnsi="Times New Roman"/>
                <w:b/>
                <w:bCs/>
                <w:sz w:val="24"/>
                <w:szCs w:val="24"/>
              </w:rPr>
            </w:pPr>
            <w:r w:rsidRPr="00FF23A9">
              <w:rPr>
                <w:rFonts w:ascii="Times New Roman" w:hAnsi="Times New Roman"/>
                <w:b/>
                <w:bCs/>
                <w:sz w:val="24"/>
                <w:szCs w:val="24"/>
              </w:rPr>
              <w:t>8.1.2 Направления развития жилищного строительства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83</w:t>
            </w:r>
          </w:p>
        </w:tc>
      </w:tr>
      <w:tr w:rsidR="00666C71" w:rsidRPr="00B33CD9" w:rsidTr="00D12D46">
        <w:trPr>
          <w:trHeight w:val="103"/>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autoSpaceDE w:val="0"/>
              <w:autoSpaceDN w:val="0"/>
              <w:adjustRightInd w:val="0"/>
              <w:spacing w:after="240" w:line="240" w:lineRule="auto"/>
              <w:rPr>
                <w:rFonts w:ascii="Times New Roman" w:hAnsi="Times New Roman"/>
                <w:b/>
                <w:bCs/>
                <w:sz w:val="24"/>
                <w:szCs w:val="24"/>
              </w:rPr>
            </w:pPr>
            <w:r w:rsidRPr="00FF23A9">
              <w:rPr>
                <w:rFonts w:ascii="Times New Roman" w:hAnsi="Times New Roman"/>
                <w:b/>
                <w:bCs/>
                <w:sz w:val="24"/>
                <w:szCs w:val="24"/>
              </w:rPr>
              <w:t>8.1.3 Административные границы населенных пунктов</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84</w:t>
            </w:r>
          </w:p>
        </w:tc>
      </w:tr>
      <w:tr w:rsidR="00666C71" w:rsidRPr="00B33CD9" w:rsidTr="00D12D46">
        <w:trPr>
          <w:trHeight w:val="90"/>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Глава 9.</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Производственная сфера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84</w:t>
            </w:r>
          </w:p>
        </w:tc>
      </w:tr>
      <w:tr w:rsidR="00666C71" w:rsidRPr="00B33CD9" w:rsidTr="00D12D46">
        <w:trPr>
          <w:trHeight w:val="260"/>
        </w:trPr>
        <w:tc>
          <w:tcPr>
            <w:tcW w:w="763" w:type="pct"/>
            <w:vMerge w:val="restart"/>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tabs>
                <w:tab w:val="left" w:pos="4280"/>
              </w:tabs>
              <w:spacing w:after="240" w:line="240" w:lineRule="auto"/>
              <w:rPr>
                <w:rFonts w:ascii="Times New Roman" w:hAnsi="Times New Roman"/>
                <w:b/>
                <w:bCs/>
                <w:sz w:val="24"/>
                <w:szCs w:val="24"/>
              </w:rPr>
            </w:pPr>
            <w:r w:rsidRPr="00FF23A9">
              <w:rPr>
                <w:rFonts w:ascii="Times New Roman" w:hAnsi="Times New Roman"/>
                <w:b/>
                <w:bCs/>
                <w:sz w:val="24"/>
                <w:szCs w:val="24"/>
              </w:rPr>
              <w:t>9.1 Существующее состояние</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84</w:t>
            </w:r>
          </w:p>
        </w:tc>
      </w:tr>
      <w:tr w:rsidR="00666C71" w:rsidRPr="00B33CD9" w:rsidTr="00D12D46">
        <w:trPr>
          <w:trHeight w:val="175"/>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tabs>
                <w:tab w:val="left" w:pos="1180"/>
              </w:tabs>
              <w:spacing w:after="240" w:line="240" w:lineRule="auto"/>
              <w:rPr>
                <w:rFonts w:ascii="Times New Roman" w:hAnsi="Times New Roman"/>
                <w:b/>
                <w:bCs/>
                <w:sz w:val="24"/>
                <w:szCs w:val="24"/>
              </w:rPr>
            </w:pPr>
            <w:r w:rsidRPr="00FF23A9">
              <w:rPr>
                <w:rFonts w:ascii="Times New Roman" w:hAnsi="Times New Roman"/>
                <w:b/>
                <w:bCs/>
                <w:sz w:val="24"/>
                <w:szCs w:val="24"/>
              </w:rPr>
              <w:t>9.2 Проектное предложение</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85</w:t>
            </w:r>
          </w:p>
        </w:tc>
      </w:tr>
      <w:tr w:rsidR="00666C71" w:rsidRPr="00B33CD9" w:rsidTr="00D12D46">
        <w:trPr>
          <w:trHeight w:val="175"/>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Глава 10.</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Объекты, обладающие историко-культурной ценностью</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85</w:t>
            </w:r>
          </w:p>
        </w:tc>
      </w:tr>
      <w:tr w:rsidR="00666C71" w:rsidRPr="00B33CD9" w:rsidTr="00D12D46">
        <w:trPr>
          <w:trHeight w:val="175"/>
        </w:trPr>
        <w:tc>
          <w:tcPr>
            <w:tcW w:w="763" w:type="pct"/>
            <w:shd w:val="clear" w:color="auto" w:fill="BFBFBF"/>
          </w:tcPr>
          <w:p w:rsidR="00666C71" w:rsidRPr="00FF23A9" w:rsidRDefault="00666C71" w:rsidP="00D12D46">
            <w:pPr>
              <w:spacing w:after="0" w:line="240" w:lineRule="auto"/>
              <w:rPr>
                <w:rFonts w:ascii="Times New Roman" w:hAnsi="Times New Roman"/>
                <w:b/>
                <w:bCs/>
                <w:color w:val="0070C0"/>
                <w:sz w:val="24"/>
                <w:szCs w:val="24"/>
              </w:rPr>
            </w:pPr>
          </w:p>
        </w:tc>
        <w:tc>
          <w:tcPr>
            <w:tcW w:w="3918" w:type="pct"/>
            <w:shd w:val="clear" w:color="auto" w:fill="BFBFBF"/>
          </w:tcPr>
          <w:p w:rsidR="00666C71" w:rsidRPr="00FF23A9" w:rsidRDefault="00666C71" w:rsidP="00D12D46">
            <w:pPr>
              <w:spacing w:after="240" w:line="240" w:lineRule="auto"/>
              <w:rPr>
                <w:rFonts w:ascii="Times New Roman" w:hAnsi="Times New Roman"/>
                <w:b/>
                <w:bCs/>
                <w:color w:val="0070C0"/>
                <w:sz w:val="24"/>
                <w:szCs w:val="24"/>
              </w:rPr>
            </w:pPr>
          </w:p>
        </w:tc>
        <w:tc>
          <w:tcPr>
            <w:tcW w:w="319" w:type="pct"/>
            <w:shd w:val="clear" w:color="auto" w:fill="BFBFBF"/>
          </w:tcPr>
          <w:p w:rsidR="00666C71" w:rsidRPr="00FF23A9" w:rsidRDefault="00666C71" w:rsidP="00D12D46">
            <w:pPr>
              <w:spacing w:after="0" w:line="240" w:lineRule="auto"/>
              <w:rPr>
                <w:rFonts w:ascii="Times New Roman" w:hAnsi="Times New Roman"/>
                <w:b/>
                <w:bCs/>
                <w:sz w:val="24"/>
                <w:szCs w:val="24"/>
              </w:rPr>
            </w:pPr>
          </w:p>
        </w:tc>
      </w:tr>
      <w:tr w:rsidR="00666C71" w:rsidRPr="00B33CD9" w:rsidTr="00D12D46">
        <w:trPr>
          <w:trHeight w:val="190"/>
        </w:trPr>
        <w:tc>
          <w:tcPr>
            <w:tcW w:w="763" w:type="pc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РАЗДЕЛ 3.</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 xml:space="preserve">Мероприятия по переводу земель из одной категории в другую. </w:t>
            </w:r>
          </w:p>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87</w:t>
            </w:r>
          </w:p>
        </w:tc>
      </w:tr>
      <w:tr w:rsidR="00666C71" w:rsidRPr="00B33CD9" w:rsidTr="00D12D46">
        <w:trPr>
          <w:trHeight w:val="190"/>
        </w:trPr>
        <w:tc>
          <w:tcPr>
            <w:tcW w:w="763" w:type="pct"/>
            <w:shd w:val="clear" w:color="auto" w:fill="BFBFBF"/>
          </w:tcPr>
          <w:p w:rsidR="00666C71" w:rsidRPr="00FF23A9" w:rsidRDefault="00666C71" w:rsidP="00D12D46">
            <w:pPr>
              <w:spacing w:after="0" w:line="240" w:lineRule="auto"/>
              <w:rPr>
                <w:rFonts w:ascii="Times New Roman" w:hAnsi="Times New Roman"/>
                <w:b/>
                <w:bCs/>
                <w:color w:val="0070C0"/>
                <w:sz w:val="24"/>
                <w:szCs w:val="24"/>
              </w:rPr>
            </w:pPr>
          </w:p>
        </w:tc>
        <w:tc>
          <w:tcPr>
            <w:tcW w:w="3918" w:type="pct"/>
            <w:shd w:val="clear" w:color="auto" w:fill="BFBFBF"/>
          </w:tcPr>
          <w:p w:rsidR="00666C71" w:rsidRPr="00FF23A9" w:rsidRDefault="00666C71" w:rsidP="00D12D46">
            <w:pPr>
              <w:spacing w:after="240" w:line="240" w:lineRule="auto"/>
              <w:rPr>
                <w:rFonts w:ascii="Times New Roman" w:hAnsi="Times New Roman"/>
                <w:b/>
                <w:bCs/>
                <w:color w:val="0070C0"/>
                <w:sz w:val="24"/>
                <w:szCs w:val="24"/>
              </w:rPr>
            </w:pPr>
          </w:p>
        </w:tc>
        <w:tc>
          <w:tcPr>
            <w:tcW w:w="319" w:type="pct"/>
            <w:shd w:val="clear" w:color="auto" w:fill="BFBFBF"/>
          </w:tcPr>
          <w:p w:rsidR="00666C71" w:rsidRPr="00FF23A9" w:rsidRDefault="00666C71" w:rsidP="00D12D46">
            <w:pPr>
              <w:spacing w:after="0" w:line="240" w:lineRule="auto"/>
              <w:rPr>
                <w:rFonts w:ascii="Times New Roman" w:hAnsi="Times New Roman"/>
                <w:b/>
                <w:bCs/>
                <w:sz w:val="24"/>
                <w:szCs w:val="24"/>
                <w:lang w:val="en-US"/>
              </w:rPr>
            </w:pPr>
          </w:p>
        </w:tc>
      </w:tr>
      <w:tr w:rsidR="00666C71" w:rsidRPr="00B33CD9" w:rsidTr="00D12D46">
        <w:trPr>
          <w:trHeight w:val="280"/>
        </w:trPr>
        <w:tc>
          <w:tcPr>
            <w:tcW w:w="763" w:type="pct"/>
            <w:vMerge w:val="restar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РАЗДЕЛ 4.</w:t>
            </w:r>
          </w:p>
          <w:p w:rsidR="00666C71" w:rsidRPr="00FF23A9" w:rsidRDefault="00666C71" w:rsidP="00D12D46">
            <w:pPr>
              <w:spacing w:after="0" w:line="240" w:lineRule="auto"/>
              <w:rPr>
                <w:rFonts w:ascii="Times New Roman" w:hAnsi="Times New Roman"/>
                <w:b/>
                <w:bCs/>
                <w:color w:val="0070C0"/>
                <w:sz w:val="24"/>
                <w:szCs w:val="24"/>
              </w:rPr>
            </w:pP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Pr>
          <w:p w:rsidR="00666C71" w:rsidRPr="00FF23A9" w:rsidRDefault="00666C71" w:rsidP="00D12D46">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89</w:t>
            </w:r>
          </w:p>
        </w:tc>
      </w:tr>
      <w:tr w:rsidR="00666C71" w:rsidRPr="00B33CD9" w:rsidTr="00D12D46">
        <w:trPr>
          <w:trHeight w:val="168"/>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1. Технико-экономические показатели генерального плана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89</w:t>
            </w:r>
          </w:p>
        </w:tc>
      </w:tr>
      <w:tr w:rsidR="00666C71" w:rsidRPr="00B33CD9" w:rsidTr="00D12D46">
        <w:trPr>
          <w:trHeight w:val="168"/>
        </w:trPr>
        <w:tc>
          <w:tcPr>
            <w:tcW w:w="763" w:type="pct"/>
            <w:shd w:val="clear" w:color="auto" w:fill="BFBFBF"/>
          </w:tcPr>
          <w:p w:rsidR="00666C71" w:rsidRPr="00FF23A9" w:rsidRDefault="00666C71" w:rsidP="00D12D46">
            <w:pPr>
              <w:spacing w:after="0" w:line="240" w:lineRule="auto"/>
              <w:rPr>
                <w:rFonts w:ascii="Times New Roman" w:hAnsi="Times New Roman"/>
                <w:b/>
                <w:bCs/>
                <w:sz w:val="24"/>
                <w:szCs w:val="24"/>
              </w:rPr>
            </w:pPr>
          </w:p>
        </w:tc>
        <w:tc>
          <w:tcPr>
            <w:tcW w:w="3918" w:type="pct"/>
            <w:shd w:val="clear" w:color="auto" w:fill="BFBFBF"/>
          </w:tcPr>
          <w:p w:rsidR="00666C71" w:rsidRPr="00FF23A9" w:rsidRDefault="00666C71" w:rsidP="00D12D46">
            <w:pPr>
              <w:spacing w:after="240" w:line="240" w:lineRule="auto"/>
              <w:rPr>
                <w:rFonts w:ascii="Times New Roman" w:hAnsi="Times New Roman"/>
                <w:b/>
                <w:bCs/>
                <w:sz w:val="24"/>
                <w:szCs w:val="24"/>
              </w:rPr>
            </w:pPr>
          </w:p>
        </w:tc>
        <w:tc>
          <w:tcPr>
            <w:tcW w:w="319" w:type="pct"/>
            <w:shd w:val="clear" w:color="auto" w:fill="BFBFBF"/>
          </w:tcPr>
          <w:p w:rsidR="00666C71" w:rsidRPr="00FF23A9" w:rsidRDefault="00666C71" w:rsidP="00D12D46">
            <w:pPr>
              <w:spacing w:after="0" w:line="240" w:lineRule="auto"/>
              <w:rPr>
                <w:rFonts w:ascii="Times New Roman" w:hAnsi="Times New Roman"/>
                <w:b/>
                <w:bCs/>
                <w:sz w:val="24"/>
                <w:szCs w:val="24"/>
              </w:rPr>
            </w:pPr>
          </w:p>
        </w:tc>
      </w:tr>
      <w:tr w:rsidR="00666C71" w:rsidRPr="00B33CD9" w:rsidTr="00D12D46">
        <w:trPr>
          <w:trHeight w:val="168"/>
        </w:trPr>
        <w:tc>
          <w:tcPr>
            <w:tcW w:w="763" w:type="pct"/>
            <w:vMerge w:val="restar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РАЗДЕЛ 5.</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666C71" w:rsidRPr="00FF23A9" w:rsidRDefault="00666C71" w:rsidP="00D12D46">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92</w:t>
            </w:r>
          </w:p>
        </w:tc>
      </w:tr>
      <w:tr w:rsidR="00666C71" w:rsidRPr="00B33CD9" w:rsidTr="00D12D46">
        <w:trPr>
          <w:trHeight w:val="168"/>
        </w:trPr>
        <w:tc>
          <w:tcPr>
            <w:tcW w:w="763" w:type="pct"/>
            <w:vMerge/>
          </w:tcPr>
          <w:p w:rsidR="00666C71" w:rsidRPr="00FF23A9" w:rsidRDefault="00666C71" w:rsidP="00D12D46">
            <w:pPr>
              <w:spacing w:after="0" w:line="240" w:lineRule="auto"/>
              <w:rPr>
                <w:rFonts w:ascii="Times New Roman" w:hAnsi="Times New Roman"/>
                <w:b/>
                <w:bCs/>
                <w:color w:val="0070C0"/>
                <w:sz w:val="24"/>
                <w:szCs w:val="24"/>
              </w:rPr>
            </w:pPr>
          </w:p>
        </w:tc>
        <w:tc>
          <w:tcPr>
            <w:tcW w:w="3918" w:type="pct"/>
          </w:tcPr>
          <w:p w:rsidR="00666C71" w:rsidRPr="00FF23A9" w:rsidRDefault="00666C71" w:rsidP="00D12D46">
            <w:pPr>
              <w:spacing w:after="240" w:line="240" w:lineRule="auto"/>
              <w:rPr>
                <w:rFonts w:ascii="Times New Roman" w:hAnsi="Times New Roman"/>
                <w:b/>
                <w:bCs/>
                <w:color w:val="000000"/>
                <w:sz w:val="24"/>
                <w:szCs w:val="24"/>
              </w:rPr>
            </w:pPr>
            <w:r w:rsidRPr="00FF23A9">
              <w:rPr>
                <w:rFonts w:ascii="Times New Roman" w:hAnsi="Times New Roman"/>
                <w:b/>
                <w:bCs/>
                <w:color w:val="000000"/>
                <w:sz w:val="24"/>
                <w:szCs w:val="24"/>
              </w:rPr>
              <w:t xml:space="preserve">1.Сведения о планируемых объектах федерального значения </w:t>
            </w:r>
          </w:p>
        </w:tc>
        <w:tc>
          <w:tcPr>
            <w:tcW w:w="319" w:type="pct"/>
          </w:tcPr>
          <w:p w:rsidR="00666C71" w:rsidRPr="00FF23A9" w:rsidRDefault="00666C71" w:rsidP="00D12D46">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92</w:t>
            </w:r>
          </w:p>
        </w:tc>
      </w:tr>
      <w:tr w:rsidR="00666C71" w:rsidRPr="00B33CD9" w:rsidTr="00D12D46">
        <w:trPr>
          <w:trHeight w:val="168"/>
        </w:trPr>
        <w:tc>
          <w:tcPr>
            <w:tcW w:w="763" w:type="pct"/>
            <w:vMerge/>
          </w:tcPr>
          <w:p w:rsidR="00666C71" w:rsidRPr="00FF23A9" w:rsidRDefault="00666C71" w:rsidP="00D12D46">
            <w:pPr>
              <w:spacing w:after="0" w:line="240" w:lineRule="auto"/>
              <w:rPr>
                <w:rFonts w:ascii="Times New Roman" w:hAnsi="Times New Roman"/>
                <w:b/>
                <w:bCs/>
                <w:color w:val="0070C0"/>
                <w:sz w:val="24"/>
                <w:szCs w:val="24"/>
              </w:rPr>
            </w:pPr>
          </w:p>
        </w:tc>
        <w:tc>
          <w:tcPr>
            <w:tcW w:w="3918" w:type="pct"/>
          </w:tcPr>
          <w:p w:rsidR="00666C71" w:rsidRPr="00FF23A9" w:rsidRDefault="00666C71" w:rsidP="00D12D46">
            <w:pPr>
              <w:spacing w:after="240" w:line="240" w:lineRule="auto"/>
              <w:rPr>
                <w:rFonts w:ascii="Times New Roman" w:hAnsi="Times New Roman"/>
                <w:b/>
                <w:bCs/>
                <w:color w:val="000000"/>
                <w:sz w:val="24"/>
                <w:szCs w:val="24"/>
              </w:rPr>
            </w:pPr>
            <w:r w:rsidRPr="00FF23A9">
              <w:rPr>
                <w:rFonts w:ascii="Times New Roman" w:hAnsi="Times New Roman"/>
                <w:b/>
                <w:bCs/>
                <w:color w:val="000000"/>
                <w:sz w:val="24"/>
                <w:szCs w:val="24"/>
              </w:rPr>
              <w:t>2.Сведения о планируемых объектах регионального значения</w:t>
            </w:r>
          </w:p>
        </w:tc>
        <w:tc>
          <w:tcPr>
            <w:tcW w:w="319" w:type="pct"/>
          </w:tcPr>
          <w:p w:rsidR="00666C71" w:rsidRPr="00FF23A9" w:rsidRDefault="00666C71" w:rsidP="00D12D46">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93</w:t>
            </w:r>
          </w:p>
        </w:tc>
      </w:tr>
      <w:tr w:rsidR="00666C71" w:rsidRPr="00B33CD9" w:rsidTr="00D12D46">
        <w:trPr>
          <w:trHeight w:val="168"/>
        </w:trPr>
        <w:tc>
          <w:tcPr>
            <w:tcW w:w="763" w:type="pct"/>
            <w:shd w:val="clear" w:color="auto" w:fill="BFBFBF"/>
          </w:tcPr>
          <w:p w:rsidR="00666C71" w:rsidRPr="00FF23A9" w:rsidRDefault="00666C71" w:rsidP="00D12D46">
            <w:pPr>
              <w:spacing w:after="0" w:line="240" w:lineRule="auto"/>
              <w:rPr>
                <w:rFonts w:ascii="Times New Roman" w:hAnsi="Times New Roman"/>
                <w:b/>
                <w:bCs/>
                <w:color w:val="0070C0"/>
                <w:sz w:val="24"/>
                <w:szCs w:val="24"/>
              </w:rPr>
            </w:pPr>
          </w:p>
        </w:tc>
        <w:tc>
          <w:tcPr>
            <w:tcW w:w="3918" w:type="pct"/>
            <w:shd w:val="clear" w:color="auto" w:fill="BFBFBF"/>
          </w:tcPr>
          <w:p w:rsidR="00666C71" w:rsidRPr="00FF23A9" w:rsidRDefault="00666C71" w:rsidP="00D12D46">
            <w:pPr>
              <w:spacing w:after="240" w:line="240" w:lineRule="auto"/>
              <w:rPr>
                <w:rFonts w:ascii="Times New Roman" w:hAnsi="Times New Roman"/>
                <w:b/>
                <w:bCs/>
                <w:color w:val="000000"/>
                <w:sz w:val="24"/>
                <w:szCs w:val="24"/>
              </w:rPr>
            </w:pPr>
          </w:p>
        </w:tc>
        <w:tc>
          <w:tcPr>
            <w:tcW w:w="319" w:type="pct"/>
            <w:shd w:val="clear" w:color="auto" w:fill="BFBFBF"/>
          </w:tcPr>
          <w:p w:rsidR="00666C71" w:rsidRPr="00FF23A9" w:rsidRDefault="00666C71" w:rsidP="00D12D46">
            <w:pPr>
              <w:spacing w:after="0" w:line="240" w:lineRule="auto"/>
              <w:rPr>
                <w:rFonts w:ascii="Times New Roman" w:hAnsi="Times New Roman"/>
                <w:b/>
                <w:bCs/>
                <w:color w:val="0070C0"/>
                <w:sz w:val="24"/>
                <w:szCs w:val="24"/>
              </w:rPr>
            </w:pPr>
          </w:p>
        </w:tc>
      </w:tr>
      <w:tr w:rsidR="00666C71" w:rsidRPr="00B33CD9" w:rsidTr="00D12D46">
        <w:trPr>
          <w:trHeight w:val="168"/>
        </w:trPr>
        <w:tc>
          <w:tcPr>
            <w:tcW w:w="763" w:type="pct"/>
            <w:vMerge w:val="restar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РАЗДЕЛ 6.</w:t>
            </w: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666C71" w:rsidRPr="00FF23A9" w:rsidRDefault="00666C71" w:rsidP="00D12D46">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94</w:t>
            </w:r>
          </w:p>
        </w:tc>
      </w:tr>
      <w:tr w:rsidR="00666C71" w:rsidRPr="00B33CD9" w:rsidTr="00D12D46">
        <w:trPr>
          <w:trHeight w:val="168"/>
        </w:trPr>
        <w:tc>
          <w:tcPr>
            <w:tcW w:w="763" w:type="pct"/>
            <w:vMerge/>
          </w:tcPr>
          <w:p w:rsidR="00666C71" w:rsidRPr="00FF23A9" w:rsidRDefault="00666C71" w:rsidP="00D12D46">
            <w:pPr>
              <w:spacing w:after="0" w:line="240" w:lineRule="auto"/>
              <w:rPr>
                <w:rFonts w:ascii="Times New Roman" w:hAnsi="Times New Roman"/>
                <w:b/>
                <w:bCs/>
                <w:color w:val="0070C0"/>
                <w:sz w:val="24"/>
                <w:szCs w:val="24"/>
              </w:rPr>
            </w:pPr>
          </w:p>
        </w:tc>
        <w:tc>
          <w:tcPr>
            <w:tcW w:w="3918" w:type="pct"/>
          </w:tcPr>
          <w:p w:rsidR="00666C71" w:rsidRPr="00FF23A9" w:rsidRDefault="00666C71" w:rsidP="00D12D46">
            <w:pPr>
              <w:spacing w:after="240" w:line="240" w:lineRule="auto"/>
              <w:rPr>
                <w:rFonts w:ascii="Times New Roman" w:hAnsi="Times New Roman"/>
                <w:b/>
                <w:bCs/>
                <w:color w:val="000000"/>
                <w:sz w:val="24"/>
                <w:szCs w:val="24"/>
              </w:rPr>
            </w:pPr>
            <w:r w:rsidRPr="00FF23A9">
              <w:rPr>
                <w:rFonts w:ascii="Times New Roman" w:hAnsi="Times New Roman"/>
                <w:b/>
                <w:bCs/>
                <w:color w:val="000000"/>
                <w:sz w:val="24"/>
                <w:szCs w:val="24"/>
              </w:rPr>
              <w:t>1.Сведения о планируемых объектах местного (муниципального района) значения</w:t>
            </w:r>
          </w:p>
        </w:tc>
        <w:tc>
          <w:tcPr>
            <w:tcW w:w="319" w:type="pct"/>
          </w:tcPr>
          <w:p w:rsidR="00666C71" w:rsidRPr="00FF23A9" w:rsidRDefault="00666C71" w:rsidP="00D12D46">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94</w:t>
            </w:r>
          </w:p>
        </w:tc>
      </w:tr>
      <w:tr w:rsidR="00666C71" w:rsidRPr="00B33CD9" w:rsidTr="00D12D46">
        <w:trPr>
          <w:trHeight w:val="168"/>
        </w:trPr>
        <w:tc>
          <w:tcPr>
            <w:tcW w:w="763" w:type="pct"/>
            <w:shd w:val="clear" w:color="auto" w:fill="BFBFBF"/>
          </w:tcPr>
          <w:p w:rsidR="00666C71" w:rsidRPr="00FF23A9" w:rsidRDefault="00666C71" w:rsidP="00D12D46">
            <w:pPr>
              <w:spacing w:after="0" w:line="240" w:lineRule="auto"/>
              <w:rPr>
                <w:rFonts w:ascii="Times New Roman" w:hAnsi="Times New Roman"/>
                <w:b/>
                <w:bCs/>
                <w:color w:val="0070C0"/>
                <w:sz w:val="24"/>
                <w:szCs w:val="24"/>
              </w:rPr>
            </w:pPr>
          </w:p>
        </w:tc>
        <w:tc>
          <w:tcPr>
            <w:tcW w:w="3918" w:type="pct"/>
            <w:shd w:val="clear" w:color="auto" w:fill="BFBFBF"/>
          </w:tcPr>
          <w:p w:rsidR="00666C71" w:rsidRPr="00FF23A9" w:rsidRDefault="00666C71" w:rsidP="00D12D46">
            <w:pPr>
              <w:spacing w:after="240" w:line="240" w:lineRule="auto"/>
              <w:rPr>
                <w:rFonts w:ascii="Times New Roman" w:hAnsi="Times New Roman"/>
                <w:b/>
                <w:bCs/>
                <w:color w:val="000000"/>
                <w:sz w:val="24"/>
                <w:szCs w:val="24"/>
              </w:rPr>
            </w:pPr>
          </w:p>
        </w:tc>
        <w:tc>
          <w:tcPr>
            <w:tcW w:w="319" w:type="pct"/>
            <w:shd w:val="clear" w:color="auto" w:fill="BFBFBF"/>
          </w:tcPr>
          <w:p w:rsidR="00666C71" w:rsidRPr="00FF23A9" w:rsidRDefault="00666C71" w:rsidP="00D12D46">
            <w:pPr>
              <w:spacing w:after="0" w:line="240" w:lineRule="auto"/>
              <w:rPr>
                <w:rFonts w:ascii="Times New Roman" w:hAnsi="Times New Roman"/>
                <w:b/>
                <w:bCs/>
                <w:color w:val="0070C0"/>
                <w:sz w:val="24"/>
                <w:szCs w:val="24"/>
              </w:rPr>
            </w:pPr>
          </w:p>
        </w:tc>
      </w:tr>
      <w:tr w:rsidR="00666C71" w:rsidRPr="00B33CD9" w:rsidTr="00D12D46">
        <w:trPr>
          <w:trHeight w:val="798"/>
        </w:trPr>
        <w:tc>
          <w:tcPr>
            <w:tcW w:w="763" w:type="pct"/>
            <w:vMerge w:val="restart"/>
          </w:tcPr>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РАЗДЕЛ 7.</w:t>
            </w:r>
          </w:p>
          <w:p w:rsidR="00666C71" w:rsidRPr="00FF23A9" w:rsidRDefault="00666C71" w:rsidP="00D12D46">
            <w:pPr>
              <w:spacing w:after="0" w:line="240" w:lineRule="auto"/>
              <w:rPr>
                <w:rFonts w:ascii="Times New Roman" w:hAnsi="Times New Roman"/>
                <w:b/>
                <w:bCs/>
                <w:color w:val="0070C0"/>
                <w:sz w:val="24"/>
                <w:szCs w:val="24"/>
              </w:rPr>
            </w:pPr>
          </w:p>
        </w:tc>
        <w:tc>
          <w:tcPr>
            <w:tcW w:w="3918" w:type="pct"/>
          </w:tcPr>
          <w:p w:rsidR="00666C71" w:rsidRPr="00FF23A9" w:rsidRDefault="00666C71" w:rsidP="00D12D46">
            <w:pPr>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95</w:t>
            </w:r>
          </w:p>
        </w:tc>
      </w:tr>
      <w:tr w:rsidR="00666C71" w:rsidRPr="00B33CD9" w:rsidTr="00D12D46">
        <w:trPr>
          <w:trHeight w:val="14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1.</w:t>
            </w:r>
            <w:r w:rsidRPr="00FF23A9">
              <w:rPr>
                <w:rFonts w:ascii="Times New Roman" w:hAnsi="Times New Roman"/>
                <w:b/>
                <w:sz w:val="24"/>
                <w:szCs w:val="24"/>
              </w:rPr>
              <w:t xml:space="preserve"> Цели и задачи оценки риска</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95</w:t>
            </w:r>
          </w:p>
        </w:tc>
      </w:tr>
      <w:tr w:rsidR="00666C71" w:rsidRPr="00B33CD9" w:rsidTr="00D12D46">
        <w:trPr>
          <w:trHeight w:val="11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keepNext/>
              <w:keepLines/>
              <w:spacing w:after="240" w:line="240" w:lineRule="auto"/>
              <w:contextualSpacing/>
              <w:outlineLvl w:val="2"/>
              <w:rPr>
                <w:rFonts w:ascii="Times New Roman" w:hAnsi="Times New Roman"/>
                <w:b/>
                <w:sz w:val="24"/>
                <w:szCs w:val="24"/>
              </w:rPr>
            </w:pPr>
            <w:r w:rsidRPr="00FF23A9">
              <w:rPr>
                <w:rFonts w:ascii="Times New Roman" w:hAnsi="Times New Roman"/>
                <w:b/>
                <w:sz w:val="24"/>
                <w:szCs w:val="24"/>
              </w:rPr>
              <w:t xml:space="preserve">2. </w:t>
            </w:r>
            <w:r w:rsidRPr="00FF23A9">
              <w:rPr>
                <w:rFonts w:ascii="Times New Roman" w:hAnsi="Times New Roman"/>
                <w:b/>
                <w:bCs/>
                <w:sz w:val="24"/>
                <w:szCs w:val="24"/>
              </w:rPr>
              <w:t xml:space="preserve">Описание основных опасностей на территории </w:t>
            </w:r>
            <w:r>
              <w:rPr>
                <w:rFonts w:ascii="Times New Roman" w:hAnsi="Times New Roman"/>
                <w:b/>
                <w:bCs/>
                <w:sz w:val="24"/>
                <w:szCs w:val="24"/>
              </w:rPr>
              <w:t>Салминского сельского поселения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96</w:t>
            </w:r>
          </w:p>
        </w:tc>
      </w:tr>
      <w:tr w:rsidR="00666C71" w:rsidRPr="00B33CD9" w:rsidTr="00D12D46">
        <w:trPr>
          <w:trHeight w:val="16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autoSpaceDE w:val="0"/>
              <w:autoSpaceDN w:val="0"/>
              <w:adjustRightInd w:val="0"/>
              <w:spacing w:after="240" w:line="240" w:lineRule="auto"/>
              <w:jc w:val="both"/>
              <w:rPr>
                <w:rFonts w:ascii="Times New Roman" w:hAnsi="Times New Roman"/>
                <w:b/>
                <w:bCs/>
                <w:sz w:val="24"/>
                <w:szCs w:val="24"/>
              </w:rPr>
            </w:pPr>
            <w:r w:rsidRPr="00FF23A9">
              <w:rPr>
                <w:rFonts w:ascii="Times New Roman" w:hAnsi="Times New Roman"/>
                <w:b/>
                <w:bCs/>
                <w:sz w:val="24"/>
                <w:szCs w:val="24"/>
              </w:rPr>
              <w:t>2.1</w:t>
            </w:r>
            <w:r w:rsidRPr="00FF23A9">
              <w:rPr>
                <w:rFonts w:ascii="Times New Roman" w:hAnsi="Times New Roman"/>
                <w:b/>
                <w:sz w:val="24"/>
                <w:szCs w:val="24"/>
              </w:rPr>
              <w:t xml:space="preserve"> </w:t>
            </w:r>
            <w:r w:rsidRPr="00FF23A9">
              <w:rPr>
                <w:rFonts w:ascii="Times New Roman" w:hAnsi="Times New Roman"/>
                <w:b/>
                <w:bCs/>
                <w:sz w:val="24"/>
                <w:szCs w:val="24"/>
              </w:rPr>
              <w:t>Определения</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96</w:t>
            </w:r>
          </w:p>
        </w:tc>
      </w:tr>
      <w:tr w:rsidR="00666C71" w:rsidRPr="00B33CD9" w:rsidTr="00D12D46">
        <w:trPr>
          <w:trHeight w:val="280"/>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widowControl w:val="0"/>
              <w:autoSpaceDE w:val="0"/>
              <w:autoSpaceDN w:val="0"/>
              <w:adjustRightInd w:val="0"/>
              <w:spacing w:after="240" w:line="240" w:lineRule="auto"/>
              <w:jc w:val="both"/>
              <w:rPr>
                <w:rFonts w:ascii="Times New Roman" w:hAnsi="Times New Roman"/>
                <w:b/>
                <w:bCs/>
                <w:sz w:val="24"/>
                <w:szCs w:val="24"/>
              </w:rPr>
            </w:pPr>
            <w:r w:rsidRPr="00FF23A9">
              <w:rPr>
                <w:rFonts w:ascii="Times New Roman" w:hAnsi="Times New Roman"/>
                <w:b/>
                <w:bCs/>
                <w:sz w:val="24"/>
                <w:szCs w:val="24"/>
              </w:rPr>
              <w:t>2.2 Оценка техногенных опасностей</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97</w:t>
            </w:r>
          </w:p>
        </w:tc>
      </w:tr>
      <w:tr w:rsidR="00666C71" w:rsidRPr="00B33CD9" w:rsidTr="00D12D46">
        <w:trPr>
          <w:trHeight w:val="252"/>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2.3 Оценка природных опасностей</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102</w:t>
            </w:r>
          </w:p>
        </w:tc>
      </w:tr>
      <w:tr w:rsidR="00666C71" w:rsidRPr="00B33CD9" w:rsidTr="00D12D46">
        <w:trPr>
          <w:trHeight w:val="171"/>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autoSpaceDE w:val="0"/>
              <w:autoSpaceDN w:val="0"/>
              <w:adjustRightInd w:val="0"/>
              <w:spacing w:after="240" w:line="240" w:lineRule="auto"/>
              <w:jc w:val="both"/>
              <w:rPr>
                <w:rFonts w:ascii="Times New Roman" w:hAnsi="Times New Roman"/>
                <w:b/>
                <w:bCs/>
                <w:sz w:val="24"/>
                <w:szCs w:val="24"/>
              </w:rPr>
            </w:pPr>
            <w:r w:rsidRPr="00FF23A9">
              <w:rPr>
                <w:rFonts w:ascii="Times New Roman" w:hAnsi="Times New Roman"/>
                <w:b/>
                <w:bCs/>
                <w:sz w:val="24"/>
                <w:szCs w:val="24"/>
              </w:rPr>
              <w:t>2.4 Оценка биолого-социальных опасностей</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106</w:t>
            </w:r>
          </w:p>
        </w:tc>
      </w:tr>
      <w:tr w:rsidR="00666C71" w:rsidRPr="00B33CD9" w:rsidTr="00D12D46">
        <w:trPr>
          <w:trHeight w:val="171"/>
        </w:trPr>
        <w:tc>
          <w:tcPr>
            <w:tcW w:w="763" w:type="pct"/>
            <w:vMerge/>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3. Перечень мероприятий по обеспечению пожарной безопасности</w:t>
            </w:r>
          </w:p>
        </w:tc>
        <w:tc>
          <w:tcPr>
            <w:tcW w:w="319" w:type="pct"/>
          </w:tcPr>
          <w:p w:rsidR="00666C71" w:rsidRPr="00FF23A9" w:rsidRDefault="00666C71" w:rsidP="00D12D46">
            <w:pPr>
              <w:spacing w:after="0" w:line="240" w:lineRule="auto"/>
              <w:rPr>
                <w:rFonts w:ascii="Times New Roman" w:hAnsi="Times New Roman"/>
                <w:b/>
                <w:bCs/>
                <w:sz w:val="24"/>
                <w:szCs w:val="24"/>
              </w:rPr>
            </w:pPr>
            <w:r>
              <w:rPr>
                <w:rFonts w:ascii="Times New Roman" w:hAnsi="Times New Roman"/>
                <w:b/>
                <w:bCs/>
                <w:sz w:val="24"/>
                <w:szCs w:val="24"/>
              </w:rPr>
              <w:t>106</w:t>
            </w:r>
          </w:p>
        </w:tc>
      </w:tr>
      <w:tr w:rsidR="00666C71" w:rsidRPr="00B33CD9" w:rsidTr="00D12D46">
        <w:trPr>
          <w:trHeight w:val="66"/>
        </w:trPr>
        <w:tc>
          <w:tcPr>
            <w:tcW w:w="763" w:type="pct"/>
            <w:shd w:val="clear" w:color="auto" w:fill="BFBFBF"/>
          </w:tcPr>
          <w:p w:rsidR="00666C71" w:rsidRPr="00FF23A9" w:rsidRDefault="00666C71" w:rsidP="00D12D46">
            <w:pPr>
              <w:spacing w:after="0" w:line="240" w:lineRule="auto"/>
              <w:rPr>
                <w:rFonts w:ascii="Times New Roman" w:hAnsi="Times New Roman"/>
                <w:b/>
                <w:bCs/>
                <w:color w:val="0070C0"/>
                <w:sz w:val="24"/>
                <w:szCs w:val="24"/>
              </w:rPr>
            </w:pPr>
          </w:p>
        </w:tc>
        <w:tc>
          <w:tcPr>
            <w:tcW w:w="3918" w:type="pct"/>
            <w:shd w:val="clear" w:color="auto" w:fill="BFBFBF"/>
          </w:tcPr>
          <w:p w:rsidR="00666C71" w:rsidRPr="00FF23A9" w:rsidRDefault="00666C71" w:rsidP="00D12D46">
            <w:pPr>
              <w:autoSpaceDE w:val="0"/>
              <w:autoSpaceDN w:val="0"/>
              <w:adjustRightInd w:val="0"/>
              <w:spacing w:after="240" w:line="240" w:lineRule="auto"/>
              <w:rPr>
                <w:rFonts w:ascii="Times New Roman" w:hAnsi="Times New Roman"/>
                <w:b/>
                <w:bCs/>
                <w:color w:val="0070C0"/>
                <w:sz w:val="24"/>
                <w:szCs w:val="24"/>
              </w:rPr>
            </w:pPr>
          </w:p>
        </w:tc>
        <w:tc>
          <w:tcPr>
            <w:tcW w:w="319" w:type="pct"/>
            <w:shd w:val="clear" w:color="auto" w:fill="BFBFBF"/>
          </w:tcPr>
          <w:p w:rsidR="00666C71" w:rsidRPr="00FF23A9" w:rsidRDefault="00666C71" w:rsidP="00D12D46">
            <w:pPr>
              <w:spacing w:after="0" w:line="240" w:lineRule="auto"/>
              <w:rPr>
                <w:rFonts w:ascii="Times New Roman" w:hAnsi="Times New Roman"/>
                <w:b/>
                <w:bCs/>
                <w:sz w:val="24"/>
                <w:szCs w:val="24"/>
              </w:rPr>
            </w:pPr>
          </w:p>
        </w:tc>
      </w:tr>
      <w:tr w:rsidR="00666C71" w:rsidRPr="00B33CD9" w:rsidTr="00D12D46">
        <w:trPr>
          <w:trHeight w:val="345"/>
        </w:trPr>
        <w:tc>
          <w:tcPr>
            <w:tcW w:w="763" w:type="pct"/>
          </w:tcPr>
          <w:p w:rsidR="00666C71" w:rsidRPr="00FF23A9" w:rsidRDefault="00666C71" w:rsidP="00D12D46">
            <w:pPr>
              <w:spacing w:after="0" w:line="240" w:lineRule="auto"/>
              <w:rPr>
                <w:rFonts w:ascii="Times New Roman" w:hAnsi="Times New Roman"/>
                <w:b/>
                <w:bCs/>
                <w:color w:val="0070C0"/>
                <w:sz w:val="24"/>
                <w:szCs w:val="24"/>
              </w:rPr>
            </w:pPr>
          </w:p>
          <w:p w:rsidR="00666C71" w:rsidRPr="00FF23A9" w:rsidRDefault="00666C71" w:rsidP="00D12D46">
            <w:pPr>
              <w:spacing w:after="0" w:line="240" w:lineRule="auto"/>
              <w:rPr>
                <w:rFonts w:ascii="Times New Roman" w:hAnsi="Times New Roman"/>
                <w:b/>
                <w:bCs/>
                <w:color w:val="0070C0"/>
                <w:sz w:val="24"/>
                <w:szCs w:val="24"/>
              </w:rPr>
            </w:pPr>
            <w:r w:rsidRPr="00FF23A9">
              <w:rPr>
                <w:rFonts w:ascii="Times New Roman" w:hAnsi="Times New Roman"/>
                <w:b/>
                <w:bCs/>
                <w:color w:val="0070C0"/>
                <w:sz w:val="24"/>
                <w:szCs w:val="24"/>
              </w:rPr>
              <w:t>ЧАСТЬ 2.</w:t>
            </w:r>
          </w:p>
        </w:tc>
        <w:tc>
          <w:tcPr>
            <w:tcW w:w="3918" w:type="pct"/>
          </w:tcPr>
          <w:p w:rsidR="00666C71" w:rsidRPr="00FF23A9" w:rsidRDefault="00666C71" w:rsidP="00D12D46">
            <w:pPr>
              <w:autoSpaceDE w:val="0"/>
              <w:autoSpaceDN w:val="0"/>
              <w:adjustRightInd w:val="0"/>
              <w:spacing w:after="240" w:line="240" w:lineRule="auto"/>
              <w:rPr>
                <w:rFonts w:ascii="Times New Roman" w:hAnsi="Times New Roman"/>
                <w:b/>
                <w:bCs/>
                <w:color w:val="0070C0"/>
                <w:sz w:val="24"/>
                <w:szCs w:val="24"/>
              </w:rPr>
            </w:pPr>
          </w:p>
          <w:p w:rsidR="00666C71" w:rsidRPr="00FF23A9" w:rsidRDefault="00666C71" w:rsidP="00D12D46">
            <w:pPr>
              <w:autoSpaceDE w:val="0"/>
              <w:autoSpaceDN w:val="0"/>
              <w:adjustRightInd w:val="0"/>
              <w:spacing w:after="240" w:line="240" w:lineRule="auto"/>
              <w:rPr>
                <w:rFonts w:ascii="Times New Roman" w:hAnsi="Times New Roman"/>
                <w:b/>
                <w:bCs/>
                <w:color w:val="0070C0"/>
                <w:sz w:val="24"/>
                <w:szCs w:val="24"/>
              </w:rPr>
            </w:pPr>
            <w:r w:rsidRPr="00FF23A9">
              <w:rPr>
                <w:rFonts w:ascii="Times New Roman" w:hAnsi="Times New Roman"/>
                <w:b/>
                <w:bCs/>
                <w:color w:val="0070C0"/>
                <w:sz w:val="24"/>
                <w:szCs w:val="24"/>
              </w:rPr>
              <w:t>КАРТЫ В СОСТАВЕ МАТЕРИАЛОВ ПО ОБОСНОВАНИЮ ГЕНЕРАЛЬНОГО ПЛАНА</w:t>
            </w:r>
          </w:p>
          <w:p w:rsidR="00666C71" w:rsidRPr="00FF23A9" w:rsidRDefault="00666C71" w:rsidP="00D12D46">
            <w:pPr>
              <w:autoSpaceDE w:val="0"/>
              <w:autoSpaceDN w:val="0"/>
              <w:adjustRightInd w:val="0"/>
              <w:spacing w:after="240" w:line="240" w:lineRule="auto"/>
              <w:rPr>
                <w:rFonts w:ascii="Times New Roman" w:hAnsi="Times New Roman"/>
                <w:b/>
                <w:bCs/>
                <w:color w:val="0070C0"/>
                <w:sz w:val="24"/>
                <w:szCs w:val="24"/>
              </w:rPr>
            </w:pPr>
          </w:p>
        </w:tc>
        <w:tc>
          <w:tcPr>
            <w:tcW w:w="319" w:type="pct"/>
          </w:tcPr>
          <w:p w:rsidR="00666C71" w:rsidRPr="00FF23A9" w:rsidRDefault="00666C71" w:rsidP="00D12D46">
            <w:pPr>
              <w:spacing w:after="0" w:line="240" w:lineRule="auto"/>
              <w:rPr>
                <w:rFonts w:ascii="Times New Roman" w:hAnsi="Times New Roman"/>
                <w:b/>
                <w:bCs/>
                <w:sz w:val="24"/>
                <w:szCs w:val="24"/>
              </w:rPr>
            </w:pPr>
          </w:p>
        </w:tc>
      </w:tr>
      <w:tr w:rsidR="00666C71" w:rsidRPr="00B33CD9" w:rsidTr="00D12D46">
        <w:trPr>
          <w:trHeight w:val="64"/>
        </w:trPr>
        <w:tc>
          <w:tcPr>
            <w:tcW w:w="763" w:type="pct"/>
            <w:vMerge w:val="restart"/>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Карта 4.</w:t>
            </w: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Карта современного использования территории (Опорный план) поселения</w:t>
            </w:r>
          </w:p>
        </w:tc>
        <w:tc>
          <w:tcPr>
            <w:tcW w:w="319" w:type="pct"/>
          </w:tcPr>
          <w:p w:rsidR="00666C71" w:rsidRPr="00FF23A9" w:rsidRDefault="00666C71" w:rsidP="00D12D46">
            <w:pPr>
              <w:spacing w:after="0" w:line="240" w:lineRule="auto"/>
              <w:rPr>
                <w:rFonts w:ascii="Times New Roman" w:hAnsi="Times New Roman"/>
                <w:b/>
                <w:bCs/>
                <w:sz w:val="24"/>
                <w:szCs w:val="24"/>
              </w:rPr>
            </w:pPr>
          </w:p>
        </w:tc>
      </w:tr>
      <w:tr w:rsidR="00666C71" w:rsidRPr="00B33CD9" w:rsidTr="00D12D46">
        <w:trPr>
          <w:trHeight w:val="64"/>
        </w:trPr>
        <w:tc>
          <w:tcPr>
            <w:tcW w:w="763" w:type="pct"/>
            <w:vMerge/>
            <w:vAlign w:val="center"/>
          </w:tcPr>
          <w:p w:rsidR="00666C71" w:rsidRPr="00FF23A9" w:rsidRDefault="00666C71" w:rsidP="00D12D46">
            <w:pPr>
              <w:spacing w:after="0" w:line="240" w:lineRule="auto"/>
              <w:rPr>
                <w:rFonts w:ascii="Times New Roman" w:hAnsi="Times New Roman"/>
                <w:b/>
                <w:bCs/>
                <w:sz w:val="24"/>
                <w:szCs w:val="24"/>
              </w:rPr>
            </w:pP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Карта современного использования территории (Опорный план) населенных пунктов</w:t>
            </w:r>
          </w:p>
        </w:tc>
        <w:tc>
          <w:tcPr>
            <w:tcW w:w="319" w:type="pct"/>
          </w:tcPr>
          <w:p w:rsidR="00666C71" w:rsidRPr="00FF23A9" w:rsidRDefault="00666C71" w:rsidP="00D12D46">
            <w:pPr>
              <w:spacing w:after="0" w:line="240" w:lineRule="auto"/>
              <w:rPr>
                <w:rFonts w:ascii="Times New Roman" w:hAnsi="Times New Roman"/>
                <w:b/>
                <w:bCs/>
                <w:sz w:val="24"/>
                <w:szCs w:val="24"/>
              </w:rPr>
            </w:pPr>
          </w:p>
        </w:tc>
      </w:tr>
      <w:tr w:rsidR="00666C71" w:rsidRPr="00B33CD9" w:rsidTr="00D12D46">
        <w:trPr>
          <w:trHeight w:val="308"/>
        </w:trPr>
        <w:tc>
          <w:tcPr>
            <w:tcW w:w="763" w:type="pct"/>
            <w:vAlign w:val="center"/>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Карта 5.</w:t>
            </w:r>
          </w:p>
        </w:tc>
        <w:tc>
          <w:tcPr>
            <w:tcW w:w="3918" w:type="pct"/>
          </w:tcPr>
          <w:p w:rsidR="00666C71" w:rsidRPr="00FF23A9" w:rsidRDefault="00666C71" w:rsidP="00D12D46">
            <w:pPr>
              <w:spacing w:after="240" w:line="240" w:lineRule="auto"/>
              <w:rPr>
                <w:rFonts w:ascii="Times New Roman" w:hAnsi="Times New Roman"/>
                <w:b/>
                <w:sz w:val="24"/>
                <w:szCs w:val="24"/>
              </w:rPr>
            </w:pPr>
            <w:r w:rsidRPr="00FF23A9">
              <w:rPr>
                <w:rFonts w:ascii="Times New Roman" w:hAnsi="Times New Roman"/>
                <w:b/>
                <w:sz w:val="24"/>
                <w:szCs w:val="24"/>
              </w:rPr>
              <w:t>Карта инженерной инфраструктуры поселения</w:t>
            </w:r>
          </w:p>
        </w:tc>
        <w:tc>
          <w:tcPr>
            <w:tcW w:w="319" w:type="pct"/>
          </w:tcPr>
          <w:p w:rsidR="00666C71" w:rsidRPr="00FF23A9" w:rsidRDefault="00666C71" w:rsidP="00D12D46">
            <w:pPr>
              <w:spacing w:after="0" w:line="240" w:lineRule="auto"/>
              <w:rPr>
                <w:rFonts w:ascii="Times New Roman" w:hAnsi="Times New Roman"/>
                <w:b/>
                <w:bCs/>
                <w:sz w:val="24"/>
                <w:szCs w:val="24"/>
              </w:rPr>
            </w:pPr>
          </w:p>
        </w:tc>
      </w:tr>
      <w:tr w:rsidR="00666C71" w:rsidRPr="00B33CD9" w:rsidTr="00D12D46">
        <w:trPr>
          <w:trHeight w:val="200"/>
        </w:trPr>
        <w:tc>
          <w:tcPr>
            <w:tcW w:w="763" w:type="pct"/>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Карта 6.</w:t>
            </w: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Карта транспортной инфраструктуры поселения</w:t>
            </w:r>
          </w:p>
        </w:tc>
        <w:tc>
          <w:tcPr>
            <w:tcW w:w="319" w:type="pct"/>
          </w:tcPr>
          <w:p w:rsidR="00666C71" w:rsidRPr="00FF23A9" w:rsidRDefault="00666C71" w:rsidP="00D12D46">
            <w:pPr>
              <w:spacing w:after="0" w:line="240" w:lineRule="auto"/>
              <w:rPr>
                <w:rFonts w:ascii="Times New Roman" w:hAnsi="Times New Roman"/>
                <w:b/>
                <w:bCs/>
                <w:sz w:val="24"/>
                <w:szCs w:val="24"/>
              </w:rPr>
            </w:pPr>
          </w:p>
        </w:tc>
      </w:tr>
      <w:tr w:rsidR="00666C71" w:rsidRPr="00B33CD9" w:rsidTr="00D12D46">
        <w:trPr>
          <w:trHeight w:val="260"/>
        </w:trPr>
        <w:tc>
          <w:tcPr>
            <w:tcW w:w="763" w:type="pct"/>
            <w:vAlign w:val="center"/>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Карта 7.</w:t>
            </w: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Карта границ зон с особыми условиями использования территории поселения</w:t>
            </w:r>
          </w:p>
        </w:tc>
        <w:tc>
          <w:tcPr>
            <w:tcW w:w="319" w:type="pct"/>
          </w:tcPr>
          <w:p w:rsidR="00666C71" w:rsidRPr="00FF23A9" w:rsidRDefault="00666C71" w:rsidP="00D12D46">
            <w:pPr>
              <w:spacing w:after="0" w:line="240" w:lineRule="auto"/>
              <w:rPr>
                <w:rFonts w:ascii="Times New Roman" w:hAnsi="Times New Roman"/>
                <w:b/>
                <w:bCs/>
                <w:sz w:val="24"/>
                <w:szCs w:val="24"/>
              </w:rPr>
            </w:pPr>
          </w:p>
        </w:tc>
      </w:tr>
      <w:tr w:rsidR="00666C71" w:rsidRPr="00B33CD9" w:rsidTr="00D12D46">
        <w:trPr>
          <w:trHeight w:val="260"/>
        </w:trPr>
        <w:tc>
          <w:tcPr>
            <w:tcW w:w="763" w:type="pct"/>
            <w:vAlign w:val="center"/>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Карта 8.</w:t>
            </w: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Карта категорий земель поселения</w:t>
            </w:r>
          </w:p>
        </w:tc>
        <w:tc>
          <w:tcPr>
            <w:tcW w:w="319" w:type="pct"/>
          </w:tcPr>
          <w:p w:rsidR="00666C71" w:rsidRPr="00FF23A9" w:rsidRDefault="00666C71" w:rsidP="00D12D46">
            <w:pPr>
              <w:spacing w:after="0" w:line="240" w:lineRule="auto"/>
              <w:rPr>
                <w:rFonts w:ascii="Times New Roman" w:hAnsi="Times New Roman"/>
                <w:b/>
                <w:bCs/>
                <w:sz w:val="24"/>
                <w:szCs w:val="24"/>
              </w:rPr>
            </w:pPr>
          </w:p>
        </w:tc>
      </w:tr>
      <w:tr w:rsidR="00666C71" w:rsidRPr="00B33CD9" w:rsidTr="00D12D46">
        <w:trPr>
          <w:trHeight w:val="260"/>
        </w:trPr>
        <w:tc>
          <w:tcPr>
            <w:tcW w:w="763" w:type="pct"/>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Карта 9.</w:t>
            </w: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Карта территорий, подверженных риску возникновения чрезвычайных ситуаций природного и техногенного характера поселения</w:t>
            </w:r>
          </w:p>
        </w:tc>
        <w:tc>
          <w:tcPr>
            <w:tcW w:w="319" w:type="pct"/>
          </w:tcPr>
          <w:p w:rsidR="00666C71" w:rsidRPr="00FF23A9" w:rsidRDefault="00666C71" w:rsidP="00D12D46">
            <w:pPr>
              <w:spacing w:after="0" w:line="240" w:lineRule="auto"/>
              <w:rPr>
                <w:rFonts w:ascii="Times New Roman" w:hAnsi="Times New Roman"/>
                <w:b/>
                <w:bCs/>
                <w:sz w:val="24"/>
                <w:szCs w:val="24"/>
              </w:rPr>
            </w:pPr>
          </w:p>
        </w:tc>
      </w:tr>
      <w:tr w:rsidR="00666C71" w:rsidRPr="00B33CD9" w:rsidTr="00D12D46">
        <w:trPr>
          <w:trHeight w:val="260"/>
        </w:trPr>
        <w:tc>
          <w:tcPr>
            <w:tcW w:w="763" w:type="pct"/>
            <w:vAlign w:val="center"/>
          </w:tcPr>
          <w:p w:rsidR="00666C71" w:rsidRPr="00FF23A9" w:rsidRDefault="00666C71" w:rsidP="00D12D46">
            <w:pPr>
              <w:spacing w:after="0" w:line="240" w:lineRule="auto"/>
              <w:rPr>
                <w:rFonts w:ascii="Times New Roman" w:hAnsi="Times New Roman"/>
                <w:b/>
                <w:bCs/>
                <w:sz w:val="24"/>
                <w:szCs w:val="24"/>
              </w:rPr>
            </w:pPr>
            <w:r w:rsidRPr="00FF23A9">
              <w:rPr>
                <w:rFonts w:ascii="Times New Roman" w:hAnsi="Times New Roman"/>
                <w:b/>
                <w:bCs/>
                <w:sz w:val="24"/>
                <w:szCs w:val="24"/>
              </w:rPr>
              <w:t>Карта 10.</w:t>
            </w:r>
          </w:p>
        </w:tc>
        <w:tc>
          <w:tcPr>
            <w:tcW w:w="3918" w:type="pct"/>
          </w:tcPr>
          <w:p w:rsidR="00666C71" w:rsidRPr="00FF23A9" w:rsidRDefault="00666C71" w:rsidP="00D12D46">
            <w:pPr>
              <w:spacing w:after="240" w:line="240" w:lineRule="auto"/>
              <w:rPr>
                <w:rFonts w:ascii="Times New Roman" w:hAnsi="Times New Roman"/>
                <w:b/>
                <w:bCs/>
                <w:sz w:val="24"/>
                <w:szCs w:val="24"/>
              </w:rPr>
            </w:pPr>
            <w:r w:rsidRPr="00FF23A9">
              <w:rPr>
                <w:rFonts w:ascii="Times New Roman" w:hAnsi="Times New Roman"/>
                <w:b/>
                <w:bCs/>
                <w:sz w:val="24"/>
                <w:szCs w:val="24"/>
              </w:rPr>
              <w:t>Карта территорий объектов культурного наследия поселения</w:t>
            </w:r>
          </w:p>
        </w:tc>
        <w:tc>
          <w:tcPr>
            <w:tcW w:w="319" w:type="pct"/>
          </w:tcPr>
          <w:p w:rsidR="00666C71" w:rsidRPr="00FF23A9" w:rsidRDefault="00666C71" w:rsidP="00D12D46">
            <w:pPr>
              <w:spacing w:after="0" w:line="240" w:lineRule="auto"/>
              <w:rPr>
                <w:rFonts w:ascii="Times New Roman" w:hAnsi="Times New Roman"/>
                <w:b/>
                <w:bCs/>
                <w:sz w:val="24"/>
                <w:szCs w:val="24"/>
              </w:rPr>
            </w:pPr>
          </w:p>
        </w:tc>
      </w:tr>
      <w:tr w:rsidR="00666C71" w:rsidRPr="00B33CD9" w:rsidTr="00D12D46">
        <w:trPr>
          <w:trHeight w:val="260"/>
        </w:trPr>
        <w:tc>
          <w:tcPr>
            <w:tcW w:w="763" w:type="pct"/>
            <w:shd w:val="clear" w:color="auto" w:fill="BFBFBF"/>
            <w:vAlign w:val="center"/>
          </w:tcPr>
          <w:p w:rsidR="00666C71" w:rsidRPr="00FF23A9" w:rsidRDefault="00666C71" w:rsidP="00D12D46">
            <w:pPr>
              <w:spacing w:after="0" w:line="240" w:lineRule="auto"/>
              <w:rPr>
                <w:rFonts w:ascii="Times New Roman" w:hAnsi="Times New Roman"/>
                <w:b/>
                <w:bCs/>
                <w:sz w:val="24"/>
                <w:szCs w:val="24"/>
              </w:rPr>
            </w:pPr>
          </w:p>
        </w:tc>
        <w:tc>
          <w:tcPr>
            <w:tcW w:w="3918" w:type="pct"/>
            <w:shd w:val="clear" w:color="auto" w:fill="BFBFBF"/>
          </w:tcPr>
          <w:p w:rsidR="00666C71" w:rsidRPr="00FF23A9" w:rsidRDefault="00666C71" w:rsidP="00D12D46">
            <w:pPr>
              <w:spacing w:after="0" w:line="240" w:lineRule="auto"/>
              <w:rPr>
                <w:rFonts w:ascii="Times New Roman" w:hAnsi="Times New Roman"/>
                <w:b/>
                <w:bCs/>
                <w:sz w:val="24"/>
                <w:szCs w:val="24"/>
              </w:rPr>
            </w:pPr>
          </w:p>
        </w:tc>
        <w:tc>
          <w:tcPr>
            <w:tcW w:w="319" w:type="pct"/>
            <w:shd w:val="clear" w:color="auto" w:fill="BFBFBF"/>
          </w:tcPr>
          <w:p w:rsidR="00666C71" w:rsidRPr="00FF23A9" w:rsidRDefault="00666C71" w:rsidP="00D12D46">
            <w:pPr>
              <w:spacing w:after="0" w:line="240" w:lineRule="auto"/>
              <w:rPr>
                <w:rFonts w:ascii="Times New Roman" w:hAnsi="Times New Roman"/>
                <w:b/>
                <w:bCs/>
                <w:sz w:val="24"/>
                <w:szCs w:val="24"/>
              </w:rPr>
            </w:pPr>
          </w:p>
        </w:tc>
      </w:tr>
    </w:tbl>
    <w:p w:rsidR="00666C71" w:rsidRPr="0003595E" w:rsidRDefault="00666C71" w:rsidP="005D3248">
      <w:pPr>
        <w:rPr>
          <w:rFonts w:ascii="Times New Roman" w:hAnsi="Times New Roman"/>
        </w:rPr>
      </w:pPr>
    </w:p>
    <w:p w:rsidR="00666C71" w:rsidRPr="0003595E" w:rsidRDefault="00666C71">
      <w:pPr>
        <w:rPr>
          <w:rFonts w:ascii="Times New Roman" w:hAnsi="Times New Roman"/>
        </w:rPr>
      </w:pPr>
    </w:p>
    <w:p w:rsidR="00666C71" w:rsidRPr="0003595E" w:rsidRDefault="00666C71" w:rsidP="00403E88">
      <w:pPr>
        <w:rPr>
          <w:rFonts w:ascii="Times New Roman" w:hAnsi="Times New Roman"/>
        </w:rPr>
      </w:pPr>
    </w:p>
    <w:p w:rsidR="00666C71" w:rsidRPr="0003595E" w:rsidRDefault="00666C71" w:rsidP="00403E88">
      <w:pPr>
        <w:rPr>
          <w:rFonts w:ascii="Times New Roman" w:hAnsi="Times New Roman"/>
        </w:rPr>
      </w:pPr>
    </w:p>
    <w:p w:rsidR="00666C71" w:rsidRPr="0003595E" w:rsidRDefault="00666C71" w:rsidP="00403E88">
      <w:pPr>
        <w:rPr>
          <w:rFonts w:ascii="Times New Roman" w:hAnsi="Times New Roman"/>
        </w:rPr>
      </w:pPr>
    </w:p>
    <w:p w:rsidR="00666C71" w:rsidRPr="0003595E" w:rsidRDefault="00666C71" w:rsidP="00403E88">
      <w:pPr>
        <w:rPr>
          <w:rFonts w:ascii="Times New Roman" w:hAnsi="Times New Roman"/>
        </w:rPr>
      </w:pPr>
    </w:p>
    <w:p w:rsidR="00666C71" w:rsidRPr="0003595E"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Default="00666C71" w:rsidP="00403E88">
      <w:pPr>
        <w:rPr>
          <w:rFonts w:ascii="Times New Roman" w:hAnsi="Times New Roman"/>
        </w:rPr>
      </w:pPr>
    </w:p>
    <w:p w:rsidR="00666C71" w:rsidRPr="0003595E" w:rsidRDefault="00666C71" w:rsidP="00403E88">
      <w:pPr>
        <w:rPr>
          <w:rFonts w:ascii="Times New Roman" w:hAnsi="Times New Roman"/>
        </w:rPr>
      </w:pPr>
    </w:p>
    <w:p w:rsidR="00666C71" w:rsidRPr="0003595E" w:rsidRDefault="00666C71" w:rsidP="00403E88">
      <w:pPr>
        <w:autoSpaceDE w:val="0"/>
        <w:autoSpaceDN w:val="0"/>
        <w:adjustRightInd w:val="0"/>
        <w:spacing w:after="120"/>
        <w:outlineLvl w:val="0"/>
        <w:rPr>
          <w:rFonts w:ascii="Times New Roman" w:hAnsi="Times New Roman"/>
          <w:b/>
          <w:bCs/>
          <w:color w:val="365F91"/>
          <w:sz w:val="44"/>
          <w:szCs w:val="44"/>
        </w:rPr>
      </w:pPr>
      <w:r w:rsidRPr="0003595E">
        <w:rPr>
          <w:rFonts w:ascii="Times New Roman" w:hAnsi="Times New Roman"/>
          <w:b/>
          <w:bCs/>
          <w:color w:val="365F91"/>
          <w:sz w:val="44"/>
          <w:szCs w:val="44"/>
        </w:rPr>
        <w:t>РАЗДЕЛ 1.</w:t>
      </w:r>
    </w:p>
    <w:p w:rsidR="00666C71" w:rsidRPr="0003595E" w:rsidRDefault="00666C71" w:rsidP="00403E88">
      <w:pPr>
        <w:autoSpaceDE w:val="0"/>
        <w:autoSpaceDN w:val="0"/>
        <w:adjustRightInd w:val="0"/>
        <w:spacing w:after="0"/>
        <w:outlineLvl w:val="0"/>
        <w:rPr>
          <w:rFonts w:ascii="Times New Roman" w:hAnsi="Times New Roman"/>
          <w:color w:val="365F91"/>
          <w:sz w:val="32"/>
          <w:szCs w:val="32"/>
        </w:rPr>
      </w:pPr>
      <w:r w:rsidRPr="0003595E">
        <w:rPr>
          <w:rFonts w:ascii="Times New Roman" w:hAnsi="Times New Roman"/>
          <w:b/>
          <w:bCs/>
          <w:color w:val="365F91"/>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666C71" w:rsidRPr="0003595E" w:rsidRDefault="00666C71" w:rsidP="00403E88">
      <w:pPr>
        <w:autoSpaceDE w:val="0"/>
        <w:autoSpaceDN w:val="0"/>
        <w:adjustRightInd w:val="0"/>
        <w:spacing w:before="240" w:after="0"/>
        <w:jc w:val="both"/>
        <w:rPr>
          <w:rFonts w:ascii="Times New Roman" w:hAnsi="Times New Roman"/>
          <w:b/>
          <w:sz w:val="24"/>
          <w:szCs w:val="24"/>
        </w:rPr>
      </w:pPr>
      <w:r w:rsidRPr="0003595E">
        <w:rPr>
          <w:rFonts w:ascii="Times New Roman" w:hAnsi="Times New Roman"/>
          <w:b/>
          <w:sz w:val="24"/>
          <w:szCs w:val="24"/>
        </w:rPr>
        <w:t>ДОКУМЕНТЫ ТЕРРИТОРИАЛЬНОГО ПЛАНИРОВАНИЯ СУБЪЕКТОВ РОССИЙСКОЙ ФЕДЕРАЦИИ:</w:t>
      </w:r>
    </w:p>
    <w:p w:rsidR="00666C71" w:rsidRPr="00365200" w:rsidRDefault="00666C71" w:rsidP="00365200">
      <w:pPr>
        <w:pStyle w:val="ListParagraph"/>
        <w:numPr>
          <w:ilvl w:val="0"/>
          <w:numId w:val="7"/>
        </w:numPr>
        <w:autoSpaceDE w:val="0"/>
        <w:autoSpaceDN w:val="0"/>
        <w:adjustRightInd w:val="0"/>
        <w:spacing w:after="0"/>
        <w:ind w:left="709" w:hanging="709"/>
        <w:jc w:val="both"/>
        <w:rPr>
          <w:rFonts w:ascii="Times New Roman" w:hAnsi="Times New Roman"/>
          <w:b/>
          <w:sz w:val="24"/>
          <w:szCs w:val="24"/>
        </w:rPr>
      </w:pPr>
      <w:r w:rsidRPr="0003595E">
        <w:rPr>
          <w:rFonts w:ascii="Times New Roman" w:hAnsi="Times New Roman"/>
          <w:sz w:val="24"/>
          <w:szCs w:val="24"/>
        </w:rPr>
        <w:t xml:space="preserve">Схема территориального планирования </w:t>
      </w:r>
      <w:r>
        <w:rPr>
          <w:rFonts w:ascii="Times New Roman" w:hAnsi="Times New Roman"/>
          <w:sz w:val="24"/>
          <w:szCs w:val="24"/>
        </w:rPr>
        <w:t>Ромодановского муниципального района</w:t>
      </w:r>
      <w:r w:rsidRPr="00365200">
        <w:rPr>
          <w:rFonts w:ascii="Times New Roman" w:hAnsi="Times New Roman"/>
          <w:sz w:val="24"/>
          <w:szCs w:val="24"/>
        </w:rPr>
        <w:t xml:space="preserve"> Республики Мордовия.</w:t>
      </w:r>
    </w:p>
    <w:p w:rsidR="00666C71" w:rsidRPr="005D73B6" w:rsidRDefault="00666C71" w:rsidP="00A443A9">
      <w:pPr>
        <w:spacing w:after="0"/>
        <w:jc w:val="both"/>
        <w:rPr>
          <w:rFonts w:ascii="Times New Roman" w:hAnsi="Times New Roman"/>
          <w:sz w:val="24"/>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Default="00666C71" w:rsidP="00A443A9">
      <w:pPr>
        <w:spacing w:after="0"/>
        <w:jc w:val="both"/>
        <w:rPr>
          <w:rFonts w:ascii="Times New Roman" w:hAnsi="Times New Roman"/>
        </w:rPr>
      </w:pPr>
    </w:p>
    <w:p w:rsidR="00666C71" w:rsidRPr="00A443A9" w:rsidRDefault="00666C71" w:rsidP="00A443A9">
      <w:pPr>
        <w:spacing w:after="0"/>
        <w:jc w:val="both"/>
        <w:rPr>
          <w:rFonts w:ascii="Times New Roman" w:hAnsi="Times New Roman"/>
        </w:rPr>
      </w:pPr>
    </w:p>
    <w:p w:rsidR="00666C71" w:rsidRPr="0003595E" w:rsidRDefault="00666C71" w:rsidP="00054844">
      <w:pPr>
        <w:spacing w:after="0"/>
        <w:jc w:val="both"/>
        <w:rPr>
          <w:rFonts w:ascii="Times New Roman" w:hAnsi="Times New Roman"/>
        </w:rPr>
      </w:pPr>
    </w:p>
    <w:p w:rsidR="00666C71" w:rsidRPr="0003595E" w:rsidRDefault="00666C71" w:rsidP="00403E88">
      <w:pPr>
        <w:autoSpaceDE w:val="0"/>
        <w:autoSpaceDN w:val="0"/>
        <w:adjustRightInd w:val="0"/>
        <w:spacing w:after="120"/>
        <w:outlineLvl w:val="0"/>
        <w:rPr>
          <w:rFonts w:ascii="Times New Roman" w:hAnsi="Times New Roman"/>
          <w:b/>
          <w:bCs/>
          <w:color w:val="365F91"/>
          <w:sz w:val="44"/>
          <w:szCs w:val="44"/>
        </w:rPr>
      </w:pPr>
      <w:r w:rsidRPr="0003595E">
        <w:rPr>
          <w:rFonts w:ascii="Times New Roman" w:hAnsi="Times New Roman"/>
          <w:b/>
          <w:bCs/>
          <w:color w:val="365F91"/>
          <w:sz w:val="44"/>
          <w:szCs w:val="44"/>
        </w:rPr>
        <w:t>РАЗДЕЛ 2.</w:t>
      </w:r>
    </w:p>
    <w:p w:rsidR="00666C71" w:rsidRPr="0003595E" w:rsidRDefault="00666C71" w:rsidP="00403E88">
      <w:pPr>
        <w:autoSpaceDE w:val="0"/>
        <w:autoSpaceDN w:val="0"/>
        <w:adjustRightInd w:val="0"/>
        <w:spacing w:after="0"/>
        <w:outlineLvl w:val="0"/>
        <w:rPr>
          <w:rFonts w:ascii="Times New Roman" w:hAnsi="Times New Roman"/>
          <w:b/>
          <w:bCs/>
          <w:color w:val="365F91"/>
          <w:sz w:val="32"/>
          <w:szCs w:val="32"/>
        </w:rPr>
      </w:pPr>
      <w:r w:rsidRPr="0003595E">
        <w:rPr>
          <w:rFonts w:ascii="Times New Roman" w:hAnsi="Times New Roman"/>
          <w:b/>
          <w:bCs/>
          <w:color w:val="365F91"/>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666C71" w:rsidRPr="0003595E" w:rsidRDefault="00666C71" w:rsidP="006C5AFB">
      <w:pPr>
        <w:pStyle w:val="S0"/>
      </w:pPr>
    </w:p>
    <w:p w:rsidR="00666C71" w:rsidRPr="0003595E" w:rsidRDefault="00666C71" w:rsidP="00403E88">
      <w:pPr>
        <w:autoSpaceDE w:val="0"/>
        <w:autoSpaceDN w:val="0"/>
        <w:adjustRightInd w:val="0"/>
        <w:spacing w:after="0"/>
        <w:outlineLvl w:val="0"/>
        <w:rPr>
          <w:rFonts w:ascii="Times New Roman" w:hAnsi="Times New Roman"/>
          <w:b/>
          <w:bCs/>
          <w:color w:val="365F91"/>
          <w:sz w:val="32"/>
          <w:szCs w:val="32"/>
        </w:rPr>
      </w:pPr>
      <w:r w:rsidRPr="0003595E">
        <w:rPr>
          <w:rFonts w:ascii="Times New Roman" w:hAnsi="Times New Roman"/>
          <w:b/>
          <w:bCs/>
          <w:color w:val="365F91"/>
          <w:sz w:val="32"/>
          <w:szCs w:val="32"/>
        </w:rPr>
        <w:t>ГЛАВА 1. ОБЩИЕ ПОЛОЖЕНИЯ</w:t>
      </w:r>
    </w:p>
    <w:p w:rsidR="00666C71" w:rsidRPr="0003595E" w:rsidRDefault="00666C71" w:rsidP="006C5AFB">
      <w:pPr>
        <w:pStyle w:val="S0"/>
      </w:pPr>
    </w:p>
    <w:tbl>
      <w:tblPr>
        <w:tblW w:w="0" w:type="auto"/>
        <w:tblLook w:val="00A0"/>
      </w:tblPr>
      <w:tblGrid>
        <w:gridCol w:w="984"/>
        <w:gridCol w:w="8704"/>
      </w:tblGrid>
      <w:tr w:rsidR="00666C71" w:rsidRPr="00B33CD9" w:rsidTr="00676509">
        <w:trPr>
          <w:trHeight w:val="469"/>
        </w:trPr>
        <w:tc>
          <w:tcPr>
            <w:tcW w:w="984"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1.1</w:t>
            </w:r>
          </w:p>
        </w:tc>
        <w:tc>
          <w:tcPr>
            <w:tcW w:w="8704" w:type="dxa"/>
            <w:vMerge w:val="restart"/>
            <w:vAlign w:val="center"/>
          </w:tcPr>
          <w:p w:rsidR="00666C71" w:rsidRPr="00B33CD9" w:rsidRDefault="00666C71" w:rsidP="00403E88">
            <w:pPr>
              <w:tabs>
                <w:tab w:val="left" w:pos="4041"/>
              </w:tabs>
              <w:spacing w:after="0"/>
              <w:rPr>
                <w:rFonts w:ascii="Times New Roman" w:hAnsi="Times New Roman"/>
                <w:b/>
                <w:bCs/>
                <w:color w:val="365F91"/>
                <w:sz w:val="32"/>
                <w:szCs w:val="32"/>
              </w:rPr>
            </w:pPr>
            <w:r w:rsidRPr="00B33CD9">
              <w:rPr>
                <w:rFonts w:ascii="Times New Roman" w:hAnsi="Times New Roman"/>
                <w:b/>
                <w:bCs/>
                <w:color w:val="365F91"/>
                <w:sz w:val="32"/>
                <w:szCs w:val="32"/>
              </w:rPr>
              <w:t>РЕШЕНИЕ О РАЗРАБОТКЕ</w:t>
            </w:r>
          </w:p>
          <w:p w:rsidR="00666C71" w:rsidRPr="00B33CD9" w:rsidRDefault="00666C71" w:rsidP="00403E88">
            <w:pPr>
              <w:autoSpaceDE w:val="0"/>
              <w:autoSpaceDN w:val="0"/>
              <w:adjustRightInd w:val="0"/>
              <w:spacing w:after="0"/>
              <w:rPr>
                <w:rFonts w:ascii="Times New Roman" w:hAnsi="Times New Roman"/>
                <w:b/>
                <w:bCs/>
                <w:color w:val="365F91"/>
                <w:sz w:val="32"/>
                <w:szCs w:val="32"/>
              </w:rPr>
            </w:pPr>
            <w:r w:rsidRPr="00B33CD9">
              <w:rPr>
                <w:rFonts w:ascii="Times New Roman" w:hAnsi="Times New Roman"/>
                <w:b/>
                <w:bCs/>
                <w:color w:val="365F91"/>
                <w:sz w:val="32"/>
                <w:szCs w:val="32"/>
              </w:rPr>
              <w:t>ГЕНЕРАЛЬНОГО ПЛАНА</w:t>
            </w:r>
          </w:p>
        </w:tc>
      </w:tr>
      <w:tr w:rsidR="00666C71" w:rsidRPr="00B33CD9" w:rsidTr="00676509">
        <w:trPr>
          <w:trHeight w:val="469"/>
        </w:trPr>
        <w:tc>
          <w:tcPr>
            <w:tcW w:w="984"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c>
          <w:tcPr>
            <w:tcW w:w="8704" w:type="dxa"/>
            <w:vMerge/>
            <w:vAlign w:val="center"/>
          </w:tcPr>
          <w:p w:rsidR="00666C71" w:rsidRPr="00B33CD9" w:rsidRDefault="00666C71" w:rsidP="00403E88">
            <w:pPr>
              <w:tabs>
                <w:tab w:val="left" w:pos="4041"/>
              </w:tabs>
              <w:spacing w:after="0"/>
              <w:rPr>
                <w:rFonts w:ascii="Times New Roman" w:hAnsi="Times New Roman"/>
                <w:b/>
                <w:bCs/>
                <w:color w:val="365F91"/>
                <w:sz w:val="32"/>
                <w:szCs w:val="32"/>
              </w:rPr>
            </w:pPr>
          </w:p>
        </w:tc>
      </w:tr>
    </w:tbl>
    <w:p w:rsidR="00666C71" w:rsidRPr="0003595E" w:rsidRDefault="00666C71" w:rsidP="00403E88">
      <w:pPr>
        <w:tabs>
          <w:tab w:val="left" w:pos="4041"/>
        </w:tabs>
        <w:spacing w:after="0"/>
        <w:ind w:firstLine="709"/>
        <w:jc w:val="both"/>
        <w:rPr>
          <w:rFonts w:ascii="Times New Roman" w:hAnsi="Times New Roman"/>
          <w:color w:val="365F91"/>
          <w:sz w:val="36"/>
          <w:szCs w:val="36"/>
        </w:rPr>
      </w:pPr>
    </w:p>
    <w:p w:rsidR="00666C71" w:rsidRPr="0003595E" w:rsidRDefault="00666C71" w:rsidP="00403E88">
      <w:pPr>
        <w:tabs>
          <w:tab w:val="left" w:pos="4041"/>
        </w:tabs>
        <w:spacing w:after="0"/>
        <w:ind w:firstLine="709"/>
        <w:jc w:val="both"/>
        <w:rPr>
          <w:rFonts w:ascii="Times New Roman" w:hAnsi="Times New Roman"/>
          <w:sz w:val="24"/>
          <w:szCs w:val="24"/>
        </w:rPr>
      </w:pPr>
      <w:r w:rsidRPr="0003595E">
        <w:rPr>
          <w:rFonts w:ascii="Times New Roman" w:hAnsi="Times New Roman"/>
          <w:sz w:val="24"/>
          <w:szCs w:val="24"/>
        </w:rPr>
        <w:t xml:space="preserve">Принятие решения о разработке проекта Генерального плана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w:t>
      </w:r>
      <w:r>
        <w:rPr>
          <w:rFonts w:ascii="Times New Roman" w:hAnsi="Times New Roman"/>
          <w:sz w:val="24"/>
          <w:szCs w:val="24"/>
        </w:rPr>
        <w:t>Ромодановского муниципального района</w:t>
      </w:r>
      <w:r w:rsidRPr="0003595E">
        <w:rPr>
          <w:rFonts w:ascii="Times New Roman" w:hAnsi="Times New Roman"/>
          <w:sz w:val="24"/>
          <w:szCs w:val="24"/>
        </w:rPr>
        <w:t xml:space="preserve">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666C71" w:rsidRPr="0003595E" w:rsidRDefault="00666C71" w:rsidP="00403E88">
      <w:pPr>
        <w:tabs>
          <w:tab w:val="left" w:pos="4041"/>
        </w:tabs>
        <w:spacing w:after="0"/>
        <w:ind w:firstLine="709"/>
        <w:jc w:val="both"/>
        <w:rPr>
          <w:rFonts w:ascii="Times New Roman" w:hAnsi="Times New Roman"/>
          <w:sz w:val="24"/>
          <w:szCs w:val="24"/>
        </w:rPr>
      </w:pPr>
      <w:r w:rsidRPr="0003595E">
        <w:rPr>
          <w:rFonts w:ascii="Times New Roman" w:hAnsi="Times New Roman"/>
          <w:sz w:val="24"/>
          <w:szCs w:val="24"/>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666C71" w:rsidRPr="0003595E" w:rsidRDefault="00666C71" w:rsidP="00403E88">
      <w:pPr>
        <w:tabs>
          <w:tab w:val="left" w:pos="4041"/>
        </w:tabs>
        <w:spacing w:after="0"/>
        <w:ind w:firstLine="709"/>
        <w:jc w:val="both"/>
        <w:rPr>
          <w:rFonts w:ascii="Times New Roman" w:hAnsi="Times New Roman"/>
          <w:sz w:val="24"/>
          <w:szCs w:val="24"/>
        </w:rPr>
      </w:pPr>
      <w:r w:rsidRPr="0003595E">
        <w:rPr>
          <w:rFonts w:ascii="Times New Roman" w:hAnsi="Times New Roman"/>
          <w:sz w:val="24"/>
          <w:szCs w:val="24"/>
        </w:rPr>
        <w:t xml:space="preserve">Обзор предшествующей градостроительной документации </w:t>
      </w:r>
      <w:r>
        <w:rPr>
          <w:rFonts w:ascii="Times New Roman" w:hAnsi="Times New Roman"/>
          <w:sz w:val="24"/>
          <w:szCs w:val="24"/>
        </w:rPr>
        <w:t>Ромодановского муниципального района</w:t>
      </w:r>
      <w:r w:rsidRPr="0003595E">
        <w:rPr>
          <w:rFonts w:ascii="Times New Roman" w:hAnsi="Times New Roman"/>
          <w:sz w:val="24"/>
          <w:szCs w:val="24"/>
        </w:rPr>
        <w:t xml:space="preserve">,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r>
        <w:rPr>
          <w:rFonts w:ascii="Times New Roman" w:hAnsi="Times New Roman"/>
          <w:sz w:val="24"/>
          <w:szCs w:val="24"/>
        </w:rPr>
        <w:t>Салминским сельским поселением</w:t>
      </w:r>
      <w:r w:rsidRPr="0003595E">
        <w:rPr>
          <w:rFonts w:ascii="Times New Roman" w:hAnsi="Times New Roman"/>
          <w:sz w:val="24"/>
          <w:szCs w:val="24"/>
        </w:rPr>
        <w:t xml:space="preserve">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666C71"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666C71" w:rsidRDefault="00666C71" w:rsidP="00403E88">
      <w:pPr>
        <w:autoSpaceDE w:val="0"/>
        <w:autoSpaceDN w:val="0"/>
        <w:adjustRightInd w:val="0"/>
        <w:spacing w:after="0"/>
        <w:ind w:firstLine="709"/>
        <w:jc w:val="both"/>
        <w:rPr>
          <w:rFonts w:ascii="Times New Roman" w:hAnsi="Times New Roman"/>
          <w:sz w:val="24"/>
          <w:szCs w:val="24"/>
        </w:rPr>
      </w:pP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p>
    <w:p w:rsidR="00666C71" w:rsidRPr="0003595E" w:rsidRDefault="00666C71" w:rsidP="00403E88">
      <w:pPr>
        <w:tabs>
          <w:tab w:val="left" w:pos="4041"/>
        </w:tabs>
        <w:spacing w:after="0"/>
        <w:ind w:firstLine="709"/>
        <w:jc w:val="both"/>
        <w:rPr>
          <w:rFonts w:ascii="Times New Roman" w:hAnsi="Times New Roman"/>
          <w:sz w:val="36"/>
          <w:szCs w:val="36"/>
        </w:rPr>
      </w:pPr>
    </w:p>
    <w:tbl>
      <w:tblPr>
        <w:tblW w:w="0" w:type="auto"/>
        <w:tblLook w:val="00A0"/>
      </w:tblPr>
      <w:tblGrid>
        <w:gridCol w:w="1135"/>
        <w:gridCol w:w="8553"/>
      </w:tblGrid>
      <w:tr w:rsidR="00666C71" w:rsidRPr="00B33CD9" w:rsidTr="00676509">
        <w:trPr>
          <w:trHeight w:val="410"/>
        </w:trPr>
        <w:tc>
          <w:tcPr>
            <w:tcW w:w="1135"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1.2</w:t>
            </w:r>
          </w:p>
        </w:tc>
        <w:tc>
          <w:tcPr>
            <w:tcW w:w="8553" w:type="dxa"/>
            <w:vMerge w:val="restart"/>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bookmarkStart w:id="0" w:name="_Ref320863478"/>
            <w:r w:rsidRPr="00B33CD9">
              <w:rPr>
                <w:rFonts w:ascii="Times New Roman" w:hAnsi="Times New Roman" w:cs="Times New Roman"/>
                <w:b/>
                <w:bCs/>
                <w:color w:val="365F91"/>
                <w:sz w:val="32"/>
                <w:szCs w:val="32"/>
                <w:lang w:val="ru-RU" w:eastAsia="ru-RU"/>
              </w:rPr>
              <w:t>НОРМАТИВНО-ПРАВОВАЯ</w:t>
            </w:r>
            <w:bookmarkEnd w:id="0"/>
            <w:r w:rsidRPr="00B33CD9">
              <w:rPr>
                <w:rFonts w:ascii="Times New Roman" w:hAnsi="Times New Roman" w:cs="Times New Roman"/>
                <w:b/>
                <w:bCs/>
                <w:color w:val="365F91"/>
                <w:sz w:val="32"/>
                <w:szCs w:val="32"/>
                <w:lang w:val="ru-RU" w:eastAsia="ru-RU"/>
              </w:rPr>
              <w:t xml:space="preserve"> </w:t>
            </w:r>
          </w:p>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БАЗА</w:t>
            </w:r>
          </w:p>
        </w:tc>
      </w:tr>
      <w:tr w:rsidR="00666C71" w:rsidRPr="00B33CD9" w:rsidTr="00676509">
        <w:trPr>
          <w:trHeight w:val="410"/>
        </w:trPr>
        <w:tc>
          <w:tcPr>
            <w:tcW w:w="1135"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c>
          <w:tcPr>
            <w:tcW w:w="8553" w:type="dxa"/>
            <w:vMerge/>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p>
        </w:tc>
      </w:tr>
    </w:tbl>
    <w:p w:rsidR="00666C71" w:rsidRPr="0003595E" w:rsidRDefault="00666C71" w:rsidP="00403E88">
      <w:pPr>
        <w:autoSpaceDE w:val="0"/>
        <w:autoSpaceDN w:val="0"/>
        <w:adjustRightInd w:val="0"/>
        <w:spacing w:after="0"/>
        <w:ind w:firstLine="709"/>
        <w:jc w:val="both"/>
        <w:rPr>
          <w:rFonts w:ascii="Times New Roman" w:hAnsi="Times New Roman"/>
          <w:sz w:val="36"/>
          <w:szCs w:val="36"/>
        </w:rPr>
      </w:pPr>
    </w:p>
    <w:p w:rsidR="00666C71" w:rsidRPr="0003595E" w:rsidRDefault="00666C71" w:rsidP="00403E88">
      <w:pPr>
        <w:pStyle w:val="Heading1"/>
        <w:spacing w:before="0"/>
        <w:rPr>
          <w:rFonts w:ascii="Times New Roman" w:hAnsi="Times New Roman"/>
          <w:color w:val="auto"/>
          <w:sz w:val="24"/>
          <w:szCs w:val="24"/>
        </w:rPr>
      </w:pPr>
      <w:r w:rsidRPr="0003595E">
        <w:rPr>
          <w:rFonts w:ascii="Times New Roman" w:hAnsi="Times New Roman"/>
          <w:color w:val="auto"/>
          <w:sz w:val="24"/>
          <w:szCs w:val="24"/>
        </w:rPr>
        <w:t>ФЕДЕРАЛЬНЫЕ НОРМАТИВНО-ПРАВОВЫЕ АКТЫ</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position w:val="-6"/>
          <w:sz w:val="24"/>
          <w:szCs w:val="24"/>
        </w:rPr>
        <w:t xml:space="preserve">Градостроительный кодекс Российской Федерации от 29.12.2004 г. №190 – ФЗ (ред. от </w:t>
      </w:r>
      <w:r>
        <w:rPr>
          <w:rFonts w:ascii="Times New Roman" w:hAnsi="Times New Roman"/>
          <w:position w:val="-6"/>
          <w:sz w:val="24"/>
          <w:szCs w:val="24"/>
        </w:rPr>
        <w:t>29.07.2017</w:t>
      </w:r>
      <w:r w:rsidRPr="00AC5179">
        <w:rPr>
          <w:rFonts w:ascii="Times New Roman" w:hAnsi="Times New Roman"/>
          <w:position w:val="-6"/>
          <w:sz w:val="24"/>
          <w:szCs w:val="24"/>
        </w:rPr>
        <w:t xml:space="preserve"> г.)</w:t>
      </w:r>
      <w:r>
        <w:rPr>
          <w:rFonts w:ascii="Times New Roman" w:hAnsi="Times New Roman"/>
          <w:position w:val="-6"/>
          <w:sz w:val="24"/>
          <w:szCs w:val="24"/>
        </w:rPr>
        <w:t xml:space="preserve"> (с изм. и доп. вступ. в силу с 30.09.2017 г.)</w:t>
      </w:r>
      <w:r w:rsidRPr="00AC5179">
        <w:rPr>
          <w:rFonts w:ascii="Times New Roman" w:hAnsi="Times New Roman"/>
          <w:position w:val="-6"/>
          <w:sz w:val="24"/>
          <w:szCs w:val="24"/>
        </w:rPr>
        <w:t>;</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 xml:space="preserve">Земельный кодекс Российской Федерации от 25.10.2001 г. № 136-ФЗ (ред. от </w:t>
      </w:r>
      <w:r>
        <w:rPr>
          <w:rFonts w:ascii="Times New Roman" w:hAnsi="Times New Roman"/>
          <w:sz w:val="24"/>
          <w:szCs w:val="24"/>
        </w:rPr>
        <w:t xml:space="preserve">29.07.2017 </w:t>
      </w:r>
      <w:r w:rsidRPr="00AC5179">
        <w:rPr>
          <w:rFonts w:ascii="Times New Roman" w:hAnsi="Times New Roman"/>
          <w:sz w:val="24"/>
          <w:szCs w:val="24"/>
        </w:rPr>
        <w:t>г.)</w:t>
      </w:r>
      <w:r>
        <w:rPr>
          <w:rFonts w:ascii="Times New Roman" w:hAnsi="Times New Roman"/>
          <w:sz w:val="24"/>
          <w:szCs w:val="24"/>
        </w:rPr>
        <w:t xml:space="preserve"> (с изменениями и дополнениями вступ. в силу с 01.11.2017 г.) </w:t>
      </w:r>
      <w:r w:rsidRPr="00AC5179">
        <w:rPr>
          <w:rFonts w:ascii="Times New Roman" w:hAnsi="Times New Roman"/>
          <w:sz w:val="24"/>
          <w:szCs w:val="24"/>
        </w:rPr>
        <w:t>;</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 xml:space="preserve">Водный кодекс Российской Федерации от 03.06.2006 г. № 74-ФЗ (ред. от </w:t>
      </w:r>
      <w:r>
        <w:rPr>
          <w:rFonts w:ascii="Times New Roman" w:hAnsi="Times New Roman"/>
          <w:sz w:val="24"/>
          <w:szCs w:val="24"/>
        </w:rPr>
        <w:t>29.07.2017</w:t>
      </w:r>
      <w:r w:rsidRPr="00AC5179">
        <w:rPr>
          <w:rFonts w:ascii="Times New Roman" w:hAnsi="Times New Roman"/>
          <w:sz w:val="24"/>
          <w:szCs w:val="24"/>
        </w:rPr>
        <w:t xml:space="preserve"> г.);</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Лесной кодекс Российской Федерации о</w:t>
      </w:r>
      <w:r>
        <w:rPr>
          <w:rFonts w:ascii="Times New Roman" w:hAnsi="Times New Roman"/>
          <w:sz w:val="24"/>
          <w:szCs w:val="24"/>
        </w:rPr>
        <w:t xml:space="preserve">т 04.12.2006 г. № 200-ФЗ (ред. от 01.07.2017 </w:t>
      </w:r>
      <w:r w:rsidRPr="00AC5179">
        <w:rPr>
          <w:rFonts w:ascii="Times New Roman" w:hAnsi="Times New Roman"/>
          <w:sz w:val="24"/>
          <w:szCs w:val="24"/>
        </w:rPr>
        <w:t>г.);</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Федеральный закон от 24.12.2004 г. № 172-ФЗ «О порядке перевода земель и</w:t>
      </w:r>
      <w:r>
        <w:rPr>
          <w:rFonts w:ascii="Times New Roman" w:hAnsi="Times New Roman"/>
          <w:sz w:val="24"/>
          <w:szCs w:val="24"/>
        </w:rPr>
        <w:t>ли</w:t>
      </w:r>
      <w:r w:rsidRPr="00AC5179">
        <w:rPr>
          <w:rFonts w:ascii="Times New Roman" w:hAnsi="Times New Roman"/>
          <w:sz w:val="24"/>
          <w:szCs w:val="24"/>
        </w:rPr>
        <w:t xml:space="preserve"> земельных участков из одной категории в другую»</w:t>
      </w:r>
      <w:r>
        <w:rPr>
          <w:rFonts w:ascii="Times New Roman" w:hAnsi="Times New Roman"/>
          <w:sz w:val="24"/>
          <w:szCs w:val="24"/>
        </w:rPr>
        <w:t xml:space="preserve"> (с изм. на 29.07.2017 г.) </w:t>
      </w:r>
      <w:r w:rsidRPr="00AC5179">
        <w:rPr>
          <w:rFonts w:ascii="Times New Roman" w:hAnsi="Times New Roman"/>
          <w:sz w:val="24"/>
          <w:szCs w:val="24"/>
        </w:rPr>
        <w:t>;</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Федеральный закон от 14 марта 1995 г. № 33-ФЗ «Об особо охраняемых природных территориях»</w:t>
      </w:r>
      <w:r>
        <w:rPr>
          <w:rFonts w:ascii="Times New Roman" w:hAnsi="Times New Roman"/>
          <w:sz w:val="24"/>
          <w:szCs w:val="24"/>
        </w:rPr>
        <w:t xml:space="preserve"> (с изм. на 28.12.2016 г.) </w:t>
      </w:r>
      <w:r w:rsidRPr="00AC5179">
        <w:rPr>
          <w:rFonts w:ascii="Times New Roman" w:hAnsi="Times New Roman"/>
          <w:sz w:val="24"/>
          <w:szCs w:val="24"/>
        </w:rPr>
        <w:t>;</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Федеральный закон от 23.02.1995 г. № 26-ФЗ «О природных лечебных ресурсах, лечебно-оздоровительных местностях и курортах»</w:t>
      </w:r>
      <w:r>
        <w:rPr>
          <w:rFonts w:ascii="Times New Roman" w:hAnsi="Times New Roman"/>
          <w:sz w:val="24"/>
          <w:szCs w:val="24"/>
        </w:rPr>
        <w:t xml:space="preserve"> (28.12.2013 г.)</w:t>
      </w:r>
      <w:r w:rsidRPr="00AC5179">
        <w:rPr>
          <w:rFonts w:ascii="Times New Roman" w:hAnsi="Times New Roman"/>
          <w:sz w:val="24"/>
          <w:szCs w:val="24"/>
        </w:rPr>
        <w:t>;</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Федеральный закон от 06.10.2003 г. № 131-ФЗ «Об общих принципах организации местного самоуправления в Российской Федерации»</w:t>
      </w:r>
      <w:r>
        <w:rPr>
          <w:rFonts w:ascii="Times New Roman" w:hAnsi="Times New Roman"/>
          <w:sz w:val="24"/>
          <w:szCs w:val="24"/>
        </w:rPr>
        <w:t xml:space="preserve"> (ред. от 05.12.2017 г.)</w:t>
      </w:r>
      <w:r w:rsidRPr="00AC5179">
        <w:rPr>
          <w:rFonts w:ascii="Times New Roman" w:hAnsi="Times New Roman"/>
          <w:sz w:val="24"/>
          <w:szCs w:val="24"/>
        </w:rPr>
        <w:t>;</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Федеральный закон от 22.07.2008 г. № 123-ФЗ «Технический регламент о требованиях пожарной безопасности»;</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Федеральный закон от 24.06.1998 г. №89-ФЗ «Об отходах производства и потребления»</w:t>
      </w:r>
      <w:r>
        <w:rPr>
          <w:rFonts w:ascii="Times New Roman" w:hAnsi="Times New Roman"/>
          <w:sz w:val="24"/>
          <w:szCs w:val="24"/>
        </w:rPr>
        <w:t xml:space="preserve"> (29.07.2017 г.)</w:t>
      </w:r>
      <w:r w:rsidRPr="00AC5179">
        <w:rPr>
          <w:rFonts w:ascii="Times New Roman" w:hAnsi="Times New Roman"/>
          <w:sz w:val="24"/>
          <w:szCs w:val="24"/>
        </w:rPr>
        <w:t>;</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 xml:space="preserve">Федеральный закон от 25.06.2002 г. №73-ФЗ «Об объектах культурного наследия (памятниках истории и культуры) народов Российской Федерации» (ред. от         </w:t>
      </w:r>
      <w:r>
        <w:rPr>
          <w:rFonts w:ascii="Times New Roman" w:hAnsi="Times New Roman"/>
          <w:sz w:val="24"/>
          <w:szCs w:val="24"/>
        </w:rPr>
        <w:t>29.07.2017 г</w:t>
      </w:r>
      <w:r w:rsidRPr="00AC5179">
        <w:rPr>
          <w:rFonts w:ascii="Times New Roman" w:hAnsi="Times New Roman"/>
          <w:sz w:val="24"/>
          <w:szCs w:val="24"/>
        </w:rPr>
        <w:t>.);</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Постановление Правительства РФ от 09.06.2006 г. № 363 «Об информационном обеспечении градостроительной деятельности»</w:t>
      </w:r>
      <w:r>
        <w:rPr>
          <w:rFonts w:ascii="Times New Roman" w:hAnsi="Times New Roman"/>
          <w:sz w:val="24"/>
          <w:szCs w:val="24"/>
        </w:rPr>
        <w:t xml:space="preserve"> (01.12.2016 г.)</w:t>
      </w:r>
      <w:r w:rsidRPr="00AC5179">
        <w:rPr>
          <w:rFonts w:ascii="Times New Roman" w:hAnsi="Times New Roman"/>
          <w:sz w:val="24"/>
          <w:szCs w:val="24"/>
        </w:rPr>
        <w:t>;</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w:t>
      </w:r>
      <w:r>
        <w:rPr>
          <w:rFonts w:ascii="Times New Roman" w:hAnsi="Times New Roman"/>
          <w:sz w:val="24"/>
          <w:szCs w:val="24"/>
        </w:rPr>
        <w:t>» (25.05.2016 г.);</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РДС 35-201-99 «Порядок реализации требований доступности для инвалидов к объектам социальной инфраструктуры»;</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w:t>
      </w:r>
      <w:r>
        <w:rPr>
          <w:rFonts w:ascii="Times New Roman" w:hAnsi="Times New Roman"/>
          <w:sz w:val="24"/>
          <w:szCs w:val="24"/>
        </w:rPr>
        <w:t>с изм. на 25.04.2014 г.);</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СНиП 11-04-2003 «Инструкция о порядке разработки, согласования, экспертизы и утверждения градостроительной документации»</w:t>
      </w:r>
      <w:r>
        <w:rPr>
          <w:rFonts w:ascii="Times New Roman" w:hAnsi="Times New Roman"/>
          <w:sz w:val="24"/>
          <w:szCs w:val="24"/>
        </w:rPr>
        <w:t xml:space="preserve"> от 29.10.2002 г. № 150</w:t>
      </w:r>
      <w:r w:rsidRPr="00AC5179">
        <w:rPr>
          <w:rFonts w:ascii="Times New Roman" w:hAnsi="Times New Roman"/>
          <w:sz w:val="24"/>
          <w:szCs w:val="24"/>
        </w:rPr>
        <w:t>;</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СП 104.13330.2016</w:t>
      </w:r>
      <w:r w:rsidRPr="00AC5179">
        <w:rPr>
          <w:rFonts w:ascii="Times New Roman" w:hAnsi="Times New Roman"/>
          <w:sz w:val="24"/>
          <w:szCs w:val="24"/>
        </w:rPr>
        <w:t xml:space="preserve"> «Инженерная защита территории от затопления и подтопления»</w:t>
      </w:r>
      <w:r>
        <w:rPr>
          <w:rFonts w:ascii="Times New Roman" w:hAnsi="Times New Roman"/>
          <w:sz w:val="24"/>
          <w:szCs w:val="24"/>
        </w:rPr>
        <w:t xml:space="preserve"> Актуализированная редакция СНиП 2.06.15-85</w:t>
      </w:r>
      <w:r w:rsidRPr="00AC5179">
        <w:rPr>
          <w:rFonts w:ascii="Times New Roman" w:hAnsi="Times New Roman"/>
          <w:sz w:val="24"/>
          <w:szCs w:val="24"/>
        </w:rPr>
        <w:t>;</w:t>
      </w:r>
    </w:p>
    <w:p w:rsidR="00666C71" w:rsidRPr="00AC5179" w:rsidRDefault="00666C71" w:rsidP="00A60A49">
      <w:pPr>
        <w:pStyle w:val="ListParagraph"/>
        <w:numPr>
          <w:ilvl w:val="0"/>
          <w:numId w:val="10"/>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СП 42.13330.2011 «Градостроительство. Планировка и застройка городских и сельских поселений»</w:t>
      </w:r>
      <w:r w:rsidRPr="00AC5179">
        <w:rPr>
          <w:rFonts w:ascii="Times New Roman" w:hAnsi="Times New Roman"/>
          <w:b/>
          <w:sz w:val="24"/>
          <w:szCs w:val="24"/>
        </w:rPr>
        <w:t xml:space="preserve">. </w:t>
      </w:r>
      <w:r w:rsidRPr="00AC5179">
        <w:rPr>
          <w:rFonts w:ascii="Times New Roman" w:hAnsi="Times New Roman"/>
          <w:sz w:val="24"/>
          <w:szCs w:val="24"/>
        </w:rPr>
        <w:t>Актуализированная редакция СНиП 2.07.01-89, утвержден Приказом Минрегиона РФ от 28.12.2010 г. № 820.</w:t>
      </w:r>
    </w:p>
    <w:p w:rsidR="00666C71" w:rsidRPr="0003595E" w:rsidRDefault="00666C71" w:rsidP="006C5AFB">
      <w:pPr>
        <w:pStyle w:val="S0"/>
      </w:pPr>
    </w:p>
    <w:p w:rsidR="00666C71" w:rsidRPr="0003595E" w:rsidRDefault="00666C71" w:rsidP="00403E88">
      <w:pPr>
        <w:pStyle w:val="Heading1"/>
        <w:spacing w:before="0"/>
        <w:jc w:val="both"/>
        <w:rPr>
          <w:rFonts w:ascii="Times New Roman" w:hAnsi="Times New Roman"/>
          <w:color w:val="auto"/>
          <w:sz w:val="24"/>
          <w:szCs w:val="24"/>
        </w:rPr>
      </w:pPr>
      <w:r w:rsidRPr="0003595E">
        <w:rPr>
          <w:rFonts w:ascii="Times New Roman" w:hAnsi="Times New Roman"/>
          <w:color w:val="auto"/>
          <w:sz w:val="24"/>
          <w:szCs w:val="24"/>
        </w:rPr>
        <w:t>РЕГИОНАЛЬНЫЕ НОРМАТИВНО-ПРАВОВЫЕ АКТЫ</w:t>
      </w:r>
    </w:p>
    <w:p w:rsidR="00666C71" w:rsidRDefault="00666C71" w:rsidP="00D910E1">
      <w:pPr>
        <w:pStyle w:val="ListParagraph"/>
        <w:numPr>
          <w:ilvl w:val="0"/>
          <w:numId w:val="83"/>
        </w:numPr>
        <w:autoSpaceDE w:val="0"/>
        <w:autoSpaceDN w:val="0"/>
        <w:adjustRightInd w:val="0"/>
        <w:spacing w:after="0"/>
        <w:ind w:hanging="720"/>
        <w:jc w:val="both"/>
        <w:rPr>
          <w:rFonts w:ascii="Times New Roman" w:hAnsi="Times New Roman"/>
          <w:sz w:val="24"/>
          <w:szCs w:val="24"/>
        </w:rPr>
      </w:pPr>
      <w:r>
        <w:rPr>
          <w:rFonts w:ascii="Times New Roman" w:hAnsi="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w:t>
      </w:r>
    </w:p>
    <w:p w:rsidR="00666C71" w:rsidRDefault="00666C71" w:rsidP="00D910E1">
      <w:pPr>
        <w:pStyle w:val="ListParagraph"/>
        <w:numPr>
          <w:ilvl w:val="0"/>
          <w:numId w:val="83"/>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666C71" w:rsidRPr="006919B8" w:rsidRDefault="00666C71" w:rsidP="00A32BDF">
      <w:pPr>
        <w:pStyle w:val="ListParagraph"/>
        <w:numPr>
          <w:ilvl w:val="0"/>
          <w:numId w:val="83"/>
        </w:numPr>
        <w:rPr>
          <w:rFonts w:ascii="Times New Roman" w:hAnsi="Times New Roman"/>
          <w:sz w:val="24"/>
        </w:rPr>
      </w:pPr>
      <w:bookmarkStart w:id="1" w:name="_Hlk488160572"/>
      <w:r w:rsidRPr="006919B8">
        <w:rPr>
          <w:rFonts w:ascii="Times New Roman" w:hAnsi="Times New Roman"/>
          <w:sz w:val="24"/>
        </w:rPr>
        <w:t xml:space="preserve">Закон Республики Мордовия </w:t>
      </w:r>
      <w:r w:rsidRPr="00A32BDF">
        <w:rPr>
          <w:rFonts w:ascii="Times New Roman" w:hAnsi="Times New Roman"/>
          <w:sz w:val="24"/>
        </w:rPr>
        <w:t xml:space="preserve">от 1 декабря 2004 года N 99-З </w:t>
      </w:r>
      <w:r w:rsidRPr="006919B8">
        <w:rPr>
          <w:rFonts w:ascii="Times New Roman" w:hAnsi="Times New Roman"/>
          <w:sz w:val="24"/>
        </w:rPr>
        <w:t xml:space="preserve">«Об установлении границ муниципальных образований </w:t>
      </w:r>
      <w:r>
        <w:rPr>
          <w:rFonts w:ascii="Times New Roman" w:hAnsi="Times New Roman"/>
          <w:sz w:val="24"/>
        </w:rPr>
        <w:t>Ромодановск</w:t>
      </w:r>
      <w:r w:rsidRPr="006919B8">
        <w:rPr>
          <w:rFonts w:ascii="Times New Roman" w:hAnsi="Times New Roman"/>
          <w:sz w:val="24"/>
        </w:rPr>
        <w:t xml:space="preserve">ого муниципального района, </w:t>
      </w:r>
      <w:r>
        <w:rPr>
          <w:rFonts w:ascii="Times New Roman" w:hAnsi="Times New Roman"/>
          <w:sz w:val="24"/>
        </w:rPr>
        <w:t>Ромодановск</w:t>
      </w:r>
      <w:r w:rsidRPr="006919B8">
        <w:rPr>
          <w:rFonts w:ascii="Times New Roman" w:hAnsi="Times New Roman"/>
          <w:sz w:val="24"/>
        </w:rPr>
        <w:t>ого муниципального района и наделении их статусом сельского поселения, городского поселения и муниципального района» (</w:t>
      </w:r>
      <w:r w:rsidRPr="00A32BDF">
        <w:rPr>
          <w:rFonts w:ascii="Times New Roman" w:hAnsi="Times New Roman"/>
          <w:sz w:val="24"/>
        </w:rPr>
        <w:t>с изменениями на 17 мая 2018 года)</w:t>
      </w:r>
    </w:p>
    <w:p w:rsidR="00666C71" w:rsidRDefault="00666C71" w:rsidP="00D910E1">
      <w:pPr>
        <w:pStyle w:val="ListParagraph"/>
        <w:widowControl w:val="0"/>
        <w:numPr>
          <w:ilvl w:val="0"/>
          <w:numId w:val="83"/>
        </w:numPr>
        <w:spacing w:after="0"/>
        <w:ind w:hanging="720"/>
        <w:jc w:val="both"/>
        <w:rPr>
          <w:rFonts w:ascii="Times New Roman" w:hAnsi="Times New Roman"/>
          <w:sz w:val="24"/>
        </w:rPr>
      </w:pPr>
      <w:r>
        <w:rPr>
          <w:rFonts w:ascii="Times New Roman" w:hAnsi="Times New Roman"/>
          <w:sz w:val="24"/>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bookmarkEnd w:id="1"/>
    </w:p>
    <w:p w:rsidR="00666C71" w:rsidRPr="00D910E1" w:rsidRDefault="00666C71" w:rsidP="00D910E1">
      <w:pPr>
        <w:widowControl w:val="0"/>
        <w:spacing w:after="0"/>
        <w:jc w:val="both"/>
        <w:rPr>
          <w:rFonts w:ascii="Times New Roman" w:hAnsi="Times New Roman"/>
          <w:sz w:val="24"/>
        </w:rPr>
      </w:pPr>
    </w:p>
    <w:p w:rsidR="00666C71" w:rsidRPr="0003595E" w:rsidRDefault="00666C71" w:rsidP="00403E88">
      <w:pPr>
        <w:pStyle w:val="Heading1"/>
        <w:spacing w:before="0"/>
        <w:rPr>
          <w:rFonts w:ascii="Times New Roman" w:hAnsi="Times New Roman"/>
          <w:color w:val="auto"/>
          <w:sz w:val="24"/>
          <w:szCs w:val="24"/>
        </w:rPr>
      </w:pPr>
      <w:r w:rsidRPr="0003595E">
        <w:rPr>
          <w:rFonts w:ascii="Times New Roman" w:hAnsi="Times New Roman"/>
          <w:color w:val="auto"/>
          <w:sz w:val="24"/>
          <w:szCs w:val="24"/>
        </w:rPr>
        <w:t>МУНИЦИПАЛЬНЫЕ НОРМАТИВНО-ПРАВОВЫЕ АКТЫ</w:t>
      </w:r>
    </w:p>
    <w:p w:rsidR="00666C71" w:rsidRDefault="00666C71" w:rsidP="00A32BDF">
      <w:pPr>
        <w:pStyle w:val="ListParagraph"/>
        <w:widowControl w:val="0"/>
        <w:numPr>
          <w:ilvl w:val="0"/>
          <w:numId w:val="83"/>
        </w:numPr>
        <w:spacing w:after="0"/>
        <w:jc w:val="both"/>
        <w:rPr>
          <w:rFonts w:ascii="Times New Roman" w:hAnsi="Times New Roman"/>
          <w:bCs/>
          <w:sz w:val="24"/>
          <w:szCs w:val="24"/>
        </w:rPr>
      </w:pPr>
      <w:r>
        <w:rPr>
          <w:rFonts w:ascii="Times New Roman" w:hAnsi="Times New Roman"/>
          <w:bCs/>
          <w:sz w:val="24"/>
          <w:szCs w:val="24"/>
        </w:rPr>
        <w:t xml:space="preserve">Устав </w:t>
      </w:r>
      <w:r w:rsidRPr="00A32BDF">
        <w:rPr>
          <w:rFonts w:ascii="Times New Roman" w:hAnsi="Times New Roman"/>
          <w:sz w:val="24"/>
          <w:szCs w:val="24"/>
        </w:rPr>
        <w:t>Ромодановск</w:t>
      </w:r>
      <w:r>
        <w:rPr>
          <w:rFonts w:ascii="Times New Roman" w:hAnsi="Times New Roman"/>
          <w:bCs/>
          <w:sz w:val="24"/>
          <w:szCs w:val="24"/>
        </w:rPr>
        <w:t xml:space="preserve">ого муниципального района  Республики Мордовия, </w:t>
      </w:r>
      <w:r w:rsidRPr="00DA758A">
        <w:rPr>
          <w:rFonts w:ascii="Times New Roman" w:hAnsi="Times New Roman"/>
          <w:bCs/>
          <w:sz w:val="24"/>
          <w:szCs w:val="24"/>
        </w:rPr>
        <w:t xml:space="preserve"> </w:t>
      </w:r>
      <w:r>
        <w:rPr>
          <w:rFonts w:ascii="Times New Roman" w:hAnsi="Times New Roman"/>
          <w:bCs/>
          <w:sz w:val="24"/>
          <w:szCs w:val="24"/>
        </w:rPr>
        <w:t>у</w:t>
      </w:r>
      <w:r w:rsidRPr="00A32BDF">
        <w:rPr>
          <w:rFonts w:ascii="Times New Roman" w:hAnsi="Times New Roman"/>
          <w:bCs/>
          <w:sz w:val="24"/>
          <w:szCs w:val="24"/>
        </w:rPr>
        <w:t>твержден</w:t>
      </w:r>
      <w:r>
        <w:rPr>
          <w:rFonts w:ascii="Times New Roman" w:hAnsi="Times New Roman"/>
          <w:bCs/>
          <w:sz w:val="24"/>
          <w:szCs w:val="24"/>
        </w:rPr>
        <w:t xml:space="preserve">ный </w:t>
      </w:r>
      <w:r w:rsidRPr="00A32BDF">
        <w:rPr>
          <w:rFonts w:ascii="Times New Roman" w:hAnsi="Times New Roman"/>
          <w:bCs/>
          <w:sz w:val="24"/>
          <w:szCs w:val="24"/>
        </w:rPr>
        <w:t>решением Ромодановского поселкового Совета депутатов Ромодановского района Республики Мордовия от 28 декабря 2005 г. № 55</w:t>
      </w:r>
    </w:p>
    <w:p w:rsidR="00666C71" w:rsidRPr="00A32BDF" w:rsidRDefault="00666C71" w:rsidP="00A32BDF">
      <w:pPr>
        <w:widowControl w:val="0"/>
        <w:spacing w:after="0"/>
        <w:jc w:val="both"/>
        <w:rPr>
          <w:rFonts w:ascii="Times New Roman" w:hAnsi="Times New Roman"/>
          <w:bCs/>
          <w:sz w:val="24"/>
          <w:szCs w:val="24"/>
        </w:rPr>
      </w:pPr>
    </w:p>
    <w:p w:rsidR="00666C71" w:rsidRPr="0003595E" w:rsidRDefault="00666C71" w:rsidP="00403E88">
      <w:pPr>
        <w:pStyle w:val="Heading1"/>
        <w:spacing w:before="0"/>
        <w:rPr>
          <w:rFonts w:ascii="Times New Roman" w:hAnsi="Times New Roman"/>
          <w:color w:val="auto"/>
          <w:sz w:val="24"/>
          <w:szCs w:val="24"/>
        </w:rPr>
      </w:pPr>
      <w:r w:rsidRPr="0003595E">
        <w:rPr>
          <w:rFonts w:ascii="Times New Roman" w:hAnsi="Times New Roman"/>
          <w:color w:val="auto"/>
          <w:sz w:val="24"/>
          <w:szCs w:val="24"/>
        </w:rPr>
        <w:t>МЕСТНЫЕ НОРМАТИВНО-ПРАВОВЫЕ АКТЫ</w:t>
      </w:r>
    </w:p>
    <w:p w:rsidR="00666C71" w:rsidRDefault="00666C71" w:rsidP="0036015E">
      <w:pPr>
        <w:pStyle w:val="ListParagraph"/>
        <w:numPr>
          <w:ilvl w:val="0"/>
          <w:numId w:val="10"/>
        </w:numPr>
        <w:autoSpaceDE w:val="0"/>
        <w:autoSpaceDN w:val="0"/>
        <w:adjustRightInd w:val="0"/>
        <w:spacing w:after="0"/>
        <w:ind w:hanging="720"/>
        <w:jc w:val="both"/>
        <w:outlineLvl w:val="0"/>
        <w:rPr>
          <w:rFonts w:ascii="Times New Roman" w:hAnsi="Times New Roman"/>
          <w:sz w:val="24"/>
          <w:szCs w:val="24"/>
        </w:rPr>
      </w:pPr>
      <w:r w:rsidRPr="0003595E">
        <w:rPr>
          <w:rFonts w:ascii="Times New Roman" w:hAnsi="Times New Roman"/>
          <w:sz w:val="24"/>
          <w:szCs w:val="24"/>
        </w:rPr>
        <w:t xml:space="preserve">Устав </w:t>
      </w:r>
      <w:r>
        <w:rPr>
          <w:rFonts w:ascii="Times New Roman" w:hAnsi="Times New Roman"/>
          <w:sz w:val="24"/>
          <w:szCs w:val="24"/>
        </w:rPr>
        <w:t>Салминского сельского поселения</w:t>
      </w:r>
    </w:p>
    <w:p w:rsidR="00666C71" w:rsidRDefault="00666C71" w:rsidP="006C5AFB">
      <w:pPr>
        <w:pStyle w:val="S0"/>
      </w:pPr>
    </w:p>
    <w:p w:rsidR="00666C71" w:rsidRDefault="00666C71" w:rsidP="006C5AFB">
      <w:pPr>
        <w:pStyle w:val="S0"/>
      </w:pPr>
    </w:p>
    <w:p w:rsidR="00666C71" w:rsidRDefault="00666C71" w:rsidP="006C5AFB">
      <w:pPr>
        <w:pStyle w:val="S0"/>
      </w:pPr>
    </w:p>
    <w:p w:rsidR="00666C71" w:rsidRPr="0003595E" w:rsidRDefault="00666C71" w:rsidP="00A32BDF">
      <w:pPr>
        <w:pStyle w:val="S0"/>
        <w:ind w:firstLine="0"/>
      </w:pPr>
    </w:p>
    <w:tbl>
      <w:tblPr>
        <w:tblW w:w="0" w:type="auto"/>
        <w:tblLook w:val="00A0"/>
      </w:tblPr>
      <w:tblGrid>
        <w:gridCol w:w="1134"/>
        <w:gridCol w:w="8554"/>
      </w:tblGrid>
      <w:tr w:rsidR="00666C71" w:rsidRPr="00B33CD9" w:rsidTr="00676509">
        <w:trPr>
          <w:trHeight w:val="410"/>
        </w:trPr>
        <w:tc>
          <w:tcPr>
            <w:tcW w:w="1134"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sz w:val="32"/>
                <w:szCs w:val="32"/>
              </w:rPr>
              <w:br w:type="page"/>
            </w:r>
            <w:r w:rsidRPr="00B33CD9">
              <w:rPr>
                <w:rFonts w:ascii="Times New Roman" w:hAnsi="Times New Roman"/>
                <w:b/>
                <w:bCs/>
                <w:color w:val="365F91"/>
                <w:sz w:val="32"/>
                <w:szCs w:val="32"/>
              </w:rPr>
              <w:t>1.3</w:t>
            </w:r>
          </w:p>
        </w:tc>
        <w:tc>
          <w:tcPr>
            <w:tcW w:w="8554" w:type="dxa"/>
            <w:vMerge w:val="restart"/>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bookmarkStart w:id="2" w:name="_Ref320864923"/>
            <w:r w:rsidRPr="00B33CD9">
              <w:rPr>
                <w:rFonts w:ascii="Times New Roman" w:hAnsi="Times New Roman" w:cs="Times New Roman"/>
                <w:b/>
                <w:bCs/>
                <w:color w:val="365F91"/>
                <w:sz w:val="32"/>
                <w:szCs w:val="32"/>
                <w:lang w:val="ru-RU" w:eastAsia="ru-RU"/>
              </w:rPr>
              <w:t>КОНЦЕПЦИЯ И ОСНОВНЫЕ</w:t>
            </w:r>
          </w:p>
          <w:bookmarkEnd w:id="2"/>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ЦЕЛИ ГЕНЕРАЛЬНОГО ПЛАНА</w:t>
            </w:r>
          </w:p>
        </w:tc>
      </w:tr>
      <w:tr w:rsidR="00666C71" w:rsidRPr="00B33CD9" w:rsidTr="00676509">
        <w:trPr>
          <w:trHeight w:val="410"/>
        </w:trPr>
        <w:tc>
          <w:tcPr>
            <w:tcW w:w="1134" w:type="dxa"/>
            <w:vAlign w:val="center"/>
          </w:tcPr>
          <w:p w:rsidR="00666C71" w:rsidRPr="00B33CD9" w:rsidRDefault="00666C71" w:rsidP="00403E88">
            <w:pPr>
              <w:autoSpaceDE w:val="0"/>
              <w:autoSpaceDN w:val="0"/>
              <w:adjustRightInd w:val="0"/>
              <w:spacing w:after="0"/>
              <w:rPr>
                <w:rFonts w:ascii="Times New Roman" w:hAnsi="Times New Roman"/>
                <w:sz w:val="32"/>
                <w:szCs w:val="32"/>
              </w:rPr>
            </w:pPr>
          </w:p>
        </w:tc>
        <w:tc>
          <w:tcPr>
            <w:tcW w:w="8554" w:type="dxa"/>
            <w:vMerge/>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p>
        </w:tc>
      </w:tr>
    </w:tbl>
    <w:p w:rsidR="00666C71" w:rsidRPr="0003595E" w:rsidRDefault="00666C71" w:rsidP="00403E88">
      <w:pPr>
        <w:autoSpaceDE w:val="0"/>
        <w:autoSpaceDN w:val="0"/>
        <w:adjustRightInd w:val="0"/>
        <w:spacing w:after="0"/>
        <w:ind w:firstLine="708"/>
        <w:jc w:val="both"/>
        <w:rPr>
          <w:rFonts w:ascii="Times New Roman" w:hAnsi="Times New Roman"/>
          <w:sz w:val="36"/>
          <w:szCs w:val="36"/>
        </w:rPr>
      </w:pPr>
    </w:p>
    <w:p w:rsidR="00666C71" w:rsidRPr="0003595E" w:rsidRDefault="00666C71" w:rsidP="00403E88">
      <w:pPr>
        <w:autoSpaceDE w:val="0"/>
        <w:autoSpaceDN w:val="0"/>
        <w:adjustRightInd w:val="0"/>
        <w:spacing w:after="0"/>
        <w:ind w:firstLine="708"/>
        <w:jc w:val="both"/>
        <w:rPr>
          <w:rFonts w:ascii="Times New Roman" w:hAnsi="Times New Roman"/>
          <w:sz w:val="24"/>
          <w:szCs w:val="24"/>
        </w:rPr>
      </w:pPr>
      <w:r w:rsidRPr="0003595E">
        <w:rPr>
          <w:rFonts w:ascii="Times New Roman" w:hAnsi="Times New Roman"/>
          <w:sz w:val="24"/>
          <w:szCs w:val="24"/>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666C71" w:rsidRPr="0003595E" w:rsidRDefault="00666C71" w:rsidP="00403E88">
      <w:pPr>
        <w:pStyle w:val="NormalWeb"/>
        <w:spacing w:before="0" w:beforeAutospacing="0" w:after="0" w:afterAutospacing="0" w:line="276" w:lineRule="auto"/>
        <w:ind w:firstLine="652"/>
        <w:jc w:val="both"/>
      </w:pPr>
      <w:r w:rsidRPr="0003595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666C71" w:rsidRPr="0003595E" w:rsidRDefault="00666C71" w:rsidP="00403E88">
      <w:pPr>
        <w:pStyle w:val="NormalWeb"/>
        <w:spacing w:before="0" w:beforeAutospacing="0" w:after="0" w:afterAutospacing="0" w:line="276" w:lineRule="auto"/>
        <w:ind w:firstLine="652"/>
        <w:jc w:val="both"/>
      </w:pPr>
      <w:r w:rsidRPr="0003595E">
        <w:t>В связи с этим в составе проекта решаются следующие задачи:</w:t>
      </w:r>
    </w:p>
    <w:p w:rsidR="00666C71" w:rsidRPr="0003595E" w:rsidRDefault="00666C71" w:rsidP="00403E88">
      <w:pPr>
        <w:numPr>
          <w:ilvl w:val="0"/>
          <w:numId w:val="65"/>
        </w:numPr>
        <w:spacing w:after="0"/>
        <w:ind w:left="652" w:hanging="652"/>
        <w:jc w:val="both"/>
        <w:rPr>
          <w:rFonts w:ascii="Times New Roman" w:hAnsi="Times New Roman"/>
          <w:sz w:val="24"/>
          <w:szCs w:val="24"/>
        </w:rPr>
      </w:pPr>
      <w:r w:rsidRPr="0003595E">
        <w:rPr>
          <w:rFonts w:ascii="Times New Roman" w:hAnsi="Times New Roman"/>
          <w:sz w:val="24"/>
          <w:szCs w:val="24"/>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666C71" w:rsidRPr="0003595E" w:rsidRDefault="00666C71" w:rsidP="00403E88">
      <w:pPr>
        <w:numPr>
          <w:ilvl w:val="0"/>
          <w:numId w:val="65"/>
        </w:numPr>
        <w:spacing w:after="0"/>
        <w:ind w:left="652" w:hanging="652"/>
        <w:jc w:val="both"/>
        <w:rPr>
          <w:rFonts w:ascii="Times New Roman" w:hAnsi="Times New Roman"/>
          <w:sz w:val="24"/>
          <w:szCs w:val="24"/>
        </w:rPr>
      </w:pPr>
      <w:r w:rsidRPr="0003595E">
        <w:rPr>
          <w:rFonts w:ascii="Times New Roman" w:hAnsi="Times New Roman"/>
          <w:sz w:val="24"/>
          <w:szCs w:val="24"/>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666C71" w:rsidRPr="0003595E" w:rsidRDefault="00666C71" w:rsidP="00403E88">
      <w:pPr>
        <w:numPr>
          <w:ilvl w:val="0"/>
          <w:numId w:val="65"/>
        </w:numPr>
        <w:spacing w:after="0"/>
        <w:ind w:left="652" w:hanging="652"/>
        <w:jc w:val="both"/>
        <w:rPr>
          <w:rFonts w:ascii="Times New Roman" w:hAnsi="Times New Roman"/>
          <w:sz w:val="24"/>
          <w:szCs w:val="24"/>
        </w:rPr>
      </w:pPr>
      <w:r w:rsidRPr="0003595E">
        <w:rPr>
          <w:rFonts w:ascii="Times New Roman" w:hAnsi="Times New Roman"/>
          <w:sz w:val="24"/>
          <w:szCs w:val="24"/>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666C71" w:rsidRPr="0003595E" w:rsidRDefault="00666C71" w:rsidP="00403E88">
      <w:pPr>
        <w:numPr>
          <w:ilvl w:val="0"/>
          <w:numId w:val="65"/>
        </w:numPr>
        <w:spacing w:after="0"/>
        <w:ind w:left="652" w:hanging="652"/>
        <w:jc w:val="both"/>
        <w:rPr>
          <w:rFonts w:ascii="Times New Roman" w:hAnsi="Times New Roman"/>
          <w:sz w:val="24"/>
          <w:szCs w:val="24"/>
        </w:rPr>
      </w:pPr>
      <w:r w:rsidRPr="0003595E">
        <w:rPr>
          <w:rFonts w:ascii="Times New Roman" w:hAnsi="Times New Roman"/>
          <w:sz w:val="24"/>
          <w:szCs w:val="24"/>
        </w:rPr>
        <w:t>Развитие селитебных зон с учетом роста темпов строительства и дифференцированного спроса на жилье различных типов.</w:t>
      </w:r>
    </w:p>
    <w:p w:rsidR="00666C71" w:rsidRPr="0003595E" w:rsidRDefault="00666C71" w:rsidP="00403E88">
      <w:pPr>
        <w:numPr>
          <w:ilvl w:val="0"/>
          <w:numId w:val="65"/>
        </w:numPr>
        <w:spacing w:after="0"/>
        <w:ind w:left="652" w:hanging="652"/>
        <w:jc w:val="both"/>
        <w:rPr>
          <w:rFonts w:ascii="Times New Roman" w:hAnsi="Times New Roman"/>
          <w:sz w:val="24"/>
          <w:szCs w:val="24"/>
        </w:rPr>
      </w:pPr>
      <w:r w:rsidRPr="0003595E">
        <w:rPr>
          <w:rFonts w:ascii="Times New Roman" w:hAnsi="Times New Roman"/>
          <w:sz w:val="24"/>
          <w:szCs w:val="24"/>
        </w:rPr>
        <w:t>Формирование рациональной транспортно-планировочной структуры.</w:t>
      </w:r>
    </w:p>
    <w:p w:rsidR="00666C71" w:rsidRPr="0003595E" w:rsidRDefault="00666C71" w:rsidP="00403E88">
      <w:pPr>
        <w:numPr>
          <w:ilvl w:val="0"/>
          <w:numId w:val="65"/>
        </w:numPr>
        <w:spacing w:after="0"/>
        <w:ind w:left="652" w:hanging="652"/>
        <w:jc w:val="both"/>
        <w:rPr>
          <w:rFonts w:ascii="Times New Roman" w:hAnsi="Times New Roman"/>
          <w:sz w:val="24"/>
          <w:szCs w:val="24"/>
        </w:rPr>
      </w:pPr>
      <w:r w:rsidRPr="0003595E">
        <w:rPr>
          <w:rFonts w:ascii="Times New Roman" w:hAnsi="Times New Roman"/>
          <w:sz w:val="24"/>
          <w:szCs w:val="24"/>
        </w:rPr>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666C71" w:rsidRPr="0003595E" w:rsidRDefault="00666C71" w:rsidP="00403E88">
      <w:pPr>
        <w:numPr>
          <w:ilvl w:val="0"/>
          <w:numId w:val="65"/>
        </w:numPr>
        <w:spacing w:after="0"/>
        <w:ind w:left="652" w:hanging="652"/>
        <w:jc w:val="both"/>
        <w:rPr>
          <w:rFonts w:ascii="Times New Roman" w:hAnsi="Times New Roman"/>
          <w:sz w:val="24"/>
          <w:szCs w:val="24"/>
        </w:rPr>
      </w:pPr>
      <w:r w:rsidRPr="0003595E">
        <w:rPr>
          <w:rFonts w:ascii="Times New Roman" w:hAnsi="Times New Roman"/>
          <w:sz w:val="24"/>
          <w:szCs w:val="24"/>
        </w:rPr>
        <w:t>Приоритетный учет природоохранных требований при разработке проектной функциональной и инфраструктурной организации территории.</w:t>
      </w:r>
    </w:p>
    <w:p w:rsidR="00666C71" w:rsidRPr="0003595E" w:rsidRDefault="00666C71" w:rsidP="00403E88">
      <w:pPr>
        <w:autoSpaceDE w:val="0"/>
        <w:autoSpaceDN w:val="0"/>
        <w:adjustRightInd w:val="0"/>
        <w:spacing w:after="0"/>
        <w:rPr>
          <w:rFonts w:ascii="Times New Roman" w:hAnsi="Times New Roman"/>
          <w:sz w:val="36"/>
          <w:szCs w:val="36"/>
        </w:rPr>
        <w:sectPr w:rsidR="00666C71" w:rsidRPr="0003595E" w:rsidSect="00A5607D">
          <w:headerReference w:type="default" r:id="rId15"/>
          <w:pgSz w:w="11907" w:h="16840" w:code="9"/>
          <w:pgMar w:top="1134" w:right="1134" w:bottom="1134" w:left="1134" w:header="567" w:footer="720" w:gutter="0"/>
          <w:cols w:space="720"/>
          <w:noEndnote/>
        </w:sectPr>
      </w:pPr>
    </w:p>
    <w:tbl>
      <w:tblPr>
        <w:tblW w:w="0" w:type="auto"/>
        <w:tblLook w:val="00A0"/>
      </w:tblPr>
      <w:tblGrid>
        <w:gridCol w:w="1146"/>
        <w:gridCol w:w="8709"/>
      </w:tblGrid>
      <w:tr w:rsidR="00666C71" w:rsidRPr="00B33CD9" w:rsidTr="00FA2835">
        <w:trPr>
          <w:trHeight w:val="838"/>
        </w:trPr>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sz w:val="32"/>
                <w:szCs w:val="32"/>
              </w:rPr>
              <w:br w:type="page"/>
            </w:r>
            <w:r w:rsidRPr="00B33CD9">
              <w:rPr>
                <w:rFonts w:ascii="Times New Roman" w:hAnsi="Times New Roman"/>
                <w:b/>
                <w:bCs/>
                <w:color w:val="365F91"/>
                <w:sz w:val="32"/>
                <w:szCs w:val="32"/>
              </w:rPr>
              <w:t>1.4</w:t>
            </w:r>
          </w:p>
        </w:tc>
        <w:tc>
          <w:tcPr>
            <w:tcW w:w="8753" w:type="dxa"/>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bookmarkStart w:id="3" w:name="_Ref320865198"/>
            <w:r w:rsidRPr="00B33CD9">
              <w:rPr>
                <w:rFonts w:ascii="Times New Roman" w:hAnsi="Times New Roman" w:cs="Times New Roman"/>
                <w:b/>
                <w:bCs/>
                <w:color w:val="365F91"/>
                <w:sz w:val="32"/>
                <w:szCs w:val="32"/>
                <w:lang w:val="ru-RU" w:eastAsia="ru-RU"/>
              </w:rPr>
              <w:t>ИНВЕСТИЦИОННЫЙ КЛИМАТ</w:t>
            </w:r>
          </w:p>
          <w:bookmarkEnd w:id="3"/>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И СОЦИАЛЬНО-ДЕМОГРАФИЧЕСКАЯ БАЗА</w:t>
            </w:r>
          </w:p>
        </w:tc>
      </w:tr>
    </w:tbl>
    <w:p w:rsidR="00666C71" w:rsidRDefault="00666C71" w:rsidP="00CC1D14">
      <w:pPr>
        <w:ind w:right="-57" w:firstLine="709"/>
        <w:jc w:val="center"/>
        <w:rPr>
          <w:rFonts w:ascii="Times New Roman" w:hAnsi="Times New Roman"/>
          <w:b/>
          <w:bCs/>
          <w:sz w:val="24"/>
          <w:szCs w:val="24"/>
        </w:rPr>
      </w:pPr>
    </w:p>
    <w:p w:rsidR="00666C71" w:rsidRDefault="00666C71" w:rsidP="00CC1D14">
      <w:pPr>
        <w:ind w:right="-57" w:firstLine="709"/>
        <w:jc w:val="center"/>
        <w:rPr>
          <w:rFonts w:ascii="Times New Roman" w:hAnsi="Times New Roman"/>
          <w:b/>
          <w:bCs/>
          <w:sz w:val="24"/>
          <w:szCs w:val="24"/>
        </w:rPr>
      </w:pPr>
      <w:r w:rsidRPr="00E379F1">
        <w:rPr>
          <w:rFonts w:ascii="Times New Roman" w:hAnsi="Times New Roman"/>
          <w:b/>
          <w:bCs/>
          <w:sz w:val="24"/>
          <w:szCs w:val="24"/>
        </w:rPr>
        <w:t>Сельское хозяйство</w:t>
      </w:r>
    </w:p>
    <w:p w:rsidR="00666C71" w:rsidRDefault="00666C71" w:rsidP="00CB0B2A">
      <w:pPr>
        <w:tabs>
          <w:tab w:val="left" w:pos="2558"/>
        </w:tabs>
        <w:autoSpaceDE w:val="0"/>
        <w:autoSpaceDN w:val="0"/>
        <w:adjustRightInd w:val="0"/>
        <w:spacing w:after="0"/>
        <w:ind w:firstLine="709"/>
        <w:outlineLvl w:val="0"/>
        <w:rPr>
          <w:rFonts w:ascii="Times New Roman" w:hAnsi="Times New Roman"/>
          <w:bCs/>
          <w:sz w:val="24"/>
          <w:szCs w:val="24"/>
          <w:lang w:eastAsia="ar-SA"/>
        </w:rPr>
      </w:pPr>
      <w:r>
        <w:rPr>
          <w:rFonts w:ascii="Times New Roman" w:hAnsi="Times New Roman"/>
          <w:bCs/>
          <w:sz w:val="24"/>
          <w:szCs w:val="24"/>
          <w:lang w:eastAsia="ar-SA"/>
        </w:rPr>
        <w:t xml:space="preserve">Сельское хозяйство – одна из главных отраслей материального производства района. Агропромышленный комплекс Ромодановского района представляет собой часть общероссийского агропромышленного комплекса, в котором выделяются две основные сферы: сельскохозяйственное производство и переработка сельскохозяйственной продукции. </w:t>
      </w:r>
    </w:p>
    <w:p w:rsidR="00666C71" w:rsidRPr="001A5F98" w:rsidRDefault="00666C71" w:rsidP="00FC11FD">
      <w:pPr>
        <w:pStyle w:val="ListParagraph"/>
        <w:tabs>
          <w:tab w:val="left" w:pos="2558"/>
        </w:tabs>
        <w:autoSpaceDE w:val="0"/>
        <w:autoSpaceDN w:val="0"/>
        <w:adjustRightInd w:val="0"/>
        <w:spacing w:after="0"/>
        <w:ind w:left="0" w:firstLine="709"/>
        <w:outlineLvl w:val="0"/>
        <w:rPr>
          <w:rFonts w:ascii="Times New Roman" w:hAnsi="Times New Roman"/>
          <w:bCs/>
          <w:sz w:val="24"/>
          <w:szCs w:val="24"/>
          <w:lang w:eastAsia="ar-SA"/>
        </w:rPr>
      </w:pPr>
      <w:r w:rsidRPr="00FC11FD">
        <w:rPr>
          <w:rFonts w:ascii="Times New Roman" w:hAnsi="Times New Roman"/>
          <w:bCs/>
          <w:sz w:val="24"/>
          <w:szCs w:val="24"/>
          <w:lang w:eastAsia="ar-SA"/>
        </w:rPr>
        <w:t>На территории Салминского сельского поселения действует сельскохозяйственное предприятие ООО «Комсомолец», занимающееся выращиванием свинопоголовья и зерновых культур.</w:t>
      </w:r>
    </w:p>
    <w:p w:rsidR="00666C71" w:rsidRPr="0003595E" w:rsidRDefault="00666C71" w:rsidP="00403E88">
      <w:pPr>
        <w:tabs>
          <w:tab w:val="left" w:pos="3240"/>
        </w:tabs>
        <w:ind w:firstLine="709"/>
        <w:jc w:val="center"/>
        <w:rPr>
          <w:rFonts w:ascii="Times New Roman" w:hAnsi="Times New Roman"/>
          <w:b/>
          <w:sz w:val="24"/>
          <w:szCs w:val="24"/>
        </w:rPr>
      </w:pPr>
      <w:r w:rsidRPr="005476F7">
        <w:rPr>
          <w:rFonts w:ascii="Times New Roman" w:hAnsi="Times New Roman"/>
          <w:b/>
          <w:sz w:val="24"/>
          <w:szCs w:val="24"/>
        </w:rPr>
        <w:t>Инвестиции</w:t>
      </w:r>
    </w:p>
    <w:p w:rsidR="00666C71" w:rsidRPr="0003595E" w:rsidRDefault="00666C71" w:rsidP="00995661">
      <w:pPr>
        <w:tabs>
          <w:tab w:val="left" w:pos="3240"/>
        </w:tabs>
        <w:spacing w:after="0"/>
        <w:ind w:firstLine="709"/>
        <w:jc w:val="both"/>
        <w:rPr>
          <w:rFonts w:ascii="Times New Roman" w:hAnsi="Times New Roman"/>
          <w:sz w:val="24"/>
          <w:szCs w:val="24"/>
        </w:rPr>
      </w:pPr>
      <w:r w:rsidRPr="0003595E">
        <w:rPr>
          <w:rFonts w:ascii="Times New Roman" w:hAnsi="Times New Roman"/>
          <w:sz w:val="24"/>
          <w:szCs w:val="24"/>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666C71" w:rsidRDefault="00666C71" w:rsidP="00403E88">
      <w:pPr>
        <w:spacing w:after="0"/>
        <w:rPr>
          <w:rFonts w:ascii="Times New Roman" w:hAnsi="Times New Roman"/>
          <w:b/>
          <w:bCs/>
          <w:i/>
          <w:sz w:val="24"/>
        </w:rPr>
      </w:pPr>
    </w:p>
    <w:p w:rsidR="00666C71" w:rsidRPr="00CF5B00" w:rsidRDefault="00666C71" w:rsidP="00403E88">
      <w:pPr>
        <w:spacing w:after="0"/>
        <w:rPr>
          <w:rFonts w:ascii="Times New Roman" w:hAnsi="Times New Roman"/>
          <w:b/>
          <w:bCs/>
          <w:i/>
          <w:sz w:val="24"/>
        </w:rPr>
      </w:pPr>
      <w:r w:rsidRPr="00CF5B00">
        <w:rPr>
          <w:rFonts w:ascii="Times New Roman" w:hAnsi="Times New Roman"/>
          <w:b/>
          <w:bCs/>
          <w:i/>
          <w:sz w:val="24"/>
        </w:rPr>
        <w:t>Таблица 2.</w:t>
      </w:r>
      <w:r>
        <w:rPr>
          <w:rFonts w:ascii="Times New Roman" w:hAnsi="Times New Roman"/>
          <w:b/>
          <w:bCs/>
          <w:i/>
          <w:sz w:val="24"/>
        </w:rPr>
        <w:t>1</w:t>
      </w:r>
    </w:p>
    <w:p w:rsidR="00666C71" w:rsidRPr="00CF5B00" w:rsidRDefault="00666C71" w:rsidP="00403E88">
      <w:pPr>
        <w:rPr>
          <w:rFonts w:ascii="Times New Roman" w:hAnsi="Times New Roman"/>
          <w:bCs/>
          <w:i/>
          <w:sz w:val="24"/>
        </w:rPr>
      </w:pPr>
      <w:r w:rsidRPr="00CF5B00">
        <w:rPr>
          <w:rFonts w:ascii="Times New Roman" w:hAnsi="Times New Roman"/>
          <w:bCs/>
          <w:i/>
          <w:sz w:val="24"/>
        </w:rPr>
        <w:t xml:space="preserve">Объем инвестиций в основной капитал, </w:t>
      </w:r>
      <w:r>
        <w:rPr>
          <w:rFonts w:ascii="Times New Roman" w:hAnsi="Times New Roman"/>
          <w:bCs/>
          <w:i/>
          <w:sz w:val="24"/>
        </w:rPr>
        <w:t>Салминское сельское поселение</w:t>
      </w:r>
      <w:r w:rsidRPr="00CF5B00">
        <w:rPr>
          <w:rFonts w:ascii="Times New Roman" w:hAnsi="Times New Roman"/>
          <w:bCs/>
          <w:i/>
          <w:sz w:val="24"/>
        </w:rPr>
        <w:t>, млн. рублей</w:t>
      </w:r>
    </w:p>
    <w:tbl>
      <w:tblPr>
        <w:tblW w:w="948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11"/>
        <w:gridCol w:w="1509"/>
        <w:gridCol w:w="1666"/>
      </w:tblGrid>
      <w:tr w:rsidR="00666C71" w:rsidRPr="00B33CD9" w:rsidTr="00721C48">
        <w:trPr>
          <w:trHeight w:val="255"/>
        </w:trPr>
        <w:tc>
          <w:tcPr>
            <w:tcW w:w="6311" w:type="dxa"/>
            <w:noWrap/>
            <w:vAlign w:val="center"/>
          </w:tcPr>
          <w:p w:rsidR="00666C71" w:rsidRPr="00A3065A" w:rsidRDefault="00666C71" w:rsidP="00CF5B00">
            <w:pPr>
              <w:spacing w:after="0" w:line="240" w:lineRule="auto"/>
              <w:rPr>
                <w:rFonts w:ascii="Times New Roman" w:hAnsi="Times New Roman"/>
                <w:sz w:val="24"/>
                <w:szCs w:val="24"/>
              </w:rPr>
            </w:pPr>
            <w:r>
              <w:rPr>
                <w:rFonts w:ascii="Times New Roman" w:hAnsi="Times New Roman"/>
                <w:b/>
                <w:bCs/>
                <w:i/>
                <w:iCs/>
                <w:sz w:val="24"/>
                <w:szCs w:val="24"/>
              </w:rPr>
              <w:t>Показатели:</w:t>
            </w:r>
          </w:p>
        </w:tc>
        <w:tc>
          <w:tcPr>
            <w:tcW w:w="1509" w:type="dxa"/>
            <w:noWrap/>
            <w:vAlign w:val="center"/>
          </w:tcPr>
          <w:p w:rsidR="00666C71" w:rsidRPr="00A3065A" w:rsidRDefault="00666C71" w:rsidP="00CF5B00">
            <w:pPr>
              <w:spacing w:after="0" w:line="240" w:lineRule="auto"/>
              <w:jc w:val="center"/>
              <w:rPr>
                <w:rFonts w:ascii="Times New Roman" w:hAnsi="Times New Roman"/>
                <w:sz w:val="24"/>
                <w:szCs w:val="24"/>
              </w:rPr>
            </w:pPr>
            <w:r w:rsidRPr="00A3065A">
              <w:rPr>
                <w:rFonts w:ascii="Times New Roman" w:hAnsi="Times New Roman"/>
                <w:sz w:val="24"/>
                <w:szCs w:val="24"/>
              </w:rPr>
              <w:t> </w:t>
            </w:r>
            <w:r>
              <w:rPr>
                <w:rFonts w:ascii="Times New Roman" w:hAnsi="Times New Roman"/>
                <w:sz w:val="24"/>
                <w:szCs w:val="24"/>
              </w:rPr>
              <w:t>Единица измерения</w:t>
            </w:r>
          </w:p>
        </w:tc>
        <w:tc>
          <w:tcPr>
            <w:tcW w:w="1666" w:type="dxa"/>
            <w:noWrap/>
            <w:vAlign w:val="center"/>
          </w:tcPr>
          <w:p w:rsidR="00666C71" w:rsidRPr="00A3065A" w:rsidRDefault="00666C71" w:rsidP="00CF5B00">
            <w:pPr>
              <w:spacing w:after="0" w:line="240" w:lineRule="auto"/>
              <w:jc w:val="center"/>
              <w:rPr>
                <w:rFonts w:ascii="Times New Roman" w:hAnsi="Times New Roman"/>
                <w:b/>
                <w:bCs/>
                <w:sz w:val="24"/>
                <w:szCs w:val="24"/>
              </w:rPr>
            </w:pPr>
            <w:r w:rsidRPr="00A3065A">
              <w:rPr>
                <w:rFonts w:ascii="Times New Roman" w:hAnsi="Times New Roman"/>
                <w:b/>
                <w:bCs/>
                <w:sz w:val="24"/>
                <w:szCs w:val="24"/>
              </w:rPr>
              <w:t xml:space="preserve">За </w:t>
            </w:r>
            <w:r>
              <w:rPr>
                <w:rFonts w:ascii="Times New Roman" w:hAnsi="Times New Roman"/>
                <w:b/>
                <w:bCs/>
                <w:sz w:val="24"/>
                <w:szCs w:val="24"/>
              </w:rPr>
              <w:t>прошедший год</w:t>
            </w:r>
          </w:p>
        </w:tc>
      </w:tr>
      <w:tr w:rsidR="00666C71" w:rsidRPr="00B33CD9" w:rsidTr="00CF5B00">
        <w:trPr>
          <w:trHeight w:val="540"/>
        </w:trPr>
        <w:tc>
          <w:tcPr>
            <w:tcW w:w="6311" w:type="dxa"/>
            <w:vAlign w:val="bottom"/>
          </w:tcPr>
          <w:p w:rsidR="00666C71" w:rsidRPr="00A3065A" w:rsidRDefault="00666C71" w:rsidP="00CF5B00">
            <w:pPr>
              <w:spacing w:after="0" w:line="240" w:lineRule="auto"/>
              <w:rPr>
                <w:rFonts w:ascii="Times New Roman" w:hAnsi="Times New Roman"/>
                <w:sz w:val="24"/>
                <w:szCs w:val="24"/>
              </w:rPr>
            </w:pPr>
            <w:r w:rsidRPr="00A3065A">
              <w:rPr>
                <w:rFonts w:ascii="Times New Roman" w:hAnsi="Times New Roman"/>
                <w:sz w:val="24"/>
                <w:szCs w:val="24"/>
              </w:rPr>
              <w:t>Инвестиции в основной капитал за счет средств муниципального бюджета</w:t>
            </w:r>
          </w:p>
        </w:tc>
        <w:tc>
          <w:tcPr>
            <w:tcW w:w="1509" w:type="dxa"/>
            <w:noWrap/>
            <w:vAlign w:val="center"/>
          </w:tcPr>
          <w:p w:rsidR="00666C71" w:rsidRPr="00A3065A" w:rsidRDefault="00666C71" w:rsidP="00CF5B00">
            <w:pPr>
              <w:spacing w:after="0" w:line="240" w:lineRule="auto"/>
              <w:jc w:val="center"/>
              <w:rPr>
                <w:rFonts w:ascii="Times New Roman" w:hAnsi="Times New Roman"/>
                <w:sz w:val="24"/>
                <w:szCs w:val="24"/>
              </w:rPr>
            </w:pPr>
            <w:r w:rsidRPr="00A3065A">
              <w:rPr>
                <w:rFonts w:ascii="Times New Roman" w:hAnsi="Times New Roman"/>
                <w:sz w:val="24"/>
                <w:szCs w:val="24"/>
              </w:rPr>
              <w:t>тыс.руб.</w:t>
            </w:r>
          </w:p>
        </w:tc>
        <w:tc>
          <w:tcPr>
            <w:tcW w:w="1666" w:type="dxa"/>
            <w:noWrap/>
            <w:vAlign w:val="center"/>
          </w:tcPr>
          <w:p w:rsidR="00666C71" w:rsidRPr="00A3065A" w:rsidRDefault="00666C71" w:rsidP="00CF5B00">
            <w:pPr>
              <w:spacing w:after="0" w:line="240" w:lineRule="auto"/>
              <w:jc w:val="center"/>
              <w:rPr>
                <w:rFonts w:ascii="Times New Roman" w:hAnsi="Times New Roman"/>
                <w:sz w:val="24"/>
                <w:szCs w:val="24"/>
              </w:rPr>
            </w:pPr>
            <w:r>
              <w:rPr>
                <w:rFonts w:ascii="Times New Roman" w:hAnsi="Times New Roman"/>
                <w:sz w:val="24"/>
                <w:szCs w:val="24"/>
              </w:rPr>
              <w:t>16</w:t>
            </w:r>
          </w:p>
        </w:tc>
      </w:tr>
    </w:tbl>
    <w:p w:rsidR="00666C71" w:rsidRPr="00CF5B00" w:rsidRDefault="00666C71" w:rsidP="00CF5B00">
      <w:pPr>
        <w:spacing w:after="0"/>
        <w:rPr>
          <w:rFonts w:ascii="Times New Roman" w:hAnsi="Times New Roman"/>
          <w:b/>
          <w:bCs/>
          <w:sz w:val="28"/>
          <w:szCs w:val="28"/>
          <w:highlight w:val="yellow"/>
        </w:rPr>
      </w:pPr>
    </w:p>
    <w:p w:rsidR="00666C71" w:rsidRDefault="00666C71" w:rsidP="00403E88">
      <w:pPr>
        <w:spacing w:after="0"/>
        <w:rPr>
          <w:rFonts w:ascii="Times New Roman" w:hAnsi="Times New Roman"/>
          <w:b/>
          <w:sz w:val="24"/>
          <w:szCs w:val="32"/>
        </w:rPr>
      </w:pPr>
    </w:p>
    <w:p w:rsidR="00666C71" w:rsidRPr="005476F7" w:rsidRDefault="00666C71" w:rsidP="00403E88">
      <w:pPr>
        <w:spacing w:after="0"/>
        <w:rPr>
          <w:rFonts w:ascii="Times New Roman" w:hAnsi="Times New Roman"/>
          <w:b/>
          <w:sz w:val="24"/>
          <w:szCs w:val="32"/>
        </w:rPr>
      </w:pPr>
      <w:r w:rsidRPr="005476F7">
        <w:rPr>
          <w:rFonts w:ascii="Times New Roman" w:hAnsi="Times New Roman"/>
          <w:b/>
          <w:sz w:val="24"/>
          <w:szCs w:val="32"/>
        </w:rPr>
        <w:t>1.4.1 УРОВЕНЬ ЖИЗНИ НАСЕЛЕНИЯ</w:t>
      </w:r>
    </w:p>
    <w:p w:rsidR="00666C71" w:rsidRPr="0003595E" w:rsidRDefault="00666C71" w:rsidP="00694C56">
      <w:pPr>
        <w:spacing w:after="0"/>
        <w:ind w:firstLine="709"/>
        <w:jc w:val="both"/>
        <w:rPr>
          <w:rFonts w:ascii="Times New Roman" w:hAnsi="Times New Roman"/>
          <w:sz w:val="24"/>
          <w:szCs w:val="24"/>
        </w:rPr>
      </w:pPr>
      <w:r>
        <w:rPr>
          <w:rFonts w:ascii="Times New Roman" w:hAnsi="Times New Roman"/>
          <w:sz w:val="24"/>
          <w:szCs w:val="24"/>
        </w:rPr>
        <w:t>Из общей численности населения в</w:t>
      </w:r>
      <w:r w:rsidRPr="00CD609A">
        <w:rPr>
          <w:rFonts w:ascii="Times New Roman" w:hAnsi="Times New Roman"/>
          <w:sz w:val="24"/>
          <w:szCs w:val="24"/>
        </w:rPr>
        <w:t xml:space="preserve"> экономике заняты  </w:t>
      </w:r>
      <w:r>
        <w:rPr>
          <w:rFonts w:ascii="Times New Roman" w:hAnsi="Times New Roman"/>
          <w:sz w:val="24"/>
          <w:szCs w:val="24"/>
        </w:rPr>
        <w:t>155  че</w:t>
      </w:r>
      <w:r w:rsidRPr="00CD609A">
        <w:rPr>
          <w:rFonts w:ascii="Times New Roman" w:hAnsi="Times New Roman"/>
          <w:sz w:val="24"/>
          <w:szCs w:val="24"/>
        </w:rPr>
        <w:t xml:space="preserve">ловек, что составляет </w:t>
      </w:r>
      <w:r>
        <w:rPr>
          <w:rFonts w:ascii="Times New Roman" w:hAnsi="Times New Roman"/>
          <w:sz w:val="24"/>
          <w:szCs w:val="24"/>
        </w:rPr>
        <w:t>47,4</w:t>
      </w:r>
      <w:r w:rsidRPr="00CD609A">
        <w:rPr>
          <w:rFonts w:ascii="Times New Roman" w:hAnsi="Times New Roman"/>
          <w:sz w:val="24"/>
          <w:szCs w:val="24"/>
        </w:rPr>
        <w:t>% от общей численности трудовых ресурсов</w:t>
      </w:r>
      <w:r>
        <w:rPr>
          <w:rFonts w:ascii="Times New Roman" w:hAnsi="Times New Roman"/>
          <w:sz w:val="24"/>
          <w:szCs w:val="24"/>
        </w:rPr>
        <w:t xml:space="preserve"> и 26,1% от численности населения </w:t>
      </w:r>
      <w:r w:rsidRPr="00CD609A">
        <w:rPr>
          <w:rFonts w:ascii="Times New Roman" w:hAnsi="Times New Roman"/>
          <w:sz w:val="24"/>
          <w:szCs w:val="24"/>
        </w:rPr>
        <w:t xml:space="preserve"> </w:t>
      </w:r>
      <w:r>
        <w:rPr>
          <w:rFonts w:ascii="Times New Roman" w:hAnsi="Times New Roman"/>
          <w:sz w:val="24"/>
          <w:szCs w:val="24"/>
        </w:rPr>
        <w:t>Салминского сельского поселения</w:t>
      </w:r>
      <w:r w:rsidRPr="00CD609A">
        <w:rPr>
          <w:rFonts w:ascii="Times New Roman" w:hAnsi="Times New Roman"/>
          <w:sz w:val="24"/>
          <w:szCs w:val="24"/>
        </w:rPr>
        <w:t>.</w:t>
      </w:r>
      <w:r>
        <w:rPr>
          <w:rFonts w:ascii="Times New Roman" w:hAnsi="Times New Roman"/>
          <w:sz w:val="24"/>
          <w:szCs w:val="24"/>
        </w:rPr>
        <w:t xml:space="preserve"> </w:t>
      </w:r>
    </w:p>
    <w:p w:rsidR="00666C71" w:rsidRDefault="00666C71" w:rsidP="00403E88">
      <w:pPr>
        <w:spacing w:after="0"/>
        <w:jc w:val="both"/>
        <w:rPr>
          <w:rFonts w:ascii="Times New Roman" w:hAnsi="Times New Roman"/>
          <w:b/>
          <w:i/>
        </w:rPr>
      </w:pPr>
    </w:p>
    <w:p w:rsidR="00666C71" w:rsidRPr="0003595E" w:rsidRDefault="00666C71" w:rsidP="00403E88">
      <w:pPr>
        <w:spacing w:after="0"/>
        <w:jc w:val="both"/>
        <w:rPr>
          <w:rFonts w:ascii="Times New Roman" w:hAnsi="Times New Roman"/>
          <w:b/>
          <w:i/>
        </w:rPr>
      </w:pPr>
      <w:r>
        <w:rPr>
          <w:rFonts w:ascii="Times New Roman" w:hAnsi="Times New Roman"/>
          <w:b/>
          <w:i/>
        </w:rPr>
        <w:t>Таблица 2.2</w:t>
      </w:r>
    </w:p>
    <w:p w:rsidR="00666C71" w:rsidRDefault="00666C71" w:rsidP="00CD609A">
      <w:pPr>
        <w:spacing w:after="0"/>
        <w:jc w:val="both"/>
        <w:rPr>
          <w:rFonts w:ascii="Times New Roman" w:hAnsi="Times New Roman"/>
          <w:i/>
          <w:snapToGrid w:val="0"/>
        </w:rPr>
      </w:pPr>
      <w:r>
        <w:rPr>
          <w:rFonts w:ascii="Times New Roman" w:hAnsi="Times New Roman"/>
          <w:i/>
          <w:snapToGrid w:val="0"/>
        </w:rPr>
        <w:t>Занятость населения и заработная плата</w:t>
      </w:r>
      <w:r w:rsidRPr="0003595E">
        <w:rPr>
          <w:rFonts w:ascii="Times New Roman" w:hAnsi="Times New Roman"/>
          <w:i/>
          <w:snapToGrid w:val="0"/>
        </w:rPr>
        <w:t>:</w:t>
      </w:r>
    </w:p>
    <w:p w:rsidR="00666C71" w:rsidRPr="0003595E" w:rsidRDefault="00666C71" w:rsidP="00CD609A">
      <w:pPr>
        <w:spacing w:after="0"/>
        <w:jc w:val="both"/>
        <w:rPr>
          <w:rFonts w:ascii="Times New Roman" w:hAnsi="Times New Roman"/>
          <w:i/>
          <w:snapToGrid w:val="0"/>
        </w:rPr>
      </w:pPr>
    </w:p>
    <w:tbl>
      <w:tblPr>
        <w:tblW w:w="980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00"/>
        <w:gridCol w:w="4724"/>
        <w:gridCol w:w="276"/>
        <w:gridCol w:w="276"/>
        <w:gridCol w:w="1811"/>
        <w:gridCol w:w="1417"/>
      </w:tblGrid>
      <w:tr w:rsidR="00666C71" w:rsidRPr="00B33CD9" w:rsidTr="00C065FF">
        <w:trPr>
          <w:trHeight w:val="285"/>
        </w:trPr>
        <w:tc>
          <w:tcPr>
            <w:tcW w:w="6576" w:type="dxa"/>
            <w:gridSpan w:val="4"/>
            <w:noWrap/>
            <w:vAlign w:val="center"/>
          </w:tcPr>
          <w:p w:rsidR="00666C71" w:rsidRPr="00BB6980" w:rsidRDefault="00666C71" w:rsidP="00C065FF">
            <w:pPr>
              <w:spacing w:after="0" w:line="240" w:lineRule="auto"/>
              <w:rPr>
                <w:rFonts w:ascii="Times New Roman" w:hAnsi="Times New Roman"/>
                <w:b/>
                <w:bCs/>
                <w:iCs/>
                <w:sz w:val="24"/>
                <w:szCs w:val="24"/>
              </w:rPr>
            </w:pPr>
            <w:r w:rsidRPr="00BB6980">
              <w:rPr>
                <w:rFonts w:ascii="Times New Roman" w:hAnsi="Times New Roman"/>
                <w:b/>
                <w:bCs/>
                <w:iCs/>
                <w:sz w:val="24"/>
                <w:szCs w:val="24"/>
              </w:rPr>
              <w:t>Из общей численности постоянного населения:</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03595E">
              <w:rPr>
                <w:rFonts w:ascii="Times New Roman" w:hAnsi="Times New Roman"/>
                <w:sz w:val="24"/>
                <w:szCs w:val="24"/>
              </w:rPr>
              <w:t>человек</w:t>
            </w:r>
          </w:p>
        </w:tc>
        <w:tc>
          <w:tcPr>
            <w:tcW w:w="1417" w:type="dxa"/>
            <w:noWrap/>
            <w:vAlign w:val="center"/>
          </w:tcPr>
          <w:p w:rsidR="00666C71" w:rsidRPr="00BB6980" w:rsidRDefault="00666C71" w:rsidP="00C065FF">
            <w:pPr>
              <w:spacing w:after="0" w:line="240" w:lineRule="auto"/>
              <w:jc w:val="center"/>
              <w:rPr>
                <w:rFonts w:ascii="Times New Roman" w:hAnsi="Times New Roman"/>
                <w:sz w:val="24"/>
                <w:szCs w:val="24"/>
              </w:rPr>
            </w:pPr>
            <w:r>
              <w:rPr>
                <w:rFonts w:ascii="Times New Roman" w:hAnsi="Times New Roman"/>
                <w:sz w:val="24"/>
                <w:szCs w:val="24"/>
              </w:rPr>
              <w:t>593</w:t>
            </w:r>
          </w:p>
        </w:tc>
      </w:tr>
      <w:tr w:rsidR="00666C71" w:rsidRPr="00B33CD9" w:rsidTr="00C065FF">
        <w:trPr>
          <w:trHeight w:val="300"/>
        </w:trPr>
        <w:tc>
          <w:tcPr>
            <w:tcW w:w="1300" w:type="dxa"/>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 </w:t>
            </w:r>
          </w:p>
        </w:tc>
        <w:tc>
          <w:tcPr>
            <w:tcW w:w="5276" w:type="dxa"/>
            <w:gridSpan w:val="3"/>
            <w:noWrap/>
            <w:vAlign w:val="center"/>
          </w:tcPr>
          <w:p w:rsidR="00666C71" w:rsidRPr="0003595E" w:rsidRDefault="00666C71" w:rsidP="00C065FF">
            <w:pPr>
              <w:spacing w:after="0" w:line="240" w:lineRule="auto"/>
              <w:rPr>
                <w:rFonts w:ascii="Times New Roman" w:hAnsi="Times New Roman"/>
                <w:b/>
                <w:bCs/>
                <w:iCs/>
                <w:sz w:val="24"/>
                <w:szCs w:val="24"/>
              </w:rPr>
            </w:pPr>
            <w:r w:rsidRPr="00BB6980">
              <w:rPr>
                <w:rFonts w:ascii="Times New Roman" w:hAnsi="Times New Roman"/>
                <w:b/>
                <w:bCs/>
                <w:iCs/>
                <w:sz w:val="24"/>
                <w:szCs w:val="24"/>
              </w:rPr>
              <w:t>в трудоспособном возрасте</w:t>
            </w:r>
          </w:p>
          <w:p w:rsidR="00666C71" w:rsidRPr="00BB6980" w:rsidRDefault="00666C71" w:rsidP="00C065FF">
            <w:pPr>
              <w:spacing w:after="0" w:line="240" w:lineRule="auto"/>
              <w:rPr>
                <w:rFonts w:ascii="Times New Roman" w:hAnsi="Times New Roman"/>
                <w:b/>
                <w:bCs/>
                <w:iCs/>
                <w:sz w:val="24"/>
                <w:szCs w:val="24"/>
              </w:rPr>
            </w:pPr>
            <w:r w:rsidRPr="00BB6980">
              <w:rPr>
                <w:rFonts w:ascii="Times New Roman" w:hAnsi="Times New Roman"/>
                <w:b/>
                <w:bCs/>
                <w:iCs/>
                <w:sz w:val="24"/>
                <w:szCs w:val="24"/>
              </w:rPr>
              <w:t> </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C065FF">
            <w:pPr>
              <w:spacing w:after="0" w:line="240" w:lineRule="auto"/>
              <w:jc w:val="center"/>
              <w:rPr>
                <w:rFonts w:ascii="Times New Roman" w:hAnsi="Times New Roman"/>
                <w:sz w:val="24"/>
                <w:szCs w:val="24"/>
              </w:rPr>
            </w:pPr>
            <w:r>
              <w:rPr>
                <w:rFonts w:ascii="Times New Roman" w:hAnsi="Times New Roman"/>
                <w:sz w:val="24"/>
                <w:szCs w:val="24"/>
              </w:rPr>
              <w:t>327</w:t>
            </w:r>
          </w:p>
        </w:tc>
      </w:tr>
      <w:tr w:rsidR="00666C71" w:rsidRPr="00B33CD9" w:rsidTr="00C065FF">
        <w:trPr>
          <w:trHeight w:val="285"/>
        </w:trPr>
        <w:tc>
          <w:tcPr>
            <w:tcW w:w="1300" w:type="dxa"/>
            <w:vMerge w:val="restart"/>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в т.ч.</w:t>
            </w:r>
          </w:p>
        </w:tc>
        <w:tc>
          <w:tcPr>
            <w:tcW w:w="4724" w:type="dxa"/>
            <w:tcBorders>
              <w:right w:val="nil"/>
            </w:tcBorders>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мужчин (16-59 лет)</w:t>
            </w:r>
          </w:p>
        </w:tc>
        <w:tc>
          <w:tcPr>
            <w:tcW w:w="276" w:type="dxa"/>
            <w:tcBorders>
              <w:top w:val="nil"/>
              <w:left w:val="nil"/>
              <w:bottom w:val="nil"/>
              <w:right w:val="nil"/>
            </w:tcBorders>
            <w:noWrap/>
            <w:vAlign w:val="center"/>
          </w:tcPr>
          <w:p w:rsidR="00666C71" w:rsidRPr="00BB6980" w:rsidRDefault="00666C71" w:rsidP="00C065FF">
            <w:pPr>
              <w:spacing w:after="0" w:line="240" w:lineRule="auto"/>
              <w:rPr>
                <w:rFonts w:ascii="Times New Roman" w:hAnsi="Times New Roman"/>
                <w:b/>
                <w:bCs/>
                <w:iCs/>
                <w:sz w:val="24"/>
                <w:szCs w:val="24"/>
              </w:rPr>
            </w:pPr>
            <w:r w:rsidRPr="00BB6980">
              <w:rPr>
                <w:rFonts w:ascii="Times New Roman" w:hAnsi="Times New Roman"/>
                <w:b/>
                <w:bCs/>
                <w:iCs/>
                <w:sz w:val="24"/>
                <w:szCs w:val="24"/>
              </w:rPr>
              <w:t> </w:t>
            </w:r>
          </w:p>
        </w:tc>
        <w:tc>
          <w:tcPr>
            <w:tcW w:w="276" w:type="dxa"/>
            <w:tcBorders>
              <w:left w:val="nil"/>
            </w:tcBorders>
            <w:noWrap/>
            <w:vAlign w:val="center"/>
          </w:tcPr>
          <w:p w:rsidR="00666C71" w:rsidRPr="00BB6980" w:rsidRDefault="00666C71" w:rsidP="00C065FF">
            <w:pPr>
              <w:spacing w:after="0" w:line="240" w:lineRule="auto"/>
              <w:rPr>
                <w:rFonts w:ascii="Times New Roman" w:hAnsi="Times New Roman"/>
                <w:b/>
                <w:bCs/>
                <w:iCs/>
                <w:sz w:val="24"/>
                <w:szCs w:val="24"/>
              </w:rPr>
            </w:pPr>
            <w:r w:rsidRPr="00BB6980">
              <w:rPr>
                <w:rFonts w:ascii="Times New Roman" w:hAnsi="Times New Roman"/>
                <w:b/>
                <w:bCs/>
                <w:iCs/>
                <w:sz w:val="24"/>
                <w:szCs w:val="24"/>
              </w:rPr>
              <w:t> </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A14707">
            <w:pPr>
              <w:spacing w:after="0" w:line="240" w:lineRule="auto"/>
              <w:jc w:val="center"/>
              <w:rPr>
                <w:rFonts w:ascii="Times New Roman" w:hAnsi="Times New Roman"/>
                <w:sz w:val="24"/>
                <w:szCs w:val="24"/>
              </w:rPr>
            </w:pPr>
            <w:r>
              <w:rPr>
                <w:rFonts w:ascii="Times New Roman" w:hAnsi="Times New Roman"/>
                <w:sz w:val="24"/>
                <w:szCs w:val="24"/>
              </w:rPr>
              <w:t>174</w:t>
            </w:r>
          </w:p>
        </w:tc>
      </w:tr>
      <w:tr w:rsidR="00666C71" w:rsidRPr="00B33CD9" w:rsidTr="00C065FF">
        <w:trPr>
          <w:trHeight w:val="285"/>
        </w:trPr>
        <w:tc>
          <w:tcPr>
            <w:tcW w:w="1300" w:type="dxa"/>
            <w:vMerge/>
            <w:vAlign w:val="center"/>
          </w:tcPr>
          <w:p w:rsidR="00666C71" w:rsidRPr="00BB6980" w:rsidRDefault="00666C71" w:rsidP="00C065FF">
            <w:pPr>
              <w:spacing w:after="0" w:line="240" w:lineRule="auto"/>
              <w:rPr>
                <w:rFonts w:ascii="Times New Roman" w:hAnsi="Times New Roman"/>
                <w:sz w:val="24"/>
                <w:szCs w:val="24"/>
              </w:rPr>
            </w:pPr>
          </w:p>
        </w:tc>
        <w:tc>
          <w:tcPr>
            <w:tcW w:w="5000" w:type="dxa"/>
            <w:gridSpan w:val="2"/>
            <w:tcBorders>
              <w:right w:val="nil"/>
            </w:tcBorders>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женщин (16-54 года)</w:t>
            </w:r>
          </w:p>
        </w:tc>
        <w:tc>
          <w:tcPr>
            <w:tcW w:w="276" w:type="dxa"/>
            <w:tcBorders>
              <w:left w:val="nil"/>
              <w:bottom w:val="nil"/>
            </w:tcBorders>
            <w:noWrap/>
            <w:vAlign w:val="center"/>
          </w:tcPr>
          <w:p w:rsidR="00666C71" w:rsidRPr="00BB6980" w:rsidRDefault="00666C71" w:rsidP="00C065FF">
            <w:pPr>
              <w:spacing w:after="0" w:line="240" w:lineRule="auto"/>
              <w:rPr>
                <w:rFonts w:ascii="Times New Roman" w:hAnsi="Times New Roman"/>
                <w:b/>
                <w:bCs/>
                <w:iCs/>
                <w:sz w:val="24"/>
                <w:szCs w:val="24"/>
              </w:rPr>
            </w:pPr>
            <w:r w:rsidRPr="00BB6980">
              <w:rPr>
                <w:rFonts w:ascii="Times New Roman" w:hAnsi="Times New Roman"/>
                <w:b/>
                <w:bCs/>
                <w:iCs/>
                <w:sz w:val="24"/>
                <w:szCs w:val="24"/>
              </w:rPr>
              <w:t> </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C065FF">
            <w:pPr>
              <w:spacing w:after="0" w:line="240" w:lineRule="auto"/>
              <w:jc w:val="center"/>
              <w:rPr>
                <w:rFonts w:ascii="Times New Roman" w:hAnsi="Times New Roman"/>
                <w:sz w:val="24"/>
                <w:szCs w:val="24"/>
              </w:rPr>
            </w:pPr>
            <w:r>
              <w:rPr>
                <w:rFonts w:ascii="Times New Roman" w:hAnsi="Times New Roman"/>
                <w:sz w:val="24"/>
                <w:szCs w:val="24"/>
              </w:rPr>
              <w:t>153</w:t>
            </w:r>
          </w:p>
        </w:tc>
      </w:tr>
      <w:tr w:rsidR="00666C71" w:rsidRPr="00B33CD9" w:rsidTr="00C065FF">
        <w:trPr>
          <w:trHeight w:val="300"/>
        </w:trPr>
        <w:tc>
          <w:tcPr>
            <w:tcW w:w="6576" w:type="dxa"/>
            <w:gridSpan w:val="4"/>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Из численности населения в трудоспособном возрасте занято:</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C065FF">
            <w:pPr>
              <w:spacing w:after="0" w:line="240" w:lineRule="auto"/>
              <w:jc w:val="center"/>
              <w:rPr>
                <w:rFonts w:ascii="Times New Roman" w:hAnsi="Times New Roman"/>
                <w:sz w:val="24"/>
                <w:szCs w:val="24"/>
              </w:rPr>
            </w:pPr>
            <w:r>
              <w:rPr>
                <w:rFonts w:ascii="Times New Roman" w:hAnsi="Times New Roman"/>
                <w:sz w:val="24"/>
                <w:szCs w:val="24"/>
              </w:rPr>
              <w:t>155</w:t>
            </w:r>
          </w:p>
        </w:tc>
      </w:tr>
      <w:tr w:rsidR="00666C71" w:rsidRPr="00B33CD9" w:rsidTr="00C065FF">
        <w:trPr>
          <w:trHeight w:val="285"/>
        </w:trPr>
        <w:tc>
          <w:tcPr>
            <w:tcW w:w="1300" w:type="dxa"/>
            <w:vMerge w:val="restart"/>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 </w:t>
            </w:r>
          </w:p>
        </w:tc>
        <w:tc>
          <w:tcPr>
            <w:tcW w:w="5276" w:type="dxa"/>
            <w:gridSpan w:val="3"/>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в сельскохозяйственном производстве</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C065FF">
            <w:pPr>
              <w:spacing w:after="0" w:line="240" w:lineRule="auto"/>
              <w:jc w:val="center"/>
              <w:rPr>
                <w:rFonts w:ascii="Times New Roman" w:hAnsi="Times New Roman"/>
                <w:sz w:val="24"/>
                <w:szCs w:val="24"/>
              </w:rPr>
            </w:pPr>
            <w:r>
              <w:rPr>
                <w:rFonts w:ascii="Times New Roman" w:hAnsi="Times New Roman"/>
                <w:sz w:val="24"/>
                <w:szCs w:val="24"/>
              </w:rPr>
              <w:t>37</w:t>
            </w:r>
          </w:p>
        </w:tc>
      </w:tr>
      <w:tr w:rsidR="00666C71" w:rsidRPr="00B33CD9" w:rsidTr="00C065FF">
        <w:trPr>
          <w:trHeight w:val="285"/>
        </w:trPr>
        <w:tc>
          <w:tcPr>
            <w:tcW w:w="1300" w:type="dxa"/>
            <w:vMerge/>
            <w:vAlign w:val="center"/>
          </w:tcPr>
          <w:p w:rsidR="00666C71" w:rsidRPr="00BB6980" w:rsidRDefault="00666C71" w:rsidP="00C065FF">
            <w:pPr>
              <w:spacing w:after="0" w:line="240" w:lineRule="auto"/>
              <w:rPr>
                <w:rFonts w:ascii="Times New Roman" w:hAnsi="Times New Roman"/>
                <w:sz w:val="24"/>
                <w:szCs w:val="24"/>
              </w:rPr>
            </w:pPr>
          </w:p>
        </w:tc>
        <w:tc>
          <w:tcPr>
            <w:tcW w:w="5000" w:type="dxa"/>
            <w:gridSpan w:val="2"/>
            <w:tcBorders>
              <w:right w:val="nil"/>
            </w:tcBorders>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в промышленном производстве</w:t>
            </w:r>
          </w:p>
        </w:tc>
        <w:tc>
          <w:tcPr>
            <w:tcW w:w="276" w:type="dxa"/>
            <w:tcBorders>
              <w:left w:val="nil"/>
            </w:tcBorders>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 </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5476F7">
            <w:pPr>
              <w:spacing w:after="0" w:line="240" w:lineRule="auto"/>
              <w:jc w:val="center"/>
              <w:rPr>
                <w:rFonts w:ascii="Times New Roman" w:hAnsi="Times New Roman"/>
                <w:sz w:val="24"/>
                <w:szCs w:val="24"/>
              </w:rPr>
            </w:pPr>
            <w:r>
              <w:rPr>
                <w:rFonts w:ascii="Times New Roman" w:hAnsi="Times New Roman"/>
                <w:sz w:val="24"/>
                <w:szCs w:val="24"/>
              </w:rPr>
              <w:t>35</w:t>
            </w:r>
          </w:p>
        </w:tc>
      </w:tr>
      <w:tr w:rsidR="00666C71" w:rsidRPr="00B33CD9" w:rsidTr="00C065FF">
        <w:trPr>
          <w:trHeight w:val="300"/>
        </w:trPr>
        <w:tc>
          <w:tcPr>
            <w:tcW w:w="1300" w:type="dxa"/>
            <w:vMerge/>
            <w:vAlign w:val="center"/>
          </w:tcPr>
          <w:p w:rsidR="00666C71" w:rsidRPr="00BB6980" w:rsidRDefault="00666C71" w:rsidP="00C065FF">
            <w:pPr>
              <w:spacing w:after="0" w:line="240" w:lineRule="auto"/>
              <w:rPr>
                <w:rFonts w:ascii="Times New Roman" w:hAnsi="Times New Roman"/>
                <w:sz w:val="24"/>
                <w:szCs w:val="24"/>
              </w:rPr>
            </w:pPr>
          </w:p>
        </w:tc>
        <w:tc>
          <w:tcPr>
            <w:tcW w:w="5276" w:type="dxa"/>
            <w:gridSpan w:val="3"/>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в отраслях социальной сферы</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C065FF">
            <w:pPr>
              <w:spacing w:after="0" w:line="240" w:lineRule="auto"/>
              <w:jc w:val="center"/>
              <w:rPr>
                <w:rFonts w:ascii="Times New Roman" w:hAnsi="Times New Roman"/>
                <w:sz w:val="24"/>
                <w:szCs w:val="24"/>
              </w:rPr>
            </w:pPr>
            <w:r>
              <w:rPr>
                <w:rFonts w:ascii="Times New Roman" w:hAnsi="Times New Roman"/>
                <w:sz w:val="24"/>
                <w:szCs w:val="24"/>
              </w:rPr>
              <w:t>24</w:t>
            </w:r>
          </w:p>
        </w:tc>
      </w:tr>
      <w:tr w:rsidR="00666C71" w:rsidRPr="00B33CD9" w:rsidTr="00C065FF">
        <w:trPr>
          <w:trHeight w:val="285"/>
        </w:trPr>
        <w:tc>
          <w:tcPr>
            <w:tcW w:w="1300" w:type="dxa"/>
            <w:vMerge/>
            <w:vAlign w:val="center"/>
          </w:tcPr>
          <w:p w:rsidR="00666C71" w:rsidRPr="00BB6980" w:rsidRDefault="00666C71" w:rsidP="00C065FF">
            <w:pPr>
              <w:spacing w:after="0" w:line="240" w:lineRule="auto"/>
              <w:rPr>
                <w:rFonts w:ascii="Times New Roman" w:hAnsi="Times New Roman"/>
                <w:sz w:val="24"/>
                <w:szCs w:val="24"/>
              </w:rPr>
            </w:pPr>
          </w:p>
        </w:tc>
        <w:tc>
          <w:tcPr>
            <w:tcW w:w="5276" w:type="dxa"/>
            <w:gridSpan w:val="3"/>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в других отраслях</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C065FF">
            <w:pPr>
              <w:spacing w:after="0" w:line="240" w:lineRule="auto"/>
              <w:jc w:val="center"/>
              <w:rPr>
                <w:rFonts w:ascii="Times New Roman" w:hAnsi="Times New Roman"/>
                <w:sz w:val="24"/>
                <w:szCs w:val="24"/>
              </w:rPr>
            </w:pPr>
            <w:r>
              <w:rPr>
                <w:rFonts w:ascii="Times New Roman" w:hAnsi="Times New Roman"/>
                <w:sz w:val="24"/>
                <w:szCs w:val="24"/>
              </w:rPr>
              <w:t>38</w:t>
            </w:r>
          </w:p>
        </w:tc>
      </w:tr>
      <w:tr w:rsidR="00666C71" w:rsidRPr="00B33CD9" w:rsidTr="00C065FF">
        <w:trPr>
          <w:trHeight w:val="285"/>
        </w:trPr>
        <w:tc>
          <w:tcPr>
            <w:tcW w:w="1300"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 </w:t>
            </w:r>
          </w:p>
        </w:tc>
        <w:tc>
          <w:tcPr>
            <w:tcW w:w="5276" w:type="dxa"/>
            <w:gridSpan w:val="3"/>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на сезонных работах за пределами района</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A14707">
            <w:pPr>
              <w:spacing w:after="0" w:line="240" w:lineRule="auto"/>
              <w:jc w:val="center"/>
              <w:rPr>
                <w:rFonts w:ascii="Times New Roman" w:hAnsi="Times New Roman"/>
                <w:sz w:val="24"/>
                <w:szCs w:val="24"/>
              </w:rPr>
            </w:pPr>
            <w:r>
              <w:rPr>
                <w:rFonts w:ascii="Times New Roman" w:hAnsi="Times New Roman"/>
                <w:sz w:val="24"/>
                <w:szCs w:val="24"/>
              </w:rPr>
              <w:t>2</w:t>
            </w:r>
          </w:p>
        </w:tc>
      </w:tr>
      <w:tr w:rsidR="00666C71" w:rsidRPr="00B33CD9" w:rsidTr="00C065FF">
        <w:trPr>
          <w:trHeight w:val="315"/>
        </w:trPr>
        <w:tc>
          <w:tcPr>
            <w:tcW w:w="1300"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 </w:t>
            </w:r>
          </w:p>
        </w:tc>
        <w:tc>
          <w:tcPr>
            <w:tcW w:w="5276" w:type="dxa"/>
            <w:gridSpan w:val="3"/>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на сезонных работах за пределами республики</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C065FF">
            <w:pPr>
              <w:spacing w:after="0" w:line="240" w:lineRule="auto"/>
              <w:jc w:val="center"/>
              <w:rPr>
                <w:rFonts w:ascii="Times New Roman" w:hAnsi="Times New Roman"/>
                <w:sz w:val="24"/>
                <w:szCs w:val="24"/>
              </w:rPr>
            </w:pPr>
            <w:r>
              <w:rPr>
                <w:rFonts w:ascii="Times New Roman" w:hAnsi="Times New Roman"/>
                <w:sz w:val="24"/>
                <w:szCs w:val="24"/>
              </w:rPr>
              <w:t>19</w:t>
            </w:r>
          </w:p>
        </w:tc>
      </w:tr>
      <w:tr w:rsidR="00666C71" w:rsidRPr="00B33CD9" w:rsidTr="00C065FF">
        <w:trPr>
          <w:trHeight w:val="315"/>
        </w:trPr>
        <w:tc>
          <w:tcPr>
            <w:tcW w:w="6576" w:type="dxa"/>
            <w:gridSpan w:val="4"/>
            <w:noWrap/>
            <w:vAlign w:val="center"/>
          </w:tcPr>
          <w:p w:rsidR="00666C71" w:rsidRPr="00BB6980" w:rsidRDefault="00666C71" w:rsidP="00C065FF">
            <w:pPr>
              <w:spacing w:after="0" w:line="240" w:lineRule="auto"/>
              <w:rPr>
                <w:rFonts w:ascii="Times New Roman" w:hAnsi="Times New Roman"/>
                <w:b/>
                <w:bCs/>
                <w:iCs/>
                <w:sz w:val="24"/>
                <w:szCs w:val="24"/>
              </w:rPr>
            </w:pPr>
            <w:r w:rsidRPr="00BB6980">
              <w:rPr>
                <w:rFonts w:ascii="Times New Roman" w:hAnsi="Times New Roman"/>
                <w:b/>
                <w:bCs/>
                <w:iCs/>
                <w:sz w:val="24"/>
                <w:szCs w:val="24"/>
              </w:rPr>
              <w:t>Старше трудоспособного возраста</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bottom"/>
          </w:tcPr>
          <w:p w:rsidR="00666C71" w:rsidRPr="00BB6980" w:rsidRDefault="00666C71" w:rsidP="00C065FF">
            <w:pPr>
              <w:spacing w:after="0" w:line="240" w:lineRule="auto"/>
              <w:jc w:val="center"/>
              <w:rPr>
                <w:rFonts w:ascii="Times New Roman" w:hAnsi="Times New Roman"/>
                <w:b/>
                <w:bCs/>
                <w:sz w:val="24"/>
                <w:szCs w:val="24"/>
              </w:rPr>
            </w:pPr>
            <w:r>
              <w:rPr>
                <w:rFonts w:ascii="Times New Roman" w:hAnsi="Times New Roman"/>
                <w:b/>
                <w:bCs/>
                <w:sz w:val="24"/>
                <w:szCs w:val="24"/>
              </w:rPr>
              <w:t>167</w:t>
            </w:r>
          </w:p>
        </w:tc>
      </w:tr>
      <w:tr w:rsidR="00666C71" w:rsidRPr="00B33CD9" w:rsidTr="00C065FF">
        <w:trPr>
          <w:trHeight w:val="270"/>
        </w:trPr>
        <w:tc>
          <w:tcPr>
            <w:tcW w:w="1300" w:type="dxa"/>
            <w:vMerge w:val="restart"/>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в т.ч.</w:t>
            </w:r>
          </w:p>
        </w:tc>
        <w:tc>
          <w:tcPr>
            <w:tcW w:w="5000" w:type="dxa"/>
            <w:gridSpan w:val="2"/>
            <w:tcBorders>
              <w:right w:val="nil"/>
            </w:tcBorders>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мужчин (60 лет и старше)</w:t>
            </w:r>
          </w:p>
        </w:tc>
        <w:tc>
          <w:tcPr>
            <w:tcW w:w="276" w:type="dxa"/>
            <w:tcBorders>
              <w:left w:val="nil"/>
            </w:tcBorders>
            <w:noWrap/>
            <w:vAlign w:val="center"/>
          </w:tcPr>
          <w:p w:rsidR="00666C71" w:rsidRPr="00BB6980" w:rsidRDefault="00666C71" w:rsidP="00C065FF">
            <w:pPr>
              <w:spacing w:after="0" w:line="240" w:lineRule="auto"/>
              <w:rPr>
                <w:rFonts w:ascii="Times New Roman" w:hAnsi="Times New Roman"/>
                <w:b/>
                <w:bCs/>
                <w:iCs/>
                <w:sz w:val="24"/>
                <w:szCs w:val="24"/>
              </w:rPr>
            </w:pPr>
            <w:r w:rsidRPr="00BB6980">
              <w:rPr>
                <w:rFonts w:ascii="Times New Roman" w:hAnsi="Times New Roman"/>
                <w:b/>
                <w:bCs/>
                <w:iCs/>
                <w:sz w:val="24"/>
                <w:szCs w:val="24"/>
              </w:rPr>
              <w:t> </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694C56">
            <w:pPr>
              <w:spacing w:after="0" w:line="240" w:lineRule="auto"/>
              <w:jc w:val="center"/>
              <w:rPr>
                <w:rFonts w:ascii="Times New Roman" w:hAnsi="Times New Roman"/>
                <w:sz w:val="24"/>
                <w:szCs w:val="24"/>
              </w:rPr>
            </w:pPr>
            <w:r>
              <w:rPr>
                <w:rFonts w:ascii="Times New Roman" w:hAnsi="Times New Roman"/>
                <w:sz w:val="24"/>
                <w:szCs w:val="24"/>
              </w:rPr>
              <w:t>50</w:t>
            </w:r>
          </w:p>
        </w:tc>
      </w:tr>
      <w:tr w:rsidR="00666C71" w:rsidRPr="00B33CD9" w:rsidTr="00C065FF">
        <w:trPr>
          <w:trHeight w:val="315"/>
        </w:trPr>
        <w:tc>
          <w:tcPr>
            <w:tcW w:w="1300" w:type="dxa"/>
            <w:vMerge/>
            <w:vAlign w:val="center"/>
          </w:tcPr>
          <w:p w:rsidR="00666C71" w:rsidRPr="00BB6980" w:rsidRDefault="00666C71" w:rsidP="00C065FF">
            <w:pPr>
              <w:spacing w:after="0" w:line="240" w:lineRule="auto"/>
              <w:rPr>
                <w:rFonts w:ascii="Times New Roman" w:hAnsi="Times New Roman"/>
                <w:sz w:val="24"/>
                <w:szCs w:val="24"/>
              </w:rPr>
            </w:pPr>
          </w:p>
        </w:tc>
        <w:tc>
          <w:tcPr>
            <w:tcW w:w="5000" w:type="dxa"/>
            <w:gridSpan w:val="2"/>
            <w:tcBorders>
              <w:right w:val="nil"/>
            </w:tcBorders>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женщин (55 лет и старше)</w:t>
            </w:r>
          </w:p>
        </w:tc>
        <w:tc>
          <w:tcPr>
            <w:tcW w:w="276" w:type="dxa"/>
            <w:tcBorders>
              <w:left w:val="nil"/>
            </w:tcBorders>
            <w:noWrap/>
            <w:vAlign w:val="center"/>
          </w:tcPr>
          <w:p w:rsidR="00666C71" w:rsidRPr="00BB6980" w:rsidRDefault="00666C71" w:rsidP="00C065FF">
            <w:pPr>
              <w:spacing w:after="0" w:line="240" w:lineRule="auto"/>
              <w:rPr>
                <w:rFonts w:ascii="Times New Roman" w:hAnsi="Times New Roman"/>
                <w:b/>
                <w:bCs/>
                <w:iCs/>
                <w:sz w:val="24"/>
                <w:szCs w:val="24"/>
              </w:rPr>
            </w:pPr>
            <w:r w:rsidRPr="00BB6980">
              <w:rPr>
                <w:rFonts w:ascii="Times New Roman" w:hAnsi="Times New Roman"/>
                <w:b/>
                <w:bCs/>
                <w:iCs/>
                <w:sz w:val="24"/>
                <w:szCs w:val="24"/>
              </w:rPr>
              <w:t> </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C065FF">
            <w:pPr>
              <w:spacing w:after="0" w:line="240" w:lineRule="auto"/>
              <w:jc w:val="center"/>
              <w:rPr>
                <w:rFonts w:ascii="Times New Roman" w:hAnsi="Times New Roman"/>
                <w:sz w:val="24"/>
                <w:szCs w:val="24"/>
              </w:rPr>
            </w:pPr>
            <w:r>
              <w:rPr>
                <w:rFonts w:ascii="Times New Roman" w:hAnsi="Times New Roman"/>
                <w:sz w:val="24"/>
                <w:szCs w:val="24"/>
              </w:rPr>
              <w:t>117</w:t>
            </w:r>
          </w:p>
        </w:tc>
      </w:tr>
      <w:tr w:rsidR="00666C71" w:rsidRPr="00B33CD9" w:rsidTr="00C065FF">
        <w:trPr>
          <w:trHeight w:val="300"/>
        </w:trPr>
        <w:tc>
          <w:tcPr>
            <w:tcW w:w="6576" w:type="dxa"/>
            <w:gridSpan w:val="4"/>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Численность жителей 75 лет и старше</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C065FF">
            <w:pPr>
              <w:spacing w:after="0" w:line="240" w:lineRule="auto"/>
              <w:jc w:val="center"/>
              <w:rPr>
                <w:rFonts w:ascii="Times New Roman" w:hAnsi="Times New Roman"/>
                <w:sz w:val="24"/>
                <w:szCs w:val="24"/>
              </w:rPr>
            </w:pPr>
            <w:r>
              <w:rPr>
                <w:rFonts w:ascii="Times New Roman" w:hAnsi="Times New Roman"/>
                <w:sz w:val="24"/>
                <w:szCs w:val="24"/>
              </w:rPr>
              <w:t>53</w:t>
            </w:r>
          </w:p>
        </w:tc>
      </w:tr>
      <w:tr w:rsidR="00666C71" w:rsidRPr="00B33CD9" w:rsidTr="00C065FF">
        <w:trPr>
          <w:trHeight w:val="345"/>
        </w:trPr>
        <w:tc>
          <w:tcPr>
            <w:tcW w:w="6576" w:type="dxa"/>
            <w:gridSpan w:val="4"/>
            <w:noWrap/>
            <w:vAlign w:val="center"/>
          </w:tcPr>
          <w:p w:rsidR="00666C71" w:rsidRPr="00BB6980" w:rsidRDefault="00666C71" w:rsidP="00C065FF">
            <w:pPr>
              <w:spacing w:after="0" w:line="240" w:lineRule="auto"/>
              <w:rPr>
                <w:rFonts w:ascii="Times New Roman" w:hAnsi="Times New Roman"/>
                <w:b/>
                <w:bCs/>
                <w:iCs/>
                <w:sz w:val="24"/>
                <w:szCs w:val="24"/>
              </w:rPr>
            </w:pPr>
            <w:r w:rsidRPr="00BB6980">
              <w:rPr>
                <w:rFonts w:ascii="Times New Roman" w:hAnsi="Times New Roman"/>
                <w:b/>
                <w:bCs/>
                <w:iCs/>
                <w:sz w:val="24"/>
                <w:szCs w:val="24"/>
              </w:rPr>
              <w:t>Моложе трудоспособного возраста (0-16 лет)</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C065FF">
            <w:pPr>
              <w:spacing w:after="0" w:line="240" w:lineRule="auto"/>
              <w:jc w:val="center"/>
              <w:rPr>
                <w:rFonts w:ascii="Times New Roman" w:hAnsi="Times New Roman"/>
                <w:b/>
                <w:bCs/>
                <w:sz w:val="24"/>
                <w:szCs w:val="24"/>
              </w:rPr>
            </w:pPr>
            <w:r>
              <w:rPr>
                <w:rFonts w:ascii="Times New Roman" w:hAnsi="Times New Roman"/>
                <w:b/>
                <w:bCs/>
                <w:sz w:val="24"/>
                <w:szCs w:val="24"/>
              </w:rPr>
              <w:t>99</w:t>
            </w:r>
          </w:p>
        </w:tc>
      </w:tr>
      <w:tr w:rsidR="00666C71" w:rsidRPr="00B33CD9" w:rsidTr="00C065FF">
        <w:trPr>
          <w:trHeight w:val="285"/>
        </w:trPr>
        <w:tc>
          <w:tcPr>
            <w:tcW w:w="1300" w:type="dxa"/>
            <w:vMerge w:val="restart"/>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в т.ч.</w:t>
            </w:r>
          </w:p>
        </w:tc>
        <w:tc>
          <w:tcPr>
            <w:tcW w:w="4724" w:type="dxa"/>
            <w:tcBorders>
              <w:right w:val="nil"/>
            </w:tcBorders>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дети до 7 лет</w:t>
            </w:r>
          </w:p>
        </w:tc>
        <w:tc>
          <w:tcPr>
            <w:tcW w:w="276" w:type="dxa"/>
            <w:tcBorders>
              <w:left w:val="nil"/>
              <w:right w:val="nil"/>
            </w:tcBorders>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 </w:t>
            </w:r>
          </w:p>
        </w:tc>
        <w:tc>
          <w:tcPr>
            <w:tcW w:w="276" w:type="dxa"/>
            <w:tcBorders>
              <w:left w:val="nil"/>
            </w:tcBorders>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 </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C065FF">
            <w:pPr>
              <w:spacing w:after="0" w:line="240" w:lineRule="auto"/>
              <w:jc w:val="center"/>
              <w:rPr>
                <w:rFonts w:ascii="Times New Roman" w:hAnsi="Times New Roman"/>
                <w:sz w:val="24"/>
                <w:szCs w:val="24"/>
              </w:rPr>
            </w:pPr>
            <w:r>
              <w:rPr>
                <w:rFonts w:ascii="Times New Roman" w:hAnsi="Times New Roman"/>
                <w:sz w:val="24"/>
                <w:szCs w:val="24"/>
              </w:rPr>
              <w:t>47</w:t>
            </w:r>
          </w:p>
        </w:tc>
      </w:tr>
      <w:tr w:rsidR="00666C71" w:rsidRPr="00B33CD9" w:rsidTr="00C065FF">
        <w:trPr>
          <w:trHeight w:val="285"/>
        </w:trPr>
        <w:tc>
          <w:tcPr>
            <w:tcW w:w="1300" w:type="dxa"/>
            <w:vMerge/>
            <w:vAlign w:val="center"/>
          </w:tcPr>
          <w:p w:rsidR="00666C71" w:rsidRPr="00BB6980" w:rsidRDefault="00666C71" w:rsidP="00C065FF">
            <w:pPr>
              <w:spacing w:after="0" w:line="240" w:lineRule="auto"/>
              <w:rPr>
                <w:rFonts w:ascii="Times New Roman" w:hAnsi="Times New Roman"/>
                <w:sz w:val="24"/>
                <w:szCs w:val="24"/>
              </w:rPr>
            </w:pPr>
          </w:p>
        </w:tc>
        <w:tc>
          <w:tcPr>
            <w:tcW w:w="4724" w:type="dxa"/>
            <w:tcBorders>
              <w:right w:val="nil"/>
            </w:tcBorders>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дети от 7 до 16 лет</w:t>
            </w:r>
          </w:p>
        </w:tc>
        <w:tc>
          <w:tcPr>
            <w:tcW w:w="276" w:type="dxa"/>
            <w:tcBorders>
              <w:left w:val="nil"/>
              <w:right w:val="nil"/>
            </w:tcBorders>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 </w:t>
            </w:r>
          </w:p>
        </w:tc>
        <w:tc>
          <w:tcPr>
            <w:tcW w:w="276" w:type="dxa"/>
            <w:tcBorders>
              <w:left w:val="nil"/>
            </w:tcBorders>
            <w:noWrap/>
            <w:vAlign w:val="center"/>
          </w:tcPr>
          <w:p w:rsidR="00666C71" w:rsidRPr="00BB6980" w:rsidRDefault="00666C71" w:rsidP="00C065FF">
            <w:pPr>
              <w:spacing w:after="0" w:line="240" w:lineRule="auto"/>
              <w:rPr>
                <w:rFonts w:ascii="Times New Roman" w:hAnsi="Times New Roman"/>
                <w:sz w:val="24"/>
                <w:szCs w:val="24"/>
              </w:rPr>
            </w:pPr>
            <w:r w:rsidRPr="00BB6980">
              <w:rPr>
                <w:rFonts w:ascii="Times New Roman" w:hAnsi="Times New Roman"/>
                <w:sz w:val="24"/>
                <w:szCs w:val="24"/>
              </w:rPr>
              <w:t> </w:t>
            </w:r>
          </w:p>
        </w:tc>
        <w:tc>
          <w:tcPr>
            <w:tcW w:w="1811" w:type="dxa"/>
            <w:noWrap/>
            <w:vAlign w:val="center"/>
          </w:tcPr>
          <w:p w:rsidR="00666C71" w:rsidRPr="00BB6980" w:rsidRDefault="00666C71" w:rsidP="00C065FF">
            <w:pPr>
              <w:spacing w:after="0" w:line="240" w:lineRule="auto"/>
              <w:jc w:val="center"/>
              <w:rPr>
                <w:rFonts w:ascii="Times New Roman" w:hAnsi="Times New Roman"/>
                <w:sz w:val="24"/>
                <w:szCs w:val="24"/>
              </w:rPr>
            </w:pPr>
            <w:r w:rsidRPr="00BB6980">
              <w:rPr>
                <w:rFonts w:ascii="Times New Roman" w:hAnsi="Times New Roman"/>
                <w:sz w:val="24"/>
                <w:szCs w:val="24"/>
              </w:rPr>
              <w:t>***</w:t>
            </w:r>
          </w:p>
        </w:tc>
        <w:tc>
          <w:tcPr>
            <w:tcW w:w="1417" w:type="dxa"/>
            <w:noWrap/>
            <w:vAlign w:val="center"/>
          </w:tcPr>
          <w:p w:rsidR="00666C71" w:rsidRPr="00BB6980" w:rsidRDefault="00666C71" w:rsidP="00C065FF">
            <w:pPr>
              <w:spacing w:after="0" w:line="240" w:lineRule="auto"/>
              <w:jc w:val="center"/>
              <w:rPr>
                <w:rFonts w:ascii="Times New Roman" w:hAnsi="Times New Roman"/>
                <w:sz w:val="24"/>
                <w:szCs w:val="24"/>
              </w:rPr>
            </w:pPr>
            <w:r>
              <w:rPr>
                <w:rFonts w:ascii="Times New Roman" w:hAnsi="Times New Roman"/>
                <w:sz w:val="24"/>
                <w:szCs w:val="24"/>
              </w:rPr>
              <w:t>52</w:t>
            </w:r>
          </w:p>
        </w:tc>
      </w:tr>
    </w:tbl>
    <w:p w:rsidR="00666C71" w:rsidRDefault="00666C71" w:rsidP="00403E88">
      <w:pPr>
        <w:spacing w:after="0"/>
        <w:jc w:val="both"/>
        <w:rPr>
          <w:rFonts w:ascii="Times New Roman" w:hAnsi="Times New Roman"/>
          <w:sz w:val="24"/>
          <w:szCs w:val="24"/>
        </w:rPr>
      </w:pPr>
    </w:p>
    <w:p w:rsidR="00666C71" w:rsidRPr="0003595E" w:rsidRDefault="00666C71" w:rsidP="00403E88">
      <w:pPr>
        <w:spacing w:after="0"/>
        <w:jc w:val="both"/>
        <w:rPr>
          <w:rFonts w:ascii="Times New Roman" w:hAnsi="Times New Roman"/>
          <w:sz w:val="24"/>
          <w:szCs w:val="24"/>
        </w:rPr>
      </w:pPr>
    </w:p>
    <w:p w:rsidR="00666C71" w:rsidRPr="0003595E" w:rsidRDefault="00666C71" w:rsidP="00403E88">
      <w:pPr>
        <w:tabs>
          <w:tab w:val="left" w:pos="1808"/>
        </w:tabs>
        <w:spacing w:after="0"/>
        <w:rPr>
          <w:rFonts w:ascii="Times New Roman" w:hAnsi="Times New Roman"/>
          <w:b/>
          <w:sz w:val="24"/>
          <w:szCs w:val="24"/>
        </w:rPr>
      </w:pPr>
      <w:r w:rsidRPr="0003595E">
        <w:rPr>
          <w:rFonts w:ascii="Times New Roman" w:hAnsi="Times New Roman"/>
          <w:b/>
          <w:sz w:val="24"/>
          <w:szCs w:val="24"/>
        </w:rPr>
        <w:t>1.4.2 ДЕМОГРАФИЧЕСКАЯ СИТУАЦИЯ</w:t>
      </w:r>
    </w:p>
    <w:p w:rsidR="00666C71" w:rsidRPr="0003595E" w:rsidRDefault="00666C71" w:rsidP="00A151AE">
      <w:pPr>
        <w:spacing w:after="0"/>
        <w:ind w:firstLine="709"/>
        <w:jc w:val="both"/>
        <w:rPr>
          <w:rFonts w:ascii="Times New Roman" w:hAnsi="Times New Roman"/>
          <w:sz w:val="24"/>
          <w:szCs w:val="24"/>
        </w:rPr>
      </w:pPr>
      <w:r w:rsidRPr="0003595E">
        <w:rPr>
          <w:rFonts w:ascii="Times New Roman" w:hAnsi="Times New Roman"/>
          <w:sz w:val="24"/>
          <w:szCs w:val="24"/>
        </w:rPr>
        <w:t xml:space="preserve">На 2017 год численность населения </w:t>
      </w:r>
      <w:r>
        <w:rPr>
          <w:rFonts w:ascii="Times New Roman" w:hAnsi="Times New Roman"/>
          <w:sz w:val="24"/>
          <w:szCs w:val="24"/>
        </w:rPr>
        <w:t>Ромодановского муниципального района</w:t>
      </w:r>
      <w:r w:rsidRPr="0003595E">
        <w:rPr>
          <w:rFonts w:ascii="Times New Roman" w:hAnsi="Times New Roman"/>
          <w:sz w:val="24"/>
          <w:szCs w:val="24"/>
        </w:rPr>
        <w:t xml:space="preserve"> составила </w:t>
      </w:r>
      <w:r>
        <w:rPr>
          <w:rFonts w:ascii="Times New Roman" w:hAnsi="Times New Roman"/>
          <w:sz w:val="24"/>
          <w:szCs w:val="24"/>
        </w:rPr>
        <w:t xml:space="preserve">19705 </w:t>
      </w:r>
      <w:r w:rsidRPr="0003595E">
        <w:rPr>
          <w:rFonts w:ascii="Times New Roman" w:hAnsi="Times New Roman"/>
          <w:sz w:val="24"/>
          <w:szCs w:val="24"/>
        </w:rPr>
        <w:t xml:space="preserve"> человек.</w:t>
      </w:r>
    </w:p>
    <w:p w:rsidR="00666C71" w:rsidRPr="0003595E" w:rsidRDefault="00666C71" w:rsidP="00A151AE">
      <w:pPr>
        <w:spacing w:after="0"/>
        <w:ind w:firstLine="709"/>
        <w:jc w:val="both"/>
        <w:rPr>
          <w:rFonts w:ascii="Times New Roman" w:hAnsi="Times New Roman"/>
          <w:sz w:val="24"/>
          <w:szCs w:val="24"/>
        </w:rPr>
      </w:pPr>
      <w:r w:rsidRPr="0003595E">
        <w:rPr>
          <w:rFonts w:ascii="Times New Roman" w:hAnsi="Times New Roman"/>
          <w:sz w:val="24"/>
          <w:szCs w:val="24"/>
        </w:rPr>
        <w:t>В муни</w:t>
      </w:r>
      <w:r>
        <w:rPr>
          <w:rFonts w:ascii="Times New Roman" w:hAnsi="Times New Roman"/>
          <w:sz w:val="24"/>
          <w:szCs w:val="24"/>
        </w:rPr>
        <w:t>ципальном районе наблюдается</w:t>
      </w:r>
      <w:r w:rsidRPr="0003595E">
        <w:rPr>
          <w:rFonts w:ascii="Times New Roman" w:hAnsi="Times New Roman"/>
          <w:sz w:val="24"/>
          <w:szCs w:val="24"/>
        </w:rPr>
        <w:t xml:space="preserve"> </w:t>
      </w:r>
      <w:r>
        <w:rPr>
          <w:rFonts w:ascii="Times New Roman" w:hAnsi="Times New Roman"/>
          <w:sz w:val="24"/>
          <w:szCs w:val="24"/>
        </w:rPr>
        <w:t>отрицательная демография</w:t>
      </w:r>
      <w:r w:rsidRPr="0003595E">
        <w:rPr>
          <w:rFonts w:ascii="Times New Roman" w:hAnsi="Times New Roman"/>
          <w:sz w:val="24"/>
          <w:szCs w:val="24"/>
        </w:rPr>
        <w:t xml:space="preserve">. Естественная убыль населения в 2017 году составила </w:t>
      </w:r>
      <w:r>
        <w:rPr>
          <w:rFonts w:ascii="Times New Roman" w:hAnsi="Times New Roman"/>
          <w:sz w:val="24"/>
          <w:szCs w:val="24"/>
        </w:rPr>
        <w:t>179</w:t>
      </w:r>
      <w:r w:rsidRPr="0003595E">
        <w:rPr>
          <w:rFonts w:ascii="Times New Roman" w:hAnsi="Times New Roman"/>
          <w:sz w:val="24"/>
          <w:szCs w:val="24"/>
        </w:rPr>
        <w:t xml:space="preserve"> человек.</w:t>
      </w:r>
    </w:p>
    <w:p w:rsidR="00666C71" w:rsidRPr="0003595E" w:rsidRDefault="00666C71" w:rsidP="00A151AE">
      <w:pPr>
        <w:spacing w:before="120" w:after="0"/>
        <w:rPr>
          <w:rFonts w:ascii="Times New Roman" w:hAnsi="Times New Roman"/>
          <w:b/>
          <w:i/>
        </w:rPr>
      </w:pPr>
      <w:r>
        <w:rPr>
          <w:rFonts w:ascii="Times New Roman" w:hAnsi="Times New Roman"/>
          <w:b/>
          <w:i/>
        </w:rPr>
        <w:t>Таблица 2.3</w:t>
      </w:r>
    </w:p>
    <w:p w:rsidR="00666C71" w:rsidRPr="0003595E" w:rsidRDefault="00666C71" w:rsidP="00A151AE">
      <w:pPr>
        <w:spacing w:after="0"/>
        <w:jc w:val="both"/>
        <w:rPr>
          <w:rFonts w:ascii="Times New Roman" w:hAnsi="Times New Roman"/>
          <w:i/>
        </w:rPr>
      </w:pPr>
      <w:r w:rsidRPr="0003595E">
        <w:rPr>
          <w:rFonts w:ascii="Times New Roman" w:hAnsi="Times New Roman"/>
          <w:i/>
        </w:rPr>
        <w:t xml:space="preserve">Численность населения </w:t>
      </w:r>
      <w:r>
        <w:rPr>
          <w:rFonts w:ascii="Times New Roman" w:hAnsi="Times New Roman"/>
          <w:i/>
        </w:rPr>
        <w:t>Ромодановского муниципального района</w:t>
      </w:r>
      <w:r w:rsidRPr="0003595E">
        <w:rPr>
          <w:rFonts w:ascii="Times New Roman" w:hAnsi="Times New Roman"/>
          <w:i/>
        </w:rPr>
        <w:t>, чел:</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41"/>
        <w:gridCol w:w="1642"/>
        <w:gridCol w:w="1643"/>
        <w:gridCol w:w="1643"/>
        <w:gridCol w:w="1643"/>
        <w:gridCol w:w="1643"/>
      </w:tblGrid>
      <w:tr w:rsidR="00666C71" w:rsidRPr="00B33CD9" w:rsidTr="00B33CD9">
        <w:tc>
          <w:tcPr>
            <w:tcW w:w="1650" w:type="dxa"/>
          </w:tcPr>
          <w:p w:rsidR="00666C71" w:rsidRPr="00B33CD9" w:rsidRDefault="00666C71" w:rsidP="00B33CD9">
            <w:pPr>
              <w:spacing w:after="0"/>
              <w:jc w:val="both"/>
              <w:rPr>
                <w:rFonts w:ascii="Times New Roman" w:hAnsi="Times New Roman"/>
                <w:b/>
                <w:sz w:val="24"/>
                <w:szCs w:val="24"/>
              </w:rPr>
            </w:pPr>
            <w:r w:rsidRPr="00B33CD9">
              <w:rPr>
                <w:rFonts w:ascii="Times New Roman" w:hAnsi="Times New Roman"/>
                <w:b/>
                <w:sz w:val="24"/>
                <w:szCs w:val="24"/>
              </w:rPr>
              <w:t>2012 год</w:t>
            </w:r>
          </w:p>
        </w:tc>
        <w:tc>
          <w:tcPr>
            <w:tcW w:w="1650" w:type="dxa"/>
          </w:tcPr>
          <w:p w:rsidR="00666C71" w:rsidRPr="00B33CD9" w:rsidRDefault="00666C71" w:rsidP="00B33CD9">
            <w:pPr>
              <w:spacing w:after="0"/>
              <w:jc w:val="both"/>
              <w:rPr>
                <w:rFonts w:ascii="Times New Roman" w:hAnsi="Times New Roman"/>
                <w:b/>
                <w:sz w:val="24"/>
                <w:szCs w:val="24"/>
              </w:rPr>
            </w:pPr>
            <w:r w:rsidRPr="00B33CD9">
              <w:rPr>
                <w:rFonts w:ascii="Times New Roman" w:hAnsi="Times New Roman"/>
                <w:b/>
                <w:sz w:val="24"/>
                <w:szCs w:val="24"/>
              </w:rPr>
              <w:t>2013 год</w:t>
            </w:r>
          </w:p>
        </w:tc>
        <w:tc>
          <w:tcPr>
            <w:tcW w:w="1651" w:type="dxa"/>
          </w:tcPr>
          <w:p w:rsidR="00666C71" w:rsidRPr="00B33CD9" w:rsidRDefault="00666C71" w:rsidP="00B33CD9">
            <w:pPr>
              <w:spacing w:after="0"/>
              <w:jc w:val="both"/>
              <w:rPr>
                <w:rFonts w:ascii="Times New Roman" w:hAnsi="Times New Roman"/>
                <w:b/>
                <w:sz w:val="24"/>
                <w:szCs w:val="24"/>
              </w:rPr>
            </w:pPr>
            <w:r w:rsidRPr="00B33CD9">
              <w:rPr>
                <w:rFonts w:ascii="Times New Roman" w:hAnsi="Times New Roman"/>
                <w:b/>
                <w:sz w:val="24"/>
                <w:szCs w:val="24"/>
              </w:rPr>
              <w:t xml:space="preserve"> 2014 год</w:t>
            </w:r>
          </w:p>
        </w:tc>
        <w:tc>
          <w:tcPr>
            <w:tcW w:w="1651" w:type="dxa"/>
          </w:tcPr>
          <w:p w:rsidR="00666C71" w:rsidRPr="00B33CD9" w:rsidRDefault="00666C71" w:rsidP="00B33CD9">
            <w:pPr>
              <w:spacing w:after="0"/>
              <w:jc w:val="both"/>
              <w:rPr>
                <w:rFonts w:ascii="Times New Roman" w:hAnsi="Times New Roman"/>
                <w:b/>
                <w:sz w:val="24"/>
                <w:szCs w:val="24"/>
              </w:rPr>
            </w:pPr>
            <w:r w:rsidRPr="00B33CD9">
              <w:rPr>
                <w:rFonts w:ascii="Times New Roman" w:hAnsi="Times New Roman"/>
                <w:b/>
                <w:sz w:val="24"/>
                <w:szCs w:val="24"/>
              </w:rPr>
              <w:t>2015 год</w:t>
            </w:r>
          </w:p>
        </w:tc>
        <w:tc>
          <w:tcPr>
            <w:tcW w:w="1651" w:type="dxa"/>
          </w:tcPr>
          <w:p w:rsidR="00666C71" w:rsidRPr="00B33CD9" w:rsidRDefault="00666C71" w:rsidP="00B33CD9">
            <w:pPr>
              <w:spacing w:after="0"/>
              <w:jc w:val="both"/>
              <w:rPr>
                <w:rFonts w:ascii="Times New Roman" w:hAnsi="Times New Roman"/>
                <w:b/>
                <w:sz w:val="24"/>
                <w:szCs w:val="24"/>
              </w:rPr>
            </w:pPr>
            <w:r w:rsidRPr="00B33CD9">
              <w:rPr>
                <w:rFonts w:ascii="Times New Roman" w:hAnsi="Times New Roman"/>
                <w:b/>
                <w:sz w:val="24"/>
                <w:szCs w:val="24"/>
              </w:rPr>
              <w:t>2016 год</w:t>
            </w:r>
          </w:p>
        </w:tc>
        <w:tc>
          <w:tcPr>
            <w:tcW w:w="1651" w:type="dxa"/>
          </w:tcPr>
          <w:p w:rsidR="00666C71" w:rsidRPr="00B33CD9" w:rsidRDefault="00666C71" w:rsidP="00B33CD9">
            <w:pPr>
              <w:spacing w:after="0"/>
              <w:jc w:val="both"/>
              <w:rPr>
                <w:rFonts w:ascii="Times New Roman" w:hAnsi="Times New Roman"/>
                <w:b/>
                <w:sz w:val="24"/>
                <w:szCs w:val="24"/>
              </w:rPr>
            </w:pPr>
            <w:r w:rsidRPr="00B33CD9">
              <w:rPr>
                <w:rFonts w:ascii="Times New Roman" w:hAnsi="Times New Roman"/>
                <w:b/>
                <w:sz w:val="24"/>
                <w:szCs w:val="24"/>
              </w:rPr>
              <w:t>2017 год</w:t>
            </w:r>
          </w:p>
        </w:tc>
      </w:tr>
      <w:tr w:rsidR="00666C71" w:rsidRPr="00B33CD9" w:rsidTr="00B33CD9">
        <w:tc>
          <w:tcPr>
            <w:tcW w:w="1650" w:type="dxa"/>
          </w:tcPr>
          <w:p w:rsidR="00666C71" w:rsidRPr="00B33CD9" w:rsidRDefault="00666C71" w:rsidP="00B33CD9">
            <w:pPr>
              <w:spacing w:after="0"/>
              <w:jc w:val="both"/>
              <w:rPr>
                <w:rFonts w:ascii="Times New Roman" w:hAnsi="Times New Roman"/>
                <w:sz w:val="24"/>
                <w:szCs w:val="24"/>
              </w:rPr>
            </w:pPr>
            <w:r w:rsidRPr="00B33CD9">
              <w:rPr>
                <w:rFonts w:ascii="Times New Roman" w:hAnsi="Times New Roman"/>
                <w:sz w:val="24"/>
                <w:szCs w:val="24"/>
              </w:rPr>
              <w:t>20389</w:t>
            </w:r>
          </w:p>
        </w:tc>
        <w:tc>
          <w:tcPr>
            <w:tcW w:w="1650" w:type="dxa"/>
          </w:tcPr>
          <w:p w:rsidR="00666C71" w:rsidRPr="00B33CD9" w:rsidRDefault="00666C71" w:rsidP="00B33CD9">
            <w:pPr>
              <w:spacing w:after="0"/>
              <w:jc w:val="both"/>
              <w:rPr>
                <w:rFonts w:ascii="Times New Roman" w:hAnsi="Times New Roman"/>
                <w:sz w:val="24"/>
                <w:szCs w:val="24"/>
              </w:rPr>
            </w:pPr>
            <w:r w:rsidRPr="00B33CD9">
              <w:rPr>
                <w:rFonts w:ascii="Times New Roman" w:hAnsi="Times New Roman"/>
                <w:sz w:val="24"/>
                <w:szCs w:val="24"/>
              </w:rPr>
              <w:t>20226</w:t>
            </w:r>
          </w:p>
        </w:tc>
        <w:tc>
          <w:tcPr>
            <w:tcW w:w="1651" w:type="dxa"/>
          </w:tcPr>
          <w:p w:rsidR="00666C71" w:rsidRPr="00B33CD9" w:rsidRDefault="00666C71" w:rsidP="00B33CD9">
            <w:pPr>
              <w:spacing w:after="0"/>
              <w:jc w:val="both"/>
              <w:rPr>
                <w:rFonts w:ascii="Times New Roman" w:hAnsi="Times New Roman"/>
                <w:sz w:val="24"/>
                <w:szCs w:val="24"/>
              </w:rPr>
            </w:pPr>
            <w:r w:rsidRPr="00B33CD9">
              <w:rPr>
                <w:rFonts w:ascii="Times New Roman" w:hAnsi="Times New Roman"/>
                <w:sz w:val="24"/>
                <w:szCs w:val="24"/>
              </w:rPr>
              <w:t>20067</w:t>
            </w:r>
          </w:p>
        </w:tc>
        <w:tc>
          <w:tcPr>
            <w:tcW w:w="1651" w:type="dxa"/>
          </w:tcPr>
          <w:p w:rsidR="00666C71" w:rsidRPr="00B33CD9" w:rsidRDefault="00666C71" w:rsidP="00B33CD9">
            <w:pPr>
              <w:spacing w:after="0"/>
              <w:jc w:val="both"/>
              <w:rPr>
                <w:rFonts w:ascii="Times New Roman" w:hAnsi="Times New Roman"/>
                <w:sz w:val="24"/>
                <w:szCs w:val="24"/>
              </w:rPr>
            </w:pPr>
            <w:r w:rsidRPr="00B33CD9">
              <w:rPr>
                <w:rFonts w:ascii="Times New Roman" w:hAnsi="Times New Roman"/>
                <w:sz w:val="24"/>
                <w:szCs w:val="24"/>
              </w:rPr>
              <w:t>19965</w:t>
            </w:r>
          </w:p>
        </w:tc>
        <w:tc>
          <w:tcPr>
            <w:tcW w:w="1651" w:type="dxa"/>
          </w:tcPr>
          <w:p w:rsidR="00666C71" w:rsidRPr="00B33CD9" w:rsidRDefault="00666C71" w:rsidP="00B33CD9">
            <w:pPr>
              <w:spacing w:after="0"/>
              <w:jc w:val="both"/>
              <w:rPr>
                <w:rFonts w:ascii="Times New Roman" w:hAnsi="Times New Roman"/>
                <w:sz w:val="24"/>
                <w:szCs w:val="24"/>
              </w:rPr>
            </w:pPr>
            <w:r w:rsidRPr="00B33CD9">
              <w:rPr>
                <w:rFonts w:ascii="Times New Roman" w:hAnsi="Times New Roman"/>
                <w:sz w:val="24"/>
                <w:szCs w:val="24"/>
              </w:rPr>
              <w:t>19884</w:t>
            </w:r>
          </w:p>
        </w:tc>
        <w:tc>
          <w:tcPr>
            <w:tcW w:w="1651" w:type="dxa"/>
          </w:tcPr>
          <w:p w:rsidR="00666C71" w:rsidRPr="00B33CD9" w:rsidRDefault="00666C71" w:rsidP="00B33CD9">
            <w:pPr>
              <w:spacing w:after="0"/>
              <w:jc w:val="both"/>
              <w:rPr>
                <w:rFonts w:ascii="Times New Roman" w:hAnsi="Times New Roman"/>
                <w:sz w:val="24"/>
                <w:szCs w:val="24"/>
              </w:rPr>
            </w:pPr>
            <w:r w:rsidRPr="00B33CD9">
              <w:rPr>
                <w:rFonts w:ascii="Times New Roman" w:hAnsi="Times New Roman"/>
                <w:sz w:val="24"/>
                <w:szCs w:val="24"/>
              </w:rPr>
              <w:t>19705</w:t>
            </w:r>
          </w:p>
        </w:tc>
      </w:tr>
    </w:tbl>
    <w:p w:rsidR="00666C71" w:rsidRPr="0003595E" w:rsidRDefault="00666C71" w:rsidP="00403E88">
      <w:pPr>
        <w:spacing w:after="0"/>
        <w:jc w:val="both"/>
        <w:rPr>
          <w:rFonts w:ascii="Times New Roman" w:hAnsi="Times New Roman"/>
          <w:sz w:val="24"/>
          <w:szCs w:val="24"/>
        </w:rPr>
      </w:pPr>
    </w:p>
    <w:p w:rsidR="00666C71" w:rsidRPr="0003595E" w:rsidRDefault="00666C71" w:rsidP="00403E88">
      <w:pPr>
        <w:spacing w:after="0"/>
        <w:jc w:val="both"/>
        <w:rPr>
          <w:rFonts w:ascii="Times New Roman" w:hAnsi="Times New Roman"/>
          <w:sz w:val="24"/>
          <w:szCs w:val="24"/>
        </w:rPr>
      </w:pPr>
      <w:r w:rsidRPr="0003595E">
        <w:rPr>
          <w:rFonts w:ascii="Times New Roman" w:hAnsi="Times New Roman"/>
          <w:sz w:val="24"/>
          <w:szCs w:val="24"/>
        </w:rPr>
        <w:t xml:space="preserve">Численность населения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на 201</w:t>
      </w:r>
      <w:r>
        <w:rPr>
          <w:rFonts w:ascii="Times New Roman" w:hAnsi="Times New Roman"/>
          <w:sz w:val="24"/>
          <w:szCs w:val="24"/>
        </w:rPr>
        <w:t>8</w:t>
      </w:r>
      <w:r w:rsidRPr="0003595E">
        <w:rPr>
          <w:rFonts w:ascii="Times New Roman" w:hAnsi="Times New Roman"/>
          <w:sz w:val="24"/>
          <w:szCs w:val="24"/>
        </w:rPr>
        <w:t xml:space="preserve"> год составляет</w:t>
      </w:r>
      <w:r>
        <w:rPr>
          <w:rFonts w:ascii="Times New Roman" w:hAnsi="Times New Roman"/>
          <w:sz w:val="24"/>
          <w:szCs w:val="24"/>
        </w:rPr>
        <w:t xml:space="preserve"> 551</w:t>
      </w:r>
      <w:r w:rsidRPr="0003595E">
        <w:rPr>
          <w:rFonts w:ascii="Times New Roman" w:hAnsi="Times New Roman"/>
          <w:sz w:val="24"/>
          <w:szCs w:val="24"/>
        </w:rPr>
        <w:t xml:space="preserve"> человек.</w:t>
      </w:r>
    </w:p>
    <w:p w:rsidR="00666C71" w:rsidRPr="0003595E" w:rsidRDefault="00666C71" w:rsidP="00403E88">
      <w:pPr>
        <w:spacing w:after="0"/>
        <w:jc w:val="both"/>
        <w:rPr>
          <w:rFonts w:ascii="Times New Roman" w:hAnsi="Times New Roman"/>
          <w:sz w:val="24"/>
          <w:szCs w:val="24"/>
        </w:rPr>
      </w:pPr>
      <w:r w:rsidRPr="0003595E">
        <w:rPr>
          <w:rFonts w:ascii="Times New Roman" w:hAnsi="Times New Roman"/>
          <w:sz w:val="24"/>
          <w:szCs w:val="24"/>
        </w:rPr>
        <w:t xml:space="preserve">Наблюдается </w:t>
      </w:r>
      <w:r>
        <w:rPr>
          <w:rFonts w:ascii="Times New Roman" w:hAnsi="Times New Roman"/>
          <w:sz w:val="24"/>
          <w:szCs w:val="24"/>
        </w:rPr>
        <w:t>естественный прирост</w:t>
      </w:r>
      <w:r w:rsidRPr="0003595E">
        <w:rPr>
          <w:rFonts w:ascii="Times New Roman" w:hAnsi="Times New Roman"/>
          <w:sz w:val="24"/>
          <w:szCs w:val="24"/>
        </w:rPr>
        <w:t>, в 20</w:t>
      </w:r>
      <w:r>
        <w:rPr>
          <w:rFonts w:ascii="Times New Roman" w:hAnsi="Times New Roman"/>
          <w:sz w:val="24"/>
          <w:szCs w:val="24"/>
        </w:rPr>
        <w:t>18 году он составил</w:t>
      </w:r>
      <w:r w:rsidRPr="0003595E">
        <w:rPr>
          <w:rFonts w:ascii="Times New Roman" w:hAnsi="Times New Roman"/>
          <w:sz w:val="24"/>
          <w:szCs w:val="24"/>
        </w:rPr>
        <w:t xml:space="preserve"> </w:t>
      </w:r>
      <w:r>
        <w:rPr>
          <w:rFonts w:ascii="Times New Roman" w:hAnsi="Times New Roman"/>
          <w:sz w:val="24"/>
          <w:szCs w:val="24"/>
        </w:rPr>
        <w:t>39</w:t>
      </w:r>
      <w:r w:rsidRPr="0003595E">
        <w:rPr>
          <w:rFonts w:ascii="Times New Roman" w:hAnsi="Times New Roman"/>
          <w:sz w:val="24"/>
          <w:szCs w:val="24"/>
        </w:rPr>
        <w:t xml:space="preserve"> чел.  </w:t>
      </w:r>
    </w:p>
    <w:p w:rsidR="00666C71" w:rsidRPr="0003595E" w:rsidRDefault="00666C71" w:rsidP="00403E88">
      <w:pPr>
        <w:spacing w:before="120" w:after="0"/>
        <w:rPr>
          <w:rFonts w:ascii="Times New Roman" w:hAnsi="Times New Roman"/>
          <w:b/>
          <w:i/>
        </w:rPr>
      </w:pPr>
      <w:r>
        <w:rPr>
          <w:rFonts w:ascii="Times New Roman" w:hAnsi="Times New Roman"/>
          <w:b/>
          <w:i/>
        </w:rPr>
        <w:t>Таблица 2.4</w:t>
      </w:r>
    </w:p>
    <w:p w:rsidR="00666C71" w:rsidRPr="0003595E" w:rsidRDefault="00666C71" w:rsidP="00403E88">
      <w:pPr>
        <w:spacing w:after="120"/>
        <w:rPr>
          <w:rFonts w:ascii="Times New Roman" w:hAnsi="Times New Roman"/>
          <w:i/>
        </w:rPr>
      </w:pPr>
      <w:r w:rsidRPr="0003595E">
        <w:rPr>
          <w:rFonts w:ascii="Times New Roman" w:hAnsi="Times New Roman"/>
          <w:i/>
        </w:rPr>
        <w:t xml:space="preserve">Численность населения </w:t>
      </w:r>
      <w:r>
        <w:rPr>
          <w:rFonts w:ascii="Times New Roman" w:hAnsi="Times New Roman"/>
          <w:i/>
        </w:rPr>
        <w:t>Салминского сельского поселения</w:t>
      </w:r>
      <w:r w:rsidRPr="0003595E">
        <w:rPr>
          <w:rFonts w:ascii="Times New Roman" w:hAnsi="Times New Roman"/>
          <w:i/>
        </w:rPr>
        <w:t xml:space="preserve">, чел: </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68"/>
        <w:gridCol w:w="1559"/>
        <w:gridCol w:w="1701"/>
        <w:gridCol w:w="1559"/>
        <w:gridCol w:w="1701"/>
        <w:gridCol w:w="1701"/>
      </w:tblGrid>
      <w:tr w:rsidR="00666C71" w:rsidRPr="00B33CD9" w:rsidTr="00B33CD9">
        <w:tc>
          <w:tcPr>
            <w:tcW w:w="1668" w:type="dxa"/>
          </w:tcPr>
          <w:p w:rsidR="00666C71" w:rsidRPr="00B33CD9" w:rsidRDefault="00666C71" w:rsidP="00B33CD9">
            <w:pPr>
              <w:spacing w:after="0"/>
              <w:rPr>
                <w:rFonts w:ascii="Times New Roman" w:hAnsi="Times New Roman"/>
                <w:b/>
                <w:bCs/>
                <w:sz w:val="24"/>
                <w:szCs w:val="24"/>
              </w:rPr>
            </w:pPr>
            <w:r w:rsidRPr="00B33CD9">
              <w:rPr>
                <w:rFonts w:ascii="Times New Roman" w:hAnsi="Times New Roman"/>
                <w:b/>
                <w:bCs/>
                <w:sz w:val="24"/>
                <w:szCs w:val="24"/>
              </w:rPr>
              <w:t>2013 год</w:t>
            </w:r>
          </w:p>
        </w:tc>
        <w:tc>
          <w:tcPr>
            <w:tcW w:w="1559" w:type="dxa"/>
          </w:tcPr>
          <w:p w:rsidR="00666C71" w:rsidRPr="00B33CD9" w:rsidRDefault="00666C71" w:rsidP="00B33CD9">
            <w:pPr>
              <w:spacing w:after="0"/>
              <w:rPr>
                <w:rFonts w:ascii="Times New Roman" w:hAnsi="Times New Roman"/>
                <w:b/>
                <w:bCs/>
                <w:sz w:val="24"/>
                <w:szCs w:val="24"/>
              </w:rPr>
            </w:pPr>
            <w:r w:rsidRPr="00B33CD9">
              <w:rPr>
                <w:rFonts w:ascii="Times New Roman" w:hAnsi="Times New Roman"/>
                <w:b/>
                <w:bCs/>
                <w:sz w:val="24"/>
                <w:szCs w:val="24"/>
              </w:rPr>
              <w:t>2014 год</w:t>
            </w:r>
          </w:p>
        </w:tc>
        <w:tc>
          <w:tcPr>
            <w:tcW w:w="1701" w:type="dxa"/>
          </w:tcPr>
          <w:p w:rsidR="00666C71" w:rsidRPr="00B33CD9" w:rsidRDefault="00666C71" w:rsidP="00B33CD9">
            <w:pPr>
              <w:spacing w:after="0"/>
              <w:rPr>
                <w:rFonts w:ascii="Times New Roman" w:hAnsi="Times New Roman"/>
                <w:b/>
                <w:bCs/>
                <w:sz w:val="24"/>
                <w:szCs w:val="24"/>
              </w:rPr>
            </w:pPr>
            <w:r w:rsidRPr="00B33CD9">
              <w:rPr>
                <w:rFonts w:ascii="Times New Roman" w:hAnsi="Times New Roman"/>
                <w:b/>
                <w:bCs/>
                <w:sz w:val="24"/>
                <w:szCs w:val="24"/>
              </w:rPr>
              <w:t>2015 год</w:t>
            </w:r>
          </w:p>
        </w:tc>
        <w:tc>
          <w:tcPr>
            <w:tcW w:w="1559" w:type="dxa"/>
          </w:tcPr>
          <w:p w:rsidR="00666C71" w:rsidRPr="00B33CD9" w:rsidRDefault="00666C71" w:rsidP="00B33CD9">
            <w:pPr>
              <w:spacing w:after="0"/>
              <w:rPr>
                <w:rFonts w:ascii="Times New Roman" w:hAnsi="Times New Roman"/>
                <w:b/>
                <w:bCs/>
                <w:sz w:val="24"/>
                <w:szCs w:val="24"/>
              </w:rPr>
            </w:pPr>
            <w:r w:rsidRPr="00B33CD9">
              <w:rPr>
                <w:rFonts w:ascii="Times New Roman" w:hAnsi="Times New Roman"/>
                <w:b/>
                <w:bCs/>
                <w:sz w:val="24"/>
                <w:szCs w:val="24"/>
              </w:rPr>
              <w:t>2016 год</w:t>
            </w:r>
          </w:p>
        </w:tc>
        <w:tc>
          <w:tcPr>
            <w:tcW w:w="1701" w:type="dxa"/>
          </w:tcPr>
          <w:p w:rsidR="00666C71" w:rsidRPr="00B33CD9" w:rsidRDefault="00666C71" w:rsidP="00B33CD9">
            <w:pPr>
              <w:spacing w:after="0" w:line="240" w:lineRule="auto"/>
              <w:rPr>
                <w:rFonts w:ascii="Times New Roman" w:hAnsi="Times New Roman"/>
                <w:b/>
                <w:bCs/>
                <w:sz w:val="24"/>
                <w:szCs w:val="24"/>
              </w:rPr>
            </w:pPr>
            <w:r w:rsidRPr="00B33CD9">
              <w:rPr>
                <w:rFonts w:ascii="Times New Roman" w:hAnsi="Times New Roman"/>
                <w:b/>
                <w:bCs/>
                <w:sz w:val="24"/>
                <w:szCs w:val="24"/>
              </w:rPr>
              <w:t>2017 год</w:t>
            </w:r>
          </w:p>
        </w:tc>
        <w:tc>
          <w:tcPr>
            <w:tcW w:w="1701" w:type="dxa"/>
          </w:tcPr>
          <w:p w:rsidR="00666C71" w:rsidRPr="00B33CD9" w:rsidRDefault="00666C71" w:rsidP="00B33CD9">
            <w:pPr>
              <w:spacing w:after="0" w:line="240" w:lineRule="auto"/>
              <w:rPr>
                <w:rFonts w:ascii="Times New Roman" w:hAnsi="Times New Roman"/>
                <w:b/>
                <w:bCs/>
                <w:sz w:val="24"/>
                <w:szCs w:val="24"/>
              </w:rPr>
            </w:pPr>
            <w:r w:rsidRPr="00B33CD9">
              <w:rPr>
                <w:rFonts w:ascii="Times New Roman" w:hAnsi="Times New Roman"/>
                <w:b/>
                <w:bCs/>
                <w:sz w:val="24"/>
                <w:szCs w:val="24"/>
              </w:rPr>
              <w:t>2018 год</w:t>
            </w:r>
          </w:p>
        </w:tc>
      </w:tr>
      <w:tr w:rsidR="00666C71" w:rsidRPr="00B33CD9" w:rsidTr="00B33CD9">
        <w:trPr>
          <w:trHeight w:val="335"/>
        </w:trPr>
        <w:tc>
          <w:tcPr>
            <w:tcW w:w="1668" w:type="dxa"/>
          </w:tcPr>
          <w:p w:rsidR="00666C71" w:rsidRPr="00B33CD9" w:rsidRDefault="00666C71" w:rsidP="00B33CD9">
            <w:pPr>
              <w:spacing w:after="0"/>
              <w:rPr>
                <w:rFonts w:ascii="Times New Roman" w:hAnsi="Times New Roman"/>
                <w:bCs/>
                <w:sz w:val="24"/>
                <w:szCs w:val="24"/>
              </w:rPr>
            </w:pPr>
            <w:r w:rsidRPr="00B33CD9">
              <w:rPr>
                <w:rFonts w:ascii="Times New Roman" w:hAnsi="Times New Roman"/>
                <w:bCs/>
                <w:sz w:val="24"/>
                <w:szCs w:val="24"/>
              </w:rPr>
              <w:t>575</w:t>
            </w:r>
          </w:p>
        </w:tc>
        <w:tc>
          <w:tcPr>
            <w:tcW w:w="1559" w:type="dxa"/>
          </w:tcPr>
          <w:p w:rsidR="00666C71" w:rsidRPr="00B33CD9" w:rsidRDefault="00666C71" w:rsidP="00B33CD9">
            <w:pPr>
              <w:spacing w:after="0"/>
              <w:rPr>
                <w:rFonts w:ascii="Times New Roman" w:hAnsi="Times New Roman"/>
                <w:bCs/>
                <w:sz w:val="24"/>
                <w:szCs w:val="24"/>
              </w:rPr>
            </w:pPr>
            <w:r w:rsidRPr="00B33CD9">
              <w:rPr>
                <w:rFonts w:ascii="Times New Roman" w:hAnsi="Times New Roman"/>
                <w:bCs/>
                <w:sz w:val="24"/>
                <w:szCs w:val="24"/>
              </w:rPr>
              <w:t>563</w:t>
            </w:r>
          </w:p>
        </w:tc>
        <w:tc>
          <w:tcPr>
            <w:tcW w:w="1701" w:type="dxa"/>
          </w:tcPr>
          <w:p w:rsidR="00666C71" w:rsidRPr="00B33CD9" w:rsidRDefault="00666C71" w:rsidP="00B33CD9">
            <w:pPr>
              <w:spacing w:after="0"/>
              <w:rPr>
                <w:rFonts w:ascii="Times New Roman" w:hAnsi="Times New Roman"/>
                <w:bCs/>
                <w:sz w:val="24"/>
                <w:szCs w:val="24"/>
              </w:rPr>
            </w:pPr>
            <w:r w:rsidRPr="00B33CD9">
              <w:rPr>
                <w:rFonts w:ascii="Times New Roman" w:hAnsi="Times New Roman"/>
                <w:bCs/>
                <w:sz w:val="24"/>
                <w:szCs w:val="24"/>
              </w:rPr>
              <w:t>552</w:t>
            </w:r>
          </w:p>
        </w:tc>
        <w:tc>
          <w:tcPr>
            <w:tcW w:w="1559" w:type="dxa"/>
          </w:tcPr>
          <w:p w:rsidR="00666C71" w:rsidRPr="00B33CD9" w:rsidRDefault="00666C71" w:rsidP="00B33CD9">
            <w:pPr>
              <w:spacing w:after="0"/>
              <w:rPr>
                <w:rFonts w:ascii="Times New Roman" w:hAnsi="Times New Roman"/>
                <w:bCs/>
                <w:sz w:val="24"/>
                <w:szCs w:val="24"/>
              </w:rPr>
            </w:pPr>
            <w:r w:rsidRPr="00B33CD9">
              <w:rPr>
                <w:rFonts w:ascii="Times New Roman" w:hAnsi="Times New Roman"/>
                <w:bCs/>
                <w:sz w:val="24"/>
                <w:szCs w:val="24"/>
              </w:rPr>
              <w:t>551</w:t>
            </w:r>
          </w:p>
        </w:tc>
        <w:tc>
          <w:tcPr>
            <w:tcW w:w="1701" w:type="dxa"/>
          </w:tcPr>
          <w:p w:rsidR="00666C71" w:rsidRPr="00B33CD9" w:rsidRDefault="00666C71" w:rsidP="00B33CD9">
            <w:pPr>
              <w:spacing w:after="0" w:line="240" w:lineRule="auto"/>
              <w:rPr>
                <w:rFonts w:ascii="Times New Roman" w:hAnsi="Times New Roman"/>
                <w:bCs/>
                <w:sz w:val="24"/>
                <w:szCs w:val="24"/>
              </w:rPr>
            </w:pPr>
            <w:r w:rsidRPr="00B33CD9">
              <w:rPr>
                <w:rFonts w:ascii="Times New Roman" w:hAnsi="Times New Roman"/>
                <w:bCs/>
                <w:sz w:val="24"/>
                <w:szCs w:val="24"/>
              </w:rPr>
              <w:t>554</w:t>
            </w:r>
          </w:p>
        </w:tc>
        <w:tc>
          <w:tcPr>
            <w:tcW w:w="1701" w:type="dxa"/>
          </w:tcPr>
          <w:p w:rsidR="00666C71" w:rsidRPr="00B33CD9" w:rsidRDefault="00666C71" w:rsidP="00B33CD9">
            <w:pPr>
              <w:spacing w:after="0" w:line="240" w:lineRule="auto"/>
              <w:rPr>
                <w:rFonts w:ascii="Times New Roman" w:hAnsi="Times New Roman"/>
                <w:bCs/>
                <w:sz w:val="24"/>
                <w:szCs w:val="24"/>
              </w:rPr>
            </w:pPr>
            <w:r w:rsidRPr="00B33CD9">
              <w:rPr>
                <w:rFonts w:ascii="Times New Roman" w:hAnsi="Times New Roman"/>
                <w:bCs/>
                <w:sz w:val="24"/>
                <w:szCs w:val="24"/>
              </w:rPr>
              <w:t>593</w:t>
            </w:r>
          </w:p>
        </w:tc>
      </w:tr>
    </w:tbl>
    <w:p w:rsidR="00666C71" w:rsidRDefault="00666C71" w:rsidP="00403E88">
      <w:pPr>
        <w:spacing w:after="0"/>
        <w:rPr>
          <w:rFonts w:ascii="Times New Roman" w:hAnsi="Times New Roman"/>
          <w:b/>
          <w:bCs/>
          <w:sz w:val="24"/>
          <w:szCs w:val="24"/>
          <w:highlight w:val="yellow"/>
        </w:rPr>
      </w:pPr>
    </w:p>
    <w:p w:rsidR="00666C71" w:rsidRPr="0003595E" w:rsidRDefault="00666C71" w:rsidP="00403E88">
      <w:pPr>
        <w:spacing w:after="0"/>
        <w:rPr>
          <w:rFonts w:ascii="Times New Roman" w:hAnsi="Times New Roman"/>
          <w:b/>
          <w:bCs/>
          <w:sz w:val="24"/>
          <w:szCs w:val="24"/>
          <w:highlight w:val="yellow"/>
        </w:rPr>
      </w:pPr>
    </w:p>
    <w:p w:rsidR="00666C71" w:rsidRDefault="00666C71" w:rsidP="00A151AE">
      <w:pPr>
        <w:spacing w:after="0"/>
        <w:rPr>
          <w:rFonts w:ascii="Times New Roman" w:hAnsi="Times New Roman"/>
          <w:b/>
          <w:bCs/>
          <w:sz w:val="24"/>
          <w:szCs w:val="24"/>
        </w:rPr>
      </w:pPr>
      <w:r w:rsidRPr="0003595E">
        <w:rPr>
          <w:rFonts w:ascii="Times New Roman" w:hAnsi="Times New Roman"/>
          <w:b/>
          <w:bCs/>
          <w:sz w:val="24"/>
          <w:szCs w:val="24"/>
        </w:rPr>
        <w:t>1.4.3 ТРУДОВЫЕ РЕСУРСЫ И ЗАНЯТОСТЬ</w:t>
      </w:r>
    </w:p>
    <w:p w:rsidR="00666C71" w:rsidRPr="00A151AE" w:rsidRDefault="00666C71" w:rsidP="00A151AE">
      <w:pPr>
        <w:spacing w:after="0"/>
        <w:rPr>
          <w:rFonts w:ascii="Times New Roman" w:hAnsi="Times New Roman"/>
          <w:bCs/>
          <w:sz w:val="24"/>
          <w:szCs w:val="24"/>
        </w:rPr>
      </w:pPr>
      <w:r>
        <w:rPr>
          <w:rFonts w:ascii="Times New Roman" w:hAnsi="Times New Roman"/>
          <w:bCs/>
          <w:sz w:val="24"/>
          <w:szCs w:val="24"/>
        </w:rPr>
        <w:t xml:space="preserve">Основная часть экономически активного населения занята в сельскохозяйственном, промышленном производстве. </w:t>
      </w:r>
    </w:p>
    <w:p w:rsidR="00666C71" w:rsidRPr="00A151AE" w:rsidRDefault="00666C71" w:rsidP="00A151AE">
      <w:pPr>
        <w:spacing w:after="0"/>
        <w:ind w:firstLine="567"/>
        <w:rPr>
          <w:rFonts w:ascii="Times New Roman" w:hAnsi="Times New Roman"/>
          <w:b/>
          <w:bCs/>
          <w:sz w:val="24"/>
          <w:szCs w:val="24"/>
        </w:rPr>
      </w:pPr>
      <w:r w:rsidRPr="0003595E">
        <w:rPr>
          <w:rFonts w:ascii="Times New Roman" w:hAnsi="Times New Roman"/>
          <w:sz w:val="24"/>
          <w:szCs w:val="24"/>
        </w:rPr>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666C71" w:rsidRPr="0003595E" w:rsidRDefault="00666C71" w:rsidP="00403E88">
      <w:pPr>
        <w:spacing w:after="0"/>
        <w:ind w:firstLine="567"/>
        <w:jc w:val="both"/>
        <w:rPr>
          <w:rFonts w:ascii="Times New Roman" w:hAnsi="Times New Roman"/>
          <w:sz w:val="24"/>
          <w:szCs w:val="24"/>
          <w:highlight w:val="yellow"/>
        </w:rPr>
      </w:pPr>
      <w:r w:rsidRPr="0003595E">
        <w:rPr>
          <w:rFonts w:ascii="Times New Roman" w:hAnsi="Times New Roman"/>
          <w:sz w:val="24"/>
          <w:szCs w:val="24"/>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666C71" w:rsidRPr="0003595E" w:rsidRDefault="00666C71" w:rsidP="00403E88">
      <w:pPr>
        <w:spacing w:after="0"/>
        <w:ind w:firstLine="567"/>
        <w:jc w:val="both"/>
        <w:rPr>
          <w:rFonts w:ascii="Times New Roman" w:hAnsi="Times New Roman"/>
          <w:sz w:val="24"/>
          <w:szCs w:val="24"/>
          <w:highlight w:val="yellow"/>
        </w:rPr>
      </w:pPr>
    </w:p>
    <w:p w:rsidR="00666C71" w:rsidRPr="0003595E" w:rsidRDefault="00666C71" w:rsidP="00403E88">
      <w:pPr>
        <w:autoSpaceDE w:val="0"/>
        <w:autoSpaceDN w:val="0"/>
        <w:adjustRightInd w:val="0"/>
        <w:spacing w:after="0"/>
        <w:jc w:val="both"/>
        <w:rPr>
          <w:rFonts w:ascii="Times New Roman" w:hAnsi="Times New Roman"/>
          <w:sz w:val="24"/>
          <w:szCs w:val="24"/>
        </w:rPr>
      </w:pPr>
      <w:r w:rsidRPr="0003595E">
        <w:rPr>
          <w:rFonts w:ascii="Times New Roman" w:hAnsi="Times New Roman"/>
          <w:b/>
          <w:bCs/>
          <w:sz w:val="24"/>
          <w:szCs w:val="24"/>
        </w:rPr>
        <w:t>1.4.4 ПРОГНОЗНОЕ ИЗМЕНЕНИЕ ЧИСЛЕННОСТИ НАСЕЛЕНИЯ</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666C71" w:rsidRPr="0003595E" w:rsidRDefault="00666C71"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666C71" w:rsidRPr="0003595E" w:rsidRDefault="00666C71"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666C71" w:rsidRPr="0003595E" w:rsidRDefault="00666C71"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666C71" w:rsidRPr="0003595E" w:rsidRDefault="00666C71"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rsidR="00666C71" w:rsidRPr="0003595E" w:rsidRDefault="00666C71"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666C71" w:rsidRPr="0003595E" w:rsidRDefault="00666C71"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666C71" w:rsidRPr="0003595E" w:rsidRDefault="00666C71"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 90-х годов прошлого века смертность выросла и составила 15,2 на 1000 человек населения России.</w:t>
      </w:r>
    </w:p>
    <w:p w:rsidR="00666C71" w:rsidRPr="0003595E" w:rsidRDefault="00666C71"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666C71" w:rsidRPr="0003595E" w:rsidRDefault="00666C71"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Смертность населения в сельской местности выше, чем в городской.</w:t>
      </w:r>
    </w:p>
    <w:p w:rsidR="00666C71" w:rsidRPr="0003595E" w:rsidRDefault="00666C71"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666C71" w:rsidRPr="0003595E" w:rsidRDefault="00666C71"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666C71" w:rsidRPr="0003595E" w:rsidRDefault="00666C71"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666C71"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666C71" w:rsidRPr="0003595E" w:rsidRDefault="00666C71" w:rsidP="00A443A9">
      <w:pPr>
        <w:shd w:val="clear" w:color="auto" w:fill="FFFFFF"/>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Реалистичный сценарий изменения численности населения приведен в таблице 2.</w:t>
      </w:r>
      <w:r>
        <w:rPr>
          <w:rFonts w:ascii="Times New Roman" w:hAnsi="Times New Roman"/>
          <w:sz w:val="24"/>
          <w:szCs w:val="24"/>
        </w:rPr>
        <w:t>5</w:t>
      </w:r>
      <w:r w:rsidRPr="0003595E">
        <w:rPr>
          <w:rFonts w:ascii="Times New Roman" w:hAnsi="Times New Roman"/>
          <w:sz w:val="24"/>
          <w:szCs w:val="24"/>
        </w:rPr>
        <w:t>.</w:t>
      </w:r>
    </w:p>
    <w:p w:rsidR="00666C71" w:rsidRPr="0003595E" w:rsidRDefault="00666C71" w:rsidP="00403E88">
      <w:pPr>
        <w:shd w:val="clear" w:color="auto" w:fill="FFFFFF"/>
        <w:spacing w:before="120" w:after="0"/>
        <w:rPr>
          <w:rFonts w:ascii="Times New Roman" w:hAnsi="Times New Roman"/>
          <w:b/>
          <w:i/>
        </w:rPr>
      </w:pPr>
      <w:r>
        <w:rPr>
          <w:rFonts w:ascii="Times New Roman" w:hAnsi="Times New Roman"/>
          <w:b/>
          <w:i/>
        </w:rPr>
        <w:t>Таблица 2.5</w:t>
      </w:r>
    </w:p>
    <w:p w:rsidR="00666C71" w:rsidRPr="0003595E" w:rsidRDefault="00666C71" w:rsidP="00403E88">
      <w:pPr>
        <w:shd w:val="clear" w:color="auto" w:fill="FFFFFF"/>
        <w:autoSpaceDE w:val="0"/>
        <w:autoSpaceDN w:val="0"/>
        <w:adjustRightInd w:val="0"/>
        <w:spacing w:after="120"/>
        <w:jc w:val="both"/>
        <w:rPr>
          <w:rFonts w:ascii="Times New Roman" w:hAnsi="Times New Roman"/>
          <w:sz w:val="24"/>
          <w:szCs w:val="24"/>
        </w:rPr>
      </w:pPr>
      <w:r w:rsidRPr="0003595E">
        <w:rPr>
          <w:rFonts w:ascii="Times New Roman" w:hAnsi="Times New Roman"/>
          <w:i/>
        </w:rPr>
        <w:t xml:space="preserve">Результат расчета численности населения в </w:t>
      </w:r>
      <w:r>
        <w:rPr>
          <w:rFonts w:ascii="Times New Roman" w:hAnsi="Times New Roman"/>
          <w:i/>
        </w:rPr>
        <w:t>Салминском сельском поселении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04"/>
        <w:gridCol w:w="1527"/>
        <w:gridCol w:w="971"/>
        <w:gridCol w:w="970"/>
        <w:gridCol w:w="1111"/>
        <w:gridCol w:w="970"/>
        <w:gridCol w:w="1105"/>
      </w:tblGrid>
      <w:tr w:rsidR="00666C71" w:rsidRPr="00B33CD9" w:rsidTr="00694C56">
        <w:trPr>
          <w:trHeight w:val="348"/>
          <w:tblHeader/>
        </w:trPr>
        <w:tc>
          <w:tcPr>
            <w:tcW w:w="1555" w:type="pct"/>
            <w:vMerge w:val="restart"/>
            <w:noWrap/>
            <w:vAlign w:val="center"/>
          </w:tcPr>
          <w:p w:rsidR="00666C71" w:rsidRPr="00B33CD9" w:rsidRDefault="00666C71" w:rsidP="007404CC">
            <w:pPr>
              <w:rPr>
                <w:lang w:eastAsia="en-US"/>
              </w:rPr>
            </w:pPr>
            <w:bookmarkStart w:id="4" w:name="_Hlk488160915"/>
          </w:p>
        </w:tc>
        <w:tc>
          <w:tcPr>
            <w:tcW w:w="791" w:type="pct"/>
            <w:vMerge w:val="restart"/>
            <w:noWrap/>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На 2018 год</w:t>
            </w:r>
          </w:p>
        </w:tc>
        <w:tc>
          <w:tcPr>
            <w:tcW w:w="2654" w:type="pct"/>
            <w:gridSpan w:val="5"/>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Реалистичный сценарий</w:t>
            </w:r>
          </w:p>
        </w:tc>
      </w:tr>
      <w:tr w:rsidR="00666C71" w:rsidRPr="00B33CD9" w:rsidTr="00694C56">
        <w:trPr>
          <w:trHeight w:val="279"/>
          <w:tblHeader/>
        </w:trPr>
        <w:tc>
          <w:tcPr>
            <w:tcW w:w="0" w:type="auto"/>
            <w:vMerge/>
            <w:vAlign w:val="center"/>
          </w:tcPr>
          <w:p w:rsidR="00666C71" w:rsidRPr="00B33CD9" w:rsidRDefault="00666C71" w:rsidP="007404CC">
            <w:pPr>
              <w:rPr>
                <w:lang w:eastAsia="en-US"/>
              </w:rPr>
            </w:pPr>
          </w:p>
        </w:tc>
        <w:tc>
          <w:tcPr>
            <w:tcW w:w="0" w:type="auto"/>
            <w:vMerge/>
            <w:vAlign w:val="center"/>
          </w:tcPr>
          <w:p w:rsidR="00666C71" w:rsidRPr="00B33CD9" w:rsidRDefault="00666C71" w:rsidP="007404CC">
            <w:pPr>
              <w:rPr>
                <w:rFonts w:ascii="Times New Roman" w:hAnsi="Times New Roman"/>
                <w:b/>
                <w:lang w:eastAsia="en-US"/>
              </w:rPr>
            </w:pPr>
          </w:p>
        </w:tc>
        <w:tc>
          <w:tcPr>
            <w:tcW w:w="503" w:type="pct"/>
            <w:noWrap/>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2019</w:t>
            </w:r>
          </w:p>
        </w:tc>
        <w:tc>
          <w:tcPr>
            <w:tcW w:w="502" w:type="pct"/>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2021</w:t>
            </w:r>
          </w:p>
        </w:tc>
        <w:tc>
          <w:tcPr>
            <w:tcW w:w="575" w:type="pct"/>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2023</w:t>
            </w:r>
          </w:p>
        </w:tc>
        <w:tc>
          <w:tcPr>
            <w:tcW w:w="502" w:type="pct"/>
            <w:noWrap/>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2031</w:t>
            </w:r>
          </w:p>
        </w:tc>
        <w:tc>
          <w:tcPr>
            <w:tcW w:w="574" w:type="pct"/>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2038</w:t>
            </w:r>
          </w:p>
        </w:tc>
      </w:tr>
      <w:tr w:rsidR="00666C71" w:rsidRPr="00B33CD9" w:rsidTr="00694C56">
        <w:trPr>
          <w:trHeight w:val="348"/>
        </w:trPr>
        <w:tc>
          <w:tcPr>
            <w:tcW w:w="1555" w:type="pct"/>
            <w:noWrap/>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Всего</w:t>
            </w:r>
          </w:p>
        </w:tc>
        <w:tc>
          <w:tcPr>
            <w:tcW w:w="791" w:type="pct"/>
            <w:noWrap/>
            <w:vAlign w:val="center"/>
          </w:tcPr>
          <w:p w:rsidR="00666C71" w:rsidRPr="00B33CD9" w:rsidRDefault="00666C71" w:rsidP="00694C56">
            <w:pPr>
              <w:rPr>
                <w:rFonts w:ascii="Times New Roman" w:hAnsi="Times New Roman"/>
                <w:lang w:val="en-US" w:eastAsia="en-US"/>
              </w:rPr>
            </w:pPr>
            <w:r w:rsidRPr="00B33CD9">
              <w:rPr>
                <w:rFonts w:ascii="Times New Roman" w:hAnsi="Times New Roman"/>
                <w:color w:val="222222"/>
                <w:shd w:val="clear" w:color="auto" w:fill="F8F9FA"/>
                <w:lang w:eastAsia="en-US"/>
              </w:rPr>
              <w:t>593</w:t>
            </w:r>
          </w:p>
        </w:tc>
        <w:tc>
          <w:tcPr>
            <w:tcW w:w="503" w:type="pct"/>
            <w:noWrap/>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599</w:t>
            </w:r>
          </w:p>
        </w:tc>
        <w:tc>
          <w:tcPr>
            <w:tcW w:w="502" w:type="pct"/>
            <w:vAlign w:val="center"/>
          </w:tcPr>
          <w:p w:rsidR="00666C71" w:rsidRPr="00B33CD9" w:rsidRDefault="00666C71" w:rsidP="007404CC">
            <w:pPr>
              <w:rPr>
                <w:rFonts w:ascii="Times New Roman" w:hAnsi="Times New Roman"/>
                <w:lang w:eastAsia="en-US"/>
              </w:rPr>
            </w:pPr>
            <w:r w:rsidRPr="00B33CD9">
              <w:rPr>
                <w:rFonts w:ascii="Times New Roman" w:hAnsi="Times New Roman"/>
                <w:lang w:eastAsia="en-US"/>
              </w:rPr>
              <w:t>610</w:t>
            </w:r>
          </w:p>
        </w:tc>
        <w:tc>
          <w:tcPr>
            <w:tcW w:w="575" w:type="pct"/>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621</w:t>
            </w:r>
          </w:p>
        </w:tc>
        <w:tc>
          <w:tcPr>
            <w:tcW w:w="502" w:type="pct"/>
            <w:noWrap/>
            <w:vAlign w:val="center"/>
          </w:tcPr>
          <w:p w:rsidR="00666C71" w:rsidRPr="00B33CD9" w:rsidRDefault="00666C71" w:rsidP="007404CC">
            <w:pPr>
              <w:rPr>
                <w:rFonts w:ascii="Times New Roman" w:hAnsi="Times New Roman"/>
                <w:lang w:eastAsia="en-US"/>
              </w:rPr>
            </w:pPr>
            <w:r w:rsidRPr="00B33CD9">
              <w:rPr>
                <w:rFonts w:ascii="Times New Roman" w:hAnsi="Times New Roman"/>
                <w:lang w:eastAsia="en-US"/>
              </w:rPr>
              <w:t>677</w:t>
            </w:r>
          </w:p>
        </w:tc>
        <w:tc>
          <w:tcPr>
            <w:tcW w:w="574" w:type="pct"/>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730</w:t>
            </w:r>
          </w:p>
        </w:tc>
      </w:tr>
      <w:tr w:rsidR="00666C71" w:rsidRPr="00B33CD9" w:rsidTr="00694C56">
        <w:trPr>
          <w:trHeight w:val="348"/>
        </w:trPr>
        <w:tc>
          <w:tcPr>
            <w:tcW w:w="1555" w:type="pct"/>
            <w:noWrap/>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п. Красный Узел</w:t>
            </w:r>
          </w:p>
        </w:tc>
        <w:tc>
          <w:tcPr>
            <w:tcW w:w="791" w:type="pct"/>
            <w:noWrap/>
            <w:vAlign w:val="center"/>
          </w:tcPr>
          <w:p w:rsidR="00666C71" w:rsidRPr="00B33CD9" w:rsidRDefault="00666C71" w:rsidP="007404CC">
            <w:pPr>
              <w:rPr>
                <w:rFonts w:ascii="Times New Roman" w:hAnsi="Times New Roman"/>
                <w:color w:val="222222"/>
                <w:shd w:val="clear" w:color="auto" w:fill="F8F9FA"/>
                <w:lang w:eastAsia="en-US"/>
              </w:rPr>
            </w:pPr>
            <w:r w:rsidRPr="00B33CD9">
              <w:rPr>
                <w:rFonts w:ascii="Times New Roman" w:hAnsi="Times New Roman"/>
                <w:color w:val="222222"/>
                <w:shd w:val="clear" w:color="auto" w:fill="F8F9FA"/>
                <w:lang w:eastAsia="en-US"/>
              </w:rPr>
              <w:t>528</w:t>
            </w:r>
          </w:p>
        </w:tc>
        <w:tc>
          <w:tcPr>
            <w:tcW w:w="503" w:type="pct"/>
            <w:noWrap/>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533</w:t>
            </w:r>
          </w:p>
        </w:tc>
        <w:tc>
          <w:tcPr>
            <w:tcW w:w="502" w:type="pct"/>
            <w:vAlign w:val="center"/>
          </w:tcPr>
          <w:p w:rsidR="00666C71" w:rsidRPr="00B33CD9" w:rsidRDefault="00666C71" w:rsidP="007404CC">
            <w:pPr>
              <w:rPr>
                <w:rFonts w:ascii="Times New Roman" w:hAnsi="Times New Roman"/>
                <w:lang w:eastAsia="en-US"/>
              </w:rPr>
            </w:pPr>
            <w:r w:rsidRPr="00B33CD9">
              <w:rPr>
                <w:rFonts w:ascii="Times New Roman" w:hAnsi="Times New Roman"/>
                <w:lang w:eastAsia="en-US"/>
              </w:rPr>
              <w:t>543</w:t>
            </w:r>
          </w:p>
        </w:tc>
        <w:tc>
          <w:tcPr>
            <w:tcW w:w="575" w:type="pct"/>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552</w:t>
            </w:r>
          </w:p>
        </w:tc>
        <w:tc>
          <w:tcPr>
            <w:tcW w:w="502" w:type="pct"/>
            <w:noWrap/>
            <w:vAlign w:val="center"/>
          </w:tcPr>
          <w:p w:rsidR="00666C71" w:rsidRPr="00B33CD9" w:rsidRDefault="00666C71" w:rsidP="007404CC">
            <w:pPr>
              <w:rPr>
                <w:rFonts w:ascii="Times New Roman" w:hAnsi="Times New Roman"/>
                <w:lang w:eastAsia="en-US"/>
              </w:rPr>
            </w:pPr>
            <w:r w:rsidRPr="00B33CD9">
              <w:rPr>
                <w:rFonts w:ascii="Times New Roman" w:hAnsi="Times New Roman"/>
                <w:lang w:eastAsia="en-US"/>
              </w:rPr>
              <w:t>602</w:t>
            </w:r>
          </w:p>
        </w:tc>
        <w:tc>
          <w:tcPr>
            <w:tcW w:w="574" w:type="pct"/>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650</w:t>
            </w:r>
          </w:p>
        </w:tc>
      </w:tr>
      <w:tr w:rsidR="00666C71" w:rsidRPr="00B33CD9" w:rsidTr="00694C56">
        <w:trPr>
          <w:trHeight w:val="348"/>
        </w:trPr>
        <w:tc>
          <w:tcPr>
            <w:tcW w:w="1555" w:type="pct"/>
            <w:noWrap/>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с. Салма</w:t>
            </w:r>
          </w:p>
        </w:tc>
        <w:tc>
          <w:tcPr>
            <w:tcW w:w="791" w:type="pct"/>
            <w:noWrap/>
            <w:vAlign w:val="center"/>
          </w:tcPr>
          <w:p w:rsidR="00666C71" w:rsidRPr="00B33CD9" w:rsidRDefault="00666C71" w:rsidP="007404CC">
            <w:pPr>
              <w:rPr>
                <w:rFonts w:ascii="Times New Roman" w:hAnsi="Times New Roman"/>
                <w:color w:val="222222"/>
                <w:shd w:val="clear" w:color="auto" w:fill="F8F9FA"/>
                <w:lang w:eastAsia="en-US"/>
              </w:rPr>
            </w:pPr>
            <w:r w:rsidRPr="00B33CD9">
              <w:rPr>
                <w:rFonts w:ascii="Times New Roman" w:hAnsi="Times New Roman"/>
                <w:color w:val="222222"/>
                <w:shd w:val="clear" w:color="auto" w:fill="F8F9FA"/>
                <w:lang w:eastAsia="en-US"/>
              </w:rPr>
              <w:t>62</w:t>
            </w:r>
          </w:p>
        </w:tc>
        <w:tc>
          <w:tcPr>
            <w:tcW w:w="503" w:type="pct"/>
            <w:noWrap/>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63</w:t>
            </w:r>
          </w:p>
        </w:tc>
        <w:tc>
          <w:tcPr>
            <w:tcW w:w="502" w:type="pct"/>
            <w:vAlign w:val="center"/>
          </w:tcPr>
          <w:p w:rsidR="00666C71" w:rsidRPr="00B33CD9" w:rsidRDefault="00666C71" w:rsidP="007404CC">
            <w:pPr>
              <w:rPr>
                <w:rFonts w:ascii="Times New Roman" w:hAnsi="Times New Roman"/>
                <w:lang w:eastAsia="en-US"/>
              </w:rPr>
            </w:pPr>
            <w:r w:rsidRPr="00B33CD9">
              <w:rPr>
                <w:rFonts w:ascii="Times New Roman" w:hAnsi="Times New Roman"/>
                <w:lang w:eastAsia="en-US"/>
              </w:rPr>
              <w:t>64</w:t>
            </w:r>
          </w:p>
        </w:tc>
        <w:tc>
          <w:tcPr>
            <w:tcW w:w="575" w:type="pct"/>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65</w:t>
            </w:r>
          </w:p>
        </w:tc>
        <w:tc>
          <w:tcPr>
            <w:tcW w:w="502" w:type="pct"/>
            <w:noWrap/>
            <w:vAlign w:val="center"/>
          </w:tcPr>
          <w:p w:rsidR="00666C71" w:rsidRPr="00B33CD9" w:rsidRDefault="00666C71" w:rsidP="007404CC">
            <w:pPr>
              <w:rPr>
                <w:rFonts w:ascii="Times New Roman" w:hAnsi="Times New Roman"/>
                <w:lang w:eastAsia="en-US"/>
              </w:rPr>
            </w:pPr>
            <w:r w:rsidRPr="00B33CD9">
              <w:rPr>
                <w:rFonts w:ascii="Times New Roman" w:hAnsi="Times New Roman"/>
                <w:lang w:eastAsia="en-US"/>
              </w:rPr>
              <w:t>71</w:t>
            </w:r>
          </w:p>
        </w:tc>
        <w:tc>
          <w:tcPr>
            <w:tcW w:w="574" w:type="pct"/>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75</w:t>
            </w:r>
          </w:p>
        </w:tc>
      </w:tr>
      <w:tr w:rsidR="00666C71" w:rsidRPr="00B33CD9" w:rsidTr="00694C56">
        <w:trPr>
          <w:trHeight w:val="348"/>
        </w:trPr>
        <w:tc>
          <w:tcPr>
            <w:tcW w:w="1555" w:type="pct"/>
            <w:noWrap/>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П. Александровский Лужок</w:t>
            </w:r>
          </w:p>
        </w:tc>
        <w:tc>
          <w:tcPr>
            <w:tcW w:w="791" w:type="pct"/>
            <w:noWrap/>
            <w:vAlign w:val="center"/>
          </w:tcPr>
          <w:p w:rsidR="00666C71" w:rsidRPr="00B33CD9" w:rsidRDefault="00666C71" w:rsidP="007404CC">
            <w:pPr>
              <w:rPr>
                <w:rFonts w:ascii="Times New Roman" w:hAnsi="Times New Roman"/>
                <w:color w:val="222222"/>
                <w:shd w:val="clear" w:color="auto" w:fill="F8F9FA"/>
                <w:lang w:eastAsia="en-US"/>
              </w:rPr>
            </w:pPr>
            <w:r w:rsidRPr="00B33CD9">
              <w:rPr>
                <w:rFonts w:ascii="Times New Roman" w:hAnsi="Times New Roman"/>
                <w:color w:val="222222"/>
                <w:shd w:val="clear" w:color="auto" w:fill="F8F9FA"/>
                <w:lang w:eastAsia="en-US"/>
              </w:rPr>
              <w:t>3</w:t>
            </w:r>
          </w:p>
        </w:tc>
        <w:tc>
          <w:tcPr>
            <w:tcW w:w="503" w:type="pct"/>
            <w:noWrap/>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3</w:t>
            </w:r>
          </w:p>
        </w:tc>
        <w:tc>
          <w:tcPr>
            <w:tcW w:w="502" w:type="pct"/>
            <w:vAlign w:val="center"/>
          </w:tcPr>
          <w:p w:rsidR="00666C71" w:rsidRPr="00B33CD9" w:rsidRDefault="00666C71" w:rsidP="007404CC">
            <w:pPr>
              <w:rPr>
                <w:rFonts w:ascii="Times New Roman" w:hAnsi="Times New Roman"/>
                <w:lang w:eastAsia="en-US"/>
              </w:rPr>
            </w:pPr>
            <w:r w:rsidRPr="00B33CD9">
              <w:rPr>
                <w:rFonts w:ascii="Times New Roman" w:hAnsi="Times New Roman"/>
                <w:lang w:eastAsia="en-US"/>
              </w:rPr>
              <w:t>3</w:t>
            </w:r>
          </w:p>
        </w:tc>
        <w:tc>
          <w:tcPr>
            <w:tcW w:w="575" w:type="pct"/>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4</w:t>
            </w:r>
          </w:p>
        </w:tc>
        <w:tc>
          <w:tcPr>
            <w:tcW w:w="502" w:type="pct"/>
            <w:noWrap/>
            <w:vAlign w:val="center"/>
          </w:tcPr>
          <w:p w:rsidR="00666C71" w:rsidRPr="00B33CD9" w:rsidRDefault="00666C71" w:rsidP="007404CC">
            <w:pPr>
              <w:rPr>
                <w:rFonts w:ascii="Times New Roman" w:hAnsi="Times New Roman"/>
                <w:lang w:eastAsia="en-US"/>
              </w:rPr>
            </w:pPr>
            <w:r w:rsidRPr="00B33CD9">
              <w:rPr>
                <w:rFonts w:ascii="Times New Roman" w:hAnsi="Times New Roman"/>
                <w:lang w:eastAsia="en-US"/>
              </w:rPr>
              <w:t>4</w:t>
            </w:r>
          </w:p>
        </w:tc>
        <w:tc>
          <w:tcPr>
            <w:tcW w:w="574" w:type="pct"/>
            <w:vAlign w:val="center"/>
          </w:tcPr>
          <w:p w:rsidR="00666C71" w:rsidRPr="00B33CD9" w:rsidRDefault="00666C71" w:rsidP="007404CC">
            <w:pPr>
              <w:rPr>
                <w:rFonts w:ascii="Times New Roman" w:hAnsi="Times New Roman"/>
                <w:b/>
                <w:lang w:eastAsia="en-US"/>
              </w:rPr>
            </w:pPr>
            <w:r w:rsidRPr="00B33CD9">
              <w:rPr>
                <w:rFonts w:ascii="Times New Roman" w:hAnsi="Times New Roman"/>
                <w:b/>
                <w:lang w:eastAsia="en-US"/>
              </w:rPr>
              <w:t>5</w:t>
            </w:r>
          </w:p>
        </w:tc>
      </w:tr>
      <w:bookmarkEnd w:id="4"/>
    </w:tbl>
    <w:p w:rsidR="00666C71" w:rsidRPr="0003595E" w:rsidRDefault="00666C71" w:rsidP="00403E88">
      <w:pPr>
        <w:autoSpaceDE w:val="0"/>
        <w:autoSpaceDN w:val="0"/>
        <w:adjustRightInd w:val="0"/>
        <w:spacing w:after="0"/>
        <w:rPr>
          <w:rFonts w:ascii="Times New Roman" w:hAnsi="Times New Roman"/>
          <w:bCs/>
          <w:sz w:val="24"/>
          <w:szCs w:val="24"/>
        </w:rPr>
      </w:pPr>
    </w:p>
    <w:p w:rsidR="00666C71" w:rsidRPr="0003595E" w:rsidRDefault="00666C71" w:rsidP="00403E88">
      <w:pPr>
        <w:pStyle w:val="ConsPlusNonformat"/>
        <w:spacing w:line="276" w:lineRule="auto"/>
        <w:ind w:firstLine="709"/>
        <w:jc w:val="both"/>
        <w:rPr>
          <w:rFonts w:ascii="Times New Roman" w:hAnsi="Times New Roman" w:cs="Times New Roman"/>
          <w:bCs/>
          <w:sz w:val="32"/>
          <w:szCs w:val="32"/>
        </w:rPr>
      </w:pPr>
    </w:p>
    <w:p w:rsidR="00666C71" w:rsidRDefault="00666C71">
      <w:r>
        <w:br w:type="page"/>
      </w:r>
    </w:p>
    <w:tbl>
      <w:tblPr>
        <w:tblW w:w="0" w:type="auto"/>
        <w:tblLook w:val="00A0"/>
      </w:tblPr>
      <w:tblGrid>
        <w:gridCol w:w="1129"/>
        <w:gridCol w:w="8559"/>
      </w:tblGrid>
      <w:tr w:rsidR="00666C71" w:rsidRPr="00B33CD9" w:rsidTr="00676509">
        <w:trPr>
          <w:trHeight w:val="469"/>
        </w:trPr>
        <w:tc>
          <w:tcPr>
            <w:tcW w:w="1129" w:type="dxa"/>
            <w:vAlign w:val="center"/>
          </w:tcPr>
          <w:p w:rsidR="00666C71" w:rsidRPr="00B33CD9" w:rsidRDefault="00666C71" w:rsidP="00403E88">
            <w:pPr>
              <w:autoSpaceDE w:val="0"/>
              <w:autoSpaceDN w:val="0"/>
              <w:adjustRightInd w:val="0"/>
              <w:spacing w:after="0"/>
              <w:rPr>
                <w:rFonts w:ascii="Times New Roman" w:hAnsi="Times New Roman"/>
                <w:b/>
                <w:color w:val="365F91"/>
                <w:sz w:val="32"/>
                <w:szCs w:val="32"/>
              </w:rPr>
            </w:pPr>
            <w:r w:rsidRPr="00B33CD9">
              <w:rPr>
                <w:rFonts w:ascii="Times New Roman" w:hAnsi="Times New Roman"/>
                <w:b/>
                <w:bCs/>
                <w:color w:val="365F91"/>
                <w:sz w:val="32"/>
                <w:szCs w:val="32"/>
              </w:rPr>
              <w:t>1.5</w:t>
            </w:r>
          </w:p>
        </w:tc>
        <w:tc>
          <w:tcPr>
            <w:tcW w:w="8559" w:type="dxa"/>
            <w:vMerge w:val="restart"/>
            <w:vAlign w:val="center"/>
          </w:tcPr>
          <w:p w:rsidR="00666C71" w:rsidRPr="00B33CD9" w:rsidRDefault="00666C71" w:rsidP="00B36BBB">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bookmarkStart w:id="5" w:name="_Ref320865841"/>
            <w:r w:rsidRPr="00B33CD9">
              <w:rPr>
                <w:rFonts w:ascii="Times New Roman" w:hAnsi="Times New Roman" w:cs="Times New Roman"/>
                <w:b/>
                <w:bCs/>
                <w:color w:val="365F91"/>
                <w:sz w:val="32"/>
                <w:szCs w:val="32"/>
                <w:lang w:val="ru-RU" w:eastAsia="ru-RU"/>
              </w:rPr>
              <w:t>ИСТОРИЯ</w:t>
            </w:r>
            <w:bookmarkEnd w:id="5"/>
            <w:r w:rsidRPr="00B33CD9">
              <w:rPr>
                <w:rFonts w:ascii="Times New Roman" w:hAnsi="Times New Roman" w:cs="Times New Roman"/>
                <w:b/>
                <w:bCs/>
                <w:color w:val="365F91"/>
                <w:sz w:val="32"/>
                <w:szCs w:val="32"/>
                <w:lang w:val="ru-RU" w:eastAsia="ru-RU"/>
              </w:rPr>
              <w:t xml:space="preserve"> САЛМИНСКОГО СЕЛЬСКОГО ПОСЕЛЕНИЯ</w:t>
            </w:r>
          </w:p>
        </w:tc>
      </w:tr>
      <w:tr w:rsidR="00666C71" w:rsidRPr="00B33CD9" w:rsidTr="00676509">
        <w:trPr>
          <w:trHeight w:val="469"/>
        </w:trPr>
        <w:tc>
          <w:tcPr>
            <w:tcW w:w="1129"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c>
          <w:tcPr>
            <w:tcW w:w="8559" w:type="dxa"/>
            <w:vMerge/>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p>
        </w:tc>
      </w:tr>
    </w:tbl>
    <w:p w:rsidR="00666C71" w:rsidRPr="0003595E" w:rsidRDefault="00666C71" w:rsidP="006C5AFB">
      <w:pPr>
        <w:pStyle w:val="S0"/>
      </w:pPr>
    </w:p>
    <w:p w:rsidR="00666C71" w:rsidRPr="0037400E" w:rsidRDefault="00666C71" w:rsidP="0037400E">
      <w:pPr>
        <w:tabs>
          <w:tab w:val="left" w:pos="2558"/>
        </w:tabs>
        <w:autoSpaceDE w:val="0"/>
        <w:autoSpaceDN w:val="0"/>
        <w:adjustRightInd w:val="0"/>
        <w:spacing w:after="0"/>
        <w:ind w:firstLine="709"/>
        <w:jc w:val="both"/>
        <w:outlineLvl w:val="0"/>
        <w:rPr>
          <w:rFonts w:ascii="Times New Roman" w:hAnsi="Times New Roman"/>
          <w:bCs/>
          <w:sz w:val="24"/>
          <w:szCs w:val="24"/>
          <w:lang w:eastAsia="ar-SA"/>
        </w:rPr>
      </w:pPr>
      <w:r w:rsidRPr="0037400E">
        <w:rPr>
          <w:rFonts w:ascii="Times New Roman" w:hAnsi="Times New Roman"/>
          <w:bCs/>
          <w:sz w:val="24"/>
          <w:szCs w:val="24"/>
          <w:lang w:eastAsia="ar-SA"/>
        </w:rPr>
        <w:t>Расположен на р. Инсар, в 30 км от г. Саранска, с которым соединен автодорогой. Первое документальное упоминание о Ромоданове относится к 1622 г. В 17 в. имел 3 названия: Кош-Помра (от эрзянского кож помра «сухая роща»), Никольское (по названию церкви) и Ромоданово (название-антропоним: по фамилии князей Ромодановских — владельцев села, о чём свидетельствует «Жалованная грамота царя Михаила Фёдоровича, данная стольнику князю И. И. Ромодановскому на пожалованные земли» (1622) в д. Кош-Помра Алатырского уезда). В 1704 г. селом владели Наумовы, с 1760-х гг. — несколько помещиков. С 1780 г. Ромоданово — в составе Шишкеевского уезда. Заметное влияние на хозяйственное и культурное развитие Ромоданова оказали Филатовы. В Отечественной войне 1812 г. участвовали местные землевладельцы — полковник Л. А. Безобразов, подполковник М. Ф. Филатов, Н. А. Столыпин и др., многие рекруты из Ромоданова и близлежащих селений. В 1830 г. в состав Ромоданова вошла д. Китаевка (в 1958 г. — Торбеевка, пос. МТС и Красный Узел). К 1880 г. Ромоданово было крупным селом, где действовали земское училище, участковая больница и библиотека. В 1893 г. на окраине Ромоданова был проложен участок железной дороги Москва — Казань, с 1903 г. станция Ромоданово (Тимирязево, позднее Красный Узел) стала узловой и сыграла большую роль в экономическом и политическом развитии Ромоданова. В начале 1900-х гг. помещик М. Н. Филатов основал здесь мясо-молочное хозяйство, в 1910 г. построил винокуренный завод (здание сохранилось). На средства прихожан была возведена каменная (ранее действовала деревня) 2-престольная (главная — Святого Николая Чудотворца, в приделе — Казанской Божьей Матери) церковь с колокольней. У церкви имелось около 40 десятин земли, доход с которой составлял 360 руб. (1913). В церковной библиотеке были 15 книг для чтения. В приходском земском училище обучались 90 мальчиков и 56 девочек (1913).</w:t>
      </w:r>
    </w:p>
    <w:p w:rsidR="00666C71" w:rsidRPr="0037400E" w:rsidRDefault="00666C71" w:rsidP="0037400E">
      <w:pPr>
        <w:tabs>
          <w:tab w:val="left" w:pos="2558"/>
        </w:tabs>
        <w:autoSpaceDE w:val="0"/>
        <w:autoSpaceDN w:val="0"/>
        <w:adjustRightInd w:val="0"/>
        <w:spacing w:after="0"/>
        <w:ind w:firstLine="709"/>
        <w:jc w:val="both"/>
        <w:outlineLvl w:val="0"/>
        <w:rPr>
          <w:rFonts w:ascii="Times New Roman" w:hAnsi="Times New Roman"/>
          <w:bCs/>
          <w:sz w:val="24"/>
          <w:szCs w:val="24"/>
          <w:lang w:eastAsia="ar-SA"/>
        </w:rPr>
      </w:pPr>
      <w:r w:rsidRPr="0037400E">
        <w:rPr>
          <w:rFonts w:ascii="Times New Roman" w:hAnsi="Times New Roman"/>
          <w:bCs/>
          <w:sz w:val="24"/>
          <w:szCs w:val="24"/>
          <w:lang w:eastAsia="ar-SA"/>
        </w:rPr>
        <w:t>В 1918 г. была создана партийная ячейка; военный отряд из Ромоданово участвовал в подавлении крестьянского восстания в с. Лада. В 1920-х гг. был введён в строй спиртзавод. В 1929 г. был образован колхоз «12 годовщина Октября», в 1930 г. — ещё 3, с 1950 г. — укрупненное хозяйство им. Калинина, 1959 г. — откормочный совхоз «Ромодановский», 1961 г. — «Свекловичный», с 1999 г. — ОАО «Ромодановский сахар и Ко». В годы Великой Отечественной войны в Ромоданове размещался эвакогоспиталь № 1633. В боях участвовал</w:t>
      </w:r>
      <w:r>
        <w:rPr>
          <w:rFonts w:ascii="Times New Roman" w:hAnsi="Times New Roman"/>
          <w:bCs/>
          <w:sz w:val="24"/>
          <w:szCs w:val="24"/>
          <w:lang w:eastAsia="ar-SA"/>
        </w:rPr>
        <w:t xml:space="preserve"> Ромодановский стрелковый полк.</w:t>
      </w:r>
    </w:p>
    <w:p w:rsidR="00666C71" w:rsidRPr="0037400E" w:rsidRDefault="00666C71" w:rsidP="0037400E">
      <w:pPr>
        <w:tabs>
          <w:tab w:val="left" w:pos="2558"/>
        </w:tabs>
        <w:autoSpaceDE w:val="0"/>
        <w:autoSpaceDN w:val="0"/>
        <w:adjustRightInd w:val="0"/>
        <w:spacing w:after="0"/>
        <w:ind w:firstLine="709"/>
        <w:jc w:val="both"/>
        <w:outlineLvl w:val="0"/>
        <w:rPr>
          <w:rFonts w:ascii="Times New Roman" w:hAnsi="Times New Roman"/>
          <w:bCs/>
          <w:sz w:val="24"/>
          <w:szCs w:val="24"/>
          <w:lang w:eastAsia="ar-SA"/>
        </w:rPr>
      </w:pPr>
      <w:r w:rsidRPr="0037400E">
        <w:rPr>
          <w:rFonts w:ascii="Times New Roman" w:hAnsi="Times New Roman"/>
          <w:bCs/>
          <w:sz w:val="24"/>
          <w:szCs w:val="24"/>
          <w:lang w:eastAsia="ar-SA"/>
        </w:rPr>
        <w:t>В 2002 г. в Ромоданове — ОАО «Агропромышленное объединение “Элеком”», ЗАО «Ромодановский сахарный завод», спиртовой, 2 хлебных, асфальтовый заводы, комбинат хлебопродуктов, хлебоприёмный пункт, трикотажная фабрика, вагоноремонтное депо, РТС, ТЭЦ, типография, МСО, КБО, ветеринарная лечебница; 3 средние школы, школа искусств, профессиональное училище, районная детская библиотека, 2 больницы, поликлиника, Дом культуры, кинотеатр; историко-краеведческий музей, Парк культуры и отдыха им. В. П. Филатова; памятники воинам, погибшим в годы Великой Отечественной войны, В. И. Ленину, Т. Бибиной, первому комсомольцу И. Т. Кирееву; Казанская церков</w:t>
      </w:r>
      <w:r>
        <w:rPr>
          <w:rFonts w:ascii="Times New Roman" w:hAnsi="Times New Roman"/>
          <w:bCs/>
          <w:sz w:val="24"/>
          <w:szCs w:val="24"/>
          <w:lang w:eastAsia="ar-SA"/>
        </w:rPr>
        <w:t>ь.</w:t>
      </w:r>
    </w:p>
    <w:p w:rsidR="00666C71" w:rsidRDefault="00666C71" w:rsidP="0037400E">
      <w:pPr>
        <w:tabs>
          <w:tab w:val="left" w:pos="2558"/>
        </w:tabs>
        <w:autoSpaceDE w:val="0"/>
        <w:autoSpaceDN w:val="0"/>
        <w:adjustRightInd w:val="0"/>
        <w:spacing w:after="0"/>
        <w:ind w:firstLine="709"/>
        <w:jc w:val="both"/>
        <w:outlineLvl w:val="0"/>
        <w:rPr>
          <w:rFonts w:ascii="Times New Roman" w:hAnsi="Times New Roman"/>
          <w:bCs/>
          <w:sz w:val="24"/>
          <w:szCs w:val="24"/>
          <w:lang w:eastAsia="ar-SA"/>
        </w:rPr>
      </w:pPr>
      <w:r w:rsidRPr="0037400E">
        <w:rPr>
          <w:rFonts w:ascii="Times New Roman" w:hAnsi="Times New Roman"/>
          <w:bCs/>
          <w:sz w:val="24"/>
          <w:szCs w:val="24"/>
          <w:lang w:eastAsia="ar-SA"/>
        </w:rPr>
        <w:t xml:space="preserve">Ромоданово — родина Героев Советского Союза М. П. Боронина, Н. Я. Касаткина, заслуженных врачей РСФСР и МАССР В. А. Игнатьева, МАССР М. М. Лещугиной, учёных Н. Н. Молина, Ю. Н. Молина, А. В. Харитонова, заслуженных учителей РСФСР Е. А. Годиной, Г. И. Хазовой, МАССР Н. М. Кузнецовой, мастера производственного обучения А. И. Софьина, заслуженного работника культуры Республики Мордовия Л. И. Маркиной, скульптора Н. М. Обухова. </w:t>
      </w:r>
    </w:p>
    <w:p w:rsidR="00666C71" w:rsidRDefault="00666C71" w:rsidP="0037400E">
      <w:pPr>
        <w:tabs>
          <w:tab w:val="left" w:pos="2558"/>
        </w:tabs>
        <w:autoSpaceDE w:val="0"/>
        <w:autoSpaceDN w:val="0"/>
        <w:adjustRightInd w:val="0"/>
        <w:spacing w:after="0"/>
        <w:ind w:firstLine="709"/>
        <w:jc w:val="both"/>
        <w:outlineLvl w:val="0"/>
        <w:rPr>
          <w:rFonts w:ascii="Times New Roman" w:hAnsi="Times New Roman"/>
          <w:bCs/>
          <w:sz w:val="24"/>
          <w:szCs w:val="24"/>
          <w:lang w:eastAsia="ar-SA"/>
        </w:rPr>
      </w:pPr>
      <w:r w:rsidRPr="002F6FCD">
        <w:rPr>
          <w:rFonts w:ascii="Times New Roman" w:hAnsi="Times New Roman"/>
          <w:bCs/>
          <w:sz w:val="24"/>
          <w:szCs w:val="24"/>
          <w:lang w:eastAsia="ar-SA"/>
        </w:rPr>
        <w:t xml:space="preserve">Село </w:t>
      </w:r>
      <w:r>
        <w:rPr>
          <w:rFonts w:ascii="Times New Roman" w:hAnsi="Times New Roman"/>
          <w:bCs/>
          <w:sz w:val="24"/>
          <w:szCs w:val="24"/>
          <w:lang w:eastAsia="ar-SA"/>
        </w:rPr>
        <w:t>Салма</w:t>
      </w:r>
      <w:r w:rsidRPr="002F6FCD">
        <w:rPr>
          <w:rFonts w:ascii="Times New Roman" w:hAnsi="Times New Roman"/>
          <w:bCs/>
          <w:sz w:val="24"/>
          <w:szCs w:val="24"/>
          <w:lang w:eastAsia="ar-SA"/>
        </w:rPr>
        <w:t xml:space="preserve"> является административным центром </w:t>
      </w:r>
      <w:r>
        <w:rPr>
          <w:rFonts w:ascii="Times New Roman" w:hAnsi="Times New Roman"/>
          <w:bCs/>
          <w:sz w:val="24"/>
          <w:szCs w:val="24"/>
          <w:lang w:eastAsia="ar-SA"/>
        </w:rPr>
        <w:t>Салминск</w:t>
      </w:r>
      <w:r w:rsidRPr="002F6FCD">
        <w:rPr>
          <w:rFonts w:ascii="Times New Roman" w:hAnsi="Times New Roman"/>
          <w:bCs/>
          <w:sz w:val="24"/>
          <w:szCs w:val="24"/>
          <w:lang w:eastAsia="ar-SA"/>
        </w:rPr>
        <w:t>ого сельского поселения Ромодановского муниципального района Респу</w:t>
      </w:r>
      <w:r>
        <w:rPr>
          <w:rFonts w:ascii="Times New Roman" w:hAnsi="Times New Roman"/>
          <w:bCs/>
          <w:sz w:val="24"/>
          <w:szCs w:val="24"/>
          <w:lang w:eastAsia="ar-SA"/>
        </w:rPr>
        <w:t xml:space="preserve">блики Мордовия. Оно находится </w:t>
      </w:r>
      <w:r w:rsidRPr="002F6FCD">
        <w:rPr>
          <w:rFonts w:ascii="Times New Roman" w:hAnsi="Times New Roman"/>
          <w:bCs/>
          <w:sz w:val="24"/>
          <w:szCs w:val="24"/>
          <w:lang w:eastAsia="ar-SA"/>
        </w:rPr>
        <w:t xml:space="preserve">в </w:t>
      </w:r>
      <w:r>
        <w:rPr>
          <w:rFonts w:ascii="Times New Roman" w:hAnsi="Times New Roman"/>
          <w:bCs/>
          <w:sz w:val="24"/>
          <w:szCs w:val="24"/>
          <w:lang w:eastAsia="ar-SA"/>
        </w:rPr>
        <w:t>3</w:t>
      </w:r>
      <w:r w:rsidRPr="002F6FCD">
        <w:rPr>
          <w:rFonts w:ascii="Times New Roman" w:hAnsi="Times New Roman"/>
          <w:bCs/>
          <w:sz w:val="24"/>
          <w:szCs w:val="24"/>
          <w:lang w:eastAsia="ar-SA"/>
        </w:rPr>
        <w:t>0 км. от города Саранск.</w:t>
      </w:r>
    </w:p>
    <w:p w:rsidR="00666C71" w:rsidRDefault="00666C71" w:rsidP="00ED24B4">
      <w:pPr>
        <w:tabs>
          <w:tab w:val="left" w:pos="2558"/>
        </w:tabs>
        <w:autoSpaceDE w:val="0"/>
        <w:autoSpaceDN w:val="0"/>
        <w:adjustRightInd w:val="0"/>
        <w:spacing w:before="120" w:after="0"/>
        <w:outlineLvl w:val="0"/>
        <w:rPr>
          <w:rFonts w:ascii="Times New Roman" w:hAnsi="Times New Roman"/>
          <w:bCs/>
          <w:sz w:val="24"/>
          <w:szCs w:val="24"/>
          <w:lang w:eastAsia="ar-SA"/>
        </w:rPr>
      </w:pPr>
    </w:p>
    <w:p w:rsidR="00666C71" w:rsidRDefault="00666C71" w:rsidP="00ED24B4">
      <w:pPr>
        <w:tabs>
          <w:tab w:val="left" w:pos="2558"/>
        </w:tabs>
        <w:autoSpaceDE w:val="0"/>
        <w:autoSpaceDN w:val="0"/>
        <w:adjustRightInd w:val="0"/>
        <w:spacing w:before="120" w:after="0"/>
        <w:outlineLvl w:val="0"/>
        <w:rPr>
          <w:rFonts w:ascii="Times New Roman" w:hAnsi="Times New Roman"/>
          <w:bCs/>
          <w:sz w:val="24"/>
          <w:szCs w:val="24"/>
          <w:lang w:eastAsia="ar-SA"/>
        </w:rPr>
      </w:pPr>
    </w:p>
    <w:p w:rsidR="00666C71" w:rsidRDefault="00666C71" w:rsidP="00ED24B4">
      <w:pPr>
        <w:tabs>
          <w:tab w:val="left" w:pos="2558"/>
        </w:tabs>
        <w:autoSpaceDE w:val="0"/>
        <w:autoSpaceDN w:val="0"/>
        <w:adjustRightInd w:val="0"/>
        <w:spacing w:before="120" w:after="0"/>
        <w:outlineLvl w:val="0"/>
        <w:rPr>
          <w:rFonts w:ascii="Times New Roman" w:hAnsi="Times New Roman"/>
          <w:bCs/>
          <w:sz w:val="24"/>
          <w:szCs w:val="24"/>
          <w:lang w:eastAsia="ar-SA"/>
        </w:rPr>
      </w:pPr>
    </w:p>
    <w:p w:rsidR="00666C71" w:rsidRDefault="00666C71" w:rsidP="00ED24B4">
      <w:pPr>
        <w:tabs>
          <w:tab w:val="left" w:pos="2558"/>
        </w:tabs>
        <w:autoSpaceDE w:val="0"/>
        <w:autoSpaceDN w:val="0"/>
        <w:adjustRightInd w:val="0"/>
        <w:spacing w:before="120" w:after="0"/>
        <w:outlineLvl w:val="0"/>
        <w:rPr>
          <w:rFonts w:ascii="Times New Roman" w:hAnsi="Times New Roman"/>
          <w:bCs/>
          <w:sz w:val="24"/>
          <w:szCs w:val="24"/>
          <w:lang w:eastAsia="ar-SA"/>
        </w:rPr>
      </w:pPr>
    </w:p>
    <w:p w:rsidR="00666C71" w:rsidRDefault="00666C71" w:rsidP="00ED24B4">
      <w:pPr>
        <w:tabs>
          <w:tab w:val="left" w:pos="2558"/>
        </w:tabs>
        <w:autoSpaceDE w:val="0"/>
        <w:autoSpaceDN w:val="0"/>
        <w:adjustRightInd w:val="0"/>
        <w:spacing w:before="120" w:after="0"/>
        <w:outlineLvl w:val="0"/>
        <w:rPr>
          <w:rFonts w:ascii="Times New Roman" w:hAnsi="Times New Roman"/>
          <w:bCs/>
          <w:sz w:val="24"/>
          <w:szCs w:val="24"/>
          <w:lang w:eastAsia="ar-SA"/>
        </w:rPr>
      </w:pPr>
    </w:p>
    <w:p w:rsidR="00666C71" w:rsidRPr="00ED24B4" w:rsidRDefault="00666C71" w:rsidP="00ED24B4">
      <w:pPr>
        <w:tabs>
          <w:tab w:val="left" w:pos="2558"/>
        </w:tabs>
        <w:autoSpaceDE w:val="0"/>
        <w:autoSpaceDN w:val="0"/>
        <w:adjustRightInd w:val="0"/>
        <w:spacing w:before="120" w:after="0"/>
        <w:outlineLvl w:val="0"/>
        <w:rPr>
          <w:rFonts w:ascii="Times New Roman" w:hAnsi="Times New Roman"/>
          <w:bCs/>
          <w:sz w:val="24"/>
          <w:szCs w:val="24"/>
          <w:lang w:eastAsia="ar-SA"/>
        </w:rPr>
      </w:pPr>
    </w:p>
    <w:p w:rsidR="00666C71" w:rsidRDefault="00666C71">
      <w:pPr>
        <w:rPr>
          <w:rFonts w:ascii="Times New Roman" w:hAnsi="Times New Roman"/>
          <w:b/>
          <w:bCs/>
          <w:color w:val="365F91"/>
          <w:sz w:val="32"/>
          <w:szCs w:val="32"/>
        </w:rPr>
      </w:pPr>
      <w:r>
        <w:rPr>
          <w:rFonts w:ascii="Times New Roman" w:hAnsi="Times New Roman"/>
          <w:b/>
          <w:bCs/>
          <w:color w:val="365F91"/>
          <w:sz w:val="32"/>
          <w:szCs w:val="32"/>
        </w:rPr>
        <w:br w:type="page"/>
      </w:r>
    </w:p>
    <w:p w:rsidR="00666C71" w:rsidRPr="0003595E" w:rsidRDefault="00666C71" w:rsidP="00A443A9">
      <w:pPr>
        <w:tabs>
          <w:tab w:val="left" w:pos="2558"/>
        </w:tabs>
        <w:autoSpaceDE w:val="0"/>
        <w:autoSpaceDN w:val="0"/>
        <w:adjustRightInd w:val="0"/>
        <w:spacing w:before="120" w:after="0"/>
        <w:outlineLvl w:val="0"/>
        <w:rPr>
          <w:rFonts w:ascii="Times New Roman" w:hAnsi="Times New Roman"/>
          <w:b/>
          <w:bCs/>
          <w:color w:val="365F91"/>
          <w:sz w:val="32"/>
          <w:szCs w:val="32"/>
        </w:rPr>
      </w:pPr>
      <w:r>
        <w:rPr>
          <w:rFonts w:ascii="Times New Roman" w:hAnsi="Times New Roman"/>
          <w:b/>
          <w:bCs/>
          <w:color w:val="365F91"/>
          <w:sz w:val="32"/>
          <w:szCs w:val="32"/>
        </w:rPr>
        <w:t>Г</w:t>
      </w:r>
      <w:r w:rsidRPr="0003595E">
        <w:rPr>
          <w:rFonts w:ascii="Times New Roman" w:hAnsi="Times New Roman"/>
          <w:b/>
          <w:bCs/>
          <w:color w:val="365F91"/>
          <w:sz w:val="32"/>
          <w:szCs w:val="32"/>
        </w:rPr>
        <w:t>ЛАВА 2. АДМИНИСТРАТИВНО-ТЕРРИТОРИАЛЬНОЕ УСТРОЙСТВО</w:t>
      </w:r>
    </w:p>
    <w:p w:rsidR="00666C71" w:rsidRPr="0003595E" w:rsidRDefault="00666C71" w:rsidP="006C5AFB">
      <w:pPr>
        <w:pStyle w:val="S0"/>
      </w:pPr>
    </w:p>
    <w:tbl>
      <w:tblPr>
        <w:tblW w:w="0" w:type="auto"/>
        <w:tblLook w:val="00A0"/>
      </w:tblPr>
      <w:tblGrid>
        <w:gridCol w:w="1147"/>
        <w:gridCol w:w="8708"/>
      </w:tblGrid>
      <w:tr w:rsidR="00666C71" w:rsidRPr="00B33CD9" w:rsidTr="00FA2835">
        <w:trPr>
          <w:trHeight w:val="684"/>
        </w:trPr>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6"/>
              </w:rPr>
            </w:pPr>
            <w:r w:rsidRPr="00B33CD9">
              <w:rPr>
                <w:rFonts w:ascii="Times New Roman" w:hAnsi="Times New Roman"/>
                <w:b/>
                <w:bCs/>
                <w:color w:val="365F91"/>
                <w:sz w:val="32"/>
                <w:szCs w:val="36"/>
              </w:rPr>
              <w:t>2.1</w:t>
            </w:r>
          </w:p>
        </w:tc>
        <w:tc>
          <w:tcPr>
            <w:tcW w:w="8753"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6"/>
              </w:rPr>
            </w:pPr>
            <w:r w:rsidRPr="00B33CD9">
              <w:rPr>
                <w:rFonts w:ascii="Times New Roman" w:hAnsi="Times New Roman"/>
                <w:b/>
                <w:bCs/>
                <w:color w:val="365F91"/>
                <w:sz w:val="32"/>
                <w:szCs w:val="36"/>
              </w:rPr>
              <w:t>ВВЕДЕНИЕ</w:t>
            </w:r>
          </w:p>
        </w:tc>
      </w:tr>
    </w:tbl>
    <w:p w:rsidR="00666C71" w:rsidRPr="0003595E" w:rsidRDefault="00666C71" w:rsidP="00403E88">
      <w:pPr>
        <w:autoSpaceDE w:val="0"/>
        <w:autoSpaceDN w:val="0"/>
        <w:adjustRightInd w:val="0"/>
        <w:spacing w:after="0"/>
        <w:ind w:firstLine="709"/>
        <w:jc w:val="both"/>
        <w:rPr>
          <w:rFonts w:ascii="Times New Roman" w:hAnsi="Times New Roman"/>
          <w:color w:val="365F91"/>
          <w:sz w:val="36"/>
          <w:szCs w:val="36"/>
        </w:rPr>
      </w:pPr>
    </w:p>
    <w:p w:rsidR="00666C71" w:rsidRPr="0003595E" w:rsidRDefault="00666C71" w:rsidP="00B45A79">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666C71" w:rsidRPr="0003595E" w:rsidRDefault="00666C71" w:rsidP="00B45A79">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При разработке генерального плана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административные границы принимались на основе следующих данных:</w:t>
      </w:r>
    </w:p>
    <w:p w:rsidR="00666C71" w:rsidRDefault="00666C71" w:rsidP="002F6FCD">
      <w:pPr>
        <w:pStyle w:val="ListParagraph"/>
        <w:numPr>
          <w:ilvl w:val="0"/>
          <w:numId w:val="74"/>
        </w:numPr>
        <w:ind w:left="709" w:hanging="709"/>
        <w:rPr>
          <w:rFonts w:ascii="Times New Roman" w:hAnsi="Times New Roman"/>
          <w:sz w:val="24"/>
        </w:rPr>
      </w:pPr>
      <w:r>
        <w:rPr>
          <w:rFonts w:ascii="Times New Roman" w:hAnsi="Times New Roman"/>
          <w:sz w:val="24"/>
        </w:rPr>
        <w:t>Закон Республики Мордовия от 1 декабря 2004 года N 99-З «Об установлении границ муниципальных образований Ромодановского муниципального района, Ромодановского муниципального района и наделении их статусом сельского поселения, городского поселения и муниципального района» (с изменениями на 17 мая 2018 года)</w:t>
      </w:r>
    </w:p>
    <w:p w:rsidR="00666C71" w:rsidRPr="002F6FCD" w:rsidRDefault="00666C71" w:rsidP="002F6FCD">
      <w:pPr>
        <w:pStyle w:val="ListParagraph"/>
        <w:numPr>
          <w:ilvl w:val="0"/>
          <w:numId w:val="74"/>
        </w:numPr>
        <w:ind w:left="709" w:hanging="709"/>
        <w:rPr>
          <w:rFonts w:ascii="Times New Roman" w:hAnsi="Times New Roman"/>
          <w:bCs/>
          <w:sz w:val="24"/>
          <w:szCs w:val="24"/>
        </w:rPr>
      </w:pPr>
      <w:r w:rsidRPr="002F6FCD">
        <w:rPr>
          <w:rFonts w:ascii="Times New Roman" w:hAnsi="Times New Roman"/>
          <w:bCs/>
          <w:sz w:val="24"/>
          <w:szCs w:val="24"/>
        </w:rPr>
        <w:t xml:space="preserve"> Устав Ромодановского муниципального района  Республики Мордовия,  утвержденный решением Ромодановского поселкового Совета депутатов Ромодановского района Республики Мордовия от 28 декабря 2005 г. № 55</w:t>
      </w:r>
    </w:p>
    <w:p w:rsidR="00666C71" w:rsidRPr="0003595E" w:rsidRDefault="00666C71" w:rsidP="00D0503C">
      <w:pPr>
        <w:pStyle w:val="ListParagraph"/>
        <w:numPr>
          <w:ilvl w:val="0"/>
          <w:numId w:val="74"/>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 xml:space="preserve">Устав </w:t>
      </w:r>
      <w:r>
        <w:rPr>
          <w:rFonts w:ascii="Times New Roman" w:hAnsi="Times New Roman"/>
          <w:sz w:val="24"/>
          <w:szCs w:val="24"/>
        </w:rPr>
        <w:t>Салминского сельского поселения</w:t>
      </w:r>
      <w:r w:rsidRPr="0003595E">
        <w:rPr>
          <w:rFonts w:ascii="Times New Roman" w:hAnsi="Times New Roman"/>
          <w:sz w:val="24"/>
          <w:szCs w:val="24"/>
        </w:rPr>
        <w:t>.</w:t>
      </w:r>
    </w:p>
    <w:p w:rsidR="00666C71" w:rsidRPr="0003595E" w:rsidRDefault="00666C71" w:rsidP="00B45A79">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Более подробно о документах, на основании которых принимались административные границы для выполнения проекта генерального плана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в следующем пункте.</w:t>
      </w:r>
    </w:p>
    <w:p w:rsidR="00666C71" w:rsidRPr="0003595E" w:rsidRDefault="00666C71" w:rsidP="00995661">
      <w:pPr>
        <w:autoSpaceDE w:val="0"/>
        <w:autoSpaceDN w:val="0"/>
        <w:adjustRightInd w:val="0"/>
        <w:spacing w:after="0"/>
        <w:jc w:val="both"/>
        <w:rPr>
          <w:rFonts w:ascii="Times New Roman" w:hAnsi="Times New Roman"/>
          <w:sz w:val="24"/>
          <w:szCs w:val="24"/>
        </w:rPr>
      </w:pPr>
      <w:r w:rsidRPr="0003595E">
        <w:rPr>
          <w:rFonts w:ascii="Times New Roman" w:hAnsi="Times New Roman"/>
          <w:sz w:val="24"/>
          <w:szCs w:val="24"/>
        </w:rPr>
        <w:br w:type="page"/>
      </w:r>
    </w:p>
    <w:tbl>
      <w:tblPr>
        <w:tblW w:w="0" w:type="auto"/>
        <w:tblLook w:val="00A0"/>
      </w:tblPr>
      <w:tblGrid>
        <w:gridCol w:w="1129"/>
        <w:gridCol w:w="8512"/>
        <w:gridCol w:w="214"/>
      </w:tblGrid>
      <w:tr w:rsidR="00666C71" w:rsidRPr="00B33CD9" w:rsidTr="00676509">
        <w:trPr>
          <w:gridAfter w:val="1"/>
          <w:wAfter w:w="167" w:type="dxa"/>
          <w:trHeight w:val="620"/>
        </w:trPr>
        <w:tc>
          <w:tcPr>
            <w:tcW w:w="1133"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2.2</w:t>
            </w:r>
          </w:p>
        </w:tc>
        <w:tc>
          <w:tcPr>
            <w:tcW w:w="8555" w:type="dxa"/>
            <w:vMerge w:val="restart"/>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bookmarkStart w:id="6" w:name="_Ref320867577"/>
            <w:r w:rsidRPr="00B33CD9">
              <w:rPr>
                <w:rFonts w:ascii="Times New Roman" w:hAnsi="Times New Roman" w:cs="Times New Roman"/>
                <w:b/>
                <w:bCs/>
                <w:color w:val="365F91"/>
                <w:sz w:val="32"/>
                <w:szCs w:val="32"/>
                <w:lang w:val="ru-RU" w:eastAsia="ru-RU"/>
              </w:rPr>
              <w:t xml:space="preserve">НОРМАТИВНО-ПРАВОВЫЕ ДОКУМЕНТЫ </w:t>
            </w:r>
          </w:p>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О ГРАНИЦАХ</w:t>
            </w:r>
            <w:bookmarkEnd w:id="6"/>
            <w:r w:rsidRPr="00B33CD9">
              <w:rPr>
                <w:rFonts w:ascii="Times New Roman" w:hAnsi="Times New Roman" w:cs="Times New Roman"/>
                <w:b/>
                <w:bCs/>
                <w:color w:val="365F91"/>
                <w:sz w:val="32"/>
                <w:szCs w:val="32"/>
                <w:lang w:val="ru-RU" w:eastAsia="ru-RU"/>
              </w:rPr>
              <w:t xml:space="preserve"> МУНИЦИПАЛЬНОГО </w:t>
            </w:r>
          </w:p>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ОБРАЗОВАНИЯ</w:t>
            </w:r>
          </w:p>
        </w:tc>
      </w:tr>
      <w:tr w:rsidR="00666C71" w:rsidRPr="00B33CD9" w:rsidTr="00676509">
        <w:trPr>
          <w:gridAfter w:val="1"/>
          <w:wAfter w:w="167" w:type="dxa"/>
          <w:trHeight w:val="619"/>
        </w:trPr>
        <w:tc>
          <w:tcPr>
            <w:tcW w:w="1133"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c>
          <w:tcPr>
            <w:tcW w:w="8555" w:type="dxa"/>
            <w:vMerge/>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p>
        </w:tc>
      </w:tr>
      <w:tr w:rsidR="00666C71" w:rsidRPr="00B33CD9" w:rsidTr="00676509">
        <w:trPr>
          <w:gridAfter w:val="1"/>
          <w:wAfter w:w="167" w:type="dxa"/>
          <w:trHeight w:val="173"/>
        </w:trPr>
        <w:tc>
          <w:tcPr>
            <w:tcW w:w="1133" w:type="dxa"/>
          </w:tcPr>
          <w:p w:rsidR="00666C71" w:rsidRPr="00B33CD9" w:rsidRDefault="00666C71" w:rsidP="00403E88">
            <w:pPr>
              <w:autoSpaceDE w:val="0"/>
              <w:autoSpaceDN w:val="0"/>
              <w:adjustRightInd w:val="0"/>
              <w:spacing w:after="0"/>
              <w:rPr>
                <w:rFonts w:ascii="Times New Roman" w:hAnsi="Times New Roman"/>
                <w:color w:val="365F91"/>
                <w:sz w:val="20"/>
                <w:szCs w:val="20"/>
                <w:highlight w:val="yellow"/>
              </w:rPr>
            </w:pPr>
          </w:p>
          <w:p w:rsidR="00666C71" w:rsidRPr="00B33CD9" w:rsidRDefault="00666C71" w:rsidP="00403E88">
            <w:pPr>
              <w:autoSpaceDE w:val="0"/>
              <w:autoSpaceDN w:val="0"/>
              <w:adjustRightInd w:val="0"/>
              <w:spacing w:after="0"/>
              <w:rPr>
                <w:rFonts w:ascii="Times New Roman" w:hAnsi="Times New Roman"/>
                <w:color w:val="365F91"/>
                <w:sz w:val="20"/>
                <w:szCs w:val="20"/>
                <w:highlight w:val="yellow"/>
              </w:rPr>
            </w:pPr>
          </w:p>
        </w:tc>
        <w:tc>
          <w:tcPr>
            <w:tcW w:w="8555" w:type="dxa"/>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16"/>
                <w:szCs w:val="16"/>
                <w:highlight w:val="yellow"/>
                <w:lang w:val="ru-RU" w:eastAsia="ru-RU"/>
              </w:rPr>
            </w:pPr>
          </w:p>
        </w:tc>
      </w:tr>
      <w:tr w:rsidR="00666C71" w:rsidRPr="00B33CD9" w:rsidTr="00B33CD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904" w:type="dxa"/>
            <w:gridSpan w:val="3"/>
          </w:tcPr>
          <w:p w:rsidR="00666C71" w:rsidRPr="0003595E" w:rsidRDefault="00666C71" w:rsidP="00B33CD9">
            <w:pPr>
              <w:pStyle w:val="ConsPlusTitle"/>
              <w:widowControl/>
              <w:spacing w:line="276" w:lineRule="auto"/>
              <w:jc w:val="center"/>
            </w:pPr>
          </w:p>
          <w:p w:rsidR="00666C71" w:rsidRPr="0003595E" w:rsidRDefault="00666C71" w:rsidP="00B33CD9">
            <w:pPr>
              <w:pStyle w:val="ConsPlusTitle"/>
              <w:widowControl/>
              <w:spacing w:line="276" w:lineRule="auto"/>
              <w:jc w:val="center"/>
            </w:pPr>
            <w:r w:rsidRPr="0003595E">
              <w:t>УСТАВ</w:t>
            </w:r>
          </w:p>
          <w:p w:rsidR="00666C71" w:rsidRPr="00B33CD9" w:rsidRDefault="00666C71" w:rsidP="00B33CD9">
            <w:pPr>
              <w:spacing w:after="0"/>
              <w:jc w:val="center"/>
              <w:rPr>
                <w:rFonts w:ascii="Times New Roman" w:hAnsi="Times New Roman"/>
                <w:b/>
              </w:rPr>
            </w:pPr>
            <w:r w:rsidRPr="00B33CD9">
              <w:rPr>
                <w:rFonts w:ascii="Times New Roman" w:eastAsia="MS Mincho" w:hAnsi="Times New Roman"/>
                <w:b/>
                <w:sz w:val="24"/>
                <w:szCs w:val="24"/>
              </w:rPr>
              <w:t>САЛМИНСКОГО СЕЛЬСКОГО ПОСЕЛЕНИЯ</w:t>
            </w:r>
          </w:p>
          <w:p w:rsidR="00666C71" w:rsidRPr="00B33CD9" w:rsidRDefault="00666C71" w:rsidP="00B33CD9">
            <w:pPr>
              <w:spacing w:after="0"/>
              <w:ind w:firstLine="709"/>
              <w:jc w:val="both"/>
              <w:rPr>
                <w:rFonts w:ascii="Times New Roman" w:hAnsi="Times New Roman"/>
                <w:b/>
                <w:sz w:val="28"/>
                <w:szCs w:val="24"/>
              </w:rPr>
            </w:pPr>
          </w:p>
          <w:p w:rsidR="00666C71" w:rsidRPr="00B33CD9" w:rsidRDefault="00666C71" w:rsidP="00B33CD9">
            <w:pPr>
              <w:spacing w:after="240" w:line="240" w:lineRule="auto"/>
              <w:ind w:firstLine="709"/>
              <w:jc w:val="both"/>
              <w:rPr>
                <w:rFonts w:ascii="Times New Roman" w:hAnsi="Times New Roman"/>
                <w:b/>
                <w:sz w:val="24"/>
              </w:rPr>
            </w:pPr>
            <w:r w:rsidRPr="00B33CD9">
              <w:rPr>
                <w:rFonts w:ascii="Times New Roman" w:hAnsi="Times New Roman"/>
                <w:b/>
                <w:sz w:val="24"/>
              </w:rPr>
              <w:t>Статья 3. Территория и границы Салминского сельского поселения</w:t>
            </w:r>
          </w:p>
          <w:p w:rsidR="00666C71" w:rsidRPr="00B33CD9" w:rsidRDefault="00666C71" w:rsidP="00B33CD9">
            <w:pPr>
              <w:spacing w:after="0" w:line="240" w:lineRule="auto"/>
              <w:ind w:firstLine="709"/>
              <w:jc w:val="both"/>
              <w:rPr>
                <w:rFonts w:ascii="Times New Roman" w:hAnsi="Times New Roman"/>
                <w:sz w:val="24"/>
              </w:rPr>
            </w:pPr>
            <w:r w:rsidRPr="00B33CD9">
              <w:rPr>
                <w:rFonts w:ascii="Times New Roman" w:hAnsi="Times New Roman"/>
                <w:sz w:val="24"/>
              </w:rPr>
              <w:t>1. Территорию Салминского сельского поселения составляют исторически сложившиеся земли входящих в состав Салминского сельского поселения населённых пунктов, прилегающие к ним земли общего пользования, рекреационные земли, земли, необходимые для развития поселения, и другие земли в границах Старомихайловского сельского поселения, независимо от форм собственности и целевого назначения.</w:t>
            </w:r>
          </w:p>
          <w:p w:rsidR="00666C71" w:rsidRPr="00B33CD9" w:rsidRDefault="00666C71" w:rsidP="00B33CD9">
            <w:pPr>
              <w:spacing w:after="0" w:line="240" w:lineRule="auto"/>
              <w:ind w:firstLine="709"/>
              <w:jc w:val="both"/>
              <w:rPr>
                <w:rFonts w:ascii="Times New Roman" w:hAnsi="Times New Roman"/>
                <w:sz w:val="24"/>
              </w:rPr>
            </w:pPr>
          </w:p>
          <w:p w:rsidR="00666C71" w:rsidRPr="00B33CD9" w:rsidRDefault="00666C71" w:rsidP="00B33CD9">
            <w:pPr>
              <w:spacing w:after="0" w:line="240" w:lineRule="auto"/>
              <w:ind w:firstLine="709"/>
              <w:jc w:val="both"/>
              <w:rPr>
                <w:rFonts w:ascii="Times New Roman" w:hAnsi="Times New Roman"/>
                <w:sz w:val="24"/>
              </w:rPr>
            </w:pPr>
            <w:r w:rsidRPr="00B33CD9">
              <w:rPr>
                <w:rFonts w:ascii="Times New Roman" w:hAnsi="Times New Roman"/>
                <w:sz w:val="24"/>
              </w:rPr>
              <w:t>2. Территория Салминского сельского поселения занимает площадь 61 квадратных километра и включает следующие  населенные пункты:</w:t>
            </w:r>
          </w:p>
          <w:p w:rsidR="00666C71" w:rsidRPr="00B33CD9" w:rsidRDefault="00666C71" w:rsidP="00B33CD9">
            <w:pPr>
              <w:spacing w:after="0" w:line="240" w:lineRule="auto"/>
              <w:ind w:firstLine="709"/>
              <w:jc w:val="both"/>
              <w:rPr>
                <w:rFonts w:ascii="Times New Roman" w:hAnsi="Times New Roman"/>
                <w:sz w:val="24"/>
              </w:rPr>
            </w:pPr>
          </w:p>
          <w:p w:rsidR="00666C71" w:rsidRPr="00B33CD9" w:rsidRDefault="00666C71" w:rsidP="00B33CD9">
            <w:pPr>
              <w:spacing w:after="0" w:line="240" w:lineRule="auto"/>
              <w:ind w:firstLine="709"/>
              <w:jc w:val="both"/>
              <w:rPr>
                <w:rFonts w:ascii="Times New Roman" w:hAnsi="Times New Roman"/>
                <w:sz w:val="24"/>
              </w:rPr>
            </w:pPr>
            <w:r w:rsidRPr="00B33CD9">
              <w:rPr>
                <w:rFonts w:ascii="Times New Roman" w:hAnsi="Times New Roman"/>
                <w:sz w:val="24"/>
              </w:rPr>
              <w:t>с. Салма, п. Красный Узел, п. Александровский Лужок</w:t>
            </w:r>
          </w:p>
          <w:p w:rsidR="00666C71" w:rsidRPr="00B33CD9" w:rsidRDefault="00666C71" w:rsidP="00B33CD9">
            <w:pPr>
              <w:spacing w:after="0" w:line="240" w:lineRule="auto"/>
              <w:ind w:firstLine="709"/>
              <w:jc w:val="both"/>
              <w:rPr>
                <w:rFonts w:ascii="Times New Roman" w:hAnsi="Times New Roman"/>
                <w:sz w:val="24"/>
              </w:rPr>
            </w:pPr>
          </w:p>
          <w:p w:rsidR="00666C71" w:rsidRPr="00B33CD9" w:rsidRDefault="00666C71" w:rsidP="00B33CD9">
            <w:pPr>
              <w:spacing w:after="0" w:line="240" w:lineRule="auto"/>
              <w:ind w:firstLine="709"/>
              <w:jc w:val="both"/>
              <w:rPr>
                <w:rFonts w:ascii="Times New Roman" w:hAnsi="Times New Roman"/>
                <w:sz w:val="24"/>
              </w:rPr>
            </w:pPr>
            <w:r w:rsidRPr="00B33CD9">
              <w:rPr>
                <w:rFonts w:ascii="Times New Roman" w:hAnsi="Times New Roman"/>
                <w:sz w:val="24"/>
              </w:rPr>
              <w:t>3. Границы Салминского сельского поселения установлены Законом Республики Мордовия от 1 декабря 2004 года № 99-З.</w:t>
            </w:r>
          </w:p>
          <w:p w:rsidR="00666C71" w:rsidRPr="00B33CD9" w:rsidRDefault="00666C71" w:rsidP="00B33CD9">
            <w:pPr>
              <w:spacing w:after="0" w:line="240" w:lineRule="auto"/>
              <w:ind w:firstLine="709"/>
              <w:jc w:val="both"/>
              <w:rPr>
                <w:rFonts w:ascii="Times New Roman" w:hAnsi="Times New Roman"/>
                <w:sz w:val="24"/>
              </w:rPr>
            </w:pPr>
          </w:p>
          <w:p w:rsidR="00666C71" w:rsidRPr="00B33CD9" w:rsidRDefault="00666C71" w:rsidP="00B33CD9">
            <w:pPr>
              <w:spacing w:after="0"/>
              <w:ind w:firstLine="709"/>
              <w:jc w:val="both"/>
              <w:rPr>
                <w:rFonts w:ascii="Times New Roman" w:hAnsi="Times New Roman"/>
              </w:rPr>
            </w:pPr>
            <w:r w:rsidRPr="00B33CD9">
              <w:rPr>
                <w:rFonts w:ascii="Times New Roman" w:hAnsi="Times New Roman"/>
                <w:sz w:val="24"/>
              </w:rPr>
              <w:t>4. Административным центром Салминского сельского поселения  является   с.Салма</w:t>
            </w:r>
          </w:p>
        </w:tc>
      </w:tr>
    </w:tbl>
    <w:p w:rsidR="00666C71" w:rsidRPr="0003595E" w:rsidRDefault="00666C71" w:rsidP="00403E88">
      <w:pPr>
        <w:autoSpaceDE w:val="0"/>
        <w:autoSpaceDN w:val="0"/>
        <w:adjustRightInd w:val="0"/>
        <w:spacing w:after="0"/>
        <w:rPr>
          <w:rFonts w:ascii="Times New Roman" w:hAnsi="Times New Roman"/>
          <w:b/>
          <w:bCs/>
          <w:sz w:val="28"/>
          <w:szCs w:val="28"/>
        </w:rPr>
      </w:pPr>
    </w:p>
    <w:p w:rsidR="00666C71" w:rsidRPr="0003595E" w:rsidRDefault="00666C71" w:rsidP="00403E88">
      <w:pPr>
        <w:autoSpaceDE w:val="0"/>
        <w:autoSpaceDN w:val="0"/>
        <w:adjustRightInd w:val="0"/>
        <w:spacing w:after="0"/>
        <w:rPr>
          <w:rFonts w:ascii="Times New Roman" w:hAnsi="Times New Roman"/>
          <w:b/>
          <w:bCs/>
          <w:sz w:val="28"/>
          <w:szCs w:val="28"/>
        </w:rPr>
      </w:pPr>
    </w:p>
    <w:p w:rsidR="00666C71" w:rsidRPr="0003595E" w:rsidRDefault="00666C71" w:rsidP="00403E88">
      <w:pPr>
        <w:autoSpaceDE w:val="0"/>
        <w:autoSpaceDN w:val="0"/>
        <w:adjustRightInd w:val="0"/>
        <w:spacing w:after="0"/>
        <w:rPr>
          <w:rFonts w:ascii="Times New Roman" w:hAnsi="Times New Roman"/>
          <w:b/>
          <w:bCs/>
          <w:sz w:val="28"/>
          <w:szCs w:val="28"/>
        </w:rPr>
      </w:pPr>
    </w:p>
    <w:p w:rsidR="00666C71" w:rsidRPr="0003595E" w:rsidRDefault="00666C71" w:rsidP="00403E88">
      <w:pPr>
        <w:autoSpaceDE w:val="0"/>
        <w:autoSpaceDN w:val="0"/>
        <w:adjustRightInd w:val="0"/>
        <w:spacing w:after="0"/>
        <w:rPr>
          <w:rFonts w:ascii="Times New Roman" w:hAnsi="Times New Roman"/>
          <w:b/>
          <w:bCs/>
          <w:sz w:val="28"/>
          <w:szCs w:val="28"/>
        </w:rPr>
      </w:pPr>
    </w:p>
    <w:p w:rsidR="00666C71" w:rsidRPr="0003595E" w:rsidRDefault="00666C71" w:rsidP="00403E88">
      <w:pPr>
        <w:autoSpaceDE w:val="0"/>
        <w:autoSpaceDN w:val="0"/>
        <w:adjustRightInd w:val="0"/>
        <w:spacing w:after="0"/>
        <w:rPr>
          <w:rFonts w:ascii="Times New Roman" w:hAnsi="Times New Roman"/>
          <w:b/>
          <w:bCs/>
          <w:sz w:val="28"/>
          <w:szCs w:val="28"/>
        </w:rPr>
      </w:pPr>
    </w:p>
    <w:p w:rsidR="00666C71" w:rsidRPr="0003595E" w:rsidRDefault="00666C71" w:rsidP="00403E88">
      <w:pPr>
        <w:autoSpaceDE w:val="0"/>
        <w:autoSpaceDN w:val="0"/>
        <w:adjustRightInd w:val="0"/>
        <w:spacing w:after="0"/>
        <w:rPr>
          <w:rFonts w:ascii="Times New Roman" w:hAnsi="Times New Roman"/>
          <w:b/>
          <w:bCs/>
          <w:sz w:val="28"/>
          <w:szCs w:val="28"/>
        </w:rPr>
      </w:pPr>
    </w:p>
    <w:p w:rsidR="00666C71" w:rsidRPr="0003595E" w:rsidRDefault="00666C71" w:rsidP="00403E88">
      <w:pPr>
        <w:autoSpaceDE w:val="0"/>
        <w:autoSpaceDN w:val="0"/>
        <w:adjustRightInd w:val="0"/>
        <w:spacing w:after="0"/>
        <w:rPr>
          <w:rFonts w:ascii="Times New Roman" w:hAnsi="Times New Roman"/>
          <w:b/>
          <w:bCs/>
          <w:sz w:val="28"/>
          <w:szCs w:val="28"/>
        </w:rPr>
      </w:pPr>
    </w:p>
    <w:p w:rsidR="00666C71" w:rsidRPr="0003595E" w:rsidRDefault="00666C71" w:rsidP="00403E88">
      <w:pPr>
        <w:autoSpaceDE w:val="0"/>
        <w:autoSpaceDN w:val="0"/>
        <w:adjustRightInd w:val="0"/>
        <w:spacing w:after="0"/>
        <w:rPr>
          <w:rFonts w:ascii="Times New Roman" w:hAnsi="Times New Roman"/>
          <w:b/>
          <w:bCs/>
          <w:sz w:val="28"/>
          <w:szCs w:val="28"/>
        </w:rPr>
      </w:pPr>
    </w:p>
    <w:p w:rsidR="00666C71" w:rsidRDefault="00666C71" w:rsidP="00403E88">
      <w:pPr>
        <w:autoSpaceDE w:val="0"/>
        <w:autoSpaceDN w:val="0"/>
        <w:adjustRightInd w:val="0"/>
        <w:spacing w:after="0"/>
        <w:rPr>
          <w:rFonts w:ascii="Times New Roman" w:hAnsi="Times New Roman"/>
          <w:b/>
          <w:bCs/>
          <w:sz w:val="28"/>
          <w:szCs w:val="28"/>
        </w:rPr>
      </w:pPr>
    </w:p>
    <w:p w:rsidR="00666C71" w:rsidRDefault="00666C71" w:rsidP="00403E88">
      <w:pPr>
        <w:autoSpaceDE w:val="0"/>
        <w:autoSpaceDN w:val="0"/>
        <w:adjustRightInd w:val="0"/>
        <w:spacing w:after="0"/>
        <w:rPr>
          <w:rFonts w:ascii="Times New Roman" w:hAnsi="Times New Roman"/>
          <w:b/>
          <w:bCs/>
          <w:sz w:val="28"/>
          <w:szCs w:val="28"/>
        </w:rPr>
      </w:pPr>
    </w:p>
    <w:p w:rsidR="00666C71" w:rsidRDefault="00666C71" w:rsidP="00403E88">
      <w:pPr>
        <w:autoSpaceDE w:val="0"/>
        <w:autoSpaceDN w:val="0"/>
        <w:adjustRightInd w:val="0"/>
        <w:spacing w:after="0"/>
        <w:rPr>
          <w:rFonts w:ascii="Times New Roman" w:hAnsi="Times New Roman"/>
          <w:b/>
          <w:bCs/>
          <w:sz w:val="28"/>
          <w:szCs w:val="28"/>
        </w:rPr>
      </w:pPr>
    </w:p>
    <w:p w:rsidR="00666C71" w:rsidRDefault="00666C71" w:rsidP="00403E88">
      <w:pPr>
        <w:autoSpaceDE w:val="0"/>
        <w:autoSpaceDN w:val="0"/>
        <w:adjustRightInd w:val="0"/>
        <w:spacing w:after="0"/>
        <w:rPr>
          <w:rFonts w:ascii="Times New Roman" w:hAnsi="Times New Roman"/>
          <w:b/>
          <w:bCs/>
          <w:sz w:val="28"/>
          <w:szCs w:val="28"/>
        </w:rPr>
      </w:pPr>
    </w:p>
    <w:p w:rsidR="00666C71" w:rsidRDefault="00666C71" w:rsidP="00403E88">
      <w:pPr>
        <w:autoSpaceDE w:val="0"/>
        <w:autoSpaceDN w:val="0"/>
        <w:adjustRightInd w:val="0"/>
        <w:spacing w:after="0"/>
        <w:rPr>
          <w:rFonts w:ascii="Times New Roman" w:hAnsi="Times New Roman"/>
          <w:b/>
          <w:bCs/>
          <w:sz w:val="28"/>
          <w:szCs w:val="28"/>
        </w:rPr>
      </w:pPr>
    </w:p>
    <w:p w:rsidR="00666C71" w:rsidRDefault="00666C71" w:rsidP="00403E88">
      <w:pPr>
        <w:autoSpaceDE w:val="0"/>
        <w:autoSpaceDN w:val="0"/>
        <w:adjustRightInd w:val="0"/>
        <w:spacing w:after="0"/>
        <w:rPr>
          <w:rFonts w:ascii="Times New Roman" w:hAnsi="Times New Roman"/>
          <w:b/>
          <w:bCs/>
          <w:sz w:val="28"/>
          <w:szCs w:val="28"/>
        </w:rPr>
      </w:pPr>
    </w:p>
    <w:p w:rsidR="00666C71" w:rsidRDefault="00666C71" w:rsidP="00403E88">
      <w:pPr>
        <w:autoSpaceDE w:val="0"/>
        <w:autoSpaceDN w:val="0"/>
        <w:adjustRightInd w:val="0"/>
        <w:spacing w:after="0"/>
        <w:rPr>
          <w:rFonts w:ascii="Times New Roman" w:hAnsi="Times New Roman"/>
          <w:b/>
          <w:bCs/>
          <w:sz w:val="28"/>
          <w:szCs w:val="28"/>
        </w:rPr>
      </w:pPr>
    </w:p>
    <w:p w:rsidR="00666C71" w:rsidRDefault="00666C71" w:rsidP="00403E88">
      <w:pPr>
        <w:autoSpaceDE w:val="0"/>
        <w:autoSpaceDN w:val="0"/>
        <w:adjustRightInd w:val="0"/>
        <w:spacing w:after="0"/>
        <w:rPr>
          <w:rFonts w:ascii="Times New Roman" w:hAnsi="Times New Roman"/>
          <w:b/>
          <w:bCs/>
          <w:sz w:val="28"/>
          <w:szCs w:val="28"/>
        </w:rPr>
      </w:pPr>
    </w:p>
    <w:p w:rsidR="00666C71" w:rsidRPr="0003595E" w:rsidRDefault="00666C71" w:rsidP="00403E88">
      <w:pPr>
        <w:autoSpaceDE w:val="0"/>
        <w:autoSpaceDN w:val="0"/>
        <w:adjustRightInd w:val="0"/>
        <w:spacing w:after="0"/>
        <w:rPr>
          <w:rFonts w:ascii="Times New Roman" w:hAnsi="Times New Roman"/>
          <w:b/>
          <w:bCs/>
          <w:sz w:val="28"/>
          <w:szCs w:val="28"/>
        </w:rPr>
      </w:pPr>
    </w:p>
    <w:p w:rsidR="00666C71" w:rsidRPr="0003595E" w:rsidRDefault="00666C71" w:rsidP="00403E88">
      <w:pPr>
        <w:autoSpaceDE w:val="0"/>
        <w:autoSpaceDN w:val="0"/>
        <w:adjustRightInd w:val="0"/>
        <w:spacing w:after="0"/>
        <w:rPr>
          <w:rFonts w:ascii="Times New Roman" w:hAnsi="Times New Roman"/>
          <w:b/>
          <w:bCs/>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855"/>
      </w:tblGrid>
      <w:tr w:rsidR="00666C71" w:rsidRPr="00B33CD9" w:rsidTr="00B33CD9">
        <w:tc>
          <w:tcPr>
            <w:tcW w:w="9904" w:type="dxa"/>
          </w:tcPr>
          <w:p w:rsidR="00666C71" w:rsidRPr="00B33CD9" w:rsidRDefault="00666C71" w:rsidP="00B33CD9">
            <w:pPr>
              <w:autoSpaceDE w:val="0"/>
              <w:autoSpaceDN w:val="0"/>
              <w:adjustRightInd w:val="0"/>
              <w:spacing w:after="0"/>
              <w:jc w:val="right"/>
              <w:outlineLvl w:val="0"/>
              <w:rPr>
                <w:rFonts w:ascii="Times New Roman" w:hAnsi="Times New Roman"/>
              </w:rPr>
            </w:pPr>
            <w:r w:rsidRPr="00B33CD9">
              <w:rPr>
                <w:rFonts w:ascii="Times New Roman" w:hAnsi="Times New Roman"/>
              </w:rPr>
              <w:t xml:space="preserve">Приложение 1 </w:t>
            </w:r>
          </w:p>
          <w:p w:rsidR="00666C71" w:rsidRPr="00B33CD9" w:rsidRDefault="00666C71" w:rsidP="00B33CD9">
            <w:pPr>
              <w:autoSpaceDE w:val="0"/>
              <w:autoSpaceDN w:val="0"/>
              <w:adjustRightInd w:val="0"/>
              <w:spacing w:after="0"/>
              <w:jc w:val="right"/>
              <w:outlineLvl w:val="0"/>
              <w:rPr>
                <w:rFonts w:ascii="Times New Roman" w:hAnsi="Times New Roman"/>
              </w:rPr>
            </w:pPr>
            <w:r w:rsidRPr="00B33CD9">
              <w:rPr>
                <w:rFonts w:ascii="Times New Roman" w:hAnsi="Times New Roman"/>
              </w:rPr>
              <w:t>К Закону Республики Мордовия</w:t>
            </w:r>
          </w:p>
          <w:p w:rsidR="00666C71" w:rsidRPr="00B33CD9" w:rsidRDefault="00666C71" w:rsidP="00B33CD9">
            <w:pPr>
              <w:autoSpaceDE w:val="0"/>
              <w:autoSpaceDN w:val="0"/>
              <w:adjustRightInd w:val="0"/>
              <w:spacing w:after="0"/>
              <w:jc w:val="right"/>
              <w:outlineLvl w:val="1"/>
              <w:rPr>
                <w:rFonts w:ascii="Times New Roman" w:hAnsi="Times New Roman"/>
              </w:rPr>
            </w:pPr>
            <w:r w:rsidRPr="00B33CD9">
              <w:rPr>
                <w:rFonts w:ascii="Times New Roman" w:hAnsi="Times New Roman"/>
              </w:rPr>
              <w:t xml:space="preserve">от 1 декабря 2004 года N 99-З </w:t>
            </w:r>
          </w:p>
          <w:p w:rsidR="00666C71" w:rsidRPr="00B33CD9" w:rsidRDefault="00666C71" w:rsidP="00B33CD9">
            <w:pPr>
              <w:autoSpaceDE w:val="0"/>
              <w:autoSpaceDN w:val="0"/>
              <w:adjustRightInd w:val="0"/>
              <w:spacing w:after="0"/>
              <w:jc w:val="right"/>
              <w:outlineLvl w:val="1"/>
              <w:rPr>
                <w:rFonts w:ascii="Times New Roman" w:hAnsi="Times New Roman"/>
              </w:rPr>
            </w:pPr>
          </w:p>
          <w:p w:rsidR="00666C71" w:rsidRPr="00B33CD9" w:rsidRDefault="00666C71" w:rsidP="00B33CD9">
            <w:pPr>
              <w:autoSpaceDE w:val="0"/>
              <w:autoSpaceDN w:val="0"/>
              <w:adjustRightInd w:val="0"/>
              <w:spacing w:after="0"/>
              <w:jc w:val="right"/>
              <w:outlineLvl w:val="1"/>
              <w:rPr>
                <w:rFonts w:ascii="Times New Roman" w:hAnsi="Times New Roman"/>
                <w:sz w:val="24"/>
                <w:szCs w:val="24"/>
              </w:rPr>
            </w:pPr>
          </w:p>
          <w:p w:rsidR="00666C71" w:rsidRPr="00B33CD9" w:rsidRDefault="00666C71" w:rsidP="00B33CD9">
            <w:pPr>
              <w:autoSpaceDE w:val="0"/>
              <w:autoSpaceDN w:val="0"/>
              <w:adjustRightInd w:val="0"/>
              <w:spacing w:after="0"/>
              <w:jc w:val="center"/>
              <w:outlineLvl w:val="1"/>
              <w:rPr>
                <w:rFonts w:ascii="Times New Roman" w:hAnsi="Times New Roman"/>
                <w:sz w:val="24"/>
                <w:szCs w:val="24"/>
              </w:rPr>
            </w:pPr>
            <w:r w:rsidRPr="00B33CD9">
              <w:rPr>
                <w:rFonts w:ascii="Times New Roman" w:hAnsi="Times New Roman"/>
                <w:sz w:val="24"/>
                <w:szCs w:val="24"/>
              </w:rPr>
              <w:t xml:space="preserve">КАРТОГРАФИЧЕСКОЕ ОПИСАНИЕ ГРАНИЦ </w:t>
            </w:r>
          </w:p>
          <w:p w:rsidR="00666C71" w:rsidRPr="00B33CD9" w:rsidRDefault="00666C71" w:rsidP="00B33CD9">
            <w:pPr>
              <w:autoSpaceDE w:val="0"/>
              <w:autoSpaceDN w:val="0"/>
              <w:adjustRightInd w:val="0"/>
              <w:spacing w:after="0"/>
              <w:jc w:val="center"/>
              <w:outlineLvl w:val="1"/>
              <w:rPr>
                <w:rFonts w:ascii="Times New Roman" w:hAnsi="Times New Roman"/>
              </w:rPr>
            </w:pPr>
            <w:r w:rsidRPr="00B33CD9">
              <w:rPr>
                <w:rFonts w:ascii="Times New Roman" w:hAnsi="Times New Roman"/>
                <w:sz w:val="24"/>
                <w:szCs w:val="24"/>
              </w:rPr>
              <w:t>САЛМИНСКОГО СЕЛЬСКОГО ПОСЕЛЕНИЯ РОМОДАНОВСКОГО МУНИЦИПАЛЬНОГО РАЙОНА РЕСПУБЛИКИ МОРДОВИЯ</w:t>
            </w:r>
          </w:p>
          <w:p w:rsidR="00666C71" w:rsidRPr="00B33CD9" w:rsidRDefault="00666C71" w:rsidP="00B33CD9">
            <w:pPr>
              <w:autoSpaceDE w:val="0"/>
              <w:autoSpaceDN w:val="0"/>
              <w:adjustRightInd w:val="0"/>
              <w:spacing w:after="0"/>
              <w:jc w:val="center"/>
              <w:outlineLvl w:val="1"/>
              <w:rPr>
                <w:rFonts w:ascii="Times New Roman" w:hAnsi="Times New Roman"/>
                <w:sz w:val="24"/>
                <w:szCs w:val="24"/>
                <w:highlight w:val="yellow"/>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(в ред. Законов Республики Мордовия от 14.07.2008 N 70-З, от 13.07.2009 N 60-З, от 02.04.2014 N 25-З, от 17.05.2018 N 46-З)</w:t>
            </w:r>
          </w:p>
          <w:p w:rsidR="00666C71" w:rsidRPr="00B33CD9" w:rsidRDefault="00666C71" w:rsidP="00B33CD9">
            <w:pPr>
              <w:pStyle w:val="formattext"/>
              <w:shd w:val="clear" w:color="auto" w:fill="FFFFFF"/>
              <w:spacing w:before="120" w:after="120"/>
              <w:jc w:val="center"/>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Картографическое описание границы Салминского сельского поселения произведено от нижнего левого угла схематической карты и идет по ходу часовой стрелки.</w:t>
            </w:r>
          </w:p>
          <w:p w:rsidR="00666C71" w:rsidRPr="00B33CD9" w:rsidRDefault="00666C71" w:rsidP="00B33CD9">
            <w:pPr>
              <w:pStyle w:val="formattext"/>
              <w:shd w:val="clear" w:color="auto" w:fill="FFFFFF"/>
              <w:spacing w:before="120" w:after="120"/>
              <w:jc w:val="center"/>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(в ред. Закона Республики Мордовия от 14.07.2008 N 70-З)</w:t>
            </w:r>
          </w:p>
          <w:p w:rsidR="00666C71" w:rsidRPr="00B33CD9" w:rsidRDefault="00666C71" w:rsidP="00B33CD9">
            <w:pPr>
              <w:pStyle w:val="formattext"/>
              <w:shd w:val="clear" w:color="auto" w:fill="FFFFFF"/>
              <w:spacing w:before="120" w:after="120"/>
              <w:jc w:val="center"/>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От т. А граница идет по смежеству с Липкинским сельским поселением. Граница идет в северо-восточном направлении 1,3 км по безымянному ручью, далее по границе коллективных садов. Затем граница идет 90 м на северо-восток и 0,3 км на северо-запад, 0,3 км на северо-восток до реки Салминка. Далее граница идет 1,3 км на северо-восток по реке Салминка (по ее течению), затем 0,5 км строго на север. Затем граница огибает поселок Раздолье и идет по границе 13 лесного квартала Чамзинского лесхоза, меняя свое направление: 100 м на северо-запад и 160 м на северо-восток, 140 м на северо-запад, 0,6 км на запад, 0,3 км на юго-запад, 0,4 км на северо-запад, 2,1 км на северо-восток, 0,8 км на восток. Далее граница идет от левого верхнего угла 13 лесного квартала Чамзинского лесхоза 2,7 км в восточном направлении по закрепленным столбам, пересекая автодорогу Ромоданово - Липки. Затем идет 1,5 км на северо-восток вдоль правой обочины автодороги Ромоданово - Липки, 2,3 км на запад, пересекая овраг Змеиные горы, по прогону. Затем граница поворачивает и идет 2,7 км в северо-восточном направлении извилистой линией по течению ручья оврага Салминский, пересекая автодорогу к селу Вырыпаево, до т. Б.</w:t>
            </w:r>
          </w:p>
          <w:p w:rsidR="00666C71" w:rsidRPr="00B33CD9" w:rsidRDefault="00666C71" w:rsidP="00B33CD9">
            <w:pPr>
              <w:pStyle w:val="formattext"/>
              <w:shd w:val="clear" w:color="auto" w:fill="FFFFFF"/>
              <w:spacing w:before="120" w:after="120"/>
              <w:jc w:val="center"/>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(часть вторая в ред. Закона Республики Мордовия от 17.05.2018 N 46-З)</w:t>
            </w:r>
          </w:p>
          <w:p w:rsidR="00666C71" w:rsidRPr="00B33CD9" w:rsidRDefault="00666C71" w:rsidP="00B33CD9">
            <w:pPr>
              <w:pStyle w:val="formattext"/>
              <w:shd w:val="clear" w:color="auto" w:fill="FFFFFF"/>
              <w:spacing w:before="120" w:after="120"/>
              <w:jc w:val="center"/>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Часть третья утратила силу. - Закон Республики Мордовия от 17.05.2018 N 46-З.</w:t>
            </w:r>
          </w:p>
          <w:p w:rsidR="00666C71" w:rsidRPr="00B33CD9" w:rsidRDefault="00666C71" w:rsidP="00B33CD9">
            <w:pPr>
              <w:pStyle w:val="formattext"/>
              <w:shd w:val="clear" w:color="auto" w:fill="FFFFFF"/>
              <w:spacing w:before="120" w:after="120"/>
              <w:jc w:val="center"/>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От т. Б граница идет на юго-восток по смежеству с Уришкинским сельским поселением 2,5 км, затем - на северо-восток 4,2 км, далее - на юго-восток 1,9 км, далее - на северо-восток 0,8 км до т. В.</w:t>
            </w:r>
          </w:p>
          <w:p w:rsidR="00666C71" w:rsidRPr="00B33CD9" w:rsidRDefault="00666C71" w:rsidP="00B33CD9">
            <w:pPr>
              <w:pStyle w:val="formattext"/>
              <w:shd w:val="clear" w:color="auto" w:fill="FFFFFF"/>
              <w:spacing w:before="120" w:after="120"/>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(в ред. Законов Республики Мордовия от 14.07.2008 N 70-З, от 17.05.2018 N 46-З)</w:t>
            </w:r>
          </w:p>
          <w:p w:rsidR="00666C71" w:rsidRPr="00B33CD9" w:rsidRDefault="00666C71" w:rsidP="00B33CD9">
            <w:pPr>
              <w:pStyle w:val="formattext"/>
              <w:shd w:val="clear" w:color="auto" w:fill="FFFFFF"/>
              <w:spacing w:before="120" w:after="120"/>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От т. В граница идет на восток по смежеству с Константиновским сельским поселением 0,25 км до т. Г.</w:t>
            </w:r>
          </w:p>
          <w:p w:rsidR="00666C71" w:rsidRPr="00B33CD9" w:rsidRDefault="00666C71" w:rsidP="00B33CD9">
            <w:pPr>
              <w:pStyle w:val="formattext"/>
              <w:shd w:val="clear" w:color="auto" w:fill="FFFFFF"/>
              <w:spacing w:before="120" w:after="120"/>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(в ред. Законов Республики Мордовия от 14.07.2008 N 70-З, от 17.05.2018 N 46-З)</w:t>
            </w:r>
          </w:p>
          <w:p w:rsidR="00666C71" w:rsidRPr="00B33CD9" w:rsidRDefault="00666C71" w:rsidP="00B33CD9">
            <w:pPr>
              <w:pStyle w:val="formattext"/>
              <w:shd w:val="clear" w:color="auto" w:fill="FFFFFF"/>
              <w:spacing w:before="120" w:after="120"/>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От т. Г граница идет на юг по смежеству с Ромодановским сельским поселением 3,1 км, далее - на юго-восток 0,7 км до восточной стороны края лесополосы, далее - на юг 4,4 км, пересекая автодорогу Ромоданово - Липки, до реки Салминка, далее - по реке Салминка на запад 1,9 км, далее - на юг 1,6 км до т. Д.</w:t>
            </w:r>
          </w:p>
          <w:p w:rsidR="00666C71" w:rsidRPr="00B33CD9" w:rsidRDefault="00666C71" w:rsidP="00B33CD9">
            <w:pPr>
              <w:pStyle w:val="formattext"/>
              <w:shd w:val="clear" w:color="auto" w:fill="FFFFFF"/>
              <w:spacing w:before="120" w:after="120"/>
              <w:jc w:val="center"/>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(в ред. Законов Республики Мордовия от 14.07.2008 N 70-З, от 02.04.2014 N 25-З, от 17.05.2018 N 46-З)</w:t>
            </w:r>
          </w:p>
          <w:p w:rsidR="00666C71" w:rsidRPr="00B33CD9" w:rsidRDefault="00666C71" w:rsidP="00B33CD9">
            <w:pPr>
              <w:pStyle w:val="formattext"/>
              <w:shd w:val="clear" w:color="auto" w:fill="FFFFFF"/>
              <w:spacing w:before="120" w:after="120"/>
              <w:jc w:val="center"/>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От т. Д граница идет по смежеству с Анненковским сельским поселением на юг 1,5 км, далее - на запад 6,6 км, затем - на юг 0,25 км до т. Е.</w:t>
            </w:r>
          </w:p>
          <w:p w:rsidR="00666C71" w:rsidRPr="00B33CD9" w:rsidRDefault="00666C71" w:rsidP="00B33CD9">
            <w:pPr>
              <w:pStyle w:val="formattext"/>
              <w:shd w:val="clear" w:color="auto" w:fill="FFFFFF"/>
              <w:spacing w:before="120" w:after="120"/>
              <w:jc w:val="center"/>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(в ред. Законов Республики Мордовия от 13.07.2009 N 60-З, от 17.05.2018 N 46-З)</w:t>
            </w:r>
          </w:p>
          <w:p w:rsidR="00666C71" w:rsidRPr="00B33CD9" w:rsidRDefault="00666C71" w:rsidP="00B33CD9">
            <w:pPr>
              <w:pStyle w:val="formattext"/>
              <w:shd w:val="clear" w:color="auto" w:fill="FFFFFF"/>
              <w:spacing w:before="120" w:after="120"/>
              <w:jc w:val="center"/>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Абзац утратил силу. - Закон Республики Мордовия от 13.07.2009 N 60-З.</w:t>
            </w:r>
          </w:p>
          <w:p w:rsidR="00666C71" w:rsidRPr="00B33CD9" w:rsidRDefault="00666C71" w:rsidP="00B33CD9">
            <w:pPr>
              <w:pStyle w:val="formattext"/>
              <w:shd w:val="clear" w:color="auto" w:fill="FFFFFF"/>
              <w:spacing w:before="120" w:after="120"/>
              <w:jc w:val="center"/>
              <w:textAlignment w:val="baseline"/>
              <w:rPr>
                <w:color w:val="2D2D2D"/>
                <w:spacing w:val="2"/>
              </w:rPr>
            </w:pPr>
          </w:p>
          <w:p w:rsidR="00666C71" w:rsidRPr="00B33CD9" w:rsidRDefault="00666C71" w:rsidP="00B33CD9">
            <w:pPr>
              <w:pStyle w:val="formattext"/>
              <w:shd w:val="clear" w:color="auto" w:fill="FFFFFF"/>
              <w:spacing w:before="120" w:after="120"/>
              <w:jc w:val="center"/>
              <w:textAlignment w:val="baseline"/>
              <w:rPr>
                <w:color w:val="2D2D2D"/>
                <w:spacing w:val="2"/>
              </w:rPr>
            </w:pPr>
            <w:r w:rsidRPr="00B33CD9">
              <w:rPr>
                <w:color w:val="2D2D2D"/>
                <w:spacing w:val="2"/>
              </w:rPr>
              <w:t>От т. Е граница Салминского сельского поселения идет на запад до реки Салминка 2,0 км по смежеству с Лямбирским муниципальным районом до т. А.</w:t>
            </w:r>
          </w:p>
          <w:p w:rsidR="00666C71" w:rsidRPr="00B33CD9" w:rsidRDefault="00666C71" w:rsidP="00B33CD9">
            <w:pPr>
              <w:pStyle w:val="formattext"/>
              <w:shd w:val="clear" w:color="auto" w:fill="FFFFFF"/>
              <w:spacing w:before="120" w:after="120"/>
              <w:textAlignment w:val="baseline"/>
              <w:rPr>
                <w:color w:val="2D2D2D"/>
                <w:spacing w:val="2"/>
              </w:rPr>
            </w:pPr>
          </w:p>
          <w:p w:rsidR="00666C71" w:rsidRPr="00B33CD9" w:rsidRDefault="00666C71" w:rsidP="00B33CD9">
            <w:pPr>
              <w:pStyle w:val="formattext"/>
              <w:shd w:val="clear" w:color="auto" w:fill="FFFFFF"/>
              <w:spacing w:before="0" w:beforeAutospacing="0" w:after="0" w:afterAutospacing="0" w:line="276" w:lineRule="auto"/>
              <w:textAlignment w:val="baseline"/>
              <w:rPr>
                <w:color w:val="2D2D2D"/>
                <w:spacing w:val="2"/>
              </w:rPr>
            </w:pPr>
            <w:r w:rsidRPr="00B33CD9">
              <w:rPr>
                <w:color w:val="2D2D2D"/>
                <w:spacing w:val="2"/>
              </w:rPr>
              <w:t>(в ред. Законов Республики Мордовия от 14.07.2008 N 70-З, от 13.07.2009 N 60-З, от 17.05.2018 N 46-З)</w:t>
            </w:r>
          </w:p>
        </w:tc>
      </w:tr>
    </w:tbl>
    <w:p w:rsidR="00666C71" w:rsidRPr="0003595E" w:rsidRDefault="00666C71" w:rsidP="00403E88">
      <w:pPr>
        <w:spacing w:after="0"/>
        <w:rPr>
          <w:rFonts w:ascii="Times New Roman" w:hAnsi="Times New Roman"/>
          <w:b/>
          <w:i/>
          <w:color w:val="FF0000"/>
        </w:rPr>
        <w:sectPr w:rsidR="00666C71" w:rsidRPr="0003595E" w:rsidSect="00A5607D">
          <w:pgSz w:w="11907" w:h="16840" w:code="9"/>
          <w:pgMar w:top="1134" w:right="1134" w:bottom="1134" w:left="1134" w:header="567" w:footer="720" w:gutter="0"/>
          <w:cols w:space="720"/>
          <w:noEndnote/>
        </w:sectPr>
      </w:pPr>
    </w:p>
    <w:p w:rsidR="00666C71" w:rsidRPr="0003595E" w:rsidRDefault="00666C71" w:rsidP="00403E88">
      <w:pPr>
        <w:tabs>
          <w:tab w:val="left" w:pos="2558"/>
        </w:tabs>
        <w:autoSpaceDE w:val="0"/>
        <w:autoSpaceDN w:val="0"/>
        <w:adjustRightInd w:val="0"/>
        <w:spacing w:after="0"/>
        <w:outlineLvl w:val="0"/>
        <w:rPr>
          <w:rFonts w:ascii="Times New Roman" w:hAnsi="Times New Roman"/>
          <w:b/>
          <w:bCs/>
          <w:color w:val="365F91"/>
          <w:sz w:val="32"/>
          <w:szCs w:val="36"/>
        </w:rPr>
      </w:pPr>
      <w:r w:rsidRPr="0003595E">
        <w:rPr>
          <w:rFonts w:ascii="Times New Roman" w:hAnsi="Times New Roman"/>
          <w:b/>
          <w:bCs/>
          <w:color w:val="365F91"/>
          <w:sz w:val="32"/>
          <w:szCs w:val="36"/>
        </w:rPr>
        <w:t>ГЛАВА 3. ОХРАНА ОКРУЖАЮЩЕЙ СРЕДЫ.</w:t>
      </w:r>
    </w:p>
    <w:p w:rsidR="00666C71" w:rsidRPr="0003595E" w:rsidRDefault="00666C71" w:rsidP="00403E88">
      <w:pPr>
        <w:tabs>
          <w:tab w:val="left" w:pos="2558"/>
        </w:tabs>
        <w:autoSpaceDE w:val="0"/>
        <w:autoSpaceDN w:val="0"/>
        <w:adjustRightInd w:val="0"/>
        <w:spacing w:after="0"/>
        <w:outlineLvl w:val="0"/>
        <w:rPr>
          <w:rFonts w:ascii="Times New Roman" w:hAnsi="Times New Roman"/>
          <w:b/>
          <w:bCs/>
          <w:color w:val="365F91"/>
          <w:sz w:val="32"/>
          <w:szCs w:val="36"/>
        </w:rPr>
      </w:pPr>
      <w:r w:rsidRPr="0003595E">
        <w:rPr>
          <w:rFonts w:ascii="Times New Roman" w:hAnsi="Times New Roman"/>
          <w:b/>
          <w:bCs/>
          <w:color w:val="365F91"/>
          <w:sz w:val="32"/>
          <w:szCs w:val="36"/>
        </w:rPr>
        <w:t>ОГРАНИЧЕНИЯ ИСПОЛЬЗОВАНИЯ ТЕРРИТОРИИ</w:t>
      </w:r>
    </w:p>
    <w:p w:rsidR="00666C71" w:rsidRPr="0003595E" w:rsidRDefault="00666C71" w:rsidP="006C5AFB">
      <w:pPr>
        <w:pStyle w:val="S0"/>
      </w:pPr>
    </w:p>
    <w:tbl>
      <w:tblPr>
        <w:tblW w:w="0" w:type="auto"/>
        <w:tblLook w:val="00A0"/>
      </w:tblPr>
      <w:tblGrid>
        <w:gridCol w:w="1147"/>
        <w:gridCol w:w="8708"/>
      </w:tblGrid>
      <w:tr w:rsidR="00666C71" w:rsidRPr="00B33CD9" w:rsidTr="00995661">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3.1</w:t>
            </w:r>
          </w:p>
        </w:tc>
        <w:tc>
          <w:tcPr>
            <w:tcW w:w="8753" w:type="dxa"/>
            <w:vAlign w:val="center"/>
          </w:tcPr>
          <w:p w:rsidR="00666C71" w:rsidRPr="00B33CD9" w:rsidRDefault="00666C71" w:rsidP="00995661">
            <w:pPr>
              <w:autoSpaceDE w:val="0"/>
              <w:autoSpaceDN w:val="0"/>
              <w:adjustRightInd w:val="0"/>
              <w:spacing w:after="0"/>
              <w:rPr>
                <w:rFonts w:ascii="Times New Roman" w:hAnsi="Times New Roman"/>
                <w:b/>
                <w:bCs/>
                <w:color w:val="365F91"/>
                <w:sz w:val="32"/>
                <w:szCs w:val="32"/>
              </w:rPr>
            </w:pPr>
            <w:r w:rsidRPr="00B33CD9">
              <w:rPr>
                <w:rFonts w:ascii="Times New Roman" w:hAnsi="Times New Roman"/>
                <w:b/>
                <w:bCs/>
                <w:color w:val="365F91"/>
                <w:sz w:val="32"/>
                <w:szCs w:val="32"/>
              </w:rPr>
              <w:t>ВВЕДЕНИЕ</w:t>
            </w:r>
          </w:p>
        </w:tc>
      </w:tr>
    </w:tbl>
    <w:p w:rsidR="00666C71" w:rsidRPr="0003595E" w:rsidRDefault="00666C71" w:rsidP="00995661">
      <w:pPr>
        <w:spacing w:after="0"/>
        <w:jc w:val="both"/>
        <w:rPr>
          <w:rFonts w:ascii="Times New Roman" w:hAnsi="Times New Roman"/>
          <w:color w:val="365F91"/>
          <w:sz w:val="36"/>
          <w:szCs w:val="36"/>
        </w:rPr>
      </w:pP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В основу разработки раздела заложены основные принципы Федерального Закона «Об охране окружающей среды»:</w:t>
      </w:r>
    </w:p>
    <w:p w:rsidR="00666C71" w:rsidRPr="0003595E" w:rsidRDefault="00666C71" w:rsidP="00403E88">
      <w:pPr>
        <w:pStyle w:val="ListParagraph"/>
        <w:numPr>
          <w:ilvl w:val="0"/>
          <w:numId w:val="25"/>
        </w:numPr>
        <w:spacing w:after="0"/>
        <w:ind w:left="709" w:hanging="709"/>
        <w:jc w:val="both"/>
        <w:rPr>
          <w:rFonts w:ascii="Times New Roman" w:hAnsi="Times New Roman"/>
          <w:sz w:val="24"/>
          <w:szCs w:val="24"/>
        </w:rPr>
      </w:pPr>
      <w:r w:rsidRPr="0003595E">
        <w:rPr>
          <w:rFonts w:ascii="Times New Roman" w:hAnsi="Times New Roman"/>
          <w:sz w:val="24"/>
          <w:szCs w:val="24"/>
        </w:rPr>
        <w:t>соблюдение права человека на благоприятную среду обитания;</w:t>
      </w:r>
    </w:p>
    <w:p w:rsidR="00666C71" w:rsidRPr="0003595E" w:rsidRDefault="00666C71" w:rsidP="00403E88">
      <w:pPr>
        <w:pStyle w:val="ListParagraph"/>
        <w:numPr>
          <w:ilvl w:val="0"/>
          <w:numId w:val="25"/>
        </w:numPr>
        <w:spacing w:after="0"/>
        <w:ind w:left="709" w:hanging="709"/>
        <w:jc w:val="both"/>
        <w:rPr>
          <w:rFonts w:ascii="Times New Roman" w:hAnsi="Times New Roman"/>
          <w:sz w:val="24"/>
          <w:szCs w:val="24"/>
        </w:rPr>
      </w:pPr>
      <w:r w:rsidRPr="0003595E">
        <w:rPr>
          <w:rFonts w:ascii="Times New Roman" w:hAnsi="Times New Roman"/>
          <w:sz w:val="24"/>
          <w:szCs w:val="24"/>
        </w:rPr>
        <w:t>обеспечение благоприятных условий жизнедеятельности человека;</w:t>
      </w:r>
    </w:p>
    <w:p w:rsidR="00666C71" w:rsidRPr="0003595E" w:rsidRDefault="00666C71" w:rsidP="00403E88">
      <w:pPr>
        <w:pStyle w:val="ListParagraph"/>
        <w:numPr>
          <w:ilvl w:val="0"/>
          <w:numId w:val="25"/>
        </w:numPr>
        <w:spacing w:after="0"/>
        <w:ind w:left="709" w:hanging="709"/>
        <w:jc w:val="both"/>
        <w:rPr>
          <w:rFonts w:ascii="Times New Roman" w:hAnsi="Times New Roman"/>
          <w:sz w:val="24"/>
          <w:szCs w:val="24"/>
        </w:rPr>
      </w:pPr>
      <w:r w:rsidRPr="0003595E">
        <w:rPr>
          <w:rFonts w:ascii="Times New Roman" w:hAnsi="Times New Roman"/>
          <w:sz w:val="24"/>
          <w:szCs w:val="24"/>
        </w:rPr>
        <w:t>научно обоснованное сочетание экологических, экономических интересов человека, общества и государства и т.д.</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Раздел выполнен в соответствии с требованиями нормативных документов:</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СанПиН 2.2.1/2.1.1.1200-03 «Санитарно-защитные зоны и санитарная классификация предприятий, сооружений и иных объектов»;</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СанПиН 2.1.6.1032-01 «Гигиенические требования к обеспечению качества атмосферного воздуха населенных мест»;</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СанПиН 2.1.4.1110-02 «Зоны санитарной охраны источников водоснабжения и водопроводов питьевого назначения»;</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СанПиН 2.1.4.1074-01 «Питьевая вода. Гигиенические требования к качеству воды централизованных систем питьевого водоснабжения. Контроль качества»;</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СанПиН 2.1.4.1175-02 «Гигиенические требования к качеству воды нецентрализованного водоснабжения. Санитарная охрана источников»;</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СанПиН 2.1.5.980-00 «Гигиенические требования к охране поверхностных вод»;</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СанПиН 2.1.7.1287-03 «Санитарно-эпидемиологические требования к качеству почвы»;</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СанПиН 2.1.1279-03 «Гигиенические требования к размещению, устройству и содержанию кладбищ, зданий и сооружений похоронного назначения»;</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СанПиН 42-128-4690-88 «Санитарные правила содержания территорий населенных мест»;</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СП 2.1.5.1059-01 «Гигиенические требования к охране подземных вод от загрязнения»;</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СН 2.2.4/2.1.8.562-96 «Шум на рабочих местах, в помещениях, общественных зданий и на территории жилой застройки»;</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СП 2.1.7.1038-01 «Гигиенические требования к устройству и содержанию полигонов для твердых бытовых отходов»;</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Водный кодекс РФ. Ст. 65. «Водоохранные зоны и прибрежные защитные полосы»;</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СНиП 23-03-2003 «Защита от шума»;</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СП 42.13330.2011 «Градостроительство. Планировка и застройка городских и сельских поселений»;</w:t>
      </w:r>
    </w:p>
    <w:p w:rsidR="00666C71" w:rsidRPr="0003595E" w:rsidRDefault="00666C71" w:rsidP="00403E88">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СНиП 2.05.06-85 «Магистральные трубопроводы»;</w:t>
      </w:r>
    </w:p>
    <w:p w:rsidR="00666C71" w:rsidRDefault="00666C71" w:rsidP="00A443A9">
      <w:pPr>
        <w:spacing w:after="0"/>
        <w:ind w:left="709" w:hanging="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СНиП 2.04.02-84 «Водоснабжение. Наружные сети и сооружения».</w:t>
      </w:r>
    </w:p>
    <w:p w:rsidR="00666C71" w:rsidRPr="0003595E" w:rsidRDefault="00666C71" w:rsidP="00A443A9">
      <w:pPr>
        <w:spacing w:after="0"/>
        <w:ind w:left="709" w:hanging="709"/>
        <w:jc w:val="both"/>
        <w:rPr>
          <w:rFonts w:ascii="Times New Roman" w:hAnsi="Times New Roman"/>
          <w:sz w:val="24"/>
          <w:szCs w:val="24"/>
        </w:rPr>
      </w:pPr>
    </w:p>
    <w:p w:rsidR="00666C71" w:rsidRPr="0003595E" w:rsidRDefault="00666C71" w:rsidP="00403E88">
      <w:pPr>
        <w:spacing w:after="0"/>
        <w:ind w:firstLine="652"/>
        <w:jc w:val="both"/>
        <w:rPr>
          <w:rFonts w:ascii="Times New Roman" w:hAnsi="Times New Roman"/>
          <w:sz w:val="36"/>
          <w:szCs w:val="36"/>
        </w:rPr>
      </w:pPr>
    </w:p>
    <w:tbl>
      <w:tblPr>
        <w:tblW w:w="0" w:type="auto"/>
        <w:tblLook w:val="00A0"/>
      </w:tblPr>
      <w:tblGrid>
        <w:gridCol w:w="1141"/>
        <w:gridCol w:w="8640"/>
      </w:tblGrid>
      <w:tr w:rsidR="00666C71" w:rsidRPr="00B33CD9" w:rsidTr="00676509">
        <w:trPr>
          <w:trHeight w:val="469"/>
        </w:trPr>
        <w:tc>
          <w:tcPr>
            <w:tcW w:w="114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3.2</w:t>
            </w:r>
          </w:p>
        </w:tc>
        <w:tc>
          <w:tcPr>
            <w:tcW w:w="8640" w:type="dxa"/>
            <w:vMerge w:val="restart"/>
            <w:vAlign w:val="center"/>
          </w:tcPr>
          <w:p w:rsidR="00666C71" w:rsidRPr="00B33CD9" w:rsidRDefault="00666C71" w:rsidP="00403E88">
            <w:pPr>
              <w:pStyle w:val="ListParagraph"/>
              <w:spacing w:after="0"/>
              <w:ind w:left="0"/>
              <w:contextualSpacing w:val="0"/>
              <w:rPr>
                <w:rFonts w:ascii="Times New Roman" w:hAnsi="Times New Roman"/>
                <w:b/>
                <w:color w:val="365F91"/>
                <w:sz w:val="32"/>
                <w:szCs w:val="32"/>
              </w:rPr>
            </w:pPr>
            <w:r w:rsidRPr="00B33CD9">
              <w:rPr>
                <w:rFonts w:ascii="Times New Roman" w:hAnsi="Times New Roman"/>
                <w:b/>
                <w:color w:val="365F91"/>
                <w:sz w:val="32"/>
                <w:szCs w:val="32"/>
              </w:rPr>
              <w:t xml:space="preserve">ОБЩИЙ АНАЛИЗ ЭКОЛОГИЧЕСКОГО </w:t>
            </w:r>
          </w:p>
          <w:p w:rsidR="00666C71" w:rsidRPr="00B33CD9" w:rsidRDefault="00666C71" w:rsidP="00403E88">
            <w:pPr>
              <w:pStyle w:val="ListParagraph"/>
              <w:spacing w:after="0"/>
              <w:ind w:left="0"/>
              <w:contextualSpacing w:val="0"/>
              <w:rPr>
                <w:rFonts w:ascii="Times New Roman" w:hAnsi="Times New Roman"/>
                <w:color w:val="365F91"/>
                <w:sz w:val="32"/>
                <w:szCs w:val="32"/>
              </w:rPr>
            </w:pPr>
            <w:r w:rsidRPr="00B33CD9">
              <w:rPr>
                <w:rFonts w:ascii="Times New Roman" w:hAnsi="Times New Roman"/>
                <w:b/>
                <w:color w:val="365F91"/>
                <w:sz w:val="32"/>
                <w:szCs w:val="32"/>
              </w:rPr>
              <w:t>СОСТОЯНИЯ И ОСОБЕННОСТЕЙ ТЕРРИТОРИИ</w:t>
            </w:r>
          </w:p>
        </w:tc>
      </w:tr>
      <w:tr w:rsidR="00666C71" w:rsidRPr="00B33CD9" w:rsidTr="00676509">
        <w:trPr>
          <w:trHeight w:val="469"/>
        </w:trPr>
        <w:tc>
          <w:tcPr>
            <w:tcW w:w="1141"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c>
          <w:tcPr>
            <w:tcW w:w="8640" w:type="dxa"/>
            <w:vMerge/>
            <w:vAlign w:val="center"/>
          </w:tcPr>
          <w:p w:rsidR="00666C71" w:rsidRPr="00B33CD9" w:rsidRDefault="00666C71" w:rsidP="00403E88">
            <w:pPr>
              <w:pStyle w:val="ListParagraph"/>
              <w:spacing w:after="0"/>
              <w:ind w:left="0"/>
              <w:contextualSpacing w:val="0"/>
              <w:rPr>
                <w:rFonts w:ascii="Times New Roman" w:hAnsi="Times New Roman"/>
                <w:b/>
                <w:color w:val="365F91"/>
                <w:sz w:val="32"/>
                <w:szCs w:val="32"/>
              </w:rPr>
            </w:pPr>
          </w:p>
        </w:tc>
      </w:tr>
    </w:tbl>
    <w:p w:rsidR="00666C71" w:rsidRPr="0003595E" w:rsidRDefault="00666C71" w:rsidP="00403E88">
      <w:pPr>
        <w:pStyle w:val="NormalWeb"/>
        <w:shd w:val="clear" w:color="auto" w:fill="FFFFFF"/>
        <w:spacing w:before="0" w:beforeAutospacing="0" w:after="0" w:afterAutospacing="0" w:line="276" w:lineRule="auto"/>
        <w:ind w:firstLine="652"/>
        <w:jc w:val="both"/>
        <w:rPr>
          <w:sz w:val="36"/>
          <w:szCs w:val="36"/>
        </w:rPr>
      </w:pPr>
    </w:p>
    <w:p w:rsidR="00666C71" w:rsidRPr="0003595E" w:rsidRDefault="00666C71" w:rsidP="00DF5EF1">
      <w:pPr>
        <w:spacing w:after="0"/>
        <w:ind w:firstLine="709"/>
        <w:jc w:val="both"/>
        <w:rPr>
          <w:rFonts w:ascii="Times New Roman" w:hAnsi="Times New Roman"/>
          <w:sz w:val="24"/>
          <w:szCs w:val="24"/>
        </w:rPr>
      </w:pPr>
      <w:r w:rsidRPr="0003595E">
        <w:rPr>
          <w:rFonts w:ascii="Times New Roman" w:hAnsi="Times New Roman"/>
          <w:sz w:val="24"/>
          <w:szCs w:val="24"/>
        </w:rPr>
        <w:t xml:space="preserve">Территория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расположена в </w:t>
      </w:r>
      <w:r>
        <w:rPr>
          <w:rFonts w:ascii="Times New Roman" w:hAnsi="Times New Roman"/>
          <w:sz w:val="24"/>
          <w:szCs w:val="24"/>
        </w:rPr>
        <w:t>западной</w:t>
      </w:r>
      <w:r w:rsidRPr="0003595E">
        <w:rPr>
          <w:rFonts w:ascii="Times New Roman" w:hAnsi="Times New Roman"/>
          <w:sz w:val="24"/>
          <w:szCs w:val="24"/>
        </w:rPr>
        <w:t xml:space="preserve"> части </w:t>
      </w:r>
      <w:r>
        <w:rPr>
          <w:rFonts w:ascii="Times New Roman" w:hAnsi="Times New Roman"/>
          <w:sz w:val="24"/>
          <w:szCs w:val="24"/>
        </w:rPr>
        <w:t>Ромодановского</w:t>
      </w:r>
      <w:r w:rsidRPr="0003595E">
        <w:rPr>
          <w:rFonts w:ascii="Times New Roman" w:hAnsi="Times New Roman"/>
          <w:sz w:val="24"/>
          <w:szCs w:val="24"/>
        </w:rPr>
        <w:t xml:space="preserve"> района Республики Мордовия. Климат умеренно-континентальный со сравнительно жарким летом и холодной зимой.</w:t>
      </w:r>
    </w:p>
    <w:p w:rsidR="00666C71" w:rsidRPr="0003595E" w:rsidRDefault="00666C71" w:rsidP="00DF5EF1">
      <w:pPr>
        <w:spacing w:after="0"/>
        <w:ind w:firstLine="709"/>
        <w:jc w:val="both"/>
        <w:rPr>
          <w:rFonts w:ascii="Times New Roman" w:hAnsi="Times New Roman"/>
          <w:sz w:val="24"/>
          <w:szCs w:val="24"/>
        </w:rPr>
      </w:pPr>
      <w:r w:rsidRPr="0003595E">
        <w:rPr>
          <w:rFonts w:ascii="Times New Roman" w:hAnsi="Times New Roman"/>
          <w:sz w:val="24"/>
          <w:szCs w:val="24"/>
        </w:rPr>
        <w:t>Проблема экологического состояния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666C71" w:rsidRPr="0003595E" w:rsidRDefault="00666C71" w:rsidP="00DF5EF1">
      <w:pPr>
        <w:spacing w:after="0"/>
        <w:ind w:firstLine="709"/>
        <w:jc w:val="both"/>
        <w:rPr>
          <w:rFonts w:ascii="Times New Roman" w:hAnsi="Times New Roman"/>
          <w:sz w:val="24"/>
          <w:szCs w:val="24"/>
        </w:rPr>
      </w:pPr>
      <w:r w:rsidRPr="0003595E">
        <w:rPr>
          <w:rFonts w:ascii="Times New Roman" w:hAnsi="Times New Roman"/>
          <w:sz w:val="24"/>
          <w:szCs w:val="24"/>
        </w:rPr>
        <w:t xml:space="preserve">Основными источниками загрязнения территории </w:t>
      </w:r>
      <w:r>
        <w:rPr>
          <w:rFonts w:ascii="Times New Roman" w:hAnsi="Times New Roman"/>
          <w:sz w:val="24"/>
          <w:szCs w:val="24"/>
        </w:rPr>
        <w:t>Салминского сельского поселения являются свалки, котельные</w:t>
      </w:r>
      <w:r w:rsidRPr="0003595E">
        <w:rPr>
          <w:rFonts w:ascii="Times New Roman" w:hAnsi="Times New Roman"/>
          <w:sz w:val="24"/>
          <w:szCs w:val="24"/>
        </w:rPr>
        <w:t>, кладбища.</w:t>
      </w:r>
    </w:p>
    <w:p w:rsidR="00666C71" w:rsidRPr="0003595E" w:rsidRDefault="00666C71" w:rsidP="00DF5EF1">
      <w:pPr>
        <w:spacing w:after="0"/>
        <w:ind w:firstLine="709"/>
        <w:jc w:val="both"/>
        <w:rPr>
          <w:rFonts w:ascii="Times New Roman" w:hAnsi="Times New Roman"/>
          <w:sz w:val="24"/>
          <w:szCs w:val="24"/>
        </w:rPr>
      </w:pPr>
    </w:p>
    <w:tbl>
      <w:tblPr>
        <w:tblW w:w="0" w:type="auto"/>
        <w:tblLook w:val="00A0"/>
      </w:tblPr>
      <w:tblGrid>
        <w:gridCol w:w="1147"/>
        <w:gridCol w:w="8708"/>
      </w:tblGrid>
      <w:tr w:rsidR="00666C71" w:rsidRPr="00B33CD9" w:rsidTr="00FA2835">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3.3</w:t>
            </w:r>
          </w:p>
        </w:tc>
        <w:tc>
          <w:tcPr>
            <w:tcW w:w="8753"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 xml:space="preserve">КЛИМАТИЧЕСКИЕ </w:t>
            </w:r>
          </w:p>
        </w:tc>
      </w:tr>
      <w:tr w:rsidR="00666C71" w:rsidRPr="00B33CD9" w:rsidTr="00FA2835">
        <w:trPr>
          <w:trHeight w:val="80"/>
        </w:trPr>
        <w:tc>
          <w:tcPr>
            <w:tcW w:w="1151"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753"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r w:rsidRPr="00B33CD9">
              <w:rPr>
                <w:rFonts w:ascii="Times New Roman" w:hAnsi="Times New Roman"/>
                <w:b/>
                <w:bCs/>
                <w:color w:val="365F91"/>
                <w:sz w:val="32"/>
                <w:szCs w:val="32"/>
              </w:rPr>
              <w:t>ПОКАЗАТЕЛИ</w:t>
            </w:r>
          </w:p>
        </w:tc>
      </w:tr>
    </w:tbl>
    <w:p w:rsidR="00666C71" w:rsidRPr="0003595E" w:rsidRDefault="00666C71" w:rsidP="00403E88">
      <w:pPr>
        <w:pStyle w:val="PlainText"/>
        <w:spacing w:line="276" w:lineRule="auto"/>
        <w:ind w:firstLine="709"/>
        <w:jc w:val="both"/>
        <w:rPr>
          <w:rFonts w:ascii="Times New Roman" w:hAnsi="Times New Roman" w:cs="Times New Roman"/>
          <w:sz w:val="24"/>
          <w:szCs w:val="24"/>
        </w:rPr>
      </w:pPr>
    </w:p>
    <w:p w:rsidR="00666C71" w:rsidRPr="00ED12D0" w:rsidRDefault="00666C71" w:rsidP="00ED12D0">
      <w:pPr>
        <w:pStyle w:val="NormalWeb"/>
        <w:shd w:val="clear" w:color="auto" w:fill="FFFFFF"/>
        <w:spacing w:before="0" w:beforeAutospacing="0" w:after="0" w:afterAutospacing="0"/>
        <w:ind w:firstLine="709"/>
        <w:jc w:val="both"/>
        <w:rPr>
          <w:color w:val="000000"/>
          <w:shd w:val="clear" w:color="auto" w:fill="FFFFFF"/>
        </w:rPr>
      </w:pPr>
      <w:r w:rsidRPr="00ED12D0">
        <w:rPr>
          <w:color w:val="000000"/>
          <w:shd w:val="clear" w:color="auto" w:fill="FFFFFF"/>
        </w:rPr>
        <w:t xml:space="preserve">Климат </w:t>
      </w:r>
      <w:r>
        <w:rPr>
          <w:color w:val="000000"/>
          <w:shd w:val="clear" w:color="auto" w:fill="FFFFFF"/>
        </w:rPr>
        <w:t>Салминского сельского поселения</w:t>
      </w:r>
      <w:r w:rsidRPr="00ED12D0">
        <w:rPr>
          <w:color w:val="000000"/>
          <w:shd w:val="clear" w:color="auto" w:fill="FFFFFF"/>
        </w:rPr>
        <w:t xml:space="preserve">  умеренно континентальный, с теплым летом и умеренно суровой зимой. Среднегодовая температура воздуха изменяется от +3,5°С до +4,0°С. Средняя температура самого холодного месяца (января) изменяется в пределах от –11,5°С до –12,3°С, отмечаются понижения температуры до – 47 °С. Средняя температура самого теплого месяца (июля) от +18,9°С до +19,8°С, максимальная +37°С.</w:t>
      </w:r>
    </w:p>
    <w:p w:rsidR="00666C71" w:rsidRPr="00ED12D0" w:rsidRDefault="00666C71" w:rsidP="00ED12D0">
      <w:pPr>
        <w:pStyle w:val="NormalWeb"/>
        <w:shd w:val="clear" w:color="auto" w:fill="FFFFFF"/>
        <w:spacing w:before="0" w:beforeAutospacing="0" w:after="0" w:afterAutospacing="0"/>
        <w:ind w:firstLine="709"/>
        <w:jc w:val="both"/>
        <w:rPr>
          <w:color w:val="000000"/>
          <w:shd w:val="clear" w:color="auto" w:fill="FFFFFF"/>
        </w:rPr>
      </w:pPr>
      <w:r w:rsidRPr="00ED12D0">
        <w:rPr>
          <w:color w:val="000000"/>
          <w:shd w:val="clear" w:color="auto" w:fill="FFFFFF"/>
        </w:rPr>
        <w:t>Абсолютный максимум температур составляет +39</w:t>
      </w:r>
      <w:r w:rsidRPr="00556A28">
        <w:rPr>
          <w:color w:val="000000"/>
          <w:shd w:val="clear" w:color="auto" w:fill="FFFFFF"/>
          <w:vertAlign w:val="superscript"/>
        </w:rPr>
        <w:t>о</w:t>
      </w:r>
      <w:r w:rsidRPr="00ED12D0">
        <w:rPr>
          <w:color w:val="000000"/>
          <w:shd w:val="clear" w:color="auto" w:fill="FFFFFF"/>
        </w:rPr>
        <w:t>С, абсолютный минимум – 44</w:t>
      </w:r>
      <w:r w:rsidRPr="00556A28">
        <w:rPr>
          <w:color w:val="000000"/>
          <w:shd w:val="clear" w:color="auto" w:fill="FFFFFF"/>
          <w:vertAlign w:val="superscript"/>
        </w:rPr>
        <w:t>о</w:t>
      </w:r>
      <w:r w:rsidRPr="00ED12D0">
        <w:rPr>
          <w:color w:val="000000"/>
          <w:shd w:val="clear" w:color="auto" w:fill="FFFFFF"/>
        </w:rPr>
        <w:t>С. Отрицательные температуры наблюдаются в течение пяти месяцев. Температура воздуха наиболее холодной пятидневки – 30оС, температура воздуха наиболее холодных суток –34</w:t>
      </w:r>
      <w:r w:rsidRPr="00556A28">
        <w:rPr>
          <w:color w:val="000000"/>
          <w:shd w:val="clear" w:color="auto" w:fill="FFFFFF"/>
          <w:vertAlign w:val="superscript"/>
        </w:rPr>
        <w:t>о</w:t>
      </w:r>
      <w:r w:rsidRPr="00ED12D0">
        <w:rPr>
          <w:color w:val="000000"/>
          <w:shd w:val="clear" w:color="auto" w:fill="FFFFFF"/>
        </w:rPr>
        <w:t>С.</w:t>
      </w:r>
    </w:p>
    <w:p w:rsidR="00666C71" w:rsidRPr="00ED12D0" w:rsidRDefault="00666C71" w:rsidP="00ED12D0">
      <w:pPr>
        <w:pStyle w:val="NormalWeb"/>
        <w:shd w:val="clear" w:color="auto" w:fill="FFFFFF"/>
        <w:spacing w:before="0" w:beforeAutospacing="0" w:after="0" w:afterAutospacing="0"/>
        <w:ind w:firstLine="709"/>
        <w:jc w:val="both"/>
        <w:rPr>
          <w:color w:val="000000"/>
          <w:shd w:val="clear" w:color="auto" w:fill="FFFFFF"/>
        </w:rPr>
      </w:pPr>
      <w:r w:rsidRPr="00ED12D0">
        <w:rPr>
          <w:color w:val="000000"/>
          <w:shd w:val="clear" w:color="auto" w:fill="FFFFFF"/>
        </w:rPr>
        <w:t>Максимальная из средних скоростей ветра зафиксирована по южному румбу в январе, и достигает 6,9 м/сек, минимальная – зафиксирована по северному румбу в июле и составляет 0 м/сек. Средняя скорость ветра за период со средней суточной температурой воздуха 8</w:t>
      </w:r>
      <w:r w:rsidRPr="00556A28">
        <w:rPr>
          <w:color w:val="000000"/>
          <w:shd w:val="clear" w:color="auto" w:fill="FFFFFF"/>
          <w:vertAlign w:val="superscript"/>
        </w:rPr>
        <w:t>о</w:t>
      </w:r>
      <w:r w:rsidRPr="00ED12D0">
        <w:rPr>
          <w:color w:val="000000"/>
          <w:shd w:val="clear" w:color="auto" w:fill="FFFFFF"/>
        </w:rPr>
        <w:t>С или менее составляет 5,8 м/сек.</w:t>
      </w:r>
    </w:p>
    <w:p w:rsidR="00666C71" w:rsidRDefault="00666C71" w:rsidP="00ED12D0">
      <w:pPr>
        <w:pStyle w:val="NormalWeb"/>
        <w:shd w:val="clear" w:color="auto" w:fill="FFFFFF"/>
        <w:spacing w:before="0" w:beforeAutospacing="0" w:after="0" w:afterAutospacing="0"/>
        <w:ind w:firstLine="709"/>
        <w:jc w:val="both"/>
        <w:rPr>
          <w:color w:val="000000"/>
          <w:shd w:val="clear" w:color="auto" w:fill="FFFFFF"/>
        </w:rPr>
      </w:pPr>
      <w:r>
        <w:rPr>
          <w:color w:val="000000"/>
          <w:shd w:val="clear" w:color="auto" w:fill="FFFFFF"/>
        </w:rPr>
        <w:t xml:space="preserve">Согласно СНиП 23-01-99, </w:t>
      </w:r>
      <w:r w:rsidRPr="00ED12D0">
        <w:rPr>
          <w:color w:val="000000"/>
          <w:shd w:val="clear" w:color="auto" w:fill="FFFFFF"/>
        </w:rPr>
        <w:t>преобладающее направление ветра за июнь-август – северное, за декабрь-февраль – южное.</w:t>
      </w:r>
    </w:p>
    <w:p w:rsidR="00666C71" w:rsidRPr="00ED12D0" w:rsidRDefault="00666C71" w:rsidP="00ED12D0">
      <w:pPr>
        <w:pStyle w:val="NormalWeb"/>
        <w:shd w:val="clear" w:color="auto" w:fill="FFFFFF"/>
        <w:spacing w:before="0" w:beforeAutospacing="0" w:after="0" w:afterAutospacing="0"/>
        <w:ind w:firstLine="709"/>
        <w:jc w:val="both"/>
        <w:rPr>
          <w:color w:val="000000"/>
          <w:shd w:val="clear" w:color="auto" w:fill="FFFFFF"/>
        </w:rPr>
      </w:pPr>
      <w:r w:rsidRPr="00ED12D0">
        <w:rPr>
          <w:color w:val="000000"/>
          <w:shd w:val="clear" w:color="auto" w:fill="FFFFFF"/>
        </w:rPr>
        <w:t>Средняя месячная относительная влажность воздуха наиболее холодного месяца составляет 83%, наиболее теплого месяца – 69%.</w:t>
      </w:r>
    </w:p>
    <w:p w:rsidR="00666C71" w:rsidRPr="00ED12D0" w:rsidRDefault="00666C71" w:rsidP="00ED12D0">
      <w:pPr>
        <w:pStyle w:val="NormalWeb"/>
        <w:shd w:val="clear" w:color="auto" w:fill="FFFFFF"/>
        <w:spacing w:before="0" w:beforeAutospacing="0" w:after="0" w:afterAutospacing="0"/>
        <w:ind w:firstLine="709"/>
        <w:jc w:val="both"/>
        <w:rPr>
          <w:color w:val="000000"/>
          <w:shd w:val="clear" w:color="auto" w:fill="FFFFFF"/>
        </w:rPr>
      </w:pPr>
      <w:r w:rsidRPr="00ED12D0">
        <w:rPr>
          <w:color w:val="000000"/>
          <w:shd w:val="clear" w:color="auto" w:fill="FFFFFF"/>
        </w:rPr>
        <w:t>Количество летних осадков преобладает над зимними за счет их интенсивности.</w:t>
      </w:r>
    </w:p>
    <w:p w:rsidR="00666C71" w:rsidRPr="00ED12D0" w:rsidRDefault="00666C71" w:rsidP="00ED12D0">
      <w:pPr>
        <w:pStyle w:val="NormalWeb"/>
        <w:shd w:val="clear" w:color="auto" w:fill="FFFFFF"/>
        <w:spacing w:before="0" w:beforeAutospacing="0" w:after="0" w:afterAutospacing="0"/>
        <w:ind w:firstLine="709"/>
        <w:jc w:val="both"/>
        <w:rPr>
          <w:color w:val="000000"/>
          <w:shd w:val="clear" w:color="auto" w:fill="FFFFFF"/>
        </w:rPr>
      </w:pPr>
      <w:r w:rsidRPr="00ED12D0">
        <w:rPr>
          <w:color w:val="000000"/>
          <w:shd w:val="clear" w:color="auto" w:fill="FFFFFF"/>
        </w:rPr>
        <w:t>За год наблюдается 144 дня со снежным покровом; его средняя высота 33 см, максимальная – 74 см.</w:t>
      </w:r>
    </w:p>
    <w:p w:rsidR="00666C71" w:rsidRDefault="00666C71" w:rsidP="00ED12D0">
      <w:pPr>
        <w:pStyle w:val="NormalWeb"/>
        <w:shd w:val="clear" w:color="auto" w:fill="FFFFFF"/>
        <w:spacing w:before="0" w:beforeAutospacing="0" w:after="0" w:afterAutospacing="0"/>
        <w:ind w:firstLine="709"/>
        <w:jc w:val="both"/>
        <w:rPr>
          <w:color w:val="000000"/>
          <w:shd w:val="clear" w:color="auto" w:fill="FFFFFF"/>
        </w:rPr>
      </w:pPr>
      <w:r w:rsidRPr="00ED12D0">
        <w:rPr>
          <w:color w:val="000000"/>
          <w:shd w:val="clear" w:color="auto" w:fill="FFFFFF"/>
        </w:rPr>
        <w:t>В среднем за год наблюдается 50 дней с метелями, которые преобладают при южных и юго-западных ветрах, и скорости ветра 6-9 м/сек.</w:t>
      </w:r>
    </w:p>
    <w:p w:rsidR="00666C71" w:rsidRDefault="00666C71" w:rsidP="004B4F52">
      <w:pPr>
        <w:pStyle w:val="NormalWeb"/>
        <w:shd w:val="clear" w:color="auto" w:fill="FFFFFF"/>
        <w:spacing w:before="0" w:beforeAutospacing="0" w:after="0" w:afterAutospacing="0"/>
        <w:ind w:firstLine="709"/>
        <w:jc w:val="both"/>
        <w:rPr>
          <w:color w:val="000000"/>
          <w:shd w:val="clear" w:color="auto" w:fill="FFFFFF"/>
        </w:rPr>
      </w:pPr>
    </w:p>
    <w:p w:rsidR="00666C71" w:rsidRDefault="00666C71" w:rsidP="004B4F52">
      <w:pPr>
        <w:pStyle w:val="NormalWeb"/>
        <w:shd w:val="clear" w:color="auto" w:fill="FFFFFF"/>
        <w:spacing w:before="0" w:beforeAutospacing="0" w:after="0" w:afterAutospacing="0"/>
        <w:ind w:firstLine="709"/>
        <w:jc w:val="both"/>
        <w:rPr>
          <w:color w:val="000000"/>
          <w:shd w:val="clear" w:color="auto" w:fill="FFFFFF"/>
        </w:rPr>
      </w:pPr>
    </w:p>
    <w:p w:rsidR="00666C71" w:rsidRDefault="00666C71" w:rsidP="004B4F52">
      <w:pPr>
        <w:pStyle w:val="NormalWeb"/>
        <w:shd w:val="clear" w:color="auto" w:fill="FFFFFF"/>
        <w:spacing w:before="0" w:beforeAutospacing="0" w:after="0" w:afterAutospacing="0"/>
        <w:ind w:firstLine="709"/>
        <w:jc w:val="both"/>
        <w:rPr>
          <w:color w:val="000000"/>
          <w:shd w:val="clear" w:color="auto" w:fill="FFFFFF"/>
        </w:rPr>
      </w:pPr>
    </w:p>
    <w:p w:rsidR="00666C71" w:rsidRDefault="00666C71" w:rsidP="004B4F52">
      <w:pPr>
        <w:pStyle w:val="NormalWeb"/>
        <w:shd w:val="clear" w:color="auto" w:fill="FFFFFF"/>
        <w:spacing w:before="0" w:beforeAutospacing="0" w:after="0" w:afterAutospacing="0"/>
        <w:ind w:firstLine="709"/>
        <w:jc w:val="both"/>
        <w:rPr>
          <w:color w:val="000000"/>
          <w:shd w:val="clear" w:color="auto" w:fill="FFFFFF"/>
        </w:rPr>
      </w:pPr>
    </w:p>
    <w:p w:rsidR="00666C71" w:rsidRDefault="00666C71" w:rsidP="004B4F52">
      <w:pPr>
        <w:pStyle w:val="NormalWeb"/>
        <w:shd w:val="clear" w:color="auto" w:fill="FFFFFF"/>
        <w:spacing w:before="0" w:beforeAutospacing="0" w:after="0" w:afterAutospacing="0"/>
        <w:ind w:firstLine="709"/>
        <w:jc w:val="both"/>
        <w:rPr>
          <w:color w:val="000000"/>
          <w:shd w:val="clear" w:color="auto" w:fill="FFFFFF"/>
        </w:rPr>
      </w:pPr>
    </w:p>
    <w:p w:rsidR="00666C71" w:rsidRDefault="00666C71" w:rsidP="004B4F52">
      <w:pPr>
        <w:pStyle w:val="NormalWeb"/>
        <w:shd w:val="clear" w:color="auto" w:fill="FFFFFF"/>
        <w:spacing w:before="0" w:beforeAutospacing="0" w:after="0" w:afterAutospacing="0"/>
        <w:ind w:firstLine="709"/>
        <w:jc w:val="both"/>
        <w:rPr>
          <w:color w:val="000000"/>
          <w:shd w:val="clear" w:color="auto" w:fill="FFFFFF"/>
        </w:rPr>
      </w:pPr>
    </w:p>
    <w:p w:rsidR="00666C71" w:rsidRDefault="00666C71" w:rsidP="004B4F52">
      <w:pPr>
        <w:pStyle w:val="NormalWeb"/>
        <w:shd w:val="clear" w:color="auto" w:fill="FFFFFF"/>
        <w:spacing w:before="0" w:beforeAutospacing="0" w:after="0" w:afterAutospacing="0"/>
        <w:ind w:firstLine="709"/>
        <w:jc w:val="both"/>
        <w:rPr>
          <w:color w:val="000000"/>
          <w:shd w:val="clear" w:color="auto" w:fill="FFFFFF"/>
        </w:rPr>
      </w:pPr>
    </w:p>
    <w:p w:rsidR="00666C71" w:rsidRPr="0003595E" w:rsidRDefault="00666C71" w:rsidP="004B4F52">
      <w:pPr>
        <w:pStyle w:val="NormalWeb"/>
        <w:shd w:val="clear" w:color="auto" w:fill="FFFFFF"/>
        <w:spacing w:before="0" w:beforeAutospacing="0" w:after="0" w:afterAutospacing="0"/>
        <w:ind w:firstLine="709"/>
        <w:jc w:val="both"/>
        <w:rPr>
          <w:color w:val="000000"/>
          <w:shd w:val="clear" w:color="auto" w:fill="FFFFFF"/>
        </w:rPr>
      </w:pPr>
    </w:p>
    <w:p w:rsidR="00666C71" w:rsidRPr="0003595E" w:rsidRDefault="00666C71" w:rsidP="004B4F52">
      <w:pPr>
        <w:pStyle w:val="NormalWeb"/>
        <w:shd w:val="clear" w:color="auto" w:fill="FFFFFF"/>
        <w:spacing w:before="0" w:beforeAutospacing="0" w:after="0" w:afterAutospacing="0"/>
        <w:ind w:firstLine="709"/>
        <w:jc w:val="both"/>
        <w:rPr>
          <w:color w:val="000000"/>
          <w:shd w:val="clear" w:color="auto" w:fill="FFFFFF"/>
        </w:rPr>
      </w:pPr>
    </w:p>
    <w:tbl>
      <w:tblPr>
        <w:tblW w:w="0" w:type="auto"/>
        <w:tblLook w:val="00A0"/>
      </w:tblPr>
      <w:tblGrid>
        <w:gridCol w:w="1139"/>
        <w:gridCol w:w="8716"/>
      </w:tblGrid>
      <w:tr w:rsidR="00666C71" w:rsidRPr="00B33CD9" w:rsidTr="00FA2835">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3.4</w:t>
            </w:r>
          </w:p>
        </w:tc>
        <w:tc>
          <w:tcPr>
            <w:tcW w:w="8846" w:type="dxa"/>
            <w:vAlign w:val="center"/>
          </w:tcPr>
          <w:p w:rsidR="00666C71" w:rsidRPr="00B33CD9" w:rsidRDefault="00666C71" w:rsidP="00403E88">
            <w:pPr>
              <w:autoSpaceDE w:val="0"/>
              <w:autoSpaceDN w:val="0"/>
              <w:adjustRightInd w:val="0"/>
              <w:spacing w:after="0"/>
              <w:rPr>
                <w:rFonts w:ascii="Times New Roman" w:hAnsi="Times New Roman"/>
                <w:b/>
                <w:color w:val="365F91"/>
                <w:sz w:val="32"/>
                <w:szCs w:val="32"/>
              </w:rPr>
            </w:pPr>
            <w:r w:rsidRPr="00B33CD9">
              <w:rPr>
                <w:rFonts w:ascii="Times New Roman" w:hAnsi="Times New Roman"/>
                <w:b/>
                <w:bCs/>
                <w:color w:val="365F91"/>
                <w:sz w:val="32"/>
                <w:szCs w:val="32"/>
              </w:rPr>
              <w:t>ИНЖЕНЕРНО-ГЕОЛОГИЧЕСКИЕ</w:t>
            </w:r>
          </w:p>
        </w:tc>
      </w:tr>
      <w:tr w:rsidR="00666C71" w:rsidRPr="00B33CD9" w:rsidTr="00FA2835">
        <w:trPr>
          <w:trHeight w:val="303"/>
        </w:trPr>
        <w:tc>
          <w:tcPr>
            <w:tcW w:w="1151"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846" w:type="dxa"/>
            <w:vAlign w:val="center"/>
          </w:tcPr>
          <w:p w:rsidR="00666C71" w:rsidRPr="00B33CD9" w:rsidRDefault="00666C71" w:rsidP="00403E88">
            <w:pPr>
              <w:autoSpaceDE w:val="0"/>
              <w:autoSpaceDN w:val="0"/>
              <w:adjustRightInd w:val="0"/>
              <w:spacing w:after="0"/>
              <w:rPr>
                <w:rFonts w:ascii="Times New Roman" w:hAnsi="Times New Roman"/>
                <w:b/>
                <w:color w:val="365F91"/>
                <w:sz w:val="32"/>
                <w:szCs w:val="32"/>
              </w:rPr>
            </w:pPr>
            <w:r w:rsidRPr="00B33CD9">
              <w:rPr>
                <w:rFonts w:ascii="Times New Roman" w:hAnsi="Times New Roman"/>
                <w:b/>
                <w:bCs/>
                <w:color w:val="365F91"/>
                <w:sz w:val="32"/>
                <w:szCs w:val="32"/>
              </w:rPr>
              <w:t>УСЛОВИЯ ТЕРРИТОРИИ</w:t>
            </w:r>
          </w:p>
        </w:tc>
      </w:tr>
    </w:tbl>
    <w:p w:rsidR="00666C71" w:rsidRPr="0003595E" w:rsidRDefault="00666C71" w:rsidP="00403E88">
      <w:pPr>
        <w:autoSpaceDE w:val="0"/>
        <w:autoSpaceDN w:val="0"/>
        <w:adjustRightInd w:val="0"/>
        <w:spacing w:after="0"/>
        <w:ind w:firstLine="709"/>
        <w:rPr>
          <w:rFonts w:ascii="Times New Roman" w:hAnsi="Times New Roman"/>
          <w:bCs/>
          <w:sz w:val="36"/>
          <w:szCs w:val="36"/>
        </w:rPr>
      </w:pPr>
    </w:p>
    <w:p w:rsidR="00666C71" w:rsidRPr="0003595E" w:rsidRDefault="00666C71" w:rsidP="00403E88">
      <w:pPr>
        <w:autoSpaceDE w:val="0"/>
        <w:autoSpaceDN w:val="0"/>
        <w:adjustRightInd w:val="0"/>
        <w:spacing w:after="0"/>
        <w:rPr>
          <w:rFonts w:ascii="Times New Roman" w:hAnsi="Times New Roman"/>
          <w:b/>
          <w:bCs/>
          <w:sz w:val="24"/>
          <w:szCs w:val="24"/>
        </w:rPr>
      </w:pPr>
      <w:r w:rsidRPr="0003595E">
        <w:rPr>
          <w:rFonts w:ascii="Times New Roman" w:hAnsi="Times New Roman"/>
          <w:b/>
          <w:bCs/>
          <w:sz w:val="24"/>
          <w:szCs w:val="24"/>
        </w:rPr>
        <w:t>3.4.1 ИНЖЕНЕРНО-ГЕОЛОГИЧЕСКАЯ ХАРАКТЕРИСТИКА</w:t>
      </w:r>
    </w:p>
    <w:p w:rsidR="00666C71" w:rsidRPr="00147E90" w:rsidRDefault="00666C71" w:rsidP="00147E90">
      <w:pPr>
        <w:autoSpaceDE w:val="0"/>
        <w:autoSpaceDN w:val="0"/>
        <w:adjustRightInd w:val="0"/>
        <w:spacing w:after="0"/>
        <w:ind w:firstLine="709"/>
        <w:jc w:val="both"/>
        <w:rPr>
          <w:rFonts w:ascii="Times New Roman" w:hAnsi="Times New Roman"/>
          <w:color w:val="000000"/>
          <w:sz w:val="24"/>
          <w:szCs w:val="24"/>
          <w:shd w:val="clear" w:color="auto" w:fill="FFFFFF"/>
        </w:rPr>
      </w:pPr>
      <w:r w:rsidRPr="00147E90">
        <w:rPr>
          <w:rFonts w:ascii="Times New Roman" w:hAnsi="Times New Roman"/>
          <w:color w:val="000000"/>
          <w:sz w:val="24"/>
          <w:szCs w:val="24"/>
          <w:shd w:val="clear" w:color="auto" w:fill="FFFFFF"/>
        </w:rPr>
        <w:t>В геологическом строении принимают участие современные техногенные отложения четвертичного возраста. Генетически это аллювиально-делювиальные отложения и образования нижнего мела.</w:t>
      </w:r>
    </w:p>
    <w:p w:rsidR="00666C71" w:rsidRPr="00147E90" w:rsidRDefault="00666C71" w:rsidP="00147E90">
      <w:pPr>
        <w:autoSpaceDE w:val="0"/>
        <w:autoSpaceDN w:val="0"/>
        <w:adjustRightInd w:val="0"/>
        <w:spacing w:after="0"/>
        <w:ind w:firstLine="709"/>
        <w:jc w:val="both"/>
        <w:rPr>
          <w:rFonts w:ascii="Times New Roman" w:hAnsi="Times New Roman"/>
          <w:color w:val="000000"/>
          <w:sz w:val="24"/>
          <w:szCs w:val="24"/>
          <w:shd w:val="clear" w:color="auto" w:fill="FFFFFF"/>
        </w:rPr>
      </w:pPr>
      <w:r w:rsidRPr="00147E90">
        <w:rPr>
          <w:rFonts w:ascii="Times New Roman" w:hAnsi="Times New Roman"/>
          <w:color w:val="000000"/>
          <w:sz w:val="24"/>
          <w:szCs w:val="24"/>
          <w:shd w:val="clear" w:color="auto" w:fill="FFFFFF"/>
        </w:rPr>
        <w:t>Четвертичные отложения представлены светло-серыми, зеленовато-серыми, серыми и темно-серыми глинами. Глина светло-серового цвета тугопластичная, песковидная, ожелезненная с отложениями щебня опоки и мерчеля (до 10-15%). Мощность колеблется от 1,5 до 2,5 м.  Глина зеленовато-серого цвета, тугопластичная, сильно сжимаемая, ожелезненная, загипсованная. Мощность колеблется от 1,1 до 4,5 м.  Глина серая и темно-серая, полутвердая, загипсованная с желваками бокситов. Мощность слоя 6,0 м.</w:t>
      </w:r>
    </w:p>
    <w:p w:rsidR="00666C71" w:rsidRPr="00147E90" w:rsidRDefault="00666C71" w:rsidP="00147E90">
      <w:pPr>
        <w:autoSpaceDE w:val="0"/>
        <w:autoSpaceDN w:val="0"/>
        <w:adjustRightInd w:val="0"/>
        <w:spacing w:after="0"/>
        <w:ind w:firstLine="709"/>
        <w:jc w:val="both"/>
        <w:rPr>
          <w:rFonts w:ascii="Times New Roman" w:hAnsi="Times New Roman"/>
          <w:color w:val="000000"/>
          <w:sz w:val="24"/>
          <w:szCs w:val="24"/>
          <w:shd w:val="clear" w:color="auto" w:fill="FFFFFF"/>
        </w:rPr>
      </w:pPr>
      <w:r w:rsidRPr="00147E90">
        <w:rPr>
          <w:rFonts w:ascii="Times New Roman" w:hAnsi="Times New Roman"/>
          <w:color w:val="000000"/>
          <w:sz w:val="24"/>
          <w:szCs w:val="24"/>
          <w:shd w:val="clear" w:color="auto" w:fill="FFFFFF"/>
        </w:rPr>
        <w:t>С поверхности толща четвертичных отложений перекрыта насыпными грунтами, представленными щебнем опоки.</w:t>
      </w:r>
    </w:p>
    <w:p w:rsidR="00666C71" w:rsidRDefault="00666C71" w:rsidP="00147E90">
      <w:pPr>
        <w:autoSpaceDE w:val="0"/>
        <w:autoSpaceDN w:val="0"/>
        <w:adjustRightInd w:val="0"/>
        <w:spacing w:after="0"/>
        <w:ind w:firstLine="709"/>
        <w:jc w:val="both"/>
        <w:rPr>
          <w:rFonts w:ascii="Times New Roman" w:hAnsi="Times New Roman"/>
          <w:color w:val="000000"/>
          <w:sz w:val="24"/>
          <w:szCs w:val="24"/>
          <w:shd w:val="clear" w:color="auto" w:fill="FFFFFF"/>
        </w:rPr>
      </w:pPr>
      <w:r w:rsidRPr="00147E90">
        <w:rPr>
          <w:rFonts w:ascii="Times New Roman" w:hAnsi="Times New Roman"/>
          <w:color w:val="000000"/>
          <w:sz w:val="24"/>
          <w:szCs w:val="24"/>
          <w:shd w:val="clear" w:color="auto" w:fill="FFFFFF"/>
        </w:rPr>
        <w:t>Глубина промерзания грунтов для данного района 1,5 м. По степени морозной пучинистости грунты относятся  к сильнопучинистым.</w:t>
      </w:r>
    </w:p>
    <w:p w:rsidR="00666C71" w:rsidRPr="0003595E" w:rsidRDefault="00666C71" w:rsidP="00147E90">
      <w:pPr>
        <w:autoSpaceDE w:val="0"/>
        <w:autoSpaceDN w:val="0"/>
        <w:adjustRightInd w:val="0"/>
        <w:spacing w:after="0"/>
        <w:ind w:firstLine="709"/>
        <w:jc w:val="both"/>
        <w:rPr>
          <w:rFonts w:ascii="Times New Roman" w:hAnsi="Times New Roman"/>
          <w:bCs/>
          <w:sz w:val="24"/>
          <w:szCs w:val="24"/>
          <w:highlight w:val="yellow"/>
        </w:rPr>
      </w:pPr>
    </w:p>
    <w:p w:rsidR="00666C71" w:rsidRPr="0003595E" w:rsidRDefault="00666C71" w:rsidP="00403E88">
      <w:pPr>
        <w:autoSpaceDE w:val="0"/>
        <w:autoSpaceDN w:val="0"/>
        <w:adjustRightInd w:val="0"/>
        <w:spacing w:after="0"/>
        <w:jc w:val="both"/>
        <w:rPr>
          <w:rFonts w:ascii="Times New Roman" w:hAnsi="Times New Roman"/>
          <w:b/>
          <w:bCs/>
          <w:sz w:val="24"/>
          <w:szCs w:val="24"/>
        </w:rPr>
      </w:pPr>
      <w:r w:rsidRPr="0003595E">
        <w:rPr>
          <w:rFonts w:ascii="Times New Roman" w:hAnsi="Times New Roman"/>
          <w:b/>
          <w:bCs/>
          <w:sz w:val="24"/>
          <w:szCs w:val="24"/>
        </w:rPr>
        <w:t>3.4.2 РЕЛЬЕФ</w:t>
      </w:r>
    </w:p>
    <w:p w:rsidR="00666C71" w:rsidRPr="007F6B9E" w:rsidRDefault="00666C71" w:rsidP="007F6B9E">
      <w:pPr>
        <w:spacing w:after="0"/>
        <w:ind w:firstLine="709"/>
        <w:jc w:val="both"/>
        <w:rPr>
          <w:rFonts w:ascii="Times New Roman" w:hAnsi="Times New Roman"/>
          <w:sz w:val="24"/>
          <w:szCs w:val="24"/>
          <w:shd w:val="clear" w:color="auto" w:fill="FFFFFF"/>
        </w:rPr>
      </w:pPr>
      <w:r w:rsidRPr="007F6B9E">
        <w:rPr>
          <w:rFonts w:ascii="Times New Roman" w:hAnsi="Times New Roman"/>
          <w:sz w:val="24"/>
          <w:szCs w:val="24"/>
          <w:shd w:val="clear" w:color="auto" w:fill="FFFFFF"/>
        </w:rPr>
        <w:t>Район расположен на юго-востоке республики в лесостепных ландшафтах Приволжской возвышенности, где сохранились фрагменты нагорных дубрав и луговых степей с ковылем перистым, пыльцеголовником красным, терескеном.</w:t>
      </w:r>
    </w:p>
    <w:p w:rsidR="00666C71" w:rsidRPr="007F6B9E" w:rsidRDefault="00666C71" w:rsidP="007F6B9E">
      <w:pPr>
        <w:spacing w:after="0"/>
        <w:ind w:firstLine="709"/>
        <w:jc w:val="both"/>
        <w:rPr>
          <w:rFonts w:ascii="Times New Roman" w:hAnsi="Times New Roman"/>
          <w:sz w:val="24"/>
          <w:szCs w:val="24"/>
          <w:shd w:val="clear" w:color="auto" w:fill="FFFFFF"/>
        </w:rPr>
      </w:pPr>
      <w:r w:rsidRPr="007F6B9E">
        <w:rPr>
          <w:rFonts w:ascii="Times New Roman" w:hAnsi="Times New Roman"/>
          <w:sz w:val="24"/>
          <w:szCs w:val="24"/>
          <w:shd w:val="clear" w:color="auto" w:fill="FFFFFF"/>
        </w:rPr>
        <w:t xml:space="preserve">Современный рельеф территории </w:t>
      </w:r>
      <w:r>
        <w:rPr>
          <w:rFonts w:ascii="Times New Roman" w:hAnsi="Times New Roman"/>
          <w:sz w:val="24"/>
          <w:szCs w:val="24"/>
          <w:shd w:val="clear" w:color="auto" w:fill="FFFFFF"/>
        </w:rPr>
        <w:t>Салминского</w:t>
      </w:r>
      <w:r w:rsidRPr="007F6B9E">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сельского</w:t>
      </w:r>
      <w:r w:rsidRPr="007F6B9E">
        <w:rPr>
          <w:rFonts w:ascii="Times New Roman" w:hAnsi="Times New Roman"/>
          <w:sz w:val="24"/>
          <w:szCs w:val="24"/>
          <w:shd w:val="clear" w:color="auto" w:fill="FFFFFF"/>
        </w:rPr>
        <w:t xml:space="preserve"> поселения представляет собой слабо холмистую равнину.  </w:t>
      </w:r>
    </w:p>
    <w:p w:rsidR="00666C71" w:rsidRDefault="00666C71" w:rsidP="007F6B9E">
      <w:pPr>
        <w:spacing w:after="0"/>
        <w:ind w:firstLine="709"/>
        <w:jc w:val="both"/>
        <w:rPr>
          <w:rFonts w:ascii="Times New Roman" w:hAnsi="Times New Roman"/>
          <w:sz w:val="24"/>
          <w:szCs w:val="24"/>
          <w:shd w:val="clear" w:color="auto" w:fill="FFFFFF"/>
        </w:rPr>
      </w:pPr>
      <w:r w:rsidRPr="007F6B9E">
        <w:rPr>
          <w:rFonts w:ascii="Times New Roman" w:hAnsi="Times New Roman"/>
          <w:sz w:val="24"/>
          <w:szCs w:val="24"/>
          <w:shd w:val="clear" w:color="auto" w:fill="FFFFFF"/>
        </w:rPr>
        <w:t>В целом, по условиям рельефа территория поселения пригодна для механизированной обработки и уборки урожая сложными сельскохозяйственными машинами.</w:t>
      </w:r>
    </w:p>
    <w:p w:rsidR="00666C71" w:rsidRPr="0003595E" w:rsidRDefault="00666C71" w:rsidP="007F6B9E">
      <w:pPr>
        <w:spacing w:after="0"/>
        <w:jc w:val="both"/>
        <w:rPr>
          <w:rStyle w:val="mw-headline"/>
          <w:rFonts w:ascii="Times New Roman" w:hAnsi="Times New Roman"/>
          <w:color w:val="000000"/>
          <w:sz w:val="24"/>
          <w:szCs w:val="24"/>
          <w:highlight w:val="yellow"/>
        </w:rPr>
      </w:pPr>
    </w:p>
    <w:p w:rsidR="00666C71" w:rsidRPr="0003595E" w:rsidRDefault="00666C71" w:rsidP="00403E88">
      <w:pPr>
        <w:spacing w:after="0"/>
        <w:jc w:val="both"/>
        <w:rPr>
          <w:rStyle w:val="mw-headline"/>
          <w:rFonts w:ascii="Times New Roman" w:eastAsia="MS Mincho" w:hAnsi="Times New Roman"/>
          <w:b/>
          <w:sz w:val="24"/>
          <w:szCs w:val="24"/>
        </w:rPr>
      </w:pPr>
      <w:r w:rsidRPr="0003595E">
        <w:rPr>
          <w:rStyle w:val="mw-headline"/>
          <w:rFonts w:ascii="Times New Roman" w:hAnsi="Times New Roman"/>
          <w:b/>
          <w:color w:val="000000"/>
          <w:sz w:val="24"/>
          <w:szCs w:val="24"/>
        </w:rPr>
        <w:t>3.4.3 НЕДРА</w:t>
      </w:r>
    </w:p>
    <w:p w:rsidR="00666C71" w:rsidRDefault="00666C71" w:rsidP="00DF5EF1">
      <w:pPr>
        <w:spacing w:after="0"/>
        <w:ind w:firstLine="652"/>
        <w:jc w:val="both"/>
        <w:rPr>
          <w:rFonts w:ascii="Times New Roman" w:hAnsi="Times New Roman"/>
          <w:color w:val="000000"/>
          <w:sz w:val="24"/>
          <w:szCs w:val="24"/>
        </w:rPr>
      </w:pPr>
      <w:r w:rsidRPr="002F6FCD">
        <w:rPr>
          <w:rFonts w:ascii="Times New Roman" w:hAnsi="Times New Roman"/>
          <w:color w:val="000000"/>
          <w:sz w:val="24"/>
          <w:szCs w:val="24"/>
        </w:rPr>
        <w:t xml:space="preserve">На территории района разведаны месторождения кирпичных глин (Ромодановское), строительных песков (Ивановское), диатомитов для легковесного кирпича (Анучинское); эксплуатируется верхнекаменноугольный водоносный горизонт. </w:t>
      </w:r>
    </w:p>
    <w:p w:rsidR="00666C71" w:rsidRPr="0003595E" w:rsidRDefault="00666C71" w:rsidP="00DF5EF1">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666C71" w:rsidRPr="0003595E" w:rsidRDefault="00666C71" w:rsidP="00DF5EF1">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Отсутствие качественных вод осложняет экологическую обстано</w:t>
      </w:r>
      <w:r w:rsidRPr="0003595E">
        <w:rPr>
          <w:rFonts w:ascii="Times New Roman" w:hAnsi="Times New Roman"/>
          <w:color w:val="000000"/>
          <w:sz w:val="24"/>
          <w:szCs w:val="24"/>
        </w:rPr>
        <w:softHyphen/>
        <w:t xml:space="preserve">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666C71" w:rsidRPr="0003595E" w:rsidRDefault="00666C71" w:rsidP="00403E88">
      <w:pPr>
        <w:spacing w:after="0"/>
        <w:jc w:val="both"/>
        <w:rPr>
          <w:rFonts w:ascii="Times New Roman" w:hAnsi="Times New Roman"/>
          <w:color w:val="000000"/>
          <w:sz w:val="24"/>
          <w:szCs w:val="24"/>
        </w:rPr>
      </w:pPr>
      <w:r w:rsidRPr="0003595E">
        <w:rPr>
          <w:rFonts w:ascii="Times New Roman" w:hAnsi="Times New Roman"/>
          <w:color w:val="000000"/>
          <w:sz w:val="24"/>
          <w:szCs w:val="24"/>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666C71" w:rsidRPr="0003595E" w:rsidRDefault="00666C71" w:rsidP="00403E88">
      <w:pPr>
        <w:spacing w:after="0"/>
        <w:jc w:val="both"/>
        <w:rPr>
          <w:rFonts w:ascii="Times New Roman" w:hAnsi="Times New Roman"/>
          <w:color w:val="000000"/>
          <w:sz w:val="24"/>
          <w:szCs w:val="24"/>
        </w:rPr>
      </w:pPr>
    </w:p>
    <w:p w:rsidR="00666C71" w:rsidRPr="0003595E" w:rsidRDefault="00666C71" w:rsidP="00403E88">
      <w:pPr>
        <w:spacing w:after="0"/>
        <w:jc w:val="both"/>
        <w:rPr>
          <w:rFonts w:ascii="Times New Roman" w:hAnsi="Times New Roman"/>
          <w:color w:val="000000"/>
          <w:sz w:val="24"/>
          <w:szCs w:val="24"/>
        </w:rPr>
      </w:pPr>
    </w:p>
    <w:p w:rsidR="00666C71" w:rsidRPr="0003595E" w:rsidRDefault="00666C71" w:rsidP="00403E88">
      <w:pPr>
        <w:spacing w:after="0"/>
        <w:jc w:val="both"/>
        <w:rPr>
          <w:rFonts w:ascii="Times New Roman" w:hAnsi="Times New Roman"/>
          <w:b/>
          <w:color w:val="000000"/>
          <w:sz w:val="24"/>
          <w:szCs w:val="24"/>
        </w:rPr>
      </w:pPr>
      <w:r w:rsidRPr="0003595E">
        <w:rPr>
          <w:rFonts w:ascii="Times New Roman" w:hAnsi="Times New Roman"/>
          <w:b/>
          <w:color w:val="000000"/>
          <w:sz w:val="24"/>
          <w:szCs w:val="24"/>
        </w:rPr>
        <w:t>3.4.4 ОХРАНА ПОЧВЕННЫХ РЕСУРСОВ</w:t>
      </w:r>
    </w:p>
    <w:p w:rsidR="00666C71" w:rsidRPr="0003595E" w:rsidRDefault="00666C71" w:rsidP="00403E88">
      <w:pPr>
        <w:spacing w:after="0"/>
        <w:jc w:val="both"/>
        <w:rPr>
          <w:rFonts w:ascii="Times New Roman" w:hAnsi="Times New Roman"/>
          <w:b/>
          <w:color w:val="000000"/>
          <w:sz w:val="24"/>
          <w:szCs w:val="24"/>
        </w:rPr>
      </w:pPr>
    </w:p>
    <w:p w:rsidR="00666C71" w:rsidRPr="0003595E" w:rsidRDefault="00666C71" w:rsidP="00403E88">
      <w:pPr>
        <w:spacing w:after="0"/>
        <w:jc w:val="both"/>
        <w:rPr>
          <w:rFonts w:ascii="Times New Roman" w:hAnsi="Times New Roman"/>
          <w:b/>
          <w:color w:val="000000"/>
          <w:sz w:val="24"/>
          <w:szCs w:val="24"/>
        </w:rPr>
      </w:pPr>
      <w:r w:rsidRPr="0003595E">
        <w:rPr>
          <w:rFonts w:ascii="Times New Roman" w:hAnsi="Times New Roman"/>
          <w:b/>
          <w:color w:val="000000"/>
          <w:sz w:val="24"/>
          <w:szCs w:val="24"/>
        </w:rPr>
        <w:t>3.4.4.1 ОЦЕНКА СОСТОЯНИЯ ПОЧВ</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666C71" w:rsidRPr="007F6B9E" w:rsidRDefault="00666C71" w:rsidP="007F6B9E">
      <w:pPr>
        <w:spacing w:after="0"/>
        <w:ind w:firstLine="709"/>
        <w:rPr>
          <w:rFonts w:ascii="Times New Roman" w:hAnsi="Times New Roman"/>
          <w:sz w:val="24"/>
          <w:szCs w:val="24"/>
        </w:rPr>
      </w:pPr>
      <w:r w:rsidRPr="007F6B9E">
        <w:rPr>
          <w:rFonts w:ascii="Times New Roman" w:hAnsi="Times New Roman"/>
          <w:sz w:val="24"/>
          <w:szCs w:val="24"/>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666C71" w:rsidRPr="007F6B9E" w:rsidRDefault="00666C71" w:rsidP="007F6B9E">
      <w:pPr>
        <w:spacing w:after="0"/>
        <w:ind w:firstLine="709"/>
        <w:rPr>
          <w:rFonts w:ascii="Times New Roman" w:hAnsi="Times New Roman"/>
          <w:sz w:val="24"/>
          <w:szCs w:val="24"/>
        </w:rPr>
      </w:pPr>
      <w:r w:rsidRPr="007F6B9E">
        <w:rPr>
          <w:rFonts w:ascii="Times New Roman" w:hAnsi="Times New Roman"/>
          <w:sz w:val="24"/>
          <w:szCs w:val="24"/>
        </w:rPr>
        <w:t>Источником загрязнения почв проектируемой территории являются бытовые отходы, мусор, загрязнения от автотранспорта.</w:t>
      </w:r>
    </w:p>
    <w:p w:rsidR="00666C71" w:rsidRPr="007F6B9E" w:rsidRDefault="00666C71" w:rsidP="007F6B9E">
      <w:pPr>
        <w:spacing w:after="0"/>
        <w:ind w:firstLine="760"/>
        <w:rPr>
          <w:rFonts w:ascii="Times New Roman" w:hAnsi="Times New Roman"/>
          <w:sz w:val="24"/>
          <w:szCs w:val="24"/>
        </w:rPr>
      </w:pPr>
      <w:r w:rsidRPr="007F6B9E">
        <w:rPr>
          <w:rFonts w:ascii="Times New Roman" w:hAnsi="Times New Roman"/>
          <w:sz w:val="24"/>
          <w:szCs w:val="24"/>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rsidR="00666C71" w:rsidRPr="007F6B9E" w:rsidRDefault="00666C71" w:rsidP="007F6B9E">
      <w:pPr>
        <w:widowControl w:val="0"/>
        <w:spacing w:after="0"/>
        <w:ind w:firstLine="740"/>
        <w:rPr>
          <w:rFonts w:ascii="Times New Roman" w:hAnsi="Times New Roman"/>
          <w:sz w:val="24"/>
          <w:szCs w:val="24"/>
        </w:rPr>
      </w:pPr>
      <w:r w:rsidRPr="007F6B9E">
        <w:rPr>
          <w:rFonts w:ascii="Times New Roman" w:hAnsi="Times New Roman"/>
          <w:sz w:val="24"/>
          <w:szCs w:val="24"/>
        </w:rPr>
        <w:t>Считается, что около 20% общего количества свинца разносится с газами в виде аэрозолей, 80% - выпадает в виде твердых частиц и водорастворимых соединений на поверхности прилегающих к автодороге земель, накапливается в верхнем (до 10 см) слое почв.</w:t>
      </w:r>
    </w:p>
    <w:p w:rsidR="00666C71" w:rsidRPr="007F6B9E" w:rsidRDefault="00666C71" w:rsidP="007F6B9E">
      <w:pPr>
        <w:spacing w:after="0"/>
        <w:ind w:right="45" w:firstLine="709"/>
        <w:rPr>
          <w:rFonts w:ascii="Times New Roman" w:hAnsi="Times New Roman"/>
          <w:sz w:val="24"/>
          <w:szCs w:val="24"/>
          <w:lang w:eastAsia="en-US"/>
        </w:rPr>
      </w:pPr>
      <w:r w:rsidRPr="007F6B9E">
        <w:rPr>
          <w:rFonts w:ascii="Times New Roman" w:hAnsi="Times New Roman"/>
          <w:sz w:val="24"/>
          <w:szCs w:val="24"/>
          <w:lang w:eastAsia="en-US"/>
        </w:rPr>
        <w:t>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Федерального закона «О санитарно - эпидемиологическом благополучии населения» от 30.03.99 № 52-ФЗ (с дополнениями и изменениями); СанПиН 2.1.7.1287-03 «Санитарно-эпидемиологические требования к качеству почвы» (в ред. Изменения № 1, утв. Постановлением Главного государственного санитарного врача РФ от 25.04.2007 № 20); ГН 2.1.7.2041-06 «Предельно допустимые концентрации (ПДК) химических веществ в почве»; ГН 2.1.7.2511-09 «Ориентировочно допустимые концентрации (ОДК) химических веществ в почве».</w:t>
      </w:r>
    </w:p>
    <w:p w:rsidR="00666C71" w:rsidRPr="007F6B9E" w:rsidRDefault="00666C71" w:rsidP="007F6B9E">
      <w:pPr>
        <w:spacing w:after="0"/>
        <w:ind w:firstLine="709"/>
        <w:rPr>
          <w:rFonts w:ascii="Times New Roman" w:hAnsi="Times New Roman"/>
          <w:sz w:val="24"/>
          <w:szCs w:val="24"/>
        </w:rPr>
      </w:pPr>
      <w:r w:rsidRPr="007F6B9E">
        <w:rPr>
          <w:rFonts w:ascii="Times New Roman" w:hAnsi="Times New Roman"/>
          <w:sz w:val="24"/>
          <w:szCs w:val="24"/>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666C71" w:rsidRPr="007F6B9E" w:rsidRDefault="00666C71" w:rsidP="007F6B9E">
      <w:pPr>
        <w:autoSpaceDE w:val="0"/>
        <w:autoSpaceDN w:val="0"/>
        <w:adjustRightInd w:val="0"/>
        <w:spacing w:after="0"/>
        <w:ind w:firstLine="709"/>
        <w:rPr>
          <w:rFonts w:ascii="Times New Roman" w:hAnsi="Times New Roman"/>
          <w:b/>
          <w:bCs/>
          <w:i/>
          <w:iCs/>
          <w:sz w:val="24"/>
          <w:szCs w:val="24"/>
        </w:rPr>
      </w:pPr>
    </w:p>
    <w:p w:rsidR="00666C71" w:rsidRPr="007F6B9E" w:rsidRDefault="00666C71" w:rsidP="007F6B9E">
      <w:pPr>
        <w:autoSpaceDE w:val="0"/>
        <w:autoSpaceDN w:val="0"/>
        <w:adjustRightInd w:val="0"/>
        <w:spacing w:after="0"/>
        <w:ind w:firstLine="709"/>
        <w:rPr>
          <w:rFonts w:ascii="Times New Roman" w:hAnsi="Times New Roman"/>
          <w:b/>
          <w:bCs/>
          <w:i/>
          <w:iCs/>
          <w:sz w:val="24"/>
          <w:szCs w:val="24"/>
        </w:rPr>
      </w:pPr>
      <w:r w:rsidRPr="007F6B9E">
        <w:rPr>
          <w:rFonts w:ascii="Times New Roman" w:hAnsi="Times New Roman"/>
          <w:b/>
          <w:bCs/>
          <w:i/>
          <w:iCs/>
          <w:sz w:val="24"/>
          <w:szCs w:val="24"/>
        </w:rPr>
        <w:t xml:space="preserve">Основные источники загрязнения почв </w:t>
      </w:r>
    </w:p>
    <w:p w:rsidR="00666C71" w:rsidRPr="007F6B9E" w:rsidRDefault="00666C71" w:rsidP="007F6B9E">
      <w:pPr>
        <w:autoSpaceDE w:val="0"/>
        <w:autoSpaceDN w:val="0"/>
        <w:adjustRightInd w:val="0"/>
        <w:spacing w:after="0"/>
        <w:ind w:firstLine="709"/>
        <w:rPr>
          <w:rFonts w:ascii="Times New Roman" w:hAnsi="Times New Roman"/>
          <w:sz w:val="24"/>
          <w:szCs w:val="24"/>
        </w:rPr>
      </w:pP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кумулируются химические загрязнения, сохраняют жизнеспособность патогенная микрофлора, что создает опасность для здоровья населения.</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ТБО, а 10% несанкционированно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Данных об объемах образования бытовых отходов на территории </w:t>
      </w:r>
      <w:r>
        <w:rPr>
          <w:rFonts w:ascii="Times New Roman" w:hAnsi="Times New Roman"/>
          <w:sz w:val="24"/>
          <w:szCs w:val="24"/>
        </w:rPr>
        <w:t>Салминск</w:t>
      </w:r>
      <w:r w:rsidRPr="007F6B9E">
        <w:rPr>
          <w:rFonts w:ascii="Times New Roman" w:hAnsi="Times New Roman"/>
          <w:sz w:val="24"/>
          <w:szCs w:val="24"/>
        </w:rPr>
        <w:t>ого сельского поселения отсутствуют.</w:t>
      </w:r>
    </w:p>
    <w:p w:rsidR="00666C71" w:rsidRPr="007F6B9E" w:rsidRDefault="00666C71" w:rsidP="007F6B9E">
      <w:pPr>
        <w:pStyle w:val="Style62"/>
        <w:widowControl/>
        <w:spacing w:line="240" w:lineRule="auto"/>
        <w:ind w:firstLine="709"/>
        <w:rPr>
          <w:rStyle w:val="FontStyle168"/>
          <w:sz w:val="24"/>
        </w:rPr>
      </w:pPr>
      <w:r w:rsidRPr="007F6B9E">
        <w:t>На территории поселения отсутствуют санкционированные территории по сбору мусора</w:t>
      </w:r>
      <w:r w:rsidRPr="007F6B9E">
        <w:rPr>
          <w:bCs/>
          <w:kern w:val="32"/>
        </w:rPr>
        <w:t xml:space="preserve">. </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 Последняя наиболее активна по колеям неулучшенных грунтовых автомобильных дорог. </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Кроме того, потенциальными источниками загрязнения почв на территории поселения являются: </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 химическое загрязнение почв производственными и хозяйственно-бытовыми выбросами и отходами; </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 строительные отходы; </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 продукты сгорания топлива при работе двигателей внутреннего сгорания; </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 хозяйственно-бытовые сточные воды; </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горюче-смазочные материалы. Вследствие смыва загрязняющих веществ при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666C71" w:rsidRPr="007F6B9E" w:rsidRDefault="00666C71"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 источником также может являться антропогенная нарушенность рассматриваемой территории, которая обусловлена воздействием лесных пожаров, рубок просек под ЛЭП к населенным пунктам поселения. </w:t>
      </w:r>
    </w:p>
    <w:p w:rsidR="00666C71" w:rsidRPr="0003595E" w:rsidRDefault="00666C71" w:rsidP="00403E88">
      <w:pPr>
        <w:spacing w:after="0"/>
        <w:ind w:firstLine="652"/>
        <w:jc w:val="both"/>
        <w:rPr>
          <w:rFonts w:ascii="Times New Roman" w:hAnsi="Times New Roman"/>
          <w:sz w:val="24"/>
          <w:szCs w:val="24"/>
        </w:rPr>
      </w:pPr>
    </w:p>
    <w:p w:rsidR="00666C71" w:rsidRPr="0003595E" w:rsidRDefault="00666C71" w:rsidP="00403E88">
      <w:pPr>
        <w:spacing w:after="0"/>
        <w:jc w:val="both"/>
        <w:rPr>
          <w:rFonts w:ascii="Times New Roman" w:hAnsi="Times New Roman"/>
          <w:b/>
          <w:sz w:val="24"/>
          <w:szCs w:val="24"/>
        </w:rPr>
      </w:pPr>
      <w:r w:rsidRPr="0003595E">
        <w:rPr>
          <w:rFonts w:ascii="Times New Roman" w:hAnsi="Times New Roman"/>
          <w:b/>
          <w:sz w:val="24"/>
          <w:szCs w:val="24"/>
        </w:rPr>
        <w:t>3.4.4.2 МЕРОПРИЯТИЯ ПО ОЗДОРОВЛЕНИЮ ПОЧВ</w:t>
      </w:r>
    </w:p>
    <w:p w:rsidR="00666C71" w:rsidRPr="0003595E" w:rsidRDefault="00666C71" w:rsidP="00403E88">
      <w:pPr>
        <w:shd w:val="clear" w:color="auto" w:fill="FFFFFF"/>
        <w:tabs>
          <w:tab w:val="center" w:pos="142"/>
        </w:tabs>
        <w:spacing w:after="0"/>
        <w:ind w:firstLine="652"/>
        <w:jc w:val="both"/>
        <w:rPr>
          <w:rFonts w:ascii="Times New Roman" w:hAnsi="Times New Roman"/>
          <w:sz w:val="24"/>
          <w:szCs w:val="24"/>
        </w:rPr>
      </w:pPr>
      <w:r w:rsidRPr="0003595E">
        <w:rPr>
          <w:rFonts w:ascii="Times New Roman" w:hAnsi="Times New Roman"/>
          <w:sz w:val="24"/>
          <w:szCs w:val="24"/>
        </w:rPr>
        <w:t>Основными профилактическими мероприятиями на почвах являются:</w:t>
      </w:r>
    </w:p>
    <w:p w:rsidR="00666C71" w:rsidRPr="0003595E" w:rsidRDefault="00666C71" w:rsidP="00403E88">
      <w:pPr>
        <w:shd w:val="clear" w:color="auto" w:fill="FFFFFF"/>
        <w:tabs>
          <w:tab w:val="center" w:pos="142"/>
        </w:tabs>
        <w:spacing w:after="0"/>
        <w:ind w:firstLine="652"/>
        <w:jc w:val="both"/>
        <w:rPr>
          <w:rFonts w:ascii="Times New Roman" w:hAnsi="Times New Roman"/>
          <w:color w:val="000000"/>
          <w:sz w:val="24"/>
          <w:szCs w:val="24"/>
        </w:rPr>
      </w:pPr>
      <w:r w:rsidRPr="0003595E">
        <w:rPr>
          <w:rFonts w:ascii="Times New Roman" w:hAnsi="Times New Roman"/>
          <w:sz w:val="24"/>
          <w:szCs w:val="24"/>
        </w:rPr>
        <w:t>- улучшение агрофизических свойств почв повышением доз органических, фосфорных и калийных удобрений</w:t>
      </w:r>
      <w:r w:rsidRPr="0003595E">
        <w:rPr>
          <w:rFonts w:ascii="Times New Roman" w:hAnsi="Times New Roman"/>
          <w:color w:val="000000"/>
          <w:sz w:val="24"/>
          <w:szCs w:val="24"/>
        </w:rPr>
        <w:t>;</w:t>
      </w:r>
    </w:p>
    <w:p w:rsidR="00666C71" w:rsidRPr="0003595E" w:rsidRDefault="00666C71" w:rsidP="00403E88">
      <w:pPr>
        <w:shd w:val="clear" w:color="auto" w:fill="FFFFFF"/>
        <w:tabs>
          <w:tab w:val="center" w:pos="142"/>
        </w:tabs>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применение севооборотов.</w:t>
      </w:r>
    </w:p>
    <w:p w:rsidR="00666C71" w:rsidRPr="0003595E" w:rsidRDefault="00666C71" w:rsidP="00403E88">
      <w:pPr>
        <w:shd w:val="clear" w:color="auto" w:fill="FFFFFF"/>
        <w:tabs>
          <w:tab w:val="center" w:pos="142"/>
        </w:tabs>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666C71" w:rsidRPr="0003595E" w:rsidRDefault="00666C71" w:rsidP="00403E88">
      <w:pPr>
        <w:shd w:val="clear" w:color="auto" w:fill="FFFFFF"/>
        <w:tabs>
          <w:tab w:val="center" w:pos="142"/>
        </w:tabs>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проведение мероприятий по закреплению оврагов;</w:t>
      </w:r>
    </w:p>
    <w:p w:rsidR="00666C71" w:rsidRPr="0003595E" w:rsidRDefault="00666C71" w:rsidP="00403E88">
      <w:pPr>
        <w:shd w:val="clear" w:color="auto" w:fill="FFFFFF"/>
        <w:tabs>
          <w:tab w:val="center" w:pos="142"/>
        </w:tabs>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обработка почв (кроме предпосевной) и посев сельскохозяйственных культур поперек склона;</w:t>
      </w:r>
    </w:p>
    <w:p w:rsidR="00666C71" w:rsidRPr="0003595E" w:rsidRDefault="00666C71" w:rsidP="00403E88">
      <w:pPr>
        <w:shd w:val="clear" w:color="auto" w:fill="FFFFFF"/>
        <w:tabs>
          <w:tab w:val="center" w:pos="142"/>
        </w:tabs>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выборочное снегозадержание, регулирование снеготаяния;</w:t>
      </w:r>
    </w:p>
    <w:p w:rsidR="00666C71" w:rsidRPr="0003595E" w:rsidRDefault="00666C71" w:rsidP="00403E88">
      <w:pPr>
        <w:shd w:val="clear" w:color="auto" w:fill="FFFFFF"/>
        <w:tabs>
          <w:tab w:val="center" w:pos="142"/>
        </w:tabs>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внесение ежегодно полных доз удобрений;</w:t>
      </w:r>
    </w:p>
    <w:p w:rsidR="00666C71" w:rsidRPr="0003595E" w:rsidRDefault="00666C71" w:rsidP="00403E88">
      <w:pPr>
        <w:shd w:val="clear" w:color="auto" w:fill="FFFFFF"/>
        <w:tabs>
          <w:tab w:val="center" w:pos="142"/>
        </w:tabs>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приобретение достаточного количества контейнеров для сбора мусора для предотвращения биологического загрязнения почв;</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xml:space="preserve">- освоение биологически ориентированных систем земледелия. </w:t>
      </w:r>
    </w:p>
    <w:p w:rsidR="00666C71" w:rsidRDefault="00666C71" w:rsidP="00403E88">
      <w:pPr>
        <w:shd w:val="clear" w:color="auto" w:fill="FFFFFF"/>
        <w:tabs>
          <w:tab w:val="center" w:pos="142"/>
        </w:tabs>
        <w:spacing w:after="0"/>
        <w:ind w:firstLine="652"/>
        <w:jc w:val="both"/>
        <w:rPr>
          <w:rFonts w:ascii="Times New Roman" w:hAnsi="Times New Roman"/>
          <w:color w:val="365F91"/>
          <w:sz w:val="36"/>
          <w:szCs w:val="36"/>
        </w:rPr>
      </w:pPr>
    </w:p>
    <w:p w:rsidR="00666C71" w:rsidRPr="0003595E" w:rsidRDefault="00666C71" w:rsidP="00403E88">
      <w:pPr>
        <w:shd w:val="clear" w:color="auto" w:fill="FFFFFF"/>
        <w:tabs>
          <w:tab w:val="center" w:pos="142"/>
        </w:tabs>
        <w:spacing w:after="0"/>
        <w:ind w:firstLine="652"/>
        <w:jc w:val="both"/>
        <w:rPr>
          <w:rFonts w:ascii="Times New Roman" w:hAnsi="Times New Roman"/>
          <w:color w:val="365F91"/>
          <w:sz w:val="36"/>
          <w:szCs w:val="36"/>
        </w:rPr>
      </w:pPr>
    </w:p>
    <w:tbl>
      <w:tblPr>
        <w:tblW w:w="9831" w:type="dxa"/>
        <w:tblLook w:val="00A0"/>
      </w:tblPr>
      <w:tblGrid>
        <w:gridCol w:w="684"/>
        <w:gridCol w:w="9147"/>
      </w:tblGrid>
      <w:tr w:rsidR="00666C71" w:rsidRPr="00B33CD9" w:rsidTr="00FA2835">
        <w:tc>
          <w:tcPr>
            <w:tcW w:w="684"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3.5</w:t>
            </w:r>
          </w:p>
        </w:tc>
        <w:tc>
          <w:tcPr>
            <w:tcW w:w="9147"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ОХРАНА АТМОСФЕРЫ</w:t>
            </w:r>
          </w:p>
        </w:tc>
      </w:tr>
    </w:tbl>
    <w:p w:rsidR="00666C71" w:rsidRPr="0003595E" w:rsidRDefault="00666C71" w:rsidP="00403E88">
      <w:pPr>
        <w:autoSpaceDE w:val="0"/>
        <w:autoSpaceDN w:val="0"/>
        <w:adjustRightInd w:val="0"/>
        <w:spacing w:after="0"/>
        <w:ind w:firstLine="709"/>
        <w:jc w:val="both"/>
        <w:rPr>
          <w:rFonts w:ascii="Times New Roman" w:hAnsi="Times New Roman"/>
          <w:b/>
          <w:color w:val="365F91"/>
          <w:sz w:val="36"/>
          <w:szCs w:val="36"/>
          <w:shd w:val="clear" w:color="auto" w:fill="FAFAFA"/>
        </w:rPr>
      </w:pPr>
    </w:p>
    <w:p w:rsidR="00666C71" w:rsidRPr="0003595E" w:rsidRDefault="00666C71" w:rsidP="00403E88">
      <w:pPr>
        <w:autoSpaceDE w:val="0"/>
        <w:autoSpaceDN w:val="0"/>
        <w:adjustRightInd w:val="0"/>
        <w:spacing w:after="0"/>
        <w:jc w:val="both"/>
        <w:rPr>
          <w:rFonts w:ascii="Times New Roman" w:hAnsi="Times New Roman"/>
          <w:b/>
          <w:color w:val="000000"/>
          <w:sz w:val="24"/>
          <w:szCs w:val="24"/>
          <w:shd w:val="clear" w:color="auto" w:fill="FAFAFA"/>
        </w:rPr>
      </w:pPr>
      <w:r w:rsidRPr="0003595E">
        <w:rPr>
          <w:rFonts w:ascii="Times New Roman" w:hAnsi="Times New Roman"/>
          <w:b/>
          <w:color w:val="000000"/>
          <w:sz w:val="24"/>
          <w:szCs w:val="24"/>
          <w:shd w:val="clear" w:color="auto" w:fill="FAFAFA"/>
        </w:rPr>
        <w:t>3.5.1. ОЦЕНКА СОСТОЯНИЯ АТМОСФЕРНОГО ВОЗДУХА</w:t>
      </w:r>
    </w:p>
    <w:p w:rsidR="00666C71" w:rsidRPr="0003595E" w:rsidRDefault="00666C71" w:rsidP="00403E88">
      <w:pPr>
        <w:pStyle w:val="BodyTextIndent2"/>
        <w:spacing w:after="0" w:line="276" w:lineRule="auto"/>
        <w:ind w:left="0" w:firstLine="709"/>
        <w:jc w:val="both"/>
        <w:rPr>
          <w:color w:val="000000"/>
          <w:szCs w:val="24"/>
        </w:rPr>
      </w:pPr>
      <w:r w:rsidRPr="0003595E">
        <w:rPr>
          <w:color w:val="000000"/>
          <w:szCs w:val="24"/>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666C71" w:rsidRPr="0003595E" w:rsidRDefault="00666C71" w:rsidP="00403E88">
      <w:pPr>
        <w:pStyle w:val="BodyTextIndent2"/>
        <w:spacing w:after="0" w:line="276" w:lineRule="auto"/>
        <w:ind w:left="0" w:firstLine="709"/>
        <w:jc w:val="both"/>
        <w:rPr>
          <w:color w:val="000000"/>
          <w:szCs w:val="24"/>
        </w:rPr>
      </w:pPr>
      <w:r w:rsidRPr="0003595E">
        <w:rPr>
          <w:color w:val="000000"/>
          <w:szCs w:val="24"/>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666C71" w:rsidRPr="0003595E" w:rsidRDefault="00666C71" w:rsidP="00403E88">
      <w:pPr>
        <w:pStyle w:val="BodyTextIndent2"/>
        <w:spacing w:after="0" w:line="276" w:lineRule="auto"/>
        <w:ind w:left="0" w:firstLine="709"/>
        <w:jc w:val="both"/>
        <w:rPr>
          <w:color w:val="000000"/>
          <w:szCs w:val="24"/>
        </w:rPr>
      </w:pPr>
      <w:r w:rsidRPr="0003595E">
        <w:rPr>
          <w:color w:val="000000"/>
          <w:szCs w:val="24"/>
        </w:rPr>
        <w:t xml:space="preserve">Потенциал загрязнения атмосферы (ПЗА) является косвенной характеристикой рассеивающих способностей атмосферы. </w:t>
      </w:r>
      <w:r>
        <w:rPr>
          <w:color w:val="000000"/>
          <w:szCs w:val="24"/>
        </w:rPr>
        <w:t>Салминское сельское поселение</w:t>
      </w:r>
      <w:r w:rsidRPr="0003595E">
        <w:rPr>
          <w:color w:val="000000"/>
          <w:szCs w:val="24"/>
        </w:rPr>
        <w:t xml:space="preserve"> находится в зоне умеренного потенциала загрязнения атмосферы. </w:t>
      </w:r>
    </w:p>
    <w:p w:rsidR="00666C71" w:rsidRPr="0003595E" w:rsidRDefault="00666C71" w:rsidP="00403E88">
      <w:pPr>
        <w:pStyle w:val="BodyTextIndent2"/>
        <w:spacing w:after="0" w:line="276" w:lineRule="auto"/>
        <w:ind w:left="0" w:firstLine="709"/>
        <w:jc w:val="both"/>
        <w:rPr>
          <w:color w:val="000000"/>
          <w:szCs w:val="24"/>
        </w:rPr>
      </w:pPr>
      <w:r w:rsidRPr="0003595E">
        <w:rPr>
          <w:color w:val="000000"/>
          <w:szCs w:val="24"/>
        </w:rPr>
        <w:t xml:space="preserve">Стационарные посты наблюдения за загрязнением атмосферного воздуха (ПНЗ) на территории </w:t>
      </w:r>
      <w:r>
        <w:rPr>
          <w:color w:val="000000"/>
          <w:szCs w:val="24"/>
        </w:rPr>
        <w:t>Салминского сельского поселения</w:t>
      </w:r>
      <w:r w:rsidRPr="0003595E">
        <w:rPr>
          <w:color w:val="000000"/>
          <w:szCs w:val="24"/>
        </w:rPr>
        <w:t xml:space="preserve"> отсутствуют. </w:t>
      </w:r>
    </w:p>
    <w:p w:rsidR="00666C71" w:rsidRPr="0003595E" w:rsidRDefault="00666C71" w:rsidP="00403E88">
      <w:pPr>
        <w:pStyle w:val="BodyTextIndent2"/>
        <w:spacing w:after="0" w:line="276" w:lineRule="auto"/>
        <w:ind w:left="0" w:firstLine="709"/>
        <w:jc w:val="both"/>
        <w:rPr>
          <w:color w:val="000000"/>
          <w:szCs w:val="24"/>
        </w:rPr>
      </w:pPr>
      <w:r w:rsidRPr="0003595E">
        <w:rPr>
          <w:color w:val="000000"/>
          <w:szCs w:val="24"/>
        </w:rPr>
        <w:t xml:space="preserve">Основные источники загрязнения на территории </w:t>
      </w:r>
      <w:r>
        <w:rPr>
          <w:color w:val="000000"/>
          <w:szCs w:val="24"/>
        </w:rPr>
        <w:t>Салминского сельского поселения</w:t>
      </w:r>
      <w:r w:rsidRPr="0003595E">
        <w:rPr>
          <w:color w:val="000000"/>
          <w:szCs w:val="24"/>
        </w:rPr>
        <w:t xml:space="preserve"> расположены в зоне свалок и др.</w:t>
      </w:r>
    </w:p>
    <w:p w:rsidR="00666C71" w:rsidRPr="0003595E" w:rsidRDefault="00666C71" w:rsidP="00403E88">
      <w:pPr>
        <w:pStyle w:val="BodyTextIndent2"/>
        <w:spacing w:after="0" w:line="276" w:lineRule="auto"/>
        <w:ind w:left="0" w:firstLine="709"/>
        <w:jc w:val="both"/>
        <w:rPr>
          <w:color w:val="000000"/>
          <w:szCs w:val="24"/>
        </w:rPr>
      </w:pPr>
      <w:r w:rsidRPr="0003595E">
        <w:rPr>
          <w:color w:val="000000"/>
          <w:szCs w:val="24"/>
        </w:rPr>
        <w:t xml:space="preserve">Кроме стационарных источников, загрязнителем атмосферного воздуха на территории являются передвижные источники, в частности, автомобильный транспорт. </w:t>
      </w:r>
    </w:p>
    <w:p w:rsidR="00666C71" w:rsidRPr="0003595E" w:rsidRDefault="00666C71" w:rsidP="00403E88">
      <w:pPr>
        <w:pStyle w:val="BodyTextIndent2"/>
        <w:spacing w:after="0" w:line="276" w:lineRule="auto"/>
        <w:ind w:left="0" w:firstLine="709"/>
        <w:jc w:val="both"/>
        <w:rPr>
          <w:color w:val="000000"/>
          <w:szCs w:val="24"/>
        </w:rPr>
      </w:pPr>
      <w:r w:rsidRPr="0003595E">
        <w:rPr>
          <w:color w:val="000000"/>
          <w:szCs w:val="24"/>
        </w:rPr>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666C71" w:rsidRPr="0003595E" w:rsidRDefault="00666C71" w:rsidP="00403E88">
      <w:pPr>
        <w:pStyle w:val="BodyText3"/>
        <w:tabs>
          <w:tab w:val="left" w:pos="520"/>
          <w:tab w:val="left" w:pos="3450"/>
          <w:tab w:val="left" w:pos="7523"/>
        </w:tabs>
        <w:spacing w:after="0" w:line="276" w:lineRule="auto"/>
        <w:ind w:firstLine="709"/>
        <w:jc w:val="both"/>
        <w:rPr>
          <w:color w:val="000000"/>
          <w:sz w:val="24"/>
          <w:szCs w:val="24"/>
        </w:rPr>
      </w:pPr>
      <w:r w:rsidRPr="0003595E">
        <w:rPr>
          <w:color w:val="000000"/>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666C71" w:rsidRPr="0003595E" w:rsidRDefault="00666C71" w:rsidP="00403E88">
      <w:pPr>
        <w:shd w:val="clear" w:color="auto" w:fill="FFFFFF"/>
        <w:tabs>
          <w:tab w:val="center" w:pos="142"/>
        </w:tabs>
        <w:spacing w:after="0"/>
        <w:ind w:firstLine="709"/>
        <w:jc w:val="both"/>
        <w:rPr>
          <w:rFonts w:ascii="Times New Roman" w:hAnsi="Times New Roman"/>
          <w:color w:val="000000"/>
          <w:sz w:val="24"/>
          <w:szCs w:val="24"/>
        </w:rPr>
      </w:pPr>
      <w:r w:rsidRPr="0003595E">
        <w:rPr>
          <w:rFonts w:ascii="Times New Roman" w:hAnsi="Times New Roman"/>
          <w:color w:val="000000"/>
          <w:sz w:val="24"/>
          <w:szCs w:val="24"/>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rPr>
      </w:pPr>
      <w:r w:rsidRPr="0003595E">
        <w:rPr>
          <w:rFonts w:ascii="Times New Roman" w:hAnsi="Times New Roman"/>
          <w:color w:val="000000"/>
          <w:sz w:val="24"/>
          <w:szCs w:val="24"/>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666C71" w:rsidRPr="00ED24B4" w:rsidRDefault="00666C71" w:rsidP="00ED24B4">
      <w:pPr>
        <w:autoSpaceDE w:val="0"/>
        <w:autoSpaceDN w:val="0"/>
        <w:adjustRightInd w:val="0"/>
        <w:spacing w:after="0"/>
        <w:ind w:firstLine="709"/>
        <w:jc w:val="both"/>
        <w:rPr>
          <w:rFonts w:ascii="Times New Roman" w:hAnsi="Times New Roman"/>
          <w:color w:val="000000"/>
          <w:sz w:val="24"/>
          <w:szCs w:val="24"/>
        </w:rPr>
      </w:pPr>
      <w:r w:rsidRPr="0003595E">
        <w:rPr>
          <w:rFonts w:ascii="Times New Roman" w:hAnsi="Times New Roman"/>
          <w:color w:val="000000"/>
          <w:sz w:val="24"/>
          <w:szCs w:val="24"/>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w:t>
      </w:r>
      <w:r>
        <w:rPr>
          <w:rFonts w:ascii="Times New Roman" w:hAnsi="Times New Roman"/>
          <w:color w:val="000000"/>
          <w:sz w:val="24"/>
          <w:szCs w:val="24"/>
        </w:rPr>
        <w:t>тации объекта в штатном режиме.</w:t>
      </w:r>
    </w:p>
    <w:p w:rsidR="00666C71" w:rsidRPr="0003595E" w:rsidRDefault="00666C71" w:rsidP="00403E88">
      <w:pPr>
        <w:spacing w:after="0"/>
        <w:ind w:firstLine="709"/>
        <w:jc w:val="both"/>
        <w:rPr>
          <w:rFonts w:ascii="Times New Roman" w:hAnsi="Times New Roman"/>
          <w:color w:val="000000"/>
          <w:sz w:val="24"/>
          <w:szCs w:val="24"/>
        </w:rPr>
      </w:pPr>
      <w:r w:rsidRPr="0003595E">
        <w:rPr>
          <w:rFonts w:ascii="Times New Roman" w:hAnsi="Times New Roman"/>
          <w:color w:val="000000"/>
          <w:sz w:val="24"/>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666C71" w:rsidRPr="0003595E" w:rsidRDefault="00666C71" w:rsidP="00403E88">
      <w:pPr>
        <w:spacing w:after="0"/>
        <w:ind w:firstLine="709"/>
        <w:jc w:val="both"/>
        <w:rPr>
          <w:rFonts w:ascii="Times New Roman" w:hAnsi="Times New Roman"/>
          <w:color w:val="000000"/>
          <w:sz w:val="24"/>
          <w:szCs w:val="24"/>
        </w:rPr>
      </w:pPr>
      <w:r w:rsidRPr="0003595E">
        <w:rPr>
          <w:rFonts w:ascii="Times New Roman" w:hAnsi="Times New Roman"/>
          <w:color w:val="000000"/>
          <w:sz w:val="24"/>
          <w:szCs w:val="24"/>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666C71" w:rsidRPr="0003595E" w:rsidRDefault="00666C71" w:rsidP="00403E88">
      <w:pPr>
        <w:spacing w:after="0"/>
        <w:ind w:firstLine="709"/>
        <w:jc w:val="both"/>
        <w:rPr>
          <w:rFonts w:ascii="Times New Roman" w:hAnsi="Times New Roman"/>
          <w:color w:val="000000"/>
          <w:sz w:val="24"/>
          <w:szCs w:val="24"/>
        </w:rPr>
      </w:pPr>
      <w:r w:rsidRPr="0003595E">
        <w:rPr>
          <w:rFonts w:ascii="Times New Roman" w:hAnsi="Times New Roman"/>
          <w:color w:val="000000"/>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666C71" w:rsidRPr="0003595E" w:rsidRDefault="00666C71" w:rsidP="00403E88">
      <w:pPr>
        <w:spacing w:after="0"/>
        <w:ind w:firstLine="709"/>
        <w:jc w:val="both"/>
        <w:rPr>
          <w:rFonts w:ascii="Times New Roman" w:hAnsi="Times New Roman"/>
          <w:color w:val="000000"/>
          <w:sz w:val="24"/>
          <w:szCs w:val="24"/>
        </w:rPr>
      </w:pPr>
      <w:r w:rsidRPr="0003595E">
        <w:rPr>
          <w:rFonts w:ascii="Times New Roman" w:hAnsi="Times New Roman"/>
          <w:color w:val="000000"/>
          <w:sz w:val="24"/>
          <w:szCs w:val="24"/>
        </w:rPr>
        <w:t>В зависимости от санитарной классификации предприятий, санитарно-защитная зона должна быть озеленена. 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666C71" w:rsidRPr="0003595E" w:rsidRDefault="00666C71" w:rsidP="00403E88">
      <w:pPr>
        <w:rPr>
          <w:rFonts w:ascii="Times New Roman" w:hAnsi="Times New Roman"/>
          <w:color w:val="000000"/>
          <w:sz w:val="24"/>
          <w:szCs w:val="24"/>
        </w:rPr>
      </w:pPr>
      <w:r w:rsidRPr="0003595E">
        <w:rPr>
          <w:rFonts w:ascii="Times New Roman" w:hAnsi="Times New Roman"/>
          <w:color w:val="000000"/>
          <w:sz w:val="24"/>
          <w:szCs w:val="24"/>
        </w:rPr>
        <w:t xml:space="preserve">                   до  300 м ................................................. 60</w:t>
      </w:r>
    </w:p>
    <w:p w:rsidR="00666C71" w:rsidRPr="0003595E" w:rsidRDefault="00666C71" w:rsidP="00403E88">
      <w:pPr>
        <w:autoSpaceDE w:val="0"/>
        <w:autoSpaceDN w:val="0"/>
        <w:adjustRightInd w:val="0"/>
        <w:ind w:firstLine="709"/>
        <w:rPr>
          <w:rFonts w:ascii="Times New Roman" w:hAnsi="Times New Roman"/>
          <w:color w:val="000000"/>
          <w:sz w:val="24"/>
          <w:szCs w:val="24"/>
        </w:rPr>
      </w:pPr>
      <w:r w:rsidRPr="0003595E">
        <w:rPr>
          <w:rFonts w:ascii="Times New Roman" w:hAnsi="Times New Roman"/>
          <w:color w:val="000000"/>
          <w:sz w:val="24"/>
          <w:szCs w:val="24"/>
        </w:rPr>
        <w:t xml:space="preserve">        св. 300 до 1000 м .................................... 50</w:t>
      </w:r>
    </w:p>
    <w:p w:rsidR="00666C71" w:rsidRPr="0003595E" w:rsidRDefault="00666C71" w:rsidP="00403E88">
      <w:pPr>
        <w:autoSpaceDE w:val="0"/>
        <w:autoSpaceDN w:val="0"/>
        <w:adjustRightInd w:val="0"/>
        <w:ind w:firstLine="709"/>
        <w:rPr>
          <w:rFonts w:ascii="Times New Roman" w:hAnsi="Times New Roman"/>
          <w:color w:val="000000"/>
          <w:sz w:val="24"/>
          <w:szCs w:val="24"/>
        </w:rPr>
      </w:pPr>
      <w:r w:rsidRPr="0003595E">
        <w:rPr>
          <w:rFonts w:ascii="Times New Roman" w:hAnsi="Times New Roman"/>
          <w:color w:val="000000"/>
          <w:sz w:val="24"/>
          <w:szCs w:val="24"/>
        </w:rPr>
        <w:t xml:space="preserve">        св. 1000 до 3000 м .................................. 40</w:t>
      </w:r>
    </w:p>
    <w:p w:rsidR="00666C71" w:rsidRPr="0003595E" w:rsidRDefault="00666C71" w:rsidP="00403E88">
      <w:pPr>
        <w:autoSpaceDE w:val="0"/>
        <w:autoSpaceDN w:val="0"/>
        <w:adjustRightInd w:val="0"/>
        <w:ind w:firstLine="709"/>
        <w:rPr>
          <w:rFonts w:ascii="Times New Roman" w:hAnsi="Times New Roman"/>
          <w:color w:val="000000"/>
          <w:sz w:val="24"/>
          <w:szCs w:val="24"/>
        </w:rPr>
      </w:pPr>
      <w:r w:rsidRPr="0003595E">
        <w:rPr>
          <w:rFonts w:ascii="Times New Roman" w:hAnsi="Times New Roman"/>
          <w:color w:val="000000"/>
          <w:sz w:val="24"/>
          <w:szCs w:val="24"/>
        </w:rPr>
        <w:t xml:space="preserve">        св. 3000 м ................................................ 20</w:t>
      </w:r>
    </w:p>
    <w:p w:rsidR="00666C71" w:rsidRPr="0003595E" w:rsidRDefault="00666C71" w:rsidP="00403E88">
      <w:pPr>
        <w:pStyle w:val="ConsPlusNonformat"/>
        <w:spacing w:line="276" w:lineRule="auto"/>
        <w:ind w:firstLine="709"/>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666C71" w:rsidRPr="0003595E" w:rsidRDefault="00666C71" w:rsidP="00403E88">
      <w:pPr>
        <w:autoSpaceDE w:val="0"/>
        <w:autoSpaceDN w:val="0"/>
        <w:adjustRightInd w:val="0"/>
        <w:spacing w:after="0"/>
        <w:ind w:firstLine="540"/>
        <w:jc w:val="both"/>
        <w:rPr>
          <w:rFonts w:ascii="Times New Roman" w:hAnsi="Times New Roman"/>
          <w:sz w:val="24"/>
          <w:szCs w:val="24"/>
        </w:rPr>
      </w:pPr>
      <w:r w:rsidRPr="0003595E">
        <w:rPr>
          <w:rFonts w:ascii="Times New Roman" w:hAnsi="Times New Roman"/>
          <w:sz w:val="24"/>
          <w:szCs w:val="24"/>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666C71" w:rsidRPr="0003595E" w:rsidRDefault="00666C71" w:rsidP="00A443A9">
      <w:pPr>
        <w:tabs>
          <w:tab w:val="num" w:pos="709"/>
        </w:tabs>
        <w:ind w:firstLine="709"/>
        <w:jc w:val="both"/>
        <w:rPr>
          <w:rFonts w:ascii="Times New Roman" w:hAnsi="Times New Roman"/>
          <w:bCs/>
          <w:color w:val="000000"/>
          <w:sz w:val="24"/>
          <w:szCs w:val="24"/>
        </w:rPr>
      </w:pPr>
      <w:r w:rsidRPr="0003595E">
        <w:rPr>
          <w:rFonts w:ascii="Times New Roman" w:hAnsi="Times New Roman"/>
          <w:bCs/>
          <w:color w:val="000000"/>
          <w:sz w:val="24"/>
          <w:szCs w:val="24"/>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rFonts w:ascii="Times New Roman" w:hAnsi="Times New Roman"/>
          <w:color w:val="000000"/>
          <w:sz w:val="24"/>
          <w:szCs w:val="24"/>
        </w:rPr>
        <w:t xml:space="preserve">СП 42.13330.2011 </w:t>
      </w:r>
      <w:r w:rsidRPr="0003595E">
        <w:rPr>
          <w:rFonts w:ascii="Times New Roman" w:hAnsi="Times New Roman"/>
          <w:bCs/>
          <w:color w:val="000000"/>
          <w:sz w:val="24"/>
          <w:szCs w:val="24"/>
        </w:rPr>
        <w:t xml:space="preserve"> «Градостроительство. Планировка и застройка городских и</w:t>
      </w:r>
      <w:r>
        <w:rPr>
          <w:rFonts w:ascii="Times New Roman" w:hAnsi="Times New Roman"/>
          <w:bCs/>
          <w:color w:val="000000"/>
          <w:sz w:val="24"/>
          <w:szCs w:val="24"/>
        </w:rPr>
        <w:t xml:space="preserve"> сельских поселений» (табл. 2.6</w:t>
      </w:r>
      <w:r w:rsidRPr="0003595E">
        <w:rPr>
          <w:rFonts w:ascii="Times New Roman" w:hAnsi="Times New Roman"/>
          <w:bCs/>
          <w:color w:val="000000"/>
          <w:sz w:val="24"/>
          <w:szCs w:val="24"/>
        </w:rPr>
        <w:t xml:space="preserve">). </w:t>
      </w:r>
    </w:p>
    <w:p w:rsidR="00666C71" w:rsidRPr="0003595E" w:rsidRDefault="00666C71" w:rsidP="00403E88">
      <w:pPr>
        <w:tabs>
          <w:tab w:val="num" w:pos="709"/>
        </w:tabs>
        <w:spacing w:after="0"/>
        <w:jc w:val="both"/>
        <w:rPr>
          <w:rFonts w:ascii="Times New Roman" w:hAnsi="Times New Roman"/>
          <w:b/>
          <w:bCs/>
          <w:i/>
          <w:color w:val="000000"/>
          <w:sz w:val="24"/>
          <w:szCs w:val="24"/>
        </w:rPr>
      </w:pPr>
      <w:r>
        <w:rPr>
          <w:rFonts w:ascii="Times New Roman" w:hAnsi="Times New Roman"/>
          <w:b/>
          <w:bCs/>
          <w:i/>
          <w:color w:val="000000"/>
          <w:sz w:val="24"/>
          <w:szCs w:val="24"/>
        </w:rPr>
        <w:t>Таблица 2.6</w:t>
      </w:r>
    </w:p>
    <w:p w:rsidR="00666C71" w:rsidRPr="0003595E" w:rsidRDefault="00666C71" w:rsidP="00403E88">
      <w:pPr>
        <w:tabs>
          <w:tab w:val="num" w:pos="709"/>
        </w:tabs>
        <w:jc w:val="both"/>
        <w:rPr>
          <w:rFonts w:ascii="Times New Roman" w:hAnsi="Times New Roman"/>
          <w:bCs/>
          <w:i/>
          <w:color w:val="000000"/>
          <w:sz w:val="24"/>
          <w:szCs w:val="24"/>
        </w:rPr>
      </w:pPr>
      <w:r w:rsidRPr="0003595E">
        <w:rPr>
          <w:rFonts w:ascii="Times New Roman" w:hAnsi="Times New Roman"/>
          <w:bCs/>
          <w:i/>
          <w:color w:val="000000"/>
          <w:sz w:val="24"/>
          <w:szCs w:val="24"/>
        </w:rPr>
        <w:t>Рекомендуемое расстояние от автомобильных дорог</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77"/>
        <w:gridCol w:w="5246"/>
      </w:tblGrid>
      <w:tr w:rsidR="00666C71" w:rsidRPr="00B33CD9" w:rsidTr="00B33CD9">
        <w:tc>
          <w:tcPr>
            <w:tcW w:w="4677" w:type="dxa"/>
          </w:tcPr>
          <w:p w:rsidR="00666C71" w:rsidRPr="00B33CD9" w:rsidRDefault="00666C71" w:rsidP="00B33CD9">
            <w:pPr>
              <w:spacing w:after="0"/>
              <w:rPr>
                <w:rFonts w:ascii="Times New Roman" w:hAnsi="Times New Roman"/>
                <w:b/>
                <w:sz w:val="24"/>
                <w:szCs w:val="24"/>
              </w:rPr>
            </w:pPr>
            <w:r w:rsidRPr="00B33CD9">
              <w:rPr>
                <w:rFonts w:ascii="Times New Roman" w:hAnsi="Times New Roman"/>
                <w:b/>
                <w:sz w:val="24"/>
                <w:szCs w:val="24"/>
              </w:rPr>
              <w:t>Категория автомобильной дороги</w:t>
            </w:r>
          </w:p>
        </w:tc>
        <w:tc>
          <w:tcPr>
            <w:tcW w:w="5246" w:type="dxa"/>
          </w:tcPr>
          <w:p w:rsidR="00666C71" w:rsidRPr="00B33CD9" w:rsidRDefault="00666C71" w:rsidP="00B33CD9">
            <w:pPr>
              <w:spacing w:after="0"/>
              <w:rPr>
                <w:rFonts w:ascii="Times New Roman" w:hAnsi="Times New Roman"/>
                <w:b/>
                <w:sz w:val="24"/>
                <w:szCs w:val="24"/>
              </w:rPr>
            </w:pPr>
            <w:r w:rsidRPr="00B33CD9">
              <w:rPr>
                <w:rFonts w:ascii="Times New Roman" w:hAnsi="Times New Roman"/>
                <w:b/>
                <w:sz w:val="24"/>
                <w:szCs w:val="24"/>
              </w:rPr>
              <w:t>Рекомендуемое расстояние, м</w:t>
            </w:r>
          </w:p>
        </w:tc>
      </w:tr>
      <w:tr w:rsidR="00666C71" w:rsidRPr="00B33CD9" w:rsidTr="00B33CD9">
        <w:tc>
          <w:tcPr>
            <w:tcW w:w="4677" w:type="dxa"/>
          </w:tcPr>
          <w:p w:rsidR="00666C71" w:rsidRPr="00B33CD9" w:rsidRDefault="00666C71" w:rsidP="00B33CD9">
            <w:pPr>
              <w:spacing w:after="0"/>
              <w:rPr>
                <w:rFonts w:ascii="Times New Roman" w:hAnsi="Times New Roman"/>
                <w:sz w:val="24"/>
                <w:szCs w:val="24"/>
              </w:rPr>
            </w:pPr>
            <w:r w:rsidRPr="00B33CD9">
              <w:rPr>
                <w:rFonts w:ascii="Times New Roman" w:hAnsi="Times New Roman"/>
                <w:sz w:val="24"/>
                <w:szCs w:val="24"/>
              </w:rPr>
              <w:t>I, II и III</w:t>
            </w:r>
          </w:p>
        </w:tc>
        <w:tc>
          <w:tcPr>
            <w:tcW w:w="5246" w:type="dxa"/>
          </w:tcPr>
          <w:p w:rsidR="00666C71" w:rsidRPr="00B33CD9" w:rsidRDefault="00666C71" w:rsidP="00B33CD9">
            <w:pPr>
              <w:spacing w:after="0"/>
              <w:rPr>
                <w:rFonts w:ascii="Times New Roman" w:hAnsi="Times New Roman"/>
                <w:sz w:val="24"/>
                <w:szCs w:val="24"/>
              </w:rPr>
            </w:pPr>
            <w:r w:rsidRPr="00B33CD9">
              <w:rPr>
                <w:rFonts w:ascii="Times New Roman" w:hAnsi="Times New Roman"/>
                <w:sz w:val="24"/>
                <w:szCs w:val="24"/>
              </w:rPr>
              <w:t>100 м от бровки земляного полотна до жилой застройки</w:t>
            </w:r>
          </w:p>
        </w:tc>
      </w:tr>
      <w:tr w:rsidR="00666C71" w:rsidRPr="00B33CD9" w:rsidTr="00B33CD9">
        <w:tc>
          <w:tcPr>
            <w:tcW w:w="4677" w:type="dxa"/>
          </w:tcPr>
          <w:p w:rsidR="00666C71" w:rsidRPr="00B33CD9" w:rsidRDefault="00666C71" w:rsidP="00B33CD9">
            <w:pPr>
              <w:spacing w:after="0"/>
              <w:rPr>
                <w:rFonts w:ascii="Times New Roman" w:hAnsi="Times New Roman"/>
                <w:sz w:val="24"/>
                <w:szCs w:val="24"/>
              </w:rPr>
            </w:pPr>
            <w:r w:rsidRPr="00B33CD9">
              <w:rPr>
                <w:rFonts w:ascii="Times New Roman" w:hAnsi="Times New Roman"/>
                <w:sz w:val="24"/>
                <w:szCs w:val="24"/>
              </w:rPr>
              <w:t>IV</w:t>
            </w:r>
          </w:p>
        </w:tc>
        <w:tc>
          <w:tcPr>
            <w:tcW w:w="5246" w:type="dxa"/>
          </w:tcPr>
          <w:p w:rsidR="00666C71" w:rsidRPr="00B33CD9" w:rsidRDefault="00666C71" w:rsidP="00B33CD9">
            <w:pPr>
              <w:spacing w:after="0"/>
              <w:rPr>
                <w:rFonts w:ascii="Times New Roman" w:hAnsi="Times New Roman"/>
                <w:sz w:val="24"/>
                <w:szCs w:val="24"/>
              </w:rPr>
            </w:pPr>
            <w:r w:rsidRPr="00B33CD9">
              <w:rPr>
                <w:rFonts w:ascii="Times New Roman" w:hAnsi="Times New Roman"/>
                <w:sz w:val="24"/>
                <w:szCs w:val="24"/>
              </w:rPr>
              <w:t>50 м от бровки земляного полотна до жилой застройки</w:t>
            </w:r>
          </w:p>
        </w:tc>
      </w:tr>
    </w:tbl>
    <w:p w:rsidR="00666C71" w:rsidRPr="0003595E" w:rsidRDefault="00666C71" w:rsidP="00403E88">
      <w:pPr>
        <w:autoSpaceDE w:val="0"/>
        <w:autoSpaceDN w:val="0"/>
        <w:adjustRightInd w:val="0"/>
        <w:ind w:firstLine="652"/>
        <w:jc w:val="both"/>
        <w:rPr>
          <w:rFonts w:ascii="Times New Roman" w:hAnsi="Times New Roman"/>
          <w:color w:val="000000"/>
          <w:sz w:val="24"/>
          <w:szCs w:val="24"/>
        </w:rPr>
      </w:pP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xml:space="preserve">Для автомобильных дорог местного значения </w:t>
      </w:r>
      <w:r>
        <w:rPr>
          <w:rFonts w:ascii="Times New Roman" w:hAnsi="Times New Roman"/>
          <w:color w:val="000000"/>
          <w:sz w:val="24"/>
          <w:szCs w:val="24"/>
        </w:rPr>
        <w:t>Салминского сельского поселения</w:t>
      </w:r>
      <w:r w:rsidRPr="0003595E">
        <w:rPr>
          <w:rFonts w:ascii="Times New Roman" w:hAnsi="Times New Roman"/>
          <w:color w:val="000000"/>
          <w:sz w:val="24"/>
          <w:szCs w:val="24"/>
        </w:rPr>
        <w:t xml:space="preserve"> рекомендуемое расстояние до жилой застройки - 50 м.</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16" w:history="1">
        <w:r w:rsidRPr="0003595E">
          <w:rPr>
            <w:rFonts w:ascii="Times New Roman" w:hAnsi="Times New Roman"/>
            <w:color w:val="000000"/>
            <w:sz w:val="24"/>
            <w:szCs w:val="24"/>
          </w:rPr>
          <w:t>СП 51.13330</w:t>
        </w:r>
      </w:hyperlink>
      <w:r w:rsidRPr="0003595E">
        <w:rPr>
          <w:rFonts w:ascii="Times New Roman" w:hAnsi="Times New Roman"/>
          <w:color w:val="000000"/>
          <w:sz w:val="24"/>
          <w:szCs w:val="24"/>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p>
    <w:p w:rsidR="00666C71" w:rsidRPr="0003595E" w:rsidRDefault="00666C71" w:rsidP="00403E88">
      <w:pPr>
        <w:shd w:val="clear" w:color="auto" w:fill="FFFFFF"/>
        <w:tabs>
          <w:tab w:val="center" w:pos="142"/>
        </w:tabs>
        <w:spacing w:after="0"/>
        <w:jc w:val="both"/>
        <w:rPr>
          <w:rFonts w:ascii="Times New Roman" w:hAnsi="Times New Roman"/>
          <w:b/>
          <w:color w:val="000000"/>
          <w:sz w:val="24"/>
          <w:szCs w:val="24"/>
        </w:rPr>
      </w:pPr>
      <w:r w:rsidRPr="0003595E">
        <w:rPr>
          <w:rFonts w:ascii="Times New Roman" w:hAnsi="Times New Roman"/>
          <w:b/>
          <w:color w:val="000000"/>
          <w:sz w:val="24"/>
          <w:szCs w:val="24"/>
        </w:rPr>
        <w:t>3.5.2. ПРОЕКТНЫЕ ПРЕДЛОЖЕНИЯ ПО ОХРАНЕ АТМОСФЕРЫ</w:t>
      </w:r>
    </w:p>
    <w:p w:rsidR="00666C71" w:rsidRPr="0003595E" w:rsidRDefault="00666C71" w:rsidP="00403E88">
      <w:pPr>
        <w:shd w:val="clear" w:color="auto" w:fill="FFFFFF"/>
        <w:tabs>
          <w:tab w:val="center" w:pos="142"/>
        </w:tabs>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xml:space="preserve">В целях решения задач охраны окружающей среды </w:t>
      </w:r>
      <w:r>
        <w:rPr>
          <w:rFonts w:ascii="Times New Roman" w:hAnsi="Times New Roman"/>
          <w:color w:val="000000"/>
          <w:sz w:val="24"/>
          <w:szCs w:val="24"/>
        </w:rPr>
        <w:t>Салминского сельского поселения</w:t>
      </w:r>
      <w:r w:rsidRPr="0003595E">
        <w:rPr>
          <w:rFonts w:ascii="Times New Roman" w:hAnsi="Times New Roman"/>
          <w:color w:val="000000"/>
          <w:sz w:val="24"/>
          <w:szCs w:val="24"/>
        </w:rPr>
        <w:t xml:space="preserve"> в проекте предлагаются обще планировочные мероприятия:</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использование в качестве основного топлива для объектов теплоэнергетики природного газа;</w:t>
      </w:r>
    </w:p>
    <w:p w:rsidR="00666C71" w:rsidRPr="0003595E" w:rsidRDefault="00666C71" w:rsidP="00403E88">
      <w:pPr>
        <w:pStyle w:val="ConsPlusNormal"/>
        <w:widowControl/>
        <w:spacing w:line="276" w:lineRule="auto"/>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 xml:space="preserve">- замена изношенных объектов теплоснабжения и организация контроля за использованием теплоносителей;  </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xml:space="preserve">- организация системы контроля за выбросами автотранспорта на территории </w:t>
      </w:r>
      <w:r>
        <w:rPr>
          <w:rFonts w:ascii="Times New Roman" w:hAnsi="Times New Roman"/>
          <w:color w:val="000000"/>
          <w:sz w:val="24"/>
          <w:szCs w:val="24"/>
        </w:rPr>
        <w:t>Салминского сельского поселения</w:t>
      </w:r>
      <w:r w:rsidRPr="0003595E">
        <w:rPr>
          <w:rFonts w:ascii="Times New Roman" w:hAnsi="Times New Roman"/>
          <w:color w:val="000000"/>
          <w:sz w:val="24"/>
          <w:szCs w:val="24"/>
        </w:rPr>
        <w:t>;</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xml:space="preserve">- совершенствование и развитие сетей автомобильных дорог </w:t>
      </w:r>
      <w:r>
        <w:rPr>
          <w:rFonts w:ascii="Times New Roman" w:hAnsi="Times New Roman"/>
          <w:color w:val="000000"/>
          <w:sz w:val="24"/>
          <w:szCs w:val="24"/>
        </w:rPr>
        <w:t>Салминского сельского поселения</w:t>
      </w:r>
      <w:r w:rsidRPr="0003595E">
        <w:rPr>
          <w:rFonts w:ascii="Times New Roman" w:hAnsi="Times New Roman"/>
          <w:color w:val="000000"/>
          <w:sz w:val="24"/>
          <w:szCs w:val="24"/>
        </w:rPr>
        <w:t xml:space="preserve"> (доведение технического уровня существующих дорог в соответствии с ростом интенсивности движения);</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создание и внедрение единой системы контроля качества топлива, реализуемого на АЗС;</w:t>
      </w:r>
    </w:p>
    <w:p w:rsidR="00666C71" w:rsidRPr="0003595E" w:rsidRDefault="00666C71" w:rsidP="00403E88">
      <w:pPr>
        <w:tabs>
          <w:tab w:val="num" w:pos="709"/>
        </w:tabs>
        <w:spacing w:after="0"/>
        <w:ind w:firstLine="652"/>
        <w:jc w:val="both"/>
        <w:rPr>
          <w:rFonts w:ascii="Times New Roman" w:hAnsi="Times New Roman"/>
          <w:bCs/>
          <w:color w:val="000000"/>
          <w:sz w:val="24"/>
          <w:szCs w:val="24"/>
        </w:rPr>
      </w:pPr>
      <w:r w:rsidRPr="0003595E">
        <w:rPr>
          <w:rFonts w:ascii="Times New Roman" w:hAnsi="Times New Roman"/>
          <w:bCs/>
          <w:color w:val="000000"/>
          <w:sz w:val="24"/>
          <w:szCs w:val="24"/>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666C71" w:rsidRPr="0003595E" w:rsidRDefault="00666C71" w:rsidP="00403E88">
      <w:pPr>
        <w:tabs>
          <w:tab w:val="num" w:pos="709"/>
        </w:tabs>
        <w:spacing w:after="0"/>
        <w:ind w:firstLine="652"/>
        <w:jc w:val="both"/>
        <w:rPr>
          <w:rFonts w:ascii="Times New Roman" w:hAnsi="Times New Roman"/>
          <w:bCs/>
          <w:color w:val="000000"/>
          <w:sz w:val="24"/>
          <w:szCs w:val="24"/>
        </w:rPr>
      </w:pPr>
      <w:r w:rsidRPr="0003595E">
        <w:rPr>
          <w:rFonts w:ascii="Times New Roman" w:hAnsi="Times New Roman"/>
          <w:bCs/>
          <w:color w:val="000000"/>
          <w:sz w:val="24"/>
          <w:szCs w:val="24"/>
        </w:rPr>
        <w:t>При несоблюдении санитарного разрыва от автомобильных дорог рекомендуется:</w:t>
      </w:r>
    </w:p>
    <w:p w:rsidR="00666C71" w:rsidRPr="0003595E" w:rsidRDefault="00666C71" w:rsidP="00403E88">
      <w:pPr>
        <w:tabs>
          <w:tab w:val="num" w:pos="709"/>
        </w:tabs>
        <w:spacing w:after="0"/>
        <w:ind w:firstLine="652"/>
        <w:jc w:val="both"/>
        <w:rPr>
          <w:rFonts w:ascii="Times New Roman" w:hAnsi="Times New Roman"/>
          <w:bCs/>
          <w:color w:val="000000"/>
          <w:sz w:val="24"/>
          <w:szCs w:val="24"/>
        </w:rPr>
      </w:pPr>
      <w:r w:rsidRPr="0003595E">
        <w:rPr>
          <w:rFonts w:ascii="Times New Roman" w:hAnsi="Times New Roman"/>
          <w:bCs/>
          <w:color w:val="000000"/>
          <w:sz w:val="24"/>
          <w:szCs w:val="24"/>
        </w:rPr>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666C71" w:rsidRPr="0003595E" w:rsidRDefault="00666C71" w:rsidP="00403E88">
      <w:pPr>
        <w:tabs>
          <w:tab w:val="num" w:pos="709"/>
        </w:tabs>
        <w:spacing w:after="0"/>
        <w:ind w:firstLine="652"/>
        <w:jc w:val="both"/>
        <w:rPr>
          <w:rFonts w:ascii="Times New Roman" w:hAnsi="Times New Roman"/>
          <w:bCs/>
          <w:color w:val="000000"/>
          <w:sz w:val="24"/>
          <w:szCs w:val="24"/>
        </w:rPr>
      </w:pPr>
      <w:r w:rsidRPr="0003595E">
        <w:rPr>
          <w:rFonts w:ascii="Times New Roman" w:hAnsi="Times New Roman"/>
          <w:bCs/>
          <w:color w:val="000000"/>
          <w:sz w:val="24"/>
          <w:szCs w:val="24"/>
        </w:rPr>
        <w:t>- создание зеленых защитных полос вдоль автомобильных дорог;</w:t>
      </w:r>
    </w:p>
    <w:p w:rsidR="00666C71" w:rsidRPr="0003595E" w:rsidRDefault="00666C71" w:rsidP="00995661">
      <w:pPr>
        <w:tabs>
          <w:tab w:val="num" w:pos="709"/>
        </w:tabs>
        <w:spacing w:after="0"/>
        <w:ind w:firstLine="652"/>
        <w:jc w:val="both"/>
        <w:rPr>
          <w:rFonts w:ascii="Times New Roman" w:hAnsi="Times New Roman"/>
          <w:bCs/>
          <w:color w:val="000000"/>
          <w:sz w:val="24"/>
          <w:szCs w:val="24"/>
        </w:rPr>
      </w:pPr>
      <w:r w:rsidRPr="0003595E">
        <w:rPr>
          <w:rFonts w:ascii="Times New Roman" w:hAnsi="Times New Roman"/>
          <w:bCs/>
          <w:color w:val="000000"/>
          <w:sz w:val="24"/>
          <w:szCs w:val="24"/>
        </w:rPr>
        <w:t>- организация стационарных постов наблюдения за состоянием атмосферного воздуха.</w:t>
      </w:r>
    </w:p>
    <w:p w:rsidR="00666C71" w:rsidRPr="0003595E" w:rsidRDefault="00666C71" w:rsidP="00995661">
      <w:pPr>
        <w:tabs>
          <w:tab w:val="num" w:pos="709"/>
        </w:tabs>
        <w:spacing w:after="0"/>
        <w:ind w:firstLine="652"/>
        <w:jc w:val="both"/>
        <w:rPr>
          <w:rFonts w:ascii="Times New Roman" w:hAnsi="Times New Roman"/>
          <w:b/>
          <w:color w:val="000000"/>
          <w:sz w:val="24"/>
          <w:szCs w:val="24"/>
        </w:rPr>
      </w:pPr>
    </w:p>
    <w:tbl>
      <w:tblPr>
        <w:tblW w:w="10141" w:type="dxa"/>
        <w:tblLook w:val="00A0"/>
      </w:tblPr>
      <w:tblGrid>
        <w:gridCol w:w="1151"/>
        <w:gridCol w:w="8990"/>
      </w:tblGrid>
      <w:tr w:rsidR="00666C71" w:rsidRPr="00B33CD9" w:rsidTr="00FA2835">
        <w:trPr>
          <w:trHeight w:val="70"/>
        </w:trPr>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3.6</w:t>
            </w:r>
          </w:p>
        </w:tc>
        <w:tc>
          <w:tcPr>
            <w:tcW w:w="8990"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ОХРАНА ВОДНЫХ РЕСУРСОВ</w:t>
            </w:r>
          </w:p>
        </w:tc>
      </w:tr>
    </w:tbl>
    <w:p w:rsidR="00666C71" w:rsidRPr="0003595E" w:rsidRDefault="00666C71" w:rsidP="00403E88">
      <w:pPr>
        <w:autoSpaceDE w:val="0"/>
        <w:autoSpaceDN w:val="0"/>
        <w:adjustRightInd w:val="0"/>
        <w:spacing w:after="0"/>
        <w:jc w:val="both"/>
        <w:rPr>
          <w:rFonts w:ascii="Times New Roman" w:hAnsi="Times New Roman"/>
          <w:b/>
          <w:bCs/>
          <w:sz w:val="36"/>
          <w:szCs w:val="36"/>
        </w:rPr>
      </w:pPr>
    </w:p>
    <w:p w:rsidR="00666C71" w:rsidRPr="0003595E" w:rsidRDefault="00666C71" w:rsidP="00403E88">
      <w:pPr>
        <w:autoSpaceDE w:val="0"/>
        <w:autoSpaceDN w:val="0"/>
        <w:adjustRightInd w:val="0"/>
        <w:spacing w:after="0"/>
        <w:jc w:val="both"/>
        <w:rPr>
          <w:rFonts w:ascii="Times New Roman" w:hAnsi="Times New Roman"/>
          <w:b/>
          <w:bCs/>
          <w:sz w:val="24"/>
          <w:szCs w:val="24"/>
        </w:rPr>
      </w:pPr>
      <w:r w:rsidRPr="0003595E">
        <w:rPr>
          <w:rFonts w:ascii="Times New Roman" w:hAnsi="Times New Roman"/>
          <w:b/>
          <w:bCs/>
          <w:sz w:val="24"/>
          <w:szCs w:val="24"/>
        </w:rPr>
        <w:t>3.6.1 ОЦЕНКА СОСТОЯНИЯ ПОВЕРХНОСТНЫХ ВОД</w:t>
      </w:r>
    </w:p>
    <w:p w:rsidR="00666C71" w:rsidRDefault="00666C71" w:rsidP="00403E88">
      <w:pPr>
        <w:tabs>
          <w:tab w:val="left" w:pos="0"/>
        </w:tabs>
        <w:spacing w:after="0"/>
        <w:ind w:firstLine="652"/>
        <w:jc w:val="both"/>
        <w:rPr>
          <w:rFonts w:ascii="Times New Roman" w:hAnsi="Times New Roman"/>
          <w:bCs/>
          <w:color w:val="000000"/>
          <w:sz w:val="24"/>
          <w:szCs w:val="24"/>
        </w:rPr>
      </w:pPr>
      <w:r w:rsidRPr="00ED24B4">
        <w:rPr>
          <w:rFonts w:ascii="Times New Roman" w:hAnsi="Times New Roman"/>
          <w:bCs/>
          <w:color w:val="000000"/>
          <w:sz w:val="24"/>
          <w:szCs w:val="24"/>
        </w:rPr>
        <w:t xml:space="preserve">Гидрографическая сеть </w:t>
      </w:r>
      <w:r>
        <w:rPr>
          <w:rFonts w:ascii="Times New Roman" w:hAnsi="Times New Roman"/>
          <w:bCs/>
          <w:color w:val="000000"/>
          <w:sz w:val="24"/>
          <w:szCs w:val="24"/>
        </w:rPr>
        <w:t>Салминск</w:t>
      </w:r>
      <w:r w:rsidRPr="00ED24B4">
        <w:rPr>
          <w:rFonts w:ascii="Times New Roman" w:hAnsi="Times New Roman"/>
          <w:bCs/>
          <w:color w:val="000000"/>
          <w:sz w:val="24"/>
          <w:szCs w:val="24"/>
        </w:rPr>
        <w:t>ого сельского поселения развита</w:t>
      </w:r>
      <w:r>
        <w:rPr>
          <w:rFonts w:ascii="Times New Roman" w:hAnsi="Times New Roman"/>
          <w:bCs/>
          <w:color w:val="000000"/>
          <w:sz w:val="24"/>
          <w:szCs w:val="24"/>
        </w:rPr>
        <w:t xml:space="preserve"> слабо. </w:t>
      </w:r>
    </w:p>
    <w:p w:rsidR="00666C71" w:rsidRPr="0003595E" w:rsidRDefault="00666C71" w:rsidP="00403E88">
      <w:pPr>
        <w:tabs>
          <w:tab w:val="left" w:pos="0"/>
        </w:tabs>
        <w:spacing w:after="0"/>
        <w:ind w:firstLine="652"/>
        <w:jc w:val="both"/>
        <w:rPr>
          <w:rFonts w:ascii="Times New Roman" w:hAnsi="Times New Roman"/>
          <w:sz w:val="24"/>
          <w:szCs w:val="24"/>
        </w:rPr>
      </w:pPr>
      <w:r w:rsidRPr="0003595E">
        <w:rPr>
          <w:rFonts w:ascii="Times New Roman" w:hAnsi="Times New Roman"/>
          <w:color w:val="000000"/>
          <w:sz w:val="24"/>
          <w:szCs w:val="24"/>
        </w:rPr>
        <w:t>Преобладающими веществами, загрязня</w:t>
      </w:r>
      <w:r>
        <w:rPr>
          <w:rFonts w:ascii="Times New Roman" w:hAnsi="Times New Roman"/>
          <w:color w:val="000000"/>
          <w:sz w:val="24"/>
          <w:szCs w:val="24"/>
        </w:rPr>
        <w:t>ющими водоемы, остаются фенолы</w:t>
      </w:r>
      <w:r w:rsidRPr="0003595E">
        <w:rPr>
          <w:rFonts w:ascii="Times New Roman" w:hAnsi="Times New Roman"/>
          <w:color w:val="000000"/>
          <w:sz w:val="24"/>
          <w:szCs w:val="24"/>
        </w:rPr>
        <w:t xml:space="preserve">, ПАВ, соединения железа, азота, легкоокисляемые органические вещества, а также микробиологические загрязнения. </w:t>
      </w:r>
    </w:p>
    <w:p w:rsidR="00666C71" w:rsidRPr="0003595E" w:rsidRDefault="00666C71" w:rsidP="00403E88">
      <w:pPr>
        <w:tabs>
          <w:tab w:val="left" w:pos="0"/>
        </w:tabs>
        <w:spacing w:after="0"/>
        <w:ind w:firstLine="652"/>
        <w:jc w:val="both"/>
        <w:rPr>
          <w:rFonts w:ascii="Times New Roman" w:hAnsi="Times New Roman"/>
          <w:sz w:val="24"/>
          <w:szCs w:val="24"/>
        </w:rPr>
      </w:pPr>
      <w:r w:rsidRPr="0003595E">
        <w:rPr>
          <w:rFonts w:ascii="Times New Roman" w:hAnsi="Times New Roman"/>
          <w:sz w:val="24"/>
          <w:szCs w:val="24"/>
        </w:rPr>
        <w:t xml:space="preserve">В целом, на территории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повсеместно наблюдается ухудшение качества поверхностных вод (и снижения качества питьевой воды), причинами которого являются:  </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высокая изношенность инженерных сетей;</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низкий уровень внедрения новых технологий;</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xml:space="preserve">- отсутствие очистных сооружений в сельской местности; </w:t>
      </w:r>
    </w:p>
    <w:p w:rsidR="00666C71" w:rsidRPr="0003595E" w:rsidRDefault="00666C71" w:rsidP="00403E88">
      <w:pPr>
        <w:pStyle w:val="BlockText"/>
        <w:tabs>
          <w:tab w:val="left" w:pos="9214"/>
        </w:tabs>
        <w:suppressAutoHyphens/>
        <w:spacing w:line="276" w:lineRule="auto"/>
        <w:ind w:left="0" w:right="0" w:firstLine="652"/>
        <w:rPr>
          <w:sz w:val="24"/>
          <w:szCs w:val="24"/>
        </w:rPr>
      </w:pPr>
      <w:r w:rsidRPr="0003595E">
        <w:rPr>
          <w:sz w:val="24"/>
          <w:szCs w:val="24"/>
        </w:rPr>
        <w:t>- значительное количество не канализованного жилого фонда;</w:t>
      </w:r>
    </w:p>
    <w:p w:rsidR="00666C71" w:rsidRPr="0003595E" w:rsidRDefault="00666C71" w:rsidP="00403E88">
      <w:pPr>
        <w:pStyle w:val="BlockText"/>
        <w:tabs>
          <w:tab w:val="left" w:pos="9214"/>
        </w:tabs>
        <w:suppressAutoHyphens/>
        <w:spacing w:line="276" w:lineRule="auto"/>
        <w:ind w:left="0" w:right="0" w:firstLine="652"/>
        <w:rPr>
          <w:sz w:val="24"/>
          <w:szCs w:val="24"/>
        </w:rPr>
      </w:pPr>
      <w:r w:rsidRPr="0003595E">
        <w:rPr>
          <w:sz w:val="24"/>
          <w:szCs w:val="24"/>
        </w:rPr>
        <w:t>-  нарушения водного законодательства.</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666C71" w:rsidRPr="0003595E" w:rsidRDefault="00666C71" w:rsidP="00403E88">
      <w:pPr>
        <w:shd w:val="clear" w:color="auto" w:fill="FFFFFF"/>
        <w:tabs>
          <w:tab w:val="center" w:pos="142"/>
        </w:tabs>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666C71" w:rsidRPr="0003595E" w:rsidRDefault="00666C71" w:rsidP="00403E88">
      <w:pPr>
        <w:pStyle w:val="NormalWeb"/>
        <w:tabs>
          <w:tab w:val="center" w:pos="142"/>
        </w:tabs>
        <w:spacing w:before="0" w:beforeAutospacing="0" w:after="0" w:afterAutospacing="0" w:line="276" w:lineRule="auto"/>
        <w:ind w:firstLine="652"/>
        <w:jc w:val="both"/>
      </w:pPr>
      <w:r w:rsidRPr="0003595E">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666C71" w:rsidRPr="0003595E" w:rsidRDefault="00666C71" w:rsidP="00403E88">
      <w:pPr>
        <w:pStyle w:val="NormalWeb"/>
        <w:tabs>
          <w:tab w:val="center" w:pos="142"/>
        </w:tabs>
        <w:spacing w:before="0" w:beforeAutospacing="0" w:after="0" w:afterAutospacing="0" w:line="276" w:lineRule="auto"/>
        <w:ind w:firstLine="652"/>
        <w:jc w:val="both"/>
      </w:pPr>
    </w:p>
    <w:p w:rsidR="00666C71" w:rsidRPr="0003595E" w:rsidRDefault="00666C71" w:rsidP="00403E88">
      <w:pPr>
        <w:spacing w:after="0"/>
        <w:jc w:val="both"/>
        <w:rPr>
          <w:rFonts w:ascii="Times New Roman" w:hAnsi="Times New Roman"/>
          <w:b/>
          <w:sz w:val="24"/>
          <w:szCs w:val="24"/>
        </w:rPr>
      </w:pPr>
      <w:r w:rsidRPr="0003595E">
        <w:rPr>
          <w:rFonts w:ascii="Times New Roman" w:hAnsi="Times New Roman"/>
          <w:b/>
          <w:sz w:val="24"/>
          <w:szCs w:val="24"/>
        </w:rPr>
        <w:t>3.6.2 ВОДООХРАННЫЕ ЗОНЫ ОБЪЕКТОВ</w:t>
      </w:r>
    </w:p>
    <w:p w:rsidR="00666C71" w:rsidRPr="0003595E" w:rsidRDefault="00666C71" w:rsidP="00403E88">
      <w:pPr>
        <w:pStyle w:val="NormalWeb"/>
        <w:tabs>
          <w:tab w:val="center" w:pos="142"/>
        </w:tabs>
        <w:spacing w:before="0" w:beforeAutospacing="0" w:after="0" w:afterAutospacing="0" w:line="276" w:lineRule="auto"/>
        <w:ind w:firstLine="652"/>
        <w:jc w:val="both"/>
      </w:pPr>
      <w:r w:rsidRPr="0003595E">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666C71" w:rsidRPr="0003595E" w:rsidRDefault="00666C71" w:rsidP="00403E88">
      <w:pPr>
        <w:pStyle w:val="NormalWeb"/>
        <w:tabs>
          <w:tab w:val="center" w:pos="142"/>
        </w:tabs>
        <w:spacing w:before="0" w:beforeAutospacing="0" w:after="0" w:afterAutospacing="0" w:line="276" w:lineRule="auto"/>
        <w:ind w:firstLine="652"/>
        <w:jc w:val="both"/>
      </w:pPr>
      <w:r w:rsidRPr="0003595E">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666C71" w:rsidRPr="0003595E" w:rsidRDefault="00666C71" w:rsidP="00403E88">
      <w:pPr>
        <w:pStyle w:val="NormalWeb"/>
        <w:tabs>
          <w:tab w:val="center" w:pos="142"/>
        </w:tabs>
        <w:spacing w:before="0" w:beforeAutospacing="0" w:after="0" w:afterAutospacing="0" w:line="276" w:lineRule="auto"/>
        <w:ind w:firstLine="652"/>
        <w:jc w:val="both"/>
      </w:pPr>
      <w:r w:rsidRPr="0003595E">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666C71" w:rsidRPr="0003595E" w:rsidRDefault="00666C71"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водоохранной зоны рек или ручьев устанавливается от их истока для рек или ручьев протяженностью:</w:t>
      </w:r>
    </w:p>
    <w:p w:rsidR="00666C71" w:rsidRPr="0003595E" w:rsidRDefault="00666C71"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1) до десяти километров - в размере пятидесяти метров;</w:t>
      </w:r>
    </w:p>
    <w:p w:rsidR="00666C71" w:rsidRPr="0003595E" w:rsidRDefault="00666C71"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2) от десяти до пятидесяти километров - в размере ста метров;</w:t>
      </w:r>
    </w:p>
    <w:p w:rsidR="00666C71" w:rsidRPr="0003595E" w:rsidRDefault="00666C71"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3) от пятидесяти километров и более - в размере двухсот метров.</w:t>
      </w:r>
    </w:p>
    <w:p w:rsidR="00666C71" w:rsidRPr="0003595E" w:rsidRDefault="00666C71"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Основные характеристики наиболее значительных рек приведены в таблице (табл. 2.</w:t>
      </w:r>
      <w:r>
        <w:rPr>
          <w:rFonts w:ascii="Times New Roman" w:hAnsi="Times New Roman" w:cs="Times New Roman"/>
          <w:sz w:val="24"/>
          <w:szCs w:val="24"/>
        </w:rPr>
        <w:t>7</w:t>
      </w:r>
      <w:r w:rsidRPr="0003595E">
        <w:rPr>
          <w:rFonts w:ascii="Times New Roman" w:hAnsi="Times New Roman" w:cs="Times New Roman"/>
          <w:sz w:val="24"/>
          <w:szCs w:val="24"/>
        </w:rPr>
        <w:t>).</w:t>
      </w:r>
    </w:p>
    <w:p w:rsidR="00666C71" w:rsidRPr="0003595E" w:rsidRDefault="00666C71" w:rsidP="00403E88">
      <w:pPr>
        <w:rPr>
          <w:rFonts w:ascii="Times New Roman" w:hAnsi="Times New Roman"/>
          <w:b/>
          <w:i/>
          <w:sz w:val="24"/>
          <w:szCs w:val="24"/>
        </w:rPr>
      </w:pPr>
      <w:r w:rsidRPr="0003595E">
        <w:rPr>
          <w:rFonts w:ascii="Times New Roman" w:hAnsi="Times New Roman"/>
          <w:b/>
          <w:i/>
          <w:sz w:val="24"/>
          <w:szCs w:val="24"/>
        </w:rPr>
        <w:t>Таблица 2.</w:t>
      </w:r>
      <w:r>
        <w:rPr>
          <w:rFonts w:ascii="Times New Roman" w:hAnsi="Times New Roman"/>
          <w:b/>
          <w:i/>
          <w:sz w:val="24"/>
          <w:szCs w:val="24"/>
        </w:rPr>
        <w:t>7</w:t>
      </w:r>
    </w:p>
    <w:p w:rsidR="00666C71" w:rsidRPr="0003595E" w:rsidRDefault="00666C71" w:rsidP="00D017F6">
      <w:pPr>
        <w:spacing w:after="0"/>
        <w:rPr>
          <w:rFonts w:ascii="Times New Roman" w:hAnsi="Times New Roman"/>
          <w:b/>
          <w:i/>
          <w:sz w:val="24"/>
          <w:szCs w:val="24"/>
        </w:rPr>
      </w:pPr>
      <w:r w:rsidRPr="0003595E">
        <w:rPr>
          <w:rFonts w:ascii="Times New Roman" w:hAnsi="Times New Roman"/>
          <w:i/>
          <w:sz w:val="24"/>
          <w:szCs w:val="24"/>
        </w:rPr>
        <w:t xml:space="preserve">Размер водоохраной зоны и прибрежных защитных полос водных объектов </w:t>
      </w:r>
      <w:r>
        <w:rPr>
          <w:rFonts w:ascii="Times New Roman" w:hAnsi="Times New Roman"/>
          <w:i/>
          <w:sz w:val="24"/>
          <w:szCs w:val="24"/>
        </w:rPr>
        <w:t>Салминского сельского поселения</w:t>
      </w:r>
    </w:p>
    <w:tbl>
      <w:tblPr>
        <w:tblpPr w:leftFromText="180" w:rightFromText="180" w:vertAnchor="text" w:horzAnchor="page" w:tblpX="1243" w:tblpY="365"/>
        <w:tblW w:w="9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0"/>
        <w:gridCol w:w="2310"/>
        <w:gridCol w:w="2323"/>
        <w:gridCol w:w="2078"/>
        <w:gridCol w:w="2408"/>
      </w:tblGrid>
      <w:tr w:rsidR="00666C71" w:rsidRPr="00B33CD9" w:rsidTr="00B33CD9">
        <w:tc>
          <w:tcPr>
            <w:tcW w:w="620" w:type="dxa"/>
          </w:tcPr>
          <w:p w:rsidR="00666C71" w:rsidRPr="00B33CD9" w:rsidRDefault="00666C71" w:rsidP="00B33CD9">
            <w:pPr>
              <w:autoSpaceDE w:val="0"/>
              <w:autoSpaceDN w:val="0"/>
              <w:adjustRightInd w:val="0"/>
              <w:spacing w:after="0" w:line="240" w:lineRule="auto"/>
              <w:jc w:val="center"/>
              <w:rPr>
                <w:rFonts w:ascii="Times New Roman" w:hAnsi="Times New Roman"/>
                <w:b/>
                <w:sz w:val="24"/>
                <w:szCs w:val="20"/>
              </w:rPr>
            </w:pPr>
            <w:r w:rsidRPr="00B33CD9">
              <w:rPr>
                <w:rFonts w:ascii="Times New Roman" w:hAnsi="Times New Roman"/>
                <w:b/>
                <w:sz w:val="24"/>
                <w:szCs w:val="20"/>
              </w:rPr>
              <w:t>№ п/п.</w:t>
            </w:r>
          </w:p>
        </w:tc>
        <w:tc>
          <w:tcPr>
            <w:tcW w:w="0" w:type="auto"/>
          </w:tcPr>
          <w:p w:rsidR="00666C71" w:rsidRPr="00B33CD9" w:rsidRDefault="00666C71" w:rsidP="00B33CD9">
            <w:pPr>
              <w:autoSpaceDE w:val="0"/>
              <w:autoSpaceDN w:val="0"/>
              <w:adjustRightInd w:val="0"/>
              <w:spacing w:after="0" w:line="240" w:lineRule="auto"/>
              <w:jc w:val="center"/>
              <w:rPr>
                <w:rFonts w:ascii="Times New Roman" w:hAnsi="Times New Roman"/>
                <w:b/>
                <w:sz w:val="24"/>
                <w:szCs w:val="20"/>
              </w:rPr>
            </w:pPr>
            <w:r w:rsidRPr="00B33CD9">
              <w:rPr>
                <w:rFonts w:ascii="Times New Roman" w:hAnsi="Times New Roman"/>
                <w:b/>
                <w:sz w:val="24"/>
                <w:szCs w:val="20"/>
              </w:rPr>
              <w:t>Наименование водного объекта</w:t>
            </w:r>
          </w:p>
        </w:tc>
        <w:tc>
          <w:tcPr>
            <w:tcW w:w="0" w:type="auto"/>
          </w:tcPr>
          <w:p w:rsidR="00666C71" w:rsidRPr="00B33CD9" w:rsidRDefault="00666C71" w:rsidP="00B33CD9">
            <w:pPr>
              <w:autoSpaceDE w:val="0"/>
              <w:autoSpaceDN w:val="0"/>
              <w:adjustRightInd w:val="0"/>
              <w:spacing w:after="0" w:line="240" w:lineRule="auto"/>
              <w:jc w:val="center"/>
              <w:rPr>
                <w:rFonts w:ascii="Times New Roman" w:hAnsi="Times New Roman"/>
                <w:b/>
                <w:sz w:val="24"/>
                <w:szCs w:val="20"/>
              </w:rPr>
            </w:pPr>
            <w:r w:rsidRPr="00B33CD9">
              <w:rPr>
                <w:rFonts w:ascii="Times New Roman" w:hAnsi="Times New Roman"/>
                <w:b/>
                <w:sz w:val="24"/>
                <w:szCs w:val="20"/>
              </w:rPr>
              <w:t>Протяженность водотока, км</w:t>
            </w:r>
          </w:p>
        </w:tc>
        <w:tc>
          <w:tcPr>
            <w:tcW w:w="0" w:type="auto"/>
          </w:tcPr>
          <w:p w:rsidR="00666C71" w:rsidRPr="00B33CD9" w:rsidRDefault="00666C71" w:rsidP="00B33CD9">
            <w:pPr>
              <w:autoSpaceDE w:val="0"/>
              <w:autoSpaceDN w:val="0"/>
              <w:adjustRightInd w:val="0"/>
              <w:spacing w:after="0" w:line="240" w:lineRule="auto"/>
              <w:jc w:val="center"/>
              <w:rPr>
                <w:rFonts w:ascii="Times New Roman" w:hAnsi="Times New Roman"/>
                <w:b/>
                <w:sz w:val="24"/>
                <w:szCs w:val="20"/>
              </w:rPr>
            </w:pPr>
            <w:r w:rsidRPr="00B33CD9">
              <w:rPr>
                <w:rFonts w:ascii="Times New Roman" w:hAnsi="Times New Roman"/>
                <w:b/>
                <w:sz w:val="24"/>
                <w:szCs w:val="20"/>
              </w:rPr>
              <w:t>Размер водоохраной зоны (м)</w:t>
            </w:r>
          </w:p>
        </w:tc>
        <w:tc>
          <w:tcPr>
            <w:tcW w:w="0" w:type="auto"/>
          </w:tcPr>
          <w:p w:rsidR="00666C71" w:rsidRPr="00B33CD9" w:rsidRDefault="00666C71" w:rsidP="00B33CD9">
            <w:pPr>
              <w:autoSpaceDE w:val="0"/>
              <w:autoSpaceDN w:val="0"/>
              <w:adjustRightInd w:val="0"/>
              <w:spacing w:after="0" w:line="240" w:lineRule="auto"/>
              <w:jc w:val="center"/>
              <w:rPr>
                <w:rFonts w:ascii="Times New Roman" w:hAnsi="Times New Roman"/>
                <w:b/>
                <w:sz w:val="24"/>
                <w:szCs w:val="20"/>
              </w:rPr>
            </w:pPr>
            <w:r w:rsidRPr="00B33CD9">
              <w:rPr>
                <w:rFonts w:ascii="Times New Roman" w:hAnsi="Times New Roman"/>
                <w:b/>
                <w:sz w:val="24"/>
                <w:szCs w:val="20"/>
              </w:rPr>
              <w:t>Размер прибрежной защитной полосы (м)</w:t>
            </w:r>
          </w:p>
        </w:tc>
      </w:tr>
      <w:tr w:rsidR="00666C71" w:rsidRPr="00B33CD9" w:rsidTr="00B33CD9">
        <w:tc>
          <w:tcPr>
            <w:tcW w:w="620" w:type="dxa"/>
          </w:tcPr>
          <w:p w:rsidR="00666C71" w:rsidRPr="00B33CD9" w:rsidRDefault="00666C71" w:rsidP="00B33CD9">
            <w:pPr>
              <w:autoSpaceDE w:val="0"/>
              <w:autoSpaceDN w:val="0"/>
              <w:adjustRightInd w:val="0"/>
              <w:spacing w:after="0" w:line="240" w:lineRule="auto"/>
              <w:jc w:val="center"/>
              <w:rPr>
                <w:rFonts w:ascii="Times New Roman" w:hAnsi="Times New Roman"/>
                <w:b/>
                <w:sz w:val="24"/>
                <w:szCs w:val="20"/>
              </w:rPr>
            </w:pPr>
            <w:r w:rsidRPr="00B33CD9">
              <w:rPr>
                <w:rFonts w:ascii="Times New Roman" w:hAnsi="Times New Roman"/>
                <w:b/>
                <w:sz w:val="24"/>
                <w:szCs w:val="20"/>
              </w:rPr>
              <w:t>1</w:t>
            </w:r>
          </w:p>
        </w:tc>
        <w:tc>
          <w:tcPr>
            <w:tcW w:w="0" w:type="auto"/>
          </w:tcPr>
          <w:p w:rsidR="00666C71" w:rsidRPr="00B33CD9" w:rsidRDefault="00666C71" w:rsidP="00B33CD9">
            <w:pPr>
              <w:autoSpaceDE w:val="0"/>
              <w:autoSpaceDN w:val="0"/>
              <w:adjustRightInd w:val="0"/>
              <w:spacing w:after="0" w:line="240" w:lineRule="auto"/>
              <w:jc w:val="center"/>
              <w:rPr>
                <w:rFonts w:ascii="Times New Roman" w:hAnsi="Times New Roman"/>
                <w:b/>
                <w:sz w:val="24"/>
                <w:szCs w:val="20"/>
              </w:rPr>
            </w:pPr>
            <w:r w:rsidRPr="00B33CD9">
              <w:rPr>
                <w:rFonts w:ascii="Times New Roman" w:hAnsi="Times New Roman"/>
                <w:b/>
                <w:sz w:val="24"/>
                <w:szCs w:val="20"/>
              </w:rPr>
              <w:t>2</w:t>
            </w:r>
          </w:p>
        </w:tc>
        <w:tc>
          <w:tcPr>
            <w:tcW w:w="0" w:type="auto"/>
          </w:tcPr>
          <w:p w:rsidR="00666C71" w:rsidRPr="00B33CD9" w:rsidRDefault="00666C71" w:rsidP="00B33CD9">
            <w:pPr>
              <w:autoSpaceDE w:val="0"/>
              <w:autoSpaceDN w:val="0"/>
              <w:adjustRightInd w:val="0"/>
              <w:spacing w:after="0" w:line="240" w:lineRule="auto"/>
              <w:jc w:val="center"/>
              <w:rPr>
                <w:rFonts w:ascii="Times New Roman" w:hAnsi="Times New Roman"/>
                <w:b/>
                <w:sz w:val="24"/>
                <w:szCs w:val="20"/>
              </w:rPr>
            </w:pPr>
            <w:r w:rsidRPr="00B33CD9">
              <w:rPr>
                <w:rFonts w:ascii="Times New Roman" w:hAnsi="Times New Roman"/>
                <w:b/>
                <w:sz w:val="24"/>
                <w:szCs w:val="20"/>
              </w:rPr>
              <w:t>3</w:t>
            </w:r>
          </w:p>
        </w:tc>
        <w:tc>
          <w:tcPr>
            <w:tcW w:w="0" w:type="auto"/>
          </w:tcPr>
          <w:p w:rsidR="00666C71" w:rsidRPr="00B33CD9" w:rsidRDefault="00666C71" w:rsidP="00B33CD9">
            <w:pPr>
              <w:autoSpaceDE w:val="0"/>
              <w:autoSpaceDN w:val="0"/>
              <w:adjustRightInd w:val="0"/>
              <w:spacing w:after="0" w:line="240" w:lineRule="auto"/>
              <w:jc w:val="center"/>
              <w:rPr>
                <w:rFonts w:ascii="Times New Roman" w:hAnsi="Times New Roman"/>
                <w:b/>
                <w:sz w:val="24"/>
                <w:szCs w:val="20"/>
              </w:rPr>
            </w:pPr>
            <w:r w:rsidRPr="00B33CD9">
              <w:rPr>
                <w:rFonts w:ascii="Times New Roman" w:hAnsi="Times New Roman"/>
                <w:b/>
                <w:sz w:val="24"/>
                <w:szCs w:val="20"/>
              </w:rPr>
              <w:t>4</w:t>
            </w:r>
          </w:p>
        </w:tc>
        <w:tc>
          <w:tcPr>
            <w:tcW w:w="0" w:type="auto"/>
          </w:tcPr>
          <w:p w:rsidR="00666C71" w:rsidRPr="00B33CD9" w:rsidRDefault="00666C71" w:rsidP="00B33CD9">
            <w:pPr>
              <w:autoSpaceDE w:val="0"/>
              <w:autoSpaceDN w:val="0"/>
              <w:adjustRightInd w:val="0"/>
              <w:spacing w:after="0" w:line="240" w:lineRule="auto"/>
              <w:jc w:val="center"/>
              <w:rPr>
                <w:rFonts w:ascii="Times New Roman" w:hAnsi="Times New Roman"/>
                <w:b/>
                <w:sz w:val="24"/>
                <w:szCs w:val="20"/>
              </w:rPr>
            </w:pPr>
            <w:r w:rsidRPr="00B33CD9">
              <w:rPr>
                <w:rFonts w:ascii="Times New Roman" w:hAnsi="Times New Roman"/>
                <w:b/>
                <w:sz w:val="24"/>
                <w:szCs w:val="20"/>
              </w:rPr>
              <w:t>5</w:t>
            </w:r>
          </w:p>
        </w:tc>
      </w:tr>
      <w:tr w:rsidR="00666C71" w:rsidRPr="00B33CD9" w:rsidTr="00B33CD9">
        <w:tc>
          <w:tcPr>
            <w:tcW w:w="620" w:type="dxa"/>
          </w:tcPr>
          <w:p w:rsidR="00666C71" w:rsidRPr="00B33CD9" w:rsidRDefault="00666C71" w:rsidP="00B33CD9">
            <w:pPr>
              <w:autoSpaceDE w:val="0"/>
              <w:autoSpaceDN w:val="0"/>
              <w:adjustRightInd w:val="0"/>
              <w:spacing w:after="0" w:line="240" w:lineRule="auto"/>
              <w:jc w:val="center"/>
              <w:rPr>
                <w:rFonts w:ascii="Times New Roman" w:hAnsi="Times New Roman"/>
                <w:sz w:val="24"/>
                <w:szCs w:val="20"/>
              </w:rPr>
            </w:pPr>
            <w:r w:rsidRPr="00B33CD9">
              <w:rPr>
                <w:rFonts w:ascii="Times New Roman" w:hAnsi="Times New Roman"/>
                <w:sz w:val="24"/>
                <w:szCs w:val="20"/>
              </w:rPr>
              <w:t>1.</w:t>
            </w:r>
          </w:p>
        </w:tc>
        <w:tc>
          <w:tcPr>
            <w:tcW w:w="0" w:type="auto"/>
          </w:tcPr>
          <w:p w:rsidR="00666C71" w:rsidRPr="00B33CD9" w:rsidRDefault="00666C71" w:rsidP="00B33CD9">
            <w:pPr>
              <w:autoSpaceDE w:val="0"/>
              <w:autoSpaceDN w:val="0"/>
              <w:adjustRightInd w:val="0"/>
              <w:spacing w:after="0" w:line="240" w:lineRule="auto"/>
              <w:rPr>
                <w:rFonts w:ascii="Times New Roman" w:hAnsi="Times New Roman"/>
                <w:sz w:val="24"/>
                <w:szCs w:val="20"/>
              </w:rPr>
            </w:pPr>
            <w:r w:rsidRPr="00B33CD9">
              <w:rPr>
                <w:rFonts w:ascii="Times New Roman" w:hAnsi="Times New Roman"/>
                <w:sz w:val="24"/>
                <w:szCs w:val="20"/>
              </w:rPr>
              <w:t>р. Салминка</w:t>
            </w:r>
          </w:p>
        </w:tc>
        <w:tc>
          <w:tcPr>
            <w:tcW w:w="0" w:type="auto"/>
          </w:tcPr>
          <w:p w:rsidR="00666C71" w:rsidRPr="00B33CD9" w:rsidRDefault="00666C71" w:rsidP="00B33CD9">
            <w:pPr>
              <w:autoSpaceDE w:val="0"/>
              <w:autoSpaceDN w:val="0"/>
              <w:adjustRightInd w:val="0"/>
              <w:spacing w:after="0" w:line="240" w:lineRule="auto"/>
              <w:jc w:val="center"/>
              <w:rPr>
                <w:rFonts w:ascii="Times New Roman" w:hAnsi="Times New Roman"/>
                <w:sz w:val="24"/>
                <w:szCs w:val="20"/>
              </w:rPr>
            </w:pPr>
            <w:r w:rsidRPr="00B33CD9">
              <w:rPr>
                <w:rFonts w:ascii="Times New Roman" w:hAnsi="Times New Roman"/>
                <w:sz w:val="24"/>
                <w:szCs w:val="20"/>
              </w:rPr>
              <w:t>16</w:t>
            </w:r>
          </w:p>
        </w:tc>
        <w:tc>
          <w:tcPr>
            <w:tcW w:w="0" w:type="auto"/>
          </w:tcPr>
          <w:p w:rsidR="00666C71" w:rsidRPr="00B33CD9" w:rsidRDefault="00666C71" w:rsidP="00B33CD9">
            <w:pPr>
              <w:autoSpaceDE w:val="0"/>
              <w:autoSpaceDN w:val="0"/>
              <w:adjustRightInd w:val="0"/>
              <w:spacing w:after="0" w:line="240" w:lineRule="auto"/>
              <w:jc w:val="center"/>
              <w:rPr>
                <w:rFonts w:ascii="Times New Roman" w:hAnsi="Times New Roman"/>
                <w:sz w:val="24"/>
                <w:szCs w:val="20"/>
              </w:rPr>
            </w:pPr>
            <w:r w:rsidRPr="00B33CD9">
              <w:rPr>
                <w:rFonts w:ascii="Times New Roman" w:hAnsi="Times New Roman"/>
                <w:sz w:val="24"/>
                <w:szCs w:val="20"/>
              </w:rPr>
              <w:t>100</w:t>
            </w:r>
          </w:p>
        </w:tc>
        <w:tc>
          <w:tcPr>
            <w:tcW w:w="0" w:type="auto"/>
          </w:tcPr>
          <w:p w:rsidR="00666C71" w:rsidRPr="00B33CD9" w:rsidRDefault="00666C71" w:rsidP="00B33CD9">
            <w:pPr>
              <w:autoSpaceDE w:val="0"/>
              <w:autoSpaceDN w:val="0"/>
              <w:adjustRightInd w:val="0"/>
              <w:spacing w:after="0" w:line="240" w:lineRule="auto"/>
              <w:jc w:val="center"/>
              <w:rPr>
                <w:rFonts w:ascii="Times New Roman" w:hAnsi="Times New Roman"/>
                <w:sz w:val="24"/>
                <w:szCs w:val="20"/>
              </w:rPr>
            </w:pPr>
            <w:r w:rsidRPr="00B33CD9">
              <w:rPr>
                <w:rFonts w:ascii="Times New Roman" w:hAnsi="Times New Roman"/>
                <w:sz w:val="24"/>
                <w:szCs w:val="20"/>
              </w:rPr>
              <w:t>50</w:t>
            </w:r>
          </w:p>
        </w:tc>
      </w:tr>
    </w:tbl>
    <w:p w:rsidR="00666C71" w:rsidRPr="0003595E" w:rsidRDefault="00666C71" w:rsidP="00403E88">
      <w:pPr>
        <w:ind w:firstLine="652"/>
        <w:jc w:val="both"/>
        <w:rPr>
          <w:rFonts w:ascii="Times New Roman" w:hAnsi="Times New Roman"/>
          <w:sz w:val="24"/>
          <w:szCs w:val="24"/>
        </w:rPr>
      </w:pP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666C71" w:rsidRPr="0003595E" w:rsidRDefault="00666C71" w:rsidP="004B4F52">
      <w:pPr>
        <w:shd w:val="clear" w:color="auto" w:fill="FFFFFF"/>
        <w:tabs>
          <w:tab w:val="center" w:pos="142"/>
        </w:tabs>
        <w:ind w:firstLine="652"/>
        <w:jc w:val="both"/>
        <w:rPr>
          <w:rFonts w:ascii="Times New Roman" w:hAnsi="Times New Roman"/>
          <w:sz w:val="24"/>
          <w:szCs w:val="24"/>
        </w:rPr>
      </w:pPr>
      <w:r w:rsidRPr="0003595E">
        <w:rPr>
          <w:rFonts w:ascii="Times New Roman" w:hAnsi="Times New Roman"/>
          <w:sz w:val="24"/>
          <w:szCs w:val="24"/>
        </w:rPr>
        <w:t>Ширина водоохраной зоны озер площадью более 0,5 км</w:t>
      </w:r>
      <w:r w:rsidRPr="0003595E">
        <w:rPr>
          <w:rFonts w:ascii="Times New Roman" w:hAnsi="Times New Roman"/>
          <w:sz w:val="24"/>
          <w:szCs w:val="24"/>
          <w:vertAlign w:val="superscript"/>
        </w:rPr>
        <w:t>2</w:t>
      </w:r>
      <w:r w:rsidRPr="0003595E">
        <w:rPr>
          <w:rFonts w:ascii="Times New Roman" w:hAnsi="Times New Roman"/>
          <w:sz w:val="24"/>
          <w:szCs w:val="24"/>
        </w:rPr>
        <w:t xml:space="preserve"> устанавливается в размере 50 м (ст.65 Водного Кодекса РФ). </w:t>
      </w:r>
    </w:p>
    <w:p w:rsidR="00666C71" w:rsidRPr="0003595E" w:rsidRDefault="00666C71" w:rsidP="00403E88">
      <w:pPr>
        <w:shd w:val="clear" w:color="auto" w:fill="FFFFFF"/>
        <w:tabs>
          <w:tab w:val="center" w:pos="142"/>
        </w:tabs>
        <w:jc w:val="both"/>
        <w:rPr>
          <w:rFonts w:ascii="Times New Roman" w:hAnsi="Times New Roman"/>
          <w:b/>
          <w:i/>
          <w:sz w:val="24"/>
          <w:szCs w:val="24"/>
        </w:rPr>
      </w:pPr>
      <w:r w:rsidRPr="0003595E">
        <w:rPr>
          <w:rFonts w:ascii="Times New Roman" w:hAnsi="Times New Roman"/>
          <w:b/>
          <w:i/>
          <w:sz w:val="24"/>
          <w:szCs w:val="24"/>
        </w:rPr>
        <w:t>Таблица 2.</w:t>
      </w:r>
      <w:r>
        <w:rPr>
          <w:rFonts w:ascii="Times New Roman" w:hAnsi="Times New Roman"/>
          <w:b/>
          <w:i/>
          <w:sz w:val="24"/>
          <w:szCs w:val="24"/>
        </w:rPr>
        <w:t>8</w:t>
      </w:r>
    </w:p>
    <w:p w:rsidR="00666C71" w:rsidRPr="0003595E" w:rsidRDefault="00666C71" w:rsidP="00403E88">
      <w:pPr>
        <w:shd w:val="clear" w:color="auto" w:fill="FFFFFF"/>
        <w:tabs>
          <w:tab w:val="center" w:pos="142"/>
        </w:tabs>
        <w:jc w:val="both"/>
        <w:rPr>
          <w:rFonts w:ascii="Times New Roman" w:hAnsi="Times New Roman"/>
          <w:sz w:val="24"/>
          <w:szCs w:val="24"/>
        </w:rPr>
      </w:pPr>
      <w:r w:rsidRPr="0003595E">
        <w:rPr>
          <w:rFonts w:ascii="Times New Roman" w:hAnsi="Times New Roman"/>
          <w:i/>
          <w:sz w:val="24"/>
          <w:szCs w:val="24"/>
        </w:rPr>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63"/>
        <w:gridCol w:w="3292"/>
        <w:gridCol w:w="3292"/>
      </w:tblGrid>
      <w:tr w:rsidR="00666C71" w:rsidRPr="00B33CD9" w:rsidTr="00FA2835">
        <w:trPr>
          <w:tblHeader/>
        </w:trPr>
        <w:tc>
          <w:tcPr>
            <w:tcW w:w="3216" w:type="dxa"/>
          </w:tcPr>
          <w:p w:rsidR="00666C71" w:rsidRPr="0003595E" w:rsidRDefault="00666C71" w:rsidP="00403E88">
            <w:pPr>
              <w:tabs>
                <w:tab w:val="center" w:pos="142"/>
              </w:tabs>
              <w:spacing w:after="0"/>
              <w:jc w:val="both"/>
              <w:rPr>
                <w:rFonts w:ascii="Times New Roman" w:hAnsi="Times New Roman"/>
                <w:b/>
                <w:sz w:val="24"/>
                <w:szCs w:val="24"/>
              </w:rPr>
            </w:pPr>
            <w:r w:rsidRPr="0003595E">
              <w:rPr>
                <w:rFonts w:ascii="Times New Roman" w:hAnsi="Times New Roman"/>
                <w:b/>
                <w:sz w:val="24"/>
                <w:szCs w:val="24"/>
              </w:rPr>
              <w:t>Наименование зон</w:t>
            </w:r>
          </w:p>
        </w:tc>
        <w:tc>
          <w:tcPr>
            <w:tcW w:w="3336" w:type="dxa"/>
          </w:tcPr>
          <w:p w:rsidR="00666C71" w:rsidRPr="0003595E" w:rsidRDefault="00666C71" w:rsidP="00403E88">
            <w:pPr>
              <w:tabs>
                <w:tab w:val="center" w:pos="142"/>
              </w:tabs>
              <w:spacing w:after="0"/>
              <w:jc w:val="both"/>
              <w:rPr>
                <w:rFonts w:ascii="Times New Roman" w:hAnsi="Times New Roman"/>
                <w:b/>
                <w:sz w:val="24"/>
                <w:szCs w:val="24"/>
              </w:rPr>
            </w:pPr>
            <w:r w:rsidRPr="0003595E">
              <w:rPr>
                <w:rFonts w:ascii="Times New Roman" w:hAnsi="Times New Roman"/>
                <w:b/>
                <w:sz w:val="24"/>
                <w:szCs w:val="24"/>
              </w:rPr>
              <w:t>Запрещается</w:t>
            </w:r>
          </w:p>
        </w:tc>
        <w:tc>
          <w:tcPr>
            <w:tcW w:w="3337" w:type="dxa"/>
          </w:tcPr>
          <w:p w:rsidR="00666C71" w:rsidRPr="0003595E" w:rsidRDefault="00666C71" w:rsidP="00403E88">
            <w:pPr>
              <w:tabs>
                <w:tab w:val="center" w:pos="142"/>
              </w:tabs>
              <w:spacing w:after="0"/>
              <w:jc w:val="both"/>
              <w:rPr>
                <w:rFonts w:ascii="Times New Roman" w:hAnsi="Times New Roman"/>
                <w:b/>
                <w:sz w:val="24"/>
                <w:szCs w:val="24"/>
              </w:rPr>
            </w:pPr>
            <w:r w:rsidRPr="0003595E">
              <w:rPr>
                <w:rFonts w:ascii="Times New Roman" w:hAnsi="Times New Roman"/>
                <w:b/>
                <w:sz w:val="24"/>
                <w:szCs w:val="24"/>
              </w:rPr>
              <w:t>Допускается</w:t>
            </w:r>
          </w:p>
        </w:tc>
      </w:tr>
      <w:tr w:rsidR="00666C71" w:rsidRPr="00B33CD9" w:rsidTr="00FA2835">
        <w:tc>
          <w:tcPr>
            <w:tcW w:w="3216" w:type="dxa"/>
          </w:tcPr>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Береговая полоса</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(20м – ст.6 Водного кодекса РФ)</w:t>
            </w:r>
          </w:p>
        </w:tc>
        <w:tc>
          <w:tcPr>
            <w:tcW w:w="3336" w:type="dxa"/>
          </w:tcPr>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перекрывать доступ к водному объекту</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(20-метровая полоса вдоль рек и прудов предназначена для общего пользования)</w:t>
            </w:r>
          </w:p>
        </w:tc>
        <w:tc>
          <w:tcPr>
            <w:tcW w:w="3337" w:type="dxa"/>
          </w:tcPr>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666C71" w:rsidRPr="00B33CD9" w:rsidTr="00FA2835">
        <w:tc>
          <w:tcPr>
            <w:tcW w:w="3216" w:type="dxa"/>
          </w:tcPr>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xml:space="preserve">Прибрежная защитная </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xml:space="preserve">полоса (30-50 м в зависимости от уклона </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берега)</w:t>
            </w:r>
          </w:p>
        </w:tc>
        <w:tc>
          <w:tcPr>
            <w:tcW w:w="3336" w:type="dxa"/>
          </w:tcPr>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использование сточных вод для удобрения почв</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размещение кладбищ, скотомогильников, свалок и полигонов ТБО, мест захоронения взрывчатых, токсичных, отравляющих и ядовитых веществ;</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осуществление авиационных мер по борьбе с вредителями и болезнями растений;</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распашка земель;</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движение и стоянка транспорта (кроме специального) на дорогах, не имеющих твердого покрытия;</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-размещение отвалов размываемых грунтов;</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выпас с/х животных и организация для них летних лагерей, ванн;</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-проведение вырубки укрепительной зелени</w:t>
            </w:r>
          </w:p>
        </w:tc>
        <w:tc>
          <w:tcPr>
            <w:tcW w:w="3337" w:type="dxa"/>
            <w:vMerge w:val="restart"/>
          </w:tcPr>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w:t>
            </w:r>
          </w:p>
          <w:p w:rsidR="00666C71" w:rsidRPr="0003595E" w:rsidRDefault="00666C71" w:rsidP="00403E88">
            <w:pPr>
              <w:tabs>
                <w:tab w:val="center" w:pos="142"/>
              </w:tabs>
              <w:spacing w:after="0"/>
              <w:jc w:val="both"/>
              <w:rPr>
                <w:rFonts w:ascii="Times New Roman" w:hAnsi="Times New Roman"/>
                <w:sz w:val="24"/>
                <w:szCs w:val="24"/>
              </w:rPr>
            </w:pP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движение транспорта по дорогам и стоянка на дорогах и в специально оборудованных местах, имеющих твердое покрытие</w:t>
            </w:r>
          </w:p>
        </w:tc>
      </w:tr>
      <w:tr w:rsidR="00666C71" w:rsidRPr="00B33CD9" w:rsidTr="00FA2835">
        <w:tc>
          <w:tcPr>
            <w:tcW w:w="3216" w:type="dxa"/>
          </w:tcPr>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Водоохранная зона</w:t>
            </w:r>
          </w:p>
        </w:tc>
        <w:tc>
          <w:tcPr>
            <w:tcW w:w="3336" w:type="dxa"/>
          </w:tcPr>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использование сточных вод для удобрения почв</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осуществление авиационных мер по борьбе с вредителями и болезнями растений;</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движение и стоянка транспорта (кроме специального) на дорогах, не имеющих твердого покрытия;</w:t>
            </w:r>
          </w:p>
          <w:p w:rsidR="00666C71" w:rsidRPr="0003595E" w:rsidRDefault="00666C71" w:rsidP="00403E88">
            <w:pPr>
              <w:tabs>
                <w:tab w:val="center" w:pos="142"/>
              </w:tabs>
              <w:spacing w:after="0"/>
              <w:jc w:val="both"/>
              <w:rPr>
                <w:rFonts w:ascii="Times New Roman" w:hAnsi="Times New Roman"/>
                <w:sz w:val="24"/>
                <w:szCs w:val="24"/>
              </w:rPr>
            </w:pPr>
            <w:r w:rsidRPr="0003595E">
              <w:rPr>
                <w:rFonts w:ascii="Times New Roman" w:hAnsi="Times New Roman"/>
                <w:sz w:val="24"/>
                <w:szCs w:val="24"/>
              </w:rPr>
              <w:t>- проведение вырубки укрепительной зелени</w:t>
            </w:r>
          </w:p>
        </w:tc>
        <w:tc>
          <w:tcPr>
            <w:tcW w:w="3337" w:type="dxa"/>
            <w:vMerge/>
          </w:tcPr>
          <w:p w:rsidR="00666C71" w:rsidRPr="0003595E" w:rsidRDefault="00666C71" w:rsidP="00403E88">
            <w:pPr>
              <w:tabs>
                <w:tab w:val="center" w:pos="142"/>
              </w:tabs>
              <w:spacing w:after="0"/>
              <w:jc w:val="both"/>
              <w:rPr>
                <w:rFonts w:ascii="Times New Roman" w:hAnsi="Times New Roman"/>
                <w:sz w:val="24"/>
                <w:szCs w:val="24"/>
              </w:rPr>
            </w:pPr>
          </w:p>
        </w:tc>
      </w:tr>
    </w:tbl>
    <w:p w:rsidR="00666C71" w:rsidRPr="0003595E" w:rsidRDefault="00666C71" w:rsidP="00403E88">
      <w:pPr>
        <w:shd w:val="clear" w:color="auto" w:fill="FFFFFF"/>
        <w:tabs>
          <w:tab w:val="center" w:pos="142"/>
        </w:tabs>
        <w:ind w:firstLine="709"/>
        <w:jc w:val="both"/>
        <w:rPr>
          <w:rFonts w:ascii="Times New Roman" w:hAnsi="Times New Roman"/>
          <w:sz w:val="24"/>
          <w:szCs w:val="24"/>
        </w:rPr>
      </w:pPr>
    </w:p>
    <w:p w:rsidR="00666C71" w:rsidRPr="0003595E" w:rsidRDefault="00666C71"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666C71" w:rsidRPr="0003595E" w:rsidRDefault="00666C71" w:rsidP="00403E88">
      <w:pPr>
        <w:pStyle w:val="ConsPlusNormal"/>
        <w:widowControl/>
        <w:spacing w:line="276" w:lineRule="auto"/>
        <w:ind w:firstLine="652"/>
        <w:jc w:val="both"/>
        <w:rPr>
          <w:rFonts w:ascii="Times New Roman" w:hAnsi="Times New Roman" w:cs="Times New Roman"/>
          <w:sz w:val="24"/>
          <w:szCs w:val="24"/>
        </w:rPr>
      </w:pPr>
    </w:p>
    <w:p w:rsidR="00666C71" w:rsidRPr="0003595E" w:rsidRDefault="00666C71" w:rsidP="00403E88">
      <w:pPr>
        <w:pStyle w:val="ConsPlusNormal"/>
        <w:widowControl/>
        <w:spacing w:line="276" w:lineRule="auto"/>
        <w:ind w:firstLine="0"/>
        <w:jc w:val="both"/>
        <w:rPr>
          <w:rFonts w:ascii="Times New Roman" w:hAnsi="Times New Roman" w:cs="Times New Roman"/>
          <w:b/>
          <w:sz w:val="24"/>
          <w:szCs w:val="24"/>
        </w:rPr>
      </w:pPr>
      <w:r w:rsidRPr="0003595E">
        <w:rPr>
          <w:rFonts w:ascii="Times New Roman" w:hAnsi="Times New Roman" w:cs="Times New Roman"/>
          <w:b/>
          <w:sz w:val="24"/>
          <w:szCs w:val="24"/>
        </w:rPr>
        <w:t>3.6.3 ПРОЕКТНЫЕ ПРЕДЛОЖЕНИЯ</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Проектом предлагается комплекс водоохранных мероприятий:</w:t>
      </w:r>
    </w:p>
    <w:p w:rsidR="00666C71" w:rsidRPr="0003595E" w:rsidRDefault="00666C71" w:rsidP="00403E88">
      <w:pPr>
        <w:tabs>
          <w:tab w:val="left" w:pos="851"/>
        </w:tabs>
        <w:spacing w:after="0"/>
        <w:ind w:firstLine="652"/>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установление размеров водоохранных зон и прибрежных защитных полос поверхностных водных объектов;</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666C71" w:rsidRPr="0003595E" w:rsidRDefault="00666C71" w:rsidP="00403E88">
      <w:pPr>
        <w:tabs>
          <w:tab w:val="left" w:pos="851"/>
        </w:tabs>
        <w:spacing w:after="0"/>
        <w:ind w:firstLine="652"/>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p>
    <w:p w:rsidR="00666C71" w:rsidRPr="0003595E" w:rsidRDefault="00666C71" w:rsidP="00403E88">
      <w:pPr>
        <w:tabs>
          <w:tab w:val="left" w:pos="851"/>
        </w:tabs>
        <w:spacing w:after="0"/>
        <w:ind w:firstLine="652"/>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организация регулярного гидромониторинга поверхностных водных объектов;</w:t>
      </w:r>
    </w:p>
    <w:p w:rsidR="00666C71" w:rsidRPr="0003595E" w:rsidRDefault="00666C71" w:rsidP="00403E88">
      <w:pPr>
        <w:tabs>
          <w:tab w:val="left" w:pos="851"/>
        </w:tabs>
        <w:spacing w:after="0"/>
        <w:ind w:firstLine="652"/>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полное прекращение сброса в водоемы неочищенных стоков;</w:t>
      </w:r>
    </w:p>
    <w:p w:rsidR="00666C71" w:rsidRPr="0003595E" w:rsidRDefault="00666C71" w:rsidP="00403E88">
      <w:pPr>
        <w:tabs>
          <w:tab w:val="left" w:pos="851"/>
        </w:tabs>
        <w:spacing w:after="0"/>
        <w:ind w:firstLine="652"/>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 xml:space="preserve">строительство новых комплексов очистных сооружений населенных мест </w:t>
      </w:r>
      <w:r>
        <w:rPr>
          <w:rFonts w:ascii="Times New Roman" w:hAnsi="Times New Roman"/>
          <w:sz w:val="24"/>
          <w:szCs w:val="24"/>
        </w:rPr>
        <w:t>Салминского сельского поселения</w:t>
      </w:r>
      <w:r w:rsidRPr="0003595E">
        <w:rPr>
          <w:rFonts w:ascii="Times New Roman" w:hAnsi="Times New Roman"/>
          <w:sz w:val="24"/>
          <w:szCs w:val="24"/>
        </w:rPr>
        <w:t>;</w:t>
      </w:r>
    </w:p>
    <w:p w:rsidR="00666C71" w:rsidRPr="0003595E" w:rsidRDefault="00666C71" w:rsidP="00403E88">
      <w:pPr>
        <w:tabs>
          <w:tab w:val="left" w:pos="851"/>
        </w:tabs>
        <w:spacing w:after="0"/>
        <w:ind w:firstLine="652"/>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развитие системы бытовой канализации;</w:t>
      </w:r>
    </w:p>
    <w:p w:rsidR="00666C71" w:rsidRPr="0003595E" w:rsidRDefault="00666C71" w:rsidP="00403E88">
      <w:pPr>
        <w:tabs>
          <w:tab w:val="left" w:pos="851"/>
        </w:tabs>
        <w:spacing w:after="0"/>
        <w:ind w:firstLine="652"/>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регулярное проведение мероприятий по очистке и санации водоемов, расположенных в черте поселений;</w:t>
      </w:r>
    </w:p>
    <w:p w:rsidR="00666C71" w:rsidRPr="0003595E" w:rsidRDefault="00666C71" w:rsidP="00403E88">
      <w:pPr>
        <w:tabs>
          <w:tab w:val="left" w:pos="851"/>
        </w:tabs>
        <w:spacing w:after="0"/>
        <w:ind w:firstLine="652"/>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устройство водонепроницаемых выгребов в частной застройке при отсутствии канализации;</w:t>
      </w:r>
    </w:p>
    <w:p w:rsidR="00666C71" w:rsidRPr="0003595E" w:rsidRDefault="00666C71" w:rsidP="00403E88">
      <w:pPr>
        <w:tabs>
          <w:tab w:val="left" w:pos="851"/>
        </w:tabs>
        <w:spacing w:after="0"/>
        <w:ind w:firstLine="652"/>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организация зон рекреации с полным комплексом природоохранных и санитарно-эпидемиологических мероприятий;</w:t>
      </w:r>
    </w:p>
    <w:p w:rsidR="00666C71" w:rsidRPr="0003595E" w:rsidRDefault="00666C71" w:rsidP="00403E88">
      <w:pPr>
        <w:tabs>
          <w:tab w:val="left" w:pos="851"/>
        </w:tabs>
        <w:spacing w:after="0"/>
        <w:ind w:firstLine="652"/>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благоустройство территорий жилой застройки и промпредприятий, организация отвода поверхностных вод;</w:t>
      </w:r>
    </w:p>
    <w:p w:rsidR="00666C71" w:rsidRPr="0003595E" w:rsidRDefault="00666C71" w:rsidP="00403E88">
      <w:pPr>
        <w:tabs>
          <w:tab w:val="left" w:pos="851"/>
        </w:tabs>
        <w:spacing w:after="0"/>
        <w:ind w:firstLine="652"/>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666C71" w:rsidRPr="0003595E" w:rsidRDefault="00666C71" w:rsidP="00403E88">
      <w:pPr>
        <w:tabs>
          <w:tab w:val="left" w:pos="851"/>
        </w:tabs>
        <w:spacing w:after="0"/>
        <w:ind w:firstLine="652"/>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благоустройство и озеленение прибрежных полос.</w:t>
      </w:r>
    </w:p>
    <w:p w:rsidR="00666C71" w:rsidRPr="0003595E" w:rsidRDefault="00666C71" w:rsidP="00403E88">
      <w:pPr>
        <w:spacing w:after="0"/>
        <w:jc w:val="both"/>
        <w:rPr>
          <w:rFonts w:ascii="Times New Roman" w:hAnsi="Times New Roman"/>
          <w:b/>
          <w:sz w:val="24"/>
          <w:szCs w:val="24"/>
        </w:rPr>
      </w:pPr>
    </w:p>
    <w:p w:rsidR="00666C71" w:rsidRPr="0003595E" w:rsidRDefault="00666C71" w:rsidP="00403E88">
      <w:pPr>
        <w:spacing w:after="0"/>
        <w:jc w:val="both"/>
        <w:rPr>
          <w:rFonts w:ascii="Times New Roman" w:hAnsi="Times New Roman"/>
          <w:b/>
          <w:sz w:val="24"/>
          <w:szCs w:val="24"/>
        </w:rPr>
      </w:pPr>
      <w:r w:rsidRPr="0003595E">
        <w:rPr>
          <w:rFonts w:ascii="Times New Roman" w:hAnsi="Times New Roman"/>
          <w:b/>
          <w:sz w:val="24"/>
          <w:szCs w:val="24"/>
        </w:rPr>
        <w:t>3.6.4 ОЦЕНКА СОСТОЯНИЯ ПОДЗЕМНЫХ ВОД</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Важным фактором, влияющим на здоровье населения, является обеспечение населения качественной питьевой водой.</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xml:space="preserve">Водоснабжение населенных пунктов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осуществляется за счет эксплуатации подземных вод посредством скважин, колодцев и каптажа родников.</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xml:space="preserve">Основное назначение водных ресурсов – хозяйственно-питьевое, рекреационное, рыбохозяйственное.  </w:t>
      </w:r>
    </w:p>
    <w:p w:rsidR="00666C71" w:rsidRPr="0003595E" w:rsidRDefault="00666C71" w:rsidP="00403E88">
      <w:pPr>
        <w:spacing w:after="0"/>
        <w:ind w:firstLine="709"/>
        <w:jc w:val="both"/>
        <w:rPr>
          <w:rFonts w:ascii="Times New Roman" w:hAnsi="Times New Roman"/>
          <w:color w:val="000000"/>
          <w:sz w:val="24"/>
          <w:szCs w:val="24"/>
        </w:rPr>
      </w:pPr>
      <w:r w:rsidRPr="0003595E">
        <w:rPr>
          <w:rFonts w:ascii="Times New Roman" w:hAnsi="Times New Roman"/>
          <w:color w:val="000000"/>
          <w:sz w:val="24"/>
          <w:szCs w:val="24"/>
        </w:rPr>
        <w:t xml:space="preserve">Для обеспечения населения качественной питьевой водой необходимо выполнить расчеты ЗСО </w:t>
      </w:r>
      <w:r w:rsidRPr="0003595E">
        <w:rPr>
          <w:rFonts w:ascii="Times New Roman" w:hAnsi="Times New Roman"/>
          <w:color w:val="000000"/>
          <w:sz w:val="24"/>
          <w:szCs w:val="24"/>
          <w:lang w:val="en-US"/>
        </w:rPr>
        <w:t>I</w:t>
      </w:r>
      <w:r w:rsidRPr="0003595E">
        <w:rPr>
          <w:rFonts w:ascii="Times New Roman" w:hAnsi="Times New Roman"/>
          <w:color w:val="000000"/>
          <w:sz w:val="24"/>
          <w:szCs w:val="24"/>
        </w:rPr>
        <w:t xml:space="preserve">, </w:t>
      </w:r>
      <w:r w:rsidRPr="0003595E">
        <w:rPr>
          <w:rFonts w:ascii="Times New Roman" w:hAnsi="Times New Roman"/>
          <w:color w:val="000000"/>
          <w:sz w:val="24"/>
          <w:szCs w:val="24"/>
          <w:lang w:val="en-US"/>
        </w:rPr>
        <w:t>II</w:t>
      </w:r>
      <w:r w:rsidRPr="0003595E">
        <w:rPr>
          <w:rFonts w:ascii="Times New Roman" w:hAnsi="Times New Roman"/>
          <w:color w:val="000000"/>
          <w:sz w:val="24"/>
          <w:szCs w:val="24"/>
        </w:rPr>
        <w:t xml:space="preserve">, </w:t>
      </w:r>
      <w:r w:rsidRPr="0003595E">
        <w:rPr>
          <w:rFonts w:ascii="Times New Roman" w:hAnsi="Times New Roman"/>
          <w:color w:val="000000"/>
          <w:sz w:val="24"/>
          <w:szCs w:val="24"/>
          <w:lang w:val="en-US"/>
        </w:rPr>
        <w:t>III</w:t>
      </w:r>
      <w:r w:rsidRPr="0003595E">
        <w:rPr>
          <w:rFonts w:ascii="Times New Roman" w:hAnsi="Times New Roman"/>
          <w:color w:val="000000"/>
          <w:sz w:val="24"/>
          <w:szCs w:val="24"/>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666C71" w:rsidRDefault="00666C71" w:rsidP="001D4DB8">
      <w:pPr>
        <w:spacing w:after="0"/>
        <w:jc w:val="both"/>
        <w:rPr>
          <w:rFonts w:ascii="Times New Roman" w:hAnsi="Times New Roman"/>
          <w:sz w:val="24"/>
          <w:szCs w:val="24"/>
        </w:rPr>
      </w:pPr>
    </w:p>
    <w:p w:rsidR="00666C71" w:rsidRPr="0003595E" w:rsidRDefault="00666C71" w:rsidP="001D4DB8">
      <w:pPr>
        <w:spacing w:after="0"/>
        <w:jc w:val="both"/>
        <w:rPr>
          <w:rFonts w:ascii="Times New Roman" w:hAnsi="Times New Roman"/>
          <w:sz w:val="24"/>
          <w:szCs w:val="24"/>
        </w:rPr>
      </w:pPr>
    </w:p>
    <w:p w:rsidR="00666C71" w:rsidRPr="0003595E" w:rsidRDefault="00666C71" w:rsidP="00403E88">
      <w:pPr>
        <w:spacing w:after="0"/>
        <w:jc w:val="both"/>
        <w:rPr>
          <w:rFonts w:ascii="Times New Roman" w:hAnsi="Times New Roman"/>
          <w:b/>
          <w:sz w:val="24"/>
          <w:szCs w:val="24"/>
        </w:rPr>
      </w:pPr>
      <w:r w:rsidRPr="0003595E">
        <w:rPr>
          <w:rFonts w:ascii="Times New Roman" w:hAnsi="Times New Roman"/>
          <w:b/>
          <w:sz w:val="24"/>
          <w:szCs w:val="24"/>
        </w:rPr>
        <w:t>3.6.5 ЗОНЫ САНИТАРНОЙ ОХРАНЫ ИСТОЧНИКОВ ВОДОСНАБЖЕНИЯ</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666C71" w:rsidRPr="0003595E" w:rsidRDefault="00666C71" w:rsidP="00403E88">
      <w:pPr>
        <w:autoSpaceDE w:val="0"/>
        <w:autoSpaceDN w:val="0"/>
        <w:adjustRightInd w:val="0"/>
        <w:spacing w:after="0"/>
        <w:ind w:firstLine="652"/>
        <w:jc w:val="both"/>
        <w:rPr>
          <w:rFonts w:ascii="Times New Roman" w:hAnsi="Times New Roman"/>
          <w:b/>
          <w:sz w:val="24"/>
          <w:szCs w:val="24"/>
        </w:rPr>
      </w:pPr>
      <w:r w:rsidRPr="0003595E">
        <w:rPr>
          <w:rFonts w:ascii="Times New Roman" w:hAnsi="Times New Roman"/>
          <w:b/>
          <w:bCs/>
          <w:sz w:val="24"/>
          <w:szCs w:val="24"/>
        </w:rPr>
        <w:t>Мероприятия на территории ЗСО подземных источников водоснабжения</w:t>
      </w:r>
    </w:p>
    <w:p w:rsidR="00666C71" w:rsidRPr="0003595E" w:rsidRDefault="00666C71" w:rsidP="00403E88">
      <w:pPr>
        <w:autoSpaceDE w:val="0"/>
        <w:autoSpaceDN w:val="0"/>
        <w:adjustRightInd w:val="0"/>
        <w:spacing w:after="0"/>
        <w:ind w:firstLine="652"/>
        <w:jc w:val="both"/>
        <w:rPr>
          <w:rFonts w:ascii="Times New Roman" w:hAnsi="Times New Roman"/>
          <w:b/>
          <w:bCs/>
          <w:sz w:val="24"/>
          <w:szCs w:val="24"/>
        </w:rPr>
      </w:pPr>
      <w:r w:rsidRPr="0003595E">
        <w:rPr>
          <w:rFonts w:ascii="Times New Roman" w:hAnsi="Times New Roman"/>
          <w:b/>
          <w:bCs/>
          <w:sz w:val="24"/>
          <w:szCs w:val="24"/>
        </w:rPr>
        <w:t>Мероприятия по первому поясу</w:t>
      </w:r>
    </w:p>
    <w:p w:rsidR="00666C71" w:rsidRPr="0003595E" w:rsidRDefault="00666C71" w:rsidP="00403E88">
      <w:pPr>
        <w:pStyle w:val="ListParagraph"/>
        <w:numPr>
          <w:ilvl w:val="0"/>
          <w:numId w:val="2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666C71" w:rsidRPr="0003595E" w:rsidRDefault="00666C71" w:rsidP="00403E88">
      <w:pPr>
        <w:pStyle w:val="ListParagraph"/>
        <w:numPr>
          <w:ilvl w:val="0"/>
          <w:numId w:val="2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666C71" w:rsidRPr="0003595E" w:rsidRDefault="00666C71" w:rsidP="00403E88">
      <w:pPr>
        <w:pStyle w:val="ListParagraph"/>
        <w:numPr>
          <w:ilvl w:val="0"/>
          <w:numId w:val="2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666C71" w:rsidRPr="0003595E" w:rsidRDefault="00666C71" w:rsidP="00403E88">
      <w:pPr>
        <w:pStyle w:val="ListParagraph"/>
        <w:numPr>
          <w:ilvl w:val="0"/>
          <w:numId w:val="2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666C71" w:rsidRPr="0003595E" w:rsidRDefault="00666C71" w:rsidP="00403E88">
      <w:pPr>
        <w:pStyle w:val="ListParagraph"/>
        <w:numPr>
          <w:ilvl w:val="0"/>
          <w:numId w:val="2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666C71" w:rsidRPr="0003595E" w:rsidRDefault="00666C71" w:rsidP="00403E88">
      <w:pPr>
        <w:pStyle w:val="ListParagraph"/>
        <w:numPr>
          <w:ilvl w:val="0"/>
          <w:numId w:val="2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666C71" w:rsidRPr="0003595E" w:rsidRDefault="00666C71" w:rsidP="00403E88">
      <w:pPr>
        <w:autoSpaceDE w:val="0"/>
        <w:autoSpaceDN w:val="0"/>
        <w:adjustRightInd w:val="0"/>
        <w:spacing w:after="0"/>
        <w:ind w:firstLine="652"/>
        <w:jc w:val="both"/>
        <w:rPr>
          <w:rFonts w:ascii="Times New Roman" w:hAnsi="Times New Roman"/>
          <w:b/>
          <w:bCs/>
          <w:sz w:val="24"/>
          <w:szCs w:val="24"/>
        </w:rPr>
      </w:pPr>
      <w:r w:rsidRPr="0003595E">
        <w:rPr>
          <w:rFonts w:ascii="Times New Roman" w:hAnsi="Times New Roman"/>
          <w:b/>
          <w:bCs/>
          <w:sz w:val="24"/>
          <w:szCs w:val="24"/>
        </w:rPr>
        <w:t>Мероприятия по второму и третьему поясам</w:t>
      </w:r>
    </w:p>
    <w:p w:rsidR="00666C71" w:rsidRPr="0003595E" w:rsidRDefault="00666C71" w:rsidP="00403E88">
      <w:pPr>
        <w:pStyle w:val="ListParagraph"/>
        <w:numPr>
          <w:ilvl w:val="0"/>
          <w:numId w:val="26"/>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666C71" w:rsidRPr="0003595E" w:rsidRDefault="00666C71" w:rsidP="00403E88">
      <w:pPr>
        <w:pStyle w:val="ListParagraph"/>
        <w:numPr>
          <w:ilvl w:val="0"/>
          <w:numId w:val="26"/>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666C71" w:rsidRPr="0003595E" w:rsidRDefault="00666C71" w:rsidP="00403E88">
      <w:pPr>
        <w:pStyle w:val="ListParagraph"/>
        <w:numPr>
          <w:ilvl w:val="0"/>
          <w:numId w:val="26"/>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666C71" w:rsidRPr="0003595E" w:rsidRDefault="00666C71" w:rsidP="00403E88">
      <w:pPr>
        <w:pStyle w:val="ListParagraph"/>
        <w:numPr>
          <w:ilvl w:val="0"/>
          <w:numId w:val="26"/>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666C71" w:rsidRPr="0003595E" w:rsidRDefault="00666C71" w:rsidP="00403E88">
      <w:pPr>
        <w:pStyle w:val="ListParagraph"/>
        <w:numPr>
          <w:ilvl w:val="0"/>
          <w:numId w:val="26"/>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666C71" w:rsidRPr="0003595E" w:rsidRDefault="00666C71" w:rsidP="00403E88">
      <w:pPr>
        <w:pStyle w:val="ListParagraph"/>
        <w:numPr>
          <w:ilvl w:val="0"/>
          <w:numId w:val="26"/>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7" w:history="1">
        <w:r w:rsidRPr="0003595E">
          <w:rPr>
            <w:rFonts w:ascii="Times New Roman" w:hAnsi="Times New Roman"/>
            <w:bCs/>
            <w:sz w:val="24"/>
            <w:szCs w:val="24"/>
          </w:rPr>
          <w:t>гигиеническими требованиями</w:t>
        </w:r>
      </w:hyperlink>
      <w:r w:rsidRPr="0003595E">
        <w:rPr>
          <w:rFonts w:ascii="Times New Roman" w:hAnsi="Times New Roman"/>
          <w:bCs/>
          <w:sz w:val="24"/>
          <w:szCs w:val="24"/>
        </w:rPr>
        <w:t xml:space="preserve"> к охране поверхностных вод.</w:t>
      </w:r>
    </w:p>
    <w:p w:rsidR="00666C71" w:rsidRPr="0003595E" w:rsidRDefault="00666C71" w:rsidP="00403E88">
      <w:pPr>
        <w:autoSpaceDE w:val="0"/>
        <w:autoSpaceDN w:val="0"/>
        <w:adjustRightInd w:val="0"/>
        <w:spacing w:after="0"/>
        <w:ind w:firstLine="652"/>
        <w:jc w:val="both"/>
        <w:rPr>
          <w:rFonts w:ascii="Times New Roman" w:hAnsi="Times New Roman"/>
          <w:b/>
          <w:bCs/>
          <w:sz w:val="24"/>
          <w:szCs w:val="24"/>
        </w:rPr>
      </w:pPr>
    </w:p>
    <w:p w:rsidR="00666C71" w:rsidRPr="0003595E" w:rsidRDefault="00666C71" w:rsidP="00403E88">
      <w:pPr>
        <w:autoSpaceDE w:val="0"/>
        <w:autoSpaceDN w:val="0"/>
        <w:adjustRightInd w:val="0"/>
        <w:spacing w:after="0"/>
        <w:ind w:firstLine="652"/>
        <w:jc w:val="both"/>
        <w:rPr>
          <w:rFonts w:ascii="Times New Roman" w:hAnsi="Times New Roman"/>
          <w:b/>
          <w:bCs/>
          <w:sz w:val="24"/>
          <w:szCs w:val="24"/>
        </w:rPr>
      </w:pPr>
      <w:r w:rsidRPr="0003595E">
        <w:rPr>
          <w:rFonts w:ascii="Times New Roman" w:hAnsi="Times New Roman"/>
          <w:b/>
          <w:bCs/>
          <w:sz w:val="24"/>
          <w:szCs w:val="24"/>
        </w:rPr>
        <w:t>Мероприятия по второму поясу</w:t>
      </w:r>
    </w:p>
    <w:p w:rsidR="00666C71" w:rsidRPr="0003595E" w:rsidRDefault="00666C71" w:rsidP="00403E88">
      <w:pPr>
        <w:autoSpaceDE w:val="0"/>
        <w:autoSpaceDN w:val="0"/>
        <w:adjustRightInd w:val="0"/>
        <w:spacing w:after="0"/>
        <w:ind w:firstLine="652"/>
        <w:jc w:val="both"/>
        <w:rPr>
          <w:rFonts w:ascii="Times New Roman" w:hAnsi="Times New Roman"/>
          <w:bCs/>
          <w:sz w:val="24"/>
          <w:szCs w:val="24"/>
        </w:rPr>
      </w:pPr>
      <w:r w:rsidRPr="0003595E">
        <w:rPr>
          <w:rFonts w:ascii="Times New Roman" w:hAnsi="Times New Roman"/>
          <w:bCs/>
          <w:sz w:val="24"/>
          <w:szCs w:val="24"/>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666C71" w:rsidRPr="0003595E" w:rsidRDefault="00666C71" w:rsidP="00403E88">
      <w:pPr>
        <w:autoSpaceDE w:val="0"/>
        <w:autoSpaceDN w:val="0"/>
        <w:adjustRightInd w:val="0"/>
        <w:spacing w:after="0"/>
        <w:ind w:firstLine="652"/>
        <w:jc w:val="both"/>
        <w:rPr>
          <w:rFonts w:ascii="Times New Roman" w:hAnsi="Times New Roman"/>
          <w:bCs/>
          <w:sz w:val="24"/>
          <w:szCs w:val="24"/>
        </w:rPr>
      </w:pPr>
      <w:r w:rsidRPr="0003595E">
        <w:rPr>
          <w:rFonts w:ascii="Times New Roman" w:hAnsi="Times New Roman"/>
          <w:bCs/>
          <w:sz w:val="24"/>
          <w:szCs w:val="24"/>
        </w:rPr>
        <w:t>Не допускается:</w:t>
      </w:r>
    </w:p>
    <w:p w:rsidR="00666C71" w:rsidRPr="0003595E" w:rsidRDefault="00666C71" w:rsidP="00403E88">
      <w:pPr>
        <w:pStyle w:val="ListParagraph"/>
        <w:numPr>
          <w:ilvl w:val="0"/>
          <w:numId w:val="27"/>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666C71" w:rsidRPr="0003595E" w:rsidRDefault="00666C71" w:rsidP="00403E88">
      <w:pPr>
        <w:pStyle w:val="ListParagraph"/>
        <w:numPr>
          <w:ilvl w:val="0"/>
          <w:numId w:val="27"/>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применение удобрений и ядохимикатов;</w:t>
      </w:r>
    </w:p>
    <w:p w:rsidR="00666C71" w:rsidRPr="0003595E" w:rsidRDefault="00666C71" w:rsidP="00403E88">
      <w:pPr>
        <w:pStyle w:val="ListParagraph"/>
        <w:numPr>
          <w:ilvl w:val="0"/>
          <w:numId w:val="27"/>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666C71" w:rsidRPr="0003595E" w:rsidRDefault="00666C71" w:rsidP="00403E88">
      <w:pPr>
        <w:autoSpaceDE w:val="0"/>
        <w:autoSpaceDN w:val="0"/>
        <w:adjustRightInd w:val="0"/>
        <w:spacing w:after="0"/>
        <w:ind w:firstLine="652"/>
        <w:jc w:val="both"/>
        <w:rPr>
          <w:rFonts w:ascii="Times New Roman" w:hAnsi="Times New Roman"/>
          <w:bCs/>
          <w:sz w:val="24"/>
          <w:szCs w:val="24"/>
        </w:rPr>
      </w:pPr>
      <w:r w:rsidRPr="0003595E">
        <w:rPr>
          <w:rFonts w:ascii="Times New Roman" w:hAnsi="Times New Roman"/>
          <w:bCs/>
          <w:sz w:val="24"/>
          <w:szCs w:val="24"/>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666C71" w:rsidRPr="0003595E" w:rsidRDefault="00666C71" w:rsidP="00403E88">
      <w:pPr>
        <w:spacing w:after="0"/>
        <w:ind w:firstLine="709"/>
        <w:jc w:val="both"/>
        <w:rPr>
          <w:rFonts w:ascii="Times New Roman" w:hAnsi="Times New Roman"/>
          <w:sz w:val="36"/>
          <w:szCs w:val="36"/>
        </w:rPr>
      </w:pPr>
    </w:p>
    <w:tbl>
      <w:tblPr>
        <w:tblW w:w="0" w:type="auto"/>
        <w:tblLook w:val="00A0"/>
      </w:tblPr>
      <w:tblGrid>
        <w:gridCol w:w="1134"/>
        <w:gridCol w:w="8647"/>
      </w:tblGrid>
      <w:tr w:rsidR="00666C71" w:rsidRPr="00B33CD9" w:rsidTr="0052799E">
        <w:trPr>
          <w:trHeight w:val="410"/>
        </w:trPr>
        <w:tc>
          <w:tcPr>
            <w:tcW w:w="1134"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3.7</w:t>
            </w:r>
          </w:p>
        </w:tc>
        <w:tc>
          <w:tcPr>
            <w:tcW w:w="8647" w:type="dxa"/>
            <w:vMerge w:val="restart"/>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r w:rsidRPr="00B33CD9">
              <w:rPr>
                <w:rFonts w:ascii="Times New Roman" w:hAnsi="Times New Roman"/>
                <w:b/>
                <w:bCs/>
                <w:color w:val="365F91"/>
                <w:sz w:val="32"/>
                <w:szCs w:val="32"/>
              </w:rPr>
              <w:t>ОТХОДЫ ПРОИЗВОДСТВА И ПОТРЕБЛЕНИЯ.</w:t>
            </w:r>
          </w:p>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САНИТАРНАЯ ОЧИСТКА ТЕРРИТОРИИ</w:t>
            </w:r>
          </w:p>
        </w:tc>
      </w:tr>
      <w:tr w:rsidR="00666C71" w:rsidRPr="00B33CD9" w:rsidTr="0052799E">
        <w:trPr>
          <w:trHeight w:val="410"/>
        </w:trPr>
        <w:tc>
          <w:tcPr>
            <w:tcW w:w="1134"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c>
          <w:tcPr>
            <w:tcW w:w="8647" w:type="dxa"/>
            <w:vMerge/>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r>
    </w:tbl>
    <w:p w:rsidR="00666C71" w:rsidRPr="0003595E" w:rsidRDefault="00666C71" w:rsidP="00403E88">
      <w:pPr>
        <w:autoSpaceDE w:val="0"/>
        <w:autoSpaceDN w:val="0"/>
        <w:adjustRightInd w:val="0"/>
        <w:spacing w:after="0"/>
        <w:rPr>
          <w:rFonts w:ascii="Times New Roman" w:hAnsi="Times New Roman"/>
          <w:b/>
          <w:sz w:val="36"/>
          <w:szCs w:val="36"/>
        </w:rPr>
      </w:pPr>
    </w:p>
    <w:p w:rsidR="00666C71" w:rsidRPr="0003595E" w:rsidRDefault="00666C71" w:rsidP="00403E88">
      <w:pPr>
        <w:autoSpaceDE w:val="0"/>
        <w:autoSpaceDN w:val="0"/>
        <w:adjustRightInd w:val="0"/>
        <w:spacing w:after="0"/>
        <w:rPr>
          <w:rFonts w:ascii="Times New Roman" w:hAnsi="Times New Roman"/>
          <w:b/>
          <w:sz w:val="24"/>
          <w:szCs w:val="24"/>
        </w:rPr>
      </w:pPr>
      <w:r w:rsidRPr="0003595E">
        <w:rPr>
          <w:rFonts w:ascii="Times New Roman" w:hAnsi="Times New Roman"/>
          <w:b/>
          <w:sz w:val="24"/>
          <w:szCs w:val="24"/>
        </w:rPr>
        <w:t>3.7.1 ОЦЕНКА СУЩЕСТВУЮЩЕГО ПОЛОЖЕНИЯ</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Биоразлагаемая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Перечень отходов в период эксплуатации объектов жилой застройки включает в себя:</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твердые бытовые отходы от жилого фонда;</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твердые бытовые отходы от детских дошкольных учреждений;</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твердые бытовые отходы от школ основного (полного) образования;</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твердые бытовые отходы от предприятий торговли;</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твердые бытовые отходы от объектов обслуживания и прочих нежилых помещений.</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03595E">
        <w:rPr>
          <w:rFonts w:ascii="Times New Roman" w:hAnsi="Times New Roman"/>
          <w:color w:val="000000"/>
          <w:sz w:val="24"/>
          <w:szCs w:val="24"/>
          <w:vertAlign w:val="superscript"/>
        </w:rPr>
        <w:t>3</w:t>
      </w:r>
      <w:r w:rsidRPr="0003595E">
        <w:rPr>
          <w:rFonts w:ascii="Times New Roman" w:hAnsi="Times New Roman"/>
          <w:color w:val="000000"/>
          <w:sz w:val="24"/>
          <w:szCs w:val="24"/>
        </w:rPr>
        <w:t xml:space="preserve"> со специальными крышками для сбора макулатуры и пластика.</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666C71" w:rsidRPr="0003595E" w:rsidRDefault="00666C71" w:rsidP="00403E88">
      <w:pPr>
        <w:autoSpaceDE w:val="0"/>
        <w:autoSpaceDN w:val="0"/>
        <w:adjustRightInd w:val="0"/>
        <w:spacing w:after="0"/>
        <w:ind w:firstLine="652"/>
        <w:jc w:val="both"/>
        <w:rPr>
          <w:rFonts w:ascii="Times New Roman" w:hAnsi="Times New Roman"/>
          <w:bCs/>
          <w:color w:val="000000"/>
          <w:sz w:val="24"/>
          <w:szCs w:val="24"/>
        </w:rPr>
      </w:pPr>
      <w:r w:rsidRPr="0003595E">
        <w:rPr>
          <w:rFonts w:ascii="Times New Roman" w:hAnsi="Times New Roman"/>
          <w:bCs/>
          <w:color w:val="000000"/>
          <w:sz w:val="24"/>
          <w:szCs w:val="24"/>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w:t>
      </w:r>
    </w:p>
    <w:p w:rsidR="00666C71" w:rsidRPr="0003595E" w:rsidRDefault="00666C71" w:rsidP="00403E88">
      <w:pPr>
        <w:autoSpaceDE w:val="0"/>
        <w:autoSpaceDN w:val="0"/>
        <w:adjustRightInd w:val="0"/>
        <w:spacing w:after="0"/>
        <w:ind w:firstLine="652"/>
        <w:jc w:val="both"/>
        <w:rPr>
          <w:rFonts w:ascii="Times New Roman" w:hAnsi="Times New Roman"/>
          <w:bCs/>
          <w:color w:val="000000"/>
          <w:sz w:val="24"/>
          <w:szCs w:val="24"/>
        </w:rPr>
      </w:pPr>
      <w:r w:rsidRPr="0003595E">
        <w:rPr>
          <w:rFonts w:ascii="Times New Roman" w:hAnsi="Times New Roman"/>
          <w:bCs/>
          <w:color w:val="000000"/>
          <w:sz w:val="24"/>
          <w:szCs w:val="24"/>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w:t>
      </w:r>
      <w:r w:rsidRPr="0003595E">
        <w:rPr>
          <w:rFonts w:ascii="Times New Roman" w:hAnsi="Times New Roman"/>
          <w:bCs/>
          <w:color w:val="000000"/>
          <w:sz w:val="24"/>
          <w:szCs w:val="24"/>
          <w:vertAlign w:val="superscript"/>
        </w:rPr>
        <w:t>3</w:t>
      </w:r>
      <w:r w:rsidRPr="0003595E">
        <w:rPr>
          <w:rFonts w:ascii="Times New Roman" w:hAnsi="Times New Roman"/>
          <w:bCs/>
          <w:color w:val="000000"/>
          <w:sz w:val="24"/>
          <w:szCs w:val="24"/>
        </w:rPr>
        <w:t>).</w:t>
      </w:r>
    </w:p>
    <w:p w:rsidR="00666C71" w:rsidRPr="0003595E" w:rsidRDefault="00666C71" w:rsidP="00403E88">
      <w:pPr>
        <w:autoSpaceDE w:val="0"/>
        <w:autoSpaceDN w:val="0"/>
        <w:adjustRightInd w:val="0"/>
        <w:spacing w:after="0"/>
        <w:ind w:firstLine="652"/>
        <w:jc w:val="both"/>
        <w:rPr>
          <w:rFonts w:ascii="Times New Roman" w:hAnsi="Times New Roman"/>
          <w:bCs/>
          <w:color w:val="000000"/>
          <w:sz w:val="24"/>
          <w:szCs w:val="24"/>
        </w:rPr>
      </w:pPr>
      <w:r w:rsidRPr="0003595E">
        <w:rPr>
          <w:rFonts w:ascii="Times New Roman" w:hAnsi="Times New Roman"/>
          <w:bCs/>
          <w:color w:val="000000"/>
          <w:sz w:val="24"/>
          <w:szCs w:val="24"/>
        </w:rPr>
        <w:t>В малонаселенных деревнях и селах применяется индивидуальная система сбора и вывоза отходов (в мешки и т.п.).</w:t>
      </w:r>
    </w:p>
    <w:p w:rsidR="00666C71" w:rsidRPr="0003595E" w:rsidRDefault="00666C71" w:rsidP="00403E88">
      <w:pPr>
        <w:autoSpaceDE w:val="0"/>
        <w:autoSpaceDN w:val="0"/>
        <w:adjustRightInd w:val="0"/>
        <w:spacing w:after="0"/>
        <w:ind w:firstLine="652"/>
        <w:jc w:val="both"/>
        <w:rPr>
          <w:rFonts w:ascii="Times New Roman" w:hAnsi="Times New Roman"/>
          <w:b/>
          <w:bCs/>
          <w:color w:val="000000"/>
          <w:sz w:val="24"/>
          <w:szCs w:val="24"/>
        </w:rPr>
      </w:pPr>
    </w:p>
    <w:p w:rsidR="00666C71" w:rsidRPr="006C5AFB" w:rsidRDefault="00666C71" w:rsidP="006C5AFB">
      <w:pPr>
        <w:pStyle w:val="S0"/>
      </w:pPr>
      <w:r w:rsidRPr="006C5AFB">
        <w:t>3.7.2 ПРОЕКТНЫЕ ПРЕДЛОЖЕНИЯ ПО ОПТИМИЗАЦИИ СИСТЕМЫ ОБРАЩЕНИЯ С ОТХОДАМИ</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666C71" w:rsidRPr="0003595E" w:rsidRDefault="00666C71" w:rsidP="00403E88">
      <w:pPr>
        <w:pStyle w:val="ListParagraph"/>
        <w:numPr>
          <w:ilvl w:val="0"/>
          <w:numId w:val="29"/>
        </w:numPr>
        <w:tabs>
          <w:tab w:val="left" w:pos="709"/>
        </w:tabs>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ликвидация свалки твердых бытовых отходов, с последующим проведением рекультивации территории, расчистка захламленных участков территории;</w:t>
      </w:r>
    </w:p>
    <w:p w:rsidR="00666C71" w:rsidRPr="0003595E" w:rsidRDefault="00666C71" w:rsidP="00403E88">
      <w:pPr>
        <w:pStyle w:val="ListParagraph"/>
        <w:numPr>
          <w:ilvl w:val="0"/>
          <w:numId w:val="29"/>
        </w:numPr>
        <w:tabs>
          <w:tab w:val="left" w:pos="709"/>
        </w:tabs>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сбор и транспортировку ТБО предусмотреть системой несменяемых мусоросборников;</w:t>
      </w:r>
    </w:p>
    <w:p w:rsidR="00666C71" w:rsidRPr="0003595E" w:rsidRDefault="00666C71" w:rsidP="00403E88">
      <w:pPr>
        <w:pStyle w:val="ListParagraph"/>
        <w:numPr>
          <w:ilvl w:val="0"/>
          <w:numId w:val="29"/>
        </w:numPr>
        <w:tabs>
          <w:tab w:val="left" w:pos="709"/>
        </w:tabs>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 xml:space="preserve">для сбора отходов использовать стандартные контейнеры небольшого объема; </w:t>
      </w:r>
    </w:p>
    <w:p w:rsidR="00666C71" w:rsidRPr="0003595E" w:rsidRDefault="00666C71" w:rsidP="00403E88">
      <w:pPr>
        <w:pStyle w:val="ListParagraph"/>
        <w:numPr>
          <w:ilvl w:val="0"/>
          <w:numId w:val="29"/>
        </w:numPr>
        <w:tabs>
          <w:tab w:val="left" w:pos="709"/>
        </w:tabs>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666C71" w:rsidRPr="0003595E" w:rsidRDefault="00666C71" w:rsidP="00403E88">
      <w:pPr>
        <w:pStyle w:val="ListParagraph"/>
        <w:numPr>
          <w:ilvl w:val="0"/>
          <w:numId w:val="29"/>
        </w:numPr>
        <w:tabs>
          <w:tab w:val="left" w:pos="709"/>
        </w:tabs>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666C71" w:rsidRPr="0003595E" w:rsidRDefault="00666C71" w:rsidP="00403E88">
      <w:pPr>
        <w:pStyle w:val="ListParagraph"/>
        <w:numPr>
          <w:ilvl w:val="0"/>
          <w:numId w:val="29"/>
        </w:numPr>
        <w:tabs>
          <w:tab w:val="left" w:pos="709"/>
        </w:tabs>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внедрение системы раздельного сбора ценных компонентов ТБО (бумага, стекло, текстиль, пищевые отходы, пластик и т.д.);</w:t>
      </w:r>
    </w:p>
    <w:p w:rsidR="00666C71" w:rsidRPr="0003595E" w:rsidRDefault="00666C71" w:rsidP="00403E88">
      <w:pPr>
        <w:pStyle w:val="ListParagraph"/>
        <w:numPr>
          <w:ilvl w:val="0"/>
          <w:numId w:val="29"/>
        </w:numPr>
        <w:tabs>
          <w:tab w:val="left" w:pos="709"/>
        </w:tabs>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организация планово-поквартальной системы санитарной очистки населенных пунктов;</w:t>
      </w:r>
    </w:p>
    <w:p w:rsidR="00666C71" w:rsidRPr="0003595E" w:rsidRDefault="00666C71" w:rsidP="00403E88">
      <w:pPr>
        <w:pStyle w:val="ListParagraph"/>
        <w:numPr>
          <w:ilvl w:val="0"/>
          <w:numId w:val="29"/>
        </w:numPr>
        <w:tabs>
          <w:tab w:val="left" w:pos="709"/>
        </w:tabs>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организация уборки территорий населенных пунктов от мусора, смета, снега;</w:t>
      </w:r>
    </w:p>
    <w:p w:rsidR="00666C71" w:rsidRPr="0003595E" w:rsidRDefault="00666C71" w:rsidP="00403E88">
      <w:pPr>
        <w:pStyle w:val="ListParagraph"/>
        <w:numPr>
          <w:ilvl w:val="0"/>
          <w:numId w:val="29"/>
        </w:numPr>
        <w:tabs>
          <w:tab w:val="left" w:pos="709"/>
        </w:tabs>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666C71" w:rsidRPr="0003595E" w:rsidRDefault="00666C71" w:rsidP="00403E88">
      <w:pPr>
        <w:pStyle w:val="ListParagraph"/>
        <w:tabs>
          <w:tab w:val="left" w:pos="709"/>
        </w:tabs>
        <w:spacing w:after="0"/>
        <w:ind w:left="709"/>
        <w:jc w:val="both"/>
        <w:rPr>
          <w:rFonts w:ascii="Times New Roman" w:hAnsi="Times New Roman"/>
          <w:color w:val="000000"/>
          <w:sz w:val="24"/>
          <w:szCs w:val="24"/>
        </w:rPr>
      </w:pPr>
    </w:p>
    <w:p w:rsidR="00666C71" w:rsidRPr="00A443A9" w:rsidRDefault="00666C71" w:rsidP="006C5AFB">
      <w:pPr>
        <w:pStyle w:val="S0"/>
      </w:pPr>
      <w:r w:rsidRPr="00A443A9">
        <w:t>3.7.3 МЕДИЦИНСКИЕ ОТХОДЫ</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Система сбора, временного хранения и транспортирования медицинских отходов должна включать следующие этапы:</w:t>
      </w:r>
    </w:p>
    <w:p w:rsidR="00666C71" w:rsidRPr="0003595E" w:rsidRDefault="00666C71" w:rsidP="00403E88">
      <w:pPr>
        <w:pStyle w:val="ListParagraph"/>
        <w:numPr>
          <w:ilvl w:val="0"/>
          <w:numId w:val="30"/>
        </w:numPr>
        <w:autoSpaceDE w:val="0"/>
        <w:autoSpaceDN w:val="0"/>
        <w:adjustRightInd w:val="0"/>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сбор отходов внутри организаций, осуществляющих медицинскую и/или фармацевтическую деятельность;</w:t>
      </w:r>
    </w:p>
    <w:p w:rsidR="00666C71" w:rsidRPr="0003595E" w:rsidRDefault="00666C71" w:rsidP="00403E88">
      <w:pPr>
        <w:pStyle w:val="ListParagraph"/>
        <w:numPr>
          <w:ilvl w:val="0"/>
          <w:numId w:val="30"/>
        </w:numPr>
        <w:autoSpaceDE w:val="0"/>
        <w:autoSpaceDN w:val="0"/>
        <w:adjustRightInd w:val="0"/>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перемещение отходов из подразделений и временное хранение отходов на территории организации, образующей отходы;</w:t>
      </w:r>
    </w:p>
    <w:p w:rsidR="00666C71" w:rsidRPr="0003595E" w:rsidRDefault="00666C71" w:rsidP="00403E88">
      <w:pPr>
        <w:pStyle w:val="ListParagraph"/>
        <w:numPr>
          <w:ilvl w:val="0"/>
          <w:numId w:val="30"/>
        </w:numPr>
        <w:autoSpaceDE w:val="0"/>
        <w:autoSpaceDN w:val="0"/>
        <w:adjustRightInd w:val="0"/>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обеззараживание/обезвреживание;</w:t>
      </w:r>
    </w:p>
    <w:p w:rsidR="00666C71" w:rsidRPr="0003595E" w:rsidRDefault="00666C71" w:rsidP="00403E88">
      <w:pPr>
        <w:pStyle w:val="ListParagraph"/>
        <w:numPr>
          <w:ilvl w:val="0"/>
          <w:numId w:val="30"/>
        </w:numPr>
        <w:autoSpaceDE w:val="0"/>
        <w:autoSpaceDN w:val="0"/>
        <w:adjustRightInd w:val="0"/>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транспортирование отходов с территории организации, образующей отходы;</w:t>
      </w:r>
    </w:p>
    <w:p w:rsidR="00666C71" w:rsidRPr="0003595E" w:rsidRDefault="00666C71" w:rsidP="00403E88">
      <w:pPr>
        <w:pStyle w:val="ListParagraph"/>
        <w:numPr>
          <w:ilvl w:val="0"/>
          <w:numId w:val="30"/>
        </w:numPr>
        <w:autoSpaceDE w:val="0"/>
        <w:autoSpaceDN w:val="0"/>
        <w:adjustRightInd w:val="0"/>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захоронение или уничтожение медицинских отходов.</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Смешение отходов различных классов в общей емкости недопустимо.</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p>
    <w:p w:rsidR="00666C71" w:rsidRPr="0003595E" w:rsidRDefault="00666C71" w:rsidP="00403E88">
      <w:pPr>
        <w:shd w:val="clear" w:color="auto" w:fill="FFFFFF"/>
        <w:spacing w:after="0"/>
        <w:jc w:val="both"/>
        <w:rPr>
          <w:rFonts w:ascii="Times New Roman" w:hAnsi="Times New Roman"/>
          <w:b/>
          <w:color w:val="000000"/>
          <w:spacing w:val="-1"/>
          <w:sz w:val="24"/>
          <w:szCs w:val="24"/>
        </w:rPr>
      </w:pPr>
      <w:r w:rsidRPr="0003595E">
        <w:rPr>
          <w:rFonts w:ascii="Times New Roman" w:hAnsi="Times New Roman"/>
          <w:b/>
          <w:color w:val="000000"/>
          <w:spacing w:val="-1"/>
          <w:sz w:val="24"/>
          <w:szCs w:val="24"/>
        </w:rPr>
        <w:t>3.7.4 ЗАХОРОНЕНИЕ БИОЛОГИЧЕСКИХ ОТХОДОВ</w:t>
      </w:r>
    </w:p>
    <w:p w:rsidR="00666C71" w:rsidRPr="0003595E" w:rsidRDefault="00666C71" w:rsidP="00403E88">
      <w:pPr>
        <w:autoSpaceDE w:val="0"/>
        <w:autoSpaceDN w:val="0"/>
        <w:adjustRightInd w:val="0"/>
        <w:spacing w:after="0"/>
        <w:ind w:firstLine="652"/>
        <w:jc w:val="both"/>
        <w:rPr>
          <w:rFonts w:ascii="Times New Roman" w:hAnsi="Times New Roman"/>
          <w:bCs/>
          <w:color w:val="000000"/>
          <w:sz w:val="24"/>
          <w:szCs w:val="24"/>
        </w:rPr>
      </w:pPr>
      <w:r w:rsidRPr="0003595E">
        <w:rPr>
          <w:rFonts w:ascii="Times New Roman" w:hAnsi="Times New Roman"/>
          <w:bCs/>
          <w:color w:val="000000"/>
          <w:sz w:val="24"/>
          <w:szCs w:val="24"/>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bCs/>
          <w:color w:val="000000"/>
          <w:sz w:val="24"/>
          <w:szCs w:val="24"/>
        </w:rPr>
        <w:t>В соответствии с «Ветеринарно-санитарные правила сбора, утилизации и уничтожения биологических отходов», б</w:t>
      </w:r>
      <w:r w:rsidRPr="0003595E">
        <w:rPr>
          <w:rFonts w:ascii="Times New Roman" w:hAnsi="Times New Roman"/>
          <w:color w:val="000000"/>
          <w:sz w:val="24"/>
          <w:szCs w:val="24"/>
        </w:rPr>
        <w:t>иологическими отходами являются:</w:t>
      </w:r>
    </w:p>
    <w:p w:rsidR="00666C71" w:rsidRPr="0003595E" w:rsidRDefault="00666C71" w:rsidP="00403E88">
      <w:pPr>
        <w:pStyle w:val="ListParagraph"/>
        <w:numPr>
          <w:ilvl w:val="0"/>
          <w:numId w:val="31"/>
        </w:numPr>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трупы животных и птиц, в т.ч. лабораторных;</w:t>
      </w:r>
    </w:p>
    <w:p w:rsidR="00666C71" w:rsidRPr="0003595E" w:rsidRDefault="00666C71" w:rsidP="00403E88">
      <w:pPr>
        <w:pStyle w:val="ListParagraph"/>
        <w:numPr>
          <w:ilvl w:val="0"/>
          <w:numId w:val="31"/>
        </w:numPr>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абортированные и мертворожденные плоды;</w:t>
      </w:r>
    </w:p>
    <w:p w:rsidR="00666C71" w:rsidRPr="0003595E" w:rsidRDefault="00666C71" w:rsidP="00403E88">
      <w:pPr>
        <w:pStyle w:val="ListParagraph"/>
        <w:numPr>
          <w:ilvl w:val="0"/>
          <w:numId w:val="31"/>
        </w:numPr>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666C71" w:rsidRPr="0003595E" w:rsidRDefault="00666C71" w:rsidP="00403E88">
      <w:pPr>
        <w:pStyle w:val="ListParagraph"/>
        <w:numPr>
          <w:ilvl w:val="0"/>
          <w:numId w:val="31"/>
        </w:numPr>
        <w:spacing w:after="0"/>
        <w:ind w:left="709" w:hanging="709"/>
        <w:jc w:val="both"/>
        <w:rPr>
          <w:rFonts w:ascii="Times New Roman" w:hAnsi="Times New Roman"/>
          <w:color w:val="000000"/>
          <w:sz w:val="24"/>
          <w:szCs w:val="24"/>
        </w:rPr>
      </w:pPr>
      <w:r w:rsidRPr="0003595E">
        <w:rPr>
          <w:rFonts w:ascii="Times New Roman" w:hAnsi="Times New Roman"/>
          <w:color w:val="000000"/>
          <w:sz w:val="24"/>
          <w:szCs w:val="24"/>
        </w:rPr>
        <w:t>другие отходы, получаемые при переработке пищевого и непищевого сырья животного происхождения.</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Места, отведенные для захоронения биологических отходов (скотомогильники), должны иметь одну или несколько биотермических ям.</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Запрещается сброс биологических отходов в водоемы, реки и болота.</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Категорически запрещается сброс биологических отходов в бытовые мусорные контейнеры и вывоз их на свалки и полигоны для захоронения.</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w:t>
      </w:r>
    </w:p>
    <w:p w:rsidR="00666C71" w:rsidRPr="0003595E" w:rsidRDefault="00666C71" w:rsidP="00403E88">
      <w:pPr>
        <w:autoSpaceDE w:val="0"/>
        <w:autoSpaceDN w:val="0"/>
        <w:adjustRightInd w:val="0"/>
        <w:spacing w:after="0"/>
        <w:ind w:firstLine="540"/>
        <w:jc w:val="both"/>
        <w:rPr>
          <w:rFonts w:ascii="Times New Roman" w:hAnsi="Times New Roman"/>
          <w:bCs/>
          <w:iCs/>
          <w:sz w:val="24"/>
          <w:szCs w:val="24"/>
        </w:rPr>
      </w:pPr>
      <w:r w:rsidRPr="0003595E">
        <w:rPr>
          <w:rFonts w:ascii="Times New Roman" w:hAnsi="Times New Roman"/>
          <w:color w:val="000000"/>
          <w:sz w:val="24"/>
          <w:szCs w:val="24"/>
        </w:rPr>
        <w:t>Санитарно-защитная зона от с</w:t>
      </w:r>
      <w:r w:rsidRPr="0003595E">
        <w:rPr>
          <w:rFonts w:ascii="Times New Roman" w:hAnsi="Times New Roman"/>
          <w:sz w:val="24"/>
          <w:szCs w:val="24"/>
        </w:rPr>
        <w:t xml:space="preserve">котомогильников с захоронением в ямах </w:t>
      </w:r>
      <w:r w:rsidRPr="0003595E">
        <w:rPr>
          <w:rFonts w:ascii="Times New Roman" w:hAnsi="Times New Roman"/>
          <w:color w:val="000000"/>
          <w:sz w:val="24"/>
          <w:szCs w:val="24"/>
        </w:rPr>
        <w:t xml:space="preserve">согласно Санитарно-эпидемиологическим правилам и нормативам СанПиН 2.2.1/2.1.1.1200-03 составляет 1000 м, от </w:t>
      </w:r>
      <w:r w:rsidRPr="0003595E">
        <w:rPr>
          <w:rFonts w:ascii="Times New Roman" w:hAnsi="Times New Roman"/>
          <w:bCs/>
          <w:iCs/>
          <w:sz w:val="24"/>
          <w:szCs w:val="24"/>
        </w:rPr>
        <w:t>скотомогильников с биологическими камерами – 500 м.</w:t>
      </w:r>
    </w:p>
    <w:p w:rsidR="00666C71" w:rsidRPr="0003595E" w:rsidRDefault="00666C71" w:rsidP="00403E88">
      <w:pPr>
        <w:spacing w:after="0"/>
        <w:ind w:firstLine="652"/>
        <w:jc w:val="both"/>
        <w:rPr>
          <w:rFonts w:ascii="Times New Roman" w:hAnsi="Times New Roman"/>
          <w:color w:val="000000"/>
          <w:spacing w:val="-1"/>
          <w:sz w:val="24"/>
          <w:szCs w:val="24"/>
        </w:rPr>
      </w:pPr>
      <w:r w:rsidRPr="0003595E">
        <w:rPr>
          <w:rFonts w:ascii="Times New Roman" w:hAnsi="Times New Roman"/>
          <w:color w:val="000000"/>
          <w:spacing w:val="-1"/>
          <w:sz w:val="24"/>
          <w:szCs w:val="24"/>
        </w:rPr>
        <w:t xml:space="preserve">Все скотомогильники </w:t>
      </w:r>
      <w:r>
        <w:rPr>
          <w:rFonts w:ascii="Times New Roman" w:hAnsi="Times New Roman"/>
          <w:color w:val="000000"/>
          <w:spacing w:val="-1"/>
          <w:sz w:val="24"/>
          <w:szCs w:val="24"/>
        </w:rPr>
        <w:t xml:space="preserve">района </w:t>
      </w:r>
      <w:r w:rsidRPr="0003595E">
        <w:rPr>
          <w:rFonts w:ascii="Times New Roman" w:hAnsi="Times New Roman"/>
          <w:color w:val="000000"/>
          <w:spacing w:val="-1"/>
          <w:sz w:val="24"/>
          <w:szCs w:val="24"/>
        </w:rPr>
        <w:t>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оканавлены, обвалованы, озеленены, огорожены, оборудованы шлагбаумом и указательными знаками.</w:t>
      </w:r>
    </w:p>
    <w:p w:rsidR="00666C71" w:rsidRPr="0003595E" w:rsidRDefault="00666C71" w:rsidP="00403E88">
      <w:pPr>
        <w:spacing w:after="0"/>
        <w:ind w:firstLine="652"/>
        <w:jc w:val="both"/>
        <w:rPr>
          <w:rFonts w:ascii="Times New Roman" w:hAnsi="Times New Roman"/>
          <w:color w:val="000000"/>
          <w:spacing w:val="-1"/>
          <w:sz w:val="24"/>
          <w:szCs w:val="24"/>
        </w:rPr>
      </w:pPr>
      <w:r>
        <w:rPr>
          <w:rFonts w:ascii="Times New Roman" w:hAnsi="Times New Roman"/>
          <w:color w:val="000000"/>
          <w:spacing w:val="-1"/>
          <w:sz w:val="24"/>
          <w:szCs w:val="24"/>
        </w:rPr>
        <w:t>Проектом п</w:t>
      </w:r>
      <w:r w:rsidRPr="0003595E">
        <w:rPr>
          <w:rFonts w:ascii="Times New Roman" w:hAnsi="Times New Roman"/>
          <w:color w:val="000000"/>
          <w:spacing w:val="-1"/>
          <w:sz w:val="24"/>
          <w:szCs w:val="24"/>
        </w:rPr>
        <w:t>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в биотермическую яму прошло не менее 2 лет;</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 в земляную яму – не менее 25 лет.</w:t>
      </w:r>
    </w:p>
    <w:p w:rsidR="00666C71" w:rsidRPr="0003595E"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Промышленный объект не должен быть связан с приемом, производством и переработкой продуктов питания и кормов.</w:t>
      </w:r>
    </w:p>
    <w:p w:rsidR="00666C71"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666C71" w:rsidRPr="0003595E" w:rsidRDefault="00666C71" w:rsidP="00403E88">
      <w:pPr>
        <w:spacing w:after="0"/>
        <w:ind w:firstLine="652"/>
        <w:jc w:val="both"/>
        <w:rPr>
          <w:rFonts w:ascii="Times New Roman" w:hAnsi="Times New Roman"/>
          <w:color w:val="000000"/>
          <w:sz w:val="24"/>
          <w:szCs w:val="24"/>
        </w:rPr>
      </w:pPr>
    </w:p>
    <w:p w:rsidR="00666C71" w:rsidRPr="0003595E" w:rsidRDefault="00666C71" w:rsidP="004B4F52">
      <w:pPr>
        <w:spacing w:after="0"/>
        <w:jc w:val="both"/>
        <w:rPr>
          <w:rFonts w:ascii="Times New Roman" w:hAnsi="Times New Roman"/>
          <w:color w:val="000000"/>
          <w:sz w:val="24"/>
          <w:szCs w:val="24"/>
        </w:rPr>
      </w:pPr>
    </w:p>
    <w:p w:rsidR="00666C71" w:rsidRPr="0003595E" w:rsidRDefault="00666C71" w:rsidP="00403E88">
      <w:pPr>
        <w:spacing w:after="0"/>
        <w:jc w:val="both"/>
        <w:rPr>
          <w:rFonts w:ascii="Times New Roman" w:hAnsi="Times New Roman"/>
          <w:b/>
          <w:sz w:val="24"/>
          <w:szCs w:val="24"/>
        </w:rPr>
      </w:pPr>
      <w:r w:rsidRPr="0003595E">
        <w:rPr>
          <w:rFonts w:ascii="Times New Roman" w:hAnsi="Times New Roman"/>
          <w:b/>
          <w:sz w:val="24"/>
          <w:szCs w:val="24"/>
        </w:rPr>
        <w:t>3.7.5 ОЦЕНКА РАЗМЕЩЕНИЯ И ЭКСПЛУАТАЦИИ КОММУНАЛЬНЫХ ОБЪЕКТОВ</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666C71" w:rsidRDefault="00666C71" w:rsidP="001D4DB8">
      <w:pPr>
        <w:spacing w:after="0"/>
        <w:jc w:val="both"/>
        <w:rPr>
          <w:rFonts w:ascii="Times New Roman" w:hAnsi="Times New Roman"/>
          <w:b/>
          <w:sz w:val="24"/>
          <w:szCs w:val="24"/>
        </w:rPr>
      </w:pPr>
    </w:p>
    <w:p w:rsidR="00666C71" w:rsidRPr="0003595E" w:rsidRDefault="00666C71" w:rsidP="001D4DB8">
      <w:pPr>
        <w:spacing w:after="0"/>
        <w:jc w:val="both"/>
        <w:rPr>
          <w:rFonts w:ascii="Times New Roman" w:hAnsi="Times New Roman"/>
          <w:b/>
          <w:sz w:val="24"/>
          <w:szCs w:val="24"/>
        </w:rPr>
      </w:pPr>
      <w:r w:rsidRPr="0003595E">
        <w:rPr>
          <w:rFonts w:ascii="Times New Roman" w:hAnsi="Times New Roman"/>
          <w:b/>
          <w:sz w:val="24"/>
          <w:szCs w:val="24"/>
        </w:rPr>
        <w:t>3.7.6 ОХРАНА БИОЛОГИЧЕСКИХ РЕСУРСОВ</w:t>
      </w:r>
    </w:p>
    <w:p w:rsidR="00666C71" w:rsidRPr="00C065FF" w:rsidRDefault="00666C71" w:rsidP="00C065FF">
      <w:pPr>
        <w:spacing w:after="0"/>
        <w:ind w:firstLine="709"/>
        <w:jc w:val="both"/>
        <w:rPr>
          <w:rFonts w:ascii="Times New Roman" w:hAnsi="Times New Roman"/>
          <w:sz w:val="24"/>
        </w:rPr>
      </w:pPr>
      <w:r w:rsidRPr="00C065FF">
        <w:rPr>
          <w:rFonts w:ascii="Times New Roman" w:hAnsi="Times New Roman"/>
          <w:bCs/>
          <w:sz w:val="24"/>
        </w:rPr>
        <w:t xml:space="preserve">Территория </w:t>
      </w:r>
      <w:r>
        <w:rPr>
          <w:rFonts w:ascii="Times New Roman" w:hAnsi="Times New Roman"/>
          <w:bCs/>
          <w:sz w:val="24"/>
        </w:rPr>
        <w:t>сельского</w:t>
      </w:r>
      <w:r w:rsidRPr="00C065FF">
        <w:rPr>
          <w:rFonts w:ascii="Times New Roman" w:hAnsi="Times New Roman"/>
          <w:bCs/>
          <w:sz w:val="24"/>
        </w:rPr>
        <w:t xml:space="preserve"> поселения</w:t>
      </w:r>
      <w:r w:rsidRPr="00C065FF">
        <w:rPr>
          <w:rFonts w:ascii="Times New Roman" w:hAnsi="Times New Roman"/>
          <w:sz w:val="24"/>
        </w:rPr>
        <w:t xml:space="preserve"> в ботанико-географическом отношении расположена в лесостепной зоне, для которой характерно присутствие широколиственных лесов и лугово-степной растительности.</w:t>
      </w:r>
    </w:p>
    <w:p w:rsidR="00666C71" w:rsidRPr="00C065FF" w:rsidRDefault="00666C71" w:rsidP="00C065FF">
      <w:pPr>
        <w:spacing w:after="0"/>
        <w:ind w:firstLine="709"/>
        <w:jc w:val="both"/>
        <w:rPr>
          <w:rFonts w:ascii="Times New Roman" w:hAnsi="Times New Roman"/>
          <w:sz w:val="24"/>
        </w:rPr>
      </w:pPr>
      <w:r w:rsidRPr="00C065FF">
        <w:rPr>
          <w:rFonts w:ascii="Times New Roman" w:hAnsi="Times New Roman"/>
          <w:sz w:val="24"/>
        </w:rPr>
        <w:t>В настоящее время естественная растительность - деревья, кустарники и травы - сохранилась лишь на небольших участках, неудобных для распашки. Они занимают прибалочные и приовражные склоны, днища и склоны оврагов и балок.</w:t>
      </w:r>
    </w:p>
    <w:p w:rsidR="00666C71" w:rsidRPr="00C065FF" w:rsidRDefault="00666C71" w:rsidP="00C065FF">
      <w:pPr>
        <w:spacing w:after="0"/>
        <w:ind w:firstLine="709"/>
        <w:jc w:val="both"/>
        <w:rPr>
          <w:rFonts w:ascii="Times New Roman" w:hAnsi="Times New Roman"/>
          <w:sz w:val="24"/>
        </w:rPr>
      </w:pPr>
      <w:r w:rsidRPr="00C065FF">
        <w:rPr>
          <w:rFonts w:ascii="Times New Roman" w:hAnsi="Times New Roman"/>
          <w:sz w:val="24"/>
        </w:rPr>
        <w:t>Древесная и кустарниковая растительность произрастает в лесах, лесополосах, оврагах и поймах рек.</w:t>
      </w:r>
    </w:p>
    <w:p w:rsidR="00666C71" w:rsidRPr="00C065FF" w:rsidRDefault="00666C71" w:rsidP="00C065FF">
      <w:pPr>
        <w:spacing w:after="0"/>
        <w:ind w:firstLine="709"/>
        <w:jc w:val="both"/>
        <w:rPr>
          <w:rFonts w:ascii="Times New Roman" w:hAnsi="Times New Roman"/>
          <w:sz w:val="24"/>
        </w:rPr>
      </w:pPr>
      <w:r w:rsidRPr="00C065FF">
        <w:rPr>
          <w:rFonts w:ascii="Times New Roman" w:hAnsi="Times New Roman"/>
          <w:sz w:val="24"/>
        </w:rPr>
        <w:t xml:space="preserve">Леса имеют большое средоохранное значение, связанное с регулированием водного режима, поддержанием уровня воды в реках, предохранением их от обмеления, защитой берегов рек, оврагов, их склонов от размыва, предотвращением роста оврагов. </w:t>
      </w:r>
    </w:p>
    <w:p w:rsidR="00666C71" w:rsidRPr="00C065FF" w:rsidRDefault="00666C71" w:rsidP="00C065FF">
      <w:pPr>
        <w:spacing w:after="0"/>
        <w:ind w:firstLine="709"/>
        <w:jc w:val="both"/>
        <w:rPr>
          <w:rFonts w:ascii="Times New Roman" w:hAnsi="Times New Roman"/>
          <w:sz w:val="24"/>
        </w:rPr>
      </w:pPr>
      <w:r w:rsidRPr="00C065FF">
        <w:rPr>
          <w:rFonts w:ascii="Times New Roman" w:hAnsi="Times New Roman"/>
          <w:sz w:val="24"/>
        </w:rPr>
        <w:t xml:space="preserve">Основные породы древесной растительности – берёза, сосна, дуб, осина, липа, клён. Подлесок состоит из лещины, черёмухи, рябины, ивы и др. Видовой состав травянистого покрова следующий – из злаков: мятник лесной, пырей бескорневищный, полевица белая; из бобовых: клевер розовый, белый, сочевичник весенний; из разнотравья: подмаренник цепкий, Иван-да-Марья, ландыш лесной, кровохлёбка лекарственная, колокольчик большой и малый, вероника лесная, герань лесная, звездчатка злачная, первоцвет. </w:t>
      </w:r>
    </w:p>
    <w:p w:rsidR="00666C71" w:rsidRPr="00C065FF" w:rsidRDefault="00666C71" w:rsidP="00C065FF">
      <w:pPr>
        <w:spacing w:after="0"/>
        <w:ind w:firstLine="709"/>
        <w:jc w:val="both"/>
        <w:rPr>
          <w:rFonts w:ascii="Times New Roman" w:hAnsi="Times New Roman"/>
          <w:sz w:val="24"/>
        </w:rPr>
      </w:pPr>
      <w:r w:rsidRPr="00C065FF">
        <w:rPr>
          <w:rFonts w:ascii="Times New Roman" w:hAnsi="Times New Roman"/>
          <w:sz w:val="24"/>
        </w:rPr>
        <w:t>Древесная растительность по балкам и оврагам отличается низкорослостью ввиду сбитости и стравленности скотом.</w:t>
      </w:r>
    </w:p>
    <w:p w:rsidR="00666C71" w:rsidRPr="00C065FF" w:rsidRDefault="00666C71" w:rsidP="00C065FF">
      <w:pPr>
        <w:spacing w:after="0"/>
        <w:ind w:firstLine="709"/>
        <w:jc w:val="both"/>
        <w:rPr>
          <w:rFonts w:ascii="Times New Roman" w:hAnsi="Times New Roman"/>
          <w:b/>
          <w:i/>
          <w:iCs/>
          <w:sz w:val="24"/>
        </w:rPr>
      </w:pPr>
      <w:r w:rsidRPr="00C065FF">
        <w:rPr>
          <w:rFonts w:ascii="Times New Roman" w:hAnsi="Times New Roman"/>
          <w:sz w:val="24"/>
        </w:rPr>
        <w:t>Полезащитные насаждения состоят из берёзы, дуба, клёна, вяза. Подлесок состоит из акации, смородины золотистой, орешника, рябины.</w:t>
      </w:r>
    </w:p>
    <w:p w:rsidR="00666C71" w:rsidRDefault="00666C71" w:rsidP="00941D3B">
      <w:pPr>
        <w:spacing w:after="0"/>
        <w:jc w:val="both"/>
        <w:rPr>
          <w:rFonts w:ascii="Times New Roman" w:hAnsi="Times New Roman"/>
          <w:bCs/>
          <w:sz w:val="24"/>
        </w:rPr>
      </w:pPr>
      <w:r w:rsidRPr="00C065FF">
        <w:rPr>
          <w:rFonts w:ascii="Times New Roman" w:hAnsi="Times New Roman"/>
          <w:bCs/>
          <w:sz w:val="24"/>
        </w:rPr>
        <w:t>Особо охраняемые природные территории</w:t>
      </w:r>
      <w:r>
        <w:rPr>
          <w:rFonts w:ascii="Times New Roman" w:hAnsi="Times New Roman"/>
          <w:bCs/>
          <w:sz w:val="24"/>
        </w:rPr>
        <w:t xml:space="preserve"> (ООПТ) района</w:t>
      </w:r>
      <w:r w:rsidRPr="00C065FF">
        <w:rPr>
          <w:rFonts w:ascii="Times New Roman" w:hAnsi="Times New Roman"/>
          <w:bCs/>
          <w:sz w:val="24"/>
        </w:rPr>
        <w:t xml:space="preserve">: </w:t>
      </w:r>
    </w:p>
    <w:p w:rsidR="00666C71" w:rsidRPr="00941D3B" w:rsidRDefault="00666C71" w:rsidP="00941D3B">
      <w:pPr>
        <w:pStyle w:val="ListParagraph"/>
        <w:numPr>
          <w:ilvl w:val="0"/>
          <w:numId w:val="85"/>
        </w:numPr>
        <w:spacing w:after="0"/>
        <w:jc w:val="both"/>
        <w:rPr>
          <w:rFonts w:ascii="Times New Roman" w:hAnsi="Times New Roman"/>
          <w:bCs/>
          <w:sz w:val="24"/>
        </w:rPr>
      </w:pPr>
      <w:r w:rsidRPr="00941D3B">
        <w:rPr>
          <w:rFonts w:ascii="Times New Roman" w:hAnsi="Times New Roman"/>
          <w:bCs/>
          <w:sz w:val="24"/>
        </w:rPr>
        <w:t>Памятник природы «Озеро Ладка»</w:t>
      </w:r>
    </w:p>
    <w:p w:rsidR="00666C71" w:rsidRDefault="00666C71" w:rsidP="00941D3B">
      <w:pPr>
        <w:pStyle w:val="ListParagraph"/>
        <w:numPr>
          <w:ilvl w:val="0"/>
          <w:numId w:val="85"/>
        </w:numPr>
        <w:spacing w:after="0"/>
        <w:jc w:val="both"/>
        <w:rPr>
          <w:rFonts w:ascii="Times New Roman" w:hAnsi="Times New Roman"/>
          <w:bCs/>
          <w:sz w:val="24"/>
        </w:rPr>
      </w:pPr>
      <w:r w:rsidRPr="00941D3B">
        <w:rPr>
          <w:rFonts w:ascii="Times New Roman" w:hAnsi="Times New Roman"/>
          <w:bCs/>
          <w:sz w:val="24"/>
        </w:rPr>
        <w:t>Памятник природы «Парк культуры и отдыха им. В.П. Филатова»</w:t>
      </w:r>
    </w:p>
    <w:p w:rsidR="00666C71" w:rsidRPr="00941D3B" w:rsidRDefault="00666C71" w:rsidP="00941D3B">
      <w:pPr>
        <w:spacing w:after="0"/>
        <w:jc w:val="both"/>
        <w:rPr>
          <w:rFonts w:ascii="Times New Roman" w:hAnsi="Times New Roman"/>
          <w:bCs/>
          <w:sz w:val="24"/>
        </w:rPr>
      </w:pPr>
      <w:r>
        <w:rPr>
          <w:rFonts w:ascii="Times New Roman" w:hAnsi="Times New Roman"/>
          <w:bCs/>
          <w:sz w:val="24"/>
        </w:rPr>
        <w:t>На территории поселения ООПТ отсутствуют.</w:t>
      </w:r>
    </w:p>
    <w:p w:rsidR="00666C71" w:rsidRPr="0003595E" w:rsidRDefault="00666C71" w:rsidP="00C065FF">
      <w:pPr>
        <w:spacing w:after="0"/>
        <w:jc w:val="both"/>
        <w:rPr>
          <w:rFonts w:ascii="Times New Roman" w:hAnsi="Times New Roman"/>
          <w:bCs/>
          <w:sz w:val="24"/>
          <w:szCs w:val="24"/>
        </w:rPr>
      </w:pPr>
    </w:p>
    <w:tbl>
      <w:tblPr>
        <w:tblW w:w="10031" w:type="dxa"/>
        <w:tblLayout w:type="fixed"/>
        <w:tblLook w:val="00A0"/>
      </w:tblPr>
      <w:tblGrid>
        <w:gridCol w:w="1101"/>
        <w:gridCol w:w="8930"/>
      </w:tblGrid>
      <w:tr w:rsidR="00666C71" w:rsidRPr="00B33CD9" w:rsidTr="00FA2835">
        <w:tc>
          <w:tcPr>
            <w:tcW w:w="110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3.8</w:t>
            </w:r>
          </w:p>
        </w:tc>
        <w:tc>
          <w:tcPr>
            <w:tcW w:w="8930" w:type="dxa"/>
            <w:vAlign w:val="center"/>
          </w:tcPr>
          <w:p w:rsidR="00666C71" w:rsidRPr="00B33CD9" w:rsidRDefault="00666C71" w:rsidP="00403E88">
            <w:pPr>
              <w:autoSpaceDE w:val="0"/>
              <w:autoSpaceDN w:val="0"/>
              <w:adjustRightInd w:val="0"/>
              <w:spacing w:after="0"/>
              <w:rPr>
                <w:rFonts w:ascii="Times New Roman" w:hAnsi="Times New Roman"/>
                <w:b/>
                <w:color w:val="365F91"/>
                <w:sz w:val="32"/>
                <w:szCs w:val="32"/>
              </w:rPr>
            </w:pPr>
            <w:r w:rsidRPr="00B33CD9">
              <w:rPr>
                <w:rFonts w:ascii="Times New Roman" w:hAnsi="Times New Roman"/>
                <w:b/>
                <w:color w:val="365F91"/>
                <w:sz w:val="32"/>
                <w:szCs w:val="32"/>
              </w:rPr>
              <w:t>ОЦЕНКА ВЛИЯНИЯ ФИЗИЧЕСКИХ</w:t>
            </w:r>
          </w:p>
        </w:tc>
      </w:tr>
      <w:tr w:rsidR="00666C71" w:rsidRPr="00B33CD9" w:rsidTr="00FA2835">
        <w:trPr>
          <w:trHeight w:val="303"/>
        </w:trPr>
        <w:tc>
          <w:tcPr>
            <w:tcW w:w="1101"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930" w:type="dxa"/>
            <w:vAlign w:val="center"/>
          </w:tcPr>
          <w:p w:rsidR="00666C71" w:rsidRPr="00B33CD9" w:rsidRDefault="00666C71" w:rsidP="00403E88">
            <w:pPr>
              <w:autoSpaceDE w:val="0"/>
              <w:autoSpaceDN w:val="0"/>
              <w:adjustRightInd w:val="0"/>
              <w:spacing w:after="0"/>
              <w:rPr>
                <w:rFonts w:ascii="Times New Roman" w:hAnsi="Times New Roman"/>
                <w:b/>
                <w:color w:val="365F91"/>
                <w:sz w:val="32"/>
                <w:szCs w:val="32"/>
              </w:rPr>
            </w:pPr>
            <w:r w:rsidRPr="00B33CD9">
              <w:rPr>
                <w:rFonts w:ascii="Times New Roman" w:hAnsi="Times New Roman"/>
                <w:b/>
                <w:color w:val="365F91"/>
                <w:sz w:val="32"/>
                <w:szCs w:val="32"/>
              </w:rPr>
              <w:t>ФАКТОРОВ НА ОКРУЖАЮЩУЮ СРЕДУ</w:t>
            </w:r>
          </w:p>
        </w:tc>
      </w:tr>
    </w:tbl>
    <w:p w:rsidR="00666C71" w:rsidRPr="0003595E" w:rsidRDefault="00666C71" w:rsidP="00403E88">
      <w:pPr>
        <w:spacing w:after="0"/>
        <w:ind w:firstLine="652"/>
        <w:jc w:val="both"/>
        <w:rPr>
          <w:rFonts w:ascii="Times New Roman" w:hAnsi="Times New Roman"/>
          <w:color w:val="365F91"/>
          <w:sz w:val="36"/>
          <w:szCs w:val="36"/>
        </w:rPr>
      </w:pP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К физическим факторам воздействия на окружающую среду относятся: шум, электромагнитные излучения, радиация, вибрация и др.</w:t>
      </w:r>
    </w:p>
    <w:p w:rsidR="00666C71" w:rsidRPr="0003595E" w:rsidRDefault="00666C71" w:rsidP="00403E88">
      <w:pPr>
        <w:spacing w:after="0"/>
        <w:jc w:val="both"/>
        <w:rPr>
          <w:rFonts w:ascii="Times New Roman" w:hAnsi="Times New Roman"/>
          <w:sz w:val="24"/>
          <w:szCs w:val="24"/>
        </w:rPr>
      </w:pPr>
    </w:p>
    <w:p w:rsidR="00666C71" w:rsidRPr="0003595E" w:rsidRDefault="00666C71" w:rsidP="00403E88">
      <w:pPr>
        <w:spacing w:after="0"/>
        <w:jc w:val="both"/>
        <w:rPr>
          <w:rFonts w:ascii="Times New Roman" w:hAnsi="Times New Roman"/>
          <w:b/>
          <w:sz w:val="24"/>
          <w:szCs w:val="24"/>
        </w:rPr>
      </w:pPr>
      <w:r w:rsidRPr="0003595E">
        <w:rPr>
          <w:rFonts w:ascii="Times New Roman" w:hAnsi="Times New Roman"/>
          <w:b/>
          <w:sz w:val="24"/>
          <w:szCs w:val="24"/>
        </w:rPr>
        <w:t>3.8.1 ШУМОВОЕ ВОЗДЕЙСТВИЕ</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666C71"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xml:space="preserve">Основным источником внешнего шума на территории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w:t>
      </w:r>
      <w:r>
        <w:rPr>
          <w:rFonts w:ascii="Times New Roman" w:hAnsi="Times New Roman"/>
          <w:sz w:val="24"/>
          <w:szCs w:val="24"/>
        </w:rPr>
        <w:t xml:space="preserve"> превышать нормативных значений.</w:t>
      </w:r>
    </w:p>
    <w:p w:rsidR="00666C71" w:rsidRDefault="00666C71" w:rsidP="00403E88">
      <w:pPr>
        <w:spacing w:after="0"/>
        <w:ind w:firstLine="652"/>
        <w:jc w:val="both"/>
        <w:rPr>
          <w:rFonts w:ascii="Times New Roman" w:hAnsi="Times New Roman"/>
          <w:sz w:val="24"/>
          <w:szCs w:val="24"/>
        </w:rPr>
      </w:pPr>
    </w:p>
    <w:p w:rsidR="00666C71" w:rsidRPr="0003595E" w:rsidRDefault="00666C71" w:rsidP="00403E88">
      <w:pPr>
        <w:spacing w:after="0"/>
        <w:ind w:firstLine="652"/>
        <w:jc w:val="both"/>
        <w:rPr>
          <w:rFonts w:ascii="Times New Roman" w:hAnsi="Times New Roman"/>
          <w:sz w:val="24"/>
          <w:szCs w:val="24"/>
        </w:rPr>
      </w:pPr>
    </w:p>
    <w:p w:rsidR="00666C71" w:rsidRPr="0003595E" w:rsidRDefault="00666C71" w:rsidP="00403E88">
      <w:pPr>
        <w:spacing w:after="0"/>
        <w:ind w:firstLine="652"/>
        <w:jc w:val="both"/>
        <w:rPr>
          <w:rFonts w:ascii="Times New Roman" w:hAnsi="Times New Roman"/>
          <w:b/>
          <w:i/>
          <w:sz w:val="24"/>
          <w:szCs w:val="24"/>
        </w:rPr>
      </w:pPr>
      <w:r w:rsidRPr="0003595E">
        <w:rPr>
          <w:rFonts w:ascii="Times New Roman" w:hAnsi="Times New Roman"/>
          <w:b/>
          <w:i/>
          <w:sz w:val="24"/>
          <w:szCs w:val="24"/>
        </w:rPr>
        <w:t>Проектные предложения</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С целью снижения шумового воздействия от автотранспорта и оптимизации его движения проектом предлагается:</w:t>
      </w:r>
    </w:p>
    <w:p w:rsidR="00666C71" w:rsidRPr="0003595E" w:rsidRDefault="00666C71" w:rsidP="00403E88">
      <w:pPr>
        <w:pStyle w:val="ListParagraph"/>
        <w:numPr>
          <w:ilvl w:val="0"/>
          <w:numId w:val="32"/>
        </w:numPr>
        <w:spacing w:after="0"/>
        <w:ind w:left="709" w:hanging="709"/>
        <w:jc w:val="both"/>
        <w:rPr>
          <w:rFonts w:ascii="Times New Roman" w:hAnsi="Times New Roman"/>
          <w:sz w:val="24"/>
          <w:szCs w:val="24"/>
        </w:rPr>
      </w:pPr>
      <w:r w:rsidRPr="0003595E">
        <w:rPr>
          <w:rFonts w:ascii="Times New Roman" w:hAnsi="Times New Roman"/>
          <w:sz w:val="24"/>
          <w:szCs w:val="24"/>
        </w:rPr>
        <w:t xml:space="preserve">содержание дорожного покрытия в надлежащем состоянии и его своевременный ремонт; </w:t>
      </w:r>
    </w:p>
    <w:p w:rsidR="00666C71" w:rsidRPr="0003595E" w:rsidRDefault="00666C71" w:rsidP="00403E88">
      <w:pPr>
        <w:pStyle w:val="ListParagraph"/>
        <w:numPr>
          <w:ilvl w:val="0"/>
          <w:numId w:val="32"/>
        </w:numPr>
        <w:spacing w:after="0"/>
        <w:ind w:left="709" w:hanging="709"/>
        <w:jc w:val="both"/>
        <w:rPr>
          <w:rFonts w:ascii="Times New Roman" w:hAnsi="Times New Roman"/>
          <w:sz w:val="24"/>
          <w:szCs w:val="24"/>
        </w:rPr>
      </w:pPr>
      <w:r w:rsidRPr="0003595E">
        <w:rPr>
          <w:rFonts w:ascii="Times New Roman" w:hAnsi="Times New Roman"/>
          <w:sz w:val="24"/>
          <w:szCs w:val="24"/>
        </w:rPr>
        <w:t>улучшение качества дорожного покрытия;</w:t>
      </w:r>
    </w:p>
    <w:p w:rsidR="00666C71" w:rsidRPr="0003595E" w:rsidRDefault="00666C71" w:rsidP="00403E88">
      <w:pPr>
        <w:pStyle w:val="ListParagraph"/>
        <w:numPr>
          <w:ilvl w:val="0"/>
          <w:numId w:val="32"/>
        </w:numPr>
        <w:spacing w:after="0"/>
        <w:ind w:left="709" w:hanging="709"/>
        <w:jc w:val="both"/>
        <w:rPr>
          <w:rFonts w:ascii="Times New Roman" w:hAnsi="Times New Roman"/>
          <w:sz w:val="24"/>
          <w:szCs w:val="24"/>
        </w:rPr>
      </w:pPr>
      <w:r w:rsidRPr="0003595E">
        <w:rPr>
          <w:rFonts w:ascii="Times New Roman" w:hAnsi="Times New Roman"/>
          <w:sz w:val="24"/>
          <w:szCs w:val="24"/>
        </w:rPr>
        <w:t>проведение конструктивных шумозащитных мероприятий в жилых домах, находящихся в зоне акустического дискомфорта;</w:t>
      </w:r>
    </w:p>
    <w:p w:rsidR="00666C71" w:rsidRPr="0003595E" w:rsidRDefault="00666C71" w:rsidP="00403E88">
      <w:pPr>
        <w:pStyle w:val="ListParagraph"/>
        <w:numPr>
          <w:ilvl w:val="0"/>
          <w:numId w:val="32"/>
        </w:numPr>
        <w:spacing w:after="0"/>
        <w:ind w:left="709" w:hanging="709"/>
        <w:jc w:val="both"/>
        <w:rPr>
          <w:rFonts w:ascii="Times New Roman" w:hAnsi="Times New Roman"/>
          <w:sz w:val="24"/>
          <w:szCs w:val="24"/>
        </w:rPr>
      </w:pPr>
      <w:r w:rsidRPr="0003595E">
        <w:rPr>
          <w:rFonts w:ascii="Times New Roman" w:hAnsi="Times New Roman"/>
          <w:sz w:val="24"/>
          <w:szCs w:val="24"/>
        </w:rPr>
        <w:t>устройство шумозащитных полос озеленения вдоль дорог, шириной не менее 10 м;</w:t>
      </w:r>
    </w:p>
    <w:p w:rsidR="00666C71" w:rsidRPr="0003595E" w:rsidRDefault="00666C71" w:rsidP="00403E88">
      <w:pPr>
        <w:pStyle w:val="ListParagraph"/>
        <w:numPr>
          <w:ilvl w:val="0"/>
          <w:numId w:val="32"/>
        </w:numPr>
        <w:ind w:left="709" w:hanging="709"/>
        <w:jc w:val="both"/>
        <w:rPr>
          <w:rFonts w:ascii="Times New Roman" w:hAnsi="Times New Roman"/>
          <w:sz w:val="24"/>
          <w:szCs w:val="24"/>
        </w:rPr>
      </w:pPr>
      <w:r w:rsidRPr="0003595E">
        <w:rPr>
          <w:rFonts w:ascii="Times New Roman" w:hAnsi="Times New Roman"/>
          <w:sz w:val="24"/>
          <w:szCs w:val="24"/>
        </w:rPr>
        <w:t>строительство шумозащитных зданий на линии застройки магистральных улиц;</w:t>
      </w:r>
    </w:p>
    <w:p w:rsidR="00666C71" w:rsidRPr="0003595E" w:rsidRDefault="00666C71" w:rsidP="00403E88">
      <w:pPr>
        <w:pStyle w:val="ListParagraph"/>
        <w:numPr>
          <w:ilvl w:val="0"/>
          <w:numId w:val="32"/>
        </w:numPr>
        <w:spacing w:after="0"/>
        <w:ind w:left="709" w:hanging="709"/>
        <w:jc w:val="both"/>
        <w:rPr>
          <w:rFonts w:ascii="Times New Roman" w:hAnsi="Times New Roman"/>
          <w:sz w:val="24"/>
          <w:szCs w:val="24"/>
        </w:rPr>
      </w:pPr>
      <w:r w:rsidRPr="0003595E">
        <w:rPr>
          <w:rFonts w:ascii="Times New Roman" w:hAnsi="Times New Roman"/>
          <w:sz w:val="24"/>
          <w:szCs w:val="24"/>
        </w:rPr>
        <w:t>применение экранирующей застройки нежилого назначения.</w:t>
      </w:r>
    </w:p>
    <w:p w:rsidR="00666C71" w:rsidRPr="0003595E" w:rsidRDefault="00666C71" w:rsidP="00403E88">
      <w:pPr>
        <w:spacing w:after="0"/>
        <w:ind w:firstLine="652"/>
        <w:jc w:val="both"/>
        <w:rPr>
          <w:rFonts w:ascii="Times New Roman" w:hAnsi="Times New Roman"/>
          <w:sz w:val="24"/>
          <w:szCs w:val="24"/>
        </w:rPr>
      </w:pPr>
    </w:p>
    <w:p w:rsidR="00666C71" w:rsidRPr="0003595E" w:rsidRDefault="00666C71" w:rsidP="00403E88">
      <w:pPr>
        <w:spacing w:after="0"/>
        <w:jc w:val="both"/>
        <w:rPr>
          <w:rFonts w:ascii="Times New Roman" w:hAnsi="Times New Roman"/>
          <w:b/>
          <w:sz w:val="24"/>
          <w:szCs w:val="24"/>
        </w:rPr>
      </w:pPr>
      <w:r w:rsidRPr="0003595E">
        <w:rPr>
          <w:rFonts w:ascii="Times New Roman" w:hAnsi="Times New Roman"/>
          <w:b/>
          <w:sz w:val="24"/>
          <w:szCs w:val="24"/>
        </w:rPr>
        <w:t>3.8.2 ИСТОЧНИКИ ЭЛЕКТРОМАГНИТНЫХ ИЗЛУЧЕНИЙ</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xml:space="preserve">По территории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линии электропередач напряжением 500 кВ не проходят.</w:t>
      </w:r>
    </w:p>
    <w:p w:rsidR="00666C71" w:rsidRPr="0003595E" w:rsidRDefault="00666C71" w:rsidP="00403E88">
      <w:pPr>
        <w:spacing w:after="0"/>
        <w:jc w:val="both"/>
        <w:rPr>
          <w:rFonts w:ascii="Times New Roman" w:hAnsi="Times New Roman"/>
          <w:b/>
          <w:sz w:val="24"/>
          <w:szCs w:val="24"/>
        </w:rPr>
      </w:pPr>
    </w:p>
    <w:p w:rsidR="00666C71" w:rsidRPr="0003595E" w:rsidRDefault="00666C71" w:rsidP="00403E88">
      <w:pPr>
        <w:spacing w:after="0"/>
        <w:jc w:val="both"/>
        <w:rPr>
          <w:rFonts w:ascii="Times New Roman" w:hAnsi="Times New Roman"/>
          <w:b/>
          <w:sz w:val="24"/>
          <w:szCs w:val="24"/>
        </w:rPr>
      </w:pPr>
      <w:r w:rsidRPr="0003595E">
        <w:rPr>
          <w:rFonts w:ascii="Times New Roman" w:hAnsi="Times New Roman"/>
          <w:b/>
          <w:sz w:val="24"/>
          <w:szCs w:val="24"/>
        </w:rPr>
        <w:t xml:space="preserve">3.8.3 РАДИАЦИОННАЯ ОБСТАНОВКА </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xml:space="preserve">На территории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666C71" w:rsidRPr="0003595E" w:rsidRDefault="00666C71" w:rsidP="00403E88">
      <w:pPr>
        <w:tabs>
          <w:tab w:val="left" w:pos="2558"/>
        </w:tabs>
        <w:autoSpaceDE w:val="0"/>
        <w:autoSpaceDN w:val="0"/>
        <w:adjustRightInd w:val="0"/>
        <w:spacing w:after="0"/>
        <w:outlineLvl w:val="0"/>
        <w:rPr>
          <w:rFonts w:ascii="Times New Roman" w:hAnsi="Times New Roman"/>
          <w:color w:val="365F91"/>
          <w:sz w:val="32"/>
          <w:szCs w:val="32"/>
        </w:rPr>
      </w:pPr>
      <w:r w:rsidRPr="0003595E">
        <w:rPr>
          <w:rFonts w:ascii="Times New Roman" w:hAnsi="Times New Roman"/>
          <w:b/>
          <w:bCs/>
          <w:color w:val="3D3F87"/>
          <w:sz w:val="68"/>
          <w:szCs w:val="68"/>
        </w:rPr>
        <w:br w:type="page"/>
      </w:r>
      <w:r w:rsidRPr="0003595E">
        <w:rPr>
          <w:rFonts w:ascii="Times New Roman" w:hAnsi="Times New Roman"/>
          <w:b/>
          <w:bCs/>
          <w:color w:val="365F91"/>
          <w:sz w:val="32"/>
          <w:szCs w:val="32"/>
        </w:rPr>
        <w:t>ГЛАВА 4. ОБОСНОВАНИЯ В ОТНОШЕНИИ ФУНКЦИОНАЛЬНЫХ ЗОН И ПАРАМЕТРОВ ИХ РАЗВИТИЯ</w:t>
      </w:r>
      <w:r w:rsidRPr="0003595E">
        <w:rPr>
          <w:rFonts w:ascii="Times New Roman" w:hAnsi="Times New Roman"/>
          <w:color w:val="365F91"/>
          <w:sz w:val="32"/>
          <w:szCs w:val="32"/>
        </w:rPr>
        <w:tab/>
      </w:r>
    </w:p>
    <w:tbl>
      <w:tblPr>
        <w:tblW w:w="0" w:type="auto"/>
        <w:tblLook w:val="00A0"/>
      </w:tblPr>
      <w:tblGrid>
        <w:gridCol w:w="1140"/>
        <w:gridCol w:w="8670"/>
      </w:tblGrid>
      <w:tr w:rsidR="00666C71" w:rsidRPr="00B33CD9" w:rsidTr="000A10DE">
        <w:trPr>
          <w:trHeight w:val="325"/>
        </w:trPr>
        <w:tc>
          <w:tcPr>
            <w:tcW w:w="1140" w:type="dxa"/>
            <w:vMerge w:val="restart"/>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4.1</w:t>
            </w:r>
          </w:p>
        </w:tc>
        <w:tc>
          <w:tcPr>
            <w:tcW w:w="8670"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О ФУНКЦИОНАЛЬНОМ ЗОНИРОВАНИИ</w:t>
            </w:r>
          </w:p>
        </w:tc>
      </w:tr>
      <w:tr w:rsidR="00666C71" w:rsidRPr="00B33CD9" w:rsidTr="000A10DE">
        <w:trPr>
          <w:trHeight w:val="239"/>
        </w:trPr>
        <w:tc>
          <w:tcPr>
            <w:tcW w:w="1140" w:type="dxa"/>
            <w:vMerge/>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670"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p>
        </w:tc>
      </w:tr>
    </w:tbl>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666C71" w:rsidRPr="0003595E" w:rsidRDefault="00666C71" w:rsidP="00403E88">
      <w:pPr>
        <w:autoSpaceDE w:val="0"/>
        <w:autoSpaceDN w:val="0"/>
        <w:adjustRightInd w:val="0"/>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666C71" w:rsidRPr="0003595E" w:rsidRDefault="00666C71" w:rsidP="00403E88">
      <w:pPr>
        <w:autoSpaceDE w:val="0"/>
        <w:autoSpaceDN w:val="0"/>
        <w:adjustRightInd w:val="0"/>
        <w:spacing w:after="0"/>
        <w:ind w:firstLine="652"/>
        <w:jc w:val="both"/>
        <w:rPr>
          <w:rFonts w:ascii="Times New Roman" w:hAnsi="Times New Roman"/>
          <w:color w:val="000000"/>
          <w:sz w:val="20"/>
          <w:szCs w:val="20"/>
        </w:rPr>
      </w:pPr>
      <w:r w:rsidRPr="0003595E">
        <w:rPr>
          <w:rFonts w:ascii="Times New Roman" w:hAnsi="Times New Roman"/>
          <w:color w:val="000000"/>
          <w:sz w:val="24"/>
          <w:szCs w:val="24"/>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666C71" w:rsidRPr="0003595E" w:rsidRDefault="00666C71" w:rsidP="00403E88">
      <w:pPr>
        <w:autoSpaceDE w:val="0"/>
        <w:autoSpaceDN w:val="0"/>
        <w:adjustRightInd w:val="0"/>
        <w:spacing w:after="0"/>
        <w:ind w:firstLine="652"/>
        <w:rPr>
          <w:rFonts w:ascii="Times New Roman" w:hAnsi="Times New Roman"/>
          <w:sz w:val="24"/>
          <w:szCs w:val="24"/>
        </w:rPr>
      </w:pPr>
      <w:r w:rsidRPr="0003595E">
        <w:rPr>
          <w:rFonts w:ascii="Times New Roman" w:hAnsi="Times New Roman"/>
          <w:sz w:val="24"/>
          <w:szCs w:val="24"/>
        </w:rPr>
        <w:t>Целями такого зонирования являются:</w:t>
      </w:r>
    </w:p>
    <w:p w:rsidR="00666C71" w:rsidRPr="0003595E" w:rsidRDefault="00666C71" w:rsidP="00403E88">
      <w:pPr>
        <w:pStyle w:val="ListParagraph"/>
        <w:numPr>
          <w:ilvl w:val="0"/>
          <w:numId w:val="4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обеспечение градостроительными средствами благоприятных условий проживания населения;</w:t>
      </w:r>
    </w:p>
    <w:p w:rsidR="00666C71" w:rsidRPr="0003595E" w:rsidRDefault="00666C71" w:rsidP="00403E88">
      <w:pPr>
        <w:pStyle w:val="ListParagraph"/>
        <w:numPr>
          <w:ilvl w:val="0"/>
          <w:numId w:val="4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ограничение вредного воздействия хозяйственной и иной деятельности на окружающую природную среду;</w:t>
      </w:r>
    </w:p>
    <w:p w:rsidR="00666C71" w:rsidRPr="0003595E" w:rsidRDefault="00666C71" w:rsidP="00403E88">
      <w:pPr>
        <w:pStyle w:val="ListParagraph"/>
        <w:numPr>
          <w:ilvl w:val="0"/>
          <w:numId w:val="4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рациональное использование ресурсов населенного пункта в интересах настоящего и будущего поколений;</w:t>
      </w:r>
    </w:p>
    <w:p w:rsidR="00666C71" w:rsidRPr="0003595E" w:rsidRDefault="00666C71" w:rsidP="00403E88">
      <w:pPr>
        <w:pStyle w:val="ListParagraph"/>
        <w:numPr>
          <w:ilvl w:val="0"/>
          <w:numId w:val="4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содержательной основы для градостроительного зонирования.</w:t>
      </w:r>
    </w:p>
    <w:p w:rsidR="00666C71" w:rsidRDefault="00666C71" w:rsidP="00403E88">
      <w:pPr>
        <w:autoSpaceDE w:val="0"/>
        <w:autoSpaceDN w:val="0"/>
        <w:adjustRightInd w:val="0"/>
        <w:spacing w:after="0"/>
        <w:ind w:firstLine="709"/>
        <w:rPr>
          <w:rFonts w:ascii="Times New Roman" w:hAnsi="Times New Roman"/>
          <w:sz w:val="36"/>
          <w:szCs w:val="36"/>
        </w:rPr>
      </w:pPr>
    </w:p>
    <w:p w:rsidR="00666C71" w:rsidRDefault="00666C71" w:rsidP="00403E88">
      <w:pPr>
        <w:autoSpaceDE w:val="0"/>
        <w:autoSpaceDN w:val="0"/>
        <w:adjustRightInd w:val="0"/>
        <w:spacing w:after="0"/>
        <w:ind w:firstLine="709"/>
        <w:rPr>
          <w:rFonts w:ascii="Times New Roman" w:hAnsi="Times New Roman"/>
          <w:sz w:val="36"/>
          <w:szCs w:val="36"/>
        </w:rPr>
      </w:pPr>
    </w:p>
    <w:p w:rsidR="00666C71" w:rsidRPr="0003595E" w:rsidRDefault="00666C71" w:rsidP="00403E88">
      <w:pPr>
        <w:autoSpaceDE w:val="0"/>
        <w:autoSpaceDN w:val="0"/>
        <w:adjustRightInd w:val="0"/>
        <w:spacing w:after="0"/>
        <w:ind w:firstLine="709"/>
        <w:rPr>
          <w:rFonts w:ascii="Times New Roman" w:hAnsi="Times New Roman"/>
          <w:sz w:val="36"/>
          <w:szCs w:val="36"/>
        </w:rPr>
      </w:pPr>
    </w:p>
    <w:tbl>
      <w:tblPr>
        <w:tblW w:w="0" w:type="auto"/>
        <w:tblLook w:val="00A0"/>
      </w:tblPr>
      <w:tblGrid>
        <w:gridCol w:w="1136"/>
        <w:gridCol w:w="8719"/>
      </w:tblGrid>
      <w:tr w:rsidR="00666C71" w:rsidRPr="00B33CD9" w:rsidTr="0052799E">
        <w:trPr>
          <w:trHeight w:val="305"/>
        </w:trPr>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4.2</w:t>
            </w:r>
          </w:p>
        </w:tc>
        <w:tc>
          <w:tcPr>
            <w:tcW w:w="8846"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ПРАВОВОЙ СТАТУС ФУНКЦИОНАЛЬНОГО ЗОНИРОВАНИЯ И ЕГО ПРЕДНАЗНАЧЕНИЕ</w:t>
            </w:r>
          </w:p>
        </w:tc>
      </w:tr>
      <w:tr w:rsidR="00666C71" w:rsidRPr="00B33CD9" w:rsidTr="0052799E">
        <w:trPr>
          <w:trHeight w:val="303"/>
        </w:trPr>
        <w:tc>
          <w:tcPr>
            <w:tcW w:w="1151"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846"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В СИСТЕМЕ ГРАДОРЕГУЛИРОВАНИЯ</w:t>
            </w:r>
          </w:p>
        </w:tc>
      </w:tr>
    </w:tbl>
    <w:p w:rsidR="00666C71" w:rsidRPr="0003595E" w:rsidRDefault="00666C71" w:rsidP="00403E88">
      <w:pPr>
        <w:autoSpaceDE w:val="0"/>
        <w:autoSpaceDN w:val="0"/>
        <w:adjustRightInd w:val="0"/>
        <w:spacing w:after="0"/>
        <w:ind w:firstLine="709"/>
        <w:jc w:val="both"/>
        <w:rPr>
          <w:rFonts w:ascii="Times New Roman" w:hAnsi="Times New Roman"/>
          <w:sz w:val="36"/>
          <w:szCs w:val="36"/>
        </w:rPr>
      </w:pPr>
    </w:p>
    <w:p w:rsidR="00666C71" w:rsidRPr="0003595E" w:rsidRDefault="00666C71" w:rsidP="00403E88">
      <w:pPr>
        <w:autoSpaceDE w:val="0"/>
        <w:autoSpaceDN w:val="0"/>
        <w:adjustRightInd w:val="0"/>
        <w:spacing w:after="0"/>
        <w:ind w:firstLine="709"/>
        <w:jc w:val="both"/>
        <w:rPr>
          <w:rFonts w:ascii="Times New Roman" w:hAnsi="Times New Roman"/>
          <w:sz w:val="20"/>
          <w:szCs w:val="20"/>
        </w:rPr>
      </w:pPr>
      <w:r w:rsidRPr="0003595E">
        <w:rPr>
          <w:rFonts w:ascii="Times New Roman" w:hAnsi="Times New Roman"/>
          <w:sz w:val="24"/>
          <w:szCs w:val="24"/>
        </w:rPr>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В соответствии с ГрК РФ правовой статус функциональных зон определяется следующими положениями:</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r>
        <w:rPr>
          <w:rFonts w:ascii="Times New Roman" w:hAnsi="Times New Roman"/>
          <w:sz w:val="24"/>
          <w:szCs w:val="24"/>
        </w:rPr>
        <w:t>Салминского сельского поселения</w:t>
      </w:r>
      <w:r w:rsidRPr="0003595E">
        <w:rPr>
          <w:rFonts w:ascii="Times New Roman" w:hAnsi="Times New Roman"/>
          <w:sz w:val="24"/>
          <w:szCs w:val="24"/>
        </w:rPr>
        <w:t>.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666C71" w:rsidRPr="0003595E" w:rsidRDefault="00666C71" w:rsidP="00403E88">
      <w:pPr>
        <w:autoSpaceDE w:val="0"/>
        <w:autoSpaceDN w:val="0"/>
        <w:adjustRightInd w:val="0"/>
        <w:spacing w:after="0"/>
        <w:ind w:firstLine="709"/>
        <w:jc w:val="both"/>
        <w:rPr>
          <w:rFonts w:ascii="Times New Roman" w:hAnsi="Times New Roman"/>
          <w:sz w:val="20"/>
          <w:szCs w:val="20"/>
        </w:rPr>
      </w:pPr>
      <w:r w:rsidRPr="0003595E">
        <w:rPr>
          <w:rFonts w:ascii="Times New Roman" w:hAnsi="Times New Roman"/>
          <w:sz w:val="24"/>
          <w:szCs w:val="24"/>
        </w:rPr>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666C71" w:rsidRPr="0003595E" w:rsidRDefault="00666C71" w:rsidP="00403E88">
      <w:pPr>
        <w:autoSpaceDE w:val="0"/>
        <w:autoSpaceDN w:val="0"/>
        <w:adjustRightInd w:val="0"/>
        <w:spacing w:after="0"/>
        <w:ind w:firstLine="652"/>
        <w:jc w:val="both"/>
        <w:rPr>
          <w:rFonts w:ascii="Times New Roman" w:hAnsi="Times New Roman"/>
          <w:sz w:val="36"/>
          <w:szCs w:val="36"/>
        </w:rPr>
      </w:pPr>
    </w:p>
    <w:tbl>
      <w:tblPr>
        <w:tblW w:w="0" w:type="auto"/>
        <w:tblLook w:val="00A0"/>
      </w:tblPr>
      <w:tblGrid>
        <w:gridCol w:w="650"/>
        <w:gridCol w:w="9205"/>
      </w:tblGrid>
      <w:tr w:rsidR="00666C71" w:rsidRPr="00B33CD9" w:rsidTr="00FA2835">
        <w:tc>
          <w:tcPr>
            <w:tcW w:w="650" w:type="dxa"/>
            <w:vMerge w:val="restart"/>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4.3</w:t>
            </w:r>
          </w:p>
        </w:tc>
        <w:tc>
          <w:tcPr>
            <w:tcW w:w="9255" w:type="dxa"/>
            <w:vAlign w:val="center"/>
          </w:tcPr>
          <w:p w:rsidR="00666C71" w:rsidRPr="00B33CD9" w:rsidRDefault="00666C71" w:rsidP="00403E88">
            <w:pPr>
              <w:spacing w:after="0"/>
              <w:rPr>
                <w:rFonts w:ascii="Times New Roman" w:hAnsi="Times New Roman"/>
                <w:color w:val="365F91"/>
                <w:sz w:val="32"/>
                <w:szCs w:val="32"/>
              </w:rPr>
            </w:pPr>
            <w:r w:rsidRPr="00B33CD9">
              <w:rPr>
                <w:rFonts w:ascii="Times New Roman" w:hAnsi="Times New Roman"/>
                <w:b/>
                <w:bCs/>
                <w:color w:val="365F91"/>
                <w:sz w:val="32"/>
                <w:szCs w:val="32"/>
              </w:rPr>
              <w:t>ПЕРЕЧЕНЬ</w:t>
            </w:r>
          </w:p>
        </w:tc>
      </w:tr>
      <w:tr w:rsidR="00666C71" w:rsidRPr="00B33CD9" w:rsidTr="00FA2835">
        <w:trPr>
          <w:trHeight w:val="303"/>
        </w:trPr>
        <w:tc>
          <w:tcPr>
            <w:tcW w:w="650" w:type="dxa"/>
            <w:vMerge/>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9255" w:type="dxa"/>
            <w:vAlign w:val="center"/>
          </w:tcPr>
          <w:p w:rsidR="00666C71" w:rsidRPr="00B33CD9" w:rsidRDefault="00666C71" w:rsidP="00403E88">
            <w:pPr>
              <w:spacing w:after="0"/>
              <w:rPr>
                <w:rFonts w:ascii="Times New Roman" w:hAnsi="Times New Roman"/>
                <w:color w:val="365F91"/>
                <w:sz w:val="32"/>
                <w:szCs w:val="32"/>
              </w:rPr>
            </w:pPr>
            <w:r w:rsidRPr="00B33CD9">
              <w:rPr>
                <w:rFonts w:ascii="Times New Roman" w:hAnsi="Times New Roman"/>
                <w:b/>
                <w:bCs/>
                <w:color w:val="365F91"/>
                <w:sz w:val="32"/>
                <w:szCs w:val="32"/>
              </w:rPr>
              <w:t>ФУНКЦИОНАЛЬНЫХ ЗОН</w:t>
            </w:r>
          </w:p>
        </w:tc>
      </w:tr>
    </w:tbl>
    <w:p w:rsidR="00666C71" w:rsidRPr="0003595E" w:rsidRDefault="00666C71" w:rsidP="00403E88">
      <w:pPr>
        <w:spacing w:after="0"/>
        <w:jc w:val="both"/>
        <w:rPr>
          <w:rFonts w:ascii="Times New Roman" w:hAnsi="Times New Roman"/>
          <w:b/>
          <w:sz w:val="36"/>
          <w:szCs w:val="36"/>
        </w:rPr>
      </w:pPr>
    </w:p>
    <w:p w:rsidR="00666C71" w:rsidRPr="0003595E" w:rsidRDefault="00666C71" w:rsidP="00403E88">
      <w:pPr>
        <w:spacing w:after="0"/>
        <w:jc w:val="both"/>
        <w:rPr>
          <w:rFonts w:ascii="Times New Roman" w:hAnsi="Times New Roman"/>
          <w:b/>
          <w:sz w:val="24"/>
          <w:szCs w:val="24"/>
        </w:rPr>
      </w:pPr>
      <w:r w:rsidRPr="0003595E">
        <w:rPr>
          <w:rFonts w:ascii="Times New Roman" w:hAnsi="Times New Roman"/>
          <w:b/>
          <w:sz w:val="24"/>
          <w:szCs w:val="24"/>
        </w:rPr>
        <w:t>4.3.1 СТРУКТУРНАЯ ОРГАНИЗАЦИЯ ТЕРРИТОРИИ И ПАРАМЕТРЫ ФУНКЦИОНАЛЬНЫХ ЗОН РАЗЛИЧНОГО НАЗНАЧЕНИЯ</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Cs/>
          <w:sz w:val="24"/>
          <w:szCs w:val="24"/>
        </w:rPr>
        <w:t xml:space="preserve">1. Положения </w:t>
      </w:r>
      <w:r w:rsidRPr="0003595E">
        <w:rPr>
          <w:rFonts w:ascii="Times New Roman" w:hAnsi="Times New Roman"/>
          <w:sz w:val="24"/>
          <w:szCs w:val="24"/>
        </w:rPr>
        <w:t>по реализации функционального зонирования генерального плана «</w:t>
      </w:r>
      <w:r>
        <w:rPr>
          <w:rFonts w:ascii="Times New Roman" w:hAnsi="Times New Roman"/>
          <w:sz w:val="24"/>
          <w:szCs w:val="24"/>
        </w:rPr>
        <w:t>Салминское сельское поселение</w:t>
      </w:r>
      <w:r w:rsidRPr="0003595E">
        <w:rPr>
          <w:rFonts w:ascii="Times New Roman" w:hAnsi="Times New Roman"/>
          <w:sz w:val="24"/>
          <w:szCs w:val="24"/>
        </w:rPr>
        <w:t>» в виде описания назначений функциональных зон, определены в таблице 2.</w:t>
      </w:r>
      <w:r>
        <w:rPr>
          <w:rFonts w:ascii="Times New Roman" w:hAnsi="Times New Roman"/>
          <w:sz w:val="24"/>
          <w:szCs w:val="24"/>
        </w:rPr>
        <w:t>9</w:t>
      </w:r>
      <w:r w:rsidRPr="0003595E">
        <w:rPr>
          <w:rFonts w:ascii="Times New Roman" w:hAnsi="Times New Roman"/>
          <w:sz w:val="24"/>
          <w:szCs w:val="24"/>
        </w:rPr>
        <w:t>;</w:t>
      </w:r>
    </w:p>
    <w:p w:rsidR="00666C71" w:rsidRPr="0003595E" w:rsidRDefault="00666C71" w:rsidP="00403E88">
      <w:pPr>
        <w:autoSpaceDE w:val="0"/>
        <w:autoSpaceDN w:val="0"/>
        <w:adjustRightInd w:val="0"/>
        <w:spacing w:after="0"/>
        <w:ind w:firstLine="652"/>
        <w:jc w:val="both"/>
        <w:rPr>
          <w:rFonts w:ascii="Times New Roman" w:hAnsi="Times New Roman"/>
          <w:bCs/>
          <w:sz w:val="24"/>
          <w:szCs w:val="24"/>
        </w:rPr>
      </w:pPr>
      <w:r w:rsidRPr="0003595E">
        <w:rPr>
          <w:rFonts w:ascii="Times New Roman" w:hAnsi="Times New Roman"/>
          <w:bCs/>
          <w:sz w:val="24"/>
          <w:szCs w:val="24"/>
        </w:rPr>
        <w:t xml:space="preserve">2. Описание назначений функциональных зон, </w:t>
      </w:r>
      <w:r w:rsidRPr="0003595E">
        <w:rPr>
          <w:rFonts w:ascii="Times New Roman" w:hAnsi="Times New Roman"/>
          <w:sz w:val="24"/>
          <w:szCs w:val="24"/>
        </w:rPr>
        <w:t>приведенные в таблице 2.</w:t>
      </w:r>
      <w:r>
        <w:rPr>
          <w:rFonts w:ascii="Times New Roman" w:hAnsi="Times New Roman"/>
          <w:sz w:val="24"/>
          <w:szCs w:val="24"/>
        </w:rPr>
        <w:t>9</w:t>
      </w:r>
      <w:r w:rsidRPr="0003595E">
        <w:rPr>
          <w:rFonts w:ascii="Times New Roman" w:hAnsi="Times New Roman"/>
          <w:sz w:val="24"/>
          <w:szCs w:val="24"/>
        </w:rPr>
        <w:t>, подлежат учету при подготовке правил землепользования и застройки «</w:t>
      </w:r>
      <w:r>
        <w:rPr>
          <w:rFonts w:ascii="Times New Roman" w:hAnsi="Times New Roman"/>
          <w:sz w:val="24"/>
          <w:szCs w:val="24"/>
        </w:rPr>
        <w:t>Салминское сельское поселение</w:t>
      </w:r>
      <w:r w:rsidRPr="0003595E">
        <w:rPr>
          <w:rFonts w:ascii="Times New Roman" w:hAnsi="Times New Roman"/>
          <w:sz w:val="24"/>
          <w:szCs w:val="24"/>
        </w:rPr>
        <w:t>» в части градостроительных регламентов.</w:t>
      </w:r>
      <w:r w:rsidRPr="0003595E">
        <w:rPr>
          <w:rFonts w:ascii="Times New Roman" w:hAnsi="Times New Roman"/>
          <w:bCs/>
          <w:sz w:val="24"/>
          <w:szCs w:val="24"/>
        </w:rPr>
        <w:t xml:space="preserve"> </w:t>
      </w:r>
    </w:p>
    <w:p w:rsidR="00666C71" w:rsidRPr="0003595E" w:rsidRDefault="00666C71" w:rsidP="00403E88">
      <w:pPr>
        <w:autoSpaceDE w:val="0"/>
        <w:autoSpaceDN w:val="0"/>
        <w:adjustRightInd w:val="0"/>
        <w:spacing w:after="0"/>
        <w:ind w:firstLine="652"/>
        <w:jc w:val="both"/>
        <w:rPr>
          <w:rFonts w:ascii="Times New Roman" w:hAnsi="Times New Roman"/>
          <w:bCs/>
          <w:sz w:val="24"/>
          <w:szCs w:val="24"/>
        </w:rPr>
      </w:pPr>
      <w:r w:rsidRPr="0003595E">
        <w:rPr>
          <w:rFonts w:ascii="Times New Roman" w:hAnsi="Times New Roman"/>
          <w:bCs/>
          <w:sz w:val="24"/>
          <w:szCs w:val="24"/>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666C71" w:rsidRPr="0003595E" w:rsidRDefault="00666C71" w:rsidP="00403E88">
      <w:pPr>
        <w:spacing w:after="0"/>
        <w:jc w:val="both"/>
        <w:rPr>
          <w:rFonts w:ascii="Times New Roman" w:hAnsi="Times New Roman"/>
          <w:b/>
          <w:bCs/>
          <w:i/>
          <w:szCs w:val="24"/>
        </w:rPr>
        <w:sectPr w:rsidR="00666C71" w:rsidRPr="0003595E" w:rsidSect="00A5607D">
          <w:pgSz w:w="11907" w:h="16840" w:code="9"/>
          <w:pgMar w:top="1134" w:right="1134" w:bottom="1134" w:left="1134" w:header="567" w:footer="720" w:gutter="0"/>
          <w:cols w:space="720"/>
          <w:noEndnote/>
        </w:sectPr>
      </w:pPr>
    </w:p>
    <w:p w:rsidR="00666C71" w:rsidRPr="0003595E" w:rsidRDefault="00666C71" w:rsidP="00403E88">
      <w:pPr>
        <w:spacing w:after="0"/>
        <w:ind w:left="-142"/>
        <w:rPr>
          <w:rFonts w:ascii="Times New Roman" w:hAnsi="Times New Roman"/>
          <w:b/>
          <w:i/>
          <w:szCs w:val="24"/>
        </w:rPr>
      </w:pPr>
      <w:bookmarkStart w:id="7" w:name="_Hlk488338176"/>
      <w:r>
        <w:rPr>
          <w:rFonts w:ascii="Times New Roman" w:hAnsi="Times New Roman"/>
          <w:b/>
          <w:bCs/>
          <w:i/>
          <w:szCs w:val="24"/>
        </w:rPr>
        <w:t>Таблица 2.9</w:t>
      </w:r>
    </w:p>
    <w:p w:rsidR="00666C71" w:rsidRPr="0003595E" w:rsidRDefault="00666C71" w:rsidP="00403E88">
      <w:pPr>
        <w:spacing w:after="120"/>
        <w:ind w:left="-142"/>
        <w:rPr>
          <w:rFonts w:ascii="Times New Roman" w:hAnsi="Times New Roman"/>
          <w:i/>
        </w:rPr>
      </w:pPr>
      <w:r w:rsidRPr="0003595E">
        <w:rPr>
          <w:rFonts w:ascii="Times New Roman" w:hAnsi="Times New Roman"/>
          <w:i/>
        </w:rPr>
        <w:t>Параметры функциональных зон различного назначения и сведения о размещенных в них объектах капитального строительства</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3148"/>
        <w:gridCol w:w="8788"/>
        <w:gridCol w:w="1389"/>
      </w:tblGrid>
      <w:tr w:rsidR="00666C71" w:rsidRPr="00B33CD9" w:rsidTr="00FA2835">
        <w:trPr>
          <w:trHeight w:val="849"/>
          <w:tblHeader/>
        </w:trPr>
        <w:tc>
          <w:tcPr>
            <w:tcW w:w="709" w:type="dxa"/>
            <w:shd w:val="clear" w:color="auto" w:fill="DAEEF3"/>
            <w:vAlign w:val="center"/>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 п/п</w:t>
            </w:r>
          </w:p>
        </w:tc>
        <w:tc>
          <w:tcPr>
            <w:tcW w:w="3148" w:type="dxa"/>
            <w:shd w:val="clear" w:color="auto" w:fill="DAEEF3"/>
            <w:vAlign w:val="center"/>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Наименования и</w:t>
            </w:r>
            <w:r w:rsidRPr="00B33CD9">
              <w:rPr>
                <w:rFonts w:ascii="Times New Roman" w:hAnsi="Times New Roman"/>
              </w:rPr>
              <w:t xml:space="preserve"> </w:t>
            </w:r>
            <w:r w:rsidRPr="00B33CD9">
              <w:rPr>
                <w:rFonts w:ascii="Times New Roman" w:hAnsi="Times New Roman"/>
                <w:b/>
              </w:rPr>
              <w:t>индекс функциональных зон</w:t>
            </w:r>
          </w:p>
        </w:tc>
        <w:tc>
          <w:tcPr>
            <w:tcW w:w="8788" w:type="dxa"/>
            <w:shd w:val="clear" w:color="auto" w:fill="DAEEF3"/>
            <w:vAlign w:val="center"/>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bCs/>
              </w:rPr>
              <w:t xml:space="preserve">Описание назначения функциональных зон </w:t>
            </w:r>
          </w:p>
        </w:tc>
        <w:tc>
          <w:tcPr>
            <w:tcW w:w="1389" w:type="dxa"/>
            <w:shd w:val="clear" w:color="auto" w:fill="DAEEF3"/>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Площадь, га</w:t>
            </w:r>
          </w:p>
          <w:p w:rsidR="00666C71" w:rsidRPr="00B33CD9" w:rsidRDefault="00666C71" w:rsidP="00403E88">
            <w:pPr>
              <w:autoSpaceDE w:val="0"/>
              <w:autoSpaceDN w:val="0"/>
              <w:adjustRightInd w:val="0"/>
              <w:spacing w:after="0"/>
              <w:rPr>
                <w:rFonts w:ascii="Times New Roman" w:hAnsi="Times New Roman"/>
                <w:b/>
                <w:bCs/>
              </w:rPr>
            </w:pPr>
          </w:p>
          <w:p w:rsidR="00666C71" w:rsidRPr="00B33CD9" w:rsidRDefault="00666C71" w:rsidP="00403E88">
            <w:pPr>
              <w:autoSpaceDE w:val="0"/>
              <w:autoSpaceDN w:val="0"/>
              <w:adjustRightInd w:val="0"/>
              <w:spacing w:after="0"/>
              <w:rPr>
                <w:rFonts w:ascii="Times New Roman" w:hAnsi="Times New Roman"/>
                <w:b/>
                <w:bCs/>
              </w:rPr>
            </w:pPr>
          </w:p>
        </w:tc>
      </w:tr>
      <w:tr w:rsidR="00666C71" w:rsidRPr="00B33CD9" w:rsidTr="00FA2835">
        <w:trPr>
          <w:trHeight w:val="1326"/>
        </w:trPr>
        <w:tc>
          <w:tcPr>
            <w:tcW w:w="709" w:type="dxa"/>
          </w:tcPr>
          <w:p w:rsidR="00666C71" w:rsidRPr="00B33CD9" w:rsidRDefault="00666C71" w:rsidP="00403E88">
            <w:pPr>
              <w:autoSpaceDE w:val="0"/>
              <w:autoSpaceDN w:val="0"/>
              <w:adjustRightInd w:val="0"/>
              <w:spacing w:after="0"/>
              <w:rPr>
                <w:rFonts w:ascii="Times New Roman" w:hAnsi="Times New Roman"/>
                <w:b/>
              </w:rPr>
            </w:pPr>
          </w:p>
        </w:tc>
        <w:tc>
          <w:tcPr>
            <w:tcW w:w="3148" w:type="dxa"/>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Функциональные зоны – стандартные территории нормирования благоприятных условий жизнедеятельности населения (СТН), в том числе:</w:t>
            </w:r>
          </w:p>
        </w:tc>
        <w:tc>
          <w:tcPr>
            <w:tcW w:w="8788"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666C71" w:rsidRPr="00B33CD9" w:rsidRDefault="00666C71" w:rsidP="00403E88">
            <w:pPr>
              <w:autoSpaceDE w:val="0"/>
              <w:autoSpaceDN w:val="0"/>
              <w:adjustRightInd w:val="0"/>
              <w:spacing w:after="0"/>
              <w:rPr>
                <w:rFonts w:ascii="Times New Roman" w:hAnsi="Times New Roman"/>
                <w:b/>
              </w:rPr>
            </w:pPr>
          </w:p>
        </w:tc>
        <w:tc>
          <w:tcPr>
            <w:tcW w:w="1389" w:type="dxa"/>
          </w:tcPr>
          <w:p w:rsidR="00666C71" w:rsidRPr="00B33CD9" w:rsidRDefault="00666C71" w:rsidP="00BB5F68">
            <w:pPr>
              <w:autoSpaceDE w:val="0"/>
              <w:autoSpaceDN w:val="0"/>
              <w:adjustRightInd w:val="0"/>
              <w:spacing w:after="0"/>
              <w:rPr>
                <w:rFonts w:ascii="Times New Roman" w:hAnsi="Times New Roman"/>
                <w:b/>
                <w:bCs/>
              </w:rPr>
            </w:pPr>
            <w:r w:rsidRPr="00B33CD9">
              <w:rPr>
                <w:rFonts w:ascii="Times New Roman" w:hAnsi="Times New Roman"/>
                <w:b/>
                <w:bCs/>
              </w:rPr>
              <w:t>504,08</w:t>
            </w:r>
          </w:p>
        </w:tc>
      </w:tr>
      <w:tr w:rsidR="00666C71" w:rsidRPr="00B33CD9" w:rsidTr="00FA2835">
        <w:trPr>
          <w:trHeight w:val="70"/>
        </w:trPr>
        <w:tc>
          <w:tcPr>
            <w:tcW w:w="709"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3148" w:type="dxa"/>
            <w:shd w:val="clear" w:color="auto" w:fill="BFBFBF"/>
          </w:tcPr>
          <w:p w:rsidR="00666C71" w:rsidRPr="00B33CD9" w:rsidRDefault="00666C71" w:rsidP="00403E88">
            <w:pPr>
              <w:tabs>
                <w:tab w:val="left" w:pos="3120"/>
              </w:tabs>
              <w:autoSpaceDE w:val="0"/>
              <w:autoSpaceDN w:val="0"/>
              <w:adjustRightInd w:val="0"/>
              <w:spacing w:after="0"/>
              <w:rPr>
                <w:rFonts w:ascii="Times New Roman" w:hAnsi="Times New Roman"/>
                <w:b/>
                <w:bCs/>
              </w:rPr>
            </w:pPr>
          </w:p>
        </w:tc>
        <w:tc>
          <w:tcPr>
            <w:tcW w:w="8788" w:type="dxa"/>
            <w:shd w:val="clear" w:color="auto" w:fill="BFBFBF"/>
          </w:tcPr>
          <w:p w:rsidR="00666C71" w:rsidRPr="00B33CD9" w:rsidRDefault="00666C71" w:rsidP="00403E88">
            <w:pPr>
              <w:tabs>
                <w:tab w:val="left" w:pos="3120"/>
              </w:tabs>
              <w:autoSpaceDE w:val="0"/>
              <w:autoSpaceDN w:val="0"/>
              <w:adjustRightInd w:val="0"/>
              <w:spacing w:after="0"/>
              <w:rPr>
                <w:rFonts w:ascii="Times New Roman" w:hAnsi="Times New Roman"/>
                <w:b/>
                <w:bCs/>
              </w:rPr>
            </w:pPr>
          </w:p>
        </w:tc>
        <w:tc>
          <w:tcPr>
            <w:tcW w:w="1389" w:type="dxa"/>
            <w:shd w:val="clear" w:color="auto" w:fill="BFBFBF"/>
          </w:tcPr>
          <w:p w:rsidR="00666C71" w:rsidRPr="00B33CD9" w:rsidRDefault="00666C71" w:rsidP="00403E88">
            <w:pPr>
              <w:autoSpaceDE w:val="0"/>
              <w:autoSpaceDN w:val="0"/>
              <w:adjustRightInd w:val="0"/>
              <w:spacing w:after="0"/>
              <w:rPr>
                <w:rFonts w:ascii="Times New Roman" w:hAnsi="Times New Roman"/>
                <w:b/>
                <w:bCs/>
              </w:rPr>
            </w:pPr>
          </w:p>
        </w:tc>
      </w:tr>
      <w:tr w:rsidR="00666C71" w:rsidRPr="00B33CD9" w:rsidTr="00FA2835">
        <w:trPr>
          <w:trHeight w:val="70"/>
        </w:trPr>
        <w:tc>
          <w:tcPr>
            <w:tcW w:w="709"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1</w:t>
            </w:r>
          </w:p>
        </w:tc>
        <w:tc>
          <w:tcPr>
            <w:tcW w:w="3148" w:type="dxa"/>
          </w:tcPr>
          <w:p w:rsidR="00666C71" w:rsidRPr="00B33CD9" w:rsidRDefault="00666C71" w:rsidP="00403E88">
            <w:pPr>
              <w:tabs>
                <w:tab w:val="left" w:pos="3120"/>
              </w:tabs>
              <w:autoSpaceDE w:val="0"/>
              <w:autoSpaceDN w:val="0"/>
              <w:adjustRightInd w:val="0"/>
              <w:spacing w:after="0"/>
              <w:rPr>
                <w:rFonts w:ascii="Times New Roman" w:hAnsi="Times New Roman"/>
                <w:b/>
                <w:bCs/>
              </w:rPr>
            </w:pPr>
            <w:r w:rsidRPr="00B33CD9">
              <w:rPr>
                <w:rFonts w:ascii="Times New Roman" w:hAnsi="Times New Roman"/>
                <w:b/>
                <w:bCs/>
              </w:rPr>
              <w:t>Жилые зоны (Ж)</w:t>
            </w:r>
          </w:p>
        </w:tc>
        <w:tc>
          <w:tcPr>
            <w:tcW w:w="8788" w:type="dxa"/>
          </w:tcPr>
          <w:p w:rsidR="00666C71" w:rsidRPr="00B33CD9" w:rsidRDefault="00666C71" w:rsidP="00403E88">
            <w:pPr>
              <w:tabs>
                <w:tab w:val="left" w:pos="3120"/>
              </w:tabs>
              <w:autoSpaceDE w:val="0"/>
              <w:autoSpaceDN w:val="0"/>
              <w:adjustRightInd w:val="0"/>
              <w:spacing w:after="0"/>
              <w:rPr>
                <w:rFonts w:ascii="Times New Roman" w:hAnsi="Times New Roman"/>
                <w:b/>
                <w:bCs/>
              </w:rPr>
            </w:pPr>
            <w:r w:rsidRPr="00B33CD9">
              <w:rPr>
                <w:rFonts w:ascii="Times New Roman" w:hAnsi="Times New Roman"/>
                <w:b/>
                <w:bCs/>
              </w:rPr>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666C71" w:rsidRPr="00B33CD9" w:rsidRDefault="00666C71" w:rsidP="00403E88">
            <w:pPr>
              <w:tabs>
                <w:tab w:val="left" w:pos="3120"/>
              </w:tabs>
              <w:autoSpaceDE w:val="0"/>
              <w:autoSpaceDN w:val="0"/>
              <w:adjustRightInd w:val="0"/>
              <w:spacing w:after="0"/>
              <w:rPr>
                <w:rFonts w:ascii="Times New Roman" w:hAnsi="Times New Roman"/>
                <w:b/>
                <w:bCs/>
              </w:rPr>
            </w:pPr>
            <w:r w:rsidRPr="00B33CD9">
              <w:rPr>
                <w:rFonts w:ascii="Times New Roman" w:hAnsi="Times New Roman"/>
                <w:b/>
                <w:bCs/>
              </w:rPr>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rsidR="00666C71" w:rsidRPr="00B33CD9" w:rsidRDefault="00666C71" w:rsidP="00403E88">
            <w:pPr>
              <w:tabs>
                <w:tab w:val="left" w:pos="3120"/>
              </w:tabs>
              <w:autoSpaceDE w:val="0"/>
              <w:autoSpaceDN w:val="0"/>
              <w:adjustRightInd w:val="0"/>
              <w:spacing w:after="0"/>
              <w:rPr>
                <w:rFonts w:ascii="Times New Roman" w:hAnsi="Times New Roman"/>
                <w:b/>
                <w:bCs/>
              </w:rPr>
            </w:pPr>
            <w:r w:rsidRPr="00B33CD9">
              <w:rPr>
                <w:rFonts w:ascii="Times New Roman" w:hAnsi="Times New Roman"/>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666C71" w:rsidRPr="00B33CD9" w:rsidRDefault="00666C71" w:rsidP="00403E88">
            <w:pPr>
              <w:tabs>
                <w:tab w:val="left" w:pos="3120"/>
              </w:tabs>
              <w:autoSpaceDE w:val="0"/>
              <w:autoSpaceDN w:val="0"/>
              <w:adjustRightInd w:val="0"/>
              <w:spacing w:after="0"/>
              <w:rPr>
                <w:rFonts w:ascii="Times New Roman" w:hAnsi="Times New Roman"/>
                <w:b/>
                <w:bCs/>
              </w:rPr>
            </w:pPr>
          </w:p>
        </w:tc>
        <w:tc>
          <w:tcPr>
            <w:tcW w:w="1389" w:type="dxa"/>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297,81</w:t>
            </w:r>
          </w:p>
        </w:tc>
      </w:tr>
      <w:tr w:rsidR="00666C71" w:rsidRPr="00B33CD9" w:rsidTr="00FA2835">
        <w:trPr>
          <w:trHeight w:val="187"/>
        </w:trPr>
        <w:tc>
          <w:tcPr>
            <w:tcW w:w="709"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3148"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8788"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1389" w:type="dxa"/>
            <w:shd w:val="clear" w:color="auto" w:fill="BFBFBF"/>
          </w:tcPr>
          <w:p w:rsidR="00666C71" w:rsidRPr="00B33CD9" w:rsidRDefault="00666C71" w:rsidP="00403E88">
            <w:pPr>
              <w:autoSpaceDE w:val="0"/>
              <w:autoSpaceDN w:val="0"/>
              <w:adjustRightInd w:val="0"/>
              <w:spacing w:after="0"/>
              <w:rPr>
                <w:rFonts w:ascii="Times New Roman" w:hAnsi="Times New Roman"/>
                <w:b/>
                <w:bCs/>
              </w:rPr>
            </w:pPr>
          </w:p>
        </w:tc>
      </w:tr>
      <w:tr w:rsidR="00666C71" w:rsidRPr="00B33CD9" w:rsidTr="00FA2835">
        <w:trPr>
          <w:trHeight w:val="187"/>
        </w:trPr>
        <w:tc>
          <w:tcPr>
            <w:tcW w:w="709"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2</w:t>
            </w:r>
          </w:p>
        </w:tc>
        <w:tc>
          <w:tcPr>
            <w:tcW w:w="3148"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Общественно-деловые зоны (О)</w:t>
            </w:r>
          </w:p>
        </w:tc>
        <w:tc>
          <w:tcPr>
            <w:tcW w:w="8788"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666C71" w:rsidRPr="00B33CD9" w:rsidRDefault="00666C71" w:rsidP="00403E88">
            <w:pPr>
              <w:autoSpaceDE w:val="0"/>
              <w:autoSpaceDN w:val="0"/>
              <w:adjustRightInd w:val="0"/>
              <w:spacing w:after="0"/>
              <w:rPr>
                <w:rFonts w:ascii="Times New Roman" w:hAnsi="Times New Roman"/>
                <w:b/>
              </w:rPr>
            </w:pPr>
          </w:p>
        </w:tc>
        <w:tc>
          <w:tcPr>
            <w:tcW w:w="1389" w:type="dxa"/>
          </w:tcPr>
          <w:p w:rsidR="00666C71" w:rsidRPr="00B33CD9" w:rsidRDefault="00666C71" w:rsidP="00BB5F68">
            <w:pPr>
              <w:autoSpaceDE w:val="0"/>
              <w:autoSpaceDN w:val="0"/>
              <w:adjustRightInd w:val="0"/>
              <w:spacing w:after="0"/>
              <w:rPr>
                <w:rFonts w:ascii="Times New Roman" w:hAnsi="Times New Roman"/>
                <w:b/>
                <w:bCs/>
              </w:rPr>
            </w:pPr>
            <w:r w:rsidRPr="00B33CD9">
              <w:rPr>
                <w:rFonts w:ascii="Times New Roman" w:hAnsi="Times New Roman"/>
                <w:b/>
                <w:bCs/>
              </w:rPr>
              <w:t>2,79</w:t>
            </w:r>
          </w:p>
        </w:tc>
      </w:tr>
      <w:tr w:rsidR="00666C71" w:rsidRPr="00B33CD9" w:rsidTr="00FA2835">
        <w:trPr>
          <w:trHeight w:val="64"/>
        </w:trPr>
        <w:tc>
          <w:tcPr>
            <w:tcW w:w="709"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3148"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8788" w:type="dxa"/>
            <w:shd w:val="clear" w:color="auto" w:fill="BFBFBF"/>
          </w:tcPr>
          <w:p w:rsidR="00666C71" w:rsidRPr="00B33CD9" w:rsidRDefault="00666C71" w:rsidP="00403E88">
            <w:pPr>
              <w:autoSpaceDE w:val="0"/>
              <w:autoSpaceDN w:val="0"/>
              <w:adjustRightInd w:val="0"/>
              <w:spacing w:after="0"/>
              <w:rPr>
                <w:rFonts w:ascii="Times New Roman" w:hAnsi="Times New Roman"/>
                <w:b/>
                <w:bCs/>
              </w:rPr>
            </w:pPr>
          </w:p>
        </w:tc>
        <w:tc>
          <w:tcPr>
            <w:tcW w:w="1389" w:type="dxa"/>
            <w:shd w:val="clear" w:color="auto" w:fill="BFBFBF"/>
          </w:tcPr>
          <w:p w:rsidR="00666C71" w:rsidRPr="00B33CD9" w:rsidRDefault="00666C71" w:rsidP="00403E88">
            <w:pPr>
              <w:autoSpaceDE w:val="0"/>
              <w:autoSpaceDN w:val="0"/>
              <w:adjustRightInd w:val="0"/>
              <w:spacing w:after="0"/>
              <w:rPr>
                <w:rFonts w:ascii="Times New Roman" w:hAnsi="Times New Roman"/>
                <w:b/>
                <w:bCs/>
              </w:rPr>
            </w:pPr>
          </w:p>
        </w:tc>
      </w:tr>
      <w:tr w:rsidR="00666C71" w:rsidRPr="00B33CD9" w:rsidTr="00FA2835">
        <w:trPr>
          <w:trHeight w:val="64"/>
        </w:trPr>
        <w:tc>
          <w:tcPr>
            <w:tcW w:w="709"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3</w:t>
            </w:r>
          </w:p>
        </w:tc>
        <w:tc>
          <w:tcPr>
            <w:tcW w:w="3148"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Зоны производственного использования (П)</w:t>
            </w:r>
          </w:p>
        </w:tc>
        <w:tc>
          <w:tcPr>
            <w:tcW w:w="8788"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666C71" w:rsidRPr="00B33CD9" w:rsidRDefault="00666C71" w:rsidP="00403E88">
            <w:pPr>
              <w:autoSpaceDE w:val="0"/>
              <w:autoSpaceDN w:val="0"/>
              <w:adjustRightInd w:val="0"/>
              <w:spacing w:after="0"/>
              <w:rPr>
                <w:rFonts w:ascii="Times New Roman" w:hAnsi="Times New Roman"/>
                <w:b/>
              </w:rPr>
            </w:pPr>
          </w:p>
        </w:tc>
        <w:tc>
          <w:tcPr>
            <w:tcW w:w="1389" w:type="dxa"/>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3,79</w:t>
            </w:r>
          </w:p>
        </w:tc>
      </w:tr>
      <w:tr w:rsidR="00666C71" w:rsidRPr="00B33CD9" w:rsidTr="00FA2835">
        <w:trPr>
          <w:trHeight w:val="200"/>
        </w:trPr>
        <w:tc>
          <w:tcPr>
            <w:tcW w:w="709"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3148"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8788"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1389" w:type="dxa"/>
            <w:shd w:val="clear" w:color="auto" w:fill="BFBFBF"/>
            <w:vAlign w:val="center"/>
          </w:tcPr>
          <w:p w:rsidR="00666C71" w:rsidRPr="00B33CD9" w:rsidRDefault="00666C71" w:rsidP="00403E88">
            <w:pPr>
              <w:autoSpaceDE w:val="0"/>
              <w:autoSpaceDN w:val="0"/>
              <w:adjustRightInd w:val="0"/>
              <w:spacing w:after="0"/>
              <w:rPr>
                <w:rFonts w:ascii="Times New Roman" w:hAnsi="Times New Roman"/>
                <w:b/>
              </w:rPr>
            </w:pPr>
          </w:p>
        </w:tc>
      </w:tr>
      <w:tr w:rsidR="00666C71" w:rsidRPr="00B33CD9" w:rsidTr="00FA2835">
        <w:trPr>
          <w:trHeight w:val="200"/>
        </w:trPr>
        <w:tc>
          <w:tcPr>
            <w:tcW w:w="709"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4</w:t>
            </w:r>
          </w:p>
        </w:tc>
        <w:tc>
          <w:tcPr>
            <w:tcW w:w="3148"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Зоны инженерной и транспортной инфраструктур (И-Т)</w:t>
            </w:r>
          </w:p>
        </w:tc>
        <w:tc>
          <w:tcPr>
            <w:tcW w:w="8788"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666C71" w:rsidRPr="00B33CD9" w:rsidRDefault="00666C71" w:rsidP="00403E88">
            <w:pPr>
              <w:autoSpaceDE w:val="0"/>
              <w:autoSpaceDN w:val="0"/>
              <w:adjustRightInd w:val="0"/>
              <w:spacing w:after="0"/>
              <w:rPr>
                <w:rFonts w:ascii="Times New Roman" w:hAnsi="Times New Roman"/>
                <w:b/>
              </w:rPr>
            </w:pPr>
          </w:p>
        </w:tc>
        <w:tc>
          <w:tcPr>
            <w:tcW w:w="1389" w:type="dxa"/>
            <w:vAlign w:val="center"/>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13,16</w:t>
            </w:r>
          </w:p>
        </w:tc>
      </w:tr>
      <w:tr w:rsidR="00666C71" w:rsidRPr="00B33CD9" w:rsidTr="00FA2835">
        <w:trPr>
          <w:trHeight w:val="200"/>
        </w:trPr>
        <w:tc>
          <w:tcPr>
            <w:tcW w:w="709"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3148"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8788"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1389" w:type="dxa"/>
            <w:shd w:val="clear" w:color="auto" w:fill="BFBFBF"/>
            <w:vAlign w:val="center"/>
          </w:tcPr>
          <w:p w:rsidR="00666C71" w:rsidRPr="00B33CD9" w:rsidRDefault="00666C71" w:rsidP="00403E88">
            <w:pPr>
              <w:autoSpaceDE w:val="0"/>
              <w:autoSpaceDN w:val="0"/>
              <w:adjustRightInd w:val="0"/>
              <w:spacing w:after="0"/>
              <w:rPr>
                <w:rFonts w:ascii="Times New Roman" w:hAnsi="Times New Roman"/>
                <w:b/>
              </w:rPr>
            </w:pPr>
          </w:p>
        </w:tc>
      </w:tr>
      <w:tr w:rsidR="00666C71" w:rsidRPr="00B33CD9" w:rsidTr="00FA2835">
        <w:trPr>
          <w:trHeight w:val="200"/>
        </w:trPr>
        <w:tc>
          <w:tcPr>
            <w:tcW w:w="709"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5</w:t>
            </w:r>
          </w:p>
        </w:tc>
        <w:tc>
          <w:tcPr>
            <w:tcW w:w="3148"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Зоны сельскохозяйственного использования (Сх)</w:t>
            </w:r>
          </w:p>
        </w:tc>
        <w:tc>
          <w:tcPr>
            <w:tcW w:w="8788"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 xml:space="preserve">  В состав зон сельскохозяйственного использования могут включаться: </w:t>
            </w: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666C71" w:rsidRPr="00B33CD9" w:rsidRDefault="00666C71" w:rsidP="00403E88">
            <w:pPr>
              <w:autoSpaceDE w:val="0"/>
              <w:autoSpaceDN w:val="0"/>
              <w:adjustRightInd w:val="0"/>
              <w:spacing w:after="0"/>
              <w:rPr>
                <w:rFonts w:ascii="Times New Roman" w:hAnsi="Times New Roman"/>
                <w:b/>
              </w:rPr>
            </w:pPr>
          </w:p>
        </w:tc>
        <w:tc>
          <w:tcPr>
            <w:tcW w:w="1389" w:type="dxa"/>
            <w:vAlign w:val="center"/>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129,68</w:t>
            </w:r>
          </w:p>
        </w:tc>
      </w:tr>
      <w:tr w:rsidR="00666C71" w:rsidRPr="00B33CD9" w:rsidTr="00FA2835">
        <w:trPr>
          <w:trHeight w:val="200"/>
        </w:trPr>
        <w:tc>
          <w:tcPr>
            <w:tcW w:w="709"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3148"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8788"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1389" w:type="dxa"/>
            <w:shd w:val="clear" w:color="auto" w:fill="BFBFBF"/>
            <w:vAlign w:val="center"/>
          </w:tcPr>
          <w:p w:rsidR="00666C71" w:rsidRPr="00B33CD9" w:rsidRDefault="00666C71" w:rsidP="00403E88">
            <w:pPr>
              <w:autoSpaceDE w:val="0"/>
              <w:autoSpaceDN w:val="0"/>
              <w:adjustRightInd w:val="0"/>
              <w:spacing w:after="0"/>
              <w:rPr>
                <w:rFonts w:ascii="Times New Roman" w:hAnsi="Times New Roman"/>
                <w:b/>
              </w:rPr>
            </w:pPr>
          </w:p>
        </w:tc>
      </w:tr>
      <w:tr w:rsidR="00666C71" w:rsidRPr="00B33CD9" w:rsidTr="00FA2835">
        <w:trPr>
          <w:trHeight w:val="3794"/>
        </w:trPr>
        <w:tc>
          <w:tcPr>
            <w:tcW w:w="709"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6</w:t>
            </w:r>
          </w:p>
        </w:tc>
        <w:tc>
          <w:tcPr>
            <w:tcW w:w="3148" w:type="dxa"/>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Зоны рекреационного назначения (Р)</w:t>
            </w:r>
          </w:p>
        </w:tc>
        <w:tc>
          <w:tcPr>
            <w:tcW w:w="8788"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666C71" w:rsidRPr="00B33CD9" w:rsidRDefault="00666C71" w:rsidP="00403E88">
            <w:pPr>
              <w:autoSpaceDE w:val="0"/>
              <w:autoSpaceDN w:val="0"/>
              <w:adjustRightInd w:val="0"/>
              <w:spacing w:after="0"/>
              <w:rPr>
                <w:rFonts w:ascii="Times New Roman" w:hAnsi="Times New Roman"/>
                <w:b/>
              </w:rPr>
            </w:pPr>
          </w:p>
        </w:tc>
        <w:tc>
          <w:tcPr>
            <w:tcW w:w="1389" w:type="dxa"/>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53,52</w:t>
            </w:r>
          </w:p>
        </w:tc>
      </w:tr>
      <w:tr w:rsidR="00666C71" w:rsidRPr="00B33CD9" w:rsidTr="00FA2835">
        <w:trPr>
          <w:trHeight w:val="64"/>
        </w:trPr>
        <w:tc>
          <w:tcPr>
            <w:tcW w:w="709" w:type="dxa"/>
            <w:shd w:val="clear" w:color="auto" w:fill="BFBFBF"/>
          </w:tcPr>
          <w:p w:rsidR="00666C71" w:rsidRPr="00B33CD9" w:rsidRDefault="00666C71" w:rsidP="00403E88">
            <w:pPr>
              <w:autoSpaceDE w:val="0"/>
              <w:autoSpaceDN w:val="0"/>
              <w:adjustRightInd w:val="0"/>
              <w:spacing w:after="0"/>
              <w:rPr>
                <w:rFonts w:ascii="Times New Roman" w:hAnsi="Times New Roman"/>
                <w:b/>
              </w:rPr>
            </w:pPr>
          </w:p>
        </w:tc>
        <w:tc>
          <w:tcPr>
            <w:tcW w:w="3148" w:type="dxa"/>
            <w:shd w:val="clear" w:color="auto" w:fill="BFBFBF"/>
          </w:tcPr>
          <w:p w:rsidR="00666C71" w:rsidRPr="00B33CD9" w:rsidRDefault="00666C71" w:rsidP="00403E88">
            <w:pPr>
              <w:autoSpaceDE w:val="0"/>
              <w:autoSpaceDN w:val="0"/>
              <w:adjustRightInd w:val="0"/>
              <w:spacing w:after="0"/>
              <w:rPr>
                <w:rFonts w:ascii="Times New Roman" w:hAnsi="Times New Roman"/>
                <w:b/>
                <w:bCs/>
              </w:rPr>
            </w:pPr>
          </w:p>
        </w:tc>
        <w:tc>
          <w:tcPr>
            <w:tcW w:w="8788" w:type="dxa"/>
            <w:shd w:val="clear" w:color="auto" w:fill="BFBFBF"/>
          </w:tcPr>
          <w:p w:rsidR="00666C71" w:rsidRPr="00B33CD9" w:rsidRDefault="00666C71" w:rsidP="00403E88">
            <w:pPr>
              <w:autoSpaceDE w:val="0"/>
              <w:autoSpaceDN w:val="0"/>
              <w:adjustRightInd w:val="0"/>
              <w:spacing w:after="0"/>
              <w:rPr>
                <w:rFonts w:ascii="Times New Roman" w:hAnsi="Times New Roman"/>
                <w:b/>
                <w:bCs/>
              </w:rPr>
            </w:pPr>
          </w:p>
        </w:tc>
        <w:tc>
          <w:tcPr>
            <w:tcW w:w="1389" w:type="dxa"/>
            <w:shd w:val="clear" w:color="auto" w:fill="BFBFBF"/>
          </w:tcPr>
          <w:p w:rsidR="00666C71" w:rsidRPr="00B33CD9" w:rsidRDefault="00666C71" w:rsidP="00403E88">
            <w:pPr>
              <w:autoSpaceDE w:val="0"/>
              <w:autoSpaceDN w:val="0"/>
              <w:adjustRightInd w:val="0"/>
              <w:spacing w:after="0"/>
              <w:rPr>
                <w:rFonts w:ascii="Times New Roman" w:hAnsi="Times New Roman"/>
                <w:b/>
                <w:bCs/>
              </w:rPr>
            </w:pPr>
          </w:p>
        </w:tc>
      </w:tr>
      <w:tr w:rsidR="00666C71" w:rsidRPr="00B33CD9" w:rsidTr="00FA2835">
        <w:trPr>
          <w:trHeight w:val="1610"/>
        </w:trPr>
        <w:tc>
          <w:tcPr>
            <w:tcW w:w="709" w:type="dxa"/>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rPr>
              <w:t>7</w:t>
            </w:r>
          </w:p>
        </w:tc>
        <w:tc>
          <w:tcPr>
            <w:tcW w:w="3148" w:type="dxa"/>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 xml:space="preserve">Зоны специального </w:t>
            </w:r>
          </w:p>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Назначения (Сп)</w:t>
            </w:r>
          </w:p>
        </w:tc>
        <w:tc>
          <w:tcPr>
            <w:tcW w:w="8788" w:type="dxa"/>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389" w:type="dxa"/>
          </w:tcPr>
          <w:p w:rsidR="00666C71" w:rsidRPr="00B33CD9" w:rsidRDefault="00666C71" w:rsidP="0037400E">
            <w:pPr>
              <w:autoSpaceDE w:val="0"/>
              <w:autoSpaceDN w:val="0"/>
              <w:adjustRightInd w:val="0"/>
              <w:spacing w:after="0"/>
              <w:rPr>
                <w:rFonts w:ascii="Times New Roman" w:hAnsi="Times New Roman"/>
                <w:b/>
                <w:bCs/>
              </w:rPr>
            </w:pPr>
            <w:r w:rsidRPr="00B33CD9">
              <w:rPr>
                <w:rFonts w:ascii="Times New Roman" w:hAnsi="Times New Roman"/>
                <w:b/>
                <w:bCs/>
              </w:rPr>
              <w:t>3,33</w:t>
            </w:r>
          </w:p>
        </w:tc>
      </w:tr>
      <w:tr w:rsidR="00666C71" w:rsidRPr="00B33CD9" w:rsidTr="00FA2835">
        <w:trPr>
          <w:trHeight w:val="64"/>
        </w:trPr>
        <w:tc>
          <w:tcPr>
            <w:tcW w:w="709" w:type="dxa"/>
            <w:shd w:val="clear" w:color="auto" w:fill="BFBFBF"/>
          </w:tcPr>
          <w:p w:rsidR="00666C71" w:rsidRPr="00B33CD9" w:rsidRDefault="00666C71" w:rsidP="00403E88">
            <w:pPr>
              <w:autoSpaceDE w:val="0"/>
              <w:autoSpaceDN w:val="0"/>
              <w:adjustRightInd w:val="0"/>
              <w:spacing w:after="0"/>
              <w:rPr>
                <w:rFonts w:ascii="Times New Roman" w:hAnsi="Times New Roman"/>
              </w:rPr>
            </w:pPr>
          </w:p>
        </w:tc>
        <w:tc>
          <w:tcPr>
            <w:tcW w:w="3148" w:type="dxa"/>
            <w:shd w:val="clear" w:color="auto" w:fill="BFBFBF"/>
          </w:tcPr>
          <w:p w:rsidR="00666C71" w:rsidRPr="00B33CD9" w:rsidRDefault="00666C71" w:rsidP="00403E88">
            <w:pPr>
              <w:autoSpaceDE w:val="0"/>
              <w:autoSpaceDN w:val="0"/>
              <w:adjustRightInd w:val="0"/>
              <w:spacing w:after="0"/>
              <w:rPr>
                <w:rFonts w:ascii="Times New Roman" w:hAnsi="Times New Roman"/>
                <w:bCs/>
              </w:rPr>
            </w:pPr>
          </w:p>
        </w:tc>
        <w:tc>
          <w:tcPr>
            <w:tcW w:w="8788" w:type="dxa"/>
            <w:shd w:val="clear" w:color="auto" w:fill="BFBFBF"/>
          </w:tcPr>
          <w:p w:rsidR="00666C71" w:rsidRPr="00B33CD9" w:rsidRDefault="00666C71" w:rsidP="00403E88">
            <w:pPr>
              <w:autoSpaceDE w:val="0"/>
              <w:autoSpaceDN w:val="0"/>
              <w:adjustRightInd w:val="0"/>
              <w:spacing w:after="0"/>
              <w:jc w:val="both"/>
              <w:rPr>
                <w:rFonts w:ascii="Times New Roman" w:hAnsi="Times New Roman"/>
                <w:bCs/>
              </w:rPr>
            </w:pPr>
          </w:p>
        </w:tc>
        <w:tc>
          <w:tcPr>
            <w:tcW w:w="1389" w:type="dxa"/>
            <w:shd w:val="clear" w:color="auto" w:fill="BFBFBF"/>
          </w:tcPr>
          <w:p w:rsidR="00666C71" w:rsidRPr="00B33CD9" w:rsidRDefault="00666C71" w:rsidP="00403E88">
            <w:pPr>
              <w:autoSpaceDE w:val="0"/>
              <w:autoSpaceDN w:val="0"/>
              <w:adjustRightInd w:val="0"/>
              <w:spacing w:after="0"/>
              <w:rPr>
                <w:rFonts w:ascii="Times New Roman" w:hAnsi="Times New Roman"/>
                <w:bCs/>
              </w:rPr>
            </w:pPr>
          </w:p>
        </w:tc>
      </w:tr>
      <w:bookmarkEnd w:id="7"/>
    </w:tbl>
    <w:p w:rsidR="00666C71" w:rsidRPr="0003595E" w:rsidRDefault="00666C71" w:rsidP="00403E88">
      <w:pPr>
        <w:tabs>
          <w:tab w:val="left" w:pos="2558"/>
        </w:tabs>
        <w:autoSpaceDE w:val="0"/>
        <w:autoSpaceDN w:val="0"/>
        <w:adjustRightInd w:val="0"/>
        <w:spacing w:after="480"/>
        <w:outlineLvl w:val="0"/>
        <w:rPr>
          <w:rFonts w:ascii="Times New Roman" w:hAnsi="Times New Roman"/>
          <w:b/>
          <w:bCs/>
          <w:color w:val="3D3F87"/>
          <w:sz w:val="36"/>
          <w:szCs w:val="36"/>
        </w:rPr>
        <w:sectPr w:rsidR="00666C71" w:rsidRPr="0003595E" w:rsidSect="006C5AFB">
          <w:headerReference w:type="default" r:id="rId18"/>
          <w:footerReference w:type="even" r:id="rId19"/>
          <w:footerReference w:type="default" r:id="rId20"/>
          <w:pgSz w:w="16840" w:h="11907" w:orient="landscape" w:code="9"/>
          <w:pgMar w:top="1134" w:right="1134" w:bottom="1134" w:left="1134" w:header="567" w:footer="720" w:gutter="0"/>
          <w:cols w:space="720"/>
          <w:noEndnote/>
          <w:docGrid w:linePitch="299"/>
        </w:sectPr>
      </w:pPr>
    </w:p>
    <w:p w:rsidR="00666C71" w:rsidRPr="0003595E" w:rsidRDefault="00666C71" w:rsidP="00403E88">
      <w:pPr>
        <w:spacing w:after="0"/>
        <w:rPr>
          <w:rFonts w:ascii="Times New Roman" w:hAnsi="Times New Roman"/>
          <w:b/>
          <w:bCs/>
          <w:color w:val="365F91"/>
          <w:sz w:val="32"/>
          <w:szCs w:val="36"/>
        </w:rPr>
      </w:pPr>
      <w:r w:rsidRPr="0003595E">
        <w:rPr>
          <w:rFonts w:ascii="Times New Roman" w:hAnsi="Times New Roman"/>
          <w:b/>
          <w:bCs/>
          <w:color w:val="365F91"/>
          <w:sz w:val="32"/>
          <w:szCs w:val="36"/>
        </w:rPr>
        <w:t xml:space="preserve">ГЛАВА 5. ТРАНСПОРТНАЯ </w:t>
      </w:r>
    </w:p>
    <w:p w:rsidR="00666C71" w:rsidRPr="0003595E" w:rsidRDefault="00666C71" w:rsidP="00403E88">
      <w:pPr>
        <w:spacing w:after="0"/>
        <w:rPr>
          <w:rFonts w:ascii="Times New Roman" w:hAnsi="Times New Roman"/>
          <w:b/>
          <w:bCs/>
          <w:color w:val="365F91"/>
          <w:sz w:val="32"/>
          <w:szCs w:val="36"/>
        </w:rPr>
      </w:pPr>
      <w:r w:rsidRPr="0003595E">
        <w:rPr>
          <w:rFonts w:ascii="Times New Roman" w:hAnsi="Times New Roman"/>
          <w:b/>
          <w:bCs/>
          <w:color w:val="365F91"/>
          <w:sz w:val="32"/>
          <w:szCs w:val="36"/>
        </w:rPr>
        <w:t xml:space="preserve">                  ИНФРАСТРУКТУРА</w:t>
      </w:r>
    </w:p>
    <w:p w:rsidR="00666C71" w:rsidRPr="0003595E" w:rsidRDefault="00666C71" w:rsidP="00403E88">
      <w:pPr>
        <w:spacing w:after="0"/>
        <w:rPr>
          <w:rFonts w:ascii="Times New Roman" w:hAnsi="Times New Roman"/>
          <w:b/>
          <w:bCs/>
          <w:color w:val="365F91"/>
          <w:sz w:val="36"/>
          <w:szCs w:val="36"/>
        </w:rPr>
      </w:pP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666C71" w:rsidRPr="0003595E" w:rsidRDefault="00666C71" w:rsidP="00403E88">
      <w:pPr>
        <w:spacing w:after="0"/>
        <w:ind w:firstLine="652"/>
        <w:rPr>
          <w:rFonts w:ascii="Times New Roman" w:hAnsi="Times New Roman"/>
          <w:sz w:val="24"/>
          <w:szCs w:val="24"/>
        </w:rPr>
      </w:pPr>
      <w:r w:rsidRPr="0003595E">
        <w:rPr>
          <w:rFonts w:ascii="Times New Roman" w:hAnsi="Times New Roman"/>
          <w:sz w:val="24"/>
          <w:szCs w:val="24"/>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666C71" w:rsidRPr="0003595E" w:rsidRDefault="00666C71" w:rsidP="00403E88">
      <w:pPr>
        <w:spacing w:after="0"/>
        <w:ind w:firstLine="652"/>
        <w:rPr>
          <w:rFonts w:ascii="Times New Roman" w:hAnsi="Times New Roman"/>
          <w:sz w:val="36"/>
          <w:szCs w:val="36"/>
        </w:rPr>
      </w:pPr>
    </w:p>
    <w:tbl>
      <w:tblPr>
        <w:tblW w:w="0" w:type="auto"/>
        <w:tblLook w:val="00A0"/>
      </w:tblPr>
      <w:tblGrid>
        <w:gridCol w:w="696"/>
        <w:gridCol w:w="9159"/>
      </w:tblGrid>
      <w:tr w:rsidR="00666C71" w:rsidRPr="00B33CD9" w:rsidTr="00FA2835">
        <w:tc>
          <w:tcPr>
            <w:tcW w:w="650" w:type="dxa"/>
            <w:vMerge w:val="restart"/>
            <w:vAlign w:val="center"/>
          </w:tcPr>
          <w:p w:rsidR="00666C71" w:rsidRPr="00B33CD9" w:rsidRDefault="00666C71" w:rsidP="00403E88">
            <w:pPr>
              <w:autoSpaceDE w:val="0"/>
              <w:autoSpaceDN w:val="0"/>
              <w:adjustRightInd w:val="0"/>
              <w:spacing w:after="0"/>
              <w:rPr>
                <w:rFonts w:ascii="Times New Roman" w:hAnsi="Times New Roman"/>
                <w:color w:val="365F91"/>
                <w:sz w:val="32"/>
                <w:szCs w:val="56"/>
              </w:rPr>
            </w:pPr>
            <w:r w:rsidRPr="00B33CD9">
              <w:rPr>
                <w:rFonts w:ascii="Times New Roman" w:hAnsi="Times New Roman"/>
                <w:b/>
                <w:bCs/>
                <w:color w:val="365F91"/>
                <w:sz w:val="32"/>
                <w:szCs w:val="56"/>
              </w:rPr>
              <w:t>5.1.</w:t>
            </w:r>
          </w:p>
        </w:tc>
        <w:tc>
          <w:tcPr>
            <w:tcW w:w="9255" w:type="dxa"/>
            <w:vAlign w:val="center"/>
          </w:tcPr>
          <w:p w:rsidR="00666C71" w:rsidRPr="00B33CD9" w:rsidRDefault="00666C71" w:rsidP="00403E88">
            <w:pPr>
              <w:tabs>
                <w:tab w:val="left" w:pos="4041"/>
              </w:tabs>
              <w:spacing w:after="0"/>
              <w:rPr>
                <w:rFonts w:ascii="Times New Roman" w:hAnsi="Times New Roman"/>
                <w:color w:val="365F91"/>
                <w:sz w:val="32"/>
                <w:szCs w:val="36"/>
              </w:rPr>
            </w:pPr>
            <w:r w:rsidRPr="00B33CD9">
              <w:rPr>
                <w:rFonts w:ascii="Times New Roman" w:hAnsi="Times New Roman"/>
                <w:b/>
                <w:bCs/>
                <w:color w:val="365F91"/>
                <w:sz w:val="32"/>
                <w:szCs w:val="36"/>
              </w:rPr>
              <w:t xml:space="preserve">СУЩЕСТВУЮЩЕЕ СОСТОЯНИЕ </w:t>
            </w:r>
          </w:p>
        </w:tc>
      </w:tr>
      <w:tr w:rsidR="00666C71" w:rsidRPr="00B33CD9" w:rsidTr="00FA2835">
        <w:trPr>
          <w:trHeight w:val="303"/>
        </w:trPr>
        <w:tc>
          <w:tcPr>
            <w:tcW w:w="650" w:type="dxa"/>
            <w:vMerge/>
            <w:vAlign w:val="center"/>
          </w:tcPr>
          <w:p w:rsidR="00666C71" w:rsidRPr="00B33CD9" w:rsidRDefault="00666C71" w:rsidP="00403E88">
            <w:pPr>
              <w:tabs>
                <w:tab w:val="left" w:pos="4041"/>
              </w:tabs>
              <w:spacing w:after="0"/>
              <w:rPr>
                <w:rFonts w:ascii="Times New Roman" w:hAnsi="Times New Roman"/>
                <w:color w:val="365F91"/>
                <w:sz w:val="32"/>
                <w:szCs w:val="20"/>
              </w:rPr>
            </w:pPr>
          </w:p>
        </w:tc>
        <w:tc>
          <w:tcPr>
            <w:tcW w:w="9255"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6"/>
              </w:rPr>
            </w:pPr>
            <w:r w:rsidRPr="00B33CD9">
              <w:rPr>
                <w:rFonts w:ascii="Times New Roman" w:hAnsi="Times New Roman"/>
                <w:b/>
                <w:bCs/>
                <w:color w:val="365F91"/>
                <w:sz w:val="32"/>
                <w:szCs w:val="36"/>
              </w:rPr>
              <w:t>ТРАНСПОРТНОЙ ИНФРАСТРУКТУРЫ</w:t>
            </w:r>
          </w:p>
        </w:tc>
      </w:tr>
    </w:tbl>
    <w:p w:rsidR="00666C71" w:rsidRPr="0003595E" w:rsidRDefault="00666C71" w:rsidP="00403E88">
      <w:pPr>
        <w:spacing w:after="120"/>
        <w:ind w:firstLine="652"/>
        <w:rPr>
          <w:rFonts w:ascii="Times New Roman" w:hAnsi="Times New Roman"/>
          <w:sz w:val="36"/>
          <w:szCs w:val="36"/>
        </w:rPr>
      </w:pP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666C71" w:rsidRPr="0003595E" w:rsidRDefault="00666C71" w:rsidP="00403E88">
      <w:pPr>
        <w:spacing w:after="0"/>
        <w:ind w:firstLine="652"/>
        <w:jc w:val="both"/>
        <w:rPr>
          <w:rFonts w:ascii="Times New Roman" w:hAnsi="Times New Roman"/>
          <w:sz w:val="24"/>
          <w:szCs w:val="24"/>
        </w:rPr>
      </w:pPr>
    </w:p>
    <w:p w:rsidR="00666C71" w:rsidRPr="0003595E" w:rsidRDefault="00666C71" w:rsidP="00403E88">
      <w:pPr>
        <w:spacing w:after="0"/>
        <w:ind w:firstLine="652"/>
        <w:rPr>
          <w:rFonts w:ascii="Times New Roman" w:hAnsi="Times New Roman"/>
          <w:sz w:val="24"/>
          <w:szCs w:val="24"/>
        </w:rPr>
      </w:pPr>
    </w:p>
    <w:p w:rsidR="00666C71" w:rsidRPr="0003595E" w:rsidRDefault="00666C71" w:rsidP="00403E88">
      <w:pPr>
        <w:spacing w:after="0"/>
        <w:rPr>
          <w:rFonts w:ascii="Times New Roman" w:hAnsi="Times New Roman"/>
          <w:b/>
          <w:sz w:val="24"/>
          <w:szCs w:val="24"/>
        </w:rPr>
      </w:pPr>
      <w:r w:rsidRPr="0003595E">
        <w:rPr>
          <w:rFonts w:ascii="Times New Roman" w:hAnsi="Times New Roman"/>
          <w:b/>
          <w:sz w:val="24"/>
          <w:szCs w:val="24"/>
        </w:rPr>
        <w:t>5.1.1 ХАРАКТЕРИСТИКА УЛИЧНО-ДОРОЖНОЙ СЕТИ</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666C71" w:rsidRPr="0003595E" w:rsidRDefault="00666C71" w:rsidP="00403E88">
      <w:pPr>
        <w:pStyle w:val="ListParagraph"/>
        <w:numPr>
          <w:ilvl w:val="0"/>
          <w:numId w:val="3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 xml:space="preserve">от их </w:t>
      </w:r>
      <w:r w:rsidRPr="0003595E">
        <w:rPr>
          <w:rFonts w:ascii="Times New Roman" w:hAnsi="Times New Roman"/>
          <w:b/>
          <w:bCs/>
          <w:sz w:val="24"/>
          <w:szCs w:val="24"/>
        </w:rPr>
        <w:t>значения</w:t>
      </w:r>
      <w:r w:rsidRPr="0003595E">
        <w:rPr>
          <w:rFonts w:ascii="Times New Roman" w:hAnsi="Times New Roman"/>
          <w:sz w:val="24"/>
          <w:szCs w:val="24"/>
        </w:rPr>
        <w:t>:</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федерального;</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регионального или межмуниципального;</w:t>
      </w:r>
    </w:p>
    <w:p w:rsidR="00666C71" w:rsidRPr="0003595E" w:rsidRDefault="00666C71" w:rsidP="00403E88">
      <w:pPr>
        <w:autoSpaceDE w:val="0"/>
        <w:autoSpaceDN w:val="0"/>
        <w:adjustRightInd w:val="0"/>
        <w:spacing w:after="0"/>
        <w:ind w:firstLine="652"/>
        <w:jc w:val="both"/>
        <w:rPr>
          <w:rFonts w:ascii="Times New Roman" w:hAnsi="Times New Roman"/>
          <w:sz w:val="20"/>
          <w:szCs w:val="20"/>
        </w:rPr>
      </w:pPr>
      <w:r w:rsidRPr="0003595E">
        <w:rPr>
          <w:rFonts w:ascii="Times New Roman" w:hAnsi="Times New Roman"/>
          <w:sz w:val="24"/>
          <w:szCs w:val="24"/>
        </w:rPr>
        <w:t>• местного;</w:t>
      </w:r>
    </w:p>
    <w:p w:rsidR="00666C71" w:rsidRPr="0003595E" w:rsidRDefault="00666C71" w:rsidP="00403E88">
      <w:pPr>
        <w:pStyle w:val="ListParagraph"/>
        <w:numPr>
          <w:ilvl w:val="0"/>
          <w:numId w:val="34"/>
        </w:numPr>
        <w:autoSpaceDE w:val="0"/>
        <w:autoSpaceDN w:val="0"/>
        <w:adjustRightInd w:val="0"/>
        <w:spacing w:after="0"/>
        <w:ind w:left="709" w:hanging="709"/>
        <w:jc w:val="both"/>
        <w:rPr>
          <w:rFonts w:ascii="Times New Roman" w:hAnsi="Times New Roman"/>
          <w:b/>
          <w:bCs/>
          <w:sz w:val="24"/>
          <w:szCs w:val="24"/>
        </w:rPr>
      </w:pPr>
      <w:r w:rsidRPr="0003595E">
        <w:rPr>
          <w:rFonts w:ascii="Times New Roman" w:hAnsi="Times New Roman"/>
          <w:sz w:val="24"/>
          <w:szCs w:val="24"/>
        </w:rPr>
        <w:t xml:space="preserve">от </w:t>
      </w:r>
      <w:r w:rsidRPr="0003595E">
        <w:rPr>
          <w:rFonts w:ascii="Times New Roman" w:hAnsi="Times New Roman"/>
          <w:b/>
          <w:bCs/>
          <w:sz w:val="24"/>
          <w:szCs w:val="24"/>
        </w:rPr>
        <w:t>вида разрешенного использования:</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общего пользования;</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не общего пользования.</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Автомобильные дороги общего пользования в зависимости:</w:t>
      </w:r>
    </w:p>
    <w:p w:rsidR="00666C71" w:rsidRPr="0003595E" w:rsidRDefault="00666C71" w:rsidP="00403E88">
      <w:pPr>
        <w:pStyle w:val="ListParagraph"/>
        <w:numPr>
          <w:ilvl w:val="0"/>
          <w:numId w:val="3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 xml:space="preserve">от </w:t>
      </w:r>
      <w:r w:rsidRPr="0003595E">
        <w:rPr>
          <w:rFonts w:ascii="Times New Roman" w:hAnsi="Times New Roman"/>
          <w:b/>
          <w:bCs/>
          <w:sz w:val="24"/>
          <w:szCs w:val="24"/>
        </w:rPr>
        <w:t xml:space="preserve">условий проезда и доступа </w:t>
      </w:r>
      <w:r w:rsidRPr="0003595E">
        <w:rPr>
          <w:rFonts w:ascii="Times New Roman" w:hAnsi="Times New Roman"/>
          <w:sz w:val="24"/>
          <w:szCs w:val="24"/>
        </w:rPr>
        <w:t>на них транспортных средств подразделяются:</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на скоростные;</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на обычные (не скоростные).</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bCs/>
          <w:sz w:val="24"/>
          <w:szCs w:val="24"/>
        </w:rPr>
        <w:t xml:space="preserve">Классификация и отнесение автомобильных дорог к категориям </w:t>
      </w:r>
      <w:r w:rsidRPr="0003595E">
        <w:rPr>
          <w:rFonts w:ascii="Times New Roman" w:hAnsi="Times New Roman"/>
          <w:sz w:val="24"/>
          <w:szCs w:val="24"/>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666C71" w:rsidRPr="0003595E" w:rsidRDefault="00666C71" w:rsidP="00403E88">
      <w:pPr>
        <w:pStyle w:val="ListParagraph"/>
        <w:numPr>
          <w:ilvl w:val="0"/>
          <w:numId w:val="3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666C71" w:rsidRPr="0003595E" w:rsidRDefault="00666C71" w:rsidP="00403E88">
      <w:pPr>
        <w:pStyle w:val="ListParagraph"/>
        <w:numPr>
          <w:ilvl w:val="0"/>
          <w:numId w:val="36"/>
        </w:numPr>
        <w:spacing w:after="0"/>
        <w:ind w:left="709" w:hanging="709"/>
        <w:rPr>
          <w:rFonts w:ascii="Times New Roman" w:hAnsi="Times New Roman"/>
          <w:sz w:val="24"/>
          <w:szCs w:val="24"/>
        </w:rPr>
      </w:pPr>
      <w:r w:rsidRPr="0003595E">
        <w:rPr>
          <w:rFonts w:ascii="Times New Roman" w:hAnsi="Times New Roman"/>
          <w:sz w:val="24"/>
          <w:szCs w:val="24"/>
        </w:rPr>
        <w:t>в отношении автомобильных дорог местного значения – органом местного самоуправления.</w:t>
      </w:r>
    </w:p>
    <w:p w:rsidR="00666C71" w:rsidRPr="002178D9" w:rsidRDefault="00666C71" w:rsidP="002178D9">
      <w:pPr>
        <w:spacing w:after="0"/>
        <w:ind w:firstLine="652"/>
        <w:jc w:val="both"/>
        <w:rPr>
          <w:rFonts w:ascii="Times New Roman" w:hAnsi="Times New Roman"/>
          <w:sz w:val="24"/>
          <w:szCs w:val="28"/>
        </w:rPr>
      </w:pPr>
      <w:r w:rsidRPr="002178D9">
        <w:rPr>
          <w:rFonts w:ascii="Times New Roman" w:hAnsi="Times New Roman"/>
          <w:sz w:val="24"/>
          <w:szCs w:val="28"/>
        </w:rPr>
        <w:t xml:space="preserve">В транспортную инфраструктуру </w:t>
      </w:r>
      <w:r>
        <w:rPr>
          <w:rFonts w:ascii="Times New Roman" w:hAnsi="Times New Roman"/>
          <w:sz w:val="24"/>
          <w:szCs w:val="28"/>
        </w:rPr>
        <w:t xml:space="preserve">Салминского сельского поселения входят </w:t>
      </w:r>
      <w:r w:rsidRPr="002178D9">
        <w:rPr>
          <w:rFonts w:ascii="Times New Roman" w:hAnsi="Times New Roman"/>
          <w:sz w:val="24"/>
          <w:szCs w:val="28"/>
        </w:rPr>
        <w:t xml:space="preserve">автодороги местного значения. </w:t>
      </w:r>
    </w:p>
    <w:p w:rsidR="00666C71" w:rsidRPr="0003595E" w:rsidRDefault="00666C71" w:rsidP="002178D9">
      <w:pPr>
        <w:spacing w:after="0"/>
        <w:ind w:firstLine="652"/>
        <w:jc w:val="both"/>
        <w:rPr>
          <w:rFonts w:ascii="Times New Roman" w:hAnsi="Times New Roman"/>
          <w:sz w:val="24"/>
          <w:szCs w:val="24"/>
        </w:rPr>
        <w:sectPr w:rsidR="00666C71" w:rsidRPr="0003595E" w:rsidSect="00A5607D">
          <w:headerReference w:type="default" r:id="rId21"/>
          <w:footerReference w:type="even" r:id="rId22"/>
          <w:footerReference w:type="default" r:id="rId23"/>
          <w:pgSz w:w="11907" w:h="16840" w:code="9"/>
          <w:pgMar w:top="1134" w:right="1134" w:bottom="1134" w:left="1134" w:header="567" w:footer="720" w:gutter="0"/>
          <w:cols w:space="720"/>
          <w:noEndnote/>
          <w:docGrid w:linePitch="299"/>
        </w:sectPr>
      </w:pPr>
      <w:r w:rsidRPr="0003595E">
        <w:rPr>
          <w:rFonts w:ascii="Times New Roman" w:hAnsi="Times New Roman"/>
          <w:sz w:val="24"/>
          <w:szCs w:val="24"/>
        </w:rPr>
        <w:t>Характеристика улично-дорожной сети населенных пунктов представлена в таблице 2.1</w:t>
      </w:r>
      <w:r>
        <w:rPr>
          <w:rFonts w:ascii="Times New Roman" w:hAnsi="Times New Roman"/>
          <w:sz w:val="24"/>
          <w:szCs w:val="24"/>
        </w:rPr>
        <w:t>0</w:t>
      </w:r>
    </w:p>
    <w:p w:rsidR="00666C71" w:rsidRPr="0003595E" w:rsidRDefault="00666C71" w:rsidP="00403E88">
      <w:pPr>
        <w:autoSpaceDE w:val="0"/>
        <w:autoSpaceDN w:val="0"/>
        <w:adjustRightInd w:val="0"/>
        <w:spacing w:before="120" w:after="0"/>
        <w:rPr>
          <w:rFonts w:ascii="Times New Roman" w:hAnsi="Times New Roman"/>
          <w:b/>
          <w:i/>
        </w:rPr>
      </w:pPr>
      <w:bookmarkStart w:id="8" w:name="_Hlk488164946"/>
    </w:p>
    <w:p w:rsidR="00666C71" w:rsidRPr="0003595E" w:rsidRDefault="00666C71" w:rsidP="00403E88">
      <w:pPr>
        <w:autoSpaceDE w:val="0"/>
        <w:autoSpaceDN w:val="0"/>
        <w:adjustRightInd w:val="0"/>
        <w:spacing w:before="120" w:after="0"/>
        <w:rPr>
          <w:rFonts w:ascii="Times New Roman" w:hAnsi="Times New Roman"/>
          <w:b/>
          <w:i/>
          <w:sz w:val="24"/>
          <w:szCs w:val="24"/>
        </w:rPr>
      </w:pPr>
      <w:r>
        <w:rPr>
          <w:rFonts w:ascii="Times New Roman" w:hAnsi="Times New Roman"/>
          <w:b/>
          <w:i/>
          <w:sz w:val="24"/>
          <w:szCs w:val="24"/>
        </w:rPr>
        <w:t>Таблица 2.10</w:t>
      </w:r>
    </w:p>
    <w:p w:rsidR="00666C71" w:rsidRPr="0003595E" w:rsidRDefault="00666C71" w:rsidP="00403E88">
      <w:pPr>
        <w:autoSpaceDE w:val="0"/>
        <w:autoSpaceDN w:val="0"/>
        <w:adjustRightInd w:val="0"/>
        <w:spacing w:after="120"/>
        <w:rPr>
          <w:rFonts w:ascii="Times New Roman" w:hAnsi="Times New Roman"/>
          <w:i/>
          <w:sz w:val="24"/>
          <w:szCs w:val="24"/>
        </w:rPr>
      </w:pPr>
      <w:r w:rsidRPr="0003595E">
        <w:rPr>
          <w:rFonts w:ascii="Times New Roman" w:hAnsi="Times New Roman"/>
          <w:i/>
          <w:sz w:val="24"/>
          <w:szCs w:val="24"/>
        </w:rPr>
        <w:t>Характеристика улично-дорожной сети населенных пунктов</w:t>
      </w:r>
    </w:p>
    <w:tbl>
      <w:tblPr>
        <w:tblW w:w="93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40"/>
        <w:gridCol w:w="1440"/>
        <w:gridCol w:w="1520"/>
      </w:tblGrid>
      <w:tr w:rsidR="00666C71" w:rsidRPr="00B33CD9" w:rsidTr="0037400E">
        <w:trPr>
          <w:trHeight w:val="255"/>
        </w:trPr>
        <w:tc>
          <w:tcPr>
            <w:tcW w:w="6340" w:type="dxa"/>
            <w:noWrap/>
            <w:vAlign w:val="bottom"/>
          </w:tcPr>
          <w:bookmarkEnd w:id="8"/>
          <w:p w:rsidR="00666C71" w:rsidRPr="0037400E" w:rsidRDefault="00666C71" w:rsidP="0037400E">
            <w:pPr>
              <w:spacing w:after="0" w:line="240" w:lineRule="auto"/>
              <w:rPr>
                <w:rFonts w:ascii="Times New Roman" w:hAnsi="Times New Roman"/>
                <w:b/>
                <w:bCs/>
                <w:i/>
                <w:iCs/>
                <w:sz w:val="24"/>
                <w:szCs w:val="24"/>
              </w:rPr>
            </w:pPr>
            <w:r w:rsidRPr="0037400E">
              <w:rPr>
                <w:rFonts w:ascii="Times New Roman" w:hAnsi="Times New Roman"/>
                <w:b/>
                <w:bCs/>
                <w:i/>
                <w:iCs/>
                <w:sz w:val="24"/>
                <w:szCs w:val="24"/>
              </w:rPr>
              <w:t xml:space="preserve"> Дор</w:t>
            </w:r>
            <w:r>
              <w:rPr>
                <w:rFonts w:ascii="Times New Roman" w:hAnsi="Times New Roman"/>
                <w:b/>
                <w:bCs/>
                <w:i/>
                <w:iCs/>
                <w:sz w:val="24"/>
                <w:szCs w:val="24"/>
              </w:rPr>
              <w:t>оги, транспорт</w:t>
            </w:r>
          </w:p>
        </w:tc>
        <w:tc>
          <w:tcPr>
            <w:tcW w:w="1440" w:type="dxa"/>
            <w:noWrap/>
            <w:vAlign w:val="center"/>
          </w:tcPr>
          <w:p w:rsidR="00666C71" w:rsidRPr="0037400E" w:rsidRDefault="00666C71" w:rsidP="0037400E">
            <w:pPr>
              <w:spacing w:after="0" w:line="240" w:lineRule="auto"/>
              <w:jc w:val="center"/>
              <w:rPr>
                <w:rFonts w:ascii="Times New Roman" w:hAnsi="Times New Roman"/>
                <w:b/>
                <w:bCs/>
                <w:sz w:val="24"/>
                <w:szCs w:val="24"/>
              </w:rPr>
            </w:pPr>
            <w:r w:rsidRPr="0037400E">
              <w:rPr>
                <w:rFonts w:ascii="Times New Roman" w:hAnsi="Times New Roman"/>
                <w:b/>
                <w:bCs/>
                <w:sz w:val="24"/>
                <w:szCs w:val="24"/>
              </w:rPr>
              <w:t> </w:t>
            </w:r>
          </w:p>
        </w:tc>
        <w:tc>
          <w:tcPr>
            <w:tcW w:w="1520" w:type="dxa"/>
            <w:noWrap/>
            <w:vAlign w:val="center"/>
          </w:tcPr>
          <w:p w:rsidR="00666C71" w:rsidRPr="0037400E" w:rsidRDefault="00666C71" w:rsidP="0037400E">
            <w:pPr>
              <w:spacing w:after="0" w:line="240" w:lineRule="auto"/>
              <w:jc w:val="center"/>
              <w:rPr>
                <w:rFonts w:ascii="Times New Roman" w:hAnsi="Times New Roman"/>
                <w:b/>
                <w:bCs/>
                <w:sz w:val="24"/>
                <w:szCs w:val="24"/>
              </w:rPr>
            </w:pPr>
            <w:r w:rsidRPr="0037400E">
              <w:rPr>
                <w:rFonts w:ascii="Times New Roman" w:hAnsi="Times New Roman"/>
                <w:b/>
                <w:bCs/>
                <w:sz w:val="24"/>
                <w:szCs w:val="24"/>
              </w:rPr>
              <w:t>на 1.01.2018 г.</w:t>
            </w:r>
          </w:p>
        </w:tc>
      </w:tr>
      <w:tr w:rsidR="00666C71" w:rsidRPr="00B33CD9" w:rsidTr="0037400E">
        <w:trPr>
          <w:trHeight w:val="525"/>
        </w:trPr>
        <w:tc>
          <w:tcPr>
            <w:tcW w:w="6340" w:type="dxa"/>
            <w:vAlign w:val="bottom"/>
          </w:tcPr>
          <w:p w:rsidR="00666C71" w:rsidRPr="0037400E" w:rsidRDefault="00666C71" w:rsidP="0037400E">
            <w:pPr>
              <w:spacing w:after="0" w:line="240" w:lineRule="auto"/>
              <w:rPr>
                <w:rFonts w:ascii="Times New Roman" w:hAnsi="Times New Roman"/>
                <w:sz w:val="24"/>
                <w:szCs w:val="24"/>
              </w:rPr>
            </w:pPr>
            <w:r w:rsidRPr="0037400E">
              <w:rPr>
                <w:rFonts w:ascii="Times New Roman" w:hAnsi="Times New Roman"/>
                <w:sz w:val="24"/>
                <w:szCs w:val="24"/>
              </w:rPr>
              <w:t>Протяженность автомобильных дорог общего пользования местного значения</w:t>
            </w:r>
            <w:r w:rsidRPr="0037400E">
              <w:rPr>
                <w:rFonts w:ascii="Times New Roman" w:hAnsi="Times New Roman"/>
                <w:sz w:val="24"/>
                <w:szCs w:val="24"/>
              </w:rPr>
              <w:br/>
              <w:t xml:space="preserve">  </w:t>
            </w:r>
          </w:p>
        </w:tc>
        <w:tc>
          <w:tcPr>
            <w:tcW w:w="1440" w:type="dxa"/>
            <w:noWrap/>
            <w:vAlign w:val="center"/>
          </w:tcPr>
          <w:p w:rsidR="00666C71" w:rsidRPr="0037400E" w:rsidRDefault="00666C71" w:rsidP="0037400E">
            <w:pPr>
              <w:spacing w:after="0" w:line="240" w:lineRule="auto"/>
              <w:jc w:val="center"/>
              <w:rPr>
                <w:rFonts w:ascii="Times New Roman" w:hAnsi="Times New Roman"/>
                <w:sz w:val="24"/>
                <w:szCs w:val="24"/>
              </w:rPr>
            </w:pPr>
            <w:r w:rsidRPr="0037400E">
              <w:rPr>
                <w:rFonts w:ascii="Times New Roman" w:hAnsi="Times New Roman"/>
                <w:sz w:val="24"/>
                <w:szCs w:val="24"/>
              </w:rPr>
              <w:t>км</w:t>
            </w:r>
          </w:p>
        </w:tc>
        <w:tc>
          <w:tcPr>
            <w:tcW w:w="1520" w:type="dxa"/>
            <w:noWrap/>
            <w:vAlign w:val="center"/>
          </w:tcPr>
          <w:p w:rsidR="00666C71" w:rsidRPr="0037400E" w:rsidRDefault="00666C71" w:rsidP="0037400E">
            <w:pPr>
              <w:spacing w:after="0" w:line="240" w:lineRule="auto"/>
              <w:jc w:val="center"/>
              <w:rPr>
                <w:rFonts w:ascii="Times New Roman" w:hAnsi="Times New Roman"/>
                <w:sz w:val="24"/>
                <w:szCs w:val="24"/>
              </w:rPr>
            </w:pPr>
            <w:r w:rsidRPr="0037400E">
              <w:rPr>
                <w:rFonts w:ascii="Times New Roman" w:hAnsi="Times New Roman"/>
                <w:sz w:val="24"/>
                <w:szCs w:val="24"/>
              </w:rPr>
              <w:t>6</w:t>
            </w:r>
          </w:p>
        </w:tc>
      </w:tr>
      <w:tr w:rsidR="00666C71" w:rsidRPr="00B33CD9" w:rsidTr="0037400E">
        <w:trPr>
          <w:trHeight w:val="300"/>
        </w:trPr>
        <w:tc>
          <w:tcPr>
            <w:tcW w:w="6340" w:type="dxa"/>
            <w:noWrap/>
            <w:vAlign w:val="center"/>
          </w:tcPr>
          <w:p w:rsidR="00666C71" w:rsidRPr="0037400E" w:rsidRDefault="00666C71" w:rsidP="0037400E">
            <w:pPr>
              <w:spacing w:after="0" w:line="240" w:lineRule="auto"/>
              <w:rPr>
                <w:rFonts w:ascii="Times New Roman" w:hAnsi="Times New Roman"/>
                <w:sz w:val="24"/>
                <w:szCs w:val="24"/>
              </w:rPr>
            </w:pPr>
            <w:r w:rsidRPr="0037400E">
              <w:rPr>
                <w:rFonts w:ascii="Times New Roman" w:hAnsi="Times New Roman"/>
                <w:sz w:val="24"/>
                <w:szCs w:val="24"/>
              </w:rPr>
              <w:t xml:space="preserve"> в том числе с твердым покрытием</w:t>
            </w:r>
          </w:p>
        </w:tc>
        <w:tc>
          <w:tcPr>
            <w:tcW w:w="1440" w:type="dxa"/>
            <w:noWrap/>
            <w:vAlign w:val="center"/>
          </w:tcPr>
          <w:p w:rsidR="00666C71" w:rsidRPr="0037400E" w:rsidRDefault="00666C71" w:rsidP="0037400E">
            <w:pPr>
              <w:spacing w:after="0" w:line="240" w:lineRule="auto"/>
              <w:jc w:val="center"/>
              <w:rPr>
                <w:rFonts w:ascii="Times New Roman" w:hAnsi="Times New Roman"/>
                <w:sz w:val="24"/>
                <w:szCs w:val="24"/>
              </w:rPr>
            </w:pPr>
            <w:r w:rsidRPr="0037400E">
              <w:rPr>
                <w:rFonts w:ascii="Times New Roman" w:hAnsi="Times New Roman"/>
                <w:sz w:val="24"/>
                <w:szCs w:val="24"/>
              </w:rPr>
              <w:t>***</w:t>
            </w:r>
          </w:p>
        </w:tc>
        <w:tc>
          <w:tcPr>
            <w:tcW w:w="1520" w:type="dxa"/>
            <w:noWrap/>
            <w:vAlign w:val="center"/>
          </w:tcPr>
          <w:p w:rsidR="00666C71" w:rsidRPr="0037400E" w:rsidRDefault="00666C71" w:rsidP="0037400E">
            <w:pPr>
              <w:spacing w:after="0" w:line="240" w:lineRule="auto"/>
              <w:jc w:val="center"/>
              <w:rPr>
                <w:rFonts w:ascii="Times New Roman" w:hAnsi="Times New Roman"/>
                <w:sz w:val="24"/>
                <w:szCs w:val="24"/>
              </w:rPr>
            </w:pPr>
            <w:r w:rsidRPr="0037400E">
              <w:rPr>
                <w:rFonts w:ascii="Times New Roman" w:hAnsi="Times New Roman"/>
                <w:sz w:val="24"/>
                <w:szCs w:val="24"/>
              </w:rPr>
              <w:t>0</w:t>
            </w:r>
          </w:p>
        </w:tc>
      </w:tr>
      <w:tr w:rsidR="00666C71" w:rsidRPr="00B33CD9" w:rsidTr="0037400E">
        <w:trPr>
          <w:trHeight w:val="600"/>
        </w:trPr>
        <w:tc>
          <w:tcPr>
            <w:tcW w:w="6340" w:type="dxa"/>
          </w:tcPr>
          <w:p w:rsidR="00666C71" w:rsidRPr="0037400E" w:rsidRDefault="00666C71" w:rsidP="0037400E">
            <w:pPr>
              <w:spacing w:after="0" w:line="240" w:lineRule="auto"/>
              <w:rPr>
                <w:rFonts w:ascii="Times New Roman" w:hAnsi="Times New Roman"/>
                <w:sz w:val="24"/>
                <w:szCs w:val="24"/>
              </w:rPr>
            </w:pPr>
            <w:r w:rsidRPr="0037400E">
              <w:rPr>
                <w:rFonts w:ascii="Times New Roman" w:hAnsi="Times New Roman"/>
                <w:sz w:val="24"/>
                <w:szCs w:val="24"/>
              </w:rPr>
              <w:t>Протяженность автомобильных дорог общего пользования местного значения, не отвечающих нормативным требованиям</w:t>
            </w:r>
          </w:p>
        </w:tc>
        <w:tc>
          <w:tcPr>
            <w:tcW w:w="1440" w:type="dxa"/>
            <w:noWrap/>
            <w:vAlign w:val="center"/>
          </w:tcPr>
          <w:p w:rsidR="00666C71" w:rsidRPr="0037400E" w:rsidRDefault="00666C71" w:rsidP="0037400E">
            <w:pPr>
              <w:spacing w:after="0" w:line="240" w:lineRule="auto"/>
              <w:jc w:val="center"/>
              <w:rPr>
                <w:rFonts w:ascii="Times New Roman" w:hAnsi="Times New Roman"/>
                <w:sz w:val="24"/>
                <w:szCs w:val="24"/>
              </w:rPr>
            </w:pPr>
            <w:r w:rsidRPr="0037400E">
              <w:rPr>
                <w:rFonts w:ascii="Times New Roman" w:hAnsi="Times New Roman"/>
                <w:sz w:val="24"/>
                <w:szCs w:val="24"/>
              </w:rPr>
              <w:t>***</w:t>
            </w:r>
          </w:p>
        </w:tc>
        <w:tc>
          <w:tcPr>
            <w:tcW w:w="1520" w:type="dxa"/>
            <w:noWrap/>
            <w:vAlign w:val="center"/>
          </w:tcPr>
          <w:p w:rsidR="00666C71" w:rsidRPr="0037400E" w:rsidRDefault="00666C71" w:rsidP="0037400E">
            <w:pPr>
              <w:spacing w:after="0" w:line="240" w:lineRule="auto"/>
              <w:jc w:val="center"/>
              <w:rPr>
                <w:rFonts w:ascii="Times New Roman" w:hAnsi="Times New Roman"/>
                <w:sz w:val="24"/>
                <w:szCs w:val="24"/>
              </w:rPr>
            </w:pPr>
            <w:r w:rsidRPr="0037400E">
              <w:rPr>
                <w:rFonts w:ascii="Times New Roman" w:hAnsi="Times New Roman"/>
                <w:sz w:val="24"/>
                <w:szCs w:val="24"/>
              </w:rPr>
              <w:t>6</w:t>
            </w:r>
          </w:p>
        </w:tc>
      </w:tr>
      <w:tr w:rsidR="00666C71" w:rsidRPr="00B33CD9" w:rsidTr="0037400E">
        <w:trPr>
          <w:trHeight w:val="990"/>
        </w:trPr>
        <w:tc>
          <w:tcPr>
            <w:tcW w:w="6340" w:type="dxa"/>
            <w:vAlign w:val="bottom"/>
          </w:tcPr>
          <w:p w:rsidR="00666C71" w:rsidRPr="0037400E" w:rsidRDefault="00666C71" w:rsidP="0037400E">
            <w:pPr>
              <w:spacing w:after="0" w:line="240" w:lineRule="auto"/>
              <w:rPr>
                <w:rFonts w:ascii="Times New Roman" w:hAnsi="Times New Roman"/>
                <w:sz w:val="24"/>
                <w:szCs w:val="24"/>
              </w:rPr>
            </w:pPr>
            <w:r w:rsidRPr="0037400E">
              <w:rPr>
                <w:rFonts w:ascii="Times New Roman" w:hAnsi="Times New Roman"/>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440" w:type="dxa"/>
            <w:noWrap/>
            <w:vAlign w:val="center"/>
          </w:tcPr>
          <w:p w:rsidR="00666C71" w:rsidRPr="0037400E" w:rsidRDefault="00666C71" w:rsidP="0037400E">
            <w:pPr>
              <w:spacing w:after="0" w:line="240" w:lineRule="auto"/>
              <w:jc w:val="center"/>
              <w:rPr>
                <w:rFonts w:ascii="Times New Roman" w:hAnsi="Times New Roman"/>
                <w:sz w:val="24"/>
                <w:szCs w:val="24"/>
              </w:rPr>
            </w:pPr>
            <w:r w:rsidRPr="0037400E">
              <w:rPr>
                <w:rFonts w:ascii="Times New Roman" w:hAnsi="Times New Roman"/>
                <w:sz w:val="24"/>
                <w:szCs w:val="24"/>
              </w:rPr>
              <w:t>%</w:t>
            </w:r>
          </w:p>
        </w:tc>
        <w:tc>
          <w:tcPr>
            <w:tcW w:w="1520" w:type="dxa"/>
            <w:noWrap/>
            <w:vAlign w:val="center"/>
          </w:tcPr>
          <w:p w:rsidR="00666C71" w:rsidRPr="0037400E" w:rsidRDefault="00666C71" w:rsidP="0037400E">
            <w:pPr>
              <w:spacing w:after="0" w:line="240" w:lineRule="auto"/>
              <w:jc w:val="center"/>
              <w:rPr>
                <w:rFonts w:ascii="Times New Roman" w:hAnsi="Times New Roman"/>
                <w:sz w:val="24"/>
                <w:szCs w:val="24"/>
              </w:rPr>
            </w:pPr>
            <w:r w:rsidRPr="0037400E">
              <w:rPr>
                <w:rFonts w:ascii="Times New Roman" w:hAnsi="Times New Roman"/>
                <w:sz w:val="24"/>
                <w:szCs w:val="24"/>
              </w:rPr>
              <w:t>100</w:t>
            </w:r>
          </w:p>
        </w:tc>
      </w:tr>
      <w:tr w:rsidR="00666C71" w:rsidRPr="00B33CD9" w:rsidTr="0037400E">
        <w:trPr>
          <w:trHeight w:val="795"/>
        </w:trPr>
        <w:tc>
          <w:tcPr>
            <w:tcW w:w="6340" w:type="dxa"/>
            <w:vAlign w:val="bottom"/>
          </w:tcPr>
          <w:p w:rsidR="00666C71" w:rsidRPr="0037400E" w:rsidRDefault="00666C71" w:rsidP="0037400E">
            <w:pPr>
              <w:spacing w:after="0" w:line="240" w:lineRule="auto"/>
              <w:rPr>
                <w:rFonts w:ascii="Times New Roman" w:hAnsi="Times New Roman"/>
                <w:sz w:val="24"/>
                <w:szCs w:val="24"/>
              </w:rPr>
            </w:pPr>
            <w:r w:rsidRPr="0037400E">
              <w:rPr>
                <w:rFonts w:ascii="Times New Roman" w:hAnsi="Times New Roman"/>
                <w:sz w:val="24"/>
                <w:szCs w:val="24"/>
              </w:rPr>
              <w:t>Маршруты автомобильного транспорта общего пользования, обеспечивающие транспортное обслуживание населения и проходящие по территории поселения</w:t>
            </w:r>
          </w:p>
        </w:tc>
        <w:tc>
          <w:tcPr>
            <w:tcW w:w="1440" w:type="dxa"/>
            <w:noWrap/>
            <w:vAlign w:val="center"/>
          </w:tcPr>
          <w:p w:rsidR="00666C71" w:rsidRPr="0037400E" w:rsidRDefault="00666C71" w:rsidP="0037400E">
            <w:pPr>
              <w:spacing w:after="0" w:line="240" w:lineRule="auto"/>
              <w:jc w:val="center"/>
              <w:rPr>
                <w:rFonts w:ascii="Times New Roman" w:hAnsi="Times New Roman"/>
                <w:sz w:val="24"/>
                <w:szCs w:val="24"/>
              </w:rPr>
            </w:pPr>
            <w:r w:rsidRPr="0037400E">
              <w:rPr>
                <w:rFonts w:ascii="Times New Roman" w:hAnsi="Times New Roman"/>
                <w:sz w:val="24"/>
                <w:szCs w:val="24"/>
              </w:rPr>
              <w:t>единиц</w:t>
            </w:r>
          </w:p>
        </w:tc>
        <w:tc>
          <w:tcPr>
            <w:tcW w:w="1520" w:type="dxa"/>
            <w:noWrap/>
            <w:vAlign w:val="center"/>
          </w:tcPr>
          <w:p w:rsidR="00666C71" w:rsidRPr="0037400E" w:rsidRDefault="00666C71" w:rsidP="0037400E">
            <w:pPr>
              <w:spacing w:after="0" w:line="240" w:lineRule="auto"/>
              <w:jc w:val="center"/>
              <w:rPr>
                <w:rFonts w:ascii="Times New Roman" w:hAnsi="Times New Roman"/>
                <w:sz w:val="24"/>
                <w:szCs w:val="24"/>
              </w:rPr>
            </w:pPr>
            <w:r w:rsidRPr="0037400E">
              <w:rPr>
                <w:rFonts w:ascii="Times New Roman" w:hAnsi="Times New Roman"/>
                <w:sz w:val="24"/>
                <w:szCs w:val="24"/>
              </w:rPr>
              <w:t>1</w:t>
            </w:r>
          </w:p>
        </w:tc>
      </w:tr>
      <w:tr w:rsidR="00666C71" w:rsidRPr="00B33CD9" w:rsidTr="0037400E">
        <w:trPr>
          <w:trHeight w:val="570"/>
        </w:trPr>
        <w:tc>
          <w:tcPr>
            <w:tcW w:w="6340" w:type="dxa"/>
          </w:tcPr>
          <w:p w:rsidR="00666C71" w:rsidRPr="0037400E" w:rsidRDefault="00666C71" w:rsidP="0037400E">
            <w:pPr>
              <w:spacing w:after="0" w:line="240" w:lineRule="auto"/>
              <w:rPr>
                <w:rFonts w:ascii="Times New Roman" w:hAnsi="Times New Roman"/>
                <w:sz w:val="24"/>
                <w:szCs w:val="24"/>
              </w:rPr>
            </w:pPr>
            <w:r w:rsidRPr="0037400E">
              <w:rPr>
                <w:rFonts w:ascii="Times New Roman" w:hAnsi="Times New Roman"/>
                <w:sz w:val="24"/>
                <w:szCs w:val="24"/>
              </w:rPr>
              <w:t>Наличие регулярного автобусного и (или) железнодорожного сообщения с административным центром муниципального района</w:t>
            </w:r>
          </w:p>
        </w:tc>
        <w:tc>
          <w:tcPr>
            <w:tcW w:w="1440" w:type="dxa"/>
            <w:noWrap/>
            <w:vAlign w:val="center"/>
          </w:tcPr>
          <w:p w:rsidR="00666C71" w:rsidRPr="0037400E" w:rsidRDefault="00666C71" w:rsidP="0037400E">
            <w:pPr>
              <w:spacing w:after="0" w:line="240" w:lineRule="auto"/>
              <w:jc w:val="center"/>
              <w:rPr>
                <w:rFonts w:ascii="Times New Roman" w:hAnsi="Times New Roman"/>
                <w:sz w:val="24"/>
                <w:szCs w:val="24"/>
              </w:rPr>
            </w:pPr>
            <w:r w:rsidRPr="0037400E">
              <w:rPr>
                <w:rFonts w:ascii="Times New Roman" w:hAnsi="Times New Roman"/>
                <w:sz w:val="24"/>
                <w:szCs w:val="24"/>
              </w:rPr>
              <w:t>да/нет</w:t>
            </w:r>
          </w:p>
        </w:tc>
        <w:tc>
          <w:tcPr>
            <w:tcW w:w="1520" w:type="dxa"/>
            <w:noWrap/>
            <w:vAlign w:val="center"/>
          </w:tcPr>
          <w:p w:rsidR="00666C71" w:rsidRPr="0037400E" w:rsidRDefault="00666C71" w:rsidP="0037400E">
            <w:pPr>
              <w:spacing w:after="0" w:line="240" w:lineRule="auto"/>
              <w:jc w:val="center"/>
              <w:rPr>
                <w:rFonts w:ascii="Times New Roman" w:hAnsi="Times New Roman"/>
                <w:sz w:val="24"/>
                <w:szCs w:val="24"/>
              </w:rPr>
            </w:pPr>
            <w:r w:rsidRPr="0037400E">
              <w:rPr>
                <w:rFonts w:ascii="Times New Roman" w:hAnsi="Times New Roman"/>
                <w:sz w:val="24"/>
                <w:szCs w:val="24"/>
              </w:rPr>
              <w:t>нет</w:t>
            </w:r>
          </w:p>
        </w:tc>
      </w:tr>
    </w:tbl>
    <w:p w:rsidR="00666C71" w:rsidRPr="0003595E" w:rsidRDefault="00666C71" w:rsidP="00403E88">
      <w:pPr>
        <w:spacing w:after="0"/>
        <w:ind w:firstLine="652"/>
        <w:jc w:val="both"/>
        <w:rPr>
          <w:rFonts w:ascii="Times New Roman" w:hAnsi="Times New Roman"/>
          <w:sz w:val="24"/>
          <w:szCs w:val="24"/>
          <w:highlight w:val="yellow"/>
        </w:rPr>
      </w:pP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xml:space="preserve">Остро стоит вопрос содержания и ремонта дорожной инфраструктуры. Требуется ремонт дорог муниципального значения, мостов. </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1) семидесяти пяти метров - для автомобильных дорог первой и второй категорий;</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2) пятидесяти метров - для автомобильных дорог третьей и четвертой категорий;</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3) двадцати пяти метров - для автомобильных дорог пятой категории;</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hyperlink r:id="rId24" w:history="1">
        <w:r w:rsidRPr="0003595E">
          <w:rPr>
            <w:rFonts w:ascii="Times New Roman" w:hAnsi="Times New Roman"/>
            <w:sz w:val="24"/>
            <w:szCs w:val="24"/>
          </w:rPr>
          <w:t>Порядок</w:t>
        </w:r>
      </w:hyperlink>
      <w:r w:rsidRPr="0003595E">
        <w:rPr>
          <w:rFonts w:ascii="Times New Roman" w:hAnsi="Times New Roman"/>
          <w:sz w:val="24"/>
          <w:szCs w:val="24"/>
        </w:rPr>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666C71" w:rsidRPr="0003595E" w:rsidRDefault="00666C71" w:rsidP="00403E88">
      <w:pPr>
        <w:ind w:firstLine="709"/>
        <w:jc w:val="both"/>
        <w:rPr>
          <w:rFonts w:ascii="Times New Roman" w:hAnsi="Times New Roman"/>
          <w:sz w:val="24"/>
          <w:szCs w:val="24"/>
        </w:rPr>
      </w:pPr>
    </w:p>
    <w:p w:rsidR="00666C71" w:rsidRPr="0003595E" w:rsidRDefault="00666C71" w:rsidP="00403E88">
      <w:pPr>
        <w:spacing w:after="0"/>
        <w:rPr>
          <w:rFonts w:ascii="Times New Roman" w:hAnsi="Times New Roman"/>
          <w:b/>
          <w:sz w:val="24"/>
          <w:szCs w:val="24"/>
        </w:rPr>
      </w:pPr>
      <w:r w:rsidRPr="0003595E">
        <w:rPr>
          <w:rFonts w:ascii="Times New Roman" w:hAnsi="Times New Roman"/>
          <w:b/>
          <w:sz w:val="24"/>
          <w:szCs w:val="24"/>
        </w:rPr>
        <w:t xml:space="preserve">5.1.2 ХАРАКТЕРИСТИКА ОБЩЕСТВЕННОГО ТРАНСПОРТА </w:t>
      </w:r>
    </w:p>
    <w:p w:rsidR="00666C71" w:rsidRDefault="00666C71" w:rsidP="00A27020">
      <w:pPr>
        <w:shd w:val="clear" w:color="auto" w:fill="FFFFFF"/>
        <w:autoSpaceDE w:val="0"/>
        <w:autoSpaceDN w:val="0"/>
        <w:adjustRightInd w:val="0"/>
        <w:spacing w:after="0"/>
        <w:ind w:firstLine="709"/>
        <w:jc w:val="both"/>
        <w:rPr>
          <w:rFonts w:ascii="Times New Roman" w:hAnsi="Times New Roman"/>
          <w:bCs/>
          <w:sz w:val="24"/>
          <w:szCs w:val="24"/>
        </w:rPr>
      </w:pPr>
      <w:r>
        <w:rPr>
          <w:rFonts w:ascii="Times New Roman" w:hAnsi="Times New Roman"/>
          <w:bCs/>
          <w:sz w:val="24"/>
          <w:szCs w:val="24"/>
        </w:rPr>
        <w:t>На территории поселения не осуществляется регулярное автобусное сообщение.</w:t>
      </w:r>
    </w:p>
    <w:p w:rsidR="00666C71" w:rsidRPr="0003595E" w:rsidRDefault="00666C71" w:rsidP="00C065FF">
      <w:pPr>
        <w:shd w:val="clear" w:color="auto" w:fill="FFFFFF"/>
        <w:autoSpaceDE w:val="0"/>
        <w:autoSpaceDN w:val="0"/>
        <w:adjustRightInd w:val="0"/>
        <w:spacing w:after="0"/>
        <w:jc w:val="both"/>
        <w:rPr>
          <w:rFonts w:ascii="Times New Roman" w:hAnsi="Times New Roman"/>
          <w:sz w:val="36"/>
          <w:szCs w:val="36"/>
        </w:rPr>
      </w:pPr>
    </w:p>
    <w:p w:rsidR="00666C71" w:rsidRDefault="00666C71">
      <w:r>
        <w:br w:type="page"/>
      </w:r>
    </w:p>
    <w:tbl>
      <w:tblPr>
        <w:tblW w:w="0" w:type="auto"/>
        <w:tblLook w:val="00A0"/>
      </w:tblPr>
      <w:tblGrid>
        <w:gridCol w:w="1137"/>
        <w:gridCol w:w="8551"/>
      </w:tblGrid>
      <w:tr w:rsidR="00666C71" w:rsidRPr="00B33CD9" w:rsidTr="0052799E">
        <w:trPr>
          <w:trHeight w:val="410"/>
        </w:trPr>
        <w:tc>
          <w:tcPr>
            <w:tcW w:w="1137"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5.2.</w:t>
            </w:r>
          </w:p>
        </w:tc>
        <w:tc>
          <w:tcPr>
            <w:tcW w:w="8551" w:type="dxa"/>
            <w:vMerge w:val="restart"/>
            <w:vAlign w:val="center"/>
          </w:tcPr>
          <w:p w:rsidR="00666C71" w:rsidRPr="00B33CD9" w:rsidRDefault="00666C71" w:rsidP="00403E88">
            <w:pPr>
              <w:tabs>
                <w:tab w:val="left" w:pos="4041"/>
              </w:tabs>
              <w:spacing w:after="0"/>
              <w:rPr>
                <w:rFonts w:ascii="Times New Roman" w:hAnsi="Times New Roman"/>
                <w:b/>
                <w:bCs/>
                <w:color w:val="365F91"/>
                <w:sz w:val="32"/>
                <w:szCs w:val="32"/>
              </w:rPr>
            </w:pPr>
            <w:r w:rsidRPr="00B33CD9">
              <w:rPr>
                <w:rFonts w:ascii="Times New Roman" w:hAnsi="Times New Roman"/>
                <w:b/>
                <w:bCs/>
                <w:color w:val="365F91"/>
                <w:sz w:val="32"/>
                <w:szCs w:val="32"/>
              </w:rPr>
              <w:t>ПРОЕКТНЫЕ</w:t>
            </w:r>
          </w:p>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ПРЕДЛОЖЕНИЯ</w:t>
            </w:r>
          </w:p>
        </w:tc>
      </w:tr>
      <w:tr w:rsidR="00666C71" w:rsidRPr="00B33CD9" w:rsidTr="0052799E">
        <w:trPr>
          <w:trHeight w:val="410"/>
        </w:trPr>
        <w:tc>
          <w:tcPr>
            <w:tcW w:w="1137"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c>
          <w:tcPr>
            <w:tcW w:w="8551" w:type="dxa"/>
            <w:vMerge/>
            <w:vAlign w:val="center"/>
          </w:tcPr>
          <w:p w:rsidR="00666C71" w:rsidRPr="00B33CD9" w:rsidRDefault="00666C71" w:rsidP="00403E88">
            <w:pPr>
              <w:tabs>
                <w:tab w:val="left" w:pos="4041"/>
              </w:tabs>
              <w:spacing w:after="0"/>
              <w:rPr>
                <w:rFonts w:ascii="Times New Roman" w:hAnsi="Times New Roman"/>
                <w:b/>
                <w:bCs/>
                <w:color w:val="365F91"/>
                <w:sz w:val="32"/>
                <w:szCs w:val="32"/>
              </w:rPr>
            </w:pPr>
          </w:p>
        </w:tc>
      </w:tr>
    </w:tbl>
    <w:p w:rsidR="00666C71" w:rsidRPr="0003595E" w:rsidRDefault="00666C71" w:rsidP="00403E88">
      <w:pPr>
        <w:autoSpaceDE w:val="0"/>
        <w:autoSpaceDN w:val="0"/>
        <w:adjustRightInd w:val="0"/>
        <w:spacing w:after="0"/>
        <w:ind w:firstLine="652"/>
        <w:jc w:val="both"/>
        <w:rPr>
          <w:rFonts w:ascii="Times New Roman" w:hAnsi="Times New Roman"/>
          <w:sz w:val="36"/>
          <w:szCs w:val="36"/>
        </w:rPr>
      </w:pP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Главная цель: обеспечение потребности населения в транспортных услугах, содержание дорог, мостов в проезжем состоянии.</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Основные задачи, связанные с реализацией главной цели:</w:t>
      </w:r>
    </w:p>
    <w:p w:rsidR="00666C71" w:rsidRPr="0003595E" w:rsidRDefault="00666C71" w:rsidP="00403E88">
      <w:pPr>
        <w:pStyle w:val="ListParagraph"/>
        <w:numPr>
          <w:ilvl w:val="0"/>
          <w:numId w:val="37"/>
        </w:numPr>
        <w:spacing w:after="0"/>
        <w:ind w:left="709" w:hanging="709"/>
        <w:jc w:val="both"/>
        <w:rPr>
          <w:rFonts w:ascii="Times New Roman" w:hAnsi="Times New Roman"/>
          <w:sz w:val="24"/>
          <w:szCs w:val="24"/>
        </w:rPr>
      </w:pPr>
      <w:r w:rsidRPr="0003595E">
        <w:rPr>
          <w:rFonts w:ascii="Times New Roman" w:hAnsi="Times New Roman"/>
          <w:sz w:val="24"/>
          <w:szCs w:val="24"/>
        </w:rPr>
        <w:t>оптимизация транспортных потоков с целью обеспечения потребностей населения в транспортных услугах местного сообщения;</w:t>
      </w:r>
    </w:p>
    <w:p w:rsidR="00666C71" w:rsidRPr="0003595E" w:rsidRDefault="00666C71" w:rsidP="00403E88">
      <w:pPr>
        <w:pStyle w:val="ListParagraph"/>
        <w:numPr>
          <w:ilvl w:val="0"/>
          <w:numId w:val="37"/>
        </w:numPr>
        <w:spacing w:after="0"/>
        <w:ind w:left="709" w:hanging="709"/>
        <w:jc w:val="both"/>
        <w:rPr>
          <w:rFonts w:ascii="Times New Roman" w:hAnsi="Times New Roman"/>
          <w:sz w:val="24"/>
          <w:szCs w:val="24"/>
        </w:rPr>
      </w:pPr>
      <w:r w:rsidRPr="0003595E">
        <w:rPr>
          <w:rFonts w:ascii="Times New Roman" w:hAnsi="Times New Roman"/>
          <w:sz w:val="24"/>
          <w:szCs w:val="24"/>
        </w:rPr>
        <w:t>осуществление реконструкции действующих автодорог;</w:t>
      </w:r>
    </w:p>
    <w:p w:rsidR="00666C71" w:rsidRPr="0003595E" w:rsidRDefault="00666C71" w:rsidP="00403E88">
      <w:pPr>
        <w:pStyle w:val="ListParagraph"/>
        <w:numPr>
          <w:ilvl w:val="0"/>
          <w:numId w:val="37"/>
        </w:numPr>
        <w:spacing w:after="0"/>
        <w:ind w:left="709" w:hanging="709"/>
        <w:jc w:val="both"/>
        <w:rPr>
          <w:rFonts w:ascii="Times New Roman" w:hAnsi="Times New Roman"/>
          <w:sz w:val="24"/>
          <w:szCs w:val="24"/>
        </w:rPr>
      </w:pPr>
      <w:r w:rsidRPr="0003595E">
        <w:rPr>
          <w:rFonts w:ascii="Times New Roman" w:hAnsi="Times New Roman"/>
          <w:sz w:val="24"/>
          <w:szCs w:val="24"/>
        </w:rPr>
        <w:t>осуществление реконструкции мостов на территории муниципального образования.</w:t>
      </w:r>
    </w:p>
    <w:p w:rsidR="00666C71" w:rsidRPr="0003595E" w:rsidRDefault="00666C71" w:rsidP="00DD738D">
      <w:pPr>
        <w:spacing w:after="0"/>
        <w:jc w:val="both"/>
        <w:rPr>
          <w:rFonts w:ascii="Times New Roman" w:hAnsi="Times New Roman"/>
          <w:sz w:val="24"/>
          <w:szCs w:val="24"/>
        </w:rPr>
      </w:pPr>
    </w:p>
    <w:p w:rsidR="00666C71" w:rsidRPr="0003595E" w:rsidRDefault="00666C71" w:rsidP="006C5AFB">
      <w:pPr>
        <w:pStyle w:val="S0"/>
      </w:pPr>
    </w:p>
    <w:p w:rsidR="00666C71" w:rsidRPr="0003595E" w:rsidRDefault="00666C71" w:rsidP="00240253">
      <w:pPr>
        <w:spacing w:after="0"/>
        <w:rPr>
          <w:rFonts w:ascii="Times New Roman" w:hAnsi="Times New Roman"/>
          <w:b/>
          <w:bCs/>
          <w:color w:val="365F91"/>
          <w:sz w:val="32"/>
          <w:szCs w:val="36"/>
        </w:rPr>
      </w:pPr>
      <w:r w:rsidRPr="0003595E">
        <w:rPr>
          <w:rFonts w:ascii="Times New Roman" w:hAnsi="Times New Roman"/>
          <w:b/>
          <w:bCs/>
          <w:color w:val="365F91"/>
          <w:sz w:val="32"/>
          <w:szCs w:val="36"/>
        </w:rPr>
        <w:t>ГЛАВА 6. ИНЖЕНЕРНАЯ ИНФРАСТРУКТУРА</w:t>
      </w:r>
    </w:p>
    <w:p w:rsidR="00666C71" w:rsidRPr="0003595E" w:rsidRDefault="00666C71" w:rsidP="006C5AFB">
      <w:pPr>
        <w:pStyle w:val="S0"/>
      </w:pPr>
    </w:p>
    <w:tbl>
      <w:tblPr>
        <w:tblW w:w="0" w:type="auto"/>
        <w:tblLook w:val="00A0"/>
      </w:tblPr>
      <w:tblGrid>
        <w:gridCol w:w="650"/>
        <w:gridCol w:w="9205"/>
      </w:tblGrid>
      <w:tr w:rsidR="00666C71" w:rsidRPr="00B33CD9" w:rsidTr="00BC666C">
        <w:tc>
          <w:tcPr>
            <w:tcW w:w="650"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6.1</w:t>
            </w:r>
          </w:p>
        </w:tc>
        <w:tc>
          <w:tcPr>
            <w:tcW w:w="9255" w:type="dxa"/>
            <w:vAlign w:val="center"/>
          </w:tcPr>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ОБОСНОВАНИЕ ПРЕДЛАГАЕМЫХ РЕШЕНИЙ</w:t>
            </w:r>
          </w:p>
        </w:tc>
      </w:tr>
      <w:tr w:rsidR="00666C71" w:rsidRPr="00B33CD9" w:rsidTr="00BC666C">
        <w:trPr>
          <w:trHeight w:val="303"/>
        </w:trPr>
        <w:tc>
          <w:tcPr>
            <w:tcW w:w="650"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9255"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ПО РАЗВИТИЮ ОБЪЕКТОВ ВОДОСНАБЖЕНИЯ</w:t>
            </w:r>
          </w:p>
        </w:tc>
      </w:tr>
    </w:tbl>
    <w:p w:rsidR="00666C71" w:rsidRPr="0003595E" w:rsidRDefault="00666C71" w:rsidP="00403E88">
      <w:pPr>
        <w:spacing w:after="0"/>
        <w:rPr>
          <w:rFonts w:ascii="Times New Roman" w:hAnsi="Times New Roman"/>
          <w:b/>
          <w:color w:val="365F91"/>
          <w:sz w:val="36"/>
          <w:szCs w:val="36"/>
        </w:rPr>
      </w:pPr>
    </w:p>
    <w:p w:rsidR="00666C71" w:rsidRPr="0003595E" w:rsidRDefault="00666C71" w:rsidP="00403E88">
      <w:pPr>
        <w:spacing w:after="0"/>
        <w:rPr>
          <w:rFonts w:ascii="Times New Roman" w:hAnsi="Times New Roman"/>
          <w:b/>
          <w:sz w:val="24"/>
          <w:szCs w:val="24"/>
          <w:lang w:val="en-US"/>
        </w:rPr>
      </w:pPr>
      <w:r w:rsidRPr="0003595E">
        <w:rPr>
          <w:rFonts w:ascii="Times New Roman" w:hAnsi="Times New Roman"/>
          <w:b/>
          <w:sz w:val="24"/>
          <w:szCs w:val="24"/>
        </w:rPr>
        <w:t>6.1.1 ВОДОСНАБЖЕНИЕ</w:t>
      </w:r>
      <w:r w:rsidRPr="0003595E">
        <w:rPr>
          <w:rFonts w:ascii="Times New Roman" w:hAnsi="Times New Roman"/>
          <w:b/>
          <w:sz w:val="24"/>
          <w:szCs w:val="24"/>
          <w:lang w:val="en-US"/>
        </w:rPr>
        <w:t xml:space="preserve"> </w:t>
      </w:r>
      <w:r w:rsidRPr="0003595E">
        <w:rPr>
          <w:rFonts w:ascii="Times New Roman" w:hAnsi="Times New Roman"/>
          <w:b/>
          <w:sz w:val="24"/>
          <w:szCs w:val="24"/>
        </w:rPr>
        <w:t>НАСЕЛЕННЫХ ПУНКТОВ</w:t>
      </w: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Существующее положение</w:t>
      </w:r>
    </w:p>
    <w:p w:rsidR="00666C71" w:rsidRPr="006C1F70" w:rsidRDefault="00666C71" w:rsidP="006C1F70">
      <w:pPr>
        <w:spacing w:after="0"/>
        <w:ind w:firstLine="652"/>
        <w:jc w:val="both"/>
        <w:rPr>
          <w:rFonts w:ascii="Times New Roman" w:hAnsi="Times New Roman"/>
          <w:sz w:val="24"/>
          <w:szCs w:val="24"/>
        </w:rPr>
      </w:pPr>
      <w:r w:rsidRPr="006C1F70">
        <w:rPr>
          <w:rFonts w:ascii="Times New Roman" w:hAnsi="Times New Roman"/>
          <w:sz w:val="24"/>
          <w:szCs w:val="24"/>
        </w:rPr>
        <w:t xml:space="preserve">В </w:t>
      </w:r>
      <w:r>
        <w:rPr>
          <w:rFonts w:ascii="Times New Roman" w:hAnsi="Times New Roman"/>
          <w:sz w:val="24"/>
          <w:szCs w:val="24"/>
        </w:rPr>
        <w:t>Салминск</w:t>
      </w:r>
      <w:r w:rsidRPr="006C1F70">
        <w:rPr>
          <w:rFonts w:ascii="Times New Roman" w:hAnsi="Times New Roman"/>
          <w:sz w:val="24"/>
          <w:szCs w:val="24"/>
        </w:rPr>
        <w:t>ом сельском поселении существует централизованная система хозяйственно - питьевого водоснабжения, обеспечивающая нужды населения и  прочих потребителей.</w:t>
      </w:r>
    </w:p>
    <w:p w:rsidR="00666C71" w:rsidRPr="006C1F70" w:rsidRDefault="00666C71" w:rsidP="006C1F70">
      <w:pPr>
        <w:spacing w:after="0"/>
        <w:ind w:firstLine="652"/>
        <w:jc w:val="both"/>
        <w:rPr>
          <w:rFonts w:ascii="Times New Roman" w:hAnsi="Times New Roman"/>
          <w:sz w:val="24"/>
          <w:szCs w:val="24"/>
        </w:rPr>
      </w:pPr>
      <w:r w:rsidRPr="006C1F70">
        <w:rPr>
          <w:rFonts w:ascii="Times New Roman" w:hAnsi="Times New Roman"/>
          <w:sz w:val="24"/>
          <w:szCs w:val="24"/>
        </w:rPr>
        <w:t xml:space="preserve">В </w:t>
      </w:r>
      <w:r>
        <w:rPr>
          <w:rFonts w:ascii="Times New Roman" w:hAnsi="Times New Roman"/>
          <w:sz w:val="24"/>
          <w:szCs w:val="24"/>
        </w:rPr>
        <w:t>Салминск</w:t>
      </w:r>
      <w:r w:rsidRPr="006C1F70">
        <w:rPr>
          <w:rFonts w:ascii="Times New Roman" w:hAnsi="Times New Roman"/>
          <w:sz w:val="24"/>
          <w:szCs w:val="24"/>
        </w:rPr>
        <w:t xml:space="preserve">ом сельском поселении на данный момент нет ресурсоснабжающей организации, которая осуществляет  поставку воды и обслуживает систему водоснабжения. Обслуживание объектов централизованной системы водоснабжения осуществляет администрация </w:t>
      </w:r>
      <w:r>
        <w:rPr>
          <w:rFonts w:ascii="Times New Roman" w:hAnsi="Times New Roman"/>
          <w:sz w:val="24"/>
          <w:szCs w:val="24"/>
        </w:rPr>
        <w:t>Салминск</w:t>
      </w:r>
      <w:r w:rsidRPr="006C1F70">
        <w:rPr>
          <w:rFonts w:ascii="Times New Roman" w:hAnsi="Times New Roman"/>
          <w:sz w:val="24"/>
          <w:szCs w:val="24"/>
        </w:rPr>
        <w:t>ого сельского поселения.</w:t>
      </w:r>
    </w:p>
    <w:p w:rsidR="00666C71" w:rsidRPr="006C1F70" w:rsidRDefault="00666C71" w:rsidP="006C1F70">
      <w:pPr>
        <w:spacing w:after="0"/>
        <w:ind w:firstLine="652"/>
        <w:jc w:val="both"/>
        <w:rPr>
          <w:rFonts w:ascii="Times New Roman" w:hAnsi="Times New Roman"/>
          <w:sz w:val="24"/>
          <w:szCs w:val="24"/>
        </w:rPr>
      </w:pPr>
      <w:r w:rsidRPr="006C1F70">
        <w:rPr>
          <w:rFonts w:ascii="Times New Roman" w:hAnsi="Times New Roman"/>
          <w:sz w:val="24"/>
          <w:szCs w:val="24"/>
        </w:rPr>
        <w:t xml:space="preserve">Территория </w:t>
      </w:r>
      <w:r>
        <w:rPr>
          <w:rFonts w:ascii="Times New Roman" w:hAnsi="Times New Roman"/>
          <w:sz w:val="24"/>
          <w:szCs w:val="24"/>
        </w:rPr>
        <w:t>Салминск</w:t>
      </w:r>
      <w:r w:rsidRPr="006C1F70">
        <w:rPr>
          <w:rFonts w:ascii="Times New Roman" w:hAnsi="Times New Roman"/>
          <w:sz w:val="24"/>
          <w:szCs w:val="24"/>
        </w:rPr>
        <w:t>ого сельского поселения расположена в пределах Волго-Сурского артезианского бассейна.</w:t>
      </w:r>
    </w:p>
    <w:p w:rsidR="00666C71" w:rsidRPr="006C1F70" w:rsidRDefault="00666C71" w:rsidP="006C1F70">
      <w:pPr>
        <w:spacing w:after="0"/>
        <w:ind w:firstLine="652"/>
        <w:jc w:val="both"/>
        <w:rPr>
          <w:rFonts w:ascii="Times New Roman" w:hAnsi="Times New Roman"/>
          <w:sz w:val="24"/>
          <w:szCs w:val="24"/>
        </w:rPr>
      </w:pPr>
      <w:r w:rsidRPr="006C1F70">
        <w:rPr>
          <w:rFonts w:ascii="Times New Roman" w:hAnsi="Times New Roman"/>
          <w:sz w:val="24"/>
          <w:szCs w:val="24"/>
        </w:rPr>
        <w:t>Территория сельского поселения относится к обеспеченным водой территориям.</w:t>
      </w:r>
    </w:p>
    <w:p w:rsidR="00666C71" w:rsidRPr="006C1F70" w:rsidRDefault="00666C71" w:rsidP="006C1F70">
      <w:pPr>
        <w:spacing w:after="0"/>
        <w:ind w:firstLine="652"/>
        <w:jc w:val="both"/>
        <w:rPr>
          <w:rFonts w:ascii="Times New Roman" w:hAnsi="Times New Roman"/>
          <w:sz w:val="24"/>
          <w:szCs w:val="24"/>
        </w:rPr>
      </w:pPr>
      <w:r w:rsidRPr="006C1F70">
        <w:rPr>
          <w:rFonts w:ascii="Times New Roman" w:hAnsi="Times New Roman"/>
          <w:sz w:val="24"/>
          <w:szCs w:val="24"/>
        </w:rPr>
        <w:t>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 различными категориями потребителей.</w:t>
      </w:r>
    </w:p>
    <w:p w:rsidR="00666C71" w:rsidRPr="0003595E" w:rsidRDefault="00666C71" w:rsidP="006C1F70">
      <w:pPr>
        <w:spacing w:after="0"/>
        <w:ind w:firstLine="652"/>
        <w:jc w:val="both"/>
        <w:rPr>
          <w:rFonts w:ascii="Times New Roman" w:hAnsi="Times New Roman"/>
          <w:sz w:val="24"/>
          <w:szCs w:val="24"/>
        </w:rPr>
      </w:pPr>
      <w:r w:rsidRPr="0003595E">
        <w:rPr>
          <w:rFonts w:ascii="Times New Roman" w:hAnsi="Times New Roman"/>
          <w:spacing w:val="1"/>
          <w:sz w:val="24"/>
          <w:szCs w:val="24"/>
        </w:rPr>
        <w:t xml:space="preserve">Качество воды источников водоснабжения </w:t>
      </w:r>
      <w:r>
        <w:rPr>
          <w:rFonts w:ascii="Times New Roman" w:hAnsi="Times New Roman"/>
          <w:spacing w:val="1"/>
          <w:sz w:val="24"/>
          <w:szCs w:val="24"/>
        </w:rPr>
        <w:t>городского поселения</w:t>
      </w:r>
      <w:r w:rsidRPr="0003595E">
        <w:rPr>
          <w:rFonts w:ascii="Times New Roman" w:hAnsi="Times New Roman"/>
          <w:spacing w:val="1"/>
          <w:sz w:val="24"/>
          <w:szCs w:val="24"/>
        </w:rPr>
        <w:t xml:space="preserve"> соответствует требованиям </w:t>
      </w:r>
      <w:r w:rsidRPr="0003595E">
        <w:rPr>
          <w:rFonts w:ascii="Times New Roman" w:hAnsi="Times New Roman"/>
          <w:sz w:val="24"/>
          <w:szCs w:val="24"/>
        </w:rPr>
        <w:t>СанПиН 2.1.4.1074 – 01 «Питьевая вода. Гигиенические требования к качеству воды централизованных систем питьевого водоснабжения. Контроль качества».</w:t>
      </w:r>
    </w:p>
    <w:p w:rsidR="00666C71" w:rsidRPr="0003595E" w:rsidRDefault="00666C71" w:rsidP="00E90825">
      <w:pPr>
        <w:jc w:val="both"/>
        <w:rPr>
          <w:rFonts w:ascii="Times New Roman" w:hAnsi="Times New Roman"/>
          <w:b/>
          <w:i/>
          <w:sz w:val="24"/>
          <w:szCs w:val="24"/>
          <w:u w:val="single"/>
        </w:rPr>
      </w:pPr>
    </w:p>
    <w:p w:rsidR="00666C71" w:rsidRPr="0003595E" w:rsidRDefault="00666C71" w:rsidP="00313786">
      <w:pPr>
        <w:ind w:firstLine="709"/>
        <w:jc w:val="both"/>
        <w:rPr>
          <w:rFonts w:ascii="Times New Roman" w:hAnsi="Times New Roman"/>
          <w:sz w:val="24"/>
          <w:szCs w:val="24"/>
        </w:rPr>
      </w:pPr>
      <w:r w:rsidRPr="0003595E">
        <w:rPr>
          <w:rFonts w:ascii="Times New Roman" w:hAnsi="Times New Roman"/>
          <w:b/>
          <w:i/>
          <w:sz w:val="24"/>
          <w:szCs w:val="24"/>
          <w:u w:val="single"/>
        </w:rPr>
        <w:t>Проектное предложение</w:t>
      </w:r>
    </w:p>
    <w:p w:rsidR="00666C71" w:rsidRPr="0003595E" w:rsidRDefault="00666C71" w:rsidP="00403E88">
      <w:pPr>
        <w:ind w:firstLine="709"/>
        <w:contextualSpacing/>
        <w:jc w:val="both"/>
        <w:rPr>
          <w:rFonts w:ascii="Times New Roman" w:hAnsi="Times New Roman"/>
          <w:sz w:val="24"/>
          <w:szCs w:val="24"/>
        </w:rPr>
      </w:pPr>
      <w:r>
        <w:rPr>
          <w:rFonts w:ascii="Times New Roman" w:hAnsi="Times New Roman"/>
          <w:sz w:val="24"/>
          <w:szCs w:val="24"/>
        </w:rPr>
        <w:t>В виду растущей численности населения п</w:t>
      </w:r>
      <w:r w:rsidRPr="0003595E">
        <w:rPr>
          <w:rFonts w:ascii="Times New Roman" w:hAnsi="Times New Roman"/>
          <w:sz w:val="24"/>
          <w:szCs w:val="24"/>
        </w:rPr>
        <w:t xml:space="preserve">роектом предлагается развитие систем централизованного водоснабжения в </w:t>
      </w:r>
      <w:r>
        <w:rPr>
          <w:rFonts w:ascii="Times New Roman" w:hAnsi="Times New Roman"/>
          <w:sz w:val="24"/>
          <w:szCs w:val="24"/>
        </w:rPr>
        <w:t>Салминском сельском поселении</w:t>
      </w:r>
      <w:r w:rsidRPr="0003595E">
        <w:rPr>
          <w:rFonts w:ascii="Times New Roman" w:hAnsi="Times New Roman"/>
          <w:sz w:val="24"/>
          <w:szCs w:val="24"/>
        </w:rPr>
        <w:t xml:space="preserve">. </w:t>
      </w:r>
    </w:p>
    <w:p w:rsidR="00666C71" w:rsidRPr="0003595E" w:rsidRDefault="00666C71" w:rsidP="00403E88">
      <w:pPr>
        <w:ind w:firstLine="709"/>
        <w:contextualSpacing/>
        <w:jc w:val="both"/>
        <w:rPr>
          <w:rFonts w:ascii="Times New Roman" w:hAnsi="Times New Roman"/>
        </w:rPr>
      </w:pPr>
      <w:r w:rsidRPr="0003595E">
        <w:rPr>
          <w:rFonts w:ascii="Times New Roman" w:hAnsi="Times New Roman"/>
          <w:sz w:val="24"/>
          <w:szCs w:val="24"/>
        </w:rPr>
        <w:t xml:space="preserve">В </w:t>
      </w:r>
      <w:r>
        <w:rPr>
          <w:rFonts w:ascii="Times New Roman" w:hAnsi="Times New Roman"/>
          <w:sz w:val="24"/>
          <w:szCs w:val="24"/>
        </w:rPr>
        <w:t>п. Красный Узел</w:t>
      </w:r>
      <w:r w:rsidRPr="0003595E">
        <w:rPr>
          <w:rFonts w:ascii="Times New Roman" w:hAnsi="Times New Roman"/>
          <w:sz w:val="24"/>
          <w:szCs w:val="24"/>
        </w:rPr>
        <w:t xml:space="preserve"> проектом предлагается устройство артезианской скважины, в качестве источника водоснабжения.</w:t>
      </w:r>
    </w:p>
    <w:p w:rsidR="00666C71" w:rsidRPr="00A443A9" w:rsidRDefault="00666C71" w:rsidP="006C5AFB">
      <w:pPr>
        <w:pStyle w:val="S0"/>
      </w:pPr>
      <w:r w:rsidRPr="00A443A9">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666C71" w:rsidRDefault="00666C71" w:rsidP="00403E88">
      <w:pPr>
        <w:ind w:firstLine="709"/>
        <w:contextualSpacing/>
        <w:jc w:val="both"/>
        <w:rPr>
          <w:rFonts w:ascii="Times New Roman" w:hAnsi="Times New Roman"/>
          <w:sz w:val="24"/>
          <w:szCs w:val="24"/>
        </w:rPr>
      </w:pPr>
    </w:p>
    <w:p w:rsidR="00666C71" w:rsidRPr="0003595E" w:rsidRDefault="00666C71" w:rsidP="00403E88">
      <w:pPr>
        <w:ind w:firstLine="709"/>
        <w:contextualSpacing/>
        <w:jc w:val="both"/>
        <w:rPr>
          <w:rFonts w:ascii="Times New Roman" w:hAnsi="Times New Roman"/>
          <w:sz w:val="24"/>
          <w:szCs w:val="24"/>
        </w:rPr>
        <w:sectPr w:rsidR="00666C71" w:rsidRPr="0003595E" w:rsidSect="00A5607D">
          <w:headerReference w:type="default" r:id="rId25"/>
          <w:footerReference w:type="default" r:id="rId26"/>
          <w:pgSz w:w="11907" w:h="16840" w:code="9"/>
          <w:pgMar w:top="851" w:right="1134" w:bottom="851" w:left="1134" w:header="567" w:footer="720" w:gutter="0"/>
          <w:cols w:space="708"/>
          <w:docGrid w:linePitch="360"/>
        </w:sectPr>
      </w:pPr>
    </w:p>
    <w:p w:rsidR="00666C71" w:rsidRPr="0003595E" w:rsidRDefault="00666C71" w:rsidP="00403E88">
      <w:pPr>
        <w:spacing w:after="0"/>
        <w:ind w:hanging="142"/>
        <w:contextualSpacing/>
        <w:jc w:val="both"/>
        <w:rPr>
          <w:rFonts w:ascii="Times New Roman" w:hAnsi="Times New Roman"/>
          <w:b/>
          <w:i/>
          <w:sz w:val="24"/>
          <w:szCs w:val="24"/>
        </w:rPr>
      </w:pPr>
      <w:bookmarkStart w:id="9" w:name="_Hlk488167846"/>
      <w:r w:rsidRPr="0003595E">
        <w:rPr>
          <w:rFonts w:ascii="Times New Roman" w:hAnsi="Times New Roman"/>
          <w:b/>
          <w:i/>
          <w:sz w:val="24"/>
          <w:szCs w:val="24"/>
        </w:rPr>
        <w:t>Т</w:t>
      </w:r>
      <w:r>
        <w:rPr>
          <w:rFonts w:ascii="Times New Roman" w:hAnsi="Times New Roman"/>
          <w:b/>
          <w:i/>
          <w:sz w:val="24"/>
          <w:szCs w:val="24"/>
        </w:rPr>
        <w:t>аблица 2.11</w:t>
      </w:r>
    </w:p>
    <w:p w:rsidR="00666C71" w:rsidRPr="0003595E" w:rsidRDefault="00666C71" w:rsidP="00403E88">
      <w:pPr>
        <w:spacing w:after="0"/>
        <w:ind w:hanging="142"/>
        <w:jc w:val="both"/>
        <w:rPr>
          <w:rFonts w:ascii="Times New Roman" w:hAnsi="Times New Roman"/>
          <w:i/>
          <w:sz w:val="24"/>
          <w:szCs w:val="24"/>
        </w:rPr>
      </w:pPr>
      <w:r w:rsidRPr="0003595E">
        <w:rPr>
          <w:rFonts w:ascii="Times New Roman" w:hAnsi="Times New Roman"/>
          <w:i/>
          <w:sz w:val="24"/>
          <w:szCs w:val="24"/>
        </w:rPr>
        <w:t xml:space="preserve">Водопотребление на </w:t>
      </w:r>
      <w:r w:rsidRPr="0003595E">
        <w:rPr>
          <w:rFonts w:ascii="Times New Roman" w:hAnsi="Times New Roman"/>
          <w:i/>
          <w:sz w:val="24"/>
          <w:szCs w:val="24"/>
          <w:lang w:val="en-US"/>
        </w:rPr>
        <w:t>I</w:t>
      </w:r>
      <w:r w:rsidRPr="0003595E">
        <w:rPr>
          <w:rFonts w:ascii="Times New Roman" w:hAnsi="Times New Roman"/>
          <w:i/>
          <w:sz w:val="24"/>
          <w:szCs w:val="24"/>
        </w:rPr>
        <w:t xml:space="preserve"> очередь и на расчетный срок населенных пунктов </w:t>
      </w:r>
      <w:r>
        <w:rPr>
          <w:rFonts w:ascii="Times New Roman" w:hAnsi="Times New Roman"/>
          <w:i/>
          <w:sz w:val="24"/>
          <w:szCs w:val="24"/>
        </w:rPr>
        <w:t>Салминского сельского поселения</w:t>
      </w:r>
      <w:r w:rsidRPr="0003595E">
        <w:rPr>
          <w:rFonts w:ascii="Times New Roman" w:hAnsi="Times New Roman"/>
          <w:i/>
          <w:sz w:val="24"/>
          <w:szCs w:val="24"/>
        </w:rPr>
        <w:t>.</w:t>
      </w:r>
    </w:p>
    <w:bookmarkEnd w:id="9"/>
    <w:p w:rsidR="00666C71" w:rsidRDefault="00666C71" w:rsidP="00403E88">
      <w:pPr>
        <w:spacing w:after="120"/>
        <w:jc w:val="both"/>
        <w:rPr>
          <w:rFonts w:ascii="Times New Roman" w:hAnsi="Times New Roman"/>
          <w:spacing w:val="1"/>
          <w:sz w:val="24"/>
          <w:szCs w:val="24"/>
        </w:rPr>
      </w:pPr>
    </w:p>
    <w:tbl>
      <w:tblPr>
        <w:tblW w:w="0" w:type="auto"/>
        <w:tblInd w:w="74" w:type="dxa"/>
        <w:tblCellMar>
          <w:left w:w="0" w:type="dxa"/>
          <w:right w:w="0" w:type="dxa"/>
        </w:tblCellMar>
        <w:tblLook w:val="00A0"/>
      </w:tblPr>
      <w:tblGrid>
        <w:gridCol w:w="4904"/>
        <w:gridCol w:w="4451"/>
      </w:tblGrid>
      <w:tr w:rsidR="00666C71" w:rsidRPr="00B33CD9"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666C71" w:rsidRPr="00B33CD9" w:rsidRDefault="00666C71" w:rsidP="00445564">
            <w:pPr>
              <w:spacing w:after="120"/>
              <w:jc w:val="both"/>
              <w:rPr>
                <w:rFonts w:ascii="Times New Roman" w:hAnsi="Times New Roman"/>
                <w:spacing w:val="1"/>
                <w:sz w:val="24"/>
                <w:szCs w:val="24"/>
              </w:rPr>
            </w:pPr>
            <w:r w:rsidRPr="00B33CD9">
              <w:rPr>
                <w:rFonts w:ascii="Times New Roman" w:hAnsi="Times New Roman"/>
                <w:spacing w:val="1"/>
                <w:sz w:val="24"/>
                <w:szCs w:val="24"/>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666C71" w:rsidRPr="00B33CD9" w:rsidRDefault="00666C71" w:rsidP="00445564">
            <w:pPr>
              <w:spacing w:after="120"/>
              <w:jc w:val="both"/>
              <w:rPr>
                <w:rFonts w:ascii="Times New Roman" w:hAnsi="Times New Roman"/>
                <w:spacing w:val="1"/>
                <w:sz w:val="24"/>
                <w:szCs w:val="24"/>
              </w:rPr>
            </w:pPr>
            <w:r w:rsidRPr="00B33CD9">
              <w:rPr>
                <w:rFonts w:ascii="Times New Roman" w:hAnsi="Times New Roman"/>
                <w:spacing w:val="1"/>
                <w:sz w:val="24"/>
                <w:szCs w:val="24"/>
              </w:rPr>
              <w:t>Расход воды на хозяйственно-бытовые нужды, м</w:t>
            </w:r>
            <w:r w:rsidRPr="00B33CD9">
              <w:rPr>
                <w:rFonts w:ascii="Times New Roman" w:hAnsi="Times New Roman"/>
                <w:spacing w:val="1"/>
                <w:sz w:val="24"/>
                <w:szCs w:val="24"/>
                <w:vertAlign w:val="superscript"/>
              </w:rPr>
              <w:t>3</w:t>
            </w:r>
            <w:r w:rsidRPr="00B33CD9">
              <w:rPr>
                <w:rFonts w:ascii="Times New Roman" w:hAnsi="Times New Roman"/>
                <w:spacing w:val="1"/>
                <w:sz w:val="24"/>
                <w:szCs w:val="24"/>
              </w:rPr>
              <w:t>/сут на сто человек</w:t>
            </w:r>
          </w:p>
        </w:tc>
      </w:tr>
      <w:tr w:rsidR="00666C71" w:rsidRPr="00B33CD9"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666C71" w:rsidRPr="00B33CD9" w:rsidRDefault="00666C71" w:rsidP="00445564">
            <w:pPr>
              <w:spacing w:after="120"/>
              <w:jc w:val="both"/>
              <w:rPr>
                <w:rFonts w:ascii="Times New Roman" w:hAnsi="Times New Roman"/>
                <w:spacing w:val="1"/>
                <w:sz w:val="24"/>
                <w:szCs w:val="24"/>
              </w:rPr>
            </w:pPr>
            <w:r w:rsidRPr="00B33CD9">
              <w:rPr>
                <w:rFonts w:ascii="Times New Roman" w:hAnsi="Times New Roman"/>
                <w:spacing w:val="1"/>
                <w:sz w:val="24"/>
                <w:szCs w:val="24"/>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666C71" w:rsidRPr="00B33CD9" w:rsidRDefault="00666C71" w:rsidP="00445564">
            <w:pPr>
              <w:spacing w:after="120"/>
              <w:jc w:val="both"/>
              <w:rPr>
                <w:rFonts w:ascii="Times New Roman" w:hAnsi="Times New Roman"/>
                <w:spacing w:val="1"/>
                <w:sz w:val="24"/>
                <w:szCs w:val="24"/>
              </w:rPr>
            </w:pPr>
            <w:r w:rsidRPr="00B33CD9">
              <w:rPr>
                <w:rFonts w:ascii="Times New Roman" w:hAnsi="Times New Roman"/>
                <w:spacing w:val="1"/>
                <w:sz w:val="24"/>
                <w:szCs w:val="24"/>
              </w:rPr>
              <w:t>12,5-16</w:t>
            </w:r>
          </w:p>
        </w:tc>
      </w:tr>
      <w:tr w:rsidR="00666C71" w:rsidRPr="00B33CD9"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666C71" w:rsidRPr="00B33CD9" w:rsidRDefault="00666C71" w:rsidP="00445564">
            <w:pPr>
              <w:spacing w:after="120"/>
              <w:jc w:val="both"/>
              <w:rPr>
                <w:rFonts w:ascii="Times New Roman" w:hAnsi="Times New Roman"/>
                <w:spacing w:val="1"/>
                <w:sz w:val="24"/>
                <w:szCs w:val="24"/>
              </w:rPr>
            </w:pPr>
            <w:r w:rsidRPr="00B33CD9">
              <w:rPr>
                <w:rFonts w:ascii="Times New Roman" w:hAnsi="Times New Roman"/>
                <w:spacing w:val="1"/>
                <w:sz w:val="24"/>
                <w:szCs w:val="24"/>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666C71" w:rsidRPr="00B33CD9" w:rsidRDefault="00666C71" w:rsidP="00445564">
            <w:pPr>
              <w:spacing w:after="120"/>
              <w:jc w:val="both"/>
              <w:rPr>
                <w:rFonts w:ascii="Times New Roman" w:hAnsi="Times New Roman"/>
                <w:spacing w:val="1"/>
                <w:sz w:val="24"/>
                <w:szCs w:val="24"/>
              </w:rPr>
            </w:pPr>
            <w:r w:rsidRPr="00B33CD9">
              <w:rPr>
                <w:rFonts w:ascii="Times New Roman" w:hAnsi="Times New Roman"/>
                <w:spacing w:val="1"/>
                <w:sz w:val="24"/>
                <w:szCs w:val="24"/>
              </w:rPr>
              <w:t>16-23</w:t>
            </w:r>
          </w:p>
        </w:tc>
      </w:tr>
      <w:tr w:rsidR="00666C71" w:rsidRPr="00B33CD9"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666C71" w:rsidRPr="00B33CD9" w:rsidRDefault="00666C71" w:rsidP="00445564">
            <w:pPr>
              <w:spacing w:after="120"/>
              <w:jc w:val="both"/>
              <w:rPr>
                <w:rFonts w:ascii="Times New Roman" w:hAnsi="Times New Roman"/>
                <w:spacing w:val="1"/>
                <w:sz w:val="24"/>
                <w:szCs w:val="24"/>
              </w:rPr>
            </w:pPr>
            <w:r w:rsidRPr="00B33CD9">
              <w:rPr>
                <w:rFonts w:ascii="Times New Roman" w:hAnsi="Times New Roman"/>
                <w:spacing w:val="1"/>
                <w:sz w:val="24"/>
                <w:szCs w:val="24"/>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666C71" w:rsidRPr="00B33CD9" w:rsidRDefault="00666C71" w:rsidP="00445564">
            <w:pPr>
              <w:spacing w:after="120"/>
              <w:jc w:val="both"/>
              <w:rPr>
                <w:rFonts w:ascii="Times New Roman" w:hAnsi="Times New Roman"/>
                <w:spacing w:val="1"/>
                <w:sz w:val="24"/>
                <w:szCs w:val="24"/>
              </w:rPr>
            </w:pPr>
            <w:r w:rsidRPr="00B33CD9">
              <w:rPr>
                <w:rFonts w:ascii="Times New Roman" w:hAnsi="Times New Roman"/>
                <w:spacing w:val="1"/>
                <w:sz w:val="24"/>
                <w:szCs w:val="24"/>
              </w:rPr>
              <w:t>22-28</w:t>
            </w:r>
          </w:p>
        </w:tc>
      </w:tr>
      <w:tr w:rsidR="00666C71" w:rsidRPr="00B33CD9" w:rsidTr="00787FAC">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666C71" w:rsidRPr="00B33CD9" w:rsidRDefault="00666C71" w:rsidP="00445564">
            <w:pPr>
              <w:spacing w:after="120"/>
              <w:jc w:val="both"/>
              <w:rPr>
                <w:rFonts w:ascii="Times New Roman" w:hAnsi="Times New Roman"/>
                <w:spacing w:val="1"/>
                <w:sz w:val="24"/>
                <w:szCs w:val="24"/>
              </w:rPr>
            </w:pPr>
            <w:r w:rsidRPr="00B33CD9">
              <w:rPr>
                <w:rFonts w:ascii="Times New Roman" w:hAnsi="Times New Roman"/>
                <w:spacing w:val="1"/>
                <w:sz w:val="24"/>
                <w:szCs w:val="24"/>
              </w:rPr>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666C71" w:rsidRPr="00B33CD9" w:rsidRDefault="00666C71" w:rsidP="00445564">
            <w:pPr>
              <w:spacing w:after="120"/>
              <w:jc w:val="both"/>
              <w:rPr>
                <w:rFonts w:ascii="Times New Roman" w:hAnsi="Times New Roman"/>
                <w:spacing w:val="1"/>
                <w:sz w:val="24"/>
                <w:szCs w:val="24"/>
              </w:rPr>
            </w:pPr>
            <w:r w:rsidRPr="00B33CD9">
              <w:rPr>
                <w:rFonts w:ascii="Times New Roman" w:hAnsi="Times New Roman"/>
                <w:spacing w:val="1"/>
                <w:sz w:val="24"/>
                <w:szCs w:val="24"/>
              </w:rPr>
              <w:t>- расход воды на полив территории предусматривается 60 л/сут на 1 человека в соответствии со СП 21.13330.2012</w:t>
            </w:r>
          </w:p>
          <w:p w:rsidR="00666C71" w:rsidRPr="00B33CD9" w:rsidRDefault="00666C71" w:rsidP="00445564">
            <w:pPr>
              <w:spacing w:after="120"/>
              <w:jc w:val="both"/>
              <w:rPr>
                <w:rFonts w:ascii="Times New Roman" w:hAnsi="Times New Roman"/>
                <w:spacing w:val="1"/>
                <w:sz w:val="24"/>
                <w:szCs w:val="24"/>
              </w:rPr>
            </w:pPr>
            <w:r w:rsidRPr="00B33CD9">
              <w:rPr>
                <w:rFonts w:ascii="Times New Roman" w:hAnsi="Times New Roman"/>
                <w:spacing w:val="1"/>
                <w:sz w:val="24"/>
                <w:szCs w:val="24"/>
              </w:rPr>
              <w:t>- расход воды на пожаротушение представлен в след. Таблице</w:t>
            </w:r>
          </w:p>
          <w:p w:rsidR="00666C71" w:rsidRPr="00B33CD9" w:rsidRDefault="00666C71" w:rsidP="00445564">
            <w:pPr>
              <w:spacing w:after="120"/>
              <w:jc w:val="both"/>
              <w:rPr>
                <w:rFonts w:ascii="Times New Roman" w:hAnsi="Times New Roman"/>
                <w:spacing w:val="1"/>
                <w:sz w:val="24"/>
                <w:szCs w:val="24"/>
              </w:rPr>
            </w:pPr>
            <w:r w:rsidRPr="00B33CD9">
              <w:rPr>
                <w:rFonts w:ascii="Times New Roman" w:hAnsi="Times New Roman"/>
                <w:spacing w:val="1"/>
                <w:sz w:val="24"/>
                <w:szCs w:val="24"/>
              </w:rPr>
              <w:t>- неучтенные расходы  - 5% от расходов на хоз.-бытовые нужды</w:t>
            </w:r>
          </w:p>
        </w:tc>
      </w:tr>
    </w:tbl>
    <w:p w:rsidR="00666C71" w:rsidRPr="0003595E" w:rsidRDefault="00666C71" w:rsidP="00403E88">
      <w:pPr>
        <w:spacing w:after="120"/>
        <w:jc w:val="both"/>
        <w:rPr>
          <w:rFonts w:ascii="Times New Roman" w:hAnsi="Times New Roman"/>
          <w:spacing w:val="1"/>
          <w:sz w:val="24"/>
          <w:szCs w:val="24"/>
        </w:rPr>
        <w:sectPr w:rsidR="00666C71" w:rsidRPr="0003595E" w:rsidSect="00445564">
          <w:headerReference w:type="even" r:id="rId27"/>
          <w:headerReference w:type="default" r:id="rId28"/>
          <w:footerReference w:type="default" r:id="rId29"/>
          <w:type w:val="continuous"/>
          <w:pgSz w:w="11907" w:h="16840" w:code="9"/>
          <w:pgMar w:top="1134" w:right="1134" w:bottom="1134" w:left="1134" w:header="567" w:footer="720" w:gutter="0"/>
          <w:cols w:space="720"/>
          <w:noEndnote/>
          <w:docGrid w:linePitch="299"/>
        </w:sectPr>
      </w:pPr>
    </w:p>
    <w:p w:rsidR="00666C71" w:rsidRPr="0003595E" w:rsidRDefault="00666C71" w:rsidP="00403E88">
      <w:pPr>
        <w:spacing w:after="0"/>
        <w:ind w:firstLine="652"/>
        <w:jc w:val="both"/>
        <w:rPr>
          <w:rFonts w:ascii="Times New Roman" w:hAnsi="Times New Roman"/>
          <w:bCs/>
          <w:sz w:val="24"/>
          <w:szCs w:val="24"/>
        </w:rPr>
      </w:pPr>
      <w:r w:rsidRPr="0003595E">
        <w:rPr>
          <w:rFonts w:ascii="Times New Roman" w:hAnsi="Times New Roman"/>
          <w:bCs/>
          <w:sz w:val="24"/>
          <w:szCs w:val="24"/>
        </w:rPr>
        <w:t>В целях экономии питьевой воды проектом предусматривается:</w:t>
      </w:r>
    </w:p>
    <w:p w:rsidR="00666C71" w:rsidRPr="0003595E" w:rsidRDefault="00666C71" w:rsidP="00403E88">
      <w:pPr>
        <w:spacing w:after="0"/>
        <w:ind w:firstLine="652"/>
        <w:jc w:val="both"/>
        <w:rPr>
          <w:rFonts w:ascii="Times New Roman" w:hAnsi="Times New Roman"/>
          <w:bCs/>
          <w:sz w:val="24"/>
          <w:szCs w:val="24"/>
        </w:rPr>
      </w:pPr>
      <w:r w:rsidRPr="0003595E">
        <w:rPr>
          <w:rFonts w:ascii="Times New Roman" w:hAnsi="Times New Roman"/>
          <w:bCs/>
          <w:sz w:val="24"/>
          <w:szCs w:val="24"/>
        </w:rPr>
        <w:t>- в процессе эксплуатации скважин для определения стабильности качества воды и уровенного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bCs/>
          <w:sz w:val="24"/>
          <w:szCs w:val="24"/>
        </w:rPr>
        <w:t xml:space="preserve">- контроль качества производить в соответствии с </w:t>
      </w:r>
      <w:r w:rsidRPr="0003595E">
        <w:rPr>
          <w:rFonts w:ascii="Times New Roman" w:hAnsi="Times New Roman"/>
          <w:sz w:val="24"/>
          <w:szCs w:val="24"/>
        </w:rPr>
        <w:t>СанПиН 2.1.4.1074-01 с обязательным определением содержания железа и органолептических показателей;</w:t>
      </w:r>
    </w:p>
    <w:p w:rsidR="00666C71" w:rsidRPr="0003595E" w:rsidRDefault="00666C71" w:rsidP="00403E88">
      <w:pPr>
        <w:spacing w:after="0"/>
        <w:ind w:firstLine="652"/>
        <w:jc w:val="both"/>
        <w:rPr>
          <w:rFonts w:ascii="Times New Roman" w:hAnsi="Times New Roman"/>
          <w:bCs/>
          <w:sz w:val="24"/>
          <w:szCs w:val="24"/>
        </w:rPr>
      </w:pPr>
      <w:r w:rsidRPr="0003595E">
        <w:rPr>
          <w:rFonts w:ascii="Times New Roman" w:hAnsi="Times New Roman"/>
          <w:bCs/>
          <w:sz w:val="24"/>
          <w:szCs w:val="24"/>
        </w:rPr>
        <w:t xml:space="preserve">- выполнить ограждение </w:t>
      </w:r>
      <w:r w:rsidRPr="0003595E">
        <w:rPr>
          <w:rFonts w:ascii="Times New Roman" w:hAnsi="Times New Roman"/>
          <w:bCs/>
          <w:sz w:val="24"/>
          <w:szCs w:val="24"/>
          <w:lang w:val="en-US"/>
        </w:rPr>
        <w:t>I</w:t>
      </w:r>
      <w:r w:rsidRPr="0003595E">
        <w:rPr>
          <w:rFonts w:ascii="Times New Roman" w:hAnsi="Times New Roman"/>
          <w:bCs/>
          <w:sz w:val="24"/>
          <w:szCs w:val="24"/>
        </w:rPr>
        <w:t xml:space="preserve"> пояса ЗСО для всех артезианских скважин;</w:t>
      </w:r>
    </w:p>
    <w:p w:rsidR="00666C71" w:rsidRPr="0003595E" w:rsidRDefault="00666C71" w:rsidP="00403E88">
      <w:pPr>
        <w:spacing w:after="0"/>
        <w:ind w:firstLine="652"/>
        <w:jc w:val="both"/>
        <w:rPr>
          <w:rFonts w:ascii="Times New Roman" w:hAnsi="Times New Roman"/>
          <w:bCs/>
          <w:sz w:val="24"/>
          <w:szCs w:val="24"/>
        </w:rPr>
      </w:pPr>
      <w:r w:rsidRPr="0003595E">
        <w:rPr>
          <w:rFonts w:ascii="Times New Roman" w:hAnsi="Times New Roman"/>
          <w:bCs/>
          <w:sz w:val="24"/>
          <w:szCs w:val="24"/>
        </w:rPr>
        <w:t xml:space="preserve">- в пределах </w:t>
      </w:r>
      <w:r w:rsidRPr="0003595E">
        <w:rPr>
          <w:rFonts w:ascii="Times New Roman" w:hAnsi="Times New Roman"/>
          <w:bCs/>
          <w:sz w:val="24"/>
          <w:szCs w:val="24"/>
          <w:lang w:val="en-US"/>
        </w:rPr>
        <w:t>I</w:t>
      </w:r>
      <w:r w:rsidRPr="0003595E">
        <w:rPr>
          <w:rFonts w:ascii="Times New Roman" w:hAnsi="Times New Roman"/>
          <w:bCs/>
          <w:sz w:val="24"/>
          <w:szCs w:val="24"/>
        </w:rPr>
        <w:t xml:space="preserve"> – </w:t>
      </w:r>
      <w:r w:rsidRPr="0003595E">
        <w:rPr>
          <w:rFonts w:ascii="Times New Roman" w:hAnsi="Times New Roman"/>
          <w:bCs/>
          <w:sz w:val="24"/>
          <w:szCs w:val="24"/>
          <w:lang w:val="en-US"/>
        </w:rPr>
        <w:t>III</w:t>
      </w:r>
      <w:r w:rsidRPr="0003595E">
        <w:rPr>
          <w:rFonts w:ascii="Times New Roman" w:hAnsi="Times New Roman"/>
          <w:bCs/>
          <w:sz w:val="24"/>
          <w:szCs w:val="24"/>
        </w:rPr>
        <w:t xml:space="preserve"> поясов ЗСО скважин разработать комплекс водоохранных мероприятий в соответствии с СанПиН 2.1.4.1110-02 и согласовать его с районным ЦГСЭН;</w:t>
      </w:r>
    </w:p>
    <w:p w:rsidR="00666C71" w:rsidRPr="0003595E" w:rsidRDefault="00666C71" w:rsidP="00403E88">
      <w:pPr>
        <w:spacing w:after="0"/>
        <w:ind w:firstLine="652"/>
        <w:jc w:val="both"/>
        <w:rPr>
          <w:rFonts w:ascii="Times New Roman" w:hAnsi="Times New Roman"/>
          <w:bCs/>
          <w:sz w:val="24"/>
          <w:szCs w:val="24"/>
        </w:rPr>
      </w:pPr>
      <w:r w:rsidRPr="0003595E">
        <w:rPr>
          <w:rFonts w:ascii="Times New Roman" w:hAnsi="Times New Roman"/>
          <w:bCs/>
          <w:sz w:val="24"/>
          <w:szCs w:val="24"/>
        </w:rPr>
        <w:t xml:space="preserve">- </w:t>
      </w:r>
      <w:r w:rsidRPr="0003595E">
        <w:rPr>
          <w:rFonts w:ascii="Times New Roman" w:hAnsi="Times New Roman"/>
          <w:sz w:val="24"/>
          <w:szCs w:val="24"/>
        </w:rPr>
        <w:t>тампонирование не используемых артезианских скважин специальными тампонажными смесями, с последующим восстановлением естественного состояния водовмещающих горизонтов;</w:t>
      </w:r>
    </w:p>
    <w:p w:rsidR="00666C71" w:rsidRPr="0003595E" w:rsidRDefault="00666C71" w:rsidP="00403E88">
      <w:pPr>
        <w:spacing w:after="0"/>
        <w:ind w:firstLine="652"/>
        <w:jc w:val="both"/>
        <w:rPr>
          <w:rFonts w:ascii="Times New Roman" w:hAnsi="Times New Roman"/>
          <w:bCs/>
          <w:sz w:val="24"/>
          <w:szCs w:val="24"/>
        </w:rPr>
      </w:pPr>
      <w:r w:rsidRPr="0003595E">
        <w:rPr>
          <w:rFonts w:ascii="Times New Roman" w:hAnsi="Times New Roman"/>
          <w:bCs/>
          <w:sz w:val="24"/>
          <w:szCs w:val="24"/>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666C71" w:rsidRPr="0003595E" w:rsidRDefault="00666C71" w:rsidP="00403E88">
      <w:pPr>
        <w:spacing w:after="0"/>
        <w:ind w:firstLine="652"/>
        <w:jc w:val="both"/>
        <w:rPr>
          <w:rFonts w:ascii="Times New Roman" w:hAnsi="Times New Roman"/>
          <w:bCs/>
          <w:sz w:val="24"/>
          <w:szCs w:val="24"/>
        </w:rPr>
      </w:pPr>
      <w:r w:rsidRPr="0003595E">
        <w:rPr>
          <w:rFonts w:ascii="Times New Roman" w:hAnsi="Times New Roman"/>
          <w:bCs/>
          <w:sz w:val="24"/>
          <w:szCs w:val="24"/>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666C71" w:rsidRPr="0003595E" w:rsidRDefault="00666C71" w:rsidP="00403E88">
      <w:pPr>
        <w:spacing w:after="0"/>
        <w:ind w:firstLine="652"/>
        <w:jc w:val="both"/>
        <w:rPr>
          <w:rFonts w:ascii="Times New Roman" w:hAnsi="Times New Roman"/>
          <w:bCs/>
          <w:sz w:val="24"/>
          <w:szCs w:val="24"/>
        </w:rPr>
      </w:pPr>
      <w:r w:rsidRPr="0003595E">
        <w:rPr>
          <w:rFonts w:ascii="Times New Roman" w:hAnsi="Times New Roman"/>
          <w:bCs/>
          <w:sz w:val="24"/>
          <w:szCs w:val="24"/>
        </w:rPr>
        <w:t xml:space="preserve">- внедрение систем учета потребления питьевой воды, как для промпредприятий, так и для населения.                                         </w:t>
      </w:r>
    </w:p>
    <w:p w:rsidR="00666C71" w:rsidRPr="0003595E" w:rsidRDefault="00666C71" w:rsidP="00403E88">
      <w:pPr>
        <w:spacing w:after="0"/>
        <w:rPr>
          <w:rFonts w:ascii="Times New Roman" w:hAnsi="Times New Roman"/>
          <w:b/>
          <w:sz w:val="24"/>
          <w:szCs w:val="24"/>
        </w:rPr>
      </w:pPr>
    </w:p>
    <w:p w:rsidR="00666C71" w:rsidRPr="0003595E" w:rsidRDefault="00666C71" w:rsidP="00403E88">
      <w:pPr>
        <w:spacing w:after="0"/>
        <w:rPr>
          <w:rFonts w:ascii="Times New Roman" w:hAnsi="Times New Roman"/>
          <w:b/>
          <w:sz w:val="24"/>
          <w:szCs w:val="24"/>
        </w:rPr>
      </w:pPr>
      <w:r w:rsidRPr="0003595E">
        <w:rPr>
          <w:rFonts w:ascii="Times New Roman" w:hAnsi="Times New Roman"/>
          <w:b/>
          <w:sz w:val="24"/>
          <w:szCs w:val="24"/>
        </w:rPr>
        <w:t>6.1.2 ПРОТИВОПОЖАРНОЕ ВОДОСНАБЖЕНИЕ</w:t>
      </w:r>
    </w:p>
    <w:p w:rsidR="00666C71" w:rsidRPr="0003595E" w:rsidRDefault="00666C71" w:rsidP="00403E88">
      <w:pPr>
        <w:spacing w:after="0"/>
        <w:ind w:firstLine="652"/>
        <w:rPr>
          <w:rFonts w:ascii="Times New Roman" w:hAnsi="Times New Roman"/>
          <w:b/>
          <w:i/>
          <w:sz w:val="24"/>
          <w:szCs w:val="24"/>
          <w:u w:val="single"/>
        </w:rPr>
      </w:pPr>
      <w:r w:rsidRPr="0003595E">
        <w:rPr>
          <w:rFonts w:ascii="Times New Roman" w:hAnsi="Times New Roman"/>
          <w:b/>
          <w:i/>
          <w:sz w:val="24"/>
          <w:szCs w:val="24"/>
          <w:u w:val="single"/>
        </w:rPr>
        <w:t>Существующее положение</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xml:space="preserve">В настоящее время для наружного пожаротушения и хранения противопожарного запаса воды в населенных пунктах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используются водоемы и пруды.</w:t>
      </w:r>
    </w:p>
    <w:p w:rsidR="00666C71" w:rsidRPr="0003595E" w:rsidRDefault="00666C71" w:rsidP="006C5AFB">
      <w:pPr>
        <w:pStyle w:val="S0"/>
      </w:pPr>
    </w:p>
    <w:p w:rsidR="00666C71" w:rsidRPr="0003595E" w:rsidRDefault="00666C71" w:rsidP="00403E88">
      <w:pPr>
        <w:spacing w:after="0"/>
        <w:ind w:firstLine="652"/>
        <w:rPr>
          <w:rFonts w:ascii="Times New Roman" w:hAnsi="Times New Roman"/>
          <w:b/>
          <w:i/>
          <w:sz w:val="24"/>
          <w:szCs w:val="24"/>
          <w:u w:val="single"/>
        </w:rPr>
      </w:pPr>
      <w:r w:rsidRPr="0003595E">
        <w:rPr>
          <w:rFonts w:ascii="Times New Roman" w:hAnsi="Times New Roman"/>
          <w:b/>
          <w:i/>
          <w:sz w:val="24"/>
          <w:szCs w:val="24"/>
          <w:u w:val="single"/>
        </w:rPr>
        <w:t>Проектное предложение</w:t>
      </w:r>
    </w:p>
    <w:p w:rsidR="00666C71" w:rsidRPr="00A443A9" w:rsidRDefault="00666C71" w:rsidP="00A443A9">
      <w:pPr>
        <w:ind w:firstLine="709"/>
        <w:contextualSpacing/>
        <w:jc w:val="both"/>
        <w:rPr>
          <w:rFonts w:ascii="Times New Roman" w:hAnsi="Times New Roman"/>
          <w:sz w:val="24"/>
          <w:szCs w:val="24"/>
        </w:rPr>
      </w:pPr>
      <w:r w:rsidRPr="0003595E">
        <w:rPr>
          <w:rFonts w:ascii="Times New Roman" w:hAnsi="Times New Roman"/>
          <w:sz w:val="24"/>
          <w:szCs w:val="24"/>
        </w:rPr>
        <w:t>Расходы воды на наружное пожаротушение приняты в соответствии с СП 5.13130.2009, СП 8.13130.2009 приведены в таблице 2.1</w:t>
      </w:r>
      <w:r>
        <w:rPr>
          <w:rFonts w:ascii="Times New Roman" w:hAnsi="Times New Roman"/>
          <w:sz w:val="24"/>
          <w:szCs w:val="24"/>
        </w:rPr>
        <w:t>2</w:t>
      </w:r>
      <w:r w:rsidRPr="0003595E">
        <w:rPr>
          <w:rFonts w:ascii="Times New Roman" w:hAnsi="Times New Roman"/>
          <w:sz w:val="24"/>
          <w:szCs w:val="24"/>
        </w:rPr>
        <w:t>.</w:t>
      </w:r>
    </w:p>
    <w:p w:rsidR="00666C71" w:rsidRPr="0003595E" w:rsidRDefault="00666C71" w:rsidP="00403E88">
      <w:pPr>
        <w:contextualSpacing/>
        <w:jc w:val="both"/>
        <w:rPr>
          <w:rFonts w:ascii="Times New Roman" w:hAnsi="Times New Roman"/>
          <w:b/>
          <w:i/>
          <w:sz w:val="24"/>
          <w:szCs w:val="24"/>
        </w:rPr>
      </w:pPr>
      <w:bookmarkStart w:id="10" w:name="_Hlk488167917"/>
      <w:r>
        <w:rPr>
          <w:rFonts w:ascii="Times New Roman" w:hAnsi="Times New Roman"/>
          <w:b/>
          <w:i/>
          <w:sz w:val="24"/>
          <w:szCs w:val="24"/>
        </w:rPr>
        <w:t>Таблица 2.12</w:t>
      </w:r>
    </w:p>
    <w:p w:rsidR="00666C71" w:rsidRPr="0003595E" w:rsidRDefault="00666C71" w:rsidP="00403E88">
      <w:pPr>
        <w:contextualSpacing/>
        <w:jc w:val="both"/>
        <w:rPr>
          <w:rFonts w:ascii="Times New Roman" w:hAnsi="Times New Roman"/>
          <w:i/>
          <w:sz w:val="24"/>
          <w:szCs w:val="24"/>
        </w:rPr>
      </w:pPr>
      <w:r w:rsidRPr="0003595E">
        <w:rPr>
          <w:rFonts w:ascii="Times New Roman" w:hAnsi="Times New Roman"/>
          <w:i/>
          <w:sz w:val="24"/>
          <w:szCs w:val="24"/>
        </w:rPr>
        <w:t xml:space="preserve">Расходы на наружное пожаротушение </w:t>
      </w:r>
      <w:r>
        <w:rPr>
          <w:rFonts w:ascii="Times New Roman" w:hAnsi="Times New Roman"/>
          <w:i/>
          <w:sz w:val="24"/>
          <w:szCs w:val="24"/>
        </w:rPr>
        <w:t>Салминского сельского поселения</w:t>
      </w:r>
      <w:r w:rsidRPr="0003595E">
        <w:rPr>
          <w:rFonts w:ascii="Times New Roman" w:hAnsi="Times New Roman"/>
          <w:i/>
          <w:sz w:val="24"/>
          <w:szCs w:val="24"/>
        </w:rPr>
        <w:t xml:space="preserve"> </w:t>
      </w:r>
    </w:p>
    <w:tbl>
      <w:tblPr>
        <w:tblW w:w="10221" w:type="dxa"/>
        <w:tblInd w:w="93" w:type="dxa"/>
        <w:tblLayout w:type="fixed"/>
        <w:tblLook w:val="00A0"/>
      </w:tblPr>
      <w:tblGrid>
        <w:gridCol w:w="540"/>
        <w:gridCol w:w="1885"/>
        <w:gridCol w:w="1701"/>
        <w:gridCol w:w="1701"/>
        <w:gridCol w:w="1559"/>
        <w:gridCol w:w="2835"/>
      </w:tblGrid>
      <w:tr w:rsidR="00666C71" w:rsidRPr="00B33CD9" w:rsidTr="00400542">
        <w:trPr>
          <w:trHeight w:val="945"/>
        </w:trPr>
        <w:tc>
          <w:tcPr>
            <w:tcW w:w="540" w:type="dxa"/>
            <w:vMerge w:val="restart"/>
            <w:tcBorders>
              <w:top w:val="single" w:sz="4" w:space="0" w:color="auto"/>
              <w:left w:val="single" w:sz="4" w:space="0" w:color="auto"/>
              <w:bottom w:val="single" w:sz="4" w:space="0" w:color="auto"/>
              <w:right w:val="single" w:sz="4" w:space="0" w:color="auto"/>
            </w:tcBorders>
            <w:vAlign w:val="center"/>
          </w:tcPr>
          <w:bookmarkEnd w:id="10"/>
          <w:p w:rsidR="00666C71" w:rsidRPr="0003595E" w:rsidRDefault="00666C71" w:rsidP="00403E88">
            <w:pPr>
              <w:spacing w:after="0"/>
              <w:jc w:val="center"/>
              <w:rPr>
                <w:rFonts w:ascii="Times New Roman" w:hAnsi="Times New Roman"/>
                <w:b/>
                <w:color w:val="000000"/>
              </w:rPr>
            </w:pPr>
            <w:r w:rsidRPr="0003595E">
              <w:rPr>
                <w:rFonts w:ascii="Times New Roman" w:hAnsi="Times New Roman"/>
                <w:b/>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vAlign w:val="center"/>
          </w:tcPr>
          <w:p w:rsidR="00666C71" w:rsidRPr="0003595E" w:rsidRDefault="00666C71" w:rsidP="00403E88">
            <w:pPr>
              <w:spacing w:after="0"/>
              <w:jc w:val="center"/>
              <w:rPr>
                <w:rFonts w:ascii="Times New Roman" w:hAnsi="Times New Roman"/>
                <w:b/>
                <w:color w:val="000000"/>
              </w:rPr>
            </w:pPr>
            <w:r w:rsidRPr="0003595E">
              <w:rPr>
                <w:rFonts w:ascii="Times New Roman" w:hAnsi="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vAlign w:val="center"/>
          </w:tcPr>
          <w:p w:rsidR="00666C71" w:rsidRPr="0003595E" w:rsidRDefault="00666C71" w:rsidP="00403E88">
            <w:pPr>
              <w:spacing w:after="0"/>
              <w:jc w:val="center"/>
              <w:rPr>
                <w:rFonts w:ascii="Times New Roman" w:hAnsi="Times New Roman"/>
                <w:b/>
                <w:color w:val="000000"/>
              </w:rPr>
            </w:pPr>
            <w:r w:rsidRPr="0003595E">
              <w:rPr>
                <w:rFonts w:ascii="Times New Roman" w:hAnsi="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vAlign w:val="center"/>
          </w:tcPr>
          <w:p w:rsidR="00666C71" w:rsidRPr="0003595E" w:rsidRDefault="00666C71" w:rsidP="00403E88">
            <w:pPr>
              <w:spacing w:after="0"/>
              <w:jc w:val="center"/>
              <w:rPr>
                <w:rFonts w:ascii="Times New Roman" w:hAnsi="Times New Roman"/>
                <w:b/>
                <w:color w:val="000000"/>
              </w:rPr>
            </w:pPr>
            <w:r w:rsidRPr="0003595E">
              <w:rPr>
                <w:rFonts w:ascii="Times New Roman" w:hAnsi="Times New Roman"/>
                <w:b/>
                <w:color w:val="000000"/>
              </w:rPr>
              <w:t>Расход на наружное пожаротушение, л/с</w:t>
            </w:r>
          </w:p>
        </w:tc>
      </w:tr>
      <w:tr w:rsidR="00666C71" w:rsidRPr="00B33CD9" w:rsidTr="00400542">
        <w:trPr>
          <w:trHeight w:val="525"/>
        </w:trPr>
        <w:tc>
          <w:tcPr>
            <w:tcW w:w="540" w:type="dxa"/>
            <w:vMerge/>
            <w:tcBorders>
              <w:top w:val="single" w:sz="4" w:space="0" w:color="auto"/>
              <w:left w:val="single" w:sz="4" w:space="0" w:color="auto"/>
              <w:bottom w:val="single" w:sz="4" w:space="0" w:color="auto"/>
              <w:right w:val="single" w:sz="4" w:space="0" w:color="auto"/>
            </w:tcBorders>
            <w:vAlign w:val="center"/>
          </w:tcPr>
          <w:p w:rsidR="00666C71" w:rsidRPr="0003595E" w:rsidRDefault="00666C71" w:rsidP="00403E88">
            <w:pPr>
              <w:spacing w:after="0"/>
              <w:rPr>
                <w:rFonts w:ascii="Times New Roman" w:hAnsi="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tcPr>
          <w:p w:rsidR="00666C71" w:rsidRPr="0003595E" w:rsidRDefault="00666C71" w:rsidP="00403E88">
            <w:pPr>
              <w:spacing w:after="0"/>
              <w:rPr>
                <w:rFonts w:ascii="Times New Roman" w:hAnsi="Times New Roman"/>
                <w:color w:val="000000"/>
              </w:rPr>
            </w:pPr>
          </w:p>
        </w:tc>
        <w:tc>
          <w:tcPr>
            <w:tcW w:w="1701" w:type="dxa"/>
            <w:tcBorders>
              <w:top w:val="nil"/>
              <w:left w:val="nil"/>
              <w:bottom w:val="single" w:sz="4" w:space="0" w:color="auto"/>
              <w:right w:val="single" w:sz="4" w:space="0" w:color="auto"/>
            </w:tcBorders>
            <w:vAlign w:val="center"/>
          </w:tcPr>
          <w:p w:rsidR="00666C71" w:rsidRPr="0003595E" w:rsidRDefault="00666C71" w:rsidP="00403E88">
            <w:pPr>
              <w:spacing w:after="0"/>
              <w:jc w:val="center"/>
              <w:rPr>
                <w:rFonts w:ascii="Times New Roman" w:hAnsi="Times New Roman"/>
                <w:color w:val="000000"/>
              </w:rPr>
            </w:pPr>
            <w:r w:rsidRPr="0003595E">
              <w:rPr>
                <w:rFonts w:ascii="Times New Roman" w:hAnsi="Times New Roman"/>
                <w:color w:val="000000"/>
              </w:rPr>
              <w:t>I очер.</w:t>
            </w:r>
          </w:p>
        </w:tc>
        <w:tc>
          <w:tcPr>
            <w:tcW w:w="1701" w:type="dxa"/>
            <w:tcBorders>
              <w:top w:val="nil"/>
              <w:left w:val="nil"/>
              <w:bottom w:val="single" w:sz="4" w:space="0" w:color="auto"/>
              <w:right w:val="single" w:sz="4" w:space="0" w:color="auto"/>
            </w:tcBorders>
            <w:vAlign w:val="center"/>
          </w:tcPr>
          <w:p w:rsidR="00666C71" w:rsidRPr="0003595E" w:rsidRDefault="00666C71" w:rsidP="00403E88">
            <w:pPr>
              <w:spacing w:after="0"/>
              <w:jc w:val="center"/>
              <w:rPr>
                <w:rFonts w:ascii="Times New Roman" w:hAnsi="Times New Roman"/>
                <w:color w:val="000000"/>
              </w:rPr>
            </w:pPr>
            <w:r w:rsidRPr="0003595E">
              <w:rPr>
                <w:rFonts w:ascii="Times New Roman" w:hAnsi="Times New Roman"/>
                <w:color w:val="000000"/>
              </w:rPr>
              <w:t>Расч. срок</w:t>
            </w:r>
          </w:p>
        </w:tc>
        <w:tc>
          <w:tcPr>
            <w:tcW w:w="1559" w:type="dxa"/>
            <w:tcBorders>
              <w:top w:val="nil"/>
              <w:left w:val="nil"/>
              <w:bottom w:val="single" w:sz="4" w:space="0" w:color="auto"/>
              <w:right w:val="single" w:sz="4" w:space="0" w:color="auto"/>
            </w:tcBorders>
            <w:vAlign w:val="center"/>
          </w:tcPr>
          <w:p w:rsidR="00666C71" w:rsidRPr="0003595E" w:rsidRDefault="00666C71" w:rsidP="00403E88">
            <w:pPr>
              <w:spacing w:after="0"/>
              <w:jc w:val="center"/>
              <w:rPr>
                <w:rFonts w:ascii="Times New Roman" w:hAnsi="Times New Roman"/>
                <w:color w:val="000000"/>
              </w:rPr>
            </w:pPr>
            <w:r w:rsidRPr="0003595E">
              <w:rPr>
                <w:rFonts w:ascii="Times New Roman" w:hAnsi="Times New Roman"/>
                <w:color w:val="000000"/>
              </w:rPr>
              <w:t>I очер.</w:t>
            </w:r>
          </w:p>
        </w:tc>
        <w:tc>
          <w:tcPr>
            <w:tcW w:w="2835" w:type="dxa"/>
            <w:tcBorders>
              <w:top w:val="nil"/>
              <w:left w:val="nil"/>
              <w:bottom w:val="single" w:sz="4" w:space="0" w:color="auto"/>
              <w:right w:val="single" w:sz="4" w:space="0" w:color="auto"/>
            </w:tcBorders>
            <w:vAlign w:val="center"/>
          </w:tcPr>
          <w:p w:rsidR="00666C71" w:rsidRPr="0003595E" w:rsidRDefault="00666C71" w:rsidP="00403E88">
            <w:pPr>
              <w:spacing w:after="0"/>
              <w:jc w:val="center"/>
              <w:rPr>
                <w:rFonts w:ascii="Times New Roman" w:hAnsi="Times New Roman"/>
                <w:color w:val="000000"/>
              </w:rPr>
            </w:pPr>
            <w:r w:rsidRPr="0003595E">
              <w:rPr>
                <w:rFonts w:ascii="Times New Roman" w:hAnsi="Times New Roman"/>
                <w:color w:val="000000"/>
              </w:rPr>
              <w:t>Расч. срок</w:t>
            </w:r>
          </w:p>
        </w:tc>
      </w:tr>
      <w:tr w:rsidR="00666C71" w:rsidRPr="00B33CD9" w:rsidTr="00400542">
        <w:trPr>
          <w:trHeight w:val="315"/>
        </w:trPr>
        <w:tc>
          <w:tcPr>
            <w:tcW w:w="540" w:type="dxa"/>
            <w:tcBorders>
              <w:top w:val="nil"/>
              <w:left w:val="single" w:sz="4" w:space="0" w:color="auto"/>
              <w:bottom w:val="single" w:sz="4" w:space="0" w:color="auto"/>
              <w:right w:val="single" w:sz="4" w:space="0" w:color="auto"/>
            </w:tcBorders>
            <w:vAlign w:val="center"/>
          </w:tcPr>
          <w:p w:rsidR="00666C71" w:rsidRPr="0003595E" w:rsidRDefault="00666C71" w:rsidP="00403E88">
            <w:pPr>
              <w:spacing w:after="0"/>
              <w:jc w:val="center"/>
              <w:rPr>
                <w:rFonts w:ascii="Times New Roman" w:hAnsi="Times New Roman"/>
                <w:color w:val="000000"/>
              </w:rPr>
            </w:pPr>
            <w:r w:rsidRPr="0003595E">
              <w:rPr>
                <w:rFonts w:ascii="Times New Roman" w:hAnsi="Times New Roman"/>
                <w:color w:val="000000"/>
              </w:rPr>
              <w:t> </w:t>
            </w:r>
          </w:p>
        </w:tc>
        <w:tc>
          <w:tcPr>
            <w:tcW w:w="1885" w:type="dxa"/>
            <w:tcBorders>
              <w:top w:val="nil"/>
              <w:left w:val="nil"/>
              <w:bottom w:val="single" w:sz="4" w:space="0" w:color="auto"/>
              <w:right w:val="single" w:sz="4" w:space="0" w:color="auto"/>
            </w:tcBorders>
            <w:vAlign w:val="center"/>
          </w:tcPr>
          <w:p w:rsidR="00666C71" w:rsidRPr="0003595E" w:rsidRDefault="00666C71" w:rsidP="00403E88">
            <w:pPr>
              <w:spacing w:after="0"/>
              <w:jc w:val="center"/>
              <w:rPr>
                <w:rFonts w:ascii="Times New Roman" w:hAnsi="Times New Roman"/>
                <w:b/>
                <w:bCs/>
                <w:color w:val="000000"/>
              </w:rPr>
            </w:pPr>
            <w:r>
              <w:rPr>
                <w:rFonts w:ascii="Times New Roman" w:hAnsi="Times New Roman"/>
                <w:b/>
                <w:bCs/>
                <w:color w:val="000000"/>
              </w:rPr>
              <w:t>Салминское СП</w:t>
            </w:r>
          </w:p>
        </w:tc>
        <w:tc>
          <w:tcPr>
            <w:tcW w:w="1701" w:type="dxa"/>
            <w:tcBorders>
              <w:top w:val="nil"/>
              <w:left w:val="nil"/>
              <w:bottom w:val="single" w:sz="4" w:space="0" w:color="auto"/>
              <w:right w:val="single" w:sz="4" w:space="0" w:color="auto"/>
            </w:tcBorders>
            <w:vAlign w:val="center"/>
          </w:tcPr>
          <w:p w:rsidR="00666C71" w:rsidRPr="0003595E" w:rsidRDefault="00666C71" w:rsidP="00FE6031">
            <w:pPr>
              <w:spacing w:after="0"/>
              <w:jc w:val="center"/>
              <w:rPr>
                <w:rFonts w:ascii="Times New Roman" w:hAnsi="Times New Roman"/>
                <w:b/>
                <w:bCs/>
                <w:color w:val="000000"/>
              </w:rPr>
            </w:pPr>
            <w:r>
              <w:rPr>
                <w:rFonts w:ascii="Times New Roman" w:hAnsi="Times New Roman"/>
                <w:b/>
                <w:bCs/>
                <w:color w:val="000000"/>
              </w:rPr>
              <w:t>621</w:t>
            </w:r>
          </w:p>
        </w:tc>
        <w:tc>
          <w:tcPr>
            <w:tcW w:w="1701" w:type="dxa"/>
            <w:tcBorders>
              <w:top w:val="nil"/>
              <w:left w:val="nil"/>
              <w:bottom w:val="single" w:sz="4" w:space="0" w:color="auto"/>
              <w:right w:val="single" w:sz="4" w:space="0" w:color="auto"/>
            </w:tcBorders>
            <w:vAlign w:val="center"/>
          </w:tcPr>
          <w:p w:rsidR="00666C71" w:rsidRPr="0003595E" w:rsidRDefault="00666C71" w:rsidP="001C4DFD">
            <w:pPr>
              <w:spacing w:after="0"/>
              <w:jc w:val="center"/>
              <w:rPr>
                <w:rFonts w:ascii="Times New Roman" w:hAnsi="Times New Roman"/>
                <w:b/>
                <w:bCs/>
                <w:color w:val="000000"/>
              </w:rPr>
            </w:pPr>
            <w:r>
              <w:rPr>
                <w:rFonts w:ascii="Times New Roman" w:hAnsi="Times New Roman"/>
                <w:b/>
                <w:bCs/>
                <w:color w:val="000000"/>
              </w:rPr>
              <w:t>730</w:t>
            </w:r>
          </w:p>
        </w:tc>
        <w:tc>
          <w:tcPr>
            <w:tcW w:w="1559" w:type="dxa"/>
            <w:tcBorders>
              <w:top w:val="nil"/>
              <w:left w:val="nil"/>
              <w:bottom w:val="single" w:sz="4" w:space="0" w:color="auto"/>
              <w:right w:val="single" w:sz="4" w:space="0" w:color="auto"/>
            </w:tcBorders>
            <w:vAlign w:val="center"/>
          </w:tcPr>
          <w:p w:rsidR="00666C71" w:rsidRPr="0003595E" w:rsidRDefault="00666C71" w:rsidP="00403E88">
            <w:pPr>
              <w:spacing w:after="0"/>
              <w:jc w:val="center"/>
              <w:rPr>
                <w:rFonts w:ascii="Times New Roman" w:hAnsi="Times New Roman"/>
                <w:b/>
                <w:bCs/>
                <w:color w:val="000000"/>
              </w:rPr>
            </w:pPr>
            <w:r>
              <w:rPr>
                <w:rFonts w:ascii="Times New Roman" w:hAnsi="Times New Roman"/>
                <w:b/>
                <w:bCs/>
                <w:color w:val="000000"/>
              </w:rPr>
              <w:t>5</w:t>
            </w:r>
          </w:p>
        </w:tc>
        <w:tc>
          <w:tcPr>
            <w:tcW w:w="2835" w:type="dxa"/>
            <w:tcBorders>
              <w:top w:val="nil"/>
              <w:left w:val="nil"/>
              <w:bottom w:val="single" w:sz="4" w:space="0" w:color="auto"/>
              <w:right w:val="single" w:sz="4" w:space="0" w:color="auto"/>
            </w:tcBorders>
            <w:vAlign w:val="center"/>
          </w:tcPr>
          <w:p w:rsidR="00666C71" w:rsidRPr="0003595E" w:rsidRDefault="00666C71" w:rsidP="00403E88">
            <w:pPr>
              <w:spacing w:after="0"/>
              <w:jc w:val="center"/>
              <w:rPr>
                <w:rFonts w:ascii="Times New Roman" w:hAnsi="Times New Roman"/>
                <w:b/>
                <w:bCs/>
                <w:color w:val="000000"/>
              </w:rPr>
            </w:pPr>
            <w:r>
              <w:rPr>
                <w:rFonts w:ascii="Times New Roman" w:hAnsi="Times New Roman"/>
                <w:b/>
                <w:bCs/>
                <w:color w:val="000000"/>
              </w:rPr>
              <w:t>5</w:t>
            </w:r>
          </w:p>
        </w:tc>
      </w:tr>
    </w:tbl>
    <w:p w:rsidR="00666C71" w:rsidRPr="0003595E" w:rsidRDefault="00666C71" w:rsidP="00403E88">
      <w:pPr>
        <w:ind w:firstLine="709"/>
        <w:contextualSpacing/>
        <w:jc w:val="both"/>
        <w:rPr>
          <w:rFonts w:ascii="Times New Roman" w:hAnsi="Times New Roman"/>
          <w:sz w:val="24"/>
          <w:szCs w:val="24"/>
          <w:highlight w:val="yellow"/>
        </w:rPr>
      </w:pPr>
    </w:p>
    <w:p w:rsidR="00666C71" w:rsidRPr="0003595E" w:rsidRDefault="00666C71" w:rsidP="00403E88">
      <w:pPr>
        <w:ind w:firstLine="709"/>
        <w:contextualSpacing/>
        <w:jc w:val="both"/>
        <w:rPr>
          <w:rFonts w:ascii="Times New Roman" w:hAnsi="Times New Roman"/>
          <w:sz w:val="24"/>
          <w:szCs w:val="24"/>
        </w:rPr>
      </w:pPr>
      <w:r w:rsidRPr="0003595E">
        <w:rPr>
          <w:rFonts w:ascii="Times New Roman" w:hAnsi="Times New Roman"/>
          <w:sz w:val="24"/>
          <w:szCs w:val="24"/>
        </w:rPr>
        <w:t>Продолжительность тушения пожара 3 часа.</w:t>
      </w:r>
    </w:p>
    <w:p w:rsidR="00666C71" w:rsidRPr="0003595E" w:rsidRDefault="00666C71" w:rsidP="00403E88">
      <w:pPr>
        <w:ind w:firstLine="709"/>
        <w:contextualSpacing/>
        <w:jc w:val="both"/>
        <w:rPr>
          <w:rFonts w:ascii="Times New Roman" w:hAnsi="Times New Roman"/>
          <w:sz w:val="24"/>
          <w:szCs w:val="24"/>
        </w:rPr>
      </w:pPr>
      <w:r w:rsidRPr="0003595E">
        <w:rPr>
          <w:rFonts w:ascii="Times New Roman" w:hAnsi="Times New Roman"/>
          <w:sz w:val="24"/>
          <w:szCs w:val="24"/>
        </w:rPr>
        <w:t xml:space="preserve">Для обеспечения подачи воды на пожаротушение проектом предлагается строительство пожарных водоемов </w:t>
      </w:r>
      <w:r w:rsidRPr="0003595E">
        <w:rPr>
          <w:rFonts w:ascii="Times New Roman" w:hAnsi="Times New Roman"/>
          <w:sz w:val="24"/>
          <w:szCs w:val="24"/>
        </w:rPr>
        <w:tab/>
        <w:t>(резервуаров) емкостью 25–30 м</w:t>
      </w:r>
      <w:r w:rsidRPr="0003595E">
        <w:rPr>
          <w:rFonts w:ascii="Times New Roman" w:hAnsi="Times New Roman"/>
          <w:sz w:val="24"/>
          <w:szCs w:val="24"/>
          <w:vertAlign w:val="superscript"/>
        </w:rPr>
        <w:t>3</w:t>
      </w:r>
      <w:r w:rsidRPr="0003595E">
        <w:rPr>
          <w:rFonts w:ascii="Times New Roman" w:hAnsi="Times New Roman"/>
          <w:sz w:val="24"/>
          <w:szCs w:val="24"/>
        </w:rPr>
        <w:t xml:space="preserve"> каждый в каждом из населенных пунктов.</w:t>
      </w:r>
    </w:p>
    <w:p w:rsidR="00666C71" w:rsidRPr="0003595E" w:rsidRDefault="00666C71" w:rsidP="00403E88">
      <w:pPr>
        <w:ind w:firstLine="709"/>
        <w:contextualSpacing/>
        <w:jc w:val="both"/>
        <w:rPr>
          <w:rFonts w:ascii="Times New Roman" w:hAnsi="Times New Roman"/>
          <w:sz w:val="24"/>
          <w:szCs w:val="24"/>
        </w:rPr>
      </w:pPr>
      <w:r w:rsidRPr="0003595E">
        <w:rPr>
          <w:rFonts w:ascii="Times New Roman" w:hAnsi="Times New Roman"/>
          <w:sz w:val="24"/>
          <w:szCs w:val="24"/>
        </w:rPr>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666C71" w:rsidRPr="0003595E" w:rsidRDefault="00666C71" w:rsidP="00313786">
      <w:pPr>
        <w:ind w:firstLine="709"/>
        <w:contextualSpacing/>
        <w:jc w:val="both"/>
        <w:rPr>
          <w:rFonts w:ascii="Times New Roman" w:hAnsi="Times New Roman"/>
          <w:b/>
          <w:color w:val="365F91"/>
          <w:sz w:val="36"/>
          <w:szCs w:val="36"/>
        </w:rPr>
      </w:pPr>
      <w:r w:rsidRPr="0003595E">
        <w:rPr>
          <w:rFonts w:ascii="Times New Roman" w:hAnsi="Times New Roman"/>
          <w:sz w:val="24"/>
          <w:szCs w:val="24"/>
        </w:rPr>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03595E">
        <w:rPr>
          <w:rFonts w:ascii="Times New Roman" w:hAnsi="Times New Roman"/>
          <w:sz w:val="24"/>
          <w:szCs w:val="24"/>
          <w:vertAlign w:val="superscript"/>
        </w:rPr>
        <w:t>3</w:t>
      </w:r>
      <w:r w:rsidRPr="0003595E">
        <w:rPr>
          <w:rFonts w:ascii="Times New Roman" w:hAnsi="Times New Roman"/>
          <w:sz w:val="24"/>
          <w:szCs w:val="24"/>
        </w:rPr>
        <w:t>, также возможно использование существующих озер и прудов в качестве пожарных водоемов.</w:t>
      </w:r>
    </w:p>
    <w:p w:rsidR="00666C71" w:rsidRPr="0003595E" w:rsidRDefault="00666C71" w:rsidP="00313786">
      <w:pPr>
        <w:ind w:firstLine="709"/>
        <w:contextualSpacing/>
        <w:jc w:val="both"/>
        <w:rPr>
          <w:rFonts w:ascii="Times New Roman" w:hAnsi="Times New Roman"/>
          <w:b/>
          <w:color w:val="365F91"/>
          <w:sz w:val="36"/>
          <w:szCs w:val="36"/>
        </w:rPr>
      </w:pPr>
    </w:p>
    <w:tbl>
      <w:tblPr>
        <w:tblW w:w="0" w:type="auto"/>
        <w:tblLook w:val="00A0"/>
      </w:tblPr>
      <w:tblGrid>
        <w:gridCol w:w="650"/>
        <w:gridCol w:w="9205"/>
      </w:tblGrid>
      <w:tr w:rsidR="00666C71" w:rsidRPr="00B33CD9" w:rsidTr="00BC666C">
        <w:tc>
          <w:tcPr>
            <w:tcW w:w="650"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6.2</w:t>
            </w:r>
          </w:p>
        </w:tc>
        <w:tc>
          <w:tcPr>
            <w:tcW w:w="9255" w:type="dxa"/>
            <w:vAlign w:val="center"/>
          </w:tcPr>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ОБОСНОВАНИЕ ПРЕДЛАГАЕМЫХ РЕШЕНИЙ</w:t>
            </w:r>
          </w:p>
        </w:tc>
      </w:tr>
      <w:tr w:rsidR="00666C71" w:rsidRPr="00B33CD9" w:rsidTr="00BC666C">
        <w:trPr>
          <w:trHeight w:val="303"/>
        </w:trPr>
        <w:tc>
          <w:tcPr>
            <w:tcW w:w="650"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9255"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ПО РАЗВИТИЮ ОБЪЕКТОВ ВОДООТВЕДЕНИЯ</w:t>
            </w:r>
          </w:p>
        </w:tc>
      </w:tr>
    </w:tbl>
    <w:p w:rsidR="00666C71" w:rsidRPr="0003595E" w:rsidRDefault="00666C71" w:rsidP="00403E88">
      <w:pPr>
        <w:spacing w:after="0"/>
        <w:rPr>
          <w:rFonts w:ascii="Times New Roman" w:hAnsi="Times New Roman"/>
          <w:b/>
          <w:color w:val="365F91"/>
          <w:sz w:val="36"/>
          <w:szCs w:val="36"/>
        </w:rPr>
      </w:pPr>
    </w:p>
    <w:p w:rsidR="00666C71" w:rsidRPr="0003595E" w:rsidRDefault="00666C71" w:rsidP="00403E88">
      <w:pPr>
        <w:spacing w:after="0"/>
        <w:ind w:firstLine="652"/>
        <w:rPr>
          <w:rFonts w:ascii="Times New Roman" w:hAnsi="Times New Roman"/>
          <w:b/>
          <w:i/>
          <w:sz w:val="24"/>
          <w:szCs w:val="24"/>
          <w:u w:val="single"/>
        </w:rPr>
      </w:pPr>
      <w:bookmarkStart w:id="11" w:name="_Toc223767809"/>
      <w:bookmarkStart w:id="12" w:name="_Toc224837777"/>
      <w:bookmarkStart w:id="13" w:name="_Toc230674885"/>
      <w:bookmarkStart w:id="14" w:name="_Toc230675013"/>
      <w:bookmarkStart w:id="15" w:name="_Toc230675463"/>
      <w:bookmarkStart w:id="16" w:name="_Toc230681228"/>
      <w:r w:rsidRPr="0003595E">
        <w:rPr>
          <w:rFonts w:ascii="Times New Roman" w:hAnsi="Times New Roman"/>
          <w:b/>
          <w:i/>
          <w:sz w:val="24"/>
          <w:szCs w:val="24"/>
          <w:u w:val="single"/>
        </w:rPr>
        <w:t>Существующее положение</w:t>
      </w:r>
    </w:p>
    <w:p w:rsidR="00666C71" w:rsidRDefault="00666C71" w:rsidP="001B164D">
      <w:pPr>
        <w:spacing w:after="0"/>
        <w:ind w:firstLine="652"/>
        <w:jc w:val="both"/>
        <w:rPr>
          <w:rFonts w:ascii="Times New Roman" w:hAnsi="Times New Roman"/>
          <w:bCs/>
          <w:sz w:val="24"/>
          <w:szCs w:val="24"/>
        </w:rPr>
      </w:pPr>
      <w:r>
        <w:rPr>
          <w:rFonts w:ascii="Times New Roman" w:hAnsi="Times New Roman"/>
          <w:bCs/>
          <w:sz w:val="24"/>
          <w:szCs w:val="24"/>
        </w:rPr>
        <w:t>Обеспеченность жилищного фонда канализацией – 0%.</w:t>
      </w:r>
      <w:r w:rsidRPr="0003595E">
        <w:rPr>
          <w:rFonts w:ascii="Times New Roman" w:hAnsi="Times New Roman"/>
          <w:bCs/>
          <w:sz w:val="24"/>
          <w:szCs w:val="24"/>
        </w:rPr>
        <w:t xml:space="preserve"> </w:t>
      </w:r>
    </w:p>
    <w:bookmarkEnd w:id="11"/>
    <w:bookmarkEnd w:id="12"/>
    <w:bookmarkEnd w:id="13"/>
    <w:bookmarkEnd w:id="14"/>
    <w:bookmarkEnd w:id="15"/>
    <w:bookmarkEnd w:id="16"/>
    <w:p w:rsidR="00666C71" w:rsidRPr="00C065FF" w:rsidRDefault="00666C71" w:rsidP="00C065FF">
      <w:pPr>
        <w:spacing w:after="0"/>
        <w:ind w:firstLine="652"/>
        <w:rPr>
          <w:rFonts w:ascii="Times New Roman" w:hAnsi="Times New Roman"/>
          <w:bCs/>
          <w:sz w:val="24"/>
          <w:szCs w:val="24"/>
        </w:rPr>
      </w:pPr>
      <w:r w:rsidRPr="00C065FF">
        <w:rPr>
          <w:rFonts w:ascii="Times New Roman" w:hAnsi="Times New Roman"/>
          <w:bCs/>
          <w:sz w:val="24"/>
          <w:szCs w:val="24"/>
        </w:rPr>
        <w:t xml:space="preserve">В населённых пунктах </w:t>
      </w:r>
      <w:r>
        <w:rPr>
          <w:rFonts w:ascii="Times New Roman" w:hAnsi="Times New Roman"/>
          <w:bCs/>
          <w:sz w:val="24"/>
          <w:szCs w:val="24"/>
        </w:rPr>
        <w:t>Салминск</w:t>
      </w:r>
      <w:r w:rsidRPr="00C065FF">
        <w:rPr>
          <w:rFonts w:ascii="Times New Roman" w:hAnsi="Times New Roman"/>
          <w:bCs/>
          <w:sz w:val="24"/>
          <w:szCs w:val="24"/>
        </w:rPr>
        <w:t>ого сельского поселения централизованная система канализации отсутствует.</w:t>
      </w:r>
    </w:p>
    <w:p w:rsidR="00666C71" w:rsidRPr="00C065FF" w:rsidRDefault="00666C71" w:rsidP="00C065FF">
      <w:pPr>
        <w:spacing w:after="0"/>
        <w:ind w:firstLine="652"/>
        <w:rPr>
          <w:rFonts w:ascii="Times New Roman" w:hAnsi="Times New Roman"/>
          <w:bCs/>
          <w:sz w:val="24"/>
          <w:szCs w:val="24"/>
        </w:rPr>
      </w:pPr>
      <w:r w:rsidRPr="00C065FF">
        <w:rPr>
          <w:rFonts w:ascii="Times New Roman" w:hAnsi="Times New Roman"/>
          <w:bCs/>
          <w:sz w:val="24"/>
          <w:szCs w:val="24"/>
        </w:rPr>
        <w:t>Сточные воды от населения поступают в выгребы и колодцы, а затем используются для удобрения на поля и приусадебные участки.</w:t>
      </w:r>
    </w:p>
    <w:p w:rsidR="00666C71" w:rsidRPr="00C065FF" w:rsidRDefault="00666C71" w:rsidP="00C065FF">
      <w:pPr>
        <w:spacing w:after="0"/>
        <w:ind w:firstLine="652"/>
        <w:rPr>
          <w:rFonts w:ascii="Times New Roman" w:hAnsi="Times New Roman"/>
          <w:bCs/>
          <w:sz w:val="24"/>
          <w:szCs w:val="24"/>
        </w:rPr>
      </w:pPr>
      <w:r w:rsidRPr="00C065FF">
        <w:rPr>
          <w:rFonts w:ascii="Times New Roman" w:hAnsi="Times New Roman"/>
          <w:bCs/>
          <w:sz w:val="24"/>
          <w:szCs w:val="24"/>
        </w:rPr>
        <w:t>Жилая застройка большинства населенных пунктов в основном оборудована выносными туалетами с выгребными ямами. В некоторых селах имеются примитивные локальные системы водоотведения, принимающие стоки от отдельных зданий. Сточные воды сбрасываются либо напрямую, на рельеф и в водотоки, либо собираются в фильтрующие выгребные ямы и вывозятся ассенизационным транспортом на необорудованные свалки.</w:t>
      </w:r>
    </w:p>
    <w:p w:rsidR="00666C71" w:rsidRPr="00C065FF" w:rsidRDefault="00666C71" w:rsidP="00C065FF">
      <w:pPr>
        <w:spacing w:after="0"/>
        <w:ind w:firstLine="652"/>
        <w:rPr>
          <w:rFonts w:ascii="Times New Roman" w:hAnsi="Times New Roman"/>
          <w:bCs/>
          <w:sz w:val="24"/>
          <w:szCs w:val="24"/>
        </w:rPr>
      </w:pPr>
      <w:r w:rsidRPr="00C065FF">
        <w:rPr>
          <w:rFonts w:ascii="Times New Roman" w:hAnsi="Times New Roman"/>
          <w:bCs/>
          <w:sz w:val="24"/>
          <w:szCs w:val="24"/>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666C71" w:rsidRDefault="00666C71" w:rsidP="00C065FF">
      <w:pPr>
        <w:spacing w:after="0"/>
        <w:ind w:firstLine="652"/>
        <w:rPr>
          <w:rFonts w:ascii="Times New Roman" w:hAnsi="Times New Roman"/>
          <w:bCs/>
          <w:sz w:val="24"/>
          <w:szCs w:val="24"/>
        </w:rPr>
      </w:pPr>
      <w:r w:rsidRPr="00C065FF">
        <w:rPr>
          <w:rFonts w:ascii="Times New Roman" w:hAnsi="Times New Roman"/>
          <w:bCs/>
          <w:sz w:val="24"/>
          <w:szCs w:val="24"/>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666C71" w:rsidRPr="0003595E" w:rsidRDefault="00666C71" w:rsidP="00C065FF">
      <w:pPr>
        <w:spacing w:after="0"/>
        <w:ind w:firstLine="652"/>
        <w:rPr>
          <w:rFonts w:ascii="Times New Roman" w:hAnsi="Times New Roman"/>
          <w:b/>
          <w:i/>
          <w:sz w:val="24"/>
          <w:szCs w:val="24"/>
          <w:u w:val="single"/>
        </w:rPr>
      </w:pPr>
    </w:p>
    <w:p w:rsidR="00666C71" w:rsidRPr="0003595E" w:rsidRDefault="00666C71" w:rsidP="00403E88">
      <w:pPr>
        <w:spacing w:after="0"/>
        <w:ind w:firstLine="652"/>
        <w:rPr>
          <w:rFonts w:ascii="Times New Roman" w:hAnsi="Times New Roman"/>
          <w:b/>
          <w:i/>
          <w:sz w:val="24"/>
          <w:szCs w:val="24"/>
          <w:u w:val="single"/>
        </w:rPr>
      </w:pPr>
      <w:r w:rsidRPr="0003595E">
        <w:rPr>
          <w:rFonts w:ascii="Times New Roman" w:hAnsi="Times New Roman"/>
          <w:b/>
          <w:i/>
          <w:sz w:val="24"/>
          <w:szCs w:val="24"/>
          <w:u w:val="single"/>
        </w:rPr>
        <w:t>Проектное предложение</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xml:space="preserve">Расчет расходов сточных вод на </w:t>
      </w:r>
      <w:r w:rsidRPr="0003595E">
        <w:rPr>
          <w:rFonts w:ascii="Times New Roman" w:hAnsi="Times New Roman"/>
          <w:sz w:val="24"/>
          <w:szCs w:val="24"/>
          <w:lang w:val="en-US"/>
        </w:rPr>
        <w:t>I</w:t>
      </w:r>
      <w:r w:rsidRPr="0003595E">
        <w:rPr>
          <w:rFonts w:ascii="Times New Roman" w:hAnsi="Times New Roman"/>
          <w:sz w:val="24"/>
          <w:szCs w:val="24"/>
        </w:rPr>
        <w:t xml:space="preserve"> очередь строительства и на перспе</w:t>
      </w:r>
      <w:r>
        <w:rPr>
          <w:rFonts w:ascii="Times New Roman" w:hAnsi="Times New Roman"/>
          <w:sz w:val="24"/>
          <w:szCs w:val="24"/>
        </w:rPr>
        <w:t>ктиву представлен в таблице 2.13</w:t>
      </w:r>
      <w:r w:rsidRPr="0003595E">
        <w:rPr>
          <w:rFonts w:ascii="Times New Roman" w:hAnsi="Times New Roman"/>
          <w:sz w:val="24"/>
          <w:szCs w:val="24"/>
        </w:rPr>
        <w:t>.</w:t>
      </w:r>
    </w:p>
    <w:p w:rsidR="00666C71" w:rsidRPr="0003595E" w:rsidRDefault="00666C71" w:rsidP="00403E88">
      <w:pPr>
        <w:spacing w:after="0"/>
        <w:ind w:firstLine="709"/>
        <w:contextualSpacing/>
        <w:jc w:val="both"/>
        <w:rPr>
          <w:rFonts w:ascii="Times New Roman" w:hAnsi="Times New Roman"/>
          <w:sz w:val="24"/>
          <w:szCs w:val="24"/>
        </w:rPr>
      </w:pPr>
      <w:r w:rsidRPr="0003595E">
        <w:rPr>
          <w:rFonts w:ascii="Times New Roman" w:hAnsi="Times New Roman"/>
          <w:sz w:val="24"/>
          <w:szCs w:val="24"/>
        </w:rPr>
        <w:t xml:space="preserve">Все кварталы существующей многоквартирной застройки необходимо подключить к централизованной системе водоотведения, для этого необходимо строительство канализационных коллекторов. В связи с увеличение сточных вод на </w:t>
      </w:r>
      <w:r w:rsidRPr="0003595E">
        <w:rPr>
          <w:rFonts w:ascii="Times New Roman" w:hAnsi="Times New Roman"/>
          <w:sz w:val="24"/>
          <w:szCs w:val="24"/>
          <w:lang w:val="en-US"/>
        </w:rPr>
        <w:t>I</w:t>
      </w:r>
      <w:r w:rsidRPr="0003595E">
        <w:rPr>
          <w:rFonts w:ascii="Times New Roman" w:hAnsi="Times New Roman"/>
          <w:sz w:val="24"/>
          <w:szCs w:val="24"/>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03595E">
        <w:rPr>
          <w:rFonts w:ascii="Times New Roman" w:hAnsi="Times New Roman"/>
          <w:sz w:val="24"/>
          <w:szCs w:val="24"/>
          <w:vertAlign w:val="superscript"/>
        </w:rPr>
        <w:t>3</w:t>
      </w:r>
      <w:r w:rsidRPr="0003595E">
        <w:rPr>
          <w:rFonts w:ascii="Times New Roman" w:hAnsi="Times New Roman"/>
          <w:sz w:val="24"/>
          <w:szCs w:val="24"/>
        </w:rPr>
        <w:t>/сут, с выпуском сточных вод в пруд.</w:t>
      </w:r>
    </w:p>
    <w:p w:rsidR="00666C71" w:rsidRPr="0003595E" w:rsidRDefault="00666C71" w:rsidP="006C5AFB">
      <w:pPr>
        <w:pStyle w:val="S0"/>
      </w:pPr>
      <w:r w:rsidRPr="0003595E">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666C71" w:rsidRPr="0003595E" w:rsidRDefault="00666C71" w:rsidP="00403E88">
      <w:pPr>
        <w:ind w:firstLine="709"/>
        <w:contextualSpacing/>
        <w:jc w:val="both"/>
        <w:rPr>
          <w:rFonts w:ascii="Times New Roman" w:hAnsi="Times New Roman"/>
          <w:sz w:val="24"/>
          <w:szCs w:val="24"/>
        </w:rPr>
      </w:pPr>
    </w:p>
    <w:p w:rsidR="00666C71" w:rsidRPr="0003595E" w:rsidRDefault="00666C71" w:rsidP="00403E88">
      <w:pPr>
        <w:jc w:val="both"/>
        <w:rPr>
          <w:rFonts w:ascii="Times New Roman" w:hAnsi="Times New Roman"/>
          <w:szCs w:val="24"/>
          <w:highlight w:val="yellow"/>
        </w:rPr>
      </w:pPr>
    </w:p>
    <w:p w:rsidR="00666C71" w:rsidRPr="0003595E" w:rsidRDefault="00666C71" w:rsidP="00403E88">
      <w:pPr>
        <w:jc w:val="both"/>
        <w:rPr>
          <w:rFonts w:ascii="Times New Roman" w:hAnsi="Times New Roman"/>
          <w:szCs w:val="24"/>
          <w:highlight w:val="yellow"/>
        </w:rPr>
        <w:sectPr w:rsidR="00666C71" w:rsidRPr="0003595E" w:rsidSect="00A5607D">
          <w:headerReference w:type="default" r:id="rId30"/>
          <w:footerReference w:type="default" r:id="rId31"/>
          <w:pgSz w:w="11907" w:h="16840" w:code="9"/>
          <w:pgMar w:top="851" w:right="1134" w:bottom="851" w:left="1134" w:header="567" w:footer="720" w:gutter="0"/>
          <w:cols w:space="708"/>
          <w:docGrid w:linePitch="360"/>
        </w:sectPr>
      </w:pPr>
    </w:p>
    <w:p w:rsidR="00666C71" w:rsidRPr="0003595E" w:rsidRDefault="00666C71" w:rsidP="00403E88">
      <w:pPr>
        <w:spacing w:after="0"/>
        <w:ind w:hanging="142"/>
        <w:contextualSpacing/>
        <w:jc w:val="both"/>
        <w:rPr>
          <w:rFonts w:ascii="Times New Roman" w:hAnsi="Times New Roman"/>
          <w:b/>
          <w:i/>
          <w:sz w:val="24"/>
          <w:szCs w:val="24"/>
        </w:rPr>
      </w:pPr>
      <w:bookmarkStart w:id="17" w:name="_Hlk488167983"/>
      <w:r w:rsidRPr="0003595E">
        <w:rPr>
          <w:rFonts w:ascii="Times New Roman" w:hAnsi="Times New Roman"/>
          <w:b/>
          <w:i/>
          <w:sz w:val="24"/>
          <w:szCs w:val="24"/>
        </w:rPr>
        <w:t>Табли</w:t>
      </w:r>
      <w:r>
        <w:rPr>
          <w:rFonts w:ascii="Times New Roman" w:hAnsi="Times New Roman"/>
          <w:b/>
          <w:i/>
          <w:sz w:val="24"/>
          <w:szCs w:val="24"/>
        </w:rPr>
        <w:t>ца 2.13</w:t>
      </w:r>
    </w:p>
    <w:p w:rsidR="00666C71" w:rsidRPr="0003595E" w:rsidRDefault="00666C71" w:rsidP="00403E88">
      <w:pPr>
        <w:spacing w:after="0"/>
        <w:ind w:hanging="142"/>
        <w:jc w:val="both"/>
        <w:rPr>
          <w:rFonts w:ascii="Times New Roman" w:hAnsi="Times New Roman"/>
          <w:i/>
          <w:sz w:val="24"/>
          <w:szCs w:val="24"/>
        </w:rPr>
      </w:pPr>
      <w:r w:rsidRPr="0003595E">
        <w:rPr>
          <w:rFonts w:ascii="Times New Roman" w:hAnsi="Times New Roman"/>
          <w:i/>
          <w:sz w:val="24"/>
          <w:szCs w:val="24"/>
        </w:rPr>
        <w:t xml:space="preserve">Водоотведение на </w:t>
      </w:r>
      <w:r w:rsidRPr="0003595E">
        <w:rPr>
          <w:rFonts w:ascii="Times New Roman" w:hAnsi="Times New Roman"/>
          <w:i/>
          <w:sz w:val="24"/>
          <w:szCs w:val="24"/>
          <w:lang w:val="en-US"/>
        </w:rPr>
        <w:t>I</w:t>
      </w:r>
      <w:r w:rsidRPr="0003595E">
        <w:rPr>
          <w:rFonts w:ascii="Times New Roman" w:hAnsi="Times New Roman"/>
          <w:i/>
          <w:sz w:val="24"/>
          <w:szCs w:val="24"/>
        </w:rPr>
        <w:t xml:space="preserve"> очередь и на расчетный срок населенных пунктов </w:t>
      </w:r>
      <w:r>
        <w:rPr>
          <w:rFonts w:ascii="Times New Roman" w:hAnsi="Times New Roman"/>
          <w:i/>
          <w:sz w:val="24"/>
          <w:szCs w:val="24"/>
        </w:rPr>
        <w:t>Салминского сельского поселения</w:t>
      </w:r>
      <w:r w:rsidRPr="0003595E">
        <w:rPr>
          <w:rFonts w:ascii="Times New Roman" w:hAnsi="Times New Roman"/>
          <w:i/>
          <w:sz w:val="24"/>
          <w:szCs w:val="24"/>
        </w:rPr>
        <w:t xml:space="preserve"> </w:t>
      </w:r>
    </w:p>
    <w:bookmarkEnd w:id="17"/>
    <w:p w:rsidR="00666C71" w:rsidRDefault="00666C71" w:rsidP="00403E88">
      <w:pPr>
        <w:jc w:val="both"/>
        <w:rPr>
          <w:rFonts w:ascii="Times New Roman" w:hAnsi="Times New Roman"/>
          <w:szCs w:val="24"/>
        </w:rPr>
      </w:pP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4904"/>
        <w:gridCol w:w="4451"/>
      </w:tblGrid>
      <w:tr w:rsidR="00666C71" w:rsidRPr="00B33CD9" w:rsidTr="00787FAC">
        <w:tc>
          <w:tcPr>
            <w:tcW w:w="4904" w:type="dxa"/>
            <w:shd w:val="clear" w:color="auto" w:fill="FFFFFF"/>
            <w:tcMar>
              <w:top w:w="0" w:type="dxa"/>
              <w:left w:w="74" w:type="dxa"/>
              <w:bottom w:w="0" w:type="dxa"/>
              <w:right w:w="74" w:type="dxa"/>
            </w:tcMar>
          </w:tcPr>
          <w:p w:rsidR="00666C71" w:rsidRPr="00B33CD9" w:rsidRDefault="00666C71" w:rsidP="00445564">
            <w:pPr>
              <w:jc w:val="both"/>
              <w:rPr>
                <w:rFonts w:ascii="Times New Roman" w:hAnsi="Times New Roman"/>
                <w:sz w:val="24"/>
                <w:szCs w:val="24"/>
              </w:rPr>
            </w:pPr>
            <w:r w:rsidRPr="00B33CD9">
              <w:rPr>
                <w:rFonts w:ascii="Times New Roman" w:hAnsi="Times New Roman"/>
                <w:sz w:val="24"/>
                <w:szCs w:val="24"/>
              </w:rPr>
              <w:t>Расход воды на хозяйственно бытовые нужды, м</w:t>
            </w:r>
            <w:r w:rsidRPr="00B33CD9">
              <w:rPr>
                <w:rFonts w:ascii="Times New Roman" w:hAnsi="Times New Roman"/>
                <w:sz w:val="24"/>
                <w:szCs w:val="24"/>
                <w:vertAlign w:val="superscript"/>
              </w:rPr>
              <w:t>3</w:t>
            </w:r>
            <w:r w:rsidRPr="00B33CD9">
              <w:rPr>
                <w:rFonts w:ascii="Times New Roman" w:hAnsi="Times New Roman"/>
                <w:sz w:val="24"/>
                <w:szCs w:val="24"/>
              </w:rPr>
              <w:t>/сут на сто человек</w:t>
            </w:r>
          </w:p>
        </w:tc>
        <w:tc>
          <w:tcPr>
            <w:tcW w:w="4451" w:type="dxa"/>
            <w:shd w:val="clear" w:color="auto" w:fill="FFFFFF"/>
            <w:tcMar>
              <w:top w:w="0" w:type="dxa"/>
              <w:left w:w="74" w:type="dxa"/>
              <w:bottom w:w="0" w:type="dxa"/>
              <w:right w:w="74" w:type="dxa"/>
            </w:tcMar>
          </w:tcPr>
          <w:p w:rsidR="00666C71" w:rsidRPr="00B33CD9" w:rsidRDefault="00666C71" w:rsidP="00445564">
            <w:pPr>
              <w:jc w:val="both"/>
              <w:rPr>
                <w:rFonts w:ascii="Times New Roman" w:hAnsi="Times New Roman"/>
                <w:sz w:val="24"/>
                <w:szCs w:val="24"/>
              </w:rPr>
            </w:pPr>
            <w:r w:rsidRPr="00B33CD9">
              <w:rPr>
                <w:rFonts w:ascii="Times New Roman" w:hAnsi="Times New Roman"/>
                <w:sz w:val="24"/>
                <w:szCs w:val="24"/>
              </w:rPr>
              <w:t>Расходы хозяйственно-бытовых стоков, м</w:t>
            </w:r>
            <w:r w:rsidRPr="00B33CD9">
              <w:rPr>
                <w:rFonts w:ascii="Times New Roman" w:hAnsi="Times New Roman"/>
                <w:sz w:val="24"/>
                <w:szCs w:val="24"/>
                <w:vertAlign w:val="superscript"/>
              </w:rPr>
              <w:t>3</w:t>
            </w:r>
            <w:r w:rsidRPr="00B33CD9">
              <w:rPr>
                <w:rFonts w:ascii="Times New Roman" w:hAnsi="Times New Roman"/>
                <w:sz w:val="24"/>
                <w:szCs w:val="24"/>
              </w:rPr>
              <w:t>/сут на сто человек</w:t>
            </w:r>
          </w:p>
        </w:tc>
      </w:tr>
      <w:tr w:rsidR="00666C71" w:rsidRPr="00B33CD9" w:rsidTr="00787FAC">
        <w:tc>
          <w:tcPr>
            <w:tcW w:w="4904" w:type="dxa"/>
            <w:shd w:val="clear" w:color="auto" w:fill="FFFFFF"/>
            <w:tcMar>
              <w:top w:w="0" w:type="dxa"/>
              <w:left w:w="74" w:type="dxa"/>
              <w:bottom w:w="0" w:type="dxa"/>
              <w:right w:w="74" w:type="dxa"/>
            </w:tcMar>
          </w:tcPr>
          <w:p w:rsidR="00666C71" w:rsidRPr="00B33CD9" w:rsidRDefault="00666C71" w:rsidP="00445564">
            <w:pPr>
              <w:jc w:val="both"/>
              <w:rPr>
                <w:rFonts w:ascii="Times New Roman" w:hAnsi="Times New Roman"/>
                <w:sz w:val="24"/>
                <w:szCs w:val="24"/>
              </w:rPr>
            </w:pPr>
            <w:r w:rsidRPr="00B33CD9">
              <w:rPr>
                <w:rFonts w:ascii="Times New Roman" w:hAnsi="Times New Roman"/>
                <w:sz w:val="24"/>
                <w:szCs w:val="24"/>
              </w:rPr>
              <w:t>12,5-16</w:t>
            </w:r>
          </w:p>
        </w:tc>
        <w:tc>
          <w:tcPr>
            <w:tcW w:w="4451" w:type="dxa"/>
            <w:shd w:val="clear" w:color="auto" w:fill="FFFFFF"/>
            <w:tcMar>
              <w:top w:w="0" w:type="dxa"/>
              <w:left w:w="74" w:type="dxa"/>
              <w:bottom w:w="0" w:type="dxa"/>
              <w:right w:w="74" w:type="dxa"/>
            </w:tcMar>
          </w:tcPr>
          <w:p w:rsidR="00666C71" w:rsidRPr="00B33CD9" w:rsidRDefault="00666C71" w:rsidP="00445564">
            <w:pPr>
              <w:jc w:val="both"/>
              <w:rPr>
                <w:rFonts w:ascii="Times New Roman" w:hAnsi="Times New Roman"/>
                <w:sz w:val="24"/>
                <w:szCs w:val="24"/>
              </w:rPr>
            </w:pPr>
            <w:r w:rsidRPr="00B33CD9">
              <w:rPr>
                <w:rFonts w:ascii="Times New Roman" w:hAnsi="Times New Roman"/>
                <w:sz w:val="24"/>
                <w:szCs w:val="24"/>
              </w:rPr>
              <w:t>6,25-8</w:t>
            </w:r>
          </w:p>
        </w:tc>
      </w:tr>
      <w:tr w:rsidR="00666C71" w:rsidRPr="00B33CD9" w:rsidTr="00787FAC">
        <w:tc>
          <w:tcPr>
            <w:tcW w:w="4904" w:type="dxa"/>
            <w:shd w:val="clear" w:color="auto" w:fill="FFFFFF"/>
            <w:tcMar>
              <w:top w:w="0" w:type="dxa"/>
              <w:left w:w="74" w:type="dxa"/>
              <w:bottom w:w="0" w:type="dxa"/>
              <w:right w:w="74" w:type="dxa"/>
            </w:tcMar>
          </w:tcPr>
          <w:p w:rsidR="00666C71" w:rsidRPr="00B33CD9" w:rsidRDefault="00666C71" w:rsidP="00445564">
            <w:pPr>
              <w:jc w:val="both"/>
              <w:rPr>
                <w:rFonts w:ascii="Times New Roman" w:hAnsi="Times New Roman"/>
                <w:sz w:val="24"/>
                <w:szCs w:val="24"/>
              </w:rPr>
            </w:pPr>
            <w:r w:rsidRPr="00B33CD9">
              <w:rPr>
                <w:rFonts w:ascii="Times New Roman" w:hAnsi="Times New Roman"/>
                <w:sz w:val="24"/>
                <w:szCs w:val="24"/>
              </w:rPr>
              <w:t>16-23</w:t>
            </w:r>
          </w:p>
        </w:tc>
        <w:tc>
          <w:tcPr>
            <w:tcW w:w="4451" w:type="dxa"/>
            <w:shd w:val="clear" w:color="auto" w:fill="FFFFFF"/>
            <w:tcMar>
              <w:top w:w="0" w:type="dxa"/>
              <w:left w:w="74" w:type="dxa"/>
              <w:bottom w:w="0" w:type="dxa"/>
              <w:right w:w="74" w:type="dxa"/>
            </w:tcMar>
          </w:tcPr>
          <w:p w:rsidR="00666C71" w:rsidRPr="00B33CD9" w:rsidRDefault="00666C71" w:rsidP="00445564">
            <w:pPr>
              <w:jc w:val="both"/>
              <w:rPr>
                <w:rFonts w:ascii="Times New Roman" w:hAnsi="Times New Roman"/>
                <w:sz w:val="24"/>
                <w:szCs w:val="24"/>
              </w:rPr>
            </w:pPr>
            <w:r w:rsidRPr="00B33CD9">
              <w:rPr>
                <w:rFonts w:ascii="Times New Roman" w:hAnsi="Times New Roman"/>
                <w:sz w:val="24"/>
                <w:szCs w:val="24"/>
              </w:rPr>
              <w:t>8-13,8</w:t>
            </w:r>
          </w:p>
        </w:tc>
      </w:tr>
      <w:tr w:rsidR="00666C71" w:rsidRPr="00B33CD9" w:rsidTr="00787FAC">
        <w:tc>
          <w:tcPr>
            <w:tcW w:w="4904" w:type="dxa"/>
            <w:shd w:val="clear" w:color="auto" w:fill="FFFFFF"/>
            <w:tcMar>
              <w:top w:w="0" w:type="dxa"/>
              <w:left w:w="74" w:type="dxa"/>
              <w:bottom w:w="0" w:type="dxa"/>
              <w:right w:w="74" w:type="dxa"/>
            </w:tcMar>
          </w:tcPr>
          <w:p w:rsidR="00666C71" w:rsidRPr="00B33CD9" w:rsidRDefault="00666C71" w:rsidP="00445564">
            <w:pPr>
              <w:jc w:val="both"/>
              <w:rPr>
                <w:rFonts w:ascii="Times New Roman" w:hAnsi="Times New Roman"/>
                <w:sz w:val="24"/>
                <w:szCs w:val="24"/>
              </w:rPr>
            </w:pPr>
            <w:r w:rsidRPr="00B33CD9">
              <w:rPr>
                <w:rFonts w:ascii="Times New Roman" w:hAnsi="Times New Roman"/>
                <w:sz w:val="24"/>
                <w:szCs w:val="24"/>
              </w:rPr>
              <w:t>22-28</w:t>
            </w:r>
          </w:p>
        </w:tc>
        <w:tc>
          <w:tcPr>
            <w:tcW w:w="4451" w:type="dxa"/>
            <w:shd w:val="clear" w:color="auto" w:fill="FFFFFF"/>
            <w:tcMar>
              <w:top w:w="0" w:type="dxa"/>
              <w:left w:w="74" w:type="dxa"/>
              <w:bottom w:w="0" w:type="dxa"/>
              <w:right w:w="74" w:type="dxa"/>
            </w:tcMar>
          </w:tcPr>
          <w:p w:rsidR="00666C71" w:rsidRPr="00B33CD9" w:rsidRDefault="00666C71" w:rsidP="00445564">
            <w:pPr>
              <w:jc w:val="both"/>
              <w:rPr>
                <w:rFonts w:ascii="Times New Roman" w:hAnsi="Times New Roman"/>
                <w:sz w:val="24"/>
                <w:szCs w:val="24"/>
              </w:rPr>
            </w:pPr>
            <w:r w:rsidRPr="00B33CD9">
              <w:rPr>
                <w:rFonts w:ascii="Times New Roman" w:hAnsi="Times New Roman"/>
                <w:sz w:val="24"/>
                <w:szCs w:val="24"/>
              </w:rPr>
              <w:t>13,2-19,6</w:t>
            </w:r>
          </w:p>
        </w:tc>
      </w:tr>
      <w:tr w:rsidR="00666C71" w:rsidRPr="00B33CD9" w:rsidTr="00787FAC">
        <w:tc>
          <w:tcPr>
            <w:tcW w:w="9355" w:type="dxa"/>
            <w:gridSpan w:val="2"/>
            <w:shd w:val="clear" w:color="auto" w:fill="FFFFFF"/>
            <w:tcMar>
              <w:top w:w="0" w:type="dxa"/>
              <w:left w:w="74" w:type="dxa"/>
              <w:bottom w:w="0" w:type="dxa"/>
              <w:right w:w="74" w:type="dxa"/>
            </w:tcMar>
          </w:tcPr>
          <w:p w:rsidR="00666C71" w:rsidRPr="00B33CD9" w:rsidRDefault="00666C71" w:rsidP="00445564">
            <w:pPr>
              <w:jc w:val="both"/>
              <w:rPr>
                <w:rFonts w:ascii="Times New Roman" w:hAnsi="Times New Roman"/>
                <w:sz w:val="24"/>
                <w:szCs w:val="24"/>
              </w:rPr>
            </w:pPr>
            <w:r w:rsidRPr="00B33CD9">
              <w:rPr>
                <w:rFonts w:ascii="Times New Roman" w:hAnsi="Times New Roman"/>
                <w:sz w:val="24"/>
                <w:szCs w:val="24"/>
              </w:rPr>
              <w:t xml:space="preserve">Примечания: </w:t>
            </w:r>
          </w:p>
          <w:p w:rsidR="00666C71" w:rsidRPr="00B33CD9" w:rsidRDefault="00666C71" w:rsidP="00445564">
            <w:pPr>
              <w:jc w:val="both"/>
              <w:rPr>
                <w:rFonts w:ascii="Times New Roman" w:hAnsi="Times New Roman"/>
                <w:sz w:val="24"/>
                <w:szCs w:val="24"/>
              </w:rPr>
            </w:pPr>
            <w:r w:rsidRPr="00B33CD9">
              <w:rPr>
                <w:rFonts w:ascii="Times New Roman" w:hAnsi="Times New Roman"/>
                <w:sz w:val="24"/>
                <w:szCs w:val="24"/>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666C71" w:rsidRPr="00B33CD9" w:rsidRDefault="00666C71" w:rsidP="00445564">
            <w:pPr>
              <w:jc w:val="both"/>
              <w:rPr>
                <w:rFonts w:ascii="Times New Roman" w:hAnsi="Times New Roman"/>
                <w:sz w:val="24"/>
                <w:szCs w:val="24"/>
              </w:rPr>
            </w:pPr>
            <w:r w:rsidRPr="00B33CD9">
              <w:rPr>
                <w:rFonts w:ascii="Times New Roman" w:hAnsi="Times New Roman"/>
                <w:sz w:val="24"/>
                <w:szCs w:val="24"/>
              </w:rPr>
              <w:t>- неучтенные расходы – 5% от расходов хоз.-бытовых стоков</w:t>
            </w:r>
          </w:p>
        </w:tc>
      </w:tr>
    </w:tbl>
    <w:p w:rsidR="00666C71" w:rsidRPr="0003595E" w:rsidRDefault="00666C71" w:rsidP="00403E88">
      <w:pPr>
        <w:jc w:val="both"/>
        <w:rPr>
          <w:rFonts w:ascii="Times New Roman" w:hAnsi="Times New Roman"/>
          <w:szCs w:val="24"/>
        </w:rPr>
        <w:sectPr w:rsidR="00666C71" w:rsidRPr="0003595E" w:rsidSect="00445564">
          <w:headerReference w:type="default" r:id="rId32"/>
          <w:pgSz w:w="11907" w:h="16840" w:code="9"/>
          <w:pgMar w:top="1134" w:right="1134" w:bottom="1134" w:left="1134" w:header="284" w:footer="544" w:gutter="0"/>
          <w:cols w:space="708"/>
          <w:docGrid w:linePitch="360"/>
        </w:sectPr>
      </w:pP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Водоотведение существующих и перспективных кварталов индивидуальной жилой застройки возможно осуществлять по двум вариантам.</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Первый вариант.</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Второй вариант.</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xml:space="preserve">В населенных пунктах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 стоков на очистные сооружения</w:t>
      </w:r>
      <w:r>
        <w:rPr>
          <w:rFonts w:ascii="Times New Roman" w:hAnsi="Times New Roman"/>
          <w:sz w:val="24"/>
          <w:szCs w:val="24"/>
        </w:rPr>
        <w:t>.</w:t>
      </w:r>
    </w:p>
    <w:p w:rsidR="00666C71" w:rsidRPr="0003595E" w:rsidRDefault="00666C71" w:rsidP="007B23DD">
      <w:pPr>
        <w:spacing w:after="0"/>
        <w:ind w:firstLine="652"/>
        <w:jc w:val="both"/>
        <w:rPr>
          <w:rFonts w:ascii="Times New Roman" w:hAnsi="Times New Roman"/>
          <w:sz w:val="24"/>
          <w:szCs w:val="24"/>
        </w:rPr>
      </w:pPr>
      <w:r w:rsidRPr="0003595E">
        <w:rPr>
          <w:rFonts w:ascii="Times New Roman" w:hAnsi="Times New Roman"/>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666C71" w:rsidRPr="0003595E" w:rsidRDefault="00666C71" w:rsidP="00403E88">
      <w:pPr>
        <w:ind w:firstLine="652"/>
        <w:contextualSpacing/>
        <w:jc w:val="both"/>
        <w:rPr>
          <w:rFonts w:ascii="Times New Roman" w:hAnsi="Times New Roman"/>
          <w:sz w:val="24"/>
          <w:szCs w:val="24"/>
        </w:rPr>
      </w:pPr>
      <w:r w:rsidRPr="0003595E">
        <w:rPr>
          <w:rFonts w:ascii="Times New Roman" w:hAnsi="Times New Roman"/>
          <w:sz w:val="24"/>
          <w:szCs w:val="24"/>
        </w:rPr>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666C71" w:rsidRPr="0003595E" w:rsidRDefault="00666C71" w:rsidP="00403E88">
      <w:pPr>
        <w:ind w:firstLine="652"/>
        <w:contextualSpacing/>
        <w:jc w:val="both"/>
        <w:rPr>
          <w:rFonts w:ascii="Times New Roman" w:hAnsi="Times New Roman"/>
          <w:sz w:val="24"/>
          <w:szCs w:val="24"/>
        </w:rPr>
      </w:pPr>
    </w:p>
    <w:p w:rsidR="00666C71" w:rsidRPr="0003595E" w:rsidRDefault="00666C71" w:rsidP="00403E88">
      <w:pPr>
        <w:rPr>
          <w:rFonts w:ascii="Times New Roman" w:hAnsi="Times New Roman"/>
          <w:sz w:val="24"/>
          <w:szCs w:val="24"/>
        </w:rPr>
      </w:pPr>
      <w:r w:rsidRPr="0003595E">
        <w:rPr>
          <w:rFonts w:ascii="Times New Roman" w:hAnsi="Times New Roman"/>
          <w:sz w:val="24"/>
          <w:szCs w:val="24"/>
        </w:rPr>
        <w:br w:type="page"/>
      </w:r>
    </w:p>
    <w:p w:rsidR="00666C71" w:rsidRPr="0003595E" w:rsidRDefault="00666C71" w:rsidP="00403E88">
      <w:pPr>
        <w:spacing w:after="0"/>
        <w:rPr>
          <w:rFonts w:ascii="Times New Roman" w:hAnsi="Times New Roman"/>
          <w:b/>
          <w:color w:val="365F91"/>
          <w:sz w:val="36"/>
          <w:szCs w:val="36"/>
        </w:rPr>
      </w:pPr>
    </w:p>
    <w:tbl>
      <w:tblPr>
        <w:tblW w:w="10173" w:type="dxa"/>
        <w:tblLook w:val="00A0"/>
      </w:tblPr>
      <w:tblGrid>
        <w:gridCol w:w="995"/>
        <w:gridCol w:w="9178"/>
      </w:tblGrid>
      <w:tr w:rsidR="00666C71" w:rsidRPr="00B33CD9" w:rsidTr="00BC666C">
        <w:tc>
          <w:tcPr>
            <w:tcW w:w="995"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6.3</w:t>
            </w:r>
          </w:p>
        </w:tc>
        <w:tc>
          <w:tcPr>
            <w:tcW w:w="9178" w:type="dxa"/>
            <w:vAlign w:val="center"/>
          </w:tcPr>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ОБОСНОВАНИЕ ПРЕДЛАГАЕМЫХ РЕШЕНИЙ ПО</w:t>
            </w:r>
          </w:p>
        </w:tc>
      </w:tr>
      <w:tr w:rsidR="00666C71" w:rsidRPr="00B33CD9" w:rsidTr="00BC666C">
        <w:trPr>
          <w:trHeight w:val="303"/>
        </w:trPr>
        <w:tc>
          <w:tcPr>
            <w:tcW w:w="995"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9178"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РАЗВИТИЮ ОБЪЕКТОВ ТЕПЛОСНАБЖЕНИЯ</w:t>
            </w:r>
          </w:p>
        </w:tc>
      </w:tr>
    </w:tbl>
    <w:p w:rsidR="00666C71" w:rsidRPr="0003595E" w:rsidRDefault="00666C71" w:rsidP="00403E88">
      <w:pPr>
        <w:spacing w:after="0"/>
        <w:rPr>
          <w:rFonts w:ascii="Times New Roman" w:hAnsi="Times New Roman"/>
          <w:b/>
          <w:color w:val="365F91"/>
          <w:sz w:val="36"/>
          <w:szCs w:val="36"/>
        </w:rPr>
      </w:pPr>
    </w:p>
    <w:p w:rsidR="00666C71" w:rsidRPr="0003595E" w:rsidRDefault="00666C71" w:rsidP="00403E88">
      <w:pPr>
        <w:spacing w:after="0"/>
        <w:ind w:left="-142"/>
        <w:jc w:val="both"/>
        <w:rPr>
          <w:rFonts w:ascii="Times New Roman" w:hAnsi="Times New Roman"/>
          <w:sz w:val="24"/>
          <w:szCs w:val="24"/>
          <w:lang w:eastAsia="en-US"/>
        </w:rPr>
      </w:pPr>
      <w:r w:rsidRPr="0003595E">
        <w:rPr>
          <w:rFonts w:ascii="Times New Roman" w:hAnsi="Times New Roman"/>
          <w:sz w:val="24"/>
          <w:szCs w:val="24"/>
          <w:lang w:eastAsia="en-US"/>
        </w:rPr>
        <w:t>Раздел теплоснабжение разработан на основании:</w:t>
      </w:r>
    </w:p>
    <w:p w:rsidR="00666C71" w:rsidRDefault="00666C71" w:rsidP="00403E88">
      <w:pPr>
        <w:numPr>
          <w:ilvl w:val="0"/>
          <w:numId w:val="67"/>
        </w:numPr>
        <w:suppressAutoHyphens/>
        <w:spacing w:after="0"/>
        <w:ind w:left="0" w:hanging="142"/>
        <w:contextualSpacing/>
        <w:jc w:val="both"/>
        <w:rPr>
          <w:rFonts w:ascii="Times New Roman" w:hAnsi="Times New Roman"/>
          <w:sz w:val="24"/>
          <w:szCs w:val="24"/>
          <w:lang w:eastAsia="en-US"/>
        </w:rPr>
      </w:pPr>
      <w:r w:rsidRPr="0003595E">
        <w:rPr>
          <w:rFonts w:ascii="Times New Roman" w:hAnsi="Times New Roman"/>
          <w:sz w:val="24"/>
          <w:szCs w:val="24"/>
          <w:lang w:eastAsia="en-US"/>
        </w:rPr>
        <w:t xml:space="preserve"> данных, предоставленных администрацией </w:t>
      </w:r>
      <w:r>
        <w:rPr>
          <w:rFonts w:ascii="Times New Roman" w:hAnsi="Times New Roman"/>
          <w:sz w:val="24"/>
          <w:szCs w:val="24"/>
          <w:lang w:eastAsia="en-US"/>
        </w:rPr>
        <w:t>Ромодановского района</w:t>
      </w:r>
      <w:r w:rsidRPr="0003595E">
        <w:rPr>
          <w:rFonts w:ascii="Times New Roman" w:hAnsi="Times New Roman"/>
          <w:sz w:val="24"/>
          <w:szCs w:val="24"/>
          <w:lang w:eastAsia="en-US"/>
        </w:rPr>
        <w:t xml:space="preserve"> Республики Мордовия.</w:t>
      </w:r>
    </w:p>
    <w:p w:rsidR="00666C71" w:rsidRPr="0003595E" w:rsidRDefault="00666C71" w:rsidP="00E90825">
      <w:pPr>
        <w:suppressAutoHyphens/>
        <w:spacing w:after="0"/>
        <w:contextualSpacing/>
        <w:jc w:val="both"/>
        <w:rPr>
          <w:rFonts w:ascii="Times New Roman" w:hAnsi="Times New Roman"/>
          <w:sz w:val="24"/>
          <w:szCs w:val="24"/>
          <w:lang w:eastAsia="en-US"/>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Существующее положение</w:t>
      </w:r>
    </w:p>
    <w:p w:rsidR="00666C71" w:rsidRPr="00C065FF" w:rsidRDefault="00666C71" w:rsidP="00C065FF">
      <w:pPr>
        <w:spacing w:after="0"/>
        <w:ind w:firstLine="652"/>
        <w:jc w:val="both"/>
        <w:rPr>
          <w:rFonts w:ascii="Times New Roman" w:hAnsi="Times New Roman"/>
          <w:bCs/>
          <w:sz w:val="24"/>
          <w:szCs w:val="24"/>
        </w:rPr>
      </w:pPr>
      <w:r w:rsidRPr="00C065FF">
        <w:rPr>
          <w:rFonts w:ascii="Times New Roman" w:hAnsi="Times New Roman"/>
          <w:bCs/>
          <w:sz w:val="24"/>
          <w:szCs w:val="24"/>
        </w:rPr>
        <w:t>Теплоснабжение потребителей децентрализованное.</w:t>
      </w:r>
    </w:p>
    <w:p w:rsidR="00666C71" w:rsidRPr="00C065FF" w:rsidRDefault="00666C71" w:rsidP="00C065FF">
      <w:pPr>
        <w:spacing w:after="0"/>
        <w:ind w:firstLine="652"/>
        <w:jc w:val="both"/>
        <w:rPr>
          <w:rFonts w:ascii="Times New Roman" w:hAnsi="Times New Roman"/>
          <w:bCs/>
          <w:sz w:val="24"/>
          <w:szCs w:val="24"/>
        </w:rPr>
      </w:pPr>
      <w:r w:rsidRPr="00C065FF">
        <w:rPr>
          <w:rFonts w:ascii="Times New Roman" w:hAnsi="Times New Roman"/>
          <w:bCs/>
          <w:sz w:val="24"/>
          <w:szCs w:val="24"/>
        </w:rPr>
        <w:t>Теплоснабжение сельского поселения осуществляется от источников, работающих на природном газе и на расчётный период теплоснабжение новых потребителей начинается от этих же источников с использованием новых энергосберегающих технологий и быстровозводимых (транспортабельных) котельных для обслуживания соц. культ. быта и сельскохозяйственного производства.</w:t>
      </w:r>
    </w:p>
    <w:p w:rsidR="00666C71" w:rsidRPr="00C065FF" w:rsidRDefault="00666C71" w:rsidP="00C065FF">
      <w:pPr>
        <w:spacing w:after="0"/>
        <w:ind w:firstLine="652"/>
        <w:jc w:val="both"/>
        <w:rPr>
          <w:rFonts w:ascii="Times New Roman" w:hAnsi="Times New Roman"/>
          <w:bCs/>
          <w:sz w:val="24"/>
          <w:szCs w:val="24"/>
        </w:rPr>
      </w:pPr>
      <w:r w:rsidRPr="00C065FF">
        <w:rPr>
          <w:rFonts w:ascii="Times New Roman" w:hAnsi="Times New Roman"/>
          <w:bCs/>
          <w:sz w:val="24"/>
          <w:szCs w:val="24"/>
        </w:rPr>
        <w:t>Потребители имеют индивидуальные газовые котлы.</w:t>
      </w:r>
    </w:p>
    <w:p w:rsidR="00666C71" w:rsidRPr="00C065FF" w:rsidRDefault="00666C71" w:rsidP="00C065FF">
      <w:pPr>
        <w:spacing w:after="0"/>
        <w:ind w:firstLine="652"/>
        <w:jc w:val="both"/>
        <w:rPr>
          <w:rFonts w:ascii="Times New Roman" w:hAnsi="Times New Roman"/>
          <w:bCs/>
          <w:sz w:val="24"/>
          <w:szCs w:val="24"/>
        </w:rPr>
      </w:pPr>
      <w:r w:rsidRPr="00C065FF">
        <w:rPr>
          <w:rFonts w:ascii="Times New Roman" w:hAnsi="Times New Roman"/>
          <w:bCs/>
          <w:sz w:val="24"/>
          <w:szCs w:val="24"/>
        </w:rPr>
        <w:t>Потребителями тепловой энергии являются:</w:t>
      </w:r>
    </w:p>
    <w:p w:rsidR="00666C71" w:rsidRPr="00C065FF" w:rsidRDefault="00666C71" w:rsidP="00C065FF">
      <w:pPr>
        <w:spacing w:after="0"/>
        <w:ind w:firstLine="652"/>
        <w:jc w:val="both"/>
        <w:rPr>
          <w:rFonts w:ascii="Times New Roman" w:hAnsi="Times New Roman"/>
          <w:bCs/>
          <w:sz w:val="24"/>
          <w:szCs w:val="24"/>
        </w:rPr>
      </w:pPr>
      <w:r w:rsidRPr="00C065FF">
        <w:rPr>
          <w:rFonts w:ascii="Times New Roman" w:hAnsi="Times New Roman"/>
          <w:bCs/>
          <w:sz w:val="24"/>
          <w:szCs w:val="24"/>
        </w:rPr>
        <w:t>- жилищно-коммунальный сектор;</w:t>
      </w:r>
    </w:p>
    <w:p w:rsidR="00666C71" w:rsidRPr="00C065FF" w:rsidRDefault="00666C71" w:rsidP="00C065FF">
      <w:pPr>
        <w:spacing w:after="0"/>
        <w:ind w:firstLine="652"/>
        <w:jc w:val="both"/>
        <w:rPr>
          <w:rFonts w:ascii="Times New Roman" w:hAnsi="Times New Roman"/>
          <w:bCs/>
          <w:sz w:val="24"/>
          <w:szCs w:val="24"/>
        </w:rPr>
      </w:pPr>
      <w:r w:rsidRPr="00C065FF">
        <w:rPr>
          <w:rFonts w:ascii="Times New Roman" w:hAnsi="Times New Roman"/>
          <w:bCs/>
          <w:sz w:val="24"/>
          <w:szCs w:val="24"/>
        </w:rPr>
        <w:t>- сельскохозяйственное производство;</w:t>
      </w:r>
    </w:p>
    <w:p w:rsidR="00666C71" w:rsidRPr="00C065FF" w:rsidRDefault="00666C71" w:rsidP="00C065FF">
      <w:pPr>
        <w:spacing w:after="0"/>
        <w:ind w:firstLine="652"/>
        <w:jc w:val="both"/>
        <w:rPr>
          <w:rFonts w:ascii="Times New Roman" w:hAnsi="Times New Roman"/>
          <w:bCs/>
          <w:sz w:val="24"/>
          <w:szCs w:val="24"/>
        </w:rPr>
      </w:pPr>
      <w:r w:rsidRPr="00C065FF">
        <w:rPr>
          <w:rFonts w:ascii="Times New Roman" w:hAnsi="Times New Roman"/>
          <w:bCs/>
          <w:sz w:val="24"/>
          <w:szCs w:val="24"/>
        </w:rPr>
        <w:t>- прочие потребители.</w:t>
      </w:r>
    </w:p>
    <w:p w:rsidR="00666C71" w:rsidRPr="00C065FF" w:rsidRDefault="00666C71" w:rsidP="00C065FF">
      <w:pPr>
        <w:spacing w:after="0"/>
        <w:ind w:firstLine="652"/>
        <w:jc w:val="both"/>
        <w:rPr>
          <w:rFonts w:ascii="Times New Roman" w:hAnsi="Times New Roman"/>
          <w:bCs/>
          <w:sz w:val="24"/>
          <w:szCs w:val="24"/>
        </w:rPr>
      </w:pPr>
      <w:r w:rsidRPr="00C065FF">
        <w:rPr>
          <w:rFonts w:ascii="Times New Roman" w:hAnsi="Times New Roman"/>
          <w:bCs/>
          <w:sz w:val="24"/>
          <w:szCs w:val="24"/>
        </w:rPr>
        <w:t>Теплоснабжение усадебной застройки осуществляется от поквартирных газовых теплогенераторов,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666C71" w:rsidRPr="00C065FF" w:rsidRDefault="00666C71" w:rsidP="00C065FF">
      <w:pPr>
        <w:spacing w:after="0"/>
        <w:ind w:firstLine="652"/>
        <w:jc w:val="both"/>
        <w:rPr>
          <w:rFonts w:ascii="Times New Roman" w:hAnsi="Times New Roman"/>
          <w:bCs/>
          <w:sz w:val="24"/>
          <w:szCs w:val="24"/>
        </w:rPr>
      </w:pPr>
      <w:r w:rsidRPr="00C065FF">
        <w:rPr>
          <w:rFonts w:ascii="Times New Roman" w:hAnsi="Times New Roman"/>
          <w:bCs/>
          <w:sz w:val="24"/>
          <w:szCs w:val="24"/>
        </w:rPr>
        <w:t>Используемые газовые теплогенераторы могут быть одноконтурные – только для отопления помещений и двухконтурные – для отопления и приготовления горячей воды.</w:t>
      </w:r>
    </w:p>
    <w:p w:rsidR="00666C71" w:rsidRDefault="00666C71" w:rsidP="00C065FF">
      <w:pPr>
        <w:spacing w:after="0"/>
        <w:ind w:firstLine="652"/>
        <w:jc w:val="both"/>
        <w:rPr>
          <w:rFonts w:ascii="Times New Roman" w:hAnsi="Times New Roman"/>
          <w:bCs/>
          <w:sz w:val="24"/>
          <w:szCs w:val="24"/>
        </w:rPr>
      </w:pPr>
      <w:r w:rsidRPr="00C065FF">
        <w:rPr>
          <w:rFonts w:ascii="Times New Roman" w:hAnsi="Times New Roman"/>
          <w:bCs/>
          <w:sz w:val="24"/>
          <w:szCs w:val="24"/>
        </w:rPr>
        <w:t>Система теплоснабжения промышленных объектов осуществляется от индивидуальных котельных.</w:t>
      </w:r>
    </w:p>
    <w:p w:rsidR="00666C71" w:rsidRDefault="00666C71" w:rsidP="00C065FF">
      <w:pPr>
        <w:spacing w:after="0"/>
        <w:ind w:firstLine="652"/>
        <w:jc w:val="both"/>
        <w:rPr>
          <w:rFonts w:ascii="Times New Roman" w:hAnsi="Times New Roman"/>
          <w:bCs/>
          <w:sz w:val="24"/>
          <w:szCs w:val="24"/>
        </w:rPr>
      </w:pPr>
    </w:p>
    <w:p w:rsidR="00666C71" w:rsidRPr="0003595E" w:rsidRDefault="00666C71" w:rsidP="00C065FF">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Проектное предложение</w:t>
      </w:r>
    </w:p>
    <w:p w:rsidR="00666C71" w:rsidRPr="0003595E" w:rsidRDefault="00666C71" w:rsidP="00403E88">
      <w:pPr>
        <w:spacing w:after="0"/>
        <w:ind w:left="-142" w:firstLine="851"/>
        <w:jc w:val="both"/>
        <w:rPr>
          <w:rFonts w:ascii="Times New Roman" w:hAnsi="Times New Roman"/>
          <w:sz w:val="24"/>
          <w:szCs w:val="24"/>
        </w:rPr>
      </w:pPr>
      <w:r w:rsidRPr="0003595E">
        <w:rPr>
          <w:rFonts w:ascii="Times New Roman" w:hAnsi="Times New Roman"/>
          <w:sz w:val="24"/>
          <w:szCs w:val="24"/>
        </w:rPr>
        <w:t>Для развития системы теплоснабжения района необходима реконструкция и модернизация существующих источников тепла. 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666C71" w:rsidRDefault="00666C71" w:rsidP="00403E88">
      <w:pPr>
        <w:spacing w:after="0"/>
        <w:rPr>
          <w:rFonts w:ascii="Times New Roman" w:hAnsi="Times New Roman"/>
          <w:b/>
          <w:color w:val="365F91"/>
          <w:sz w:val="36"/>
          <w:szCs w:val="36"/>
        </w:rPr>
      </w:pPr>
    </w:p>
    <w:p w:rsidR="00666C71" w:rsidRDefault="00666C71" w:rsidP="00403E88">
      <w:pPr>
        <w:spacing w:after="0"/>
        <w:rPr>
          <w:rFonts w:ascii="Times New Roman" w:hAnsi="Times New Roman"/>
          <w:b/>
          <w:color w:val="365F91"/>
          <w:sz w:val="36"/>
          <w:szCs w:val="36"/>
        </w:rPr>
      </w:pPr>
    </w:p>
    <w:p w:rsidR="00666C71" w:rsidRDefault="00666C71" w:rsidP="00403E88">
      <w:pPr>
        <w:spacing w:after="0"/>
        <w:rPr>
          <w:rFonts w:ascii="Times New Roman" w:hAnsi="Times New Roman"/>
          <w:b/>
          <w:color w:val="365F91"/>
          <w:sz w:val="36"/>
          <w:szCs w:val="36"/>
        </w:rPr>
      </w:pPr>
    </w:p>
    <w:p w:rsidR="00666C71" w:rsidRPr="0003595E" w:rsidRDefault="00666C71" w:rsidP="00403E88">
      <w:pPr>
        <w:spacing w:after="0"/>
        <w:rPr>
          <w:rFonts w:ascii="Times New Roman" w:hAnsi="Times New Roman"/>
          <w:b/>
          <w:color w:val="365F91"/>
          <w:sz w:val="36"/>
          <w:szCs w:val="36"/>
        </w:rPr>
      </w:pPr>
    </w:p>
    <w:tbl>
      <w:tblPr>
        <w:tblW w:w="0" w:type="auto"/>
        <w:tblLook w:val="00A0"/>
      </w:tblPr>
      <w:tblGrid>
        <w:gridCol w:w="650"/>
        <w:gridCol w:w="9205"/>
      </w:tblGrid>
      <w:tr w:rsidR="00666C71" w:rsidRPr="00B33CD9" w:rsidTr="00BC666C">
        <w:tc>
          <w:tcPr>
            <w:tcW w:w="650"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6.4</w:t>
            </w:r>
          </w:p>
        </w:tc>
        <w:tc>
          <w:tcPr>
            <w:tcW w:w="9255" w:type="dxa"/>
            <w:vAlign w:val="center"/>
          </w:tcPr>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ОБОСНОВАНИЕ ПРЕДЛАГАЕМЫХ РЕШЕНИЙ</w:t>
            </w:r>
          </w:p>
        </w:tc>
      </w:tr>
      <w:tr w:rsidR="00666C71" w:rsidRPr="00B33CD9" w:rsidTr="00BC666C">
        <w:trPr>
          <w:trHeight w:val="303"/>
        </w:trPr>
        <w:tc>
          <w:tcPr>
            <w:tcW w:w="650"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9255"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ПО РАЗВИТИЮ ОБЪЕКТОВ ГАЗОСНАБЖЕНИЯ</w:t>
            </w:r>
          </w:p>
        </w:tc>
      </w:tr>
    </w:tbl>
    <w:p w:rsidR="00666C71" w:rsidRPr="0003595E" w:rsidRDefault="00666C71" w:rsidP="00403E88">
      <w:pPr>
        <w:spacing w:after="0"/>
        <w:rPr>
          <w:rFonts w:ascii="Times New Roman" w:hAnsi="Times New Roman"/>
          <w:b/>
          <w:color w:val="365F91"/>
          <w:sz w:val="36"/>
          <w:szCs w:val="36"/>
        </w:rPr>
      </w:pPr>
    </w:p>
    <w:p w:rsidR="00666C71" w:rsidRPr="0003595E" w:rsidRDefault="00666C71" w:rsidP="00403E88">
      <w:pPr>
        <w:spacing w:after="0"/>
        <w:rPr>
          <w:rFonts w:ascii="Times New Roman" w:hAnsi="Times New Roman"/>
          <w:bCs/>
          <w:sz w:val="24"/>
          <w:szCs w:val="24"/>
        </w:rPr>
      </w:pPr>
      <w:r w:rsidRPr="0003595E">
        <w:rPr>
          <w:rFonts w:ascii="Times New Roman" w:hAnsi="Times New Roman"/>
          <w:sz w:val="24"/>
          <w:szCs w:val="24"/>
        </w:rPr>
        <w:t>Раздел газоснабжения разработан на основании:</w:t>
      </w:r>
    </w:p>
    <w:p w:rsidR="00666C71" w:rsidRPr="0003595E" w:rsidRDefault="00666C71" w:rsidP="00403E88">
      <w:pPr>
        <w:spacing w:after="0"/>
        <w:contextualSpacing/>
        <w:jc w:val="both"/>
        <w:rPr>
          <w:rFonts w:ascii="Times New Roman" w:hAnsi="Times New Roman"/>
          <w:bCs/>
          <w:sz w:val="24"/>
          <w:szCs w:val="24"/>
        </w:rPr>
      </w:pPr>
      <w:r w:rsidRPr="0003595E">
        <w:rPr>
          <w:rFonts w:ascii="Times New Roman" w:hAnsi="Times New Roman"/>
          <w:sz w:val="24"/>
          <w:szCs w:val="24"/>
        </w:rPr>
        <w:t xml:space="preserve">– ранее разработанной схемы территориального планирования </w:t>
      </w:r>
      <w:r>
        <w:rPr>
          <w:rFonts w:ascii="Times New Roman" w:hAnsi="Times New Roman"/>
          <w:sz w:val="24"/>
          <w:szCs w:val="24"/>
        </w:rPr>
        <w:t>Ромодановского района</w:t>
      </w:r>
      <w:r w:rsidRPr="0003595E">
        <w:rPr>
          <w:rFonts w:ascii="Times New Roman" w:hAnsi="Times New Roman"/>
          <w:sz w:val="24"/>
          <w:szCs w:val="24"/>
        </w:rPr>
        <w:t>;</w:t>
      </w:r>
    </w:p>
    <w:p w:rsidR="00666C71" w:rsidRPr="0003595E" w:rsidRDefault="00666C71" w:rsidP="00403E88">
      <w:pPr>
        <w:spacing w:after="0"/>
        <w:contextualSpacing/>
        <w:jc w:val="both"/>
        <w:rPr>
          <w:rFonts w:ascii="Times New Roman" w:hAnsi="Times New Roman"/>
          <w:bCs/>
          <w:sz w:val="24"/>
          <w:szCs w:val="24"/>
        </w:rPr>
      </w:pPr>
      <w:r>
        <w:rPr>
          <w:rFonts w:ascii="Times New Roman" w:hAnsi="Times New Roman"/>
          <w:sz w:val="24"/>
          <w:szCs w:val="24"/>
        </w:rPr>
        <w:t>– данных, предоставленных</w:t>
      </w:r>
      <w:r w:rsidRPr="0003595E">
        <w:rPr>
          <w:rFonts w:ascii="Times New Roman" w:hAnsi="Times New Roman"/>
          <w:sz w:val="24"/>
          <w:szCs w:val="24"/>
        </w:rPr>
        <w:t xml:space="preserve"> администрацией </w:t>
      </w:r>
      <w:r>
        <w:rPr>
          <w:rFonts w:ascii="Times New Roman" w:hAnsi="Times New Roman"/>
          <w:sz w:val="24"/>
          <w:szCs w:val="24"/>
        </w:rPr>
        <w:t>Ромодановского района</w:t>
      </w:r>
      <w:r w:rsidRPr="0003595E">
        <w:rPr>
          <w:rFonts w:ascii="Times New Roman" w:hAnsi="Times New Roman"/>
          <w:sz w:val="24"/>
          <w:szCs w:val="24"/>
        </w:rPr>
        <w:t>.</w:t>
      </w:r>
    </w:p>
    <w:p w:rsidR="00666C71" w:rsidRPr="0003595E" w:rsidRDefault="00666C71" w:rsidP="00403E88">
      <w:pPr>
        <w:spacing w:after="0"/>
        <w:rPr>
          <w:rFonts w:ascii="Times New Roman" w:hAnsi="Times New Roman"/>
          <w:b/>
          <w:sz w:val="24"/>
          <w:szCs w:val="24"/>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Существующее положение</w:t>
      </w:r>
    </w:p>
    <w:p w:rsidR="00666C71" w:rsidRPr="005B2DA2" w:rsidRDefault="00666C71" w:rsidP="005B2DA2">
      <w:pPr>
        <w:spacing w:after="0"/>
        <w:ind w:firstLine="709"/>
        <w:rPr>
          <w:rFonts w:ascii="Times New Roman" w:hAnsi="Times New Roman"/>
          <w:sz w:val="24"/>
          <w:szCs w:val="24"/>
        </w:rPr>
      </w:pPr>
      <w:r w:rsidRPr="005B2DA2">
        <w:rPr>
          <w:rFonts w:ascii="Times New Roman" w:hAnsi="Times New Roman"/>
          <w:sz w:val="24"/>
          <w:szCs w:val="24"/>
        </w:rPr>
        <w:t>Потребителями природного газа в районе являются:</w:t>
      </w:r>
    </w:p>
    <w:p w:rsidR="00666C71" w:rsidRPr="005B2DA2" w:rsidRDefault="00666C71" w:rsidP="005B2DA2">
      <w:pPr>
        <w:spacing w:after="0"/>
        <w:ind w:firstLine="709"/>
        <w:rPr>
          <w:rFonts w:ascii="Times New Roman" w:hAnsi="Times New Roman"/>
          <w:sz w:val="24"/>
          <w:szCs w:val="24"/>
        </w:rPr>
      </w:pPr>
      <w:r w:rsidRPr="005B2DA2">
        <w:rPr>
          <w:rFonts w:ascii="Times New Roman" w:hAnsi="Times New Roman"/>
          <w:sz w:val="24"/>
          <w:szCs w:val="24"/>
        </w:rPr>
        <w:t>- население, использующее природный газ для приготовления пищи, горячей воды и нужд отопления;</w:t>
      </w:r>
    </w:p>
    <w:p w:rsidR="00666C71" w:rsidRPr="005B2DA2" w:rsidRDefault="00666C71" w:rsidP="00E90825">
      <w:pPr>
        <w:spacing w:after="0"/>
        <w:ind w:firstLine="709"/>
        <w:rPr>
          <w:rFonts w:ascii="Times New Roman" w:hAnsi="Times New Roman"/>
          <w:sz w:val="24"/>
          <w:szCs w:val="24"/>
        </w:rPr>
      </w:pPr>
      <w:r w:rsidRPr="005B2DA2">
        <w:rPr>
          <w:rFonts w:ascii="Times New Roman" w:hAnsi="Times New Roman"/>
          <w:sz w:val="24"/>
          <w:szCs w:val="24"/>
        </w:rPr>
        <w:t>- промышленные и к</w:t>
      </w:r>
      <w:r>
        <w:rPr>
          <w:rFonts w:ascii="Times New Roman" w:hAnsi="Times New Roman"/>
          <w:sz w:val="24"/>
          <w:szCs w:val="24"/>
        </w:rPr>
        <w:t>оммунально-бытовые предприятия.</w:t>
      </w:r>
    </w:p>
    <w:p w:rsidR="00666C71" w:rsidRPr="005B2DA2" w:rsidRDefault="00666C71" w:rsidP="005B2DA2">
      <w:pPr>
        <w:spacing w:after="0"/>
        <w:ind w:firstLine="709"/>
        <w:rPr>
          <w:rFonts w:ascii="Times New Roman" w:hAnsi="Times New Roman"/>
          <w:sz w:val="24"/>
          <w:szCs w:val="24"/>
        </w:rPr>
      </w:pPr>
      <w:r w:rsidRPr="005B2DA2">
        <w:rPr>
          <w:rFonts w:ascii="Times New Roman" w:hAnsi="Times New Roman"/>
          <w:sz w:val="24"/>
          <w:szCs w:val="24"/>
        </w:rP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rsidR="00666C71" w:rsidRPr="005B2DA2" w:rsidRDefault="00666C71" w:rsidP="005B2DA2">
      <w:pPr>
        <w:spacing w:after="0"/>
        <w:ind w:firstLine="709"/>
        <w:rPr>
          <w:rFonts w:ascii="Times New Roman" w:hAnsi="Times New Roman"/>
          <w:sz w:val="24"/>
          <w:szCs w:val="24"/>
        </w:rPr>
      </w:pPr>
      <w:r w:rsidRPr="005B2DA2">
        <w:rPr>
          <w:rFonts w:ascii="Times New Roman" w:hAnsi="Times New Roman"/>
          <w:sz w:val="24"/>
          <w:szCs w:val="24"/>
        </w:rPr>
        <w:t xml:space="preserve">Жители населенных пунктов, в которые природный газ не поступает, используют сжиженный газ для приготовления пищи и горячей воды, а также для отопления жилых домов. </w:t>
      </w:r>
    </w:p>
    <w:p w:rsidR="00666C71" w:rsidRDefault="00666C71" w:rsidP="005B2DA2">
      <w:pPr>
        <w:spacing w:after="0"/>
        <w:ind w:firstLine="709"/>
        <w:rPr>
          <w:rFonts w:ascii="Times New Roman" w:hAnsi="Times New Roman"/>
          <w:sz w:val="24"/>
          <w:szCs w:val="24"/>
        </w:rPr>
      </w:pPr>
      <w:r w:rsidRPr="005B2DA2">
        <w:rPr>
          <w:rFonts w:ascii="Times New Roman" w:hAnsi="Times New Roman"/>
          <w:sz w:val="24"/>
          <w:szCs w:val="24"/>
        </w:rPr>
        <w:t>Техническое состояние газового хозяйства (трубопроводы, ГРС, ГРП) находятся в удовлетворительном состоянии.</w:t>
      </w:r>
    </w:p>
    <w:p w:rsidR="00666C71" w:rsidRPr="0003595E" w:rsidRDefault="00666C71" w:rsidP="005B2DA2">
      <w:pPr>
        <w:spacing w:after="0"/>
        <w:ind w:firstLine="709"/>
        <w:rPr>
          <w:rFonts w:ascii="Times New Roman" w:hAnsi="Times New Roman"/>
          <w:b/>
          <w:sz w:val="24"/>
          <w:szCs w:val="24"/>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Проектное предложение</w:t>
      </w:r>
    </w:p>
    <w:p w:rsidR="00666C71" w:rsidRPr="0003595E" w:rsidRDefault="00666C71" w:rsidP="007C6188">
      <w:pPr>
        <w:spacing w:after="0"/>
        <w:ind w:firstLine="709"/>
        <w:rPr>
          <w:rFonts w:ascii="Times New Roman" w:hAnsi="Times New Roman"/>
          <w:sz w:val="24"/>
          <w:szCs w:val="24"/>
        </w:rPr>
      </w:pPr>
      <w:r w:rsidRPr="0003595E">
        <w:rPr>
          <w:rFonts w:ascii="Times New Roman" w:hAnsi="Times New Roman"/>
          <w:sz w:val="24"/>
          <w:szCs w:val="24"/>
        </w:rPr>
        <w:t>На перспективу ожидается увеличение расхода природного газа – обеспечение газом новой жилой застройки, а также обеспечение топливом (природный газ) новых производственных котельных различной мощности.</w:t>
      </w:r>
    </w:p>
    <w:p w:rsidR="00666C71" w:rsidRPr="0003595E" w:rsidRDefault="00666C71" w:rsidP="00E90825">
      <w:pPr>
        <w:ind w:firstLine="709"/>
        <w:rPr>
          <w:rFonts w:ascii="Times New Roman" w:hAnsi="Times New Roman"/>
          <w:sz w:val="24"/>
          <w:szCs w:val="24"/>
        </w:rPr>
      </w:pPr>
      <w:r w:rsidRPr="0003595E">
        <w:rPr>
          <w:rFonts w:ascii="Times New Roman" w:hAnsi="Times New Roman"/>
          <w:sz w:val="24"/>
          <w:szCs w:val="24"/>
        </w:rPr>
        <w:t xml:space="preserve">Проектом предусмотрено сооружение газопровода высокого давления к проектируемым котельным и к новой </w:t>
      </w:r>
      <w:r>
        <w:rPr>
          <w:rFonts w:ascii="Times New Roman" w:hAnsi="Times New Roman"/>
          <w:sz w:val="24"/>
          <w:szCs w:val="24"/>
        </w:rPr>
        <w:t>жилой застройке.</w:t>
      </w:r>
    </w:p>
    <w:p w:rsidR="00666C71" w:rsidRPr="0003595E" w:rsidRDefault="00666C71" w:rsidP="00403E88">
      <w:pPr>
        <w:spacing w:after="0"/>
        <w:rPr>
          <w:rFonts w:ascii="Times New Roman" w:hAnsi="Times New Roman"/>
          <w:b/>
          <w:i/>
          <w:sz w:val="24"/>
          <w:szCs w:val="24"/>
        </w:rPr>
      </w:pPr>
      <w:r w:rsidRPr="0003595E">
        <w:rPr>
          <w:rFonts w:ascii="Times New Roman" w:hAnsi="Times New Roman"/>
          <w:b/>
          <w:i/>
          <w:sz w:val="24"/>
          <w:szCs w:val="24"/>
        </w:rPr>
        <w:t>Таблица 2.</w:t>
      </w:r>
      <w:r>
        <w:rPr>
          <w:rFonts w:ascii="Times New Roman" w:hAnsi="Times New Roman"/>
          <w:b/>
          <w:i/>
          <w:sz w:val="24"/>
          <w:szCs w:val="24"/>
        </w:rPr>
        <w:t>14</w:t>
      </w:r>
    </w:p>
    <w:p w:rsidR="00666C71" w:rsidRPr="0003595E" w:rsidRDefault="00666C71" w:rsidP="00403E88">
      <w:pPr>
        <w:spacing w:after="0"/>
        <w:rPr>
          <w:rFonts w:ascii="Times New Roman" w:hAnsi="Times New Roman"/>
          <w:i/>
          <w:sz w:val="24"/>
          <w:szCs w:val="24"/>
        </w:rPr>
      </w:pPr>
      <w:r w:rsidRPr="0003595E">
        <w:rPr>
          <w:rFonts w:ascii="Times New Roman" w:hAnsi="Times New Roman"/>
          <w:i/>
          <w:sz w:val="24"/>
          <w:szCs w:val="24"/>
        </w:rPr>
        <w:t>Ориентировочный расход природного газа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5"/>
        <w:gridCol w:w="2460"/>
        <w:gridCol w:w="3384"/>
        <w:gridCol w:w="3536"/>
      </w:tblGrid>
      <w:tr w:rsidR="00666C71" w:rsidRPr="00B33CD9" w:rsidTr="00B33CD9">
        <w:trPr>
          <w:trHeight w:val="461"/>
        </w:trPr>
        <w:tc>
          <w:tcPr>
            <w:tcW w:w="475" w:type="dxa"/>
            <w:vMerge w:val="restart"/>
          </w:tcPr>
          <w:p w:rsidR="00666C71" w:rsidRPr="00B33CD9" w:rsidRDefault="00666C71" w:rsidP="00B33CD9">
            <w:pPr>
              <w:spacing w:after="0"/>
              <w:rPr>
                <w:rFonts w:ascii="Times New Roman" w:hAnsi="Times New Roman"/>
                <w:sz w:val="24"/>
                <w:szCs w:val="24"/>
              </w:rPr>
            </w:pPr>
            <w:r w:rsidRPr="00B33CD9">
              <w:rPr>
                <w:rFonts w:ascii="Times New Roman" w:hAnsi="Times New Roman"/>
                <w:sz w:val="24"/>
                <w:szCs w:val="24"/>
              </w:rPr>
              <w:t>№</w:t>
            </w:r>
          </w:p>
        </w:tc>
        <w:tc>
          <w:tcPr>
            <w:tcW w:w="2460" w:type="dxa"/>
            <w:vMerge w:val="restart"/>
          </w:tcPr>
          <w:p w:rsidR="00666C71" w:rsidRPr="00B33CD9" w:rsidRDefault="00666C71" w:rsidP="00B33CD9">
            <w:pPr>
              <w:spacing w:after="0"/>
              <w:rPr>
                <w:rFonts w:ascii="Times New Roman" w:hAnsi="Times New Roman"/>
                <w:sz w:val="24"/>
                <w:szCs w:val="24"/>
              </w:rPr>
            </w:pPr>
            <w:r w:rsidRPr="00B33CD9">
              <w:rPr>
                <w:rFonts w:ascii="Times New Roman" w:hAnsi="Times New Roman"/>
                <w:sz w:val="24"/>
                <w:szCs w:val="24"/>
              </w:rPr>
              <w:t>Наименование</w:t>
            </w:r>
          </w:p>
        </w:tc>
        <w:tc>
          <w:tcPr>
            <w:tcW w:w="3384" w:type="dxa"/>
          </w:tcPr>
          <w:p w:rsidR="00666C71" w:rsidRPr="00B33CD9" w:rsidRDefault="00666C71" w:rsidP="00B33CD9">
            <w:pPr>
              <w:spacing w:after="0"/>
              <w:rPr>
                <w:rFonts w:ascii="Times New Roman" w:hAnsi="Times New Roman"/>
                <w:sz w:val="24"/>
                <w:szCs w:val="24"/>
              </w:rPr>
            </w:pPr>
            <w:r w:rsidRPr="00B33CD9">
              <w:rPr>
                <w:rFonts w:ascii="Times New Roman" w:hAnsi="Times New Roman"/>
                <w:sz w:val="24"/>
                <w:szCs w:val="24"/>
              </w:rPr>
              <w:t>1 очередь строительства (2023г)</w:t>
            </w:r>
          </w:p>
        </w:tc>
        <w:tc>
          <w:tcPr>
            <w:tcW w:w="3536" w:type="dxa"/>
          </w:tcPr>
          <w:p w:rsidR="00666C71" w:rsidRPr="00B33CD9" w:rsidRDefault="00666C71" w:rsidP="00B33CD9">
            <w:pPr>
              <w:spacing w:after="0"/>
              <w:rPr>
                <w:rFonts w:ascii="Times New Roman" w:hAnsi="Times New Roman"/>
                <w:sz w:val="24"/>
                <w:szCs w:val="24"/>
              </w:rPr>
            </w:pPr>
            <w:r w:rsidRPr="00B33CD9">
              <w:rPr>
                <w:rFonts w:ascii="Times New Roman" w:hAnsi="Times New Roman"/>
                <w:sz w:val="24"/>
                <w:szCs w:val="24"/>
              </w:rPr>
              <w:t>На расчетный срок (2038г)</w:t>
            </w:r>
          </w:p>
        </w:tc>
      </w:tr>
      <w:tr w:rsidR="00666C71" w:rsidRPr="00B33CD9" w:rsidTr="00B33CD9">
        <w:trPr>
          <w:trHeight w:val="460"/>
        </w:trPr>
        <w:tc>
          <w:tcPr>
            <w:tcW w:w="475" w:type="dxa"/>
            <w:vMerge/>
          </w:tcPr>
          <w:p w:rsidR="00666C71" w:rsidRPr="00B33CD9" w:rsidRDefault="00666C71" w:rsidP="00B33CD9">
            <w:pPr>
              <w:spacing w:after="0"/>
              <w:rPr>
                <w:rFonts w:ascii="Times New Roman" w:hAnsi="Times New Roman"/>
                <w:sz w:val="24"/>
                <w:szCs w:val="24"/>
              </w:rPr>
            </w:pPr>
          </w:p>
        </w:tc>
        <w:tc>
          <w:tcPr>
            <w:tcW w:w="2460" w:type="dxa"/>
            <w:vMerge/>
          </w:tcPr>
          <w:p w:rsidR="00666C71" w:rsidRPr="00B33CD9" w:rsidRDefault="00666C71" w:rsidP="00B33CD9">
            <w:pPr>
              <w:spacing w:after="0"/>
              <w:rPr>
                <w:rFonts w:ascii="Times New Roman" w:hAnsi="Times New Roman"/>
                <w:sz w:val="24"/>
                <w:szCs w:val="24"/>
              </w:rPr>
            </w:pPr>
          </w:p>
        </w:tc>
        <w:tc>
          <w:tcPr>
            <w:tcW w:w="3384" w:type="dxa"/>
          </w:tcPr>
          <w:p w:rsidR="00666C71" w:rsidRPr="00B33CD9" w:rsidRDefault="00666C71" w:rsidP="00B33CD9">
            <w:pPr>
              <w:spacing w:after="0"/>
              <w:jc w:val="center"/>
              <w:rPr>
                <w:rFonts w:ascii="Times New Roman" w:hAnsi="Times New Roman"/>
                <w:sz w:val="24"/>
                <w:szCs w:val="24"/>
              </w:rPr>
            </w:pPr>
            <w:r w:rsidRPr="00B33CD9">
              <w:rPr>
                <w:rFonts w:ascii="Times New Roman" w:hAnsi="Times New Roman"/>
                <w:sz w:val="24"/>
                <w:szCs w:val="24"/>
              </w:rPr>
              <w:t>тыс. м</w:t>
            </w:r>
            <w:r w:rsidRPr="00B33CD9">
              <w:rPr>
                <w:rFonts w:ascii="Times New Roman" w:hAnsi="Times New Roman"/>
                <w:sz w:val="24"/>
                <w:szCs w:val="24"/>
                <w:vertAlign w:val="superscript"/>
              </w:rPr>
              <w:t>3</w:t>
            </w:r>
            <w:r w:rsidRPr="00B33CD9">
              <w:rPr>
                <w:rFonts w:ascii="Times New Roman" w:hAnsi="Times New Roman"/>
                <w:sz w:val="24"/>
                <w:szCs w:val="24"/>
              </w:rPr>
              <w:t>/год</w:t>
            </w:r>
          </w:p>
        </w:tc>
        <w:tc>
          <w:tcPr>
            <w:tcW w:w="3536" w:type="dxa"/>
          </w:tcPr>
          <w:p w:rsidR="00666C71" w:rsidRPr="00B33CD9" w:rsidRDefault="00666C71" w:rsidP="00B33CD9">
            <w:pPr>
              <w:spacing w:after="0"/>
              <w:jc w:val="center"/>
              <w:rPr>
                <w:rFonts w:ascii="Times New Roman" w:hAnsi="Times New Roman"/>
                <w:sz w:val="24"/>
                <w:szCs w:val="24"/>
              </w:rPr>
            </w:pPr>
            <w:r w:rsidRPr="00B33CD9">
              <w:rPr>
                <w:rFonts w:ascii="Times New Roman" w:hAnsi="Times New Roman"/>
                <w:sz w:val="24"/>
                <w:szCs w:val="24"/>
              </w:rPr>
              <w:t>тыс. м</w:t>
            </w:r>
            <w:r w:rsidRPr="00B33CD9">
              <w:rPr>
                <w:rFonts w:ascii="Times New Roman" w:hAnsi="Times New Roman"/>
                <w:sz w:val="24"/>
                <w:szCs w:val="24"/>
                <w:vertAlign w:val="superscript"/>
              </w:rPr>
              <w:t>3</w:t>
            </w:r>
            <w:r w:rsidRPr="00B33CD9">
              <w:rPr>
                <w:rFonts w:ascii="Times New Roman" w:hAnsi="Times New Roman"/>
                <w:sz w:val="24"/>
                <w:szCs w:val="24"/>
              </w:rPr>
              <w:t>/год</w:t>
            </w:r>
          </w:p>
        </w:tc>
      </w:tr>
      <w:tr w:rsidR="00666C71" w:rsidRPr="00B33CD9" w:rsidTr="00B33CD9">
        <w:tc>
          <w:tcPr>
            <w:tcW w:w="475" w:type="dxa"/>
          </w:tcPr>
          <w:p w:rsidR="00666C71" w:rsidRPr="00B33CD9" w:rsidRDefault="00666C71" w:rsidP="00B33CD9">
            <w:pPr>
              <w:spacing w:after="0"/>
              <w:rPr>
                <w:rFonts w:ascii="Times New Roman" w:hAnsi="Times New Roman"/>
                <w:sz w:val="24"/>
                <w:szCs w:val="24"/>
              </w:rPr>
            </w:pPr>
            <w:r w:rsidRPr="00B33CD9">
              <w:rPr>
                <w:rFonts w:ascii="Times New Roman" w:hAnsi="Times New Roman"/>
                <w:sz w:val="24"/>
                <w:szCs w:val="24"/>
              </w:rPr>
              <w:t>1</w:t>
            </w:r>
          </w:p>
        </w:tc>
        <w:tc>
          <w:tcPr>
            <w:tcW w:w="2460" w:type="dxa"/>
          </w:tcPr>
          <w:p w:rsidR="00666C71" w:rsidRPr="00B33CD9" w:rsidRDefault="00666C71" w:rsidP="00B33CD9">
            <w:pPr>
              <w:spacing w:after="0"/>
              <w:rPr>
                <w:rFonts w:ascii="Times New Roman" w:hAnsi="Times New Roman"/>
                <w:sz w:val="24"/>
                <w:szCs w:val="24"/>
              </w:rPr>
            </w:pPr>
            <w:r w:rsidRPr="00B33CD9">
              <w:rPr>
                <w:rFonts w:ascii="Times New Roman" w:hAnsi="Times New Roman"/>
                <w:sz w:val="24"/>
                <w:szCs w:val="24"/>
              </w:rPr>
              <w:t>Салминское СП</w:t>
            </w:r>
          </w:p>
        </w:tc>
        <w:tc>
          <w:tcPr>
            <w:tcW w:w="3384" w:type="dxa"/>
          </w:tcPr>
          <w:p w:rsidR="00666C71" w:rsidRPr="00B33CD9" w:rsidRDefault="00666C71" w:rsidP="00B33CD9">
            <w:pPr>
              <w:spacing w:after="0"/>
              <w:jc w:val="center"/>
              <w:rPr>
                <w:rFonts w:ascii="Times New Roman" w:hAnsi="Times New Roman"/>
                <w:sz w:val="24"/>
                <w:szCs w:val="24"/>
              </w:rPr>
            </w:pPr>
            <w:r w:rsidRPr="00B33CD9">
              <w:rPr>
                <w:rFonts w:ascii="Times New Roman" w:hAnsi="Times New Roman"/>
                <w:sz w:val="24"/>
                <w:szCs w:val="24"/>
              </w:rPr>
              <w:t>186,3</w:t>
            </w:r>
          </w:p>
        </w:tc>
        <w:tc>
          <w:tcPr>
            <w:tcW w:w="3536" w:type="dxa"/>
          </w:tcPr>
          <w:p w:rsidR="00666C71" w:rsidRPr="00B33CD9" w:rsidRDefault="00666C71" w:rsidP="00B33CD9">
            <w:pPr>
              <w:spacing w:after="0"/>
              <w:jc w:val="center"/>
              <w:rPr>
                <w:rFonts w:ascii="Times New Roman" w:hAnsi="Times New Roman"/>
                <w:sz w:val="24"/>
                <w:szCs w:val="24"/>
              </w:rPr>
            </w:pPr>
            <w:r w:rsidRPr="00B33CD9">
              <w:rPr>
                <w:rFonts w:ascii="Times New Roman" w:hAnsi="Times New Roman"/>
                <w:sz w:val="24"/>
                <w:szCs w:val="24"/>
              </w:rPr>
              <w:t>219</w:t>
            </w:r>
          </w:p>
        </w:tc>
      </w:tr>
    </w:tbl>
    <w:p w:rsidR="00666C71" w:rsidRPr="0003595E" w:rsidRDefault="00666C71" w:rsidP="00403E88">
      <w:pPr>
        <w:rPr>
          <w:rFonts w:ascii="Times New Roman" w:hAnsi="Times New Roman"/>
          <w:bCs/>
          <w:i/>
          <w:sz w:val="24"/>
          <w:szCs w:val="24"/>
        </w:rPr>
      </w:pPr>
    </w:p>
    <w:p w:rsidR="00666C71" w:rsidRPr="0003595E" w:rsidRDefault="00666C71" w:rsidP="006C5AFB">
      <w:pPr>
        <w:pStyle w:val="S0"/>
      </w:pPr>
      <w:r w:rsidRPr="0003595E">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666C71" w:rsidRDefault="00666C71" w:rsidP="006C5AFB">
      <w:pPr>
        <w:pStyle w:val="S0"/>
      </w:pPr>
    </w:p>
    <w:p w:rsidR="00666C71" w:rsidRDefault="00666C71" w:rsidP="006C5AFB">
      <w:pPr>
        <w:pStyle w:val="S0"/>
      </w:pPr>
    </w:p>
    <w:p w:rsidR="00666C71" w:rsidRDefault="00666C71" w:rsidP="006C5AFB">
      <w:pPr>
        <w:pStyle w:val="S0"/>
      </w:pPr>
    </w:p>
    <w:p w:rsidR="00666C71" w:rsidRPr="0003595E" w:rsidRDefault="00666C71" w:rsidP="006C5AFB">
      <w:pPr>
        <w:pStyle w:val="S0"/>
      </w:pPr>
    </w:p>
    <w:p w:rsidR="00666C71" w:rsidRDefault="00666C71" w:rsidP="006C5AFB">
      <w:pPr>
        <w:pStyle w:val="S0"/>
      </w:pPr>
    </w:p>
    <w:p w:rsidR="00666C71" w:rsidRPr="0003595E" w:rsidRDefault="00666C71" w:rsidP="006C5AFB">
      <w:pPr>
        <w:pStyle w:val="S0"/>
      </w:pPr>
    </w:p>
    <w:tbl>
      <w:tblPr>
        <w:tblW w:w="0" w:type="auto"/>
        <w:tblLook w:val="00A0"/>
      </w:tblPr>
      <w:tblGrid>
        <w:gridCol w:w="1146"/>
        <w:gridCol w:w="8709"/>
      </w:tblGrid>
      <w:tr w:rsidR="00666C71" w:rsidRPr="00B33CD9" w:rsidTr="00BC666C">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6.5</w:t>
            </w:r>
          </w:p>
        </w:tc>
        <w:tc>
          <w:tcPr>
            <w:tcW w:w="8753" w:type="dxa"/>
            <w:vAlign w:val="center"/>
          </w:tcPr>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ОБОСНОВАНИЕ ПРЕДЛАГАЕМЫХ РЕШЕНИЙ</w:t>
            </w:r>
          </w:p>
        </w:tc>
      </w:tr>
      <w:tr w:rsidR="00666C71" w:rsidRPr="00B33CD9" w:rsidTr="00BC666C">
        <w:trPr>
          <w:trHeight w:val="303"/>
        </w:trPr>
        <w:tc>
          <w:tcPr>
            <w:tcW w:w="1151"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753"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ПО РАЗВИТИЮ ОБЪЕКТОВ ЭЛЕКТРОСНАБЖЕНИЯ</w:t>
            </w:r>
          </w:p>
        </w:tc>
      </w:tr>
    </w:tbl>
    <w:p w:rsidR="00666C71" w:rsidRPr="0003595E" w:rsidRDefault="00666C71" w:rsidP="00403E88">
      <w:pPr>
        <w:spacing w:after="0"/>
        <w:rPr>
          <w:rFonts w:ascii="Times New Roman" w:hAnsi="Times New Roman"/>
          <w:b/>
          <w:color w:val="365F91"/>
          <w:sz w:val="36"/>
          <w:szCs w:val="36"/>
        </w:rPr>
      </w:pPr>
    </w:p>
    <w:p w:rsidR="00666C71" w:rsidRPr="0003595E" w:rsidRDefault="00666C71" w:rsidP="00403E88">
      <w:pPr>
        <w:spacing w:after="0"/>
        <w:jc w:val="both"/>
        <w:rPr>
          <w:rFonts w:ascii="Times New Roman" w:hAnsi="Times New Roman"/>
          <w:sz w:val="24"/>
          <w:szCs w:val="24"/>
        </w:rPr>
      </w:pPr>
      <w:r w:rsidRPr="0003595E">
        <w:rPr>
          <w:rFonts w:ascii="Times New Roman" w:hAnsi="Times New Roman"/>
          <w:sz w:val="24"/>
          <w:szCs w:val="24"/>
        </w:rPr>
        <w:t>Раздел выполнен с учетом требований:</w:t>
      </w:r>
    </w:p>
    <w:p w:rsidR="00666C71" w:rsidRPr="0003595E" w:rsidRDefault="00666C71" w:rsidP="00403E88">
      <w:pPr>
        <w:pStyle w:val="ListParagraph"/>
        <w:numPr>
          <w:ilvl w:val="0"/>
          <w:numId w:val="64"/>
        </w:numPr>
        <w:spacing w:after="0"/>
        <w:ind w:left="714" w:hanging="714"/>
        <w:contextualSpacing w:val="0"/>
        <w:jc w:val="both"/>
        <w:rPr>
          <w:rFonts w:ascii="Times New Roman" w:hAnsi="Times New Roman"/>
          <w:sz w:val="24"/>
          <w:szCs w:val="24"/>
        </w:rPr>
      </w:pPr>
      <w:r w:rsidRPr="0003595E">
        <w:rPr>
          <w:rFonts w:ascii="Times New Roman" w:hAnsi="Times New Roman"/>
          <w:sz w:val="24"/>
          <w:szCs w:val="24"/>
        </w:rPr>
        <w:t>СП 31-110-2003. Проектирование и монтаж электроустановок жилых и общественных зданий;</w:t>
      </w:r>
    </w:p>
    <w:p w:rsidR="00666C71" w:rsidRPr="0003595E" w:rsidRDefault="00666C71" w:rsidP="00403E88">
      <w:pPr>
        <w:pStyle w:val="ListParagraph"/>
        <w:numPr>
          <w:ilvl w:val="0"/>
          <w:numId w:val="64"/>
        </w:numPr>
        <w:spacing w:after="0"/>
        <w:ind w:left="714" w:hanging="714"/>
        <w:contextualSpacing w:val="0"/>
        <w:jc w:val="both"/>
        <w:rPr>
          <w:rFonts w:ascii="Times New Roman" w:hAnsi="Times New Roman"/>
          <w:sz w:val="24"/>
          <w:szCs w:val="24"/>
        </w:rPr>
      </w:pPr>
      <w:r w:rsidRPr="0003595E">
        <w:rPr>
          <w:rFonts w:ascii="Times New Roman" w:hAnsi="Times New Roman"/>
          <w:sz w:val="24"/>
          <w:szCs w:val="24"/>
        </w:rPr>
        <w:t>Правила устройства электроустановок (ПУЭ). Шестое издание;</w:t>
      </w:r>
    </w:p>
    <w:p w:rsidR="00666C71" w:rsidRPr="0003595E" w:rsidRDefault="00666C71" w:rsidP="00403E88">
      <w:pPr>
        <w:pStyle w:val="ListParagraph"/>
        <w:numPr>
          <w:ilvl w:val="0"/>
          <w:numId w:val="64"/>
        </w:numPr>
        <w:spacing w:after="0"/>
        <w:ind w:left="714" w:hanging="714"/>
        <w:contextualSpacing w:val="0"/>
        <w:jc w:val="both"/>
        <w:rPr>
          <w:rFonts w:ascii="Times New Roman" w:hAnsi="Times New Roman"/>
          <w:sz w:val="24"/>
          <w:szCs w:val="24"/>
        </w:rPr>
      </w:pPr>
      <w:r w:rsidRPr="0003595E">
        <w:rPr>
          <w:rFonts w:ascii="Times New Roman" w:hAnsi="Times New Roman"/>
          <w:sz w:val="24"/>
          <w:szCs w:val="24"/>
        </w:rPr>
        <w:t>РД 34.20.185-94 (СО 153-34.20.185-94) Инструкция по проектированию городских электрических сетей;</w:t>
      </w:r>
    </w:p>
    <w:p w:rsidR="00666C71" w:rsidRPr="0003595E" w:rsidRDefault="00666C71" w:rsidP="00403E88">
      <w:pPr>
        <w:pStyle w:val="ListParagraph"/>
        <w:numPr>
          <w:ilvl w:val="0"/>
          <w:numId w:val="64"/>
        </w:numPr>
        <w:spacing w:after="0"/>
        <w:ind w:left="714" w:hanging="714"/>
        <w:contextualSpacing w:val="0"/>
        <w:jc w:val="both"/>
        <w:rPr>
          <w:rFonts w:ascii="Times New Roman" w:hAnsi="Times New Roman"/>
          <w:sz w:val="24"/>
          <w:szCs w:val="24"/>
        </w:rPr>
      </w:pPr>
      <w:r w:rsidRPr="0003595E">
        <w:rPr>
          <w:rFonts w:ascii="Times New Roman" w:hAnsi="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666C71" w:rsidRPr="0003595E" w:rsidRDefault="00666C71" w:rsidP="00403E88">
      <w:pPr>
        <w:spacing w:after="0"/>
        <w:rPr>
          <w:rFonts w:ascii="Times New Roman" w:hAnsi="Times New Roman"/>
          <w:b/>
          <w:sz w:val="24"/>
          <w:szCs w:val="24"/>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Существующее положение</w:t>
      </w:r>
    </w:p>
    <w:p w:rsidR="00666C71" w:rsidRPr="00EF27EC" w:rsidRDefault="00666C71" w:rsidP="00EF27EC">
      <w:pPr>
        <w:spacing w:after="0"/>
        <w:ind w:firstLine="709"/>
        <w:jc w:val="both"/>
        <w:rPr>
          <w:rFonts w:ascii="Times New Roman" w:hAnsi="Times New Roman"/>
          <w:sz w:val="24"/>
          <w:szCs w:val="24"/>
        </w:rPr>
      </w:pPr>
      <w:r w:rsidRPr="00EF27EC">
        <w:rPr>
          <w:rFonts w:ascii="Times New Roman" w:hAnsi="Times New Roman"/>
          <w:sz w:val="24"/>
          <w:szCs w:val="24"/>
        </w:rPr>
        <w:t xml:space="preserve">Собственных источников электроснабжения </w:t>
      </w:r>
      <w:r>
        <w:rPr>
          <w:rFonts w:ascii="Times New Roman" w:hAnsi="Times New Roman"/>
          <w:sz w:val="24"/>
          <w:szCs w:val="24"/>
        </w:rPr>
        <w:t>Салминск</w:t>
      </w:r>
      <w:r w:rsidRPr="00EF27EC">
        <w:rPr>
          <w:rFonts w:ascii="Times New Roman" w:hAnsi="Times New Roman"/>
          <w:sz w:val="24"/>
          <w:szCs w:val="24"/>
        </w:rPr>
        <w:t>ое сельское поселение не имеет, поэтому электроснабжение осуществляется от системы ОАО «Мордовэнерго» через опорные подстанции 110/10 кВ.</w:t>
      </w:r>
    </w:p>
    <w:p w:rsidR="00666C71" w:rsidRPr="00EF27EC" w:rsidRDefault="00666C71" w:rsidP="00EF27EC">
      <w:pPr>
        <w:spacing w:after="0"/>
        <w:ind w:firstLine="709"/>
        <w:jc w:val="both"/>
        <w:rPr>
          <w:rFonts w:ascii="Times New Roman" w:hAnsi="Times New Roman"/>
          <w:sz w:val="24"/>
          <w:szCs w:val="24"/>
        </w:rPr>
      </w:pPr>
      <w:r w:rsidRPr="00EF27EC">
        <w:rPr>
          <w:rFonts w:ascii="Times New Roman" w:hAnsi="Times New Roman"/>
          <w:sz w:val="24"/>
          <w:szCs w:val="24"/>
        </w:rPr>
        <w:t>Основными распределительными сетями ОАО «Мордовэнерго» в районе являются сети напряжением 110/10 кВ, выполненные на металлических и железобетонных опорах.</w:t>
      </w:r>
    </w:p>
    <w:p w:rsidR="00666C71" w:rsidRDefault="00666C71" w:rsidP="00EF27EC">
      <w:pPr>
        <w:spacing w:after="0"/>
        <w:ind w:firstLine="709"/>
        <w:jc w:val="both"/>
        <w:rPr>
          <w:rFonts w:ascii="Times New Roman" w:hAnsi="Times New Roman"/>
          <w:sz w:val="24"/>
          <w:szCs w:val="24"/>
        </w:rPr>
      </w:pPr>
      <w:r w:rsidRPr="00EF27EC">
        <w:rPr>
          <w:rFonts w:ascii="Times New Roman" w:hAnsi="Times New Roman"/>
          <w:sz w:val="24"/>
          <w:szCs w:val="24"/>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666C71" w:rsidRPr="0003595E" w:rsidRDefault="00666C71" w:rsidP="00EF27EC">
      <w:pPr>
        <w:spacing w:after="0"/>
        <w:ind w:firstLine="709"/>
        <w:jc w:val="both"/>
        <w:rPr>
          <w:rFonts w:ascii="Times New Roman" w:hAnsi="Times New Roman"/>
          <w:sz w:val="24"/>
          <w:szCs w:val="24"/>
        </w:rPr>
      </w:pPr>
      <w:r w:rsidRPr="0003595E">
        <w:rPr>
          <w:rFonts w:ascii="Times New Roman" w:hAnsi="Times New Roman"/>
          <w:sz w:val="24"/>
          <w:szCs w:val="24"/>
        </w:rPr>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666C71" w:rsidRDefault="00666C71" w:rsidP="007C6188">
      <w:pPr>
        <w:spacing w:after="0"/>
        <w:jc w:val="both"/>
        <w:rPr>
          <w:rFonts w:ascii="Times New Roman" w:hAnsi="Times New Roman"/>
          <w:b/>
          <w:i/>
          <w:sz w:val="24"/>
          <w:szCs w:val="24"/>
          <w:u w:val="single"/>
        </w:rPr>
      </w:pPr>
    </w:p>
    <w:p w:rsidR="00666C71" w:rsidRPr="0003595E" w:rsidRDefault="00666C71" w:rsidP="007C6188">
      <w:pPr>
        <w:spacing w:after="0"/>
        <w:jc w:val="both"/>
        <w:rPr>
          <w:rFonts w:ascii="Times New Roman" w:hAnsi="Times New Roman"/>
          <w:b/>
          <w:i/>
          <w:sz w:val="24"/>
          <w:szCs w:val="24"/>
          <w:u w:val="single"/>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Проектное предложение</w:t>
      </w:r>
    </w:p>
    <w:p w:rsidR="00666C71" w:rsidRPr="0003595E" w:rsidRDefault="00666C71" w:rsidP="00403E88">
      <w:pPr>
        <w:pStyle w:val="afff8"/>
        <w:spacing w:before="0" w:after="0" w:line="276" w:lineRule="auto"/>
        <w:ind w:firstLine="709"/>
      </w:pPr>
      <w:r w:rsidRPr="0003595E">
        <w:t xml:space="preserve">Перспективные электрические нагрузки потребителей </w:t>
      </w:r>
      <w:r>
        <w:t>Салминского сельского поселения</w:t>
      </w:r>
      <w:r w:rsidRPr="0003595E">
        <w:t xml:space="preserve">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666C71" w:rsidRPr="0003595E" w:rsidRDefault="00666C71" w:rsidP="00403E88">
      <w:pPr>
        <w:pStyle w:val="afff8"/>
        <w:spacing w:before="0" w:after="0" w:line="276" w:lineRule="auto"/>
        <w:ind w:firstLine="709"/>
      </w:pPr>
      <w:r w:rsidRPr="0003595E">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666C71" w:rsidRPr="0003595E" w:rsidRDefault="00666C71" w:rsidP="00403E88">
      <w:pPr>
        <w:pStyle w:val="afff8"/>
        <w:spacing w:before="0" w:after="0" w:line="276" w:lineRule="auto"/>
        <w:ind w:firstLine="709"/>
      </w:pPr>
      <w:r w:rsidRPr="0003595E">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666C71" w:rsidRPr="0003595E" w:rsidRDefault="00666C71" w:rsidP="00403E88">
      <w:pPr>
        <w:pStyle w:val="afff8"/>
        <w:spacing w:before="0" w:after="0" w:line="276" w:lineRule="auto"/>
        <w:ind w:firstLine="709"/>
      </w:pPr>
      <w:r w:rsidRPr="0003595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666C71" w:rsidRPr="0003595E" w:rsidRDefault="00666C71" w:rsidP="00403E88">
      <w:pPr>
        <w:pStyle w:val="afff8"/>
        <w:spacing w:before="0" w:after="0" w:line="276" w:lineRule="auto"/>
        <w:ind w:firstLine="709"/>
      </w:pPr>
      <w:r w:rsidRPr="0003595E">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666C71" w:rsidRPr="0003595E" w:rsidRDefault="00666C71" w:rsidP="00403E88">
      <w:pPr>
        <w:pStyle w:val="afff8"/>
        <w:spacing w:before="0" w:after="0" w:line="276" w:lineRule="auto"/>
        <w:ind w:firstLine="709"/>
      </w:pPr>
      <w:r w:rsidRPr="0003595E">
        <w:t>для  объектов промышленного и  производственно-складского назначения  ≈ 40 Вт/м</w:t>
      </w:r>
      <w:r w:rsidRPr="0003595E">
        <w:rPr>
          <w:vertAlign w:val="superscript"/>
        </w:rPr>
        <w:t>2</w:t>
      </w:r>
      <w:r w:rsidRPr="0003595E">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666C71" w:rsidRPr="0003595E" w:rsidRDefault="00666C71" w:rsidP="00403E88">
      <w:pPr>
        <w:pStyle w:val="afff8"/>
        <w:numPr>
          <w:ilvl w:val="0"/>
          <w:numId w:val="66"/>
        </w:numPr>
        <w:spacing w:before="0" w:after="0" w:line="276" w:lineRule="auto"/>
        <w:ind w:left="709" w:hanging="357"/>
      </w:pPr>
      <w:r w:rsidRPr="0003595E">
        <w:t>для объектов транспортно-логистической системы  ≈ 20 Вт/м</w:t>
      </w:r>
      <w:r w:rsidRPr="0003595E">
        <w:rPr>
          <w:vertAlign w:val="superscript"/>
        </w:rPr>
        <w:t>2</w:t>
      </w:r>
      <w:r w:rsidRPr="0003595E">
        <w:t xml:space="preserve"> производственной площади;  </w:t>
      </w:r>
    </w:p>
    <w:p w:rsidR="00666C71" w:rsidRPr="0003595E" w:rsidRDefault="00666C71" w:rsidP="00403E88">
      <w:pPr>
        <w:pStyle w:val="afff8"/>
        <w:numPr>
          <w:ilvl w:val="0"/>
          <w:numId w:val="66"/>
        </w:numPr>
        <w:spacing w:before="0" w:after="0" w:line="276" w:lineRule="auto"/>
        <w:ind w:left="709" w:hanging="357"/>
      </w:pPr>
      <w:r w:rsidRPr="0003595E">
        <w:t>для объектов инженерно-коммунального и транспортного назначении ≈ 40 Вт/м</w:t>
      </w:r>
      <w:r w:rsidRPr="0003595E">
        <w:rPr>
          <w:vertAlign w:val="superscript"/>
        </w:rPr>
        <w:t>2</w:t>
      </w:r>
      <w:r w:rsidRPr="0003595E">
        <w:t xml:space="preserve">   производственной площади;</w:t>
      </w:r>
    </w:p>
    <w:p w:rsidR="00666C71" w:rsidRPr="0003595E" w:rsidRDefault="00666C71" w:rsidP="00403E88">
      <w:pPr>
        <w:pStyle w:val="afff8"/>
        <w:numPr>
          <w:ilvl w:val="0"/>
          <w:numId w:val="66"/>
        </w:numPr>
        <w:spacing w:before="0" w:after="0" w:line="276" w:lineRule="auto"/>
        <w:ind w:left="709" w:hanging="357"/>
      </w:pPr>
      <w:r w:rsidRPr="0003595E">
        <w:t>для  объектов общественно-делового, социального и культурно-бытового назначения  ≈ 50 Вт/м</w:t>
      </w:r>
      <w:r w:rsidRPr="0003595E">
        <w:rPr>
          <w:vertAlign w:val="superscript"/>
        </w:rPr>
        <w:t xml:space="preserve">2 </w:t>
      </w:r>
      <w:r w:rsidRPr="0003595E">
        <w:t xml:space="preserve"> общей площади (ОП);</w:t>
      </w:r>
    </w:p>
    <w:p w:rsidR="00666C71" w:rsidRPr="0003595E" w:rsidRDefault="00666C71" w:rsidP="00403E88">
      <w:pPr>
        <w:pStyle w:val="afff8"/>
        <w:numPr>
          <w:ilvl w:val="0"/>
          <w:numId w:val="66"/>
        </w:numPr>
        <w:spacing w:before="0" w:after="0" w:line="276" w:lineRule="auto"/>
        <w:ind w:left="709" w:hanging="357"/>
      </w:pPr>
      <w:r w:rsidRPr="0003595E">
        <w:t>для объектов рекреационного назначения  ≈ 0,5 – 1,0  кВт/1 рабочее  место;</w:t>
      </w:r>
    </w:p>
    <w:p w:rsidR="00666C71" w:rsidRPr="0003595E" w:rsidRDefault="00666C71" w:rsidP="00403E88">
      <w:pPr>
        <w:pStyle w:val="afff8"/>
        <w:numPr>
          <w:ilvl w:val="0"/>
          <w:numId w:val="66"/>
        </w:numPr>
        <w:spacing w:before="0" w:after="0" w:line="276" w:lineRule="auto"/>
        <w:ind w:left="709" w:hanging="357"/>
      </w:pPr>
      <w:r w:rsidRPr="0003595E">
        <w:t>для объектов агропромышленного назначения   ≈ 8 – 10 кВт/1 рабочее  место.</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666C71" w:rsidRPr="0003595E" w:rsidRDefault="00666C71" w:rsidP="00403E88">
      <w:pPr>
        <w:pStyle w:val="afff8"/>
        <w:spacing w:before="0" w:after="0" w:line="276" w:lineRule="auto"/>
        <w:ind w:firstLine="709"/>
      </w:pPr>
      <w:r w:rsidRPr="0003595E">
        <w:t xml:space="preserve">Прогноз электропотребления жилищно-коммунальной сферы муниципальных образований </w:t>
      </w:r>
      <w:r>
        <w:t>Салминского сельского поселения</w:t>
      </w:r>
      <w:r w:rsidRPr="0003595E">
        <w:t xml:space="preserve"> выполнен ниже (таблица 2.</w:t>
      </w:r>
      <w:r>
        <w:t>15</w:t>
      </w:r>
      <w:r w:rsidRPr="0003595E">
        <w:t>).</w:t>
      </w:r>
    </w:p>
    <w:p w:rsidR="00666C71" w:rsidRPr="0003595E" w:rsidRDefault="00666C71" w:rsidP="00403E88">
      <w:pPr>
        <w:pStyle w:val="afff8"/>
        <w:spacing w:before="0" w:after="0" w:line="276" w:lineRule="auto"/>
        <w:ind w:firstLine="0"/>
        <w:rPr>
          <w:highlight w:val="yellow"/>
        </w:rPr>
      </w:pPr>
    </w:p>
    <w:p w:rsidR="00666C71" w:rsidRPr="0003595E" w:rsidRDefault="00666C71" w:rsidP="00403E88">
      <w:pPr>
        <w:spacing w:after="0"/>
        <w:rPr>
          <w:rFonts w:ascii="Times New Roman" w:hAnsi="Times New Roman"/>
          <w:b/>
          <w:sz w:val="24"/>
          <w:szCs w:val="24"/>
        </w:rPr>
      </w:pPr>
      <w:r w:rsidRPr="0003595E">
        <w:rPr>
          <w:rFonts w:ascii="Times New Roman" w:hAnsi="Times New Roman"/>
          <w:b/>
          <w:sz w:val="24"/>
          <w:szCs w:val="24"/>
        </w:rPr>
        <w:t>Таблица 2.</w:t>
      </w:r>
      <w:r>
        <w:rPr>
          <w:rFonts w:ascii="Times New Roman" w:hAnsi="Times New Roman"/>
          <w:b/>
          <w:sz w:val="24"/>
          <w:szCs w:val="24"/>
        </w:rPr>
        <w:t>15</w:t>
      </w:r>
    </w:p>
    <w:p w:rsidR="00666C71" w:rsidRPr="0003595E" w:rsidRDefault="00666C71" w:rsidP="00403E88">
      <w:pPr>
        <w:rPr>
          <w:rFonts w:ascii="Times New Roman" w:hAnsi="Times New Roman"/>
          <w:i/>
          <w:sz w:val="24"/>
          <w:szCs w:val="24"/>
        </w:rPr>
      </w:pPr>
      <w:r w:rsidRPr="0003595E">
        <w:rPr>
          <w:rFonts w:ascii="Times New Roman" w:hAnsi="Times New Roman"/>
          <w:i/>
          <w:sz w:val="24"/>
          <w:szCs w:val="24"/>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666C71" w:rsidRPr="00B33CD9" w:rsidTr="00C657C0">
        <w:trPr>
          <w:trHeight w:val="330"/>
          <w:tblHeader/>
        </w:trPr>
        <w:tc>
          <w:tcPr>
            <w:tcW w:w="2268" w:type="dxa"/>
            <w:vMerge w:val="restart"/>
          </w:tcPr>
          <w:p w:rsidR="00666C71" w:rsidRPr="00B61C07" w:rsidRDefault="00666C71" w:rsidP="00403E88">
            <w:pPr>
              <w:pStyle w:val="afff6"/>
              <w:spacing w:line="276" w:lineRule="auto"/>
              <w:jc w:val="left"/>
              <w:rPr>
                <w:sz w:val="24"/>
              </w:rPr>
            </w:pPr>
            <w:bookmarkStart w:id="18" w:name="_Hlk488168091"/>
            <w:r w:rsidRPr="00B61C07">
              <w:rPr>
                <w:sz w:val="24"/>
              </w:rPr>
              <w:t>Наименование населённых пунктов</w:t>
            </w:r>
          </w:p>
        </w:tc>
        <w:tc>
          <w:tcPr>
            <w:tcW w:w="3686" w:type="dxa"/>
            <w:gridSpan w:val="2"/>
          </w:tcPr>
          <w:p w:rsidR="00666C71" w:rsidRPr="00B61C07" w:rsidRDefault="00666C71" w:rsidP="00403E88">
            <w:pPr>
              <w:pStyle w:val="afff6"/>
              <w:spacing w:line="276" w:lineRule="auto"/>
              <w:jc w:val="left"/>
              <w:rPr>
                <w:sz w:val="24"/>
              </w:rPr>
            </w:pPr>
            <w:r w:rsidRPr="00B61C07">
              <w:rPr>
                <w:sz w:val="24"/>
              </w:rPr>
              <w:t>20</w:t>
            </w:r>
            <w:r>
              <w:rPr>
                <w:sz w:val="24"/>
                <w:lang w:val="en-US"/>
              </w:rPr>
              <w:t>2</w:t>
            </w:r>
            <w:r>
              <w:rPr>
                <w:sz w:val="24"/>
              </w:rPr>
              <w:t>3</w:t>
            </w:r>
            <w:r w:rsidRPr="00B61C07">
              <w:rPr>
                <w:sz w:val="24"/>
              </w:rPr>
              <w:t xml:space="preserve"> г.</w:t>
            </w:r>
          </w:p>
        </w:tc>
        <w:tc>
          <w:tcPr>
            <w:tcW w:w="3544" w:type="dxa"/>
            <w:gridSpan w:val="2"/>
          </w:tcPr>
          <w:p w:rsidR="00666C71" w:rsidRPr="00B61C07" w:rsidRDefault="00666C71" w:rsidP="00EF27EC">
            <w:pPr>
              <w:pStyle w:val="afff6"/>
              <w:spacing w:line="276" w:lineRule="auto"/>
              <w:jc w:val="left"/>
              <w:rPr>
                <w:sz w:val="24"/>
              </w:rPr>
            </w:pPr>
            <w:r w:rsidRPr="00B61C07">
              <w:rPr>
                <w:sz w:val="24"/>
              </w:rPr>
              <w:t>203</w:t>
            </w:r>
            <w:r>
              <w:rPr>
                <w:sz w:val="24"/>
              </w:rPr>
              <w:t>8</w:t>
            </w:r>
            <w:r w:rsidRPr="00B61C07">
              <w:rPr>
                <w:sz w:val="24"/>
              </w:rPr>
              <w:t xml:space="preserve"> г.</w:t>
            </w:r>
          </w:p>
        </w:tc>
      </w:tr>
      <w:tr w:rsidR="00666C71" w:rsidRPr="00B33CD9" w:rsidTr="00C657C0">
        <w:trPr>
          <w:trHeight w:val="1591"/>
          <w:tblHeader/>
        </w:trPr>
        <w:tc>
          <w:tcPr>
            <w:tcW w:w="2268" w:type="dxa"/>
            <w:vMerge/>
          </w:tcPr>
          <w:p w:rsidR="00666C71" w:rsidRPr="00B61C07" w:rsidRDefault="00666C71" w:rsidP="00403E88">
            <w:pPr>
              <w:pStyle w:val="afff6"/>
              <w:spacing w:line="276" w:lineRule="auto"/>
              <w:jc w:val="left"/>
              <w:rPr>
                <w:sz w:val="24"/>
              </w:rPr>
            </w:pPr>
          </w:p>
        </w:tc>
        <w:tc>
          <w:tcPr>
            <w:tcW w:w="1843" w:type="dxa"/>
          </w:tcPr>
          <w:p w:rsidR="00666C71" w:rsidRPr="00B61C07" w:rsidRDefault="00666C71" w:rsidP="00403E88">
            <w:pPr>
              <w:pStyle w:val="afff6"/>
              <w:spacing w:line="276" w:lineRule="auto"/>
              <w:jc w:val="left"/>
              <w:rPr>
                <w:sz w:val="24"/>
              </w:rPr>
            </w:pPr>
            <w:r w:rsidRPr="00B61C07">
              <w:rPr>
                <w:sz w:val="24"/>
              </w:rPr>
              <w:t>Численность чел</w:t>
            </w:r>
          </w:p>
        </w:tc>
        <w:tc>
          <w:tcPr>
            <w:tcW w:w="1843" w:type="dxa"/>
          </w:tcPr>
          <w:p w:rsidR="00666C71" w:rsidRPr="00B61C07" w:rsidRDefault="00666C71" w:rsidP="00403E88">
            <w:pPr>
              <w:pStyle w:val="afff6"/>
              <w:spacing w:line="276" w:lineRule="auto"/>
              <w:jc w:val="left"/>
              <w:rPr>
                <w:sz w:val="24"/>
              </w:rPr>
            </w:pPr>
            <w:r w:rsidRPr="00B61C07">
              <w:rPr>
                <w:sz w:val="24"/>
              </w:rPr>
              <w:t>Расчетная электрическая нагрузка, кВт</w:t>
            </w:r>
          </w:p>
        </w:tc>
        <w:tc>
          <w:tcPr>
            <w:tcW w:w="1843" w:type="dxa"/>
          </w:tcPr>
          <w:p w:rsidR="00666C71" w:rsidRPr="00B61C07" w:rsidRDefault="00666C71" w:rsidP="00403E88">
            <w:pPr>
              <w:pStyle w:val="afff6"/>
              <w:spacing w:line="276" w:lineRule="auto"/>
              <w:jc w:val="left"/>
              <w:rPr>
                <w:sz w:val="24"/>
              </w:rPr>
            </w:pPr>
            <w:r w:rsidRPr="00B61C07">
              <w:rPr>
                <w:sz w:val="24"/>
              </w:rPr>
              <w:t>Численность чел</w:t>
            </w:r>
          </w:p>
        </w:tc>
        <w:tc>
          <w:tcPr>
            <w:tcW w:w="1701" w:type="dxa"/>
          </w:tcPr>
          <w:p w:rsidR="00666C71" w:rsidRPr="00B61C07" w:rsidRDefault="00666C71" w:rsidP="00403E88">
            <w:pPr>
              <w:pStyle w:val="afff6"/>
              <w:spacing w:line="276" w:lineRule="auto"/>
              <w:jc w:val="left"/>
              <w:rPr>
                <w:sz w:val="24"/>
              </w:rPr>
            </w:pPr>
            <w:r w:rsidRPr="00B61C07">
              <w:rPr>
                <w:sz w:val="24"/>
              </w:rPr>
              <w:t>Расчетная электрическая нагрузка, кВт</w:t>
            </w:r>
          </w:p>
        </w:tc>
      </w:tr>
      <w:bookmarkEnd w:id="18"/>
      <w:tr w:rsidR="00666C71" w:rsidRPr="00B33CD9" w:rsidTr="00C657C0">
        <w:trPr>
          <w:trHeight w:val="315"/>
        </w:trPr>
        <w:tc>
          <w:tcPr>
            <w:tcW w:w="2268" w:type="dxa"/>
          </w:tcPr>
          <w:p w:rsidR="00666C71" w:rsidRPr="00B33CD9" w:rsidRDefault="00666C71" w:rsidP="00C657C0">
            <w:pPr>
              <w:rPr>
                <w:rFonts w:ascii="Times New Roman" w:hAnsi="Times New Roman"/>
                <w:sz w:val="24"/>
              </w:rPr>
            </w:pPr>
            <w:r w:rsidRPr="00B33CD9">
              <w:rPr>
                <w:rFonts w:ascii="Times New Roman" w:hAnsi="Times New Roman"/>
                <w:sz w:val="24"/>
              </w:rPr>
              <w:t>Салминское СП</w:t>
            </w:r>
          </w:p>
        </w:tc>
        <w:tc>
          <w:tcPr>
            <w:tcW w:w="1843" w:type="dxa"/>
            <w:vAlign w:val="center"/>
          </w:tcPr>
          <w:p w:rsidR="00666C71" w:rsidRPr="00B61C07" w:rsidRDefault="00666C71" w:rsidP="00403E88">
            <w:pPr>
              <w:jc w:val="center"/>
              <w:rPr>
                <w:rFonts w:ascii="Times New Roman" w:hAnsi="Times New Roman"/>
                <w:sz w:val="24"/>
              </w:rPr>
            </w:pPr>
            <w:r>
              <w:rPr>
                <w:rFonts w:ascii="Times New Roman" w:hAnsi="Times New Roman"/>
                <w:sz w:val="24"/>
              </w:rPr>
              <w:t>621</w:t>
            </w:r>
          </w:p>
        </w:tc>
        <w:tc>
          <w:tcPr>
            <w:tcW w:w="1843" w:type="dxa"/>
            <w:vAlign w:val="center"/>
          </w:tcPr>
          <w:p w:rsidR="00666C71" w:rsidRPr="00B33CD9" w:rsidRDefault="00666C71" w:rsidP="00403E88">
            <w:pPr>
              <w:jc w:val="center"/>
              <w:rPr>
                <w:rFonts w:ascii="Times New Roman" w:hAnsi="Times New Roman"/>
                <w:color w:val="000000"/>
                <w:sz w:val="24"/>
              </w:rPr>
            </w:pPr>
            <w:r w:rsidRPr="00B33CD9">
              <w:rPr>
                <w:rFonts w:ascii="Times New Roman" w:hAnsi="Times New Roman"/>
                <w:color w:val="000000"/>
                <w:sz w:val="24"/>
              </w:rPr>
              <w:t>422,28</w:t>
            </w:r>
          </w:p>
        </w:tc>
        <w:tc>
          <w:tcPr>
            <w:tcW w:w="1843" w:type="dxa"/>
            <w:vAlign w:val="center"/>
          </w:tcPr>
          <w:p w:rsidR="00666C71" w:rsidRPr="00B33CD9" w:rsidRDefault="00666C71" w:rsidP="001C4DFD">
            <w:pPr>
              <w:jc w:val="center"/>
              <w:rPr>
                <w:rFonts w:ascii="Times New Roman" w:hAnsi="Times New Roman"/>
                <w:sz w:val="24"/>
              </w:rPr>
            </w:pPr>
            <w:r w:rsidRPr="00B33CD9">
              <w:rPr>
                <w:rFonts w:ascii="Times New Roman" w:hAnsi="Times New Roman"/>
                <w:sz w:val="24"/>
              </w:rPr>
              <w:t>730</w:t>
            </w:r>
          </w:p>
        </w:tc>
        <w:tc>
          <w:tcPr>
            <w:tcW w:w="1701" w:type="dxa"/>
            <w:vAlign w:val="center"/>
          </w:tcPr>
          <w:p w:rsidR="00666C71" w:rsidRPr="00B33CD9" w:rsidRDefault="00666C71" w:rsidP="00403E88">
            <w:pPr>
              <w:jc w:val="center"/>
              <w:rPr>
                <w:rFonts w:ascii="Times New Roman" w:hAnsi="Times New Roman"/>
                <w:color w:val="000000"/>
                <w:sz w:val="24"/>
              </w:rPr>
            </w:pPr>
            <w:r w:rsidRPr="00B33CD9">
              <w:rPr>
                <w:rFonts w:ascii="Times New Roman" w:hAnsi="Times New Roman"/>
                <w:color w:val="000000"/>
                <w:sz w:val="24"/>
              </w:rPr>
              <w:t>496,4</w:t>
            </w:r>
          </w:p>
        </w:tc>
      </w:tr>
    </w:tbl>
    <w:p w:rsidR="00666C71" w:rsidRPr="0003595E" w:rsidRDefault="00666C71" w:rsidP="00403E88">
      <w:pPr>
        <w:rPr>
          <w:rFonts w:ascii="Times New Roman" w:hAnsi="Times New Roman"/>
          <w:b/>
          <w:sz w:val="36"/>
          <w:szCs w:val="36"/>
        </w:rPr>
      </w:pPr>
    </w:p>
    <w:p w:rsidR="00666C71" w:rsidRPr="0003595E" w:rsidRDefault="00666C71" w:rsidP="006C5AFB">
      <w:pPr>
        <w:pStyle w:val="S0"/>
      </w:pPr>
      <w:r w:rsidRPr="0003595E">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666C71" w:rsidRDefault="00666C71" w:rsidP="00403E88">
      <w:pPr>
        <w:rPr>
          <w:rFonts w:ascii="Times New Roman" w:hAnsi="Times New Roman"/>
          <w:b/>
          <w:sz w:val="36"/>
          <w:szCs w:val="36"/>
        </w:rPr>
      </w:pPr>
    </w:p>
    <w:p w:rsidR="00666C71" w:rsidRDefault="00666C71" w:rsidP="00403E88">
      <w:pPr>
        <w:rPr>
          <w:rFonts w:ascii="Times New Roman" w:hAnsi="Times New Roman"/>
          <w:b/>
          <w:sz w:val="36"/>
          <w:szCs w:val="36"/>
        </w:rPr>
      </w:pPr>
    </w:p>
    <w:p w:rsidR="00666C71" w:rsidRDefault="00666C71" w:rsidP="00403E88">
      <w:pPr>
        <w:rPr>
          <w:rFonts w:ascii="Times New Roman" w:hAnsi="Times New Roman"/>
          <w:b/>
          <w:sz w:val="36"/>
          <w:szCs w:val="36"/>
        </w:rPr>
      </w:pPr>
    </w:p>
    <w:p w:rsidR="00666C71" w:rsidRPr="0003595E" w:rsidRDefault="00666C71" w:rsidP="00403E88">
      <w:pPr>
        <w:rPr>
          <w:rFonts w:ascii="Times New Roman" w:hAnsi="Times New Roman"/>
          <w:b/>
          <w:sz w:val="36"/>
          <w:szCs w:val="36"/>
        </w:rPr>
      </w:pPr>
    </w:p>
    <w:tbl>
      <w:tblPr>
        <w:tblW w:w="0" w:type="auto"/>
        <w:tblLook w:val="00A0"/>
      </w:tblPr>
      <w:tblGrid>
        <w:gridCol w:w="696"/>
        <w:gridCol w:w="9159"/>
      </w:tblGrid>
      <w:tr w:rsidR="00666C71" w:rsidRPr="00B33CD9" w:rsidTr="00BC666C">
        <w:tc>
          <w:tcPr>
            <w:tcW w:w="650"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6.6.</w:t>
            </w:r>
          </w:p>
        </w:tc>
        <w:tc>
          <w:tcPr>
            <w:tcW w:w="9255" w:type="dxa"/>
            <w:vAlign w:val="center"/>
          </w:tcPr>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ОБОСНОВАНИЕ ПРЕДЛАГАЕМЫХ РЕШЕНИЙ</w:t>
            </w:r>
          </w:p>
        </w:tc>
      </w:tr>
      <w:tr w:rsidR="00666C71" w:rsidRPr="00B33CD9" w:rsidTr="00BC666C">
        <w:trPr>
          <w:trHeight w:val="303"/>
        </w:trPr>
        <w:tc>
          <w:tcPr>
            <w:tcW w:w="650"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9255"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ПО РАЗВИТИЮ ОБЪЕКТОВ СВЯЗИ</w:t>
            </w:r>
          </w:p>
        </w:tc>
      </w:tr>
    </w:tbl>
    <w:p w:rsidR="00666C71" w:rsidRPr="0003595E" w:rsidRDefault="00666C71" w:rsidP="00403E88">
      <w:pPr>
        <w:spacing w:after="0"/>
        <w:rPr>
          <w:rFonts w:ascii="Times New Roman" w:hAnsi="Times New Roman"/>
          <w:b/>
          <w:color w:val="365F91"/>
          <w:sz w:val="36"/>
          <w:szCs w:val="36"/>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Существующее положение</w:t>
      </w:r>
    </w:p>
    <w:p w:rsidR="00666C71" w:rsidRPr="0003595E" w:rsidRDefault="00666C71" w:rsidP="00403E88">
      <w:pPr>
        <w:spacing w:after="0"/>
        <w:ind w:firstLine="709"/>
        <w:jc w:val="both"/>
        <w:rPr>
          <w:rFonts w:ascii="Times New Roman" w:hAnsi="Times New Roman"/>
          <w:sz w:val="24"/>
          <w:szCs w:val="24"/>
        </w:rPr>
      </w:pPr>
      <w:r>
        <w:rPr>
          <w:rFonts w:ascii="Times New Roman" w:hAnsi="Times New Roman"/>
          <w:sz w:val="24"/>
          <w:szCs w:val="24"/>
        </w:rPr>
        <w:t>Салминское сельское поселение</w:t>
      </w:r>
      <w:r w:rsidRPr="0003595E">
        <w:rPr>
          <w:rFonts w:ascii="Times New Roman" w:hAnsi="Times New Roman"/>
          <w:sz w:val="24"/>
          <w:szCs w:val="24"/>
        </w:rPr>
        <w:t xml:space="preserve"> обеспечено телефонной связью, а также различными информационными услугами, включая доступ во всемирную сеть Интернет.</w:t>
      </w:r>
    </w:p>
    <w:p w:rsidR="00666C71" w:rsidRDefault="00666C71" w:rsidP="007C6188">
      <w:pPr>
        <w:spacing w:after="0"/>
        <w:ind w:firstLine="709"/>
        <w:rPr>
          <w:rFonts w:ascii="Times New Roman" w:hAnsi="Times New Roman"/>
          <w:sz w:val="24"/>
          <w:szCs w:val="24"/>
        </w:rPr>
      </w:pPr>
      <w:r>
        <w:rPr>
          <w:rFonts w:ascii="Times New Roman" w:hAnsi="Times New Roman"/>
          <w:sz w:val="24"/>
          <w:szCs w:val="24"/>
        </w:rPr>
        <w:t>В поселении располагается почтовое отделение связи.</w:t>
      </w:r>
    </w:p>
    <w:p w:rsidR="00666C71" w:rsidRPr="0003595E" w:rsidRDefault="00666C71" w:rsidP="007C6188">
      <w:pPr>
        <w:spacing w:after="0"/>
        <w:ind w:firstLine="709"/>
        <w:rPr>
          <w:rFonts w:ascii="Times New Roman" w:hAnsi="Times New Roman"/>
          <w:szCs w:val="24"/>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Проектное предложение</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Направления развития систем связи и информации:</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666C71" w:rsidRPr="0003595E" w:rsidRDefault="00666C71" w:rsidP="00313786">
      <w:pPr>
        <w:spacing w:after="0"/>
        <w:ind w:firstLine="709"/>
        <w:jc w:val="both"/>
        <w:rPr>
          <w:rFonts w:ascii="Times New Roman" w:hAnsi="Times New Roman"/>
          <w:bCs/>
          <w:sz w:val="24"/>
          <w:szCs w:val="24"/>
        </w:rPr>
      </w:pPr>
      <w:r w:rsidRPr="0003595E">
        <w:rPr>
          <w:rFonts w:ascii="Times New Roman" w:hAnsi="Times New Roman"/>
          <w:sz w:val="24"/>
          <w:szCs w:val="24"/>
        </w:rPr>
        <w:t>На расчетный срок предусмотрена 100% телефонизация квартир и частных домов.</w:t>
      </w:r>
    </w:p>
    <w:p w:rsidR="00666C71" w:rsidRDefault="00666C71" w:rsidP="00313786">
      <w:pPr>
        <w:spacing w:after="0"/>
        <w:ind w:firstLine="709"/>
        <w:jc w:val="both"/>
        <w:rPr>
          <w:rFonts w:ascii="Times New Roman" w:hAnsi="Times New Roman"/>
          <w:bCs/>
          <w:sz w:val="24"/>
          <w:szCs w:val="24"/>
        </w:rPr>
      </w:pPr>
    </w:p>
    <w:p w:rsidR="00666C71" w:rsidRDefault="00666C71" w:rsidP="00313786">
      <w:pPr>
        <w:spacing w:after="0"/>
        <w:ind w:firstLine="709"/>
        <w:jc w:val="both"/>
        <w:rPr>
          <w:rFonts w:ascii="Times New Roman" w:hAnsi="Times New Roman"/>
          <w:bCs/>
          <w:sz w:val="24"/>
          <w:szCs w:val="24"/>
        </w:rPr>
      </w:pPr>
    </w:p>
    <w:p w:rsidR="00666C71" w:rsidRDefault="00666C71" w:rsidP="00313786">
      <w:pPr>
        <w:spacing w:after="0"/>
        <w:ind w:firstLine="709"/>
        <w:jc w:val="both"/>
        <w:rPr>
          <w:rFonts w:ascii="Times New Roman" w:hAnsi="Times New Roman"/>
          <w:bCs/>
          <w:sz w:val="24"/>
          <w:szCs w:val="24"/>
        </w:rPr>
      </w:pPr>
    </w:p>
    <w:p w:rsidR="00666C71" w:rsidRDefault="00666C71" w:rsidP="00313786">
      <w:pPr>
        <w:spacing w:after="0"/>
        <w:ind w:firstLine="709"/>
        <w:jc w:val="both"/>
        <w:rPr>
          <w:rFonts w:ascii="Times New Roman" w:hAnsi="Times New Roman"/>
          <w:bCs/>
          <w:sz w:val="24"/>
          <w:szCs w:val="24"/>
        </w:rPr>
      </w:pPr>
    </w:p>
    <w:p w:rsidR="00666C71" w:rsidRPr="0003595E" w:rsidRDefault="00666C71" w:rsidP="00313786">
      <w:pPr>
        <w:spacing w:after="0"/>
        <w:ind w:firstLine="709"/>
        <w:jc w:val="both"/>
        <w:rPr>
          <w:rFonts w:ascii="Times New Roman" w:hAnsi="Times New Roman"/>
          <w:bCs/>
          <w:sz w:val="24"/>
          <w:szCs w:val="24"/>
        </w:rPr>
      </w:pPr>
    </w:p>
    <w:p w:rsidR="00666C71" w:rsidRDefault="00666C71">
      <w:pPr>
        <w:rPr>
          <w:rFonts w:ascii="Times New Roman" w:hAnsi="Times New Roman"/>
          <w:b/>
          <w:color w:val="365F91"/>
          <w:sz w:val="32"/>
          <w:szCs w:val="36"/>
        </w:rPr>
      </w:pPr>
      <w:r>
        <w:rPr>
          <w:rFonts w:ascii="Times New Roman" w:hAnsi="Times New Roman"/>
          <w:bCs/>
          <w:sz w:val="32"/>
          <w:szCs w:val="36"/>
        </w:rPr>
        <w:br w:type="page"/>
      </w:r>
    </w:p>
    <w:p w:rsidR="00666C71" w:rsidRPr="0003595E" w:rsidRDefault="00666C71" w:rsidP="00403E88">
      <w:pPr>
        <w:pStyle w:val="Heading1"/>
        <w:spacing w:before="0"/>
        <w:rPr>
          <w:rFonts w:ascii="Times New Roman" w:hAnsi="Times New Roman"/>
          <w:bCs w:val="0"/>
          <w:sz w:val="32"/>
          <w:szCs w:val="36"/>
        </w:rPr>
      </w:pPr>
      <w:r w:rsidRPr="0003595E">
        <w:rPr>
          <w:rFonts w:ascii="Times New Roman" w:hAnsi="Times New Roman"/>
          <w:bCs w:val="0"/>
          <w:sz w:val="32"/>
          <w:szCs w:val="36"/>
        </w:rPr>
        <w:t>ГЛАВА 7. ОБЪЕКТЫ СОЦИАЛЬНО-БЫТОВОГО ОБСЛУЖИВАНИЯ И ТУРИЗМА</w:t>
      </w:r>
    </w:p>
    <w:p w:rsidR="00666C71" w:rsidRPr="0003595E" w:rsidRDefault="00666C71" w:rsidP="00403E88">
      <w:pPr>
        <w:spacing w:after="0"/>
        <w:rPr>
          <w:rFonts w:ascii="Times New Roman" w:hAnsi="Times New Roman"/>
          <w:color w:val="365F91"/>
          <w:sz w:val="36"/>
          <w:szCs w:val="36"/>
        </w:rPr>
      </w:pPr>
    </w:p>
    <w:tbl>
      <w:tblPr>
        <w:tblW w:w="0" w:type="auto"/>
        <w:tblLook w:val="00A0"/>
      </w:tblPr>
      <w:tblGrid>
        <w:gridCol w:w="1147"/>
        <w:gridCol w:w="8708"/>
      </w:tblGrid>
      <w:tr w:rsidR="00666C71" w:rsidRPr="00B33CD9" w:rsidTr="00BC666C">
        <w:trPr>
          <w:trHeight w:val="654"/>
        </w:trPr>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7.1</w:t>
            </w:r>
          </w:p>
        </w:tc>
        <w:tc>
          <w:tcPr>
            <w:tcW w:w="8753"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ВВЕДЕНИЕ</w:t>
            </w:r>
          </w:p>
        </w:tc>
      </w:tr>
    </w:tbl>
    <w:p w:rsidR="00666C71" w:rsidRPr="0003595E" w:rsidRDefault="00666C71" w:rsidP="00403E88">
      <w:pPr>
        <w:autoSpaceDE w:val="0"/>
        <w:autoSpaceDN w:val="0"/>
        <w:adjustRightInd w:val="0"/>
        <w:spacing w:after="0"/>
        <w:jc w:val="both"/>
        <w:rPr>
          <w:rFonts w:ascii="Times New Roman" w:hAnsi="Times New Roman"/>
          <w:color w:val="365F91"/>
          <w:sz w:val="36"/>
          <w:szCs w:val="36"/>
        </w:rPr>
      </w:pP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666C71" w:rsidRPr="00B61C07" w:rsidRDefault="00666C71" w:rsidP="00B61C07">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Нелинейные объекты - это объекты капитального строительства, </w:t>
      </w:r>
      <w:r w:rsidRPr="0003595E">
        <w:rPr>
          <w:rFonts w:ascii="Times New Roman" w:hAnsi="Times New Roman"/>
          <w:i/>
          <w:iCs/>
          <w:sz w:val="24"/>
          <w:szCs w:val="24"/>
        </w:rPr>
        <w:t xml:space="preserve">размещение которых необходимо для осуществления полномочий органов местного самоуправления поселения </w:t>
      </w:r>
      <w:r w:rsidRPr="0003595E">
        <w:rPr>
          <w:rFonts w:ascii="Times New Roman" w:hAnsi="Times New Roman"/>
          <w:sz w:val="24"/>
          <w:szCs w:val="24"/>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666C71" w:rsidRPr="0003595E" w:rsidRDefault="00666C71" w:rsidP="00403E88">
      <w:pPr>
        <w:autoSpaceDE w:val="0"/>
        <w:autoSpaceDN w:val="0"/>
        <w:adjustRightInd w:val="0"/>
        <w:spacing w:after="0"/>
        <w:jc w:val="both"/>
        <w:rPr>
          <w:rFonts w:ascii="Times New Roman" w:hAnsi="Times New Roman"/>
          <w:color w:val="365F91"/>
          <w:sz w:val="36"/>
          <w:szCs w:val="36"/>
        </w:rPr>
      </w:pPr>
    </w:p>
    <w:tbl>
      <w:tblPr>
        <w:tblW w:w="0" w:type="auto"/>
        <w:tblLook w:val="00A0"/>
      </w:tblPr>
      <w:tblGrid>
        <w:gridCol w:w="683"/>
        <w:gridCol w:w="9172"/>
      </w:tblGrid>
      <w:tr w:rsidR="00666C71" w:rsidRPr="00B33CD9" w:rsidTr="00BC666C">
        <w:tc>
          <w:tcPr>
            <w:tcW w:w="684"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56"/>
              </w:rPr>
            </w:pPr>
            <w:r w:rsidRPr="00B33CD9">
              <w:rPr>
                <w:rFonts w:ascii="Times New Roman" w:hAnsi="Times New Roman"/>
                <w:b/>
                <w:bCs/>
                <w:color w:val="365F91"/>
                <w:sz w:val="32"/>
                <w:szCs w:val="56"/>
              </w:rPr>
              <w:t>7.2</w:t>
            </w:r>
          </w:p>
        </w:tc>
        <w:tc>
          <w:tcPr>
            <w:tcW w:w="9220" w:type="dxa"/>
            <w:vAlign w:val="center"/>
          </w:tcPr>
          <w:p w:rsidR="00666C71" w:rsidRPr="00B33CD9" w:rsidRDefault="00666C71" w:rsidP="00403E88">
            <w:pPr>
              <w:tabs>
                <w:tab w:val="left" w:pos="4041"/>
              </w:tabs>
              <w:spacing w:after="0"/>
              <w:rPr>
                <w:rFonts w:ascii="Times New Roman" w:hAnsi="Times New Roman"/>
                <w:b/>
                <w:color w:val="365F91"/>
                <w:sz w:val="32"/>
                <w:szCs w:val="36"/>
              </w:rPr>
            </w:pPr>
            <w:r w:rsidRPr="00B33CD9">
              <w:rPr>
                <w:rFonts w:ascii="Times New Roman" w:hAnsi="Times New Roman"/>
                <w:b/>
                <w:color w:val="365F91"/>
                <w:sz w:val="32"/>
                <w:szCs w:val="36"/>
              </w:rPr>
              <w:t xml:space="preserve">СОЦИАЛЬНАЯ ИНФРАСТРУКТУРА И </w:t>
            </w:r>
          </w:p>
          <w:p w:rsidR="00666C71" w:rsidRPr="00B33CD9" w:rsidRDefault="00666C71" w:rsidP="00403E88">
            <w:pPr>
              <w:tabs>
                <w:tab w:val="left" w:pos="4041"/>
              </w:tabs>
              <w:spacing w:after="0"/>
              <w:rPr>
                <w:rFonts w:ascii="Times New Roman" w:hAnsi="Times New Roman"/>
                <w:b/>
                <w:color w:val="365F91"/>
                <w:sz w:val="32"/>
                <w:szCs w:val="36"/>
              </w:rPr>
            </w:pPr>
            <w:r w:rsidRPr="00B33CD9">
              <w:rPr>
                <w:rFonts w:ascii="Times New Roman" w:hAnsi="Times New Roman"/>
                <w:b/>
                <w:color w:val="365F91"/>
                <w:sz w:val="32"/>
                <w:szCs w:val="36"/>
              </w:rPr>
              <w:t>ПОЛНОМОЧИЯ ОРГАНОВ</w:t>
            </w:r>
            <w:r w:rsidRPr="00B33CD9">
              <w:rPr>
                <w:rFonts w:ascii="Times New Roman" w:hAnsi="Times New Roman"/>
                <w:b/>
                <w:bCs/>
                <w:color w:val="365F91"/>
                <w:sz w:val="32"/>
                <w:szCs w:val="36"/>
              </w:rPr>
              <w:t xml:space="preserve"> МЕСТНОГО</w:t>
            </w:r>
          </w:p>
        </w:tc>
      </w:tr>
      <w:tr w:rsidR="00666C71" w:rsidRPr="00B33CD9" w:rsidTr="00BC666C">
        <w:trPr>
          <w:trHeight w:val="303"/>
        </w:trPr>
        <w:tc>
          <w:tcPr>
            <w:tcW w:w="684" w:type="dxa"/>
            <w:vAlign w:val="center"/>
          </w:tcPr>
          <w:p w:rsidR="00666C71" w:rsidRPr="00B33CD9" w:rsidRDefault="00666C71" w:rsidP="00403E88">
            <w:pPr>
              <w:tabs>
                <w:tab w:val="left" w:pos="4041"/>
              </w:tabs>
              <w:spacing w:after="0"/>
              <w:rPr>
                <w:rFonts w:ascii="Times New Roman" w:hAnsi="Times New Roman"/>
                <w:color w:val="365F91"/>
                <w:sz w:val="32"/>
                <w:szCs w:val="20"/>
              </w:rPr>
            </w:pPr>
          </w:p>
        </w:tc>
        <w:tc>
          <w:tcPr>
            <w:tcW w:w="9220"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6"/>
              </w:rPr>
            </w:pPr>
            <w:r w:rsidRPr="00B33CD9">
              <w:rPr>
                <w:rFonts w:ascii="Times New Roman" w:hAnsi="Times New Roman"/>
                <w:b/>
                <w:bCs/>
                <w:color w:val="365F91"/>
                <w:sz w:val="32"/>
                <w:szCs w:val="36"/>
              </w:rPr>
              <w:t>САМОУПРАВЛЕНИЯ НАСЕЛЕННОГО ПУНКТА</w:t>
            </w:r>
          </w:p>
        </w:tc>
      </w:tr>
    </w:tbl>
    <w:p w:rsidR="00666C71" w:rsidRPr="0003595E" w:rsidRDefault="00666C71" w:rsidP="00403E88">
      <w:pPr>
        <w:autoSpaceDE w:val="0"/>
        <w:autoSpaceDN w:val="0"/>
        <w:adjustRightInd w:val="0"/>
        <w:spacing w:after="0"/>
        <w:rPr>
          <w:rFonts w:ascii="Times New Roman" w:hAnsi="Times New Roman"/>
          <w:b/>
          <w:bCs/>
          <w:color w:val="365F91"/>
          <w:sz w:val="36"/>
          <w:szCs w:val="36"/>
        </w:rPr>
      </w:pPr>
    </w:p>
    <w:p w:rsidR="00666C71" w:rsidRPr="0003595E" w:rsidRDefault="00666C71" w:rsidP="00403E88">
      <w:pPr>
        <w:autoSpaceDE w:val="0"/>
        <w:autoSpaceDN w:val="0"/>
        <w:adjustRightInd w:val="0"/>
        <w:rPr>
          <w:rFonts w:ascii="Times New Roman" w:hAnsi="Times New Roman"/>
          <w:b/>
          <w:bCs/>
          <w:sz w:val="24"/>
          <w:szCs w:val="24"/>
        </w:rPr>
      </w:pPr>
      <w:r w:rsidRPr="0003595E">
        <w:rPr>
          <w:rFonts w:ascii="Times New Roman" w:hAnsi="Times New Roman"/>
          <w:b/>
          <w:bCs/>
          <w:sz w:val="24"/>
          <w:szCs w:val="24"/>
        </w:rPr>
        <w:t>7.2.1 СОЦИАЛЬНАЯ ИНФРАСТРУКТУРА И ИНЫЕ ОБЪЕКТЫ</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666C71" w:rsidRPr="0003595E" w:rsidRDefault="00666C71" w:rsidP="00403E88">
      <w:pPr>
        <w:pStyle w:val="ListParagraph"/>
        <w:numPr>
          <w:ilvl w:val="0"/>
          <w:numId w:val="38"/>
        </w:numPr>
        <w:tabs>
          <w:tab w:val="left" w:pos="709"/>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666C71" w:rsidRPr="0003595E" w:rsidRDefault="00666C71" w:rsidP="00403E88">
      <w:pPr>
        <w:pStyle w:val="ListParagraph"/>
        <w:numPr>
          <w:ilvl w:val="0"/>
          <w:numId w:val="38"/>
        </w:numPr>
        <w:tabs>
          <w:tab w:val="left" w:pos="709"/>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666C71" w:rsidRPr="0003595E" w:rsidRDefault="00666C71" w:rsidP="00403E88">
      <w:pPr>
        <w:pStyle w:val="ListParagraph"/>
        <w:numPr>
          <w:ilvl w:val="0"/>
          <w:numId w:val="38"/>
        </w:numPr>
        <w:tabs>
          <w:tab w:val="left" w:pos="709"/>
          <w:tab w:val="left" w:pos="993"/>
        </w:tabs>
        <w:autoSpaceDE w:val="0"/>
        <w:autoSpaceDN w:val="0"/>
        <w:adjustRightInd w:val="0"/>
        <w:spacing w:after="0"/>
        <w:ind w:left="709" w:hanging="709"/>
        <w:jc w:val="both"/>
        <w:rPr>
          <w:rFonts w:ascii="Times New Roman" w:hAnsi="Times New Roman"/>
        </w:rPr>
      </w:pPr>
      <w:r w:rsidRPr="0003595E">
        <w:rPr>
          <w:rFonts w:ascii="Times New Roman" w:hAnsi="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Специфика финансирования развития объектов социального обслуживания позволяет дифференцировать их на два типа:</w:t>
      </w:r>
    </w:p>
    <w:p w:rsidR="00666C71" w:rsidRPr="0003595E" w:rsidRDefault="00666C71" w:rsidP="00403E88">
      <w:pPr>
        <w:pStyle w:val="ListParagraph"/>
        <w:numPr>
          <w:ilvl w:val="0"/>
          <w:numId w:val="3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666C71" w:rsidRPr="0003595E" w:rsidRDefault="00666C71" w:rsidP="00403E88">
      <w:pPr>
        <w:pStyle w:val="ListParagraph"/>
        <w:numPr>
          <w:ilvl w:val="0"/>
          <w:numId w:val="3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p>
    <w:p w:rsidR="00666C71" w:rsidRPr="0003595E" w:rsidRDefault="00666C71" w:rsidP="00403E88">
      <w:pPr>
        <w:autoSpaceDE w:val="0"/>
        <w:autoSpaceDN w:val="0"/>
        <w:adjustRightInd w:val="0"/>
        <w:spacing w:after="0"/>
        <w:rPr>
          <w:rFonts w:ascii="Times New Roman" w:hAnsi="Times New Roman"/>
          <w:b/>
          <w:bCs/>
          <w:sz w:val="24"/>
          <w:szCs w:val="24"/>
        </w:rPr>
      </w:pPr>
      <w:r w:rsidRPr="0003595E">
        <w:rPr>
          <w:rFonts w:ascii="Times New Roman" w:hAnsi="Times New Roman"/>
          <w:b/>
          <w:bCs/>
          <w:sz w:val="24"/>
          <w:szCs w:val="24"/>
        </w:rPr>
        <w:t>7.2.2 МУНИЦИПАЛЬНЫЕ УСЛУГИ И СТАНДАРТЫ</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p>
    <w:p w:rsidR="00666C71" w:rsidRPr="0003595E" w:rsidRDefault="00666C71" w:rsidP="00403E88">
      <w:pPr>
        <w:autoSpaceDE w:val="0"/>
        <w:autoSpaceDN w:val="0"/>
        <w:adjustRightInd w:val="0"/>
        <w:spacing w:after="0"/>
        <w:rPr>
          <w:rFonts w:ascii="Times New Roman" w:hAnsi="Times New Roman"/>
          <w:b/>
          <w:bCs/>
          <w:sz w:val="24"/>
          <w:szCs w:val="24"/>
        </w:rPr>
      </w:pPr>
      <w:r w:rsidRPr="0003595E">
        <w:rPr>
          <w:rFonts w:ascii="Times New Roman" w:hAnsi="Times New Roman"/>
          <w:b/>
          <w:bCs/>
          <w:sz w:val="24"/>
          <w:szCs w:val="24"/>
        </w:rPr>
        <w:t>7.2.3 НЕОБХОДИМОСТЬ ОБЪЕКТОВ КАПИТАЛЬНОГО СТРОИТЕЛЬСТВА</w:t>
      </w:r>
    </w:p>
    <w:p w:rsidR="00666C71" w:rsidRPr="0003595E" w:rsidRDefault="00666C71" w:rsidP="00403E88">
      <w:pPr>
        <w:autoSpaceDE w:val="0"/>
        <w:autoSpaceDN w:val="0"/>
        <w:adjustRightInd w:val="0"/>
        <w:rPr>
          <w:rFonts w:ascii="Times New Roman" w:hAnsi="Times New Roman"/>
          <w:b/>
          <w:bCs/>
          <w:sz w:val="24"/>
          <w:szCs w:val="24"/>
        </w:rPr>
      </w:pPr>
      <w:r w:rsidRPr="0003595E">
        <w:rPr>
          <w:rFonts w:ascii="Times New Roman" w:hAnsi="Times New Roman"/>
          <w:b/>
          <w:bCs/>
          <w:sz w:val="24"/>
          <w:szCs w:val="24"/>
        </w:rPr>
        <w:t>ДЛЯ РЕАЛИЗАЦИИ ПОЛНОМОЧИЙ</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Четыре типа объектов:</w:t>
      </w:r>
    </w:p>
    <w:p w:rsidR="00666C71" w:rsidRPr="0003595E" w:rsidRDefault="00666C71" w:rsidP="00403E88">
      <w:pPr>
        <w:pStyle w:val="ListParagraph"/>
        <w:numPr>
          <w:ilvl w:val="0"/>
          <w:numId w:val="4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строятся только за бюджетные средства – объекты муниципального управления, места захоронений;</w:t>
      </w:r>
    </w:p>
    <w:p w:rsidR="00666C71" w:rsidRPr="0003595E" w:rsidRDefault="00666C71" w:rsidP="00403E88">
      <w:pPr>
        <w:pStyle w:val="ListParagraph"/>
        <w:numPr>
          <w:ilvl w:val="0"/>
          <w:numId w:val="4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могут строиться не только за бюджетные средства, но и за счет частных инвестиций – детские сады, школы, дороги;</w:t>
      </w:r>
    </w:p>
    <w:p w:rsidR="00666C71" w:rsidRPr="0003595E" w:rsidRDefault="00666C71" w:rsidP="00403E88">
      <w:pPr>
        <w:pStyle w:val="ListParagraph"/>
        <w:numPr>
          <w:ilvl w:val="0"/>
          <w:numId w:val="4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666C71" w:rsidRPr="0003595E" w:rsidRDefault="00666C71" w:rsidP="00403E88">
      <w:pPr>
        <w:pStyle w:val="ListParagraph"/>
        <w:numPr>
          <w:ilvl w:val="0"/>
          <w:numId w:val="4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666C71" w:rsidRDefault="00666C71" w:rsidP="00403E88">
      <w:pPr>
        <w:autoSpaceDE w:val="0"/>
        <w:autoSpaceDN w:val="0"/>
        <w:adjustRightInd w:val="0"/>
        <w:spacing w:before="120" w:after="0"/>
        <w:rPr>
          <w:rFonts w:ascii="Times New Roman" w:hAnsi="Times New Roman"/>
          <w:sz w:val="24"/>
          <w:szCs w:val="24"/>
        </w:rPr>
      </w:pPr>
    </w:p>
    <w:p w:rsidR="00666C71" w:rsidRDefault="00666C71" w:rsidP="00403E88">
      <w:pPr>
        <w:autoSpaceDE w:val="0"/>
        <w:autoSpaceDN w:val="0"/>
        <w:adjustRightInd w:val="0"/>
        <w:spacing w:before="120" w:after="0"/>
        <w:rPr>
          <w:rFonts w:ascii="Times New Roman" w:hAnsi="Times New Roman"/>
          <w:sz w:val="24"/>
          <w:szCs w:val="24"/>
        </w:rPr>
      </w:pPr>
    </w:p>
    <w:p w:rsidR="00666C71" w:rsidRDefault="00666C71" w:rsidP="00403E88">
      <w:pPr>
        <w:autoSpaceDE w:val="0"/>
        <w:autoSpaceDN w:val="0"/>
        <w:adjustRightInd w:val="0"/>
        <w:spacing w:before="120" w:after="0"/>
        <w:rPr>
          <w:rFonts w:ascii="Times New Roman" w:hAnsi="Times New Roman"/>
          <w:sz w:val="24"/>
          <w:szCs w:val="24"/>
        </w:rPr>
      </w:pPr>
    </w:p>
    <w:p w:rsidR="00666C71" w:rsidRDefault="00666C71" w:rsidP="00403E88">
      <w:pPr>
        <w:autoSpaceDE w:val="0"/>
        <w:autoSpaceDN w:val="0"/>
        <w:adjustRightInd w:val="0"/>
        <w:spacing w:before="120" w:after="0"/>
        <w:rPr>
          <w:rFonts w:ascii="Times New Roman" w:hAnsi="Times New Roman"/>
          <w:sz w:val="24"/>
          <w:szCs w:val="24"/>
        </w:rPr>
      </w:pPr>
    </w:p>
    <w:p w:rsidR="00666C71" w:rsidRDefault="00666C71" w:rsidP="00403E88">
      <w:pPr>
        <w:autoSpaceDE w:val="0"/>
        <w:autoSpaceDN w:val="0"/>
        <w:adjustRightInd w:val="0"/>
        <w:spacing w:before="120" w:after="0"/>
        <w:rPr>
          <w:rFonts w:ascii="Times New Roman" w:hAnsi="Times New Roman"/>
          <w:sz w:val="24"/>
          <w:szCs w:val="24"/>
        </w:rPr>
      </w:pPr>
    </w:p>
    <w:p w:rsidR="00666C71" w:rsidRDefault="00666C71" w:rsidP="00403E88">
      <w:pPr>
        <w:autoSpaceDE w:val="0"/>
        <w:autoSpaceDN w:val="0"/>
        <w:adjustRightInd w:val="0"/>
        <w:spacing w:before="120" w:after="0"/>
        <w:rPr>
          <w:rFonts w:ascii="Times New Roman" w:hAnsi="Times New Roman"/>
          <w:sz w:val="24"/>
          <w:szCs w:val="24"/>
        </w:rPr>
      </w:pPr>
    </w:p>
    <w:p w:rsidR="00666C71" w:rsidRDefault="00666C71" w:rsidP="00403E88">
      <w:pPr>
        <w:autoSpaceDE w:val="0"/>
        <w:autoSpaceDN w:val="0"/>
        <w:adjustRightInd w:val="0"/>
        <w:spacing w:before="120" w:after="0"/>
        <w:rPr>
          <w:rFonts w:ascii="Times New Roman" w:hAnsi="Times New Roman"/>
          <w:sz w:val="24"/>
          <w:szCs w:val="24"/>
        </w:rPr>
      </w:pPr>
    </w:p>
    <w:p w:rsidR="00666C71" w:rsidRDefault="00666C71" w:rsidP="00403E88">
      <w:pPr>
        <w:autoSpaceDE w:val="0"/>
        <w:autoSpaceDN w:val="0"/>
        <w:adjustRightInd w:val="0"/>
        <w:spacing w:before="120" w:after="0"/>
        <w:rPr>
          <w:rFonts w:ascii="Times New Roman" w:hAnsi="Times New Roman"/>
          <w:sz w:val="24"/>
          <w:szCs w:val="24"/>
        </w:rPr>
      </w:pPr>
    </w:p>
    <w:p w:rsidR="00666C71" w:rsidRDefault="00666C71" w:rsidP="00403E88">
      <w:pPr>
        <w:autoSpaceDE w:val="0"/>
        <w:autoSpaceDN w:val="0"/>
        <w:adjustRightInd w:val="0"/>
        <w:spacing w:before="120" w:after="0"/>
        <w:rPr>
          <w:rFonts w:ascii="Times New Roman" w:hAnsi="Times New Roman"/>
          <w:sz w:val="24"/>
          <w:szCs w:val="24"/>
        </w:rPr>
      </w:pPr>
    </w:p>
    <w:p w:rsidR="00666C71" w:rsidRPr="00A443A9" w:rsidRDefault="00666C71" w:rsidP="00403E88">
      <w:pPr>
        <w:autoSpaceDE w:val="0"/>
        <w:autoSpaceDN w:val="0"/>
        <w:adjustRightInd w:val="0"/>
        <w:spacing w:before="120" w:after="0"/>
        <w:rPr>
          <w:rFonts w:ascii="Times New Roman" w:hAnsi="Times New Roman"/>
          <w:sz w:val="24"/>
          <w:szCs w:val="24"/>
        </w:rPr>
      </w:pPr>
    </w:p>
    <w:p w:rsidR="00666C71" w:rsidRPr="0003595E" w:rsidRDefault="00666C71" w:rsidP="00403E88">
      <w:pPr>
        <w:autoSpaceDE w:val="0"/>
        <w:autoSpaceDN w:val="0"/>
        <w:adjustRightInd w:val="0"/>
        <w:spacing w:before="120" w:after="0"/>
        <w:rPr>
          <w:rFonts w:ascii="Times New Roman" w:hAnsi="Times New Roman"/>
          <w:b/>
          <w:bCs/>
          <w:i/>
          <w:iCs/>
          <w:sz w:val="24"/>
          <w:szCs w:val="24"/>
        </w:rPr>
      </w:pPr>
      <w:r w:rsidRPr="0003595E">
        <w:rPr>
          <w:rFonts w:ascii="Times New Roman" w:hAnsi="Times New Roman"/>
          <w:b/>
          <w:bCs/>
          <w:i/>
          <w:iCs/>
          <w:sz w:val="24"/>
          <w:szCs w:val="24"/>
        </w:rPr>
        <w:t>Таблица 2.</w:t>
      </w:r>
      <w:r>
        <w:rPr>
          <w:rFonts w:ascii="Times New Roman" w:hAnsi="Times New Roman"/>
          <w:b/>
          <w:bCs/>
          <w:i/>
          <w:iCs/>
          <w:sz w:val="24"/>
          <w:szCs w:val="24"/>
        </w:rPr>
        <w:t>16</w:t>
      </w:r>
    </w:p>
    <w:p w:rsidR="00666C71" w:rsidRPr="0003595E" w:rsidRDefault="00666C71" w:rsidP="00403E88">
      <w:pPr>
        <w:autoSpaceDE w:val="0"/>
        <w:autoSpaceDN w:val="0"/>
        <w:adjustRightInd w:val="0"/>
        <w:spacing w:after="120"/>
        <w:rPr>
          <w:rFonts w:ascii="Times New Roman" w:hAnsi="Times New Roman"/>
          <w:bCs/>
          <w:i/>
          <w:sz w:val="24"/>
          <w:szCs w:val="24"/>
        </w:rPr>
      </w:pPr>
      <w:r w:rsidRPr="0003595E">
        <w:rPr>
          <w:rFonts w:ascii="Times New Roman" w:hAnsi="Times New Roman"/>
          <w:bCs/>
          <w:i/>
          <w:sz w:val="24"/>
          <w:szCs w:val="24"/>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1"/>
        <w:gridCol w:w="2209"/>
        <w:gridCol w:w="4561"/>
        <w:gridCol w:w="2054"/>
      </w:tblGrid>
      <w:tr w:rsidR="00666C71" w:rsidRPr="00B33CD9" w:rsidTr="00BC666C">
        <w:trPr>
          <w:tblHeader/>
        </w:trPr>
        <w:tc>
          <w:tcPr>
            <w:tcW w:w="523" w:type="pct"/>
            <w:vAlign w:val="center"/>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Пункты ч. 1      ст. 14</w:t>
            </w: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bCs/>
              </w:rPr>
              <w:t>ФЗ-131</w:t>
            </w:r>
          </w:p>
          <w:p w:rsidR="00666C71" w:rsidRPr="00B33CD9" w:rsidRDefault="00666C71" w:rsidP="00403E88">
            <w:pPr>
              <w:autoSpaceDE w:val="0"/>
              <w:autoSpaceDN w:val="0"/>
              <w:adjustRightInd w:val="0"/>
              <w:spacing w:after="0"/>
              <w:rPr>
                <w:rFonts w:ascii="Times New Roman" w:hAnsi="Times New Roman"/>
                <w:b/>
              </w:rPr>
            </w:pPr>
          </w:p>
        </w:tc>
        <w:tc>
          <w:tcPr>
            <w:tcW w:w="1121" w:type="pct"/>
            <w:vAlign w:val="center"/>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666C71" w:rsidRPr="00B33CD9" w:rsidRDefault="00666C71" w:rsidP="00403E88">
            <w:pPr>
              <w:autoSpaceDE w:val="0"/>
              <w:autoSpaceDN w:val="0"/>
              <w:adjustRightInd w:val="0"/>
              <w:spacing w:after="0"/>
              <w:rPr>
                <w:rFonts w:ascii="Times New Roman" w:hAnsi="Times New Roman"/>
                <w:b/>
              </w:rPr>
            </w:pPr>
          </w:p>
        </w:tc>
        <w:tc>
          <w:tcPr>
            <w:tcW w:w="1042" w:type="pct"/>
            <w:vAlign w:val="center"/>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Объекты, которые должны строиться исключительно за счет средств муниципального бюджета, на основании анализа ФЗ-131</w:t>
            </w:r>
          </w:p>
          <w:p w:rsidR="00666C71" w:rsidRPr="00B33CD9" w:rsidRDefault="00666C71" w:rsidP="00403E88">
            <w:pPr>
              <w:autoSpaceDE w:val="0"/>
              <w:autoSpaceDN w:val="0"/>
              <w:adjustRightInd w:val="0"/>
              <w:spacing w:after="0"/>
              <w:rPr>
                <w:rFonts w:ascii="Times New Roman" w:hAnsi="Times New Roman"/>
                <w:b/>
                <w:bCs/>
              </w:rPr>
            </w:pPr>
          </w:p>
          <w:p w:rsidR="00666C71" w:rsidRPr="00B33CD9" w:rsidRDefault="00666C71" w:rsidP="00403E88">
            <w:pPr>
              <w:autoSpaceDE w:val="0"/>
              <w:autoSpaceDN w:val="0"/>
              <w:adjustRightInd w:val="0"/>
              <w:spacing w:after="0"/>
              <w:rPr>
                <w:rFonts w:ascii="Times New Roman" w:hAnsi="Times New Roman"/>
                <w:b/>
              </w:rPr>
            </w:pPr>
            <w:r w:rsidRPr="00B33CD9">
              <w:rPr>
                <w:rFonts w:ascii="Times New Roman" w:hAnsi="Times New Roman"/>
                <w:b/>
                <w:bCs/>
              </w:rPr>
              <w:t>(+)</w:t>
            </w:r>
          </w:p>
        </w:tc>
      </w:tr>
      <w:tr w:rsidR="00666C71" w:rsidRPr="00B33CD9" w:rsidTr="00BC666C">
        <w:trPr>
          <w:tblHeader/>
        </w:trPr>
        <w:tc>
          <w:tcPr>
            <w:tcW w:w="523" w:type="pct"/>
            <w:vAlign w:val="center"/>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1</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2</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3</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b/>
                <w:bCs/>
              </w:rPr>
            </w:pPr>
            <w:r w:rsidRPr="00B33CD9">
              <w:rPr>
                <w:rFonts w:ascii="Times New Roman" w:hAnsi="Times New Roman"/>
                <w:b/>
                <w:bCs/>
              </w:rPr>
              <w:t>4</w:t>
            </w: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5</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Деятельность дорожная</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Дороги, улицы местного значения</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10</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Обеспечение</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муниципального управления</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w:t>
            </w: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6</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w:t>
            </w: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19</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Обеспечение условий</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4</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Организация снабжения (отведения)</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электро-, тепло-, газо- и водоснабжения, водоотведения</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p>
        </w:tc>
      </w:tr>
      <w:tr w:rsidR="00666C71" w:rsidRPr="00B33CD9" w:rsidTr="00BC666C">
        <w:tc>
          <w:tcPr>
            <w:tcW w:w="523" w:type="pct"/>
            <w:tcBorders>
              <w:bottom w:val="nil"/>
            </w:tcBorders>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6</w:t>
            </w:r>
          </w:p>
        </w:tc>
        <w:tc>
          <w:tcPr>
            <w:tcW w:w="1121" w:type="pct"/>
            <w:tcBorders>
              <w:bottom w:val="nil"/>
            </w:tcBorders>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Организация строительства</w:t>
            </w:r>
          </w:p>
        </w:tc>
        <w:tc>
          <w:tcPr>
            <w:tcW w:w="2314" w:type="pct"/>
            <w:tcBorders>
              <w:bottom w:val="nil"/>
            </w:tcBorders>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666C71" w:rsidRPr="00B33CD9" w:rsidRDefault="00666C71" w:rsidP="00403E88">
            <w:pPr>
              <w:autoSpaceDE w:val="0"/>
              <w:autoSpaceDN w:val="0"/>
              <w:adjustRightInd w:val="0"/>
              <w:spacing w:after="0"/>
              <w:rPr>
                <w:rFonts w:ascii="Times New Roman" w:hAnsi="Times New Roman"/>
              </w:rPr>
            </w:pP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9, 11</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Организация</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муниципального управления</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w:t>
            </w: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13</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Организация</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13</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Организация</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13</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Организация</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отдыха детей в каникулярное время</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14</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Организация</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14</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Организация</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оказания медицинской помощи женщинам в период беременности, во время и после родов</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16</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Организация</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23</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Организация</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ритуальных услуг и места захоронения</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w:t>
            </w: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24</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Организация</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для обеспечения сбора, вывоза, утилизации и переработки бытовых и промышленных отходов</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p>
        </w:tc>
      </w:tr>
      <w:tr w:rsidR="00666C71" w:rsidRPr="00B33CD9" w:rsidTr="00BC666C">
        <w:tc>
          <w:tcPr>
            <w:tcW w:w="523"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25</w:t>
            </w:r>
          </w:p>
        </w:tc>
        <w:tc>
          <w:tcPr>
            <w:tcW w:w="1121"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Организация</w:t>
            </w:r>
          </w:p>
        </w:tc>
        <w:tc>
          <w:tcPr>
            <w:tcW w:w="2314"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666C71" w:rsidRPr="00B33CD9" w:rsidRDefault="00666C71" w:rsidP="00403E88">
            <w:pPr>
              <w:autoSpaceDE w:val="0"/>
              <w:autoSpaceDN w:val="0"/>
              <w:adjustRightInd w:val="0"/>
              <w:spacing w:after="0"/>
              <w:rPr>
                <w:rFonts w:ascii="Times New Roman" w:hAnsi="Times New Roman"/>
              </w:rPr>
            </w:pPr>
            <w:r w:rsidRPr="00B33CD9">
              <w:rPr>
                <w:rFonts w:ascii="Times New Roman" w:hAnsi="Times New Roman"/>
              </w:rPr>
              <w:t>+</w:t>
            </w:r>
          </w:p>
        </w:tc>
      </w:tr>
    </w:tbl>
    <w:p w:rsidR="00666C71" w:rsidRPr="0003595E" w:rsidRDefault="00666C71" w:rsidP="00403E88">
      <w:pPr>
        <w:autoSpaceDE w:val="0"/>
        <w:autoSpaceDN w:val="0"/>
        <w:adjustRightInd w:val="0"/>
        <w:spacing w:after="120"/>
        <w:jc w:val="both"/>
        <w:rPr>
          <w:rFonts w:ascii="Times New Roman" w:hAnsi="Times New Roman"/>
          <w:sz w:val="24"/>
          <w:szCs w:val="24"/>
        </w:rPr>
      </w:pP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666C71" w:rsidRPr="0003595E" w:rsidRDefault="00666C71" w:rsidP="00403E88">
      <w:pPr>
        <w:autoSpaceDE w:val="0"/>
        <w:autoSpaceDN w:val="0"/>
        <w:adjustRightInd w:val="0"/>
        <w:spacing w:after="0"/>
        <w:ind w:firstLine="709"/>
        <w:rPr>
          <w:rFonts w:ascii="Times New Roman" w:hAnsi="Times New Roman"/>
          <w:b/>
          <w:sz w:val="24"/>
          <w:szCs w:val="24"/>
        </w:rPr>
      </w:pPr>
      <w:r w:rsidRPr="0003595E">
        <w:rPr>
          <w:rFonts w:ascii="Times New Roman" w:hAnsi="Times New Roman"/>
          <w:b/>
          <w:sz w:val="24"/>
          <w:szCs w:val="24"/>
        </w:rPr>
        <w:t>Случаи, когда аренда невозможна</w:t>
      </w:r>
    </w:p>
    <w:p w:rsidR="00666C71" w:rsidRPr="0003595E" w:rsidRDefault="00666C71" w:rsidP="00403E88">
      <w:pPr>
        <w:tabs>
          <w:tab w:val="left" w:pos="993"/>
        </w:tabs>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1. </w:t>
      </w:r>
      <w:r w:rsidRPr="0003595E">
        <w:rPr>
          <w:rFonts w:ascii="Times New Roman" w:hAnsi="Times New Roman"/>
          <w:sz w:val="24"/>
          <w:szCs w:val="24"/>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666C71" w:rsidRPr="0003595E" w:rsidRDefault="00666C71" w:rsidP="00403E88">
      <w:pPr>
        <w:tabs>
          <w:tab w:val="left" w:pos="993"/>
        </w:tabs>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2. </w:t>
      </w:r>
      <w:r w:rsidRPr="0003595E">
        <w:rPr>
          <w:rFonts w:ascii="Times New Roman" w:hAnsi="Times New Roman"/>
          <w:sz w:val="24"/>
          <w:szCs w:val="24"/>
        </w:rPr>
        <w:tab/>
        <w:t>Создание муниципального объекта в силу отсутствия физической возможности аренды помещений:</w:t>
      </w:r>
    </w:p>
    <w:p w:rsidR="00666C71" w:rsidRPr="0003595E" w:rsidRDefault="00666C71" w:rsidP="00403E88">
      <w:pPr>
        <w:pStyle w:val="ListParagraph"/>
        <w:numPr>
          <w:ilvl w:val="0"/>
          <w:numId w:val="44"/>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 силу отсутствия на рынке;</w:t>
      </w:r>
    </w:p>
    <w:p w:rsidR="00666C71" w:rsidRPr="0003595E" w:rsidRDefault="00666C71" w:rsidP="00403E88">
      <w:pPr>
        <w:pStyle w:val="ListParagraph"/>
        <w:numPr>
          <w:ilvl w:val="0"/>
          <w:numId w:val="44"/>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 силу специфики объекта;</w:t>
      </w:r>
    </w:p>
    <w:p w:rsidR="00666C71" w:rsidRPr="0003595E" w:rsidRDefault="00666C71" w:rsidP="00403E88">
      <w:pPr>
        <w:pStyle w:val="ListParagraph"/>
        <w:numPr>
          <w:ilvl w:val="0"/>
          <w:numId w:val="44"/>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наличие специальных технических требований;</w:t>
      </w:r>
    </w:p>
    <w:p w:rsidR="00666C71" w:rsidRPr="0003595E" w:rsidRDefault="00666C71" w:rsidP="00403E88">
      <w:pPr>
        <w:pStyle w:val="ListParagraph"/>
        <w:numPr>
          <w:ilvl w:val="0"/>
          <w:numId w:val="44"/>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666C71" w:rsidRPr="0003595E" w:rsidRDefault="00666C71" w:rsidP="00403E88">
      <w:pPr>
        <w:tabs>
          <w:tab w:val="left" w:pos="993"/>
        </w:tabs>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3. </w:t>
      </w:r>
      <w:r w:rsidRPr="0003595E">
        <w:rPr>
          <w:rFonts w:ascii="Times New Roman" w:hAnsi="Times New Roman"/>
          <w:sz w:val="24"/>
          <w:szCs w:val="24"/>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666C71" w:rsidRPr="0003595E" w:rsidRDefault="00666C71" w:rsidP="00403E88">
      <w:pPr>
        <w:autoSpaceDE w:val="0"/>
        <w:autoSpaceDN w:val="0"/>
        <w:adjustRightInd w:val="0"/>
        <w:spacing w:after="0"/>
        <w:ind w:firstLine="709"/>
        <w:jc w:val="both"/>
        <w:rPr>
          <w:rFonts w:ascii="Times New Roman" w:hAnsi="Times New Roman"/>
          <w:i/>
          <w:iCs/>
          <w:sz w:val="24"/>
          <w:szCs w:val="24"/>
        </w:rPr>
      </w:pPr>
      <w:r w:rsidRPr="0003595E">
        <w:rPr>
          <w:rFonts w:ascii="Times New Roman" w:hAnsi="Times New Roman"/>
          <w:i/>
          <w:iCs/>
          <w:sz w:val="24"/>
          <w:szCs w:val="24"/>
        </w:rPr>
        <w:t>Примеры:</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Парки и скверы, плоскостные спортивные сооружения, школы и детские сады.</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p>
    <w:p w:rsidR="00666C71" w:rsidRPr="0003595E" w:rsidRDefault="00666C71" w:rsidP="00403E88">
      <w:pPr>
        <w:autoSpaceDE w:val="0"/>
        <w:autoSpaceDN w:val="0"/>
        <w:adjustRightInd w:val="0"/>
        <w:spacing w:after="0"/>
        <w:jc w:val="both"/>
        <w:rPr>
          <w:rFonts w:ascii="Times New Roman" w:hAnsi="Times New Roman"/>
          <w:b/>
          <w:sz w:val="24"/>
          <w:szCs w:val="24"/>
        </w:rPr>
      </w:pPr>
      <w:r w:rsidRPr="0003595E">
        <w:rPr>
          <w:rFonts w:ascii="Times New Roman" w:hAnsi="Times New Roman"/>
          <w:b/>
          <w:sz w:val="24"/>
          <w:szCs w:val="24"/>
        </w:rPr>
        <w:t>7.2.4 РЕЗЕРВИРОВАНИЕ ТЕРРИТОРИЙ ДЛЯ РАЗМЕЩЕНИЯ ОБЪЕКТОВ КАПИТАЛЬНОГО СТРОИТЕЛЬСТВА</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666C71" w:rsidRPr="0003595E" w:rsidRDefault="00666C71" w:rsidP="00403E88">
      <w:pPr>
        <w:pStyle w:val="ListParagraph"/>
        <w:numPr>
          <w:ilvl w:val="0"/>
          <w:numId w:val="4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только в исключительных случаях;</w:t>
      </w:r>
    </w:p>
    <w:p w:rsidR="00666C71" w:rsidRPr="0003595E" w:rsidRDefault="00666C71" w:rsidP="00403E88">
      <w:pPr>
        <w:pStyle w:val="ListParagraph"/>
        <w:numPr>
          <w:ilvl w:val="0"/>
          <w:numId w:val="4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Такой принцип предопределяет необходимость дифференцированного подхода к выделению двух групп объектов:</w:t>
      </w:r>
    </w:p>
    <w:p w:rsidR="00666C71" w:rsidRPr="0003595E" w:rsidRDefault="00666C71" w:rsidP="00403E88">
      <w:pPr>
        <w:pStyle w:val="ListParagraph"/>
        <w:numPr>
          <w:ilvl w:val="0"/>
          <w:numId w:val="4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666C71" w:rsidRPr="0003595E" w:rsidRDefault="00666C71" w:rsidP="00403E88">
      <w:pPr>
        <w:pStyle w:val="ListParagraph"/>
        <w:numPr>
          <w:ilvl w:val="0"/>
          <w:numId w:val="4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666C71" w:rsidRPr="0003595E" w:rsidRDefault="00666C71" w:rsidP="00403E88">
      <w:pPr>
        <w:pStyle w:val="ListParagraph"/>
        <w:numPr>
          <w:ilvl w:val="0"/>
          <w:numId w:val="47"/>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выполнение международных обязательств Российской Федерации (подпункт 1 пункта 1 статьи 49 ЗК);</w:t>
      </w:r>
    </w:p>
    <w:p w:rsidR="00666C71" w:rsidRPr="0003595E" w:rsidRDefault="00666C71" w:rsidP="00403E88">
      <w:pPr>
        <w:pStyle w:val="ListParagraph"/>
        <w:numPr>
          <w:ilvl w:val="0"/>
          <w:numId w:val="47"/>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размещение объектов в соответствии с перечнем, установленным подпунктом 2 пункта 1 статьи 49 ЗК;</w:t>
      </w:r>
    </w:p>
    <w:p w:rsidR="00666C71" w:rsidRPr="0003595E" w:rsidRDefault="00666C71" w:rsidP="00403E88">
      <w:pPr>
        <w:pStyle w:val="ListParagraph"/>
        <w:numPr>
          <w:ilvl w:val="0"/>
          <w:numId w:val="47"/>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666C71" w:rsidRPr="0003595E" w:rsidRDefault="00666C71" w:rsidP="00403E88">
      <w:pPr>
        <w:pStyle w:val="ListParagraph"/>
        <w:numPr>
          <w:ilvl w:val="0"/>
          <w:numId w:val="47"/>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666C71" w:rsidRPr="0003595E" w:rsidRDefault="00666C71" w:rsidP="00403E88">
      <w:pPr>
        <w:pStyle w:val="ListParagraph"/>
        <w:numPr>
          <w:ilvl w:val="0"/>
          <w:numId w:val="47"/>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размещение объектов в соответствии с генеральными планами (пункт 3 статьи 83 ЗК).</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p>
    <w:p w:rsidR="00666C71" w:rsidRPr="0003595E" w:rsidRDefault="00666C71" w:rsidP="00403E88">
      <w:pPr>
        <w:autoSpaceDE w:val="0"/>
        <w:autoSpaceDN w:val="0"/>
        <w:adjustRightInd w:val="0"/>
        <w:spacing w:after="0"/>
        <w:jc w:val="both"/>
        <w:rPr>
          <w:rFonts w:ascii="Times New Roman" w:hAnsi="Times New Roman"/>
          <w:b/>
          <w:sz w:val="24"/>
          <w:szCs w:val="24"/>
        </w:rPr>
      </w:pPr>
      <w:r w:rsidRPr="0003595E">
        <w:rPr>
          <w:rFonts w:ascii="Times New Roman" w:hAnsi="Times New Roman"/>
          <w:b/>
          <w:sz w:val="24"/>
          <w:szCs w:val="24"/>
        </w:rPr>
        <w:t>7.2.5 ПРИНЦИПЫ РАЗВИТИЯ ОБЪЕКТОВ СОЦИАЛЬНОГО ОБСЛУЖИВАНИЯ</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sz w:val="24"/>
          <w:szCs w:val="24"/>
        </w:rPr>
        <w:t>1) Группа ОКС исключительного приоритета</w:t>
      </w:r>
      <w:r w:rsidRPr="0003595E">
        <w:rPr>
          <w:rFonts w:ascii="Times New Roman" w:hAnsi="Times New Roman"/>
          <w:sz w:val="24"/>
          <w:szCs w:val="24"/>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sz w:val="24"/>
          <w:szCs w:val="24"/>
        </w:rPr>
        <w:t>2)</w:t>
      </w:r>
      <w:r w:rsidRPr="0003595E">
        <w:rPr>
          <w:rFonts w:ascii="Times New Roman" w:hAnsi="Times New Roman"/>
          <w:sz w:val="24"/>
          <w:szCs w:val="24"/>
        </w:rPr>
        <w:t xml:space="preserve"> </w:t>
      </w:r>
      <w:r w:rsidRPr="0003595E">
        <w:rPr>
          <w:rFonts w:ascii="Times New Roman" w:hAnsi="Times New Roman"/>
          <w:b/>
          <w:sz w:val="24"/>
          <w:szCs w:val="24"/>
        </w:rPr>
        <w:t>Группа ОКС первого приоритета</w:t>
      </w:r>
      <w:r w:rsidRPr="0003595E">
        <w:rPr>
          <w:rFonts w:ascii="Times New Roman" w:hAnsi="Times New Roman"/>
          <w:sz w:val="24"/>
          <w:szCs w:val="24"/>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sz w:val="24"/>
          <w:szCs w:val="24"/>
        </w:rPr>
        <w:t>3) Группа ОКС второго приоритета</w:t>
      </w:r>
      <w:r w:rsidRPr="0003595E">
        <w:rPr>
          <w:rFonts w:ascii="Times New Roman" w:hAnsi="Times New Roman"/>
          <w:sz w:val="24"/>
          <w:szCs w:val="24"/>
        </w:rPr>
        <w:t xml:space="preserve"> в расходовании БСМ для строительства. Это:</w:t>
      </w:r>
    </w:p>
    <w:p w:rsidR="00666C71" w:rsidRPr="0003595E" w:rsidRDefault="00666C71" w:rsidP="00403E88">
      <w:pPr>
        <w:pStyle w:val="ListParagraph"/>
        <w:numPr>
          <w:ilvl w:val="0"/>
          <w:numId w:val="48"/>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образования – детские школы искусств, школы эстетического образования;</w:t>
      </w:r>
    </w:p>
    <w:p w:rsidR="00666C71" w:rsidRPr="0003595E" w:rsidRDefault="00666C71" w:rsidP="00403E88">
      <w:pPr>
        <w:pStyle w:val="ListParagraph"/>
        <w:numPr>
          <w:ilvl w:val="0"/>
          <w:numId w:val="48"/>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666C71" w:rsidRPr="0003595E" w:rsidRDefault="00666C71" w:rsidP="00403E88">
      <w:pPr>
        <w:pStyle w:val="ListParagraph"/>
        <w:numPr>
          <w:ilvl w:val="0"/>
          <w:numId w:val="48"/>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666C71" w:rsidRPr="0003595E" w:rsidRDefault="00666C71" w:rsidP="00403E88">
      <w:pPr>
        <w:pStyle w:val="ListParagraph"/>
        <w:numPr>
          <w:ilvl w:val="0"/>
          <w:numId w:val="48"/>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спорта: спортивные залы, детские и юношеские спортивные школы.</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sz w:val="24"/>
          <w:szCs w:val="24"/>
        </w:rPr>
        <w:t>4) Группа ОКС, в отношении которых у муниципалитета нет приоритетов в расходовании</w:t>
      </w:r>
      <w:r w:rsidRPr="0003595E">
        <w:rPr>
          <w:rFonts w:ascii="Times New Roman" w:hAnsi="Times New Roman"/>
          <w:sz w:val="24"/>
          <w:szCs w:val="24"/>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666C71" w:rsidRPr="0003595E" w:rsidRDefault="00666C71" w:rsidP="00403E88">
      <w:pPr>
        <w:pStyle w:val="ListParagraph"/>
        <w:numPr>
          <w:ilvl w:val="0"/>
          <w:numId w:val="4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образования – университеты, профессионально-технические училища;</w:t>
      </w:r>
    </w:p>
    <w:p w:rsidR="00666C71" w:rsidRPr="0003595E" w:rsidRDefault="00666C71" w:rsidP="00403E88">
      <w:pPr>
        <w:pStyle w:val="ListParagraph"/>
        <w:numPr>
          <w:ilvl w:val="0"/>
          <w:numId w:val="4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666C71" w:rsidRPr="0003595E" w:rsidRDefault="00666C71" w:rsidP="00403E88">
      <w:pPr>
        <w:pStyle w:val="ListParagraph"/>
        <w:numPr>
          <w:ilvl w:val="0"/>
          <w:numId w:val="4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культуры: профессиональные театры, цирки;</w:t>
      </w:r>
    </w:p>
    <w:p w:rsidR="00666C71" w:rsidRPr="0003595E" w:rsidRDefault="00666C71" w:rsidP="00403E88">
      <w:pPr>
        <w:pStyle w:val="ListParagraph"/>
        <w:numPr>
          <w:ilvl w:val="0"/>
          <w:numId w:val="4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спорта: ОКС системы подготовки спортивных резервов.</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sz w:val="24"/>
          <w:szCs w:val="24"/>
        </w:rPr>
        <w:t>5) Группа ОКС, в отношении которых ни у муниципалитета, ни у иных уровней публичной власти</w:t>
      </w:r>
      <w:r w:rsidRPr="0003595E">
        <w:rPr>
          <w:rFonts w:ascii="Times New Roman" w:hAnsi="Times New Roman"/>
          <w:sz w:val="24"/>
          <w:szCs w:val="24"/>
        </w:rPr>
        <w:t xml:space="preserve"> </w:t>
      </w:r>
      <w:r w:rsidRPr="0003595E">
        <w:rPr>
          <w:rFonts w:ascii="Times New Roman" w:hAnsi="Times New Roman"/>
          <w:b/>
          <w:sz w:val="24"/>
          <w:szCs w:val="24"/>
        </w:rPr>
        <w:t>нет расходных бюджетных обязательств</w:t>
      </w:r>
      <w:r w:rsidRPr="0003595E">
        <w:rPr>
          <w:rFonts w:ascii="Times New Roman" w:hAnsi="Times New Roman"/>
          <w:sz w:val="24"/>
          <w:szCs w:val="24"/>
        </w:rPr>
        <w:t>. Это, в частности:</w:t>
      </w:r>
    </w:p>
    <w:p w:rsidR="00666C71" w:rsidRPr="0003595E" w:rsidRDefault="00666C71" w:rsidP="00403E88">
      <w:pPr>
        <w:pStyle w:val="ListParagraph"/>
        <w:numPr>
          <w:ilvl w:val="0"/>
          <w:numId w:val="5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коммерческое жилье;</w:t>
      </w:r>
    </w:p>
    <w:p w:rsidR="00666C71" w:rsidRPr="0003595E" w:rsidRDefault="00666C71" w:rsidP="00403E88">
      <w:pPr>
        <w:pStyle w:val="ListParagraph"/>
        <w:numPr>
          <w:ilvl w:val="0"/>
          <w:numId w:val="5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торговли;</w:t>
      </w:r>
    </w:p>
    <w:p w:rsidR="00666C71" w:rsidRPr="0003595E" w:rsidRDefault="00666C71" w:rsidP="00403E88">
      <w:pPr>
        <w:pStyle w:val="ListParagraph"/>
        <w:numPr>
          <w:ilvl w:val="0"/>
          <w:numId w:val="5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объекты производства, иных мест приложения труда.</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Все виды ОКС разбиты на три группы по признаку нахождения в собственности соответствующих органов публичной власти и частных лиц:</w:t>
      </w:r>
    </w:p>
    <w:p w:rsidR="00666C71" w:rsidRPr="0003595E" w:rsidRDefault="00666C71" w:rsidP="00403E88">
      <w:pPr>
        <w:pStyle w:val="ListParagraph"/>
        <w:numPr>
          <w:ilvl w:val="0"/>
          <w:numId w:val="5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муниципальной собственности;</w:t>
      </w:r>
    </w:p>
    <w:p w:rsidR="00666C71" w:rsidRPr="0003595E" w:rsidRDefault="00666C71" w:rsidP="00403E88">
      <w:pPr>
        <w:pStyle w:val="ListParagraph"/>
        <w:numPr>
          <w:ilvl w:val="0"/>
          <w:numId w:val="5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региональной собственности – собственности Республики Мордовия;</w:t>
      </w:r>
    </w:p>
    <w:p w:rsidR="00666C71" w:rsidRPr="0003595E" w:rsidRDefault="00666C71" w:rsidP="00403E88">
      <w:pPr>
        <w:pStyle w:val="ListParagraph"/>
        <w:numPr>
          <w:ilvl w:val="0"/>
          <w:numId w:val="5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собственности частных лиц.</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p>
    <w:p w:rsidR="00666C71" w:rsidRPr="00A443A9" w:rsidRDefault="00666C71" w:rsidP="00403E88">
      <w:pPr>
        <w:shd w:val="clear" w:color="auto" w:fill="FFFFFF"/>
        <w:autoSpaceDE w:val="0"/>
        <w:autoSpaceDN w:val="0"/>
        <w:adjustRightInd w:val="0"/>
        <w:spacing w:after="0"/>
        <w:jc w:val="both"/>
        <w:rPr>
          <w:rFonts w:ascii="Times New Roman" w:hAnsi="Times New Roman"/>
          <w:b/>
          <w:bCs/>
          <w:sz w:val="24"/>
          <w:szCs w:val="24"/>
        </w:rPr>
      </w:pPr>
      <w:r w:rsidRPr="0003595E">
        <w:rPr>
          <w:rFonts w:ascii="Times New Roman" w:hAnsi="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666C71" w:rsidRPr="00A443A9" w:rsidRDefault="00666C71" w:rsidP="00403E88">
      <w:pPr>
        <w:shd w:val="clear" w:color="auto" w:fill="FFFFFF"/>
        <w:autoSpaceDE w:val="0"/>
        <w:autoSpaceDN w:val="0"/>
        <w:adjustRightInd w:val="0"/>
        <w:spacing w:after="0"/>
        <w:jc w:val="both"/>
        <w:rPr>
          <w:rFonts w:ascii="Times New Roman" w:hAnsi="Times New Roman"/>
          <w:b/>
          <w:bCs/>
          <w:sz w:val="24"/>
          <w:szCs w:val="24"/>
        </w:rPr>
      </w:pPr>
    </w:p>
    <w:p w:rsidR="00666C71" w:rsidRPr="0003595E" w:rsidRDefault="00666C71" w:rsidP="00403E88">
      <w:pPr>
        <w:shd w:val="clear" w:color="auto" w:fill="FFFFFF"/>
        <w:autoSpaceDE w:val="0"/>
        <w:autoSpaceDN w:val="0"/>
        <w:adjustRightInd w:val="0"/>
        <w:spacing w:after="0"/>
        <w:jc w:val="both"/>
        <w:rPr>
          <w:rFonts w:ascii="Times New Roman" w:hAnsi="Times New Roman"/>
          <w:sz w:val="24"/>
          <w:szCs w:val="24"/>
        </w:rPr>
      </w:pPr>
      <w:r w:rsidRPr="0003595E">
        <w:rPr>
          <w:rFonts w:ascii="Times New Roman" w:hAnsi="Times New Roman"/>
          <w:b/>
          <w:bCs/>
          <w:sz w:val="24"/>
          <w:szCs w:val="24"/>
        </w:rPr>
        <w:t>Таблица 2.</w:t>
      </w:r>
      <w:r>
        <w:rPr>
          <w:rFonts w:ascii="Times New Roman" w:hAnsi="Times New Roman"/>
          <w:b/>
          <w:bCs/>
          <w:sz w:val="24"/>
          <w:szCs w:val="24"/>
        </w:rPr>
        <w:t>17</w:t>
      </w:r>
    </w:p>
    <w:p w:rsidR="00666C71" w:rsidRPr="0003595E" w:rsidRDefault="00666C71" w:rsidP="007E678D">
      <w:pPr>
        <w:autoSpaceDE w:val="0"/>
        <w:autoSpaceDN w:val="0"/>
        <w:adjustRightInd w:val="0"/>
        <w:spacing w:after="120"/>
        <w:ind w:firstLine="652"/>
        <w:jc w:val="both"/>
        <w:rPr>
          <w:rFonts w:ascii="Times New Roman" w:hAnsi="Times New Roman"/>
          <w:i/>
          <w:sz w:val="24"/>
          <w:szCs w:val="24"/>
        </w:rPr>
      </w:pPr>
      <w:r w:rsidRPr="0003595E">
        <w:rPr>
          <w:rFonts w:ascii="Times New Roman" w:hAnsi="Times New Roman"/>
          <w:i/>
          <w:sz w:val="24"/>
          <w:szCs w:val="24"/>
        </w:rPr>
        <w:t xml:space="preserve">Расчет потребности населения в объектах социального обслуживания </w:t>
      </w:r>
    </w:p>
    <w:tbl>
      <w:tblPr>
        <w:tblW w:w="0" w:type="auto"/>
        <w:tblCellMar>
          <w:left w:w="0" w:type="dxa"/>
          <w:right w:w="0" w:type="dxa"/>
        </w:tblCellMar>
        <w:tblLook w:val="00A0"/>
      </w:tblPr>
      <w:tblGrid>
        <w:gridCol w:w="5661"/>
        <w:gridCol w:w="1883"/>
        <w:gridCol w:w="1105"/>
        <w:gridCol w:w="990"/>
      </w:tblGrid>
      <w:tr w:rsidR="00666C71" w:rsidRPr="00B33CD9" w:rsidTr="006F4655">
        <w:trPr>
          <w:trHeight w:val="15"/>
        </w:trPr>
        <w:tc>
          <w:tcPr>
            <w:tcW w:w="5703" w:type="dxa"/>
          </w:tcPr>
          <w:p w:rsidR="00666C71" w:rsidRPr="000230CA" w:rsidRDefault="00666C71" w:rsidP="00403E88">
            <w:pPr>
              <w:spacing w:after="0"/>
              <w:rPr>
                <w:rFonts w:ascii="Times New Roman" w:hAnsi="Times New Roman"/>
                <w:sz w:val="24"/>
                <w:szCs w:val="24"/>
              </w:rPr>
            </w:pPr>
          </w:p>
        </w:tc>
        <w:tc>
          <w:tcPr>
            <w:tcW w:w="1888" w:type="dxa"/>
          </w:tcPr>
          <w:p w:rsidR="00666C71" w:rsidRPr="000230CA" w:rsidRDefault="00666C71" w:rsidP="00403E88">
            <w:pPr>
              <w:spacing w:after="0"/>
              <w:rPr>
                <w:rFonts w:ascii="Times New Roman" w:hAnsi="Times New Roman"/>
                <w:sz w:val="20"/>
                <w:szCs w:val="20"/>
              </w:rPr>
            </w:pPr>
          </w:p>
        </w:tc>
        <w:tc>
          <w:tcPr>
            <w:tcW w:w="1106" w:type="dxa"/>
          </w:tcPr>
          <w:p w:rsidR="00666C71" w:rsidRPr="000230CA" w:rsidRDefault="00666C71" w:rsidP="00403E88">
            <w:pPr>
              <w:spacing w:after="0"/>
              <w:rPr>
                <w:rFonts w:ascii="Times New Roman" w:hAnsi="Times New Roman"/>
                <w:sz w:val="20"/>
                <w:szCs w:val="20"/>
              </w:rPr>
            </w:pPr>
          </w:p>
        </w:tc>
        <w:tc>
          <w:tcPr>
            <w:tcW w:w="991" w:type="dxa"/>
          </w:tcPr>
          <w:p w:rsidR="00666C71" w:rsidRPr="000230CA" w:rsidRDefault="00666C71" w:rsidP="00403E88">
            <w:pPr>
              <w:spacing w:after="0"/>
              <w:rPr>
                <w:rFonts w:ascii="Times New Roman" w:hAnsi="Times New Roman"/>
                <w:sz w:val="20"/>
                <w:szCs w:val="20"/>
              </w:rPr>
            </w:pPr>
          </w:p>
        </w:tc>
      </w:tr>
      <w:tr w:rsidR="00666C71" w:rsidRPr="00B33CD9" w:rsidTr="006F4655">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Расчетный показатель </w:t>
            </w:r>
            <w:r w:rsidRPr="000230CA">
              <w:rPr>
                <w:rFonts w:ascii="Times New Roman" w:hAnsi="Times New Roman"/>
                <w:sz w:val="24"/>
                <w:szCs w:val="24"/>
              </w:rPr>
              <w:br/>
              <w:t>на 1 тыс. МГ (маломобильные граждане)</w:t>
            </w:r>
          </w:p>
        </w:tc>
      </w:tr>
      <w:tr w:rsidR="00666C71" w:rsidRPr="00B33CD9" w:rsidTr="006F4655">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rPr>
                <w:rFonts w:ascii="Times New Roman" w:hAnsi="Times New Roman"/>
                <w:sz w:val="24"/>
                <w:szCs w:val="24"/>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rPr>
                <w:rFonts w:ascii="Times New Roman" w:hAnsi="Times New Roman"/>
                <w:sz w:val="24"/>
                <w:szCs w:val="24"/>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полный</w:t>
            </w:r>
          </w:p>
        </w:tc>
      </w:tr>
      <w:tr w:rsidR="00666C71" w:rsidRPr="00B33CD9"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b/>
                <w:bCs/>
                <w:sz w:val="24"/>
                <w:szCs w:val="24"/>
              </w:rPr>
              <w:t>Сельские поселения</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2,3</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1</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125</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28</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1</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3</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1,7</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5,4</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2,2</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0,3</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15</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1,8</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0,39</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0,76</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0</w:t>
            </w:r>
          </w:p>
        </w:tc>
      </w:tr>
      <w:tr w:rsidR="00666C71" w:rsidRPr="00B33CD9"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textAlignment w:val="baseline"/>
              <w:rPr>
                <w:rFonts w:ascii="Times New Roman" w:hAnsi="Times New Roman"/>
                <w:sz w:val="24"/>
                <w:szCs w:val="24"/>
              </w:rPr>
            </w:pPr>
            <w:r w:rsidRPr="000230CA">
              <w:rPr>
                <w:rFonts w:ascii="Times New Roman" w:hAnsi="Times New Roman"/>
                <w:sz w:val="24"/>
                <w:szCs w:val="24"/>
              </w:rPr>
              <w:t>ПАД - подразделение абилитации детей</w:t>
            </w:r>
            <w:r w:rsidRPr="000230CA">
              <w:rPr>
                <w:rFonts w:ascii="Times New Roman" w:hAnsi="Times New Roman"/>
                <w:sz w:val="24"/>
                <w:szCs w:val="24"/>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pacing w:after="0"/>
              <w:jc w:val="center"/>
              <w:textAlignment w:val="baseline"/>
              <w:rPr>
                <w:rFonts w:ascii="Times New Roman" w:hAnsi="Times New Roman"/>
                <w:sz w:val="24"/>
                <w:szCs w:val="24"/>
              </w:rPr>
            </w:pPr>
            <w:r w:rsidRPr="000230CA">
              <w:rPr>
                <w:rFonts w:ascii="Times New Roman" w:hAnsi="Times New Roman"/>
                <w:sz w:val="24"/>
                <w:szCs w:val="24"/>
              </w:rPr>
              <w:t>2</w:t>
            </w:r>
          </w:p>
        </w:tc>
      </w:tr>
      <w:tr w:rsidR="00666C71" w:rsidRPr="00B33CD9"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666C71" w:rsidRPr="000230CA" w:rsidRDefault="00666C71" w:rsidP="00403E88">
            <w:pPr>
              <w:shd w:val="clear" w:color="auto" w:fill="FFFFFF"/>
              <w:spacing w:after="0"/>
              <w:textAlignment w:val="baseline"/>
              <w:rPr>
                <w:rFonts w:ascii="Times New Roman" w:hAnsi="Times New Roman"/>
                <w:spacing w:val="2"/>
                <w:sz w:val="24"/>
                <w:szCs w:val="24"/>
              </w:rPr>
            </w:pPr>
            <w:r w:rsidRPr="000230CA">
              <w:rPr>
                <w:rFonts w:ascii="Times New Roman" w:hAnsi="Times New Roman"/>
                <w:spacing w:val="2"/>
                <w:sz w:val="24"/>
                <w:szCs w:val="24"/>
              </w:rPr>
              <w:t>Примечания</w:t>
            </w:r>
            <w:r w:rsidRPr="000230CA">
              <w:rPr>
                <w:rFonts w:ascii="Times New Roman" w:hAnsi="Times New Roman"/>
                <w:spacing w:val="2"/>
                <w:sz w:val="24"/>
                <w:szCs w:val="24"/>
              </w:rPr>
              <w:br/>
            </w:r>
            <w:r w:rsidRPr="000230CA">
              <w:rPr>
                <w:rFonts w:ascii="Times New Roman" w:hAnsi="Times New Roman"/>
                <w:spacing w:val="2"/>
                <w:sz w:val="24"/>
                <w:szCs w:val="24"/>
              </w:rPr>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0230CA">
              <w:rPr>
                <w:rFonts w:ascii="Times New Roman" w:hAnsi="Times New Roman"/>
                <w:spacing w:val="2"/>
                <w:sz w:val="24"/>
                <w:szCs w:val="24"/>
              </w:rPr>
              <w:br/>
            </w:r>
            <w:r w:rsidRPr="000230CA">
              <w:rPr>
                <w:rFonts w:ascii="Times New Roman" w:hAnsi="Times New Roman"/>
                <w:spacing w:val="2"/>
                <w:sz w:val="24"/>
                <w:szCs w:val="24"/>
              </w:rPr>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0230CA">
              <w:rPr>
                <w:rFonts w:ascii="Times New Roman" w:hAnsi="Times New Roman"/>
                <w:spacing w:val="2"/>
                <w:sz w:val="24"/>
                <w:szCs w:val="24"/>
              </w:rPr>
              <w:br/>
            </w:r>
            <w:r w:rsidRPr="000230CA">
              <w:rPr>
                <w:rFonts w:ascii="Times New Roman" w:hAnsi="Times New Roman"/>
                <w:spacing w:val="2"/>
                <w:sz w:val="24"/>
                <w:szCs w:val="24"/>
              </w:rPr>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666C71" w:rsidRPr="0003595E" w:rsidRDefault="00666C71" w:rsidP="005D73B6">
      <w:pPr>
        <w:autoSpaceDE w:val="0"/>
        <w:autoSpaceDN w:val="0"/>
        <w:adjustRightInd w:val="0"/>
        <w:spacing w:after="0"/>
        <w:jc w:val="both"/>
        <w:rPr>
          <w:rFonts w:ascii="Times New Roman" w:hAnsi="Times New Roman"/>
          <w:sz w:val="24"/>
          <w:szCs w:val="24"/>
          <w:highlight w:val="yellow"/>
        </w:rPr>
      </w:pP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Pr>
          <w:rFonts w:ascii="Times New Roman" w:hAnsi="Times New Roman"/>
          <w:sz w:val="24"/>
          <w:szCs w:val="24"/>
        </w:rPr>
        <w:t>живания приведены в таблице 2.1</w:t>
      </w:r>
      <w:r w:rsidRPr="0003595E">
        <w:rPr>
          <w:rFonts w:ascii="Times New Roman" w:hAnsi="Times New Roman"/>
          <w:sz w:val="24"/>
          <w:szCs w:val="24"/>
        </w:rPr>
        <w:t>8.</w:t>
      </w:r>
    </w:p>
    <w:p w:rsidR="00666C71" w:rsidRPr="0003595E" w:rsidRDefault="00666C71" w:rsidP="00403E88">
      <w:pPr>
        <w:autoSpaceDE w:val="0"/>
        <w:autoSpaceDN w:val="0"/>
        <w:adjustRightInd w:val="0"/>
        <w:spacing w:before="120" w:after="0"/>
        <w:rPr>
          <w:rFonts w:ascii="Times New Roman" w:hAnsi="Times New Roman"/>
          <w:b/>
          <w:bCs/>
          <w:i/>
          <w:iCs/>
          <w:sz w:val="24"/>
        </w:rPr>
      </w:pPr>
      <w:r w:rsidRPr="0003595E">
        <w:rPr>
          <w:rFonts w:ascii="Times New Roman" w:hAnsi="Times New Roman"/>
          <w:b/>
          <w:bCs/>
          <w:i/>
          <w:iCs/>
          <w:sz w:val="24"/>
        </w:rPr>
        <w:t>Таблица 2.</w:t>
      </w:r>
      <w:r>
        <w:rPr>
          <w:rFonts w:ascii="Times New Roman" w:hAnsi="Times New Roman"/>
          <w:b/>
          <w:bCs/>
          <w:i/>
          <w:iCs/>
          <w:sz w:val="24"/>
        </w:rPr>
        <w:t>1</w:t>
      </w:r>
      <w:r w:rsidRPr="0003595E">
        <w:rPr>
          <w:rFonts w:ascii="Times New Roman" w:hAnsi="Times New Roman"/>
          <w:b/>
          <w:bCs/>
          <w:i/>
          <w:iCs/>
          <w:sz w:val="24"/>
        </w:rPr>
        <w:t>8</w:t>
      </w:r>
    </w:p>
    <w:p w:rsidR="00666C71" w:rsidRPr="0003595E" w:rsidRDefault="00666C71" w:rsidP="00403E88">
      <w:pPr>
        <w:autoSpaceDE w:val="0"/>
        <w:autoSpaceDN w:val="0"/>
        <w:adjustRightInd w:val="0"/>
        <w:spacing w:after="120"/>
        <w:jc w:val="both"/>
        <w:rPr>
          <w:rFonts w:ascii="Times New Roman" w:hAnsi="Times New Roman"/>
          <w:bCs/>
          <w:i/>
          <w:sz w:val="24"/>
        </w:rPr>
      </w:pPr>
      <w:r w:rsidRPr="0003595E">
        <w:rPr>
          <w:rFonts w:ascii="Times New Roman" w:hAnsi="Times New Roman"/>
          <w:bCs/>
          <w:i/>
          <w:sz w:val="24"/>
        </w:rPr>
        <w:t>Зоны обслуживания населения учреждениями обслуживания</w:t>
      </w:r>
    </w:p>
    <w:tbl>
      <w:tblPr>
        <w:tblW w:w="4964" w:type="pct"/>
        <w:tblInd w:w="-34" w:type="dxa"/>
        <w:tblLayout w:type="fixed"/>
        <w:tblLook w:val="00A0"/>
      </w:tblPr>
      <w:tblGrid>
        <w:gridCol w:w="3014"/>
        <w:gridCol w:w="4379"/>
        <w:gridCol w:w="2391"/>
      </w:tblGrid>
      <w:tr w:rsidR="00666C71" w:rsidRPr="00B33CD9" w:rsidTr="00BC666C">
        <w:trPr>
          <w:trHeight w:val="531"/>
        </w:trPr>
        <w:tc>
          <w:tcPr>
            <w:tcW w:w="1540" w:type="pct"/>
            <w:tcBorders>
              <w:top w:val="single" w:sz="4" w:space="0" w:color="auto"/>
              <w:left w:val="single" w:sz="4" w:space="0" w:color="auto"/>
              <w:bottom w:val="single" w:sz="4" w:space="0" w:color="auto"/>
              <w:right w:val="single" w:sz="4" w:space="0" w:color="auto"/>
            </w:tcBorders>
            <w:vAlign w:val="center"/>
          </w:tcPr>
          <w:p w:rsidR="00666C71" w:rsidRPr="0003595E" w:rsidRDefault="00666C71" w:rsidP="00403E88">
            <w:pPr>
              <w:spacing w:after="0"/>
              <w:rPr>
                <w:rFonts w:ascii="Times New Roman" w:hAnsi="Times New Roman"/>
                <w:b/>
                <w:bCs/>
                <w:sz w:val="24"/>
              </w:rPr>
            </w:pPr>
            <w:r w:rsidRPr="0003595E">
              <w:rPr>
                <w:rFonts w:ascii="Times New Roman" w:hAnsi="Times New Roman"/>
                <w:b/>
                <w:bCs/>
                <w:sz w:val="24"/>
              </w:rPr>
              <w:t>Учреждение, предприятие</w:t>
            </w:r>
          </w:p>
        </w:tc>
        <w:tc>
          <w:tcPr>
            <w:tcW w:w="2238" w:type="pct"/>
            <w:tcBorders>
              <w:top w:val="single" w:sz="4" w:space="0" w:color="auto"/>
              <w:left w:val="nil"/>
              <w:bottom w:val="single" w:sz="4" w:space="0" w:color="auto"/>
              <w:right w:val="single" w:sz="4" w:space="0" w:color="auto"/>
            </w:tcBorders>
            <w:vAlign w:val="center"/>
          </w:tcPr>
          <w:p w:rsidR="00666C71" w:rsidRPr="0003595E" w:rsidRDefault="00666C71" w:rsidP="00403E88">
            <w:pPr>
              <w:spacing w:after="0"/>
              <w:rPr>
                <w:rFonts w:ascii="Times New Roman" w:hAnsi="Times New Roman"/>
                <w:b/>
                <w:bCs/>
                <w:sz w:val="24"/>
              </w:rPr>
            </w:pPr>
            <w:r w:rsidRPr="0003595E">
              <w:rPr>
                <w:rFonts w:ascii="Times New Roman" w:hAnsi="Times New Roman"/>
                <w:b/>
                <w:bCs/>
                <w:sz w:val="24"/>
              </w:rPr>
              <w:t>Радиус обслуживания</w:t>
            </w:r>
          </w:p>
        </w:tc>
        <w:tc>
          <w:tcPr>
            <w:tcW w:w="1223" w:type="pct"/>
            <w:tcBorders>
              <w:top w:val="single" w:sz="4" w:space="0" w:color="auto"/>
              <w:left w:val="nil"/>
              <w:bottom w:val="single" w:sz="4" w:space="0" w:color="auto"/>
              <w:right w:val="single" w:sz="4" w:space="0" w:color="auto"/>
            </w:tcBorders>
            <w:vAlign w:val="center"/>
          </w:tcPr>
          <w:p w:rsidR="00666C71" w:rsidRPr="0003595E" w:rsidRDefault="00666C71" w:rsidP="00403E88">
            <w:pPr>
              <w:autoSpaceDE w:val="0"/>
              <w:autoSpaceDN w:val="0"/>
              <w:adjustRightInd w:val="0"/>
              <w:spacing w:after="0"/>
              <w:rPr>
                <w:rFonts w:ascii="Times New Roman" w:hAnsi="Times New Roman"/>
                <w:b/>
                <w:bCs/>
                <w:sz w:val="24"/>
              </w:rPr>
            </w:pPr>
            <w:r w:rsidRPr="00B33CD9">
              <w:rPr>
                <w:rFonts w:ascii="Times New Roman" w:hAnsi="Times New Roman"/>
                <w:b/>
                <w:bCs/>
                <w:sz w:val="24"/>
              </w:rPr>
              <w:t>Нормативный документ</w:t>
            </w:r>
          </w:p>
        </w:tc>
      </w:tr>
      <w:tr w:rsidR="00666C71" w:rsidRPr="00B33CD9" w:rsidTr="00BC666C">
        <w:trPr>
          <w:trHeight w:val="300"/>
        </w:trPr>
        <w:tc>
          <w:tcPr>
            <w:tcW w:w="1540" w:type="pct"/>
            <w:tcBorders>
              <w:top w:val="nil"/>
              <w:left w:val="single" w:sz="4" w:space="0" w:color="auto"/>
              <w:bottom w:val="single" w:sz="4" w:space="0" w:color="auto"/>
              <w:right w:val="single" w:sz="4" w:space="0" w:color="auto"/>
            </w:tcBorders>
            <w:vAlign w:val="center"/>
          </w:tcPr>
          <w:p w:rsidR="00666C71" w:rsidRPr="0003595E" w:rsidRDefault="00666C71" w:rsidP="00403E88">
            <w:pPr>
              <w:spacing w:after="0"/>
              <w:rPr>
                <w:rFonts w:ascii="Times New Roman" w:hAnsi="Times New Roman"/>
                <w:sz w:val="24"/>
              </w:rPr>
            </w:pPr>
            <w:r w:rsidRPr="0003595E">
              <w:rPr>
                <w:rFonts w:ascii="Times New Roman" w:hAnsi="Times New Roman"/>
                <w:sz w:val="24"/>
              </w:rPr>
              <w:t>Детские дошкольные учреждения</w:t>
            </w:r>
          </w:p>
        </w:tc>
        <w:tc>
          <w:tcPr>
            <w:tcW w:w="2238" w:type="pct"/>
            <w:tcBorders>
              <w:top w:val="nil"/>
              <w:left w:val="nil"/>
              <w:bottom w:val="single" w:sz="4" w:space="0" w:color="auto"/>
              <w:right w:val="single" w:sz="4" w:space="0" w:color="auto"/>
            </w:tcBorders>
            <w:vAlign w:val="center"/>
          </w:tcPr>
          <w:p w:rsidR="00666C71" w:rsidRPr="0003595E" w:rsidRDefault="00666C71" w:rsidP="00403E88">
            <w:pPr>
              <w:autoSpaceDE w:val="0"/>
              <w:autoSpaceDN w:val="0"/>
              <w:adjustRightInd w:val="0"/>
              <w:spacing w:after="0"/>
              <w:rPr>
                <w:rFonts w:ascii="Times New Roman" w:hAnsi="Times New Roman"/>
                <w:sz w:val="24"/>
              </w:rPr>
            </w:pPr>
            <w:r w:rsidRPr="0003595E">
              <w:rPr>
                <w:rFonts w:ascii="Times New Roman" w:hAnsi="Times New Roman"/>
                <w:sz w:val="24"/>
              </w:rPr>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vAlign w:val="center"/>
          </w:tcPr>
          <w:p w:rsidR="00666C71" w:rsidRPr="00B33CD9" w:rsidRDefault="00666C71" w:rsidP="00403E88">
            <w:pPr>
              <w:spacing w:after="0"/>
              <w:rPr>
                <w:rFonts w:ascii="Times New Roman" w:hAnsi="Times New Roman"/>
                <w:sz w:val="24"/>
              </w:rPr>
            </w:pPr>
            <w:r w:rsidRPr="00B33CD9">
              <w:rPr>
                <w:rFonts w:ascii="Times New Roman" w:hAnsi="Times New Roman"/>
                <w:sz w:val="24"/>
              </w:rPr>
              <w:t>СП 42.13330.2011</w:t>
            </w:r>
          </w:p>
        </w:tc>
      </w:tr>
      <w:tr w:rsidR="00666C71" w:rsidRPr="00B33CD9" w:rsidTr="00BC666C">
        <w:trPr>
          <w:trHeight w:val="300"/>
        </w:trPr>
        <w:tc>
          <w:tcPr>
            <w:tcW w:w="1540" w:type="pct"/>
            <w:tcBorders>
              <w:top w:val="nil"/>
              <w:left w:val="single" w:sz="4" w:space="0" w:color="auto"/>
              <w:bottom w:val="single" w:sz="4" w:space="0" w:color="auto"/>
              <w:right w:val="single" w:sz="4" w:space="0" w:color="auto"/>
            </w:tcBorders>
            <w:vAlign w:val="center"/>
          </w:tcPr>
          <w:p w:rsidR="00666C71" w:rsidRPr="0003595E" w:rsidRDefault="00666C71" w:rsidP="00403E88">
            <w:pPr>
              <w:spacing w:after="0"/>
              <w:rPr>
                <w:rFonts w:ascii="Times New Roman" w:hAnsi="Times New Roman"/>
                <w:sz w:val="24"/>
              </w:rPr>
            </w:pPr>
            <w:r w:rsidRPr="0003595E">
              <w:rPr>
                <w:rFonts w:ascii="Times New Roman" w:hAnsi="Times New Roman"/>
                <w:sz w:val="24"/>
              </w:rPr>
              <w:t>Общеобразовательные школы</w:t>
            </w:r>
          </w:p>
        </w:tc>
        <w:tc>
          <w:tcPr>
            <w:tcW w:w="2238" w:type="pct"/>
            <w:tcBorders>
              <w:top w:val="nil"/>
              <w:left w:val="nil"/>
              <w:bottom w:val="single" w:sz="4" w:space="0" w:color="auto"/>
              <w:right w:val="single" w:sz="4" w:space="0" w:color="auto"/>
            </w:tcBorders>
            <w:vAlign w:val="center"/>
          </w:tcPr>
          <w:p w:rsidR="00666C71" w:rsidRPr="0003595E" w:rsidRDefault="00666C71" w:rsidP="00403E88">
            <w:pPr>
              <w:spacing w:after="0"/>
              <w:rPr>
                <w:rFonts w:ascii="Times New Roman" w:hAnsi="Times New Roman"/>
                <w:sz w:val="24"/>
              </w:rPr>
            </w:pPr>
            <w:r w:rsidRPr="0003595E">
              <w:rPr>
                <w:rFonts w:ascii="Times New Roman" w:hAnsi="Times New Roman"/>
                <w:sz w:val="24"/>
              </w:rPr>
              <w:t xml:space="preserve">750 м (500 м для начальных классов) </w:t>
            </w:r>
          </w:p>
        </w:tc>
        <w:tc>
          <w:tcPr>
            <w:tcW w:w="1223" w:type="pct"/>
            <w:tcBorders>
              <w:top w:val="nil"/>
              <w:left w:val="nil"/>
              <w:bottom w:val="single" w:sz="4" w:space="0" w:color="auto"/>
              <w:right w:val="single" w:sz="4" w:space="0" w:color="auto"/>
            </w:tcBorders>
            <w:vAlign w:val="center"/>
          </w:tcPr>
          <w:p w:rsidR="00666C71" w:rsidRPr="00B33CD9" w:rsidRDefault="00666C71" w:rsidP="00403E88">
            <w:pPr>
              <w:spacing w:after="0"/>
              <w:rPr>
                <w:rFonts w:ascii="Times New Roman" w:hAnsi="Times New Roman"/>
                <w:sz w:val="24"/>
              </w:rPr>
            </w:pPr>
            <w:r w:rsidRPr="00B33CD9">
              <w:rPr>
                <w:rFonts w:ascii="Times New Roman" w:hAnsi="Times New Roman"/>
                <w:sz w:val="24"/>
              </w:rPr>
              <w:t>СП 42.13330.2011</w:t>
            </w:r>
          </w:p>
        </w:tc>
      </w:tr>
      <w:tr w:rsidR="00666C71" w:rsidRPr="00B33CD9" w:rsidTr="00313786">
        <w:trPr>
          <w:trHeight w:val="300"/>
        </w:trPr>
        <w:tc>
          <w:tcPr>
            <w:tcW w:w="1540" w:type="pct"/>
            <w:tcBorders>
              <w:top w:val="nil"/>
              <w:left w:val="single" w:sz="4" w:space="0" w:color="auto"/>
              <w:bottom w:val="single" w:sz="4" w:space="0" w:color="auto"/>
              <w:right w:val="single" w:sz="4" w:space="0" w:color="auto"/>
            </w:tcBorders>
            <w:vAlign w:val="center"/>
          </w:tcPr>
          <w:p w:rsidR="00666C71" w:rsidRPr="0003595E" w:rsidRDefault="00666C71" w:rsidP="00403E88">
            <w:pPr>
              <w:spacing w:after="0"/>
              <w:rPr>
                <w:rFonts w:ascii="Times New Roman" w:hAnsi="Times New Roman"/>
                <w:sz w:val="24"/>
              </w:rPr>
            </w:pPr>
            <w:r w:rsidRPr="0003595E">
              <w:rPr>
                <w:rFonts w:ascii="Times New Roman" w:hAnsi="Times New Roman"/>
                <w:sz w:val="24"/>
              </w:rPr>
              <w:t>Станции скорой помощи</w:t>
            </w:r>
          </w:p>
        </w:tc>
        <w:tc>
          <w:tcPr>
            <w:tcW w:w="2238" w:type="pct"/>
            <w:tcBorders>
              <w:top w:val="nil"/>
              <w:left w:val="nil"/>
              <w:bottom w:val="single" w:sz="4" w:space="0" w:color="auto"/>
              <w:right w:val="single" w:sz="4" w:space="0" w:color="auto"/>
            </w:tcBorders>
            <w:vAlign w:val="center"/>
          </w:tcPr>
          <w:p w:rsidR="00666C71" w:rsidRPr="0003595E" w:rsidRDefault="00666C71" w:rsidP="00403E88">
            <w:pPr>
              <w:spacing w:after="0"/>
              <w:rPr>
                <w:rFonts w:ascii="Times New Roman" w:hAnsi="Times New Roman"/>
                <w:sz w:val="24"/>
              </w:rPr>
            </w:pPr>
            <w:r w:rsidRPr="0003595E">
              <w:rPr>
                <w:rFonts w:ascii="Times New Roman" w:hAnsi="Times New Roman"/>
                <w:sz w:val="24"/>
              </w:rPr>
              <w:t>1000 м</w:t>
            </w:r>
          </w:p>
        </w:tc>
        <w:tc>
          <w:tcPr>
            <w:tcW w:w="1223" w:type="pct"/>
            <w:tcBorders>
              <w:top w:val="nil"/>
              <w:left w:val="nil"/>
              <w:bottom w:val="single" w:sz="4" w:space="0" w:color="auto"/>
              <w:right w:val="single" w:sz="4" w:space="0" w:color="auto"/>
            </w:tcBorders>
            <w:vAlign w:val="center"/>
          </w:tcPr>
          <w:p w:rsidR="00666C71" w:rsidRPr="00B33CD9" w:rsidRDefault="00666C71" w:rsidP="00403E88">
            <w:pPr>
              <w:spacing w:after="0"/>
              <w:rPr>
                <w:rFonts w:ascii="Times New Roman" w:hAnsi="Times New Roman"/>
                <w:sz w:val="24"/>
              </w:rPr>
            </w:pPr>
            <w:r w:rsidRPr="00B33CD9">
              <w:rPr>
                <w:rFonts w:ascii="Times New Roman" w:hAnsi="Times New Roman"/>
                <w:sz w:val="24"/>
              </w:rPr>
              <w:t>СП 42.13330.2011</w:t>
            </w:r>
          </w:p>
        </w:tc>
      </w:tr>
      <w:tr w:rsidR="00666C71" w:rsidRPr="00B33CD9" w:rsidTr="00313786">
        <w:trPr>
          <w:trHeight w:val="77"/>
        </w:trPr>
        <w:tc>
          <w:tcPr>
            <w:tcW w:w="1540" w:type="pct"/>
            <w:tcBorders>
              <w:top w:val="single" w:sz="4" w:space="0" w:color="auto"/>
              <w:left w:val="single" w:sz="4" w:space="0" w:color="auto"/>
              <w:bottom w:val="single" w:sz="4" w:space="0" w:color="auto"/>
              <w:right w:val="single" w:sz="4" w:space="0" w:color="auto"/>
            </w:tcBorders>
            <w:vAlign w:val="center"/>
          </w:tcPr>
          <w:p w:rsidR="00666C71" w:rsidRPr="0003595E" w:rsidRDefault="00666C71" w:rsidP="00403E88">
            <w:pPr>
              <w:spacing w:after="0"/>
              <w:rPr>
                <w:rFonts w:ascii="Times New Roman" w:hAnsi="Times New Roman"/>
                <w:sz w:val="24"/>
              </w:rPr>
            </w:pPr>
            <w:r w:rsidRPr="0003595E">
              <w:rPr>
                <w:rFonts w:ascii="Times New Roman" w:hAnsi="Times New Roman"/>
                <w:sz w:val="24"/>
              </w:rPr>
              <w:t>Пожарные депо</w:t>
            </w:r>
          </w:p>
        </w:tc>
        <w:tc>
          <w:tcPr>
            <w:tcW w:w="2238" w:type="pct"/>
            <w:tcBorders>
              <w:top w:val="single" w:sz="4" w:space="0" w:color="auto"/>
              <w:left w:val="nil"/>
              <w:bottom w:val="single" w:sz="4" w:space="0" w:color="auto"/>
              <w:right w:val="single" w:sz="4" w:space="0" w:color="auto"/>
            </w:tcBorders>
            <w:vAlign w:val="center"/>
          </w:tcPr>
          <w:p w:rsidR="00666C71" w:rsidRPr="0003595E" w:rsidRDefault="00666C71" w:rsidP="00403E88">
            <w:pPr>
              <w:spacing w:after="0"/>
              <w:rPr>
                <w:rFonts w:ascii="Times New Roman" w:hAnsi="Times New Roman"/>
                <w:sz w:val="24"/>
              </w:rPr>
            </w:pPr>
            <w:r w:rsidRPr="0003595E">
              <w:rPr>
                <w:rFonts w:ascii="Times New Roman" w:hAnsi="Times New Roman"/>
                <w:sz w:val="24"/>
              </w:rPr>
              <w:t>7000 м</w:t>
            </w:r>
          </w:p>
        </w:tc>
        <w:tc>
          <w:tcPr>
            <w:tcW w:w="1223" w:type="pct"/>
            <w:tcBorders>
              <w:top w:val="single" w:sz="4" w:space="0" w:color="auto"/>
              <w:left w:val="nil"/>
              <w:bottom w:val="single" w:sz="4" w:space="0" w:color="auto"/>
              <w:right w:val="single" w:sz="4" w:space="0" w:color="auto"/>
            </w:tcBorders>
            <w:vAlign w:val="center"/>
          </w:tcPr>
          <w:p w:rsidR="00666C71" w:rsidRPr="00B33CD9" w:rsidRDefault="00666C71" w:rsidP="00403E88">
            <w:pPr>
              <w:spacing w:after="0"/>
              <w:rPr>
                <w:rFonts w:ascii="Times New Roman" w:hAnsi="Times New Roman"/>
                <w:sz w:val="24"/>
              </w:rPr>
            </w:pPr>
            <w:r w:rsidRPr="00B33CD9">
              <w:rPr>
                <w:rFonts w:ascii="Times New Roman" w:hAnsi="Times New Roman"/>
                <w:sz w:val="24"/>
              </w:rPr>
              <w:t>Паспорт пожарной безопасности</w:t>
            </w:r>
          </w:p>
        </w:tc>
      </w:tr>
    </w:tbl>
    <w:p w:rsidR="00666C71" w:rsidRPr="0003595E" w:rsidRDefault="00666C71" w:rsidP="00403E88">
      <w:pPr>
        <w:autoSpaceDE w:val="0"/>
        <w:autoSpaceDN w:val="0"/>
        <w:adjustRightInd w:val="0"/>
        <w:spacing w:after="0"/>
        <w:rPr>
          <w:rFonts w:ascii="Times New Roman" w:hAnsi="Times New Roman"/>
          <w:b/>
          <w:bCs/>
          <w:sz w:val="36"/>
          <w:szCs w:val="36"/>
        </w:rPr>
      </w:pPr>
    </w:p>
    <w:tbl>
      <w:tblPr>
        <w:tblW w:w="0" w:type="auto"/>
        <w:tblLook w:val="00A0"/>
      </w:tblPr>
      <w:tblGrid>
        <w:gridCol w:w="650"/>
        <w:gridCol w:w="9205"/>
      </w:tblGrid>
      <w:tr w:rsidR="00666C71" w:rsidRPr="00B33CD9" w:rsidTr="00BC666C">
        <w:tc>
          <w:tcPr>
            <w:tcW w:w="650" w:type="dxa"/>
            <w:vAlign w:val="center"/>
          </w:tcPr>
          <w:p w:rsidR="00666C71" w:rsidRPr="00B33CD9" w:rsidRDefault="00666C71" w:rsidP="00403E88">
            <w:pPr>
              <w:autoSpaceDE w:val="0"/>
              <w:autoSpaceDN w:val="0"/>
              <w:adjustRightInd w:val="0"/>
              <w:spacing w:after="0"/>
              <w:rPr>
                <w:rFonts w:ascii="Times New Roman" w:hAnsi="Times New Roman"/>
                <w:b/>
                <w:color w:val="365F91"/>
                <w:sz w:val="32"/>
                <w:szCs w:val="32"/>
              </w:rPr>
            </w:pPr>
            <w:r w:rsidRPr="00B33CD9">
              <w:rPr>
                <w:rFonts w:ascii="Times New Roman" w:hAnsi="Times New Roman"/>
                <w:b/>
                <w:color w:val="365F91"/>
                <w:sz w:val="32"/>
                <w:szCs w:val="32"/>
              </w:rPr>
              <w:t>7.</w:t>
            </w:r>
            <w:r w:rsidRPr="00B33CD9">
              <w:rPr>
                <w:rFonts w:ascii="Times New Roman" w:hAnsi="Times New Roman"/>
                <w:b/>
                <w:color w:val="365F91"/>
                <w:sz w:val="32"/>
                <w:szCs w:val="32"/>
              </w:rPr>
              <w:br w:type="page"/>
            </w:r>
            <w:r w:rsidRPr="00B33CD9">
              <w:rPr>
                <w:rFonts w:ascii="Times New Roman" w:hAnsi="Times New Roman"/>
                <w:b/>
                <w:bCs/>
                <w:color w:val="365F91"/>
                <w:sz w:val="32"/>
                <w:szCs w:val="32"/>
              </w:rPr>
              <w:t>3</w:t>
            </w:r>
          </w:p>
        </w:tc>
        <w:tc>
          <w:tcPr>
            <w:tcW w:w="9254" w:type="dxa"/>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РАЗВИТИЕ</w:t>
            </w:r>
          </w:p>
        </w:tc>
      </w:tr>
      <w:tr w:rsidR="00666C71" w:rsidRPr="00B33CD9" w:rsidTr="00BC666C">
        <w:trPr>
          <w:trHeight w:val="303"/>
        </w:trPr>
        <w:tc>
          <w:tcPr>
            <w:tcW w:w="650"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9254" w:type="dxa"/>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ОБЪЕКТОВ ОБРАЗОВАНИЯ</w:t>
            </w:r>
          </w:p>
        </w:tc>
      </w:tr>
    </w:tbl>
    <w:p w:rsidR="00666C71" w:rsidRPr="0003595E" w:rsidRDefault="00666C71" w:rsidP="00403E88">
      <w:pPr>
        <w:autoSpaceDE w:val="0"/>
        <w:autoSpaceDN w:val="0"/>
        <w:adjustRightInd w:val="0"/>
        <w:spacing w:after="0"/>
        <w:jc w:val="both"/>
        <w:rPr>
          <w:rFonts w:ascii="Times New Roman" w:hAnsi="Times New Roman"/>
          <w:b/>
          <w:bCs/>
          <w:sz w:val="36"/>
          <w:szCs w:val="36"/>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Определения</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bCs/>
          <w:sz w:val="24"/>
          <w:szCs w:val="24"/>
        </w:rPr>
        <w:t xml:space="preserve">Проектная емкость объекта </w:t>
      </w:r>
      <w:r w:rsidRPr="0003595E">
        <w:rPr>
          <w:rFonts w:ascii="Times New Roman" w:hAnsi="Times New Roman"/>
          <w:sz w:val="24"/>
          <w:szCs w:val="24"/>
        </w:rPr>
        <w:t>– число мест или посещений, предусмотренных проектным решением здания.</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bCs/>
          <w:sz w:val="24"/>
          <w:szCs w:val="24"/>
        </w:rPr>
        <w:t xml:space="preserve">Проектная наполняемость объектов города (района) </w:t>
      </w:r>
      <w:r w:rsidRPr="0003595E">
        <w:rPr>
          <w:rFonts w:ascii="Times New Roman" w:hAnsi="Times New Roman"/>
          <w:sz w:val="24"/>
          <w:szCs w:val="24"/>
        </w:rPr>
        <w:t>– число мест или посещений, предусмотренных проектными решениями зданий.</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bCs/>
          <w:sz w:val="24"/>
          <w:szCs w:val="24"/>
        </w:rPr>
        <w:t xml:space="preserve">Фактическая наполняемость объекта </w:t>
      </w:r>
      <w:r w:rsidRPr="0003595E">
        <w:rPr>
          <w:rFonts w:ascii="Times New Roman" w:hAnsi="Times New Roman"/>
          <w:sz w:val="24"/>
          <w:szCs w:val="24"/>
        </w:rPr>
        <w:t>– фактическое число учеников в образовательном учреждении.</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bCs/>
          <w:sz w:val="24"/>
          <w:szCs w:val="24"/>
        </w:rPr>
        <w:t xml:space="preserve">Дефицит мест </w:t>
      </w:r>
      <w:r w:rsidRPr="0003595E">
        <w:rPr>
          <w:rFonts w:ascii="Times New Roman" w:hAnsi="Times New Roman"/>
          <w:sz w:val="24"/>
          <w:szCs w:val="24"/>
        </w:rPr>
        <w:t>– состояние, при котором объект является перегруженным (фактическая наполняемость выше проектной емкости).</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bCs/>
          <w:sz w:val="24"/>
          <w:szCs w:val="24"/>
        </w:rPr>
        <w:t xml:space="preserve">Избыток мест </w:t>
      </w:r>
      <w:r w:rsidRPr="0003595E">
        <w:rPr>
          <w:rFonts w:ascii="Times New Roman" w:hAnsi="Times New Roman"/>
          <w:sz w:val="24"/>
          <w:szCs w:val="24"/>
        </w:rPr>
        <w:t>– состояние, при котором объект функционирует с неполной загрузкой (фактическая наполняемость ниже проектной емкости).</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bCs/>
          <w:sz w:val="24"/>
          <w:szCs w:val="24"/>
        </w:rPr>
        <w:t xml:space="preserve">Наполняемость сети </w:t>
      </w:r>
      <w:r w:rsidRPr="0003595E">
        <w:rPr>
          <w:rFonts w:ascii="Times New Roman" w:hAnsi="Times New Roman"/>
          <w:sz w:val="24"/>
          <w:szCs w:val="24"/>
        </w:rPr>
        <w:t>объектов района определяет состояние сети и характеризуется дефицитом или избытком мест по районам города.</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bCs/>
          <w:sz w:val="24"/>
          <w:szCs w:val="24"/>
        </w:rPr>
        <w:t xml:space="preserve">Фактическая обеспеченность жилой застройки объектами обслуживания </w:t>
      </w:r>
      <w:r w:rsidRPr="0003595E">
        <w:rPr>
          <w:rFonts w:ascii="Times New Roman" w:hAnsi="Times New Roman"/>
          <w:sz w:val="24"/>
          <w:szCs w:val="24"/>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b/>
          <w:bCs/>
          <w:sz w:val="24"/>
          <w:szCs w:val="24"/>
        </w:rPr>
        <w:t xml:space="preserve">Перспективная обеспеченность </w:t>
      </w:r>
      <w:r w:rsidRPr="0003595E">
        <w:rPr>
          <w:rFonts w:ascii="Times New Roman" w:hAnsi="Times New Roman"/>
          <w:sz w:val="24"/>
          <w:szCs w:val="24"/>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Существующее положение</w:t>
      </w:r>
    </w:p>
    <w:p w:rsidR="00666C71" w:rsidRDefault="00666C71" w:rsidP="00EF27EC">
      <w:pPr>
        <w:autoSpaceDE w:val="0"/>
        <w:autoSpaceDN w:val="0"/>
        <w:adjustRightInd w:val="0"/>
        <w:spacing w:after="0"/>
        <w:ind w:firstLine="709"/>
        <w:rPr>
          <w:rFonts w:ascii="Times New Roman" w:hAnsi="Times New Roman"/>
          <w:b/>
          <w:bCs/>
          <w:sz w:val="24"/>
          <w:szCs w:val="24"/>
        </w:rPr>
      </w:pPr>
      <w:r w:rsidRPr="00EF27EC">
        <w:rPr>
          <w:rFonts w:ascii="Times New Roman" w:hAnsi="Times New Roman"/>
          <w:sz w:val="24"/>
          <w:szCs w:val="24"/>
        </w:rPr>
        <w:t>В с</w:t>
      </w:r>
      <w:r>
        <w:rPr>
          <w:rFonts w:ascii="Times New Roman" w:hAnsi="Times New Roman"/>
          <w:sz w:val="24"/>
          <w:szCs w:val="24"/>
        </w:rPr>
        <w:t>ельском поселении функционирует одно общеобразовательное</w:t>
      </w:r>
      <w:r w:rsidRPr="00EF27EC">
        <w:rPr>
          <w:rFonts w:ascii="Times New Roman" w:hAnsi="Times New Roman"/>
          <w:sz w:val="24"/>
          <w:szCs w:val="24"/>
        </w:rPr>
        <w:t xml:space="preserve"> учреждени</w:t>
      </w:r>
      <w:r>
        <w:rPr>
          <w:rFonts w:ascii="Times New Roman" w:hAnsi="Times New Roman"/>
          <w:sz w:val="24"/>
          <w:szCs w:val="24"/>
        </w:rPr>
        <w:t xml:space="preserve">е </w:t>
      </w:r>
      <w:r w:rsidRPr="00EF27EC">
        <w:rPr>
          <w:rFonts w:ascii="Times New Roman" w:hAnsi="Times New Roman"/>
          <w:sz w:val="24"/>
          <w:szCs w:val="24"/>
        </w:rPr>
        <w:t>(</w:t>
      </w:r>
      <w:r w:rsidRPr="00E90825">
        <w:rPr>
          <w:rFonts w:ascii="Times New Roman" w:hAnsi="Times New Roman"/>
          <w:sz w:val="24"/>
          <w:szCs w:val="24"/>
        </w:rPr>
        <w:t xml:space="preserve">МБОУ </w:t>
      </w:r>
      <w:r>
        <w:rPr>
          <w:rFonts w:ascii="Times New Roman" w:hAnsi="Times New Roman"/>
          <w:sz w:val="24"/>
          <w:szCs w:val="24"/>
        </w:rPr>
        <w:t xml:space="preserve">Красноузельская </w:t>
      </w:r>
      <w:r w:rsidRPr="00E90825">
        <w:rPr>
          <w:rFonts w:ascii="Times New Roman" w:hAnsi="Times New Roman"/>
          <w:sz w:val="24"/>
          <w:szCs w:val="24"/>
        </w:rPr>
        <w:t xml:space="preserve"> СОШ</w:t>
      </w:r>
      <w:r>
        <w:rPr>
          <w:rFonts w:ascii="Times New Roman" w:hAnsi="Times New Roman"/>
          <w:sz w:val="24"/>
          <w:szCs w:val="24"/>
        </w:rPr>
        <w:t>) и одна группа кратковременного пребывания для детей дошкольного возраста.</w:t>
      </w:r>
    </w:p>
    <w:p w:rsidR="00666C71" w:rsidRPr="0003595E" w:rsidRDefault="00666C71" w:rsidP="00403E88">
      <w:pPr>
        <w:autoSpaceDE w:val="0"/>
        <w:autoSpaceDN w:val="0"/>
        <w:adjustRightInd w:val="0"/>
        <w:spacing w:after="0"/>
        <w:rPr>
          <w:rFonts w:ascii="Times New Roman" w:hAnsi="Times New Roman"/>
          <w:b/>
          <w:bCs/>
          <w:sz w:val="24"/>
          <w:szCs w:val="24"/>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Проектное предложение</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Описание мероприятий</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В зависимости от срока (периода) возросшей потребности дополнительных ученических мест, могут осуществляться те или иные мероприятия:</w:t>
      </w:r>
    </w:p>
    <w:p w:rsidR="00666C71" w:rsidRPr="0003595E" w:rsidRDefault="00666C71" w:rsidP="00403E88">
      <w:pPr>
        <w:pStyle w:val="ListParagraph"/>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Аренда помещений – быстрый и эффективный, малозатратный способ для получения дополнительных ученических мест на короткий срок.</w:t>
      </w:r>
    </w:p>
    <w:p w:rsidR="00666C71" w:rsidRPr="0003595E" w:rsidRDefault="00666C71" w:rsidP="00403E88">
      <w:pPr>
        <w:pStyle w:val="ListParagraph"/>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666C71" w:rsidRPr="0003595E" w:rsidRDefault="00666C71" w:rsidP="00403E88">
      <w:pPr>
        <w:pStyle w:val="ListParagraph"/>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666C71" w:rsidRPr="0003595E" w:rsidRDefault="00666C71" w:rsidP="00403E88">
      <w:pPr>
        <w:pStyle w:val="ListParagraph"/>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666C71" w:rsidRPr="0003595E" w:rsidRDefault="00666C71" w:rsidP="00403E88">
      <w:pPr>
        <w:pStyle w:val="ListParagraph"/>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666C71" w:rsidRPr="0003595E" w:rsidRDefault="00666C71" w:rsidP="00403E88">
      <w:pPr>
        <w:pStyle w:val="ListParagraph"/>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Увеличение смен обучения (разделение потока учеников в течение дня).</w:t>
      </w:r>
    </w:p>
    <w:p w:rsidR="00666C71" w:rsidRPr="0003595E" w:rsidRDefault="00666C71" w:rsidP="00403E88">
      <w:pPr>
        <w:pStyle w:val="ListParagraph"/>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Круглогодичное обучение (изменить девяти-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666C71" w:rsidRPr="0003595E" w:rsidRDefault="00666C71" w:rsidP="00403E88">
      <w:pPr>
        <w:pStyle w:val="ListParagraph"/>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Разделение учеников на возрастные группы для организации раздельного учебного процесса.</w:t>
      </w:r>
    </w:p>
    <w:p w:rsidR="00666C71" w:rsidRPr="0003595E" w:rsidRDefault="00666C71" w:rsidP="00403E88">
      <w:pPr>
        <w:pStyle w:val="ListParagraph"/>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Увеличение площади зданий существующих школ без прекращения учебного процесса (в случае наличия резерва по земельному участку).</w:t>
      </w:r>
    </w:p>
    <w:p w:rsidR="00666C71" w:rsidRPr="0003595E" w:rsidRDefault="00666C71" w:rsidP="00403E88">
      <w:pPr>
        <w:pStyle w:val="ListParagraph"/>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666C71" w:rsidRPr="0003595E" w:rsidRDefault="00666C71" w:rsidP="00403E88">
      <w:pPr>
        <w:pStyle w:val="ListParagraph"/>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666C71" w:rsidRPr="000230CA" w:rsidRDefault="00666C71" w:rsidP="000230CA">
      <w:pPr>
        <w:pStyle w:val="ListParagraph"/>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Строительство новых школ на ранее зарезервированных (выкупленных) земельных участках.</w:t>
      </w:r>
    </w:p>
    <w:tbl>
      <w:tblPr>
        <w:tblW w:w="0" w:type="auto"/>
        <w:tblLook w:val="00A0"/>
      </w:tblPr>
      <w:tblGrid>
        <w:gridCol w:w="683"/>
        <w:gridCol w:w="9172"/>
      </w:tblGrid>
      <w:tr w:rsidR="00666C71" w:rsidRPr="00B33CD9" w:rsidTr="00BC666C">
        <w:tc>
          <w:tcPr>
            <w:tcW w:w="684" w:type="dxa"/>
            <w:vMerge w:val="restart"/>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7.4</w:t>
            </w:r>
          </w:p>
        </w:tc>
        <w:tc>
          <w:tcPr>
            <w:tcW w:w="9220" w:type="dxa"/>
            <w:vAlign w:val="center"/>
          </w:tcPr>
          <w:p w:rsidR="00666C71" w:rsidRPr="00B33CD9" w:rsidRDefault="00666C71" w:rsidP="00403E88">
            <w:pPr>
              <w:tabs>
                <w:tab w:val="left" w:pos="4041"/>
              </w:tabs>
              <w:spacing w:after="0"/>
              <w:rPr>
                <w:rFonts w:ascii="Times New Roman" w:hAnsi="Times New Roman"/>
                <w:b/>
                <w:color w:val="365F91"/>
                <w:sz w:val="32"/>
                <w:szCs w:val="32"/>
              </w:rPr>
            </w:pPr>
          </w:p>
          <w:p w:rsidR="00666C71" w:rsidRPr="00B33CD9" w:rsidRDefault="00666C71" w:rsidP="00403E88">
            <w:pPr>
              <w:tabs>
                <w:tab w:val="left" w:pos="4041"/>
              </w:tabs>
              <w:spacing w:after="0"/>
              <w:rPr>
                <w:rFonts w:ascii="Times New Roman" w:hAnsi="Times New Roman"/>
                <w:b/>
                <w:color w:val="365F91"/>
                <w:sz w:val="32"/>
                <w:szCs w:val="32"/>
              </w:rPr>
            </w:pPr>
            <w:r w:rsidRPr="00B33CD9">
              <w:rPr>
                <w:rFonts w:ascii="Times New Roman" w:hAnsi="Times New Roman"/>
                <w:b/>
                <w:color w:val="365F91"/>
                <w:sz w:val="32"/>
                <w:szCs w:val="32"/>
              </w:rPr>
              <w:t>РАЗВИТИЕ</w:t>
            </w:r>
            <w:r w:rsidRPr="00B33CD9">
              <w:rPr>
                <w:rFonts w:ascii="Times New Roman" w:hAnsi="Times New Roman"/>
                <w:b/>
                <w:bCs/>
                <w:color w:val="365F91"/>
                <w:sz w:val="32"/>
                <w:szCs w:val="32"/>
              </w:rPr>
              <w:t xml:space="preserve"> ОБЪЕКТОВ ЗДРАВООХРАНЕНИЯ</w:t>
            </w:r>
          </w:p>
        </w:tc>
      </w:tr>
      <w:tr w:rsidR="00666C71" w:rsidRPr="00B33CD9" w:rsidTr="00BC666C">
        <w:trPr>
          <w:trHeight w:val="303"/>
        </w:trPr>
        <w:tc>
          <w:tcPr>
            <w:tcW w:w="684" w:type="dxa"/>
            <w:vMerge/>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9220"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p>
        </w:tc>
      </w:tr>
    </w:tbl>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Существующее положение</w:t>
      </w:r>
    </w:p>
    <w:p w:rsidR="00666C71" w:rsidRPr="00EF27EC" w:rsidRDefault="00666C71" w:rsidP="00EF27EC">
      <w:pPr>
        <w:autoSpaceDE w:val="0"/>
        <w:autoSpaceDN w:val="0"/>
        <w:adjustRightInd w:val="0"/>
        <w:spacing w:after="0"/>
        <w:ind w:firstLine="652"/>
        <w:jc w:val="both"/>
        <w:rPr>
          <w:rFonts w:ascii="Times New Roman" w:hAnsi="Times New Roman"/>
          <w:sz w:val="24"/>
          <w:szCs w:val="24"/>
        </w:rPr>
      </w:pPr>
      <w:r w:rsidRPr="00EF27EC">
        <w:rPr>
          <w:rFonts w:ascii="Times New Roman" w:hAnsi="Times New Roman"/>
          <w:sz w:val="24"/>
          <w:szCs w:val="24"/>
        </w:rPr>
        <w:t>Главной целью развития здравоохранения является увеличение продолжительности жизни и периода активной жизнедеятельности человека, обеспечение доступной медицинской и лекарственной помощи.</w:t>
      </w:r>
    </w:p>
    <w:p w:rsidR="00666C71" w:rsidRPr="00EF27EC" w:rsidRDefault="00666C71" w:rsidP="00EF27EC">
      <w:pPr>
        <w:autoSpaceDE w:val="0"/>
        <w:autoSpaceDN w:val="0"/>
        <w:adjustRightInd w:val="0"/>
        <w:spacing w:after="0"/>
        <w:ind w:firstLine="652"/>
        <w:jc w:val="both"/>
        <w:rPr>
          <w:rFonts w:ascii="Times New Roman" w:hAnsi="Times New Roman"/>
          <w:sz w:val="24"/>
          <w:szCs w:val="24"/>
        </w:rPr>
      </w:pPr>
      <w:r w:rsidRPr="00EF27EC">
        <w:rPr>
          <w:rFonts w:ascii="Times New Roman" w:hAnsi="Times New Roman"/>
          <w:sz w:val="24"/>
          <w:szCs w:val="24"/>
        </w:rPr>
        <w:t>К основным необходимым населению, нормируемым учреждениям здравоохранения относятся врачебные амбулатории (повседневный уровень) и больницы (периодический уровень). Кроме того, в структуре учреждений первого уровня обслуживания могут быть медпункты, аптечные пункты и фельдшерско-акушерские пункты (ФАП), которые должны заменять врачебные амбулатории в тех районах, где их нет.</w:t>
      </w:r>
    </w:p>
    <w:p w:rsidR="00666C71" w:rsidRDefault="00666C71" w:rsidP="00EF27EC">
      <w:pPr>
        <w:autoSpaceDE w:val="0"/>
        <w:autoSpaceDN w:val="0"/>
        <w:adjustRightInd w:val="0"/>
        <w:spacing w:after="0"/>
        <w:ind w:firstLine="652"/>
        <w:jc w:val="both"/>
        <w:rPr>
          <w:rFonts w:ascii="Times New Roman" w:hAnsi="Times New Roman"/>
          <w:sz w:val="24"/>
          <w:szCs w:val="24"/>
        </w:rPr>
      </w:pPr>
      <w:r>
        <w:rPr>
          <w:rFonts w:ascii="Times New Roman" w:hAnsi="Times New Roman"/>
          <w:sz w:val="24"/>
          <w:szCs w:val="24"/>
        </w:rPr>
        <w:t>В сельском поселении располагается Красноузельский ФАП.</w:t>
      </w:r>
    </w:p>
    <w:p w:rsidR="00666C71" w:rsidRPr="0003595E" w:rsidRDefault="00666C71" w:rsidP="00EF27EC">
      <w:pPr>
        <w:autoSpaceDE w:val="0"/>
        <w:autoSpaceDN w:val="0"/>
        <w:adjustRightInd w:val="0"/>
        <w:spacing w:after="0"/>
        <w:ind w:firstLine="652"/>
        <w:jc w:val="both"/>
        <w:rPr>
          <w:rFonts w:ascii="Times New Roman" w:hAnsi="Times New Roman"/>
          <w:b/>
          <w:bCs/>
          <w:i/>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Проектное предложение</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Основными задачами в сфере развития здравоохранения являются:</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повышение приоритетности первичной медицинской помощи;</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развитие профилактического направления медицинской помощи;</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обеспечение населения высокотехнологичной, доступной и качественной медицинской помощью;</w:t>
      </w:r>
    </w:p>
    <w:p w:rsidR="00666C71" w:rsidRPr="0003595E" w:rsidRDefault="00666C71" w:rsidP="00A443A9">
      <w:pPr>
        <w:spacing w:after="0"/>
        <w:ind w:firstLine="709"/>
        <w:jc w:val="both"/>
        <w:rPr>
          <w:rFonts w:ascii="Times New Roman" w:hAnsi="Times New Roman"/>
          <w:sz w:val="24"/>
          <w:szCs w:val="24"/>
        </w:rPr>
      </w:pPr>
      <w:r w:rsidRPr="0003595E">
        <w:rPr>
          <w:rFonts w:ascii="Times New Roman" w:hAnsi="Times New Roman"/>
          <w:sz w:val="24"/>
          <w:szCs w:val="24"/>
        </w:rPr>
        <w:t>- обеспечение качественными и безопасными лекарственными средствами и изделиями медицинского назначения.</w:t>
      </w:r>
    </w:p>
    <w:p w:rsidR="00666C71" w:rsidRPr="0003595E" w:rsidRDefault="00666C71" w:rsidP="00313786">
      <w:pPr>
        <w:spacing w:after="0"/>
        <w:ind w:firstLine="709"/>
        <w:jc w:val="both"/>
        <w:rPr>
          <w:rFonts w:ascii="Times New Roman" w:hAnsi="Times New Roman"/>
          <w:sz w:val="24"/>
          <w:szCs w:val="24"/>
        </w:rPr>
      </w:pPr>
    </w:p>
    <w:tbl>
      <w:tblPr>
        <w:tblW w:w="0" w:type="auto"/>
        <w:tblLook w:val="00A0"/>
      </w:tblPr>
      <w:tblGrid>
        <w:gridCol w:w="992"/>
        <w:gridCol w:w="8863"/>
      </w:tblGrid>
      <w:tr w:rsidR="00666C71" w:rsidRPr="00B33CD9" w:rsidTr="00BC666C">
        <w:tc>
          <w:tcPr>
            <w:tcW w:w="995"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7.5</w:t>
            </w:r>
          </w:p>
        </w:tc>
        <w:tc>
          <w:tcPr>
            <w:tcW w:w="8909" w:type="dxa"/>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РАЗВИТИЕ</w:t>
            </w:r>
          </w:p>
        </w:tc>
      </w:tr>
      <w:tr w:rsidR="00666C71" w:rsidRPr="00B33CD9" w:rsidTr="00BC666C">
        <w:trPr>
          <w:trHeight w:val="303"/>
        </w:trPr>
        <w:tc>
          <w:tcPr>
            <w:tcW w:w="995"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909" w:type="dxa"/>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ОБЪЕКТОВ СПОРТА</w:t>
            </w:r>
          </w:p>
        </w:tc>
      </w:tr>
    </w:tbl>
    <w:p w:rsidR="00666C71" w:rsidRPr="0003595E" w:rsidRDefault="00666C71" w:rsidP="00403E88">
      <w:pPr>
        <w:autoSpaceDE w:val="0"/>
        <w:autoSpaceDN w:val="0"/>
        <w:adjustRightInd w:val="0"/>
        <w:spacing w:after="0"/>
        <w:rPr>
          <w:rFonts w:ascii="Times New Roman" w:hAnsi="Times New Roman"/>
          <w:b/>
          <w:bCs/>
          <w:sz w:val="36"/>
          <w:szCs w:val="36"/>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Существующее положение</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На территории </w:t>
      </w:r>
      <w:r>
        <w:rPr>
          <w:rFonts w:ascii="Times New Roman" w:hAnsi="Times New Roman"/>
          <w:sz w:val="24"/>
          <w:szCs w:val="24"/>
        </w:rPr>
        <w:t>Салминского сельского поселения находятся 2 спортивных сооружения.</w:t>
      </w:r>
    </w:p>
    <w:p w:rsidR="00666C71" w:rsidRDefault="00666C71" w:rsidP="00403E88">
      <w:pPr>
        <w:ind w:firstLine="709"/>
        <w:jc w:val="both"/>
        <w:rPr>
          <w:rStyle w:val="FontStyle13"/>
          <w:sz w:val="24"/>
          <w:szCs w:val="24"/>
        </w:rPr>
      </w:pPr>
    </w:p>
    <w:p w:rsidR="00666C71" w:rsidRDefault="00666C71" w:rsidP="00403E88">
      <w:pPr>
        <w:ind w:firstLine="709"/>
        <w:jc w:val="both"/>
        <w:rPr>
          <w:rStyle w:val="FontStyle13"/>
          <w:sz w:val="24"/>
          <w:szCs w:val="24"/>
        </w:rPr>
      </w:pPr>
    </w:p>
    <w:p w:rsidR="00666C71" w:rsidRDefault="00666C71" w:rsidP="00403E88">
      <w:pPr>
        <w:ind w:firstLine="709"/>
        <w:jc w:val="both"/>
        <w:rPr>
          <w:rStyle w:val="FontStyle13"/>
          <w:sz w:val="24"/>
          <w:szCs w:val="24"/>
        </w:rPr>
      </w:pPr>
    </w:p>
    <w:p w:rsidR="00666C71" w:rsidRPr="0003595E" w:rsidRDefault="00666C71" w:rsidP="00403E88">
      <w:pPr>
        <w:ind w:firstLine="709"/>
        <w:jc w:val="both"/>
        <w:rPr>
          <w:rStyle w:val="FontStyle13"/>
          <w:sz w:val="24"/>
          <w:szCs w:val="24"/>
        </w:rPr>
      </w:pPr>
    </w:p>
    <w:tbl>
      <w:tblPr>
        <w:tblW w:w="0" w:type="auto"/>
        <w:tblLook w:val="00A0"/>
      </w:tblPr>
      <w:tblGrid>
        <w:gridCol w:w="992"/>
        <w:gridCol w:w="8863"/>
      </w:tblGrid>
      <w:tr w:rsidR="00666C71" w:rsidRPr="00B33CD9" w:rsidTr="00BC666C">
        <w:tc>
          <w:tcPr>
            <w:tcW w:w="995"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7.6</w:t>
            </w:r>
          </w:p>
        </w:tc>
        <w:tc>
          <w:tcPr>
            <w:tcW w:w="8909" w:type="dxa"/>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РАЗВИТИЕ</w:t>
            </w:r>
          </w:p>
        </w:tc>
      </w:tr>
      <w:tr w:rsidR="00666C71" w:rsidRPr="00B33CD9" w:rsidTr="00BC666C">
        <w:trPr>
          <w:trHeight w:val="303"/>
        </w:trPr>
        <w:tc>
          <w:tcPr>
            <w:tcW w:w="995"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909" w:type="dxa"/>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ОБЪЕКТОВ КУЛЬТУРЫ И ДОСУГА</w:t>
            </w:r>
          </w:p>
        </w:tc>
      </w:tr>
    </w:tbl>
    <w:p w:rsidR="00666C71" w:rsidRPr="0003595E" w:rsidRDefault="00666C71" w:rsidP="00403E88">
      <w:pPr>
        <w:autoSpaceDE w:val="0"/>
        <w:autoSpaceDN w:val="0"/>
        <w:adjustRightInd w:val="0"/>
        <w:spacing w:after="0"/>
        <w:rPr>
          <w:rFonts w:ascii="Times New Roman" w:hAnsi="Times New Roman"/>
          <w:b/>
          <w:bCs/>
          <w:sz w:val="36"/>
          <w:szCs w:val="36"/>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Существующее положение</w:t>
      </w:r>
    </w:p>
    <w:p w:rsidR="00666C71" w:rsidRPr="00EF27EC" w:rsidRDefault="00666C71" w:rsidP="00EF27EC">
      <w:pPr>
        <w:autoSpaceDE w:val="0"/>
        <w:autoSpaceDN w:val="0"/>
        <w:adjustRightInd w:val="0"/>
        <w:spacing w:after="0"/>
        <w:ind w:firstLine="709"/>
        <w:jc w:val="both"/>
        <w:rPr>
          <w:rFonts w:ascii="Times New Roman" w:hAnsi="Times New Roman"/>
          <w:sz w:val="24"/>
          <w:szCs w:val="24"/>
        </w:rPr>
      </w:pPr>
      <w:r w:rsidRPr="00EF27EC">
        <w:rPr>
          <w:rFonts w:ascii="Times New Roman" w:hAnsi="Times New Roman"/>
          <w:sz w:val="24"/>
          <w:szCs w:val="24"/>
        </w:rPr>
        <w:t xml:space="preserve">Главная задача учреждений культуры </w:t>
      </w:r>
      <w:r>
        <w:rPr>
          <w:rFonts w:ascii="Times New Roman" w:hAnsi="Times New Roman"/>
          <w:sz w:val="24"/>
          <w:szCs w:val="24"/>
        </w:rPr>
        <w:t>Салминск</w:t>
      </w:r>
      <w:r w:rsidRPr="00EF27EC">
        <w:rPr>
          <w:rFonts w:ascii="Times New Roman" w:hAnsi="Times New Roman"/>
          <w:sz w:val="24"/>
          <w:szCs w:val="24"/>
        </w:rPr>
        <w:t>ого сельского поселения направлена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666C71" w:rsidRPr="00EF27EC" w:rsidRDefault="00666C71" w:rsidP="00EF27EC">
      <w:pPr>
        <w:autoSpaceDE w:val="0"/>
        <w:autoSpaceDN w:val="0"/>
        <w:adjustRightInd w:val="0"/>
        <w:spacing w:after="0"/>
        <w:ind w:firstLine="709"/>
        <w:jc w:val="both"/>
        <w:rPr>
          <w:rFonts w:ascii="Times New Roman" w:hAnsi="Times New Roman"/>
          <w:sz w:val="24"/>
          <w:szCs w:val="24"/>
        </w:rPr>
      </w:pPr>
      <w:r w:rsidRPr="00EF27EC">
        <w:rPr>
          <w:rFonts w:ascii="Times New Roman" w:hAnsi="Times New Roman"/>
          <w:sz w:val="24"/>
          <w:szCs w:val="24"/>
        </w:rPr>
        <w:t xml:space="preserve">На территории </w:t>
      </w:r>
      <w:r>
        <w:rPr>
          <w:rFonts w:ascii="Times New Roman" w:hAnsi="Times New Roman"/>
          <w:sz w:val="24"/>
          <w:szCs w:val="24"/>
        </w:rPr>
        <w:t>Салминск</w:t>
      </w:r>
      <w:r w:rsidRPr="00EF27EC">
        <w:rPr>
          <w:rFonts w:ascii="Times New Roman" w:hAnsi="Times New Roman"/>
          <w:sz w:val="24"/>
          <w:szCs w:val="24"/>
        </w:rPr>
        <w:t>ого сельского поселения функциониру</w:t>
      </w:r>
      <w:r>
        <w:rPr>
          <w:rFonts w:ascii="Times New Roman" w:hAnsi="Times New Roman"/>
          <w:sz w:val="24"/>
          <w:szCs w:val="24"/>
        </w:rPr>
        <w:t xml:space="preserve">ют: </w:t>
      </w:r>
      <w:r w:rsidRPr="006C1F70">
        <w:rPr>
          <w:rFonts w:ascii="Times New Roman" w:hAnsi="Times New Roman"/>
          <w:sz w:val="24"/>
          <w:szCs w:val="24"/>
        </w:rPr>
        <w:t xml:space="preserve">МБУК </w:t>
      </w:r>
      <w:r>
        <w:rPr>
          <w:rFonts w:ascii="Times New Roman" w:hAnsi="Times New Roman"/>
          <w:sz w:val="24"/>
          <w:szCs w:val="24"/>
        </w:rPr>
        <w:t>«КДЦ Салминского сельского поселения»</w:t>
      </w:r>
    </w:p>
    <w:p w:rsidR="00666C71" w:rsidRPr="00EF27EC" w:rsidRDefault="00666C71" w:rsidP="00EF27EC">
      <w:pPr>
        <w:autoSpaceDE w:val="0"/>
        <w:autoSpaceDN w:val="0"/>
        <w:adjustRightInd w:val="0"/>
        <w:spacing w:after="0"/>
        <w:ind w:firstLine="709"/>
        <w:jc w:val="both"/>
        <w:rPr>
          <w:rFonts w:ascii="Times New Roman" w:hAnsi="Times New Roman"/>
          <w:sz w:val="24"/>
          <w:szCs w:val="24"/>
        </w:rPr>
      </w:pPr>
      <w:r w:rsidRPr="00EF27EC">
        <w:rPr>
          <w:rFonts w:ascii="Times New Roman" w:hAnsi="Times New Roman"/>
          <w:sz w:val="24"/>
          <w:szCs w:val="24"/>
        </w:rPr>
        <w:t>Сформировавшиеся и сохраненные за последние годы учреждения культуры достаточно успешно функционируют, пользуются поддержкой населения. Население получает услуги, как за счет бюджетных средств, так и за счет иной, приносящей доход деятельности.</w:t>
      </w:r>
    </w:p>
    <w:p w:rsidR="00666C71" w:rsidRPr="00EF27EC" w:rsidRDefault="00666C71" w:rsidP="00EF27EC">
      <w:pPr>
        <w:autoSpaceDE w:val="0"/>
        <w:autoSpaceDN w:val="0"/>
        <w:adjustRightInd w:val="0"/>
        <w:spacing w:after="0"/>
        <w:ind w:firstLine="709"/>
        <w:jc w:val="both"/>
        <w:rPr>
          <w:rFonts w:ascii="Times New Roman" w:hAnsi="Times New Roman"/>
          <w:sz w:val="24"/>
          <w:szCs w:val="24"/>
        </w:rPr>
      </w:pPr>
      <w:r w:rsidRPr="00EF27EC">
        <w:rPr>
          <w:rFonts w:ascii="Times New Roman" w:hAnsi="Times New Roman"/>
          <w:sz w:val="24"/>
          <w:szCs w:val="24"/>
        </w:rPr>
        <w:t xml:space="preserve">«Социальные нормативы и нормы»,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мест в клубах или учреждениях клубного типа на 1 тыс. жителей. В соответствии с СП 42.13330.2011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r>
        <w:rPr>
          <w:rFonts w:ascii="Times New Roman" w:hAnsi="Times New Roman"/>
          <w:sz w:val="24"/>
          <w:szCs w:val="24"/>
        </w:rPr>
        <w:t>Салминск</w:t>
      </w:r>
      <w:r w:rsidRPr="00EF27EC">
        <w:rPr>
          <w:rFonts w:ascii="Times New Roman" w:hAnsi="Times New Roman"/>
          <w:sz w:val="24"/>
          <w:szCs w:val="24"/>
        </w:rPr>
        <w:t xml:space="preserve">ом сельском поселении необходимая нормативная мощность учреждений культурнопросветительской деятельности должна составлять от 56 зрительских мест в соответствии с «Социальными нормативами и нормами» до 112 зрительских мест в соответствии с нормативом СП 42.13330.2011, что находится в пределах существующей мощности. </w:t>
      </w:r>
    </w:p>
    <w:p w:rsidR="00666C71" w:rsidRDefault="00666C71" w:rsidP="00EF27EC">
      <w:pPr>
        <w:autoSpaceDE w:val="0"/>
        <w:autoSpaceDN w:val="0"/>
        <w:adjustRightInd w:val="0"/>
        <w:spacing w:after="0"/>
        <w:ind w:firstLine="709"/>
        <w:jc w:val="both"/>
        <w:rPr>
          <w:rFonts w:ascii="Times New Roman" w:hAnsi="Times New Roman"/>
          <w:sz w:val="24"/>
          <w:szCs w:val="24"/>
        </w:rPr>
      </w:pPr>
      <w:r w:rsidRPr="00EF27EC">
        <w:rPr>
          <w:rFonts w:ascii="Times New Roman" w:hAnsi="Times New Roman"/>
          <w:sz w:val="24"/>
          <w:szCs w:val="24"/>
        </w:rPr>
        <w:t>Согласно СП 42.13330.2011 норматив обеспеченности библиотечными фондами для сельских населенных пунктов и их групп людностью от 5 до 10 тыс. человек составляет 4,5–5 тыс. единиц хранения. Обеспеченность книжным фондом в целом по сельскому поселению выше нормативных значений.</w:t>
      </w:r>
    </w:p>
    <w:p w:rsidR="00666C71" w:rsidRPr="0003595E" w:rsidRDefault="00666C71" w:rsidP="00EF27EC">
      <w:pPr>
        <w:autoSpaceDE w:val="0"/>
        <w:autoSpaceDN w:val="0"/>
        <w:adjustRightInd w:val="0"/>
        <w:spacing w:after="0"/>
        <w:ind w:firstLine="709"/>
        <w:jc w:val="both"/>
        <w:rPr>
          <w:rFonts w:ascii="Times New Roman" w:hAnsi="Times New Roman"/>
          <w:b/>
          <w:bCs/>
          <w:sz w:val="24"/>
          <w:szCs w:val="24"/>
        </w:rPr>
      </w:pPr>
    </w:p>
    <w:p w:rsidR="00666C71" w:rsidRPr="0003595E" w:rsidRDefault="00666C71" w:rsidP="006542EF">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Проектное предложение</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Работа учреждений культуры </w:t>
      </w:r>
      <w:r>
        <w:rPr>
          <w:rFonts w:ascii="Times New Roman" w:hAnsi="Times New Roman"/>
          <w:sz w:val="24"/>
          <w:szCs w:val="24"/>
        </w:rPr>
        <w:t>Ромодановского муниципального района</w:t>
      </w:r>
      <w:r w:rsidRPr="0003595E">
        <w:rPr>
          <w:rFonts w:ascii="Times New Roman" w:hAnsi="Times New Roman"/>
          <w:sz w:val="24"/>
          <w:szCs w:val="24"/>
        </w:rPr>
        <w:t xml:space="preserve">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Проектом генерального плана предусмотрено провести следующие мероприятия:</w:t>
      </w:r>
    </w:p>
    <w:p w:rsidR="00666C71" w:rsidRDefault="00666C71" w:rsidP="00585F01">
      <w:pPr>
        <w:pStyle w:val="ListParagraph"/>
        <w:numPr>
          <w:ilvl w:val="0"/>
          <w:numId w:val="69"/>
        </w:numPr>
        <w:autoSpaceDE w:val="0"/>
        <w:autoSpaceDN w:val="0"/>
        <w:adjustRightInd w:val="0"/>
        <w:spacing w:after="0"/>
        <w:jc w:val="both"/>
        <w:rPr>
          <w:rFonts w:ascii="Times New Roman" w:hAnsi="Times New Roman"/>
          <w:sz w:val="24"/>
          <w:szCs w:val="24"/>
        </w:rPr>
      </w:pPr>
      <w:r w:rsidRPr="0003595E">
        <w:rPr>
          <w:rFonts w:ascii="Times New Roman" w:hAnsi="Times New Roman"/>
          <w:sz w:val="24"/>
          <w:szCs w:val="24"/>
        </w:rPr>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w:t>
      </w:r>
      <w:r>
        <w:rPr>
          <w:rFonts w:ascii="Times New Roman" w:hAnsi="Times New Roman"/>
          <w:sz w:val="24"/>
          <w:szCs w:val="24"/>
        </w:rPr>
        <w:t>ментами, сценическими костюмами.</w:t>
      </w:r>
    </w:p>
    <w:p w:rsidR="00666C71" w:rsidRDefault="00666C71" w:rsidP="00EF27EC">
      <w:pPr>
        <w:autoSpaceDE w:val="0"/>
        <w:autoSpaceDN w:val="0"/>
        <w:adjustRightInd w:val="0"/>
        <w:spacing w:after="0"/>
        <w:jc w:val="both"/>
        <w:rPr>
          <w:rFonts w:ascii="Times New Roman" w:hAnsi="Times New Roman"/>
          <w:sz w:val="24"/>
          <w:szCs w:val="24"/>
        </w:rPr>
      </w:pPr>
    </w:p>
    <w:p w:rsidR="00666C71" w:rsidRPr="00EF27EC" w:rsidRDefault="00666C71" w:rsidP="00EF27EC">
      <w:pPr>
        <w:autoSpaceDE w:val="0"/>
        <w:autoSpaceDN w:val="0"/>
        <w:adjustRightInd w:val="0"/>
        <w:spacing w:after="0"/>
        <w:jc w:val="both"/>
        <w:rPr>
          <w:rFonts w:ascii="Times New Roman" w:hAnsi="Times New Roman"/>
          <w:sz w:val="24"/>
          <w:szCs w:val="24"/>
        </w:rPr>
      </w:pPr>
    </w:p>
    <w:tbl>
      <w:tblPr>
        <w:tblW w:w="0" w:type="auto"/>
        <w:tblLayout w:type="fixed"/>
        <w:tblLook w:val="00A0"/>
      </w:tblPr>
      <w:tblGrid>
        <w:gridCol w:w="1101"/>
        <w:gridCol w:w="8803"/>
      </w:tblGrid>
      <w:tr w:rsidR="00666C71" w:rsidRPr="00B33CD9" w:rsidTr="00BC666C">
        <w:tc>
          <w:tcPr>
            <w:tcW w:w="110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7.7</w:t>
            </w:r>
          </w:p>
        </w:tc>
        <w:tc>
          <w:tcPr>
            <w:tcW w:w="8803" w:type="dxa"/>
            <w:vAlign w:val="center"/>
          </w:tcPr>
          <w:p w:rsidR="00666C71" w:rsidRPr="00B33CD9" w:rsidRDefault="00666C71" w:rsidP="00403E88">
            <w:pPr>
              <w:tabs>
                <w:tab w:val="left" w:pos="4041"/>
              </w:tabs>
              <w:spacing w:after="0"/>
              <w:rPr>
                <w:rFonts w:ascii="Times New Roman" w:hAnsi="Times New Roman"/>
                <w:b/>
                <w:color w:val="365F91"/>
                <w:sz w:val="32"/>
                <w:szCs w:val="32"/>
              </w:rPr>
            </w:pPr>
            <w:r w:rsidRPr="00B33CD9">
              <w:rPr>
                <w:rFonts w:ascii="Times New Roman" w:hAnsi="Times New Roman"/>
                <w:b/>
                <w:color w:val="365F91"/>
                <w:sz w:val="32"/>
                <w:szCs w:val="32"/>
              </w:rPr>
              <w:t>РАЗВИТИЕ</w:t>
            </w:r>
          </w:p>
        </w:tc>
      </w:tr>
      <w:tr w:rsidR="00666C71" w:rsidRPr="00B33CD9" w:rsidTr="00BC666C">
        <w:trPr>
          <w:trHeight w:val="303"/>
        </w:trPr>
        <w:tc>
          <w:tcPr>
            <w:tcW w:w="1101"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803"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ОБЪЕКТОВ ТУРИЗМА</w:t>
            </w:r>
          </w:p>
        </w:tc>
      </w:tr>
    </w:tbl>
    <w:p w:rsidR="00666C71" w:rsidRPr="0003595E" w:rsidRDefault="00666C71" w:rsidP="00403E88">
      <w:pPr>
        <w:autoSpaceDE w:val="0"/>
        <w:autoSpaceDN w:val="0"/>
        <w:adjustRightInd w:val="0"/>
        <w:spacing w:after="0"/>
        <w:rPr>
          <w:rFonts w:ascii="Times New Roman" w:hAnsi="Times New Roman"/>
          <w:b/>
          <w:bCs/>
          <w:sz w:val="36"/>
          <w:szCs w:val="36"/>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Существующее положение</w:t>
      </w:r>
    </w:p>
    <w:p w:rsidR="00666C71" w:rsidRPr="0003595E" w:rsidRDefault="00666C71" w:rsidP="00403E88">
      <w:pPr>
        <w:spacing w:after="0"/>
        <w:ind w:firstLine="708"/>
        <w:jc w:val="both"/>
        <w:rPr>
          <w:rFonts w:ascii="Times New Roman" w:hAnsi="Times New Roman"/>
          <w:sz w:val="24"/>
          <w:szCs w:val="24"/>
        </w:rPr>
      </w:pPr>
      <w:r w:rsidRPr="0003595E">
        <w:rPr>
          <w:rFonts w:ascii="Times New Roman" w:hAnsi="Times New Roman"/>
          <w:color w:val="0D0D0D"/>
          <w:sz w:val="24"/>
          <w:szCs w:val="24"/>
        </w:rPr>
        <w:t xml:space="preserve">В промысловом туризме пребывание туристов сопровождается сбором грибов, </w:t>
      </w:r>
      <w:r w:rsidRPr="0003595E">
        <w:rPr>
          <w:rFonts w:ascii="Times New Roman" w:hAnsi="Times New Roman"/>
          <w:sz w:val="24"/>
          <w:szCs w:val="24"/>
        </w:rPr>
        <w:t xml:space="preserve">ягод, цветов, лечебных растений, других даров природы, составлением гербария и прочее. Наиболее перспективным является развитие в </w:t>
      </w:r>
      <w:r>
        <w:rPr>
          <w:rFonts w:ascii="Times New Roman" w:hAnsi="Times New Roman"/>
          <w:sz w:val="24"/>
          <w:szCs w:val="24"/>
        </w:rPr>
        <w:t>Ромодановском муниципальном районе</w:t>
      </w:r>
      <w:r w:rsidRPr="0003595E">
        <w:rPr>
          <w:rFonts w:ascii="Times New Roman" w:hAnsi="Times New Roman"/>
          <w:sz w:val="24"/>
          <w:szCs w:val="24"/>
        </w:rPr>
        <w:t xml:space="preserve"> экологического туризма.</w:t>
      </w:r>
    </w:p>
    <w:p w:rsidR="00666C71" w:rsidRPr="0003595E" w:rsidRDefault="00666C71" w:rsidP="00403E88">
      <w:pPr>
        <w:pStyle w:val="NormalWeb"/>
        <w:spacing w:before="0" w:beforeAutospacing="0" w:after="0" w:afterAutospacing="0" w:line="276" w:lineRule="auto"/>
        <w:ind w:firstLine="709"/>
        <w:jc w:val="both"/>
        <w:rPr>
          <w:color w:val="000000"/>
        </w:rPr>
      </w:pPr>
      <w:r w:rsidRPr="0003595E">
        <w:rPr>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666C71" w:rsidRPr="0003595E" w:rsidRDefault="00666C71" w:rsidP="00403E88">
      <w:pPr>
        <w:pStyle w:val="NormalWeb"/>
        <w:spacing w:before="0" w:beforeAutospacing="0" w:after="0" w:afterAutospacing="0" w:line="276" w:lineRule="auto"/>
        <w:ind w:left="709"/>
        <w:jc w:val="both"/>
        <w:rPr>
          <w:color w:val="000000"/>
        </w:rPr>
      </w:pPr>
      <w:r w:rsidRPr="0003595E">
        <w:rPr>
          <w:color w:val="000000"/>
        </w:rPr>
        <w:t>- зон рекреации (экскурсионные, охранные, рекреационные);</w:t>
      </w:r>
    </w:p>
    <w:p w:rsidR="00666C71" w:rsidRPr="0003595E" w:rsidRDefault="00666C71" w:rsidP="00403E88">
      <w:pPr>
        <w:pStyle w:val="NormalWeb"/>
        <w:spacing w:before="0" w:beforeAutospacing="0" w:after="0" w:afterAutospacing="0" w:line="276" w:lineRule="auto"/>
        <w:ind w:left="709"/>
        <w:jc w:val="both"/>
        <w:rPr>
          <w:color w:val="000000"/>
        </w:rPr>
      </w:pPr>
      <w:r w:rsidRPr="0003595E">
        <w:rPr>
          <w:color w:val="000000"/>
        </w:rPr>
        <w:t>- зоны обеспечения туризма (размещение обслуживающих предприятий);</w:t>
      </w:r>
    </w:p>
    <w:p w:rsidR="00666C71" w:rsidRPr="0003595E" w:rsidRDefault="00666C71" w:rsidP="00403E88">
      <w:pPr>
        <w:pStyle w:val="NormalWeb"/>
        <w:spacing w:before="0" w:beforeAutospacing="0" w:after="0" w:afterAutospacing="0" w:line="276" w:lineRule="auto"/>
        <w:ind w:left="709"/>
        <w:jc w:val="both"/>
        <w:rPr>
          <w:color w:val="000000"/>
        </w:rPr>
      </w:pPr>
      <w:r w:rsidRPr="0003595E">
        <w:rPr>
          <w:color w:val="000000"/>
        </w:rPr>
        <w:t>- маршрутных коридоров (экспозиционные маршрутные участки и пункты обеспечения).</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Проектное предложение</w:t>
      </w:r>
    </w:p>
    <w:p w:rsidR="00666C71" w:rsidRPr="0003595E" w:rsidRDefault="00666C71" w:rsidP="00403E88">
      <w:pPr>
        <w:autoSpaceDE w:val="0"/>
        <w:autoSpaceDN w:val="0"/>
        <w:adjustRightInd w:val="0"/>
        <w:spacing w:after="120"/>
        <w:ind w:firstLine="652"/>
        <w:jc w:val="both"/>
        <w:rPr>
          <w:rFonts w:ascii="Times New Roman" w:hAnsi="Times New Roman"/>
          <w:iCs/>
          <w:color w:val="000000"/>
          <w:sz w:val="24"/>
          <w:szCs w:val="24"/>
        </w:rPr>
      </w:pPr>
      <w:r w:rsidRPr="0003595E">
        <w:rPr>
          <w:rFonts w:ascii="Times New Roman" w:hAnsi="Times New Roman"/>
          <w:iCs/>
          <w:color w:val="000000"/>
          <w:sz w:val="24"/>
          <w:szCs w:val="24"/>
        </w:rPr>
        <w:t xml:space="preserve">В целях более эффективного развития сферы туризма в </w:t>
      </w:r>
      <w:r>
        <w:rPr>
          <w:rFonts w:ascii="Times New Roman" w:hAnsi="Times New Roman"/>
          <w:iCs/>
          <w:color w:val="000000"/>
          <w:sz w:val="24"/>
          <w:szCs w:val="24"/>
        </w:rPr>
        <w:t>Салминском сельском поселении</w:t>
      </w:r>
      <w:r w:rsidRPr="0003595E">
        <w:rPr>
          <w:rFonts w:ascii="Times New Roman" w:hAnsi="Times New Roman"/>
          <w:iCs/>
          <w:color w:val="000000"/>
          <w:sz w:val="24"/>
          <w:szCs w:val="24"/>
        </w:rPr>
        <w:t xml:space="preserve">  предлагаются следующие мероприятия:</w:t>
      </w:r>
    </w:p>
    <w:p w:rsidR="00666C71" w:rsidRPr="0003595E" w:rsidRDefault="00666C71" w:rsidP="00D0503C">
      <w:pPr>
        <w:pStyle w:val="ListParagraph"/>
        <w:numPr>
          <w:ilvl w:val="0"/>
          <w:numId w:val="70"/>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666C71" w:rsidRPr="0003595E" w:rsidRDefault="00666C71" w:rsidP="00D0503C">
      <w:pPr>
        <w:pStyle w:val="ListParagraph"/>
        <w:numPr>
          <w:ilvl w:val="0"/>
          <w:numId w:val="70"/>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Проведение работы над положительным туристским имиджем района:</w:t>
      </w:r>
    </w:p>
    <w:p w:rsidR="00666C71" w:rsidRPr="0003595E" w:rsidRDefault="00666C71" w:rsidP="00D0503C">
      <w:pPr>
        <w:pStyle w:val="ListParagraph"/>
        <w:numPr>
          <w:ilvl w:val="0"/>
          <w:numId w:val="70"/>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Совершенствование системы информационного обеспечения и проведение активной рекламной деятельности;</w:t>
      </w:r>
    </w:p>
    <w:p w:rsidR="00666C71" w:rsidRPr="0003595E" w:rsidRDefault="00666C71" w:rsidP="00D0503C">
      <w:pPr>
        <w:pStyle w:val="ListParagraph"/>
        <w:numPr>
          <w:ilvl w:val="0"/>
          <w:numId w:val="70"/>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Изучение и разработка туристских маршрутов с учетом историко-культурных особенностей района;</w:t>
      </w:r>
    </w:p>
    <w:p w:rsidR="00666C71" w:rsidRPr="0003595E" w:rsidRDefault="00666C71" w:rsidP="00D0503C">
      <w:pPr>
        <w:pStyle w:val="ListParagraph"/>
        <w:numPr>
          <w:ilvl w:val="0"/>
          <w:numId w:val="70"/>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Привлечение частных предпринимателей в сферу развития услуг туризма и рекреации;</w:t>
      </w:r>
    </w:p>
    <w:p w:rsidR="00666C71" w:rsidRPr="000E3F4A" w:rsidRDefault="00666C71" w:rsidP="00D0503C">
      <w:pPr>
        <w:pStyle w:val="ListParagraph"/>
        <w:numPr>
          <w:ilvl w:val="0"/>
          <w:numId w:val="70"/>
        </w:numPr>
        <w:autoSpaceDE w:val="0"/>
        <w:autoSpaceDN w:val="0"/>
        <w:adjustRightInd w:val="0"/>
        <w:spacing w:after="120"/>
        <w:jc w:val="both"/>
        <w:rPr>
          <w:rFonts w:ascii="Times New Roman" w:hAnsi="Times New Roman"/>
          <w:sz w:val="36"/>
          <w:szCs w:val="36"/>
        </w:rPr>
      </w:pPr>
      <w:r w:rsidRPr="0003595E">
        <w:rPr>
          <w:rFonts w:ascii="Times New Roman" w:hAnsi="Times New Roman"/>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p>
    <w:p w:rsidR="00666C71" w:rsidRPr="000E3F4A" w:rsidRDefault="00666C71" w:rsidP="000E3F4A">
      <w:pPr>
        <w:autoSpaceDE w:val="0"/>
        <w:autoSpaceDN w:val="0"/>
        <w:adjustRightInd w:val="0"/>
        <w:spacing w:after="120"/>
        <w:jc w:val="both"/>
        <w:rPr>
          <w:rFonts w:ascii="Times New Roman" w:hAnsi="Times New Roman"/>
          <w:sz w:val="36"/>
          <w:szCs w:val="36"/>
        </w:rPr>
      </w:pPr>
    </w:p>
    <w:tbl>
      <w:tblPr>
        <w:tblW w:w="9995" w:type="dxa"/>
        <w:tblLook w:val="00A0"/>
      </w:tblPr>
      <w:tblGrid>
        <w:gridCol w:w="817"/>
        <w:gridCol w:w="9178"/>
      </w:tblGrid>
      <w:tr w:rsidR="00666C71" w:rsidRPr="00B33CD9" w:rsidTr="00BC666C">
        <w:tc>
          <w:tcPr>
            <w:tcW w:w="817"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7.8</w:t>
            </w:r>
          </w:p>
        </w:tc>
        <w:tc>
          <w:tcPr>
            <w:tcW w:w="9178" w:type="dxa"/>
            <w:vAlign w:val="center"/>
          </w:tcPr>
          <w:p w:rsidR="00666C71" w:rsidRPr="00B33CD9" w:rsidRDefault="00666C71" w:rsidP="00403E88">
            <w:pPr>
              <w:tabs>
                <w:tab w:val="left" w:pos="4041"/>
              </w:tabs>
              <w:spacing w:after="0"/>
              <w:rPr>
                <w:rFonts w:ascii="Times New Roman" w:hAnsi="Times New Roman"/>
                <w:b/>
                <w:color w:val="365F91"/>
                <w:sz w:val="32"/>
                <w:szCs w:val="32"/>
              </w:rPr>
            </w:pPr>
            <w:r w:rsidRPr="00B33CD9">
              <w:rPr>
                <w:rFonts w:ascii="Times New Roman" w:hAnsi="Times New Roman"/>
                <w:b/>
                <w:color w:val="365F91"/>
                <w:sz w:val="32"/>
                <w:szCs w:val="32"/>
              </w:rPr>
              <w:t>РАЗВИТИЕ</w:t>
            </w:r>
            <w:r w:rsidRPr="00B33CD9">
              <w:rPr>
                <w:rFonts w:ascii="Times New Roman" w:hAnsi="Times New Roman"/>
                <w:b/>
                <w:bCs/>
                <w:color w:val="365F91"/>
                <w:sz w:val="32"/>
                <w:szCs w:val="32"/>
              </w:rPr>
              <w:t xml:space="preserve"> ОБЪЕКТОВ</w:t>
            </w:r>
          </w:p>
        </w:tc>
      </w:tr>
      <w:tr w:rsidR="00666C71" w:rsidRPr="00B33CD9" w:rsidTr="00BC666C">
        <w:trPr>
          <w:trHeight w:val="303"/>
        </w:trPr>
        <w:tc>
          <w:tcPr>
            <w:tcW w:w="817"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9178"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r w:rsidRPr="00B33CD9">
              <w:rPr>
                <w:rFonts w:ascii="Times New Roman" w:hAnsi="Times New Roman"/>
                <w:b/>
                <w:bCs/>
                <w:color w:val="365F91"/>
                <w:sz w:val="32"/>
                <w:szCs w:val="32"/>
              </w:rPr>
              <w:t>РИТУАЛЬНОГО НАЗНАЧЕНИЯ</w:t>
            </w:r>
          </w:p>
          <w:p w:rsidR="00666C71" w:rsidRPr="00B33CD9" w:rsidRDefault="00666C71" w:rsidP="00403E88">
            <w:pPr>
              <w:autoSpaceDE w:val="0"/>
              <w:autoSpaceDN w:val="0"/>
              <w:adjustRightInd w:val="0"/>
              <w:spacing w:after="0"/>
              <w:rPr>
                <w:rFonts w:ascii="Times New Roman" w:hAnsi="Times New Roman"/>
                <w:color w:val="365F91"/>
                <w:sz w:val="32"/>
                <w:szCs w:val="32"/>
              </w:rPr>
            </w:pPr>
          </w:p>
        </w:tc>
      </w:tr>
    </w:tbl>
    <w:p w:rsidR="00666C71" w:rsidRPr="0003595E" w:rsidRDefault="00666C71" w:rsidP="00313786">
      <w:pPr>
        <w:tabs>
          <w:tab w:val="left" w:pos="6463"/>
        </w:tabs>
        <w:autoSpaceDE w:val="0"/>
        <w:autoSpaceDN w:val="0"/>
        <w:adjustRightInd w:val="0"/>
        <w:spacing w:after="0"/>
        <w:rPr>
          <w:rFonts w:ascii="Times New Roman" w:hAnsi="Times New Roman"/>
          <w:b/>
          <w:bCs/>
          <w:sz w:val="36"/>
          <w:szCs w:val="36"/>
        </w:rPr>
      </w:pPr>
      <w:r w:rsidRPr="0003595E">
        <w:rPr>
          <w:rFonts w:ascii="Times New Roman" w:hAnsi="Times New Roman"/>
          <w:b/>
          <w:i/>
          <w:sz w:val="24"/>
          <w:szCs w:val="24"/>
          <w:u w:val="single"/>
        </w:rPr>
        <w:t>Существующее положение</w:t>
      </w:r>
    </w:p>
    <w:p w:rsidR="00666C71" w:rsidRPr="0003595E" w:rsidRDefault="00666C71" w:rsidP="00403E88">
      <w:pPr>
        <w:autoSpaceDE w:val="0"/>
        <w:autoSpaceDN w:val="0"/>
        <w:adjustRightInd w:val="0"/>
        <w:spacing w:after="0"/>
        <w:ind w:firstLine="708"/>
        <w:rPr>
          <w:rFonts w:ascii="Times New Roman" w:hAnsi="Times New Roman"/>
          <w:bCs/>
          <w:sz w:val="24"/>
          <w:szCs w:val="24"/>
        </w:rPr>
      </w:pPr>
      <w:r w:rsidRPr="0003595E">
        <w:rPr>
          <w:rFonts w:ascii="Times New Roman" w:hAnsi="Times New Roman"/>
          <w:bCs/>
          <w:sz w:val="24"/>
          <w:szCs w:val="24"/>
        </w:rPr>
        <w:t xml:space="preserve">На территории </w:t>
      </w:r>
      <w:r>
        <w:rPr>
          <w:rFonts w:ascii="Times New Roman" w:hAnsi="Times New Roman"/>
          <w:bCs/>
          <w:sz w:val="24"/>
          <w:szCs w:val="24"/>
        </w:rPr>
        <w:t>Салминского сельского поселения</w:t>
      </w:r>
      <w:r w:rsidRPr="0003595E">
        <w:rPr>
          <w:rFonts w:ascii="Times New Roman" w:hAnsi="Times New Roman"/>
          <w:bCs/>
          <w:sz w:val="24"/>
          <w:szCs w:val="24"/>
        </w:rPr>
        <w:t xml:space="preserve"> </w:t>
      </w:r>
      <w:r>
        <w:rPr>
          <w:rFonts w:ascii="Times New Roman" w:hAnsi="Times New Roman"/>
          <w:bCs/>
          <w:sz w:val="24"/>
          <w:szCs w:val="24"/>
        </w:rPr>
        <w:t>расположено 2  кладбища.</w:t>
      </w:r>
    </w:p>
    <w:p w:rsidR="00666C71" w:rsidRDefault="00666C71" w:rsidP="00403E88">
      <w:pPr>
        <w:autoSpaceDE w:val="0"/>
        <w:autoSpaceDN w:val="0"/>
        <w:adjustRightInd w:val="0"/>
        <w:spacing w:after="0"/>
        <w:ind w:firstLine="708"/>
        <w:rPr>
          <w:rFonts w:ascii="Times New Roman" w:hAnsi="Times New Roman"/>
          <w:bCs/>
          <w:sz w:val="24"/>
          <w:szCs w:val="24"/>
        </w:rPr>
      </w:pPr>
    </w:p>
    <w:p w:rsidR="00666C71" w:rsidRDefault="00666C71" w:rsidP="00403E88">
      <w:pPr>
        <w:autoSpaceDE w:val="0"/>
        <w:autoSpaceDN w:val="0"/>
        <w:adjustRightInd w:val="0"/>
        <w:spacing w:after="0"/>
        <w:ind w:firstLine="708"/>
        <w:rPr>
          <w:rFonts w:ascii="Times New Roman" w:hAnsi="Times New Roman"/>
          <w:bCs/>
          <w:sz w:val="24"/>
          <w:szCs w:val="24"/>
        </w:rPr>
      </w:pPr>
    </w:p>
    <w:p w:rsidR="00666C71" w:rsidRDefault="00666C71" w:rsidP="00403E88">
      <w:pPr>
        <w:autoSpaceDE w:val="0"/>
        <w:autoSpaceDN w:val="0"/>
        <w:adjustRightInd w:val="0"/>
        <w:spacing w:after="0"/>
        <w:ind w:firstLine="708"/>
        <w:rPr>
          <w:rFonts w:ascii="Times New Roman" w:hAnsi="Times New Roman"/>
          <w:bCs/>
          <w:sz w:val="24"/>
          <w:szCs w:val="24"/>
        </w:rPr>
      </w:pPr>
    </w:p>
    <w:p w:rsidR="00666C71" w:rsidRDefault="00666C71" w:rsidP="00403E88">
      <w:pPr>
        <w:autoSpaceDE w:val="0"/>
        <w:autoSpaceDN w:val="0"/>
        <w:adjustRightInd w:val="0"/>
        <w:spacing w:after="0"/>
        <w:ind w:firstLine="708"/>
        <w:rPr>
          <w:rFonts w:ascii="Times New Roman" w:hAnsi="Times New Roman"/>
          <w:bCs/>
          <w:sz w:val="24"/>
          <w:szCs w:val="24"/>
        </w:rPr>
      </w:pPr>
    </w:p>
    <w:p w:rsidR="00666C71" w:rsidRDefault="00666C71" w:rsidP="00403E88">
      <w:pPr>
        <w:autoSpaceDE w:val="0"/>
        <w:autoSpaceDN w:val="0"/>
        <w:adjustRightInd w:val="0"/>
        <w:spacing w:after="0"/>
        <w:ind w:firstLine="708"/>
        <w:rPr>
          <w:rFonts w:ascii="Times New Roman" w:hAnsi="Times New Roman"/>
          <w:bCs/>
          <w:sz w:val="24"/>
          <w:szCs w:val="24"/>
        </w:rPr>
      </w:pPr>
    </w:p>
    <w:p w:rsidR="00666C71" w:rsidRDefault="00666C71" w:rsidP="00403E88">
      <w:pPr>
        <w:autoSpaceDE w:val="0"/>
        <w:autoSpaceDN w:val="0"/>
        <w:adjustRightInd w:val="0"/>
        <w:spacing w:after="0"/>
        <w:ind w:firstLine="708"/>
        <w:rPr>
          <w:rFonts w:ascii="Times New Roman" w:hAnsi="Times New Roman"/>
          <w:bCs/>
          <w:sz w:val="24"/>
          <w:szCs w:val="24"/>
        </w:rPr>
      </w:pPr>
    </w:p>
    <w:p w:rsidR="00666C71" w:rsidRPr="0003595E" w:rsidRDefault="00666C71" w:rsidP="00EF27EC">
      <w:pPr>
        <w:autoSpaceDE w:val="0"/>
        <w:autoSpaceDN w:val="0"/>
        <w:adjustRightInd w:val="0"/>
        <w:spacing w:after="0"/>
        <w:rPr>
          <w:rFonts w:ascii="Times New Roman" w:hAnsi="Times New Roman"/>
          <w:bCs/>
          <w:sz w:val="24"/>
          <w:szCs w:val="24"/>
        </w:rPr>
      </w:pPr>
    </w:p>
    <w:p w:rsidR="00666C71" w:rsidRPr="0003595E" w:rsidRDefault="00666C71" w:rsidP="00403E88">
      <w:pPr>
        <w:pStyle w:val="Heading1"/>
        <w:spacing w:before="0"/>
        <w:rPr>
          <w:rFonts w:ascii="Times New Roman" w:hAnsi="Times New Roman"/>
          <w:bCs w:val="0"/>
          <w:sz w:val="32"/>
          <w:szCs w:val="36"/>
        </w:rPr>
      </w:pPr>
      <w:r w:rsidRPr="0003595E">
        <w:rPr>
          <w:rFonts w:ascii="Times New Roman" w:hAnsi="Times New Roman"/>
          <w:bCs w:val="0"/>
          <w:sz w:val="32"/>
          <w:szCs w:val="36"/>
        </w:rPr>
        <w:t>ГЛАВА 8. ЖИЛИЩНОЕ СТРОИТЕЛЬСТВО</w:t>
      </w:r>
    </w:p>
    <w:p w:rsidR="00666C71" w:rsidRPr="0003595E" w:rsidRDefault="00666C71" w:rsidP="00403E88">
      <w:pPr>
        <w:spacing w:after="0"/>
        <w:rPr>
          <w:rFonts w:ascii="Times New Roman" w:hAnsi="Times New Roman"/>
          <w:sz w:val="36"/>
          <w:szCs w:val="36"/>
        </w:rPr>
      </w:pPr>
    </w:p>
    <w:tbl>
      <w:tblPr>
        <w:tblW w:w="0" w:type="auto"/>
        <w:tblLook w:val="00A0"/>
      </w:tblPr>
      <w:tblGrid>
        <w:gridCol w:w="650"/>
        <w:gridCol w:w="9205"/>
      </w:tblGrid>
      <w:tr w:rsidR="00666C71" w:rsidRPr="00B33CD9" w:rsidTr="00B33CD9">
        <w:tc>
          <w:tcPr>
            <w:tcW w:w="650" w:type="dxa"/>
            <w:vAlign w:val="center"/>
          </w:tcPr>
          <w:p w:rsidR="00666C71" w:rsidRPr="00B33CD9" w:rsidRDefault="00666C71" w:rsidP="00B33CD9">
            <w:pPr>
              <w:autoSpaceDE w:val="0"/>
              <w:autoSpaceDN w:val="0"/>
              <w:adjustRightInd w:val="0"/>
              <w:spacing w:after="0"/>
              <w:rPr>
                <w:rFonts w:ascii="Times New Roman" w:hAnsi="Times New Roman"/>
                <w:b/>
                <w:color w:val="365F91"/>
                <w:sz w:val="32"/>
                <w:szCs w:val="32"/>
              </w:rPr>
            </w:pPr>
            <w:r w:rsidRPr="00B33CD9">
              <w:rPr>
                <w:rFonts w:ascii="Times New Roman" w:hAnsi="Times New Roman"/>
                <w:b/>
                <w:bCs/>
                <w:color w:val="365F91"/>
                <w:sz w:val="32"/>
                <w:szCs w:val="32"/>
              </w:rPr>
              <w:t>8.1</w:t>
            </w:r>
          </w:p>
        </w:tc>
        <w:tc>
          <w:tcPr>
            <w:tcW w:w="9255" w:type="dxa"/>
            <w:vAlign w:val="center"/>
          </w:tcPr>
          <w:p w:rsidR="00666C71" w:rsidRPr="00B33CD9" w:rsidRDefault="00666C71" w:rsidP="00B33CD9">
            <w:pPr>
              <w:autoSpaceDE w:val="0"/>
              <w:autoSpaceDN w:val="0"/>
              <w:adjustRightInd w:val="0"/>
              <w:spacing w:after="0"/>
              <w:rPr>
                <w:rFonts w:ascii="Times New Roman" w:hAnsi="Times New Roman"/>
                <w:b/>
                <w:bCs/>
                <w:color w:val="365F91"/>
                <w:sz w:val="32"/>
                <w:szCs w:val="32"/>
              </w:rPr>
            </w:pPr>
            <w:r w:rsidRPr="00B33CD9">
              <w:rPr>
                <w:rFonts w:ascii="Times New Roman" w:hAnsi="Times New Roman"/>
                <w:b/>
                <w:color w:val="365F91"/>
                <w:sz w:val="32"/>
                <w:szCs w:val="32"/>
              </w:rPr>
              <w:t>ОБЩАЯ ХАРАКТЕРИСТИКА ЖИЛИЩНОГО ФОНДА И НАСЕЛЕНИЯ</w:t>
            </w:r>
            <w:r w:rsidRPr="00B33CD9">
              <w:rPr>
                <w:rFonts w:ascii="Times New Roman" w:hAnsi="Times New Roman"/>
                <w:b/>
                <w:bCs/>
                <w:color w:val="365F91"/>
                <w:sz w:val="32"/>
                <w:szCs w:val="32"/>
              </w:rPr>
              <w:t xml:space="preserve"> </w:t>
            </w:r>
          </w:p>
        </w:tc>
      </w:tr>
      <w:tr w:rsidR="00666C71" w:rsidRPr="00B33CD9" w:rsidTr="00B33CD9">
        <w:trPr>
          <w:trHeight w:val="303"/>
        </w:trPr>
        <w:tc>
          <w:tcPr>
            <w:tcW w:w="650" w:type="dxa"/>
            <w:vAlign w:val="center"/>
          </w:tcPr>
          <w:p w:rsidR="00666C71" w:rsidRPr="00B33CD9" w:rsidRDefault="00666C71" w:rsidP="00B33CD9">
            <w:pPr>
              <w:tabs>
                <w:tab w:val="left" w:pos="4041"/>
              </w:tabs>
              <w:spacing w:after="0"/>
              <w:rPr>
                <w:rFonts w:ascii="Times New Roman" w:hAnsi="Times New Roman"/>
                <w:color w:val="365F91"/>
                <w:sz w:val="32"/>
                <w:szCs w:val="32"/>
              </w:rPr>
            </w:pPr>
          </w:p>
        </w:tc>
        <w:tc>
          <w:tcPr>
            <w:tcW w:w="9255" w:type="dxa"/>
            <w:vAlign w:val="center"/>
          </w:tcPr>
          <w:p w:rsidR="00666C71" w:rsidRPr="00B33CD9" w:rsidRDefault="00666C71" w:rsidP="00B33CD9">
            <w:pPr>
              <w:autoSpaceDE w:val="0"/>
              <w:autoSpaceDN w:val="0"/>
              <w:adjustRightInd w:val="0"/>
              <w:spacing w:after="0"/>
              <w:rPr>
                <w:rFonts w:ascii="Times New Roman" w:hAnsi="Times New Roman"/>
                <w:b/>
                <w:color w:val="365F91"/>
                <w:sz w:val="32"/>
                <w:szCs w:val="32"/>
              </w:rPr>
            </w:pPr>
            <w:r w:rsidRPr="00B33CD9">
              <w:rPr>
                <w:rFonts w:ascii="Times New Roman" w:hAnsi="Times New Roman"/>
                <w:b/>
                <w:bCs/>
                <w:color w:val="365F91"/>
                <w:sz w:val="32"/>
                <w:szCs w:val="32"/>
              </w:rPr>
              <w:t>САЛМИНСКОГО СЕЛЬСКОГО ПОСЕЛЕНИЯ</w:t>
            </w:r>
          </w:p>
        </w:tc>
      </w:tr>
    </w:tbl>
    <w:p w:rsidR="00666C71" w:rsidRPr="0003595E" w:rsidRDefault="00666C71" w:rsidP="00403E88">
      <w:pPr>
        <w:autoSpaceDE w:val="0"/>
        <w:autoSpaceDN w:val="0"/>
        <w:adjustRightInd w:val="0"/>
        <w:spacing w:after="0"/>
        <w:rPr>
          <w:rFonts w:ascii="Times New Roman" w:hAnsi="Times New Roman"/>
          <w:b/>
          <w:bCs/>
          <w:sz w:val="36"/>
          <w:szCs w:val="36"/>
        </w:rPr>
      </w:pPr>
    </w:p>
    <w:p w:rsidR="00666C71" w:rsidRPr="0003595E" w:rsidRDefault="00666C71" w:rsidP="00403E88">
      <w:pPr>
        <w:autoSpaceDE w:val="0"/>
        <w:autoSpaceDN w:val="0"/>
        <w:adjustRightInd w:val="0"/>
        <w:rPr>
          <w:rFonts w:ascii="Times New Roman" w:hAnsi="Times New Roman"/>
          <w:b/>
          <w:bCs/>
          <w:sz w:val="24"/>
          <w:szCs w:val="24"/>
        </w:rPr>
      </w:pPr>
      <w:r w:rsidRPr="0003595E">
        <w:rPr>
          <w:rFonts w:ascii="Times New Roman" w:hAnsi="Times New Roman"/>
          <w:b/>
          <w:bCs/>
          <w:sz w:val="24"/>
          <w:szCs w:val="24"/>
        </w:rPr>
        <w:t>8.1.1 ХАРАКТЕРИСТИКА СУЩЕСТВУЮЩЕГО ЖИЛОГО ФОНДА</w:t>
      </w:r>
    </w:p>
    <w:p w:rsidR="00666C71" w:rsidRPr="00EF27EC" w:rsidRDefault="00666C71" w:rsidP="001C4DFD">
      <w:pPr>
        <w:autoSpaceDE w:val="0"/>
        <w:autoSpaceDN w:val="0"/>
        <w:adjustRightInd w:val="0"/>
        <w:spacing w:after="0"/>
        <w:ind w:firstLine="652"/>
        <w:jc w:val="both"/>
        <w:rPr>
          <w:rFonts w:ascii="Times New Roman" w:hAnsi="Times New Roman"/>
          <w:sz w:val="24"/>
          <w:szCs w:val="24"/>
        </w:rPr>
      </w:pPr>
      <w:r w:rsidRPr="00EF27EC">
        <w:rPr>
          <w:rFonts w:ascii="Times New Roman" w:hAnsi="Times New Roman"/>
          <w:sz w:val="24"/>
          <w:szCs w:val="24"/>
        </w:rPr>
        <w:t xml:space="preserve">Жилищный фонд </w:t>
      </w:r>
      <w:r>
        <w:rPr>
          <w:rFonts w:ascii="Times New Roman" w:hAnsi="Times New Roman"/>
          <w:sz w:val="24"/>
          <w:szCs w:val="24"/>
        </w:rPr>
        <w:t>Салминск</w:t>
      </w:r>
      <w:r w:rsidRPr="00EF27EC">
        <w:rPr>
          <w:rFonts w:ascii="Times New Roman" w:hAnsi="Times New Roman"/>
          <w:sz w:val="24"/>
          <w:szCs w:val="24"/>
        </w:rPr>
        <w:t xml:space="preserve">ого сельского поселения представлен индивидуальной застройкой, а также многоквартирными домами. </w:t>
      </w:r>
    </w:p>
    <w:p w:rsidR="00666C71" w:rsidRPr="006C1F70" w:rsidRDefault="00666C71" w:rsidP="00EF27EC">
      <w:pPr>
        <w:autoSpaceDE w:val="0"/>
        <w:autoSpaceDN w:val="0"/>
        <w:adjustRightInd w:val="0"/>
        <w:spacing w:after="0"/>
        <w:ind w:firstLine="652"/>
        <w:jc w:val="both"/>
        <w:rPr>
          <w:rFonts w:ascii="Times New Roman" w:hAnsi="Times New Roman"/>
          <w:sz w:val="24"/>
          <w:szCs w:val="24"/>
        </w:rPr>
      </w:pPr>
      <w:r>
        <w:rPr>
          <w:rFonts w:ascii="Times New Roman" w:hAnsi="Times New Roman"/>
          <w:sz w:val="24"/>
          <w:szCs w:val="24"/>
        </w:rPr>
        <w:t>Общая площадь квартир – 19,589 тыс. м</w:t>
      </w:r>
      <w:r>
        <w:rPr>
          <w:rFonts w:ascii="Times New Roman" w:hAnsi="Times New Roman"/>
          <w:sz w:val="24"/>
          <w:szCs w:val="24"/>
          <w:vertAlign w:val="superscript"/>
        </w:rPr>
        <w:t>2</w:t>
      </w:r>
    </w:p>
    <w:p w:rsidR="00666C71" w:rsidRPr="00EF27EC" w:rsidRDefault="00666C71" w:rsidP="00EF27EC">
      <w:pPr>
        <w:autoSpaceDE w:val="0"/>
        <w:autoSpaceDN w:val="0"/>
        <w:adjustRightInd w:val="0"/>
        <w:spacing w:after="0"/>
        <w:ind w:firstLine="652"/>
        <w:jc w:val="both"/>
        <w:rPr>
          <w:rFonts w:ascii="Times New Roman" w:hAnsi="Times New Roman"/>
          <w:sz w:val="24"/>
          <w:szCs w:val="24"/>
        </w:rPr>
      </w:pPr>
      <w:r w:rsidRPr="00EF27EC">
        <w:rPr>
          <w:rFonts w:ascii="Times New Roman" w:hAnsi="Times New Roman"/>
          <w:sz w:val="24"/>
          <w:szCs w:val="24"/>
        </w:rPr>
        <w:t xml:space="preserve">В настоящее время часть индивидуальной (усадебной) жилой застройки </w:t>
      </w:r>
      <w:r>
        <w:rPr>
          <w:rFonts w:ascii="Times New Roman" w:hAnsi="Times New Roman"/>
          <w:sz w:val="24"/>
          <w:szCs w:val="24"/>
        </w:rPr>
        <w:t>Салминск</w:t>
      </w:r>
      <w:r w:rsidRPr="00EF27EC">
        <w:rPr>
          <w:rFonts w:ascii="Times New Roman" w:hAnsi="Times New Roman"/>
          <w:sz w:val="24"/>
          <w:szCs w:val="24"/>
        </w:rPr>
        <w:t>ого сельского поселения не используется для проживания постоянно зарегистрированных жителей. Часто такие участки используются, как дачи жителей г. Саранска.</w:t>
      </w:r>
    </w:p>
    <w:p w:rsidR="00666C71" w:rsidRDefault="00666C71" w:rsidP="00EF27EC">
      <w:pPr>
        <w:autoSpaceDE w:val="0"/>
        <w:autoSpaceDN w:val="0"/>
        <w:adjustRightInd w:val="0"/>
        <w:spacing w:after="0"/>
        <w:ind w:firstLine="652"/>
        <w:jc w:val="both"/>
        <w:rPr>
          <w:rFonts w:ascii="Times New Roman" w:hAnsi="Times New Roman"/>
          <w:sz w:val="24"/>
          <w:szCs w:val="24"/>
        </w:rPr>
      </w:pPr>
      <w:r w:rsidRPr="00EF27EC">
        <w:rPr>
          <w:rFonts w:ascii="Times New Roman" w:hAnsi="Times New Roman"/>
          <w:sz w:val="24"/>
          <w:szCs w:val="24"/>
        </w:rPr>
        <w:t xml:space="preserve">Ввод в действие жилых домов на территории </w:t>
      </w:r>
      <w:r>
        <w:rPr>
          <w:rFonts w:ascii="Times New Roman" w:hAnsi="Times New Roman"/>
          <w:sz w:val="24"/>
          <w:szCs w:val="24"/>
        </w:rPr>
        <w:t>Салминск</w:t>
      </w:r>
      <w:r w:rsidRPr="00EF27EC">
        <w:rPr>
          <w:rFonts w:ascii="Times New Roman" w:hAnsi="Times New Roman"/>
          <w:sz w:val="24"/>
          <w:szCs w:val="24"/>
        </w:rPr>
        <w:t>ого сельского поселения за последние 5 лет составил в среднем составил около 0,1 тыс. м2 общей площади в год (темп строительства по данным Федеральной службы государственной статистики).</w:t>
      </w:r>
    </w:p>
    <w:p w:rsidR="00666C71" w:rsidRPr="0003595E" w:rsidRDefault="00666C71" w:rsidP="00EF27EC">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Количественные характеристики жилищного фонда, приведенные в настоящем подразделе, являются исходными данными для начального периода формируемого прогноза жилищной потребности.</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03595E">
        <w:rPr>
          <w:rFonts w:ascii="Times New Roman" w:hAnsi="Times New Roman"/>
          <w:b/>
          <w:bCs/>
          <w:sz w:val="24"/>
          <w:szCs w:val="24"/>
        </w:rPr>
        <w:t>показателя жилищной обеспеченности</w:t>
      </w:r>
      <w:r w:rsidRPr="0003595E">
        <w:rPr>
          <w:rFonts w:ascii="Times New Roman" w:hAnsi="Times New Roman"/>
          <w:sz w:val="24"/>
          <w:szCs w:val="24"/>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Однако применение ресурсной учетной единицы в описании жилищных условий населения теряет рациональность и объективность.</w:t>
      </w:r>
    </w:p>
    <w:p w:rsidR="00666C71" w:rsidRPr="0003595E" w:rsidRDefault="00666C71" w:rsidP="006542EF">
      <w:pPr>
        <w:autoSpaceDE w:val="0"/>
        <w:autoSpaceDN w:val="0"/>
        <w:adjustRightInd w:val="0"/>
        <w:ind w:firstLine="652"/>
        <w:jc w:val="both"/>
        <w:rPr>
          <w:rFonts w:ascii="Times New Roman" w:hAnsi="Times New Roman"/>
          <w:sz w:val="24"/>
          <w:szCs w:val="24"/>
        </w:rPr>
      </w:pPr>
      <w:r w:rsidRPr="0003595E">
        <w:rPr>
          <w:rFonts w:ascii="Times New Roman" w:hAnsi="Times New Roman"/>
          <w:sz w:val="24"/>
          <w:szCs w:val="24"/>
        </w:rPr>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666C71" w:rsidRPr="0003595E" w:rsidRDefault="00666C71" w:rsidP="00403E88">
      <w:pPr>
        <w:autoSpaceDE w:val="0"/>
        <w:autoSpaceDN w:val="0"/>
        <w:adjustRightInd w:val="0"/>
        <w:rPr>
          <w:rFonts w:ascii="Times New Roman" w:hAnsi="Times New Roman"/>
          <w:b/>
          <w:bCs/>
          <w:sz w:val="24"/>
          <w:szCs w:val="24"/>
        </w:rPr>
      </w:pPr>
      <w:r w:rsidRPr="0003595E">
        <w:rPr>
          <w:rFonts w:ascii="Times New Roman" w:hAnsi="Times New Roman"/>
          <w:b/>
          <w:bCs/>
          <w:sz w:val="24"/>
          <w:szCs w:val="24"/>
        </w:rPr>
        <w:t>8.1.2 НАПРАВЛЕНИЯ РАЗВИТИЯ ЖИЛИЩНОГО СТРОИТЕЛЬСТВА</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1. Строительство нового жилья на свободных территориях.</w:t>
      </w:r>
    </w:p>
    <w:p w:rsidR="00666C71" w:rsidRDefault="00666C71" w:rsidP="00403E88">
      <w:pPr>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666C71" w:rsidRPr="0003595E" w:rsidRDefault="00666C71" w:rsidP="00403E88">
      <w:pPr>
        <w:spacing w:after="0"/>
        <w:ind w:firstLine="652"/>
        <w:jc w:val="both"/>
        <w:rPr>
          <w:rFonts w:ascii="Times New Roman" w:hAnsi="Times New Roman"/>
          <w:color w:val="000000"/>
          <w:sz w:val="24"/>
          <w:szCs w:val="24"/>
        </w:rPr>
      </w:pPr>
    </w:p>
    <w:p w:rsidR="00666C71" w:rsidRPr="0003595E" w:rsidRDefault="00666C71" w:rsidP="00403E88">
      <w:pPr>
        <w:pStyle w:val="TOC2"/>
        <w:spacing w:line="276" w:lineRule="auto"/>
        <w:rPr>
          <w:rFonts w:ascii="Times New Roman" w:hAnsi="Times New Roman" w:cs="Times New Roman"/>
          <w:sz w:val="24"/>
        </w:rPr>
      </w:pPr>
      <w:r w:rsidRPr="0003595E">
        <w:rPr>
          <w:rFonts w:ascii="Times New Roman" w:hAnsi="Times New Roman" w:cs="Times New Roman"/>
          <w:sz w:val="24"/>
        </w:rPr>
        <w:t>Таблица 2.</w:t>
      </w:r>
      <w:r>
        <w:rPr>
          <w:rFonts w:ascii="Times New Roman" w:hAnsi="Times New Roman" w:cs="Times New Roman"/>
          <w:sz w:val="24"/>
        </w:rPr>
        <w:t>19</w:t>
      </w:r>
    </w:p>
    <w:p w:rsidR="00666C71" w:rsidRPr="0003595E" w:rsidRDefault="00666C71" w:rsidP="00403E88">
      <w:pPr>
        <w:pStyle w:val="TOC2"/>
        <w:spacing w:after="240" w:line="276" w:lineRule="auto"/>
        <w:rPr>
          <w:rFonts w:ascii="Times New Roman" w:hAnsi="Times New Roman" w:cs="Times New Roman"/>
          <w:b w:val="0"/>
          <w:sz w:val="24"/>
        </w:rPr>
      </w:pPr>
      <w:r w:rsidRPr="0003595E">
        <w:rPr>
          <w:rFonts w:ascii="Times New Roman" w:hAnsi="Times New Roman" w:cs="Times New Roman"/>
          <w:b w:val="0"/>
          <w:sz w:val="24"/>
        </w:rPr>
        <w:t>Объем строительства жилья на новых территориях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469"/>
        <w:gridCol w:w="3162"/>
        <w:gridCol w:w="4224"/>
      </w:tblGrid>
      <w:tr w:rsidR="00666C71" w:rsidRPr="00B33CD9" w:rsidTr="00B33CD9">
        <w:trPr>
          <w:trHeight w:val="876"/>
        </w:trPr>
        <w:tc>
          <w:tcPr>
            <w:tcW w:w="2469" w:type="dxa"/>
          </w:tcPr>
          <w:p w:rsidR="00666C71" w:rsidRPr="00B33CD9" w:rsidRDefault="00666C71" w:rsidP="00B33CD9">
            <w:pPr>
              <w:spacing w:after="0"/>
              <w:rPr>
                <w:rFonts w:ascii="Times New Roman" w:hAnsi="Times New Roman"/>
                <w:b/>
                <w:color w:val="000000"/>
                <w:sz w:val="24"/>
              </w:rPr>
            </w:pPr>
            <w:r w:rsidRPr="00B33CD9">
              <w:rPr>
                <w:rFonts w:ascii="Times New Roman" w:hAnsi="Times New Roman"/>
                <w:b/>
                <w:color w:val="000000"/>
                <w:sz w:val="24"/>
              </w:rPr>
              <w:t>Населенный пункт</w:t>
            </w:r>
          </w:p>
        </w:tc>
        <w:tc>
          <w:tcPr>
            <w:tcW w:w="3162" w:type="dxa"/>
          </w:tcPr>
          <w:p w:rsidR="00666C71" w:rsidRPr="00B33CD9" w:rsidRDefault="00666C71" w:rsidP="00B33CD9">
            <w:pPr>
              <w:spacing w:after="0"/>
              <w:rPr>
                <w:rFonts w:ascii="Times New Roman" w:hAnsi="Times New Roman"/>
                <w:b/>
                <w:color w:val="000000"/>
                <w:sz w:val="24"/>
              </w:rPr>
            </w:pPr>
            <w:r w:rsidRPr="00B33CD9">
              <w:rPr>
                <w:rFonts w:ascii="Times New Roman" w:hAnsi="Times New Roman"/>
                <w:b/>
                <w:color w:val="000000"/>
                <w:sz w:val="24"/>
              </w:rPr>
              <w:t>Площадь территории под новое строительство, га</w:t>
            </w:r>
          </w:p>
        </w:tc>
        <w:tc>
          <w:tcPr>
            <w:tcW w:w="4224" w:type="dxa"/>
          </w:tcPr>
          <w:p w:rsidR="00666C71" w:rsidRPr="00B33CD9" w:rsidRDefault="00666C71" w:rsidP="00B33CD9">
            <w:pPr>
              <w:spacing w:after="0"/>
              <w:rPr>
                <w:rFonts w:ascii="Times New Roman" w:hAnsi="Times New Roman"/>
                <w:b/>
                <w:color w:val="000000"/>
                <w:sz w:val="24"/>
              </w:rPr>
            </w:pPr>
            <w:r w:rsidRPr="00B33CD9">
              <w:rPr>
                <w:rFonts w:ascii="Times New Roman" w:hAnsi="Times New Roman"/>
                <w:b/>
                <w:color w:val="000000"/>
                <w:sz w:val="24"/>
              </w:rPr>
              <w:t>Расчетное количество населения</w:t>
            </w:r>
          </w:p>
        </w:tc>
      </w:tr>
      <w:tr w:rsidR="00666C71" w:rsidRPr="00B33CD9" w:rsidTr="00B33CD9">
        <w:trPr>
          <w:trHeight w:val="377"/>
        </w:trPr>
        <w:tc>
          <w:tcPr>
            <w:tcW w:w="2469" w:type="dxa"/>
            <w:vAlign w:val="center"/>
          </w:tcPr>
          <w:p w:rsidR="00666C71" w:rsidRPr="00B33CD9" w:rsidRDefault="00666C71" w:rsidP="00B33CD9">
            <w:pPr>
              <w:spacing w:after="0"/>
              <w:rPr>
                <w:rFonts w:ascii="Times New Roman" w:hAnsi="Times New Roman"/>
                <w:color w:val="000000"/>
                <w:sz w:val="24"/>
              </w:rPr>
            </w:pPr>
            <w:r w:rsidRPr="00B33CD9">
              <w:rPr>
                <w:rFonts w:ascii="Times New Roman" w:hAnsi="Times New Roman"/>
                <w:color w:val="000000"/>
                <w:sz w:val="24"/>
              </w:rPr>
              <w:t>п. Александровский Лужок</w:t>
            </w:r>
          </w:p>
        </w:tc>
        <w:tc>
          <w:tcPr>
            <w:tcW w:w="3162" w:type="dxa"/>
          </w:tcPr>
          <w:p w:rsidR="00666C71" w:rsidRPr="00B33CD9" w:rsidRDefault="00666C71" w:rsidP="00B33CD9">
            <w:pPr>
              <w:spacing w:after="0"/>
              <w:rPr>
                <w:rFonts w:ascii="Times New Roman" w:hAnsi="Times New Roman"/>
                <w:color w:val="000000"/>
                <w:sz w:val="24"/>
              </w:rPr>
            </w:pPr>
            <w:r w:rsidRPr="00B33CD9">
              <w:rPr>
                <w:rFonts w:ascii="Times New Roman" w:hAnsi="Times New Roman"/>
                <w:color w:val="000000"/>
                <w:sz w:val="24"/>
              </w:rPr>
              <w:t>0</w:t>
            </w:r>
          </w:p>
        </w:tc>
        <w:tc>
          <w:tcPr>
            <w:tcW w:w="4224" w:type="dxa"/>
          </w:tcPr>
          <w:p w:rsidR="00666C71" w:rsidRPr="00B33CD9" w:rsidRDefault="00666C71" w:rsidP="00B33CD9">
            <w:pPr>
              <w:spacing w:after="0"/>
              <w:rPr>
                <w:rFonts w:ascii="Times New Roman" w:hAnsi="Times New Roman"/>
                <w:color w:val="000000"/>
                <w:sz w:val="24"/>
              </w:rPr>
            </w:pPr>
            <w:r w:rsidRPr="00B33CD9">
              <w:rPr>
                <w:rFonts w:ascii="Times New Roman" w:hAnsi="Times New Roman"/>
                <w:color w:val="000000"/>
                <w:sz w:val="24"/>
              </w:rPr>
              <w:t>5</w:t>
            </w:r>
          </w:p>
        </w:tc>
      </w:tr>
      <w:tr w:rsidR="00666C71" w:rsidRPr="00B33CD9" w:rsidTr="00B33CD9">
        <w:trPr>
          <w:trHeight w:val="377"/>
        </w:trPr>
        <w:tc>
          <w:tcPr>
            <w:tcW w:w="2469" w:type="dxa"/>
            <w:vAlign w:val="center"/>
          </w:tcPr>
          <w:p w:rsidR="00666C71" w:rsidRPr="00B33CD9" w:rsidRDefault="00666C71" w:rsidP="00B33CD9">
            <w:pPr>
              <w:spacing w:after="0" w:line="240" w:lineRule="auto"/>
              <w:rPr>
                <w:rFonts w:ascii="Times New Roman" w:hAnsi="Times New Roman"/>
                <w:color w:val="000000"/>
                <w:sz w:val="24"/>
              </w:rPr>
            </w:pPr>
            <w:r w:rsidRPr="00B33CD9">
              <w:rPr>
                <w:rFonts w:ascii="Times New Roman" w:hAnsi="Times New Roman"/>
                <w:color w:val="000000"/>
                <w:sz w:val="24"/>
              </w:rPr>
              <w:t>п. Красный Узел</w:t>
            </w:r>
          </w:p>
        </w:tc>
        <w:tc>
          <w:tcPr>
            <w:tcW w:w="3162" w:type="dxa"/>
          </w:tcPr>
          <w:p w:rsidR="00666C71" w:rsidRPr="00B33CD9" w:rsidRDefault="00666C71" w:rsidP="00B33CD9">
            <w:pPr>
              <w:spacing w:after="0" w:line="240" w:lineRule="auto"/>
              <w:rPr>
                <w:rFonts w:ascii="Times New Roman" w:hAnsi="Times New Roman"/>
                <w:color w:val="000000"/>
                <w:sz w:val="24"/>
              </w:rPr>
            </w:pPr>
            <w:r w:rsidRPr="00B33CD9">
              <w:rPr>
                <w:rFonts w:ascii="Times New Roman" w:hAnsi="Times New Roman"/>
                <w:color w:val="000000"/>
                <w:sz w:val="24"/>
              </w:rPr>
              <w:t>0</w:t>
            </w:r>
          </w:p>
        </w:tc>
        <w:tc>
          <w:tcPr>
            <w:tcW w:w="4224" w:type="dxa"/>
          </w:tcPr>
          <w:p w:rsidR="00666C71" w:rsidRPr="00B33CD9" w:rsidRDefault="00666C71" w:rsidP="00B33CD9">
            <w:pPr>
              <w:spacing w:after="0" w:line="240" w:lineRule="auto"/>
              <w:rPr>
                <w:rFonts w:ascii="Times New Roman" w:hAnsi="Times New Roman"/>
                <w:color w:val="000000"/>
                <w:sz w:val="24"/>
              </w:rPr>
            </w:pPr>
            <w:r w:rsidRPr="00B33CD9">
              <w:rPr>
                <w:rFonts w:ascii="Times New Roman" w:hAnsi="Times New Roman"/>
                <w:color w:val="000000"/>
                <w:sz w:val="24"/>
              </w:rPr>
              <w:t>650</w:t>
            </w:r>
          </w:p>
        </w:tc>
      </w:tr>
      <w:tr w:rsidR="00666C71" w:rsidRPr="00B33CD9" w:rsidTr="00B33CD9">
        <w:trPr>
          <w:trHeight w:val="377"/>
        </w:trPr>
        <w:tc>
          <w:tcPr>
            <w:tcW w:w="2469" w:type="dxa"/>
            <w:vAlign w:val="center"/>
          </w:tcPr>
          <w:p w:rsidR="00666C71" w:rsidRPr="00B33CD9" w:rsidRDefault="00666C71" w:rsidP="00B33CD9">
            <w:pPr>
              <w:spacing w:after="0" w:line="240" w:lineRule="auto"/>
              <w:rPr>
                <w:rFonts w:ascii="Times New Roman" w:hAnsi="Times New Roman"/>
                <w:color w:val="000000"/>
                <w:sz w:val="24"/>
              </w:rPr>
            </w:pPr>
            <w:r w:rsidRPr="00B33CD9">
              <w:rPr>
                <w:rFonts w:ascii="Times New Roman" w:hAnsi="Times New Roman"/>
                <w:color w:val="000000"/>
                <w:sz w:val="24"/>
              </w:rPr>
              <w:t>с. Салма</w:t>
            </w:r>
          </w:p>
        </w:tc>
        <w:tc>
          <w:tcPr>
            <w:tcW w:w="3162" w:type="dxa"/>
          </w:tcPr>
          <w:p w:rsidR="00666C71" w:rsidRPr="00B33CD9" w:rsidRDefault="00666C71" w:rsidP="00B33CD9">
            <w:pPr>
              <w:spacing w:after="0" w:line="240" w:lineRule="auto"/>
              <w:rPr>
                <w:rFonts w:ascii="Times New Roman" w:hAnsi="Times New Roman"/>
                <w:color w:val="000000"/>
                <w:sz w:val="24"/>
              </w:rPr>
            </w:pPr>
            <w:r w:rsidRPr="00B33CD9">
              <w:rPr>
                <w:rFonts w:ascii="Times New Roman" w:hAnsi="Times New Roman"/>
                <w:color w:val="000000"/>
                <w:sz w:val="24"/>
              </w:rPr>
              <w:t>0</w:t>
            </w:r>
          </w:p>
        </w:tc>
        <w:tc>
          <w:tcPr>
            <w:tcW w:w="4224" w:type="dxa"/>
          </w:tcPr>
          <w:p w:rsidR="00666C71" w:rsidRPr="00B33CD9" w:rsidRDefault="00666C71" w:rsidP="00B33CD9">
            <w:pPr>
              <w:spacing w:after="0" w:line="240" w:lineRule="auto"/>
              <w:rPr>
                <w:rFonts w:ascii="Times New Roman" w:hAnsi="Times New Roman"/>
                <w:color w:val="000000"/>
                <w:sz w:val="24"/>
              </w:rPr>
            </w:pPr>
            <w:r w:rsidRPr="00B33CD9">
              <w:rPr>
                <w:rFonts w:ascii="Times New Roman" w:hAnsi="Times New Roman"/>
                <w:color w:val="000000"/>
                <w:sz w:val="24"/>
              </w:rPr>
              <w:t>75</w:t>
            </w:r>
          </w:p>
        </w:tc>
      </w:tr>
    </w:tbl>
    <w:p w:rsidR="00666C71" w:rsidRDefault="00666C71" w:rsidP="00403E88">
      <w:pPr>
        <w:spacing w:after="0"/>
        <w:ind w:firstLine="652"/>
        <w:jc w:val="both"/>
        <w:rPr>
          <w:rFonts w:ascii="Times New Roman" w:hAnsi="Times New Roman"/>
          <w:sz w:val="24"/>
          <w:szCs w:val="24"/>
        </w:rPr>
      </w:pP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xml:space="preserve">При расчете показателей жилого фонда учитывался закон Республики Мордовия от 07.09.2011 года </w:t>
      </w:r>
      <w:r w:rsidRPr="0003595E">
        <w:rPr>
          <w:rFonts w:ascii="Times New Roman" w:hAnsi="Times New Roman"/>
          <w:sz w:val="24"/>
          <w:szCs w:val="24"/>
          <w:lang w:val="en-US"/>
        </w:rPr>
        <w:t>N</w:t>
      </w:r>
      <w:r w:rsidRPr="0003595E">
        <w:rPr>
          <w:rFonts w:ascii="Times New Roman" w:hAnsi="Times New Roman"/>
          <w:sz w:val="24"/>
          <w:szCs w:val="24"/>
        </w:rPr>
        <w:t>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 Расчеты производились с учетом максимального размера земельного участка, предоставляемого многодетным семьям. Что составляет 0,25 га.</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xml:space="preserve">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 </w:t>
      </w:r>
      <w:r>
        <w:rPr>
          <w:rFonts w:ascii="Times New Roman" w:hAnsi="Times New Roman"/>
          <w:sz w:val="24"/>
          <w:szCs w:val="24"/>
        </w:rPr>
        <w:t>Салминского сельского поселения.</w:t>
      </w:r>
    </w:p>
    <w:p w:rsidR="00666C71" w:rsidRPr="0003595E" w:rsidRDefault="00666C71" w:rsidP="00403E88">
      <w:pPr>
        <w:pStyle w:val="ListParagraph"/>
        <w:numPr>
          <w:ilvl w:val="0"/>
          <w:numId w:val="68"/>
        </w:numPr>
        <w:spacing w:before="240" w:after="0"/>
        <w:jc w:val="both"/>
        <w:rPr>
          <w:rFonts w:ascii="Times New Roman" w:hAnsi="Times New Roman"/>
          <w:sz w:val="24"/>
          <w:szCs w:val="24"/>
        </w:rPr>
      </w:pPr>
      <w:r w:rsidRPr="0003595E">
        <w:rPr>
          <w:rFonts w:ascii="Times New Roman" w:hAnsi="Times New Roman"/>
          <w:sz w:val="24"/>
          <w:szCs w:val="24"/>
        </w:rPr>
        <w:t>Упорядочение существующих жилых территорий:</w:t>
      </w:r>
    </w:p>
    <w:p w:rsidR="00666C71" w:rsidRPr="0003595E" w:rsidRDefault="00666C71" w:rsidP="00403E88">
      <w:pPr>
        <w:spacing w:after="0"/>
        <w:ind w:firstLine="567"/>
        <w:jc w:val="both"/>
        <w:rPr>
          <w:rFonts w:ascii="Times New Roman" w:hAnsi="Times New Roman"/>
          <w:color w:val="000000"/>
          <w:sz w:val="24"/>
          <w:szCs w:val="24"/>
        </w:rPr>
      </w:pPr>
      <w:r w:rsidRPr="0003595E">
        <w:rPr>
          <w:rFonts w:ascii="Times New Roman" w:hAnsi="Times New Roman"/>
          <w:color w:val="000000"/>
          <w:sz w:val="24"/>
          <w:szCs w:val="24"/>
        </w:rPr>
        <w:t xml:space="preserve">Большое количество домовладений на территории </w:t>
      </w:r>
      <w:r>
        <w:rPr>
          <w:rFonts w:ascii="Times New Roman" w:hAnsi="Times New Roman"/>
          <w:color w:val="000000"/>
          <w:sz w:val="24"/>
          <w:szCs w:val="24"/>
        </w:rPr>
        <w:t>Салминского сельского поселения</w:t>
      </w:r>
      <w:r w:rsidRPr="0003595E">
        <w:rPr>
          <w:rFonts w:ascii="Times New Roman" w:hAnsi="Times New Roman"/>
          <w:color w:val="000000"/>
          <w:sz w:val="24"/>
          <w:szCs w:val="24"/>
        </w:rPr>
        <w:t xml:space="preserve">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666C71" w:rsidRPr="0003595E" w:rsidRDefault="00666C71" w:rsidP="00403E88">
      <w:pPr>
        <w:spacing w:after="0"/>
        <w:ind w:firstLine="567"/>
        <w:jc w:val="both"/>
        <w:rPr>
          <w:rFonts w:ascii="Times New Roman" w:hAnsi="Times New Roman"/>
          <w:color w:val="000000"/>
          <w:sz w:val="24"/>
          <w:szCs w:val="24"/>
        </w:rPr>
      </w:pPr>
      <w:r w:rsidRPr="0003595E">
        <w:rPr>
          <w:rFonts w:ascii="Times New Roman" w:hAnsi="Times New Roman"/>
          <w:color w:val="000000"/>
          <w:sz w:val="24"/>
          <w:szCs w:val="24"/>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666C71" w:rsidRPr="0003595E" w:rsidRDefault="00666C71" w:rsidP="00403E88">
      <w:pPr>
        <w:spacing w:after="0"/>
        <w:ind w:firstLine="567"/>
        <w:jc w:val="both"/>
        <w:rPr>
          <w:rFonts w:ascii="Times New Roman" w:hAnsi="Times New Roman"/>
          <w:color w:val="000000"/>
          <w:sz w:val="24"/>
          <w:szCs w:val="24"/>
        </w:rPr>
      </w:pPr>
      <w:r w:rsidRPr="0003595E">
        <w:rPr>
          <w:rFonts w:ascii="Times New Roman" w:hAnsi="Times New Roman"/>
          <w:color w:val="000000"/>
          <w:sz w:val="24"/>
          <w:szCs w:val="24"/>
        </w:rPr>
        <w:t>Данные направления необходимо учитывать при реализации целевых федеральных и областных программ.</w:t>
      </w:r>
    </w:p>
    <w:p w:rsidR="00666C71" w:rsidRPr="0003595E" w:rsidRDefault="00666C71" w:rsidP="00403E88">
      <w:pPr>
        <w:pStyle w:val="ListParagraph"/>
        <w:numPr>
          <w:ilvl w:val="0"/>
          <w:numId w:val="68"/>
        </w:numPr>
        <w:spacing w:after="0"/>
        <w:jc w:val="both"/>
        <w:rPr>
          <w:rFonts w:ascii="Times New Roman" w:hAnsi="Times New Roman"/>
          <w:sz w:val="24"/>
          <w:szCs w:val="24"/>
        </w:rPr>
      </w:pPr>
      <w:r w:rsidRPr="0003595E">
        <w:rPr>
          <w:rFonts w:ascii="Times New Roman" w:hAnsi="Times New Roman"/>
          <w:sz w:val="24"/>
          <w:szCs w:val="24"/>
        </w:rPr>
        <w:t>Повышение качества жилья за счет</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а) сноса ветхого жилого фонда;</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б) строительства нового, капитального ремонта и реконструкции муниципального жилого фонда;</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в) полного инженерного обеспечения жилого фонда, независимо от формы собственности.</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4. Обеспечение условий безопасности и санитарного благополучия проживания в существующем жилом фонде.</w:t>
      </w:r>
    </w:p>
    <w:p w:rsidR="00666C71" w:rsidRPr="0003595E" w:rsidRDefault="00666C71" w:rsidP="00403E88">
      <w:pPr>
        <w:spacing w:after="0"/>
        <w:ind w:firstLine="652"/>
        <w:jc w:val="both"/>
        <w:rPr>
          <w:rFonts w:ascii="Times New Roman" w:hAnsi="Times New Roman"/>
          <w:sz w:val="24"/>
          <w:szCs w:val="24"/>
        </w:rPr>
      </w:pPr>
    </w:p>
    <w:p w:rsidR="00666C71" w:rsidRPr="0003595E" w:rsidRDefault="00666C71" w:rsidP="00403E88">
      <w:pPr>
        <w:autoSpaceDE w:val="0"/>
        <w:autoSpaceDN w:val="0"/>
        <w:adjustRightInd w:val="0"/>
        <w:rPr>
          <w:rFonts w:ascii="Times New Roman" w:hAnsi="Times New Roman"/>
          <w:b/>
          <w:bCs/>
          <w:sz w:val="24"/>
          <w:szCs w:val="24"/>
        </w:rPr>
      </w:pPr>
      <w:r w:rsidRPr="0003595E">
        <w:rPr>
          <w:rFonts w:ascii="Times New Roman" w:hAnsi="Times New Roman"/>
          <w:b/>
          <w:bCs/>
          <w:sz w:val="24"/>
          <w:szCs w:val="24"/>
        </w:rPr>
        <w:t>8.1.3 АДМИНИСТРАТИВНЫЕ ГРАНИЦЫ НАСЕЛЕННЫХ ПУНКТОВ</w:t>
      </w:r>
    </w:p>
    <w:p w:rsidR="00666C71" w:rsidRPr="0003595E" w:rsidRDefault="00666C71" w:rsidP="00484AD6">
      <w:pPr>
        <w:spacing w:after="0"/>
        <w:ind w:firstLine="709"/>
        <w:jc w:val="both"/>
        <w:rPr>
          <w:rFonts w:ascii="Times New Roman" w:hAnsi="Times New Roman"/>
          <w:color w:val="000000"/>
          <w:sz w:val="24"/>
          <w:szCs w:val="24"/>
        </w:rPr>
      </w:pPr>
      <w:r w:rsidRPr="0003595E">
        <w:rPr>
          <w:rFonts w:ascii="Times New Roman" w:hAnsi="Times New Roman"/>
          <w:color w:val="000000"/>
          <w:sz w:val="24"/>
          <w:szCs w:val="24"/>
        </w:rPr>
        <w:t xml:space="preserve">Генеральным планом </w:t>
      </w:r>
      <w:r>
        <w:rPr>
          <w:rFonts w:ascii="Times New Roman" w:hAnsi="Times New Roman"/>
          <w:color w:val="000000"/>
          <w:sz w:val="24"/>
          <w:szCs w:val="24"/>
        </w:rPr>
        <w:t xml:space="preserve">не </w:t>
      </w:r>
      <w:r w:rsidRPr="0003595E">
        <w:rPr>
          <w:rFonts w:ascii="Times New Roman" w:hAnsi="Times New Roman"/>
          <w:color w:val="000000"/>
          <w:sz w:val="24"/>
          <w:szCs w:val="24"/>
        </w:rPr>
        <w:t xml:space="preserve">предполагается </w:t>
      </w:r>
      <w:r w:rsidRPr="00445564">
        <w:rPr>
          <w:rFonts w:ascii="Times New Roman" w:hAnsi="Times New Roman"/>
          <w:color w:val="000000"/>
          <w:sz w:val="24"/>
          <w:szCs w:val="24"/>
        </w:rPr>
        <w:t>изменение</w:t>
      </w:r>
      <w:r w:rsidRPr="0003595E">
        <w:rPr>
          <w:rFonts w:ascii="Times New Roman" w:hAnsi="Times New Roman"/>
          <w:color w:val="000000"/>
          <w:sz w:val="24"/>
          <w:szCs w:val="24"/>
        </w:rPr>
        <w:t xml:space="preserve"> административных границ </w:t>
      </w:r>
      <w:r>
        <w:rPr>
          <w:rFonts w:ascii="Times New Roman" w:hAnsi="Times New Roman"/>
          <w:color w:val="000000"/>
          <w:sz w:val="24"/>
          <w:szCs w:val="24"/>
        </w:rPr>
        <w:t>населенных пунктов сельского поселения</w:t>
      </w:r>
      <w:r w:rsidRPr="0003595E">
        <w:rPr>
          <w:rFonts w:ascii="Times New Roman" w:hAnsi="Times New Roman"/>
          <w:color w:val="000000"/>
          <w:sz w:val="24"/>
          <w:szCs w:val="24"/>
        </w:rPr>
        <w:t>.</w:t>
      </w:r>
    </w:p>
    <w:p w:rsidR="00666C71" w:rsidRPr="0003595E" w:rsidRDefault="00666C71" w:rsidP="00403E88">
      <w:pPr>
        <w:spacing w:after="0"/>
        <w:ind w:firstLine="709"/>
        <w:jc w:val="both"/>
        <w:rPr>
          <w:rFonts w:ascii="Times New Roman" w:hAnsi="Times New Roman"/>
          <w:color w:val="000000"/>
          <w:sz w:val="24"/>
          <w:szCs w:val="24"/>
        </w:rPr>
      </w:pPr>
      <w:r w:rsidRPr="0003595E">
        <w:rPr>
          <w:rFonts w:ascii="Times New Roman" w:hAnsi="Times New Roman"/>
          <w:color w:val="000000"/>
          <w:sz w:val="24"/>
          <w:szCs w:val="24"/>
        </w:rPr>
        <w:t>.</w:t>
      </w:r>
    </w:p>
    <w:p w:rsidR="00666C71" w:rsidRPr="0003595E" w:rsidRDefault="00666C71" w:rsidP="00403E88">
      <w:pPr>
        <w:pStyle w:val="TOC2"/>
        <w:spacing w:line="276" w:lineRule="auto"/>
        <w:rPr>
          <w:rFonts w:ascii="Times New Roman" w:hAnsi="Times New Roman" w:cs="Times New Roman"/>
          <w:sz w:val="24"/>
        </w:rPr>
      </w:pPr>
      <w:r w:rsidRPr="0003595E">
        <w:rPr>
          <w:rFonts w:ascii="Times New Roman" w:hAnsi="Times New Roman" w:cs="Times New Roman"/>
          <w:sz w:val="24"/>
        </w:rPr>
        <w:t>Таблица 2.</w:t>
      </w:r>
      <w:r>
        <w:rPr>
          <w:rFonts w:ascii="Times New Roman" w:hAnsi="Times New Roman" w:cs="Times New Roman"/>
          <w:sz w:val="24"/>
        </w:rPr>
        <w:t>20</w:t>
      </w:r>
    </w:p>
    <w:p w:rsidR="00666C71" w:rsidRPr="0003595E" w:rsidRDefault="00666C71" w:rsidP="00403E88">
      <w:pPr>
        <w:pStyle w:val="TOC2"/>
        <w:spacing w:after="240" w:line="276" w:lineRule="auto"/>
        <w:rPr>
          <w:rFonts w:ascii="Times New Roman" w:hAnsi="Times New Roman" w:cs="Times New Roman"/>
          <w:b w:val="0"/>
          <w:sz w:val="24"/>
        </w:rPr>
      </w:pPr>
      <w:r w:rsidRPr="0003595E">
        <w:rPr>
          <w:rFonts w:ascii="Times New Roman" w:hAnsi="Times New Roman" w:cs="Times New Roman"/>
          <w:b w:val="0"/>
          <w:sz w:val="24"/>
        </w:rPr>
        <w:t xml:space="preserve">Планируемые площади населенных пунктов </w:t>
      </w:r>
      <w:r>
        <w:rPr>
          <w:rFonts w:ascii="Times New Roman" w:hAnsi="Times New Roman" w:cs="Times New Roman"/>
          <w:b w:val="0"/>
          <w:sz w:val="24"/>
        </w:rPr>
        <w:t>Салминского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666C71" w:rsidRPr="00B33CD9" w:rsidTr="00BC666C">
        <w:trPr>
          <w:trHeight w:val="661"/>
          <w:tblHeader/>
        </w:trPr>
        <w:tc>
          <w:tcPr>
            <w:tcW w:w="2552" w:type="dxa"/>
          </w:tcPr>
          <w:p w:rsidR="00666C71" w:rsidRPr="00B33CD9" w:rsidRDefault="00666C71" w:rsidP="00403E88">
            <w:pPr>
              <w:snapToGrid w:val="0"/>
              <w:spacing w:after="0"/>
              <w:ind w:left="142" w:right="156"/>
              <w:rPr>
                <w:rFonts w:ascii="Times New Roman" w:hAnsi="Times New Roman"/>
                <w:b/>
                <w:bCs/>
                <w:color w:val="000000"/>
                <w:sz w:val="24"/>
              </w:rPr>
            </w:pPr>
            <w:r w:rsidRPr="00B33CD9">
              <w:rPr>
                <w:rFonts w:ascii="Times New Roman" w:hAnsi="Times New Roman"/>
                <w:b/>
                <w:bCs/>
                <w:color w:val="000000"/>
                <w:sz w:val="24"/>
              </w:rPr>
              <w:t>Населенный пункт</w:t>
            </w:r>
          </w:p>
        </w:tc>
        <w:tc>
          <w:tcPr>
            <w:tcW w:w="2552" w:type="dxa"/>
          </w:tcPr>
          <w:p w:rsidR="00666C71" w:rsidRPr="00B33CD9" w:rsidRDefault="00666C71" w:rsidP="00403E88">
            <w:pPr>
              <w:snapToGrid w:val="0"/>
              <w:spacing w:after="0"/>
              <w:rPr>
                <w:rFonts w:ascii="Times New Roman" w:hAnsi="Times New Roman"/>
                <w:b/>
                <w:bCs/>
                <w:color w:val="000000"/>
                <w:sz w:val="24"/>
              </w:rPr>
            </w:pPr>
            <w:r w:rsidRPr="00B33CD9">
              <w:rPr>
                <w:rFonts w:ascii="Times New Roman" w:hAnsi="Times New Roman"/>
                <w:b/>
                <w:bCs/>
                <w:color w:val="000000"/>
                <w:sz w:val="24"/>
              </w:rPr>
              <w:t>Площадь в существующих границах, га</w:t>
            </w:r>
          </w:p>
        </w:tc>
        <w:tc>
          <w:tcPr>
            <w:tcW w:w="2126" w:type="dxa"/>
          </w:tcPr>
          <w:p w:rsidR="00666C71" w:rsidRPr="00B33CD9" w:rsidRDefault="00666C71" w:rsidP="00403E88">
            <w:pPr>
              <w:snapToGrid w:val="0"/>
              <w:spacing w:after="0"/>
              <w:rPr>
                <w:rFonts w:ascii="Times New Roman" w:hAnsi="Times New Roman"/>
                <w:b/>
                <w:bCs/>
                <w:color w:val="000000"/>
                <w:sz w:val="24"/>
              </w:rPr>
            </w:pPr>
            <w:r w:rsidRPr="00B33CD9">
              <w:rPr>
                <w:rFonts w:ascii="Times New Roman" w:hAnsi="Times New Roman"/>
                <w:b/>
                <w:bCs/>
                <w:color w:val="000000"/>
                <w:sz w:val="24"/>
              </w:rPr>
              <w:t>Площадь планируемая, га</w:t>
            </w:r>
          </w:p>
        </w:tc>
        <w:tc>
          <w:tcPr>
            <w:tcW w:w="2693" w:type="dxa"/>
          </w:tcPr>
          <w:p w:rsidR="00666C71" w:rsidRPr="00B33CD9" w:rsidRDefault="00666C71" w:rsidP="00403E88">
            <w:pPr>
              <w:snapToGrid w:val="0"/>
              <w:spacing w:after="0"/>
              <w:rPr>
                <w:rFonts w:ascii="Times New Roman" w:hAnsi="Times New Roman"/>
                <w:b/>
                <w:bCs/>
                <w:color w:val="000000"/>
                <w:sz w:val="24"/>
              </w:rPr>
            </w:pPr>
            <w:r w:rsidRPr="00B33CD9">
              <w:rPr>
                <w:rFonts w:ascii="Times New Roman" w:hAnsi="Times New Roman"/>
                <w:b/>
                <w:bCs/>
                <w:color w:val="000000"/>
                <w:sz w:val="24"/>
              </w:rPr>
              <w:t>Изменения, га</w:t>
            </w:r>
          </w:p>
        </w:tc>
      </w:tr>
      <w:tr w:rsidR="00666C71" w:rsidRPr="00B33CD9" w:rsidTr="00BC666C">
        <w:trPr>
          <w:trHeight w:val="415"/>
        </w:trPr>
        <w:tc>
          <w:tcPr>
            <w:tcW w:w="2552" w:type="dxa"/>
          </w:tcPr>
          <w:p w:rsidR="00666C71" w:rsidRPr="00B33CD9" w:rsidRDefault="00666C71" w:rsidP="00445564">
            <w:pPr>
              <w:snapToGrid w:val="0"/>
              <w:spacing w:after="0"/>
              <w:ind w:right="156"/>
              <w:rPr>
                <w:rFonts w:ascii="Times New Roman" w:hAnsi="Times New Roman"/>
                <w:color w:val="000000"/>
                <w:sz w:val="24"/>
              </w:rPr>
            </w:pPr>
            <w:r w:rsidRPr="00B33CD9">
              <w:rPr>
                <w:rFonts w:ascii="Times New Roman" w:hAnsi="Times New Roman"/>
                <w:sz w:val="24"/>
              </w:rPr>
              <w:t>П. Александровский Лужок</w:t>
            </w:r>
          </w:p>
        </w:tc>
        <w:tc>
          <w:tcPr>
            <w:tcW w:w="2552" w:type="dxa"/>
          </w:tcPr>
          <w:p w:rsidR="00666C71" w:rsidRPr="00B33CD9" w:rsidRDefault="00666C71" w:rsidP="00ED3B6A">
            <w:pPr>
              <w:spacing w:after="0"/>
              <w:rPr>
                <w:rFonts w:ascii="Times New Roman" w:hAnsi="Times New Roman"/>
                <w:color w:val="000000"/>
                <w:sz w:val="24"/>
              </w:rPr>
            </w:pPr>
            <w:r w:rsidRPr="00B33CD9">
              <w:rPr>
                <w:rFonts w:ascii="Times New Roman" w:hAnsi="Times New Roman"/>
                <w:color w:val="000000"/>
                <w:sz w:val="24"/>
              </w:rPr>
              <w:t>21,07</w:t>
            </w:r>
          </w:p>
        </w:tc>
        <w:tc>
          <w:tcPr>
            <w:tcW w:w="2126" w:type="dxa"/>
          </w:tcPr>
          <w:p w:rsidR="00666C71" w:rsidRPr="00B33CD9" w:rsidRDefault="00666C71" w:rsidP="00403E88">
            <w:pPr>
              <w:spacing w:after="0"/>
              <w:rPr>
                <w:rFonts w:ascii="Times New Roman" w:hAnsi="Times New Roman"/>
                <w:color w:val="000000"/>
                <w:sz w:val="24"/>
              </w:rPr>
            </w:pPr>
            <w:r w:rsidRPr="00B33CD9">
              <w:rPr>
                <w:rFonts w:ascii="Times New Roman" w:hAnsi="Times New Roman"/>
                <w:color w:val="000000"/>
                <w:sz w:val="24"/>
              </w:rPr>
              <w:t>21,07</w:t>
            </w:r>
          </w:p>
        </w:tc>
        <w:tc>
          <w:tcPr>
            <w:tcW w:w="2693" w:type="dxa"/>
          </w:tcPr>
          <w:p w:rsidR="00666C71" w:rsidRPr="00B33CD9" w:rsidRDefault="00666C71" w:rsidP="005B6DD0">
            <w:pPr>
              <w:tabs>
                <w:tab w:val="center" w:pos="1341"/>
              </w:tabs>
              <w:spacing w:after="0"/>
              <w:rPr>
                <w:rFonts w:ascii="Times New Roman" w:hAnsi="Times New Roman"/>
                <w:color w:val="000000"/>
                <w:sz w:val="24"/>
              </w:rPr>
            </w:pPr>
            <w:r w:rsidRPr="00B33CD9">
              <w:rPr>
                <w:rFonts w:ascii="Times New Roman" w:hAnsi="Times New Roman"/>
                <w:color w:val="000000"/>
                <w:sz w:val="24"/>
              </w:rPr>
              <w:t>0</w:t>
            </w:r>
          </w:p>
        </w:tc>
      </w:tr>
      <w:tr w:rsidR="00666C71" w:rsidRPr="00B33CD9" w:rsidTr="00BC666C">
        <w:trPr>
          <w:trHeight w:val="415"/>
        </w:trPr>
        <w:tc>
          <w:tcPr>
            <w:tcW w:w="2552" w:type="dxa"/>
          </w:tcPr>
          <w:p w:rsidR="00666C71" w:rsidRPr="00B33CD9" w:rsidRDefault="00666C71" w:rsidP="00445564">
            <w:pPr>
              <w:snapToGrid w:val="0"/>
              <w:spacing w:after="0"/>
              <w:ind w:right="156"/>
              <w:rPr>
                <w:rFonts w:ascii="Times New Roman" w:hAnsi="Times New Roman"/>
                <w:sz w:val="24"/>
              </w:rPr>
            </w:pPr>
            <w:r w:rsidRPr="00B33CD9">
              <w:rPr>
                <w:rFonts w:ascii="Times New Roman" w:hAnsi="Times New Roman"/>
                <w:sz w:val="24"/>
              </w:rPr>
              <w:t>п. Красный Узел</w:t>
            </w:r>
          </w:p>
        </w:tc>
        <w:tc>
          <w:tcPr>
            <w:tcW w:w="2552" w:type="dxa"/>
          </w:tcPr>
          <w:p w:rsidR="00666C71" w:rsidRPr="00B33CD9" w:rsidRDefault="00666C71" w:rsidP="00403E88">
            <w:pPr>
              <w:spacing w:after="0"/>
              <w:rPr>
                <w:rFonts w:ascii="Times New Roman" w:hAnsi="Times New Roman"/>
                <w:color w:val="000000"/>
                <w:sz w:val="24"/>
              </w:rPr>
            </w:pPr>
            <w:r w:rsidRPr="00B33CD9">
              <w:rPr>
                <w:rFonts w:ascii="Times New Roman" w:hAnsi="Times New Roman"/>
                <w:color w:val="000000"/>
                <w:sz w:val="24"/>
              </w:rPr>
              <w:t>170,14</w:t>
            </w:r>
          </w:p>
        </w:tc>
        <w:tc>
          <w:tcPr>
            <w:tcW w:w="2126" w:type="dxa"/>
          </w:tcPr>
          <w:p w:rsidR="00666C71" w:rsidRPr="00B33CD9" w:rsidRDefault="00666C71" w:rsidP="00403E88">
            <w:pPr>
              <w:spacing w:after="0"/>
              <w:rPr>
                <w:rFonts w:ascii="Times New Roman" w:hAnsi="Times New Roman"/>
                <w:color w:val="000000"/>
                <w:sz w:val="24"/>
              </w:rPr>
            </w:pPr>
            <w:r w:rsidRPr="00B33CD9">
              <w:rPr>
                <w:rFonts w:ascii="Times New Roman" w:hAnsi="Times New Roman"/>
                <w:color w:val="000000"/>
                <w:sz w:val="24"/>
              </w:rPr>
              <w:t>170,14</w:t>
            </w:r>
          </w:p>
        </w:tc>
        <w:tc>
          <w:tcPr>
            <w:tcW w:w="2693" w:type="dxa"/>
          </w:tcPr>
          <w:p w:rsidR="00666C71" w:rsidRPr="00B33CD9" w:rsidRDefault="00666C71" w:rsidP="005B6DD0">
            <w:pPr>
              <w:tabs>
                <w:tab w:val="center" w:pos="1341"/>
              </w:tabs>
              <w:spacing w:after="0"/>
              <w:rPr>
                <w:rFonts w:ascii="Times New Roman" w:hAnsi="Times New Roman"/>
                <w:color w:val="000000"/>
                <w:sz w:val="24"/>
              </w:rPr>
            </w:pPr>
            <w:r w:rsidRPr="00B33CD9">
              <w:rPr>
                <w:rFonts w:ascii="Times New Roman" w:hAnsi="Times New Roman"/>
                <w:color w:val="000000"/>
                <w:sz w:val="24"/>
              </w:rPr>
              <w:t>0</w:t>
            </w:r>
          </w:p>
        </w:tc>
      </w:tr>
      <w:tr w:rsidR="00666C71" w:rsidRPr="00B33CD9" w:rsidTr="00BC666C">
        <w:trPr>
          <w:trHeight w:val="415"/>
        </w:trPr>
        <w:tc>
          <w:tcPr>
            <w:tcW w:w="2552" w:type="dxa"/>
          </w:tcPr>
          <w:p w:rsidR="00666C71" w:rsidRPr="00B33CD9" w:rsidRDefault="00666C71" w:rsidP="00445564">
            <w:pPr>
              <w:snapToGrid w:val="0"/>
              <w:spacing w:after="0"/>
              <w:ind w:right="156"/>
              <w:rPr>
                <w:rFonts w:ascii="Times New Roman" w:hAnsi="Times New Roman"/>
                <w:sz w:val="24"/>
              </w:rPr>
            </w:pPr>
            <w:r w:rsidRPr="00B33CD9">
              <w:rPr>
                <w:rFonts w:ascii="Times New Roman" w:hAnsi="Times New Roman"/>
                <w:sz w:val="24"/>
              </w:rPr>
              <w:t>с. Салма</w:t>
            </w:r>
          </w:p>
        </w:tc>
        <w:tc>
          <w:tcPr>
            <w:tcW w:w="2552" w:type="dxa"/>
          </w:tcPr>
          <w:p w:rsidR="00666C71" w:rsidRPr="00B33CD9" w:rsidRDefault="00666C71" w:rsidP="00403E88">
            <w:pPr>
              <w:spacing w:after="0"/>
              <w:rPr>
                <w:rFonts w:ascii="Times New Roman" w:hAnsi="Times New Roman"/>
                <w:color w:val="000000"/>
                <w:sz w:val="24"/>
              </w:rPr>
            </w:pPr>
            <w:r w:rsidRPr="00B33CD9">
              <w:rPr>
                <w:rFonts w:ascii="Times New Roman" w:hAnsi="Times New Roman"/>
                <w:color w:val="000000"/>
                <w:sz w:val="24"/>
              </w:rPr>
              <w:t>210,07</w:t>
            </w:r>
          </w:p>
        </w:tc>
        <w:tc>
          <w:tcPr>
            <w:tcW w:w="2126" w:type="dxa"/>
          </w:tcPr>
          <w:p w:rsidR="00666C71" w:rsidRPr="00B33CD9" w:rsidRDefault="00666C71" w:rsidP="00403E88">
            <w:pPr>
              <w:spacing w:after="0"/>
              <w:rPr>
                <w:rFonts w:ascii="Times New Roman" w:hAnsi="Times New Roman"/>
                <w:color w:val="000000"/>
                <w:sz w:val="24"/>
              </w:rPr>
            </w:pPr>
            <w:r w:rsidRPr="00B33CD9">
              <w:rPr>
                <w:rFonts w:ascii="Times New Roman" w:hAnsi="Times New Roman"/>
                <w:color w:val="000000"/>
                <w:sz w:val="24"/>
              </w:rPr>
              <w:t>210,07</w:t>
            </w:r>
          </w:p>
        </w:tc>
        <w:tc>
          <w:tcPr>
            <w:tcW w:w="2693" w:type="dxa"/>
          </w:tcPr>
          <w:p w:rsidR="00666C71" w:rsidRPr="00B33CD9" w:rsidRDefault="00666C71" w:rsidP="005B6DD0">
            <w:pPr>
              <w:tabs>
                <w:tab w:val="center" w:pos="1341"/>
              </w:tabs>
              <w:spacing w:after="0"/>
              <w:rPr>
                <w:rFonts w:ascii="Times New Roman" w:hAnsi="Times New Roman"/>
                <w:color w:val="000000"/>
                <w:sz w:val="24"/>
              </w:rPr>
            </w:pPr>
            <w:r w:rsidRPr="00B33CD9">
              <w:rPr>
                <w:rFonts w:ascii="Times New Roman" w:hAnsi="Times New Roman"/>
                <w:color w:val="000000"/>
                <w:sz w:val="24"/>
              </w:rPr>
              <w:t>0</w:t>
            </w:r>
          </w:p>
        </w:tc>
      </w:tr>
    </w:tbl>
    <w:p w:rsidR="00666C71" w:rsidRPr="0003595E" w:rsidRDefault="00666C71" w:rsidP="00403E88">
      <w:pPr>
        <w:autoSpaceDE w:val="0"/>
        <w:autoSpaceDN w:val="0"/>
        <w:adjustRightInd w:val="0"/>
        <w:rPr>
          <w:rFonts w:ascii="Times New Roman" w:hAnsi="Times New Roman"/>
          <w:b/>
          <w:bCs/>
          <w:sz w:val="24"/>
          <w:szCs w:val="24"/>
        </w:rPr>
      </w:pPr>
    </w:p>
    <w:p w:rsidR="00666C71" w:rsidRPr="0003595E" w:rsidRDefault="00666C71" w:rsidP="00403E88">
      <w:pPr>
        <w:spacing w:after="0"/>
        <w:ind w:firstLine="652"/>
        <w:jc w:val="both"/>
        <w:rPr>
          <w:rFonts w:ascii="Times New Roman" w:hAnsi="Times New Roman"/>
          <w:sz w:val="24"/>
          <w:szCs w:val="24"/>
        </w:rPr>
      </w:pPr>
    </w:p>
    <w:p w:rsidR="00666C71" w:rsidRDefault="00666C71">
      <w:pPr>
        <w:rPr>
          <w:rFonts w:ascii="Times New Roman" w:hAnsi="Times New Roman"/>
          <w:b/>
          <w:color w:val="365F91"/>
          <w:sz w:val="32"/>
          <w:szCs w:val="36"/>
        </w:rPr>
      </w:pPr>
      <w:r>
        <w:rPr>
          <w:rFonts w:ascii="Times New Roman" w:hAnsi="Times New Roman"/>
          <w:bCs/>
          <w:sz w:val="32"/>
          <w:szCs w:val="36"/>
        </w:rPr>
        <w:br w:type="page"/>
      </w:r>
    </w:p>
    <w:p w:rsidR="00666C71" w:rsidRPr="0003595E" w:rsidRDefault="00666C71" w:rsidP="00403E88">
      <w:pPr>
        <w:pStyle w:val="Heading1"/>
        <w:spacing w:before="0"/>
        <w:rPr>
          <w:rFonts w:ascii="Times New Roman" w:hAnsi="Times New Roman"/>
          <w:bCs w:val="0"/>
          <w:sz w:val="32"/>
          <w:szCs w:val="36"/>
        </w:rPr>
      </w:pPr>
      <w:r w:rsidRPr="0003595E">
        <w:rPr>
          <w:rFonts w:ascii="Times New Roman" w:hAnsi="Times New Roman"/>
          <w:bCs w:val="0"/>
          <w:sz w:val="32"/>
          <w:szCs w:val="36"/>
        </w:rPr>
        <w:t>ГЛАВА 9. ПРОИЗВОДСТВЕННАЯ СФЕРА</w:t>
      </w:r>
    </w:p>
    <w:p w:rsidR="00666C71" w:rsidRPr="0003595E" w:rsidRDefault="00666C71" w:rsidP="00403E88">
      <w:pPr>
        <w:spacing w:after="0"/>
        <w:rPr>
          <w:rFonts w:ascii="Times New Roman" w:hAnsi="Times New Roman"/>
          <w:sz w:val="36"/>
          <w:szCs w:val="36"/>
        </w:rPr>
      </w:pPr>
    </w:p>
    <w:tbl>
      <w:tblPr>
        <w:tblW w:w="0" w:type="auto"/>
        <w:tblLook w:val="00A0"/>
      </w:tblPr>
      <w:tblGrid>
        <w:gridCol w:w="650"/>
        <w:gridCol w:w="9205"/>
      </w:tblGrid>
      <w:tr w:rsidR="00666C71" w:rsidRPr="00B33CD9" w:rsidTr="00BC666C">
        <w:tc>
          <w:tcPr>
            <w:tcW w:w="650"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9.1</w:t>
            </w:r>
          </w:p>
        </w:tc>
        <w:tc>
          <w:tcPr>
            <w:tcW w:w="9255" w:type="dxa"/>
            <w:vAlign w:val="center"/>
          </w:tcPr>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СУЩЕСТВУЮЩЕЕ</w:t>
            </w:r>
          </w:p>
        </w:tc>
      </w:tr>
      <w:tr w:rsidR="00666C71" w:rsidRPr="00B33CD9" w:rsidTr="00BC666C">
        <w:trPr>
          <w:trHeight w:val="303"/>
        </w:trPr>
        <w:tc>
          <w:tcPr>
            <w:tcW w:w="650"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9255"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r w:rsidRPr="00B33CD9">
              <w:rPr>
                <w:rFonts w:ascii="Times New Roman" w:hAnsi="Times New Roman"/>
                <w:b/>
                <w:bCs/>
                <w:color w:val="365F91"/>
                <w:sz w:val="32"/>
                <w:szCs w:val="32"/>
              </w:rPr>
              <w:t>СОСТОЯНИЕ</w:t>
            </w:r>
          </w:p>
        </w:tc>
      </w:tr>
    </w:tbl>
    <w:p w:rsidR="00666C71" w:rsidRPr="0003595E" w:rsidRDefault="00666C71" w:rsidP="00403E88">
      <w:pPr>
        <w:autoSpaceDE w:val="0"/>
        <w:autoSpaceDN w:val="0"/>
        <w:adjustRightInd w:val="0"/>
        <w:spacing w:after="0"/>
        <w:ind w:firstLine="652"/>
        <w:jc w:val="both"/>
        <w:rPr>
          <w:rFonts w:ascii="Times New Roman" w:hAnsi="Times New Roman"/>
          <w:color w:val="365F91"/>
          <w:sz w:val="36"/>
          <w:szCs w:val="36"/>
        </w:rPr>
      </w:pPr>
    </w:p>
    <w:p w:rsidR="00666C71" w:rsidRPr="0003595E" w:rsidRDefault="00666C71" w:rsidP="00403E88">
      <w:pPr>
        <w:pStyle w:val="BodyTextIndent"/>
        <w:spacing w:line="276" w:lineRule="auto"/>
        <w:ind w:firstLine="652"/>
        <w:rPr>
          <w:sz w:val="24"/>
          <w:szCs w:val="24"/>
        </w:rPr>
      </w:pPr>
      <w:r w:rsidRPr="0003595E">
        <w:rPr>
          <w:sz w:val="24"/>
          <w:szCs w:val="24"/>
        </w:rPr>
        <w:t>Основные виды деятельности: сельскохозяйственное производство.</w:t>
      </w:r>
    </w:p>
    <w:p w:rsidR="00666C71" w:rsidRDefault="00666C71" w:rsidP="00403E88">
      <w:pPr>
        <w:autoSpaceDE w:val="0"/>
        <w:autoSpaceDN w:val="0"/>
        <w:adjustRightInd w:val="0"/>
        <w:spacing w:after="0"/>
        <w:ind w:firstLine="652"/>
        <w:jc w:val="both"/>
        <w:rPr>
          <w:rFonts w:ascii="Times New Roman" w:hAnsi="Times New Roman"/>
          <w:sz w:val="24"/>
          <w:szCs w:val="24"/>
        </w:rPr>
      </w:pPr>
      <w:r w:rsidRPr="005A6703">
        <w:rPr>
          <w:rFonts w:ascii="Times New Roman" w:hAnsi="Times New Roman"/>
          <w:sz w:val="24"/>
          <w:szCs w:val="24"/>
        </w:rPr>
        <w:t>На территории Салминского сельского поселения действует сельскохозяйственное предприятие ООО «Комсомолец», занимающееся выращиванием свинопоголовья и зерновых культур.</w:t>
      </w:r>
    </w:p>
    <w:p w:rsidR="00666C71" w:rsidRDefault="00666C71" w:rsidP="00403E88">
      <w:pPr>
        <w:autoSpaceDE w:val="0"/>
        <w:autoSpaceDN w:val="0"/>
        <w:adjustRightInd w:val="0"/>
        <w:spacing w:after="0"/>
        <w:ind w:firstLine="652"/>
        <w:jc w:val="both"/>
        <w:rPr>
          <w:rFonts w:ascii="Times New Roman" w:hAnsi="Times New Roman"/>
          <w:sz w:val="24"/>
          <w:szCs w:val="24"/>
        </w:rPr>
      </w:pPr>
    </w:p>
    <w:p w:rsidR="00666C71" w:rsidRPr="0003595E" w:rsidRDefault="00666C71" w:rsidP="00403E88">
      <w:pPr>
        <w:autoSpaceDE w:val="0"/>
        <w:autoSpaceDN w:val="0"/>
        <w:adjustRightInd w:val="0"/>
        <w:spacing w:after="0"/>
        <w:ind w:firstLine="652"/>
        <w:jc w:val="both"/>
        <w:rPr>
          <w:rFonts w:ascii="Times New Roman" w:hAnsi="Times New Roman"/>
          <w:sz w:val="24"/>
          <w:szCs w:val="24"/>
        </w:rPr>
      </w:pPr>
    </w:p>
    <w:tbl>
      <w:tblPr>
        <w:tblW w:w="0" w:type="auto"/>
        <w:tblLook w:val="00A0"/>
      </w:tblPr>
      <w:tblGrid>
        <w:gridCol w:w="1147"/>
        <w:gridCol w:w="8708"/>
      </w:tblGrid>
      <w:tr w:rsidR="00666C71" w:rsidRPr="00B33CD9" w:rsidTr="00BC666C">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9.2</w:t>
            </w:r>
          </w:p>
        </w:tc>
        <w:tc>
          <w:tcPr>
            <w:tcW w:w="8753" w:type="dxa"/>
            <w:vAlign w:val="center"/>
          </w:tcPr>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ПРОЕКТНОЕ</w:t>
            </w:r>
          </w:p>
        </w:tc>
      </w:tr>
      <w:tr w:rsidR="00666C71" w:rsidRPr="00B33CD9" w:rsidTr="00BC666C">
        <w:trPr>
          <w:trHeight w:val="303"/>
        </w:trPr>
        <w:tc>
          <w:tcPr>
            <w:tcW w:w="1151"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753"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r w:rsidRPr="00B33CD9">
              <w:rPr>
                <w:rFonts w:ascii="Times New Roman" w:hAnsi="Times New Roman"/>
                <w:b/>
                <w:bCs/>
                <w:color w:val="365F91"/>
                <w:sz w:val="32"/>
                <w:szCs w:val="32"/>
              </w:rPr>
              <w:t>ПРЕДЛОЖЕНИЕ</w:t>
            </w:r>
          </w:p>
        </w:tc>
      </w:tr>
    </w:tbl>
    <w:p w:rsidR="00666C71" w:rsidRPr="0003595E" w:rsidRDefault="00666C71" w:rsidP="00403E88">
      <w:pPr>
        <w:autoSpaceDE w:val="0"/>
        <w:autoSpaceDN w:val="0"/>
        <w:adjustRightInd w:val="0"/>
        <w:spacing w:after="0"/>
        <w:jc w:val="both"/>
        <w:rPr>
          <w:rFonts w:ascii="Times New Roman" w:hAnsi="Times New Roman"/>
          <w:color w:val="365F91"/>
          <w:sz w:val="36"/>
          <w:szCs w:val="36"/>
        </w:rPr>
      </w:pPr>
    </w:p>
    <w:p w:rsidR="00666C71" w:rsidRPr="0003595E" w:rsidRDefault="00666C71" w:rsidP="00BD1262">
      <w:pPr>
        <w:tabs>
          <w:tab w:val="left" w:pos="1134"/>
        </w:tabs>
        <w:snapToGrid w:val="0"/>
        <w:spacing w:after="0"/>
        <w:ind w:firstLine="709"/>
        <w:jc w:val="both"/>
        <w:rPr>
          <w:rFonts w:ascii="Times New Roman" w:hAnsi="Times New Roman"/>
          <w:sz w:val="24"/>
          <w:szCs w:val="24"/>
        </w:rPr>
      </w:pPr>
      <w:r w:rsidRPr="0003595E">
        <w:rPr>
          <w:rFonts w:ascii="Times New Roman" w:hAnsi="Times New Roman"/>
          <w:sz w:val="24"/>
          <w:szCs w:val="24"/>
        </w:rPr>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w:t>
      </w:r>
      <w:r w:rsidRPr="0003595E">
        <w:rPr>
          <w:rFonts w:ascii="Times New Roman" w:hAnsi="Times New Roman"/>
        </w:rPr>
        <w:t xml:space="preserve"> </w:t>
      </w:r>
      <w:r w:rsidRPr="0003595E">
        <w:rPr>
          <w:rFonts w:ascii="Times New Roman" w:hAnsi="Times New Roman"/>
          <w:sz w:val="24"/>
          <w:szCs w:val="24"/>
        </w:rPr>
        <w:t>В рамках мероприятий Программы предусматривается приобретение современной техники для применения удобрений и средств защиты растений</w:t>
      </w:r>
    </w:p>
    <w:p w:rsidR="00666C71" w:rsidRPr="0003595E" w:rsidRDefault="00666C71" w:rsidP="00BD1262">
      <w:pPr>
        <w:pStyle w:val="Heading1"/>
        <w:spacing w:before="0"/>
        <w:ind w:firstLine="709"/>
        <w:rPr>
          <w:rFonts w:ascii="Times New Roman" w:hAnsi="Times New Roman"/>
          <w:bCs w:val="0"/>
          <w:sz w:val="32"/>
          <w:szCs w:val="36"/>
        </w:rPr>
      </w:pPr>
    </w:p>
    <w:p w:rsidR="00666C71" w:rsidRPr="0003595E" w:rsidRDefault="00666C71" w:rsidP="00403E88">
      <w:pPr>
        <w:pStyle w:val="Heading1"/>
        <w:spacing w:before="0"/>
        <w:rPr>
          <w:rFonts w:ascii="Times New Roman" w:hAnsi="Times New Roman"/>
          <w:bCs w:val="0"/>
          <w:sz w:val="32"/>
          <w:szCs w:val="36"/>
        </w:rPr>
      </w:pPr>
      <w:r w:rsidRPr="0003595E">
        <w:rPr>
          <w:rFonts w:ascii="Times New Roman" w:hAnsi="Times New Roman"/>
          <w:bCs w:val="0"/>
          <w:sz w:val="32"/>
          <w:szCs w:val="36"/>
        </w:rPr>
        <w:t xml:space="preserve">ГЛАВА 10. ОБЪЕКТЫ, ОБЛАДАЮЩИЕ </w:t>
      </w:r>
    </w:p>
    <w:p w:rsidR="00666C71" w:rsidRPr="0003595E" w:rsidRDefault="00666C71" w:rsidP="00403E88">
      <w:pPr>
        <w:pStyle w:val="Heading1"/>
        <w:spacing w:before="0"/>
        <w:rPr>
          <w:rFonts w:ascii="Times New Roman" w:hAnsi="Times New Roman"/>
          <w:bCs w:val="0"/>
          <w:sz w:val="32"/>
          <w:szCs w:val="36"/>
        </w:rPr>
      </w:pPr>
      <w:r w:rsidRPr="0003595E">
        <w:rPr>
          <w:rFonts w:ascii="Times New Roman" w:hAnsi="Times New Roman"/>
          <w:bCs w:val="0"/>
          <w:sz w:val="32"/>
          <w:szCs w:val="36"/>
        </w:rPr>
        <w:t xml:space="preserve">                   ИСТОРИКО-КУЛЬТУРНОЙ ЦЕННОСТЬЮ</w:t>
      </w:r>
    </w:p>
    <w:p w:rsidR="00666C71" w:rsidRPr="0003595E" w:rsidRDefault="00666C71" w:rsidP="00403E88">
      <w:pPr>
        <w:pStyle w:val="NormalWeb"/>
        <w:spacing w:before="0" w:beforeAutospacing="0" w:after="0" w:afterAutospacing="0" w:line="276" w:lineRule="auto"/>
        <w:ind w:firstLine="652"/>
        <w:jc w:val="both"/>
        <w:rPr>
          <w:b/>
          <w:color w:val="000000"/>
        </w:rPr>
      </w:pPr>
    </w:p>
    <w:p w:rsidR="00666C71" w:rsidRPr="0003595E" w:rsidRDefault="00666C71" w:rsidP="00403E88">
      <w:pPr>
        <w:pStyle w:val="NormalWeb"/>
        <w:spacing w:before="0" w:beforeAutospacing="0" w:after="0" w:afterAutospacing="0" w:line="276" w:lineRule="auto"/>
        <w:ind w:firstLine="652"/>
        <w:jc w:val="both"/>
        <w:rPr>
          <w:color w:val="000000"/>
        </w:rPr>
      </w:pPr>
      <w:r w:rsidRPr="0003595E">
        <w:rPr>
          <w:b/>
          <w:color w:val="000000"/>
        </w:rPr>
        <w:t>В пределах границ территорий объектов археологического наследия, включая выявленные объекты археологического наследия</w:t>
      </w:r>
      <w:r w:rsidRPr="0003595E">
        <w:rPr>
          <w:color w:val="000000"/>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666C71" w:rsidRPr="0003595E" w:rsidRDefault="00666C71" w:rsidP="00403E88">
      <w:pPr>
        <w:pStyle w:val="NormalWeb"/>
        <w:numPr>
          <w:ilvl w:val="0"/>
          <w:numId w:val="52"/>
        </w:numPr>
        <w:spacing w:before="0" w:beforeAutospacing="0" w:after="0" w:afterAutospacing="0" w:line="276" w:lineRule="auto"/>
        <w:ind w:left="709" w:hanging="709"/>
        <w:jc w:val="both"/>
        <w:rPr>
          <w:color w:val="000000"/>
        </w:rPr>
      </w:pPr>
      <w:r w:rsidRPr="0003595E">
        <w:rPr>
          <w:color w:val="000000"/>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666C71" w:rsidRPr="0003595E" w:rsidRDefault="00666C71" w:rsidP="00403E88">
      <w:pPr>
        <w:pStyle w:val="NormalWeb"/>
        <w:numPr>
          <w:ilvl w:val="0"/>
          <w:numId w:val="52"/>
        </w:numPr>
        <w:spacing w:before="0" w:beforeAutospacing="0" w:after="0" w:afterAutospacing="0" w:line="276" w:lineRule="auto"/>
        <w:ind w:left="709" w:hanging="709"/>
        <w:jc w:val="both"/>
        <w:rPr>
          <w:color w:val="000000"/>
        </w:rPr>
      </w:pPr>
      <w:r w:rsidRPr="0003595E">
        <w:rPr>
          <w:color w:val="000000"/>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666C71" w:rsidRPr="0003595E" w:rsidRDefault="00666C71" w:rsidP="00403E88">
      <w:pPr>
        <w:pStyle w:val="NormalWeb"/>
        <w:numPr>
          <w:ilvl w:val="0"/>
          <w:numId w:val="52"/>
        </w:numPr>
        <w:spacing w:before="0" w:beforeAutospacing="0" w:after="0" w:afterAutospacing="0" w:line="276" w:lineRule="auto"/>
        <w:ind w:left="709" w:hanging="709"/>
        <w:jc w:val="both"/>
        <w:rPr>
          <w:color w:val="000000"/>
        </w:rPr>
      </w:pPr>
      <w:r w:rsidRPr="0003595E">
        <w:rPr>
          <w:color w:val="000000"/>
        </w:rPr>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666C71" w:rsidRPr="0003595E" w:rsidRDefault="00666C71" w:rsidP="00403E88">
      <w:pPr>
        <w:pStyle w:val="NormalWeb"/>
        <w:numPr>
          <w:ilvl w:val="0"/>
          <w:numId w:val="52"/>
        </w:numPr>
        <w:spacing w:before="0" w:beforeAutospacing="0" w:after="0" w:afterAutospacing="0" w:line="276" w:lineRule="auto"/>
        <w:ind w:left="709" w:hanging="709"/>
        <w:jc w:val="both"/>
        <w:rPr>
          <w:color w:val="000000"/>
        </w:rPr>
      </w:pPr>
      <w:r w:rsidRPr="0003595E">
        <w:rPr>
          <w:color w:val="000000"/>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666C71" w:rsidRPr="0003595E" w:rsidRDefault="00666C71" w:rsidP="00403E88">
      <w:pPr>
        <w:pStyle w:val="NormalWeb"/>
        <w:spacing w:before="0" w:beforeAutospacing="0" w:after="0" w:afterAutospacing="0" w:line="276" w:lineRule="auto"/>
        <w:ind w:firstLine="652"/>
        <w:jc w:val="both"/>
        <w:rPr>
          <w:color w:val="000000"/>
        </w:rPr>
      </w:pPr>
      <w:r w:rsidRPr="0003595E">
        <w:rPr>
          <w:color w:val="000000"/>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666C71" w:rsidRPr="0003595E" w:rsidRDefault="00666C71" w:rsidP="00403E88">
      <w:pPr>
        <w:pStyle w:val="NormalWeb"/>
        <w:numPr>
          <w:ilvl w:val="0"/>
          <w:numId w:val="53"/>
        </w:numPr>
        <w:spacing w:before="0" w:beforeAutospacing="0" w:after="0" w:afterAutospacing="0" w:line="276" w:lineRule="auto"/>
        <w:ind w:left="709" w:hanging="709"/>
        <w:jc w:val="both"/>
        <w:rPr>
          <w:color w:val="000000"/>
        </w:rPr>
      </w:pPr>
      <w:r w:rsidRPr="0003595E">
        <w:rPr>
          <w:color w:val="000000"/>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666C71" w:rsidRPr="0003595E" w:rsidRDefault="00666C71" w:rsidP="00403E88">
      <w:pPr>
        <w:pStyle w:val="NormalWeb"/>
        <w:numPr>
          <w:ilvl w:val="0"/>
          <w:numId w:val="53"/>
        </w:numPr>
        <w:spacing w:before="0" w:beforeAutospacing="0" w:after="0" w:afterAutospacing="0" w:line="276" w:lineRule="auto"/>
        <w:ind w:left="709" w:hanging="709"/>
        <w:jc w:val="both"/>
        <w:rPr>
          <w:color w:val="000000"/>
        </w:rPr>
      </w:pPr>
      <w:r w:rsidRPr="0003595E">
        <w:rPr>
          <w:color w:val="000000"/>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666C71" w:rsidRPr="0003595E" w:rsidRDefault="00666C71" w:rsidP="00403E88">
      <w:pPr>
        <w:pStyle w:val="NormalWeb"/>
        <w:numPr>
          <w:ilvl w:val="0"/>
          <w:numId w:val="53"/>
        </w:numPr>
        <w:spacing w:before="0" w:beforeAutospacing="0" w:after="0" w:afterAutospacing="0" w:line="276" w:lineRule="auto"/>
        <w:ind w:left="709" w:hanging="709"/>
        <w:jc w:val="both"/>
        <w:rPr>
          <w:color w:val="000000"/>
        </w:rPr>
      </w:pPr>
      <w:r w:rsidRPr="0003595E">
        <w:rPr>
          <w:color w:val="000000"/>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666C71" w:rsidRPr="0003595E" w:rsidRDefault="00666C71" w:rsidP="00403E88">
      <w:pPr>
        <w:pStyle w:val="NormalWeb"/>
        <w:numPr>
          <w:ilvl w:val="0"/>
          <w:numId w:val="53"/>
        </w:numPr>
        <w:spacing w:before="0" w:beforeAutospacing="0" w:after="0" w:afterAutospacing="0" w:line="276" w:lineRule="auto"/>
        <w:ind w:left="709" w:hanging="709"/>
        <w:jc w:val="both"/>
        <w:rPr>
          <w:color w:val="000000"/>
        </w:rPr>
      </w:pPr>
      <w:r w:rsidRPr="0003595E">
        <w:rPr>
          <w:color w:val="000000"/>
        </w:rPr>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666C71" w:rsidRPr="0003595E" w:rsidRDefault="00666C71" w:rsidP="00403E88">
      <w:pPr>
        <w:pStyle w:val="NormalWeb"/>
        <w:numPr>
          <w:ilvl w:val="0"/>
          <w:numId w:val="53"/>
        </w:numPr>
        <w:spacing w:before="0" w:beforeAutospacing="0" w:after="0" w:afterAutospacing="0" w:line="276" w:lineRule="auto"/>
        <w:ind w:left="709" w:hanging="709"/>
        <w:jc w:val="both"/>
        <w:rPr>
          <w:color w:val="000000"/>
        </w:rPr>
      </w:pPr>
      <w:r w:rsidRPr="0003595E">
        <w:rPr>
          <w:color w:val="000000"/>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666C71" w:rsidRPr="0003595E" w:rsidRDefault="00666C71" w:rsidP="00403E88">
      <w:pPr>
        <w:ind w:firstLine="709"/>
        <w:jc w:val="both"/>
        <w:rPr>
          <w:rStyle w:val="FontStyle13"/>
          <w:sz w:val="24"/>
          <w:szCs w:val="24"/>
        </w:rPr>
      </w:pPr>
    </w:p>
    <w:p w:rsidR="00666C71" w:rsidRPr="0003595E" w:rsidRDefault="00666C71" w:rsidP="00403E88">
      <w:pPr>
        <w:ind w:firstLine="709"/>
        <w:jc w:val="both"/>
        <w:rPr>
          <w:rStyle w:val="FontStyle13"/>
          <w:sz w:val="24"/>
          <w:szCs w:val="24"/>
        </w:rPr>
      </w:pPr>
      <w:r w:rsidRPr="0003595E">
        <w:rPr>
          <w:rStyle w:val="FontStyle13"/>
          <w:sz w:val="24"/>
          <w:szCs w:val="24"/>
        </w:rPr>
        <w:br w:type="page"/>
      </w:r>
    </w:p>
    <w:p w:rsidR="00666C71" w:rsidRPr="0003595E" w:rsidRDefault="00666C71" w:rsidP="00403E88">
      <w:pPr>
        <w:pStyle w:val="Heading1"/>
        <w:spacing w:before="0" w:after="120"/>
        <w:jc w:val="both"/>
        <w:rPr>
          <w:rFonts w:ascii="Times New Roman" w:hAnsi="Times New Roman"/>
          <w:bCs w:val="0"/>
          <w:sz w:val="32"/>
          <w:szCs w:val="36"/>
        </w:rPr>
      </w:pPr>
      <w:r w:rsidRPr="0003595E">
        <w:rPr>
          <w:rFonts w:ascii="Times New Roman" w:hAnsi="Times New Roman"/>
          <w:bCs w:val="0"/>
          <w:sz w:val="44"/>
          <w:szCs w:val="44"/>
        </w:rPr>
        <w:t>РАЗДЕЛ 3.</w:t>
      </w:r>
    </w:p>
    <w:p w:rsidR="00666C71" w:rsidRPr="0003595E" w:rsidRDefault="00666C71" w:rsidP="00403E88">
      <w:pPr>
        <w:pStyle w:val="Heading1"/>
        <w:spacing w:before="0"/>
        <w:jc w:val="both"/>
        <w:rPr>
          <w:rFonts w:ascii="Times New Roman" w:hAnsi="Times New Roman"/>
          <w:bCs w:val="0"/>
          <w:sz w:val="32"/>
          <w:szCs w:val="36"/>
        </w:rPr>
      </w:pPr>
      <w:r w:rsidRPr="0003595E">
        <w:rPr>
          <w:rFonts w:ascii="Times New Roman" w:hAnsi="Times New Roman"/>
          <w:bCs w:val="0"/>
          <w:sz w:val="32"/>
          <w:szCs w:val="36"/>
        </w:rPr>
        <w:t xml:space="preserve">МЕРОПРИЯТИЯ ПО ПЕРЕВОДУ ЗЕМЕЛЬ ИЗ ОДНОЙ КАТЕГОРИИ В ДРУГУЮ. </w:t>
      </w:r>
    </w:p>
    <w:p w:rsidR="00666C71" w:rsidRPr="0003595E" w:rsidRDefault="00666C71" w:rsidP="00403E88">
      <w:pPr>
        <w:pStyle w:val="Heading1"/>
        <w:spacing w:before="0"/>
        <w:jc w:val="both"/>
        <w:rPr>
          <w:rFonts w:ascii="Times New Roman" w:hAnsi="Times New Roman"/>
          <w:bCs w:val="0"/>
          <w:sz w:val="32"/>
          <w:szCs w:val="36"/>
        </w:rPr>
      </w:pPr>
      <w:r w:rsidRPr="0003595E">
        <w:rPr>
          <w:rFonts w:ascii="Times New Roman" w:hAnsi="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666C71" w:rsidRPr="0003595E" w:rsidRDefault="00666C71" w:rsidP="00403E88">
      <w:pPr>
        <w:pStyle w:val="BlockText"/>
        <w:spacing w:line="276" w:lineRule="auto"/>
        <w:ind w:left="0" w:right="0" w:firstLine="709"/>
        <w:rPr>
          <w:sz w:val="24"/>
        </w:rPr>
      </w:pPr>
    </w:p>
    <w:p w:rsidR="00666C71" w:rsidRPr="0003595E" w:rsidRDefault="00666C71" w:rsidP="00403E88">
      <w:pPr>
        <w:pStyle w:val="BlockText"/>
        <w:spacing w:line="276" w:lineRule="auto"/>
        <w:ind w:left="0" w:right="0" w:firstLine="709"/>
        <w:rPr>
          <w:color w:val="000000"/>
          <w:sz w:val="24"/>
        </w:rPr>
      </w:pPr>
      <w:r w:rsidRPr="0003595E">
        <w:rPr>
          <w:sz w:val="24"/>
        </w:rPr>
        <w:t xml:space="preserve">Структура существующего и планируемого землепользования </w:t>
      </w:r>
      <w:r>
        <w:rPr>
          <w:color w:val="000000"/>
          <w:sz w:val="24"/>
        </w:rPr>
        <w:t>Салминского сельского поселения</w:t>
      </w:r>
      <w:r w:rsidRPr="0003595E">
        <w:rPr>
          <w:color w:val="000000"/>
          <w:sz w:val="24"/>
        </w:rPr>
        <w:t xml:space="preserve"> приведена в таблице 2.</w:t>
      </w:r>
      <w:r>
        <w:rPr>
          <w:color w:val="000000"/>
          <w:sz w:val="24"/>
        </w:rPr>
        <w:t>21</w:t>
      </w:r>
      <w:r w:rsidRPr="0003595E">
        <w:rPr>
          <w:color w:val="000000"/>
          <w:sz w:val="24"/>
        </w:rPr>
        <w:t>.</w:t>
      </w:r>
    </w:p>
    <w:p w:rsidR="00666C71" w:rsidRPr="0003595E" w:rsidRDefault="00666C71" w:rsidP="00403E88">
      <w:pPr>
        <w:spacing w:before="120" w:after="0"/>
        <w:rPr>
          <w:rFonts w:ascii="Times New Roman" w:hAnsi="Times New Roman"/>
          <w:b/>
          <w:i/>
          <w:sz w:val="24"/>
          <w:szCs w:val="24"/>
        </w:rPr>
      </w:pPr>
      <w:r w:rsidRPr="0003595E">
        <w:rPr>
          <w:rFonts w:ascii="Times New Roman" w:hAnsi="Times New Roman"/>
          <w:b/>
          <w:i/>
          <w:sz w:val="24"/>
          <w:szCs w:val="24"/>
        </w:rPr>
        <w:t>Таблица 2.</w:t>
      </w:r>
      <w:r>
        <w:rPr>
          <w:rFonts w:ascii="Times New Roman" w:hAnsi="Times New Roman"/>
          <w:b/>
          <w:i/>
          <w:sz w:val="24"/>
          <w:szCs w:val="24"/>
        </w:rPr>
        <w:t>21</w:t>
      </w:r>
    </w:p>
    <w:p w:rsidR="00666C71" w:rsidRPr="0003595E" w:rsidRDefault="00666C71" w:rsidP="00403E88">
      <w:pPr>
        <w:spacing w:after="120"/>
        <w:rPr>
          <w:rFonts w:ascii="Times New Roman" w:hAnsi="Times New Roman"/>
          <w:i/>
          <w:sz w:val="24"/>
          <w:szCs w:val="24"/>
        </w:rPr>
      </w:pPr>
      <w:r w:rsidRPr="0003595E">
        <w:rPr>
          <w:rFonts w:ascii="Times New Roman" w:hAnsi="Times New Roman"/>
          <w:i/>
          <w:sz w:val="24"/>
          <w:szCs w:val="24"/>
        </w:rPr>
        <w:t>Существующий и планируемый баланс территории</w:t>
      </w:r>
    </w:p>
    <w:tbl>
      <w:tblPr>
        <w:tblW w:w="4890" w:type="pct"/>
        <w:tblInd w:w="108" w:type="dxa"/>
        <w:tblLayout w:type="fixed"/>
        <w:tblLook w:val="00A0"/>
      </w:tblPr>
      <w:tblGrid>
        <w:gridCol w:w="544"/>
        <w:gridCol w:w="5268"/>
        <w:gridCol w:w="1985"/>
        <w:gridCol w:w="1841"/>
      </w:tblGrid>
      <w:tr w:rsidR="00666C71" w:rsidRPr="00B33CD9" w:rsidTr="005A6703">
        <w:trPr>
          <w:trHeight w:val="64"/>
          <w:tblHeader/>
        </w:trPr>
        <w:tc>
          <w:tcPr>
            <w:tcW w:w="282" w:type="pct"/>
            <w:vMerge w:val="restart"/>
            <w:tcBorders>
              <w:top w:val="single" w:sz="4" w:space="0" w:color="auto"/>
              <w:left w:val="single" w:sz="4" w:space="0" w:color="auto"/>
              <w:bottom w:val="single" w:sz="4" w:space="0" w:color="auto"/>
              <w:right w:val="single" w:sz="4" w:space="0" w:color="auto"/>
            </w:tcBorders>
          </w:tcPr>
          <w:p w:rsidR="00666C71" w:rsidRDefault="00666C71">
            <w:pPr>
              <w:spacing w:after="0" w:line="240" w:lineRule="auto"/>
              <w:rPr>
                <w:rFonts w:ascii="Arial" w:hAnsi="Arial" w:cs="Arial"/>
                <w:b/>
                <w:lang w:eastAsia="en-US"/>
              </w:rPr>
            </w:pPr>
            <w:r>
              <w:rPr>
                <w:rFonts w:ascii="Arial" w:hAnsi="Arial" w:cs="Arial"/>
                <w:b/>
                <w:lang w:eastAsia="en-US"/>
              </w:rPr>
              <w:t>№ п/п</w:t>
            </w:r>
          </w:p>
        </w:tc>
        <w:tc>
          <w:tcPr>
            <w:tcW w:w="2733" w:type="pct"/>
            <w:vMerge w:val="restar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b/>
                <w:lang w:eastAsia="en-US"/>
              </w:rPr>
            </w:pPr>
            <w:r>
              <w:rPr>
                <w:rFonts w:ascii="Arial" w:hAnsi="Arial" w:cs="Arial"/>
                <w:b/>
                <w:lang w:eastAsia="en-US"/>
              </w:rPr>
              <w:t>Наименование территории</w:t>
            </w:r>
          </w:p>
        </w:tc>
        <w:tc>
          <w:tcPr>
            <w:tcW w:w="1030"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b/>
                <w:lang w:eastAsia="en-US"/>
              </w:rPr>
            </w:pPr>
            <w:r>
              <w:rPr>
                <w:rFonts w:ascii="Arial" w:hAnsi="Arial" w:cs="Arial"/>
                <w:b/>
                <w:lang w:eastAsia="en-US"/>
              </w:rPr>
              <w:t xml:space="preserve">Существующее положение </w:t>
            </w:r>
          </w:p>
        </w:tc>
        <w:tc>
          <w:tcPr>
            <w:tcW w:w="955"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b/>
                <w:lang w:eastAsia="en-US"/>
              </w:rPr>
            </w:pPr>
            <w:r>
              <w:rPr>
                <w:rFonts w:ascii="Arial" w:hAnsi="Arial" w:cs="Arial"/>
                <w:b/>
                <w:lang w:eastAsia="en-US"/>
              </w:rPr>
              <w:t xml:space="preserve">Планируемое </w:t>
            </w:r>
          </w:p>
          <w:p w:rsidR="00666C71" w:rsidRDefault="00666C71">
            <w:pPr>
              <w:spacing w:after="0" w:line="240" w:lineRule="auto"/>
              <w:rPr>
                <w:rFonts w:ascii="Arial" w:hAnsi="Arial" w:cs="Arial"/>
                <w:b/>
                <w:lang w:eastAsia="en-US"/>
              </w:rPr>
            </w:pPr>
            <w:r>
              <w:rPr>
                <w:rFonts w:ascii="Arial" w:hAnsi="Arial" w:cs="Arial"/>
                <w:b/>
                <w:lang w:eastAsia="en-US"/>
              </w:rPr>
              <w:t>положение</w:t>
            </w:r>
          </w:p>
        </w:tc>
      </w:tr>
      <w:tr w:rsidR="00666C71" w:rsidRPr="00B33CD9" w:rsidTr="005A6703">
        <w:trPr>
          <w:trHeight w:val="260"/>
          <w:tblHeader/>
        </w:trPr>
        <w:tc>
          <w:tcPr>
            <w:tcW w:w="282" w:type="pct"/>
            <w:vMerge/>
            <w:tcBorders>
              <w:top w:val="single" w:sz="4" w:space="0" w:color="auto"/>
              <w:left w:val="single" w:sz="4" w:space="0" w:color="auto"/>
              <w:bottom w:val="single" w:sz="4" w:space="0" w:color="auto"/>
              <w:right w:val="single" w:sz="4" w:space="0" w:color="auto"/>
            </w:tcBorders>
            <w:vAlign w:val="center"/>
          </w:tcPr>
          <w:p w:rsidR="00666C71" w:rsidRDefault="00666C71">
            <w:pPr>
              <w:spacing w:after="0" w:line="240" w:lineRule="auto"/>
              <w:rPr>
                <w:rFonts w:ascii="Arial" w:hAnsi="Arial" w:cs="Arial"/>
                <w:b/>
                <w:lang w:eastAsia="en-US"/>
              </w:rPr>
            </w:pPr>
          </w:p>
        </w:tc>
        <w:tc>
          <w:tcPr>
            <w:tcW w:w="2733" w:type="pct"/>
            <w:vMerge/>
            <w:tcBorders>
              <w:top w:val="single" w:sz="4" w:space="0" w:color="auto"/>
              <w:left w:val="nil"/>
              <w:bottom w:val="single" w:sz="4" w:space="0" w:color="auto"/>
              <w:right w:val="single" w:sz="4" w:space="0" w:color="auto"/>
            </w:tcBorders>
            <w:vAlign w:val="center"/>
          </w:tcPr>
          <w:p w:rsidR="00666C71" w:rsidRDefault="00666C71">
            <w:pPr>
              <w:spacing w:after="0" w:line="240" w:lineRule="auto"/>
              <w:rPr>
                <w:rFonts w:ascii="Arial" w:hAnsi="Arial" w:cs="Arial"/>
                <w:b/>
                <w:lang w:eastAsia="en-US"/>
              </w:rPr>
            </w:pPr>
          </w:p>
        </w:tc>
        <w:tc>
          <w:tcPr>
            <w:tcW w:w="1030"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b/>
                <w:lang w:eastAsia="en-US"/>
              </w:rPr>
            </w:pPr>
            <w:r>
              <w:rPr>
                <w:rFonts w:ascii="Arial" w:hAnsi="Arial" w:cs="Arial"/>
                <w:b/>
                <w:lang w:eastAsia="en-US"/>
              </w:rPr>
              <w:t>га</w:t>
            </w:r>
          </w:p>
        </w:tc>
        <w:tc>
          <w:tcPr>
            <w:tcW w:w="955"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b/>
                <w:lang w:eastAsia="en-US"/>
              </w:rPr>
            </w:pPr>
            <w:r>
              <w:rPr>
                <w:rFonts w:ascii="Arial" w:hAnsi="Arial" w:cs="Arial"/>
                <w:b/>
                <w:lang w:eastAsia="en-US"/>
              </w:rPr>
              <w:t>га</w:t>
            </w:r>
          </w:p>
        </w:tc>
      </w:tr>
      <w:tr w:rsidR="00666C71" w:rsidRPr="00B33CD9" w:rsidTr="005A6703">
        <w:trPr>
          <w:trHeight w:val="50"/>
          <w:tblHeader/>
        </w:trPr>
        <w:tc>
          <w:tcPr>
            <w:tcW w:w="282" w:type="pct"/>
            <w:tcBorders>
              <w:top w:val="single" w:sz="4" w:space="0" w:color="auto"/>
              <w:left w:val="single" w:sz="4" w:space="0" w:color="auto"/>
              <w:bottom w:val="single" w:sz="4" w:space="0" w:color="auto"/>
              <w:right w:val="single" w:sz="4" w:space="0" w:color="auto"/>
            </w:tcBorders>
          </w:tcPr>
          <w:p w:rsidR="00666C71" w:rsidRDefault="00666C71">
            <w:pPr>
              <w:spacing w:after="0" w:line="240" w:lineRule="auto"/>
              <w:rPr>
                <w:rFonts w:ascii="Arial" w:hAnsi="Arial" w:cs="Arial"/>
                <w:b/>
                <w:lang w:eastAsia="en-US"/>
              </w:rPr>
            </w:pPr>
            <w:r>
              <w:rPr>
                <w:rFonts w:ascii="Arial" w:hAnsi="Arial" w:cs="Arial"/>
                <w:b/>
                <w:lang w:eastAsia="en-US"/>
              </w:rPr>
              <w:t>1</w:t>
            </w:r>
          </w:p>
        </w:tc>
        <w:tc>
          <w:tcPr>
            <w:tcW w:w="2733"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b/>
                <w:lang w:eastAsia="en-US"/>
              </w:rPr>
            </w:pPr>
            <w:r>
              <w:rPr>
                <w:rFonts w:ascii="Arial" w:hAnsi="Arial" w:cs="Arial"/>
                <w:b/>
                <w:lang w:eastAsia="en-US"/>
              </w:rPr>
              <w:t>2</w:t>
            </w:r>
          </w:p>
        </w:tc>
        <w:tc>
          <w:tcPr>
            <w:tcW w:w="1030"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b/>
                <w:lang w:eastAsia="en-US"/>
              </w:rPr>
            </w:pPr>
            <w:r>
              <w:rPr>
                <w:rFonts w:ascii="Arial" w:hAnsi="Arial" w:cs="Arial"/>
                <w:b/>
                <w:lang w:eastAsia="en-US"/>
              </w:rPr>
              <w:t>3</w:t>
            </w:r>
          </w:p>
        </w:tc>
        <w:tc>
          <w:tcPr>
            <w:tcW w:w="955"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b/>
                <w:lang w:eastAsia="en-US"/>
              </w:rPr>
            </w:pPr>
            <w:r>
              <w:rPr>
                <w:rFonts w:ascii="Arial" w:hAnsi="Arial" w:cs="Arial"/>
                <w:b/>
                <w:lang w:eastAsia="en-US"/>
              </w:rPr>
              <w:t>5</w:t>
            </w:r>
          </w:p>
        </w:tc>
      </w:tr>
      <w:tr w:rsidR="00666C71" w:rsidRPr="00B33CD9" w:rsidTr="005A6703">
        <w:trPr>
          <w:trHeight w:val="93"/>
          <w:tblHeader/>
        </w:trPr>
        <w:tc>
          <w:tcPr>
            <w:tcW w:w="282" w:type="pct"/>
            <w:vMerge w:val="restart"/>
            <w:tcBorders>
              <w:top w:val="single" w:sz="4" w:space="0" w:color="auto"/>
              <w:left w:val="single" w:sz="4" w:space="0" w:color="auto"/>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1</w:t>
            </w:r>
          </w:p>
        </w:tc>
        <w:tc>
          <w:tcPr>
            <w:tcW w:w="2733"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color w:val="000000"/>
                <w:lang w:eastAsia="en-US"/>
              </w:rPr>
              <w:t>Земли населенных пунктов – всего,</w:t>
            </w:r>
          </w:p>
        </w:tc>
        <w:tc>
          <w:tcPr>
            <w:tcW w:w="1030" w:type="pct"/>
            <w:tcBorders>
              <w:top w:val="single" w:sz="4" w:space="0" w:color="auto"/>
              <w:left w:val="nil"/>
              <w:bottom w:val="single" w:sz="4" w:space="0" w:color="auto"/>
              <w:right w:val="single" w:sz="4" w:space="0" w:color="auto"/>
            </w:tcBorders>
          </w:tcPr>
          <w:p w:rsidR="00666C71" w:rsidRPr="00B33CD9" w:rsidRDefault="00666C71">
            <w:pPr>
              <w:spacing w:after="0" w:line="360" w:lineRule="auto"/>
              <w:rPr>
                <w:rFonts w:ascii="Arial" w:hAnsi="Arial" w:cs="Arial"/>
                <w:bCs/>
                <w:color w:val="000000"/>
                <w:lang w:eastAsia="en-US"/>
              </w:rPr>
            </w:pPr>
            <w:r w:rsidRPr="00B33CD9">
              <w:rPr>
                <w:rFonts w:ascii="Arial" w:hAnsi="Arial" w:cs="Arial"/>
                <w:bCs/>
                <w:color w:val="000000"/>
                <w:lang w:eastAsia="en-US"/>
              </w:rPr>
              <w:t>401,28</w:t>
            </w:r>
          </w:p>
        </w:tc>
        <w:tc>
          <w:tcPr>
            <w:tcW w:w="955" w:type="pct"/>
            <w:tcBorders>
              <w:top w:val="single" w:sz="4" w:space="0" w:color="auto"/>
              <w:left w:val="nil"/>
              <w:bottom w:val="single" w:sz="4" w:space="0" w:color="auto"/>
              <w:right w:val="single" w:sz="4" w:space="0" w:color="auto"/>
            </w:tcBorders>
          </w:tcPr>
          <w:p w:rsidR="00666C71" w:rsidRPr="00B33CD9" w:rsidRDefault="00666C71">
            <w:pPr>
              <w:spacing w:after="0" w:line="360" w:lineRule="auto"/>
              <w:rPr>
                <w:rFonts w:ascii="Arial" w:hAnsi="Arial" w:cs="Arial"/>
                <w:bCs/>
                <w:color w:val="000000"/>
                <w:lang w:eastAsia="en-US"/>
              </w:rPr>
            </w:pPr>
            <w:r w:rsidRPr="00B33CD9">
              <w:rPr>
                <w:rFonts w:ascii="Arial" w:hAnsi="Arial" w:cs="Arial"/>
                <w:bCs/>
                <w:color w:val="000000"/>
                <w:lang w:eastAsia="en-US"/>
              </w:rPr>
              <w:t>401,28</w:t>
            </w:r>
          </w:p>
        </w:tc>
      </w:tr>
      <w:tr w:rsidR="00666C71" w:rsidRPr="00B33CD9" w:rsidTr="005A6703">
        <w:trPr>
          <w:trHeight w:val="150"/>
          <w:tblHeader/>
        </w:trPr>
        <w:tc>
          <w:tcPr>
            <w:tcW w:w="282" w:type="pct"/>
            <w:vMerge/>
            <w:tcBorders>
              <w:top w:val="single" w:sz="4" w:space="0" w:color="auto"/>
              <w:left w:val="single" w:sz="4" w:space="0" w:color="auto"/>
              <w:bottom w:val="single" w:sz="4" w:space="0" w:color="auto"/>
              <w:right w:val="single" w:sz="4" w:space="0" w:color="auto"/>
            </w:tcBorders>
            <w:vAlign w:val="center"/>
          </w:tcPr>
          <w:p w:rsidR="00666C71" w:rsidRDefault="00666C71">
            <w:pPr>
              <w:spacing w:after="0" w:line="240" w:lineRule="auto"/>
              <w:rPr>
                <w:rFonts w:ascii="Arial" w:hAnsi="Arial" w:cs="Arial"/>
                <w:lang w:eastAsia="en-US"/>
              </w:rPr>
            </w:pPr>
          </w:p>
        </w:tc>
        <w:tc>
          <w:tcPr>
            <w:tcW w:w="2733"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в том числе:</w:t>
            </w:r>
          </w:p>
        </w:tc>
        <w:tc>
          <w:tcPr>
            <w:tcW w:w="1030"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p>
        </w:tc>
        <w:tc>
          <w:tcPr>
            <w:tcW w:w="955"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p>
        </w:tc>
      </w:tr>
      <w:tr w:rsidR="00666C71" w:rsidRPr="00B33CD9" w:rsidTr="005A6703">
        <w:trPr>
          <w:trHeight w:val="170"/>
          <w:tblHeader/>
        </w:trPr>
        <w:tc>
          <w:tcPr>
            <w:tcW w:w="282" w:type="pct"/>
            <w:vMerge w:val="restart"/>
            <w:tcBorders>
              <w:top w:val="single" w:sz="4" w:space="0" w:color="auto"/>
              <w:left w:val="single" w:sz="4" w:space="0" w:color="auto"/>
              <w:bottom w:val="nil"/>
              <w:right w:val="single" w:sz="4" w:space="0" w:color="auto"/>
            </w:tcBorders>
          </w:tcPr>
          <w:p w:rsidR="00666C71" w:rsidRDefault="00666C71">
            <w:pPr>
              <w:spacing w:after="0" w:line="240" w:lineRule="auto"/>
              <w:rPr>
                <w:rFonts w:ascii="Arial" w:hAnsi="Arial" w:cs="Arial"/>
                <w:lang w:eastAsia="en-US"/>
              </w:rPr>
            </w:pPr>
          </w:p>
        </w:tc>
        <w:tc>
          <w:tcPr>
            <w:tcW w:w="2733" w:type="pct"/>
            <w:tcBorders>
              <w:top w:val="single" w:sz="4" w:space="0" w:color="auto"/>
              <w:left w:val="nil"/>
              <w:bottom w:val="single" w:sz="4" w:space="0" w:color="auto"/>
              <w:right w:val="single" w:sz="4" w:space="0" w:color="auto"/>
            </w:tcBorders>
          </w:tcPr>
          <w:p w:rsidR="00666C71" w:rsidRPr="00B33CD9" w:rsidRDefault="00666C71">
            <w:pPr>
              <w:snapToGrid w:val="0"/>
              <w:spacing w:after="0" w:line="360" w:lineRule="auto"/>
              <w:ind w:left="142" w:right="156"/>
              <w:rPr>
                <w:rFonts w:ascii="Arial" w:hAnsi="Arial" w:cs="Arial"/>
                <w:color w:val="000000"/>
                <w:lang w:eastAsia="en-US"/>
              </w:rPr>
            </w:pPr>
            <w:r w:rsidRPr="00B33CD9">
              <w:rPr>
                <w:rFonts w:ascii="Arial" w:hAnsi="Arial" w:cs="Arial"/>
                <w:color w:val="000000"/>
                <w:lang w:eastAsia="en-US"/>
              </w:rPr>
              <w:t>с. Салма</w:t>
            </w:r>
          </w:p>
        </w:tc>
        <w:tc>
          <w:tcPr>
            <w:tcW w:w="1030" w:type="pct"/>
            <w:tcBorders>
              <w:top w:val="single" w:sz="4" w:space="0" w:color="auto"/>
              <w:left w:val="nil"/>
              <w:bottom w:val="single" w:sz="4" w:space="0" w:color="auto"/>
              <w:right w:val="single" w:sz="4" w:space="0" w:color="auto"/>
            </w:tcBorders>
          </w:tcPr>
          <w:p w:rsidR="00666C71" w:rsidRPr="00B33CD9" w:rsidRDefault="00666C71">
            <w:pPr>
              <w:spacing w:after="0" w:line="360" w:lineRule="auto"/>
              <w:rPr>
                <w:rFonts w:ascii="Arial" w:hAnsi="Arial" w:cs="Arial"/>
                <w:color w:val="000000"/>
                <w:lang w:eastAsia="en-US"/>
              </w:rPr>
            </w:pPr>
            <w:r w:rsidRPr="00B33CD9">
              <w:rPr>
                <w:rFonts w:ascii="Arial" w:hAnsi="Arial" w:cs="Arial"/>
                <w:color w:val="000000"/>
                <w:lang w:eastAsia="en-US"/>
              </w:rPr>
              <w:t>210,07</w:t>
            </w:r>
          </w:p>
        </w:tc>
        <w:tc>
          <w:tcPr>
            <w:tcW w:w="955" w:type="pct"/>
            <w:tcBorders>
              <w:top w:val="single" w:sz="4" w:space="0" w:color="auto"/>
              <w:left w:val="nil"/>
              <w:bottom w:val="single" w:sz="4" w:space="0" w:color="auto"/>
              <w:right w:val="single" w:sz="4" w:space="0" w:color="auto"/>
            </w:tcBorders>
          </w:tcPr>
          <w:p w:rsidR="00666C71" w:rsidRPr="00B33CD9" w:rsidRDefault="00666C71">
            <w:pPr>
              <w:spacing w:after="0" w:line="360" w:lineRule="auto"/>
              <w:rPr>
                <w:rFonts w:ascii="Arial" w:hAnsi="Arial" w:cs="Arial"/>
                <w:color w:val="000000"/>
                <w:lang w:eastAsia="en-US"/>
              </w:rPr>
            </w:pPr>
            <w:r w:rsidRPr="00B33CD9">
              <w:rPr>
                <w:rFonts w:ascii="Arial" w:hAnsi="Arial" w:cs="Arial"/>
                <w:color w:val="000000"/>
                <w:lang w:eastAsia="en-US"/>
              </w:rPr>
              <w:t>210,07</w:t>
            </w:r>
          </w:p>
        </w:tc>
      </w:tr>
      <w:tr w:rsidR="00666C71" w:rsidRPr="00B33CD9" w:rsidTr="005A6703">
        <w:trPr>
          <w:trHeight w:val="120"/>
          <w:tblHeader/>
        </w:trPr>
        <w:tc>
          <w:tcPr>
            <w:tcW w:w="282" w:type="pct"/>
            <w:vMerge/>
            <w:tcBorders>
              <w:top w:val="single" w:sz="4" w:space="0" w:color="auto"/>
              <w:left w:val="single" w:sz="4" w:space="0" w:color="auto"/>
              <w:bottom w:val="nil"/>
              <w:right w:val="single" w:sz="4" w:space="0" w:color="auto"/>
            </w:tcBorders>
            <w:vAlign w:val="center"/>
          </w:tcPr>
          <w:p w:rsidR="00666C71" w:rsidRDefault="00666C71">
            <w:pPr>
              <w:spacing w:after="0" w:line="240" w:lineRule="auto"/>
              <w:rPr>
                <w:rFonts w:ascii="Arial" w:hAnsi="Arial" w:cs="Arial"/>
                <w:lang w:eastAsia="en-US"/>
              </w:rPr>
            </w:pPr>
          </w:p>
        </w:tc>
        <w:tc>
          <w:tcPr>
            <w:tcW w:w="2733" w:type="pct"/>
            <w:tcBorders>
              <w:top w:val="single" w:sz="4" w:space="0" w:color="auto"/>
              <w:left w:val="nil"/>
              <w:bottom w:val="single" w:sz="4" w:space="0" w:color="auto"/>
              <w:right w:val="single" w:sz="4" w:space="0" w:color="auto"/>
            </w:tcBorders>
          </w:tcPr>
          <w:p w:rsidR="00666C71" w:rsidRPr="00B33CD9" w:rsidRDefault="00666C71">
            <w:pPr>
              <w:snapToGrid w:val="0"/>
              <w:spacing w:after="0" w:line="360" w:lineRule="auto"/>
              <w:ind w:left="142" w:right="156"/>
              <w:rPr>
                <w:rFonts w:ascii="Arial" w:hAnsi="Arial" w:cs="Arial"/>
                <w:color w:val="000000"/>
                <w:lang w:eastAsia="en-US"/>
              </w:rPr>
            </w:pPr>
            <w:r w:rsidRPr="00B33CD9">
              <w:rPr>
                <w:rFonts w:ascii="Arial" w:hAnsi="Arial" w:cs="Arial"/>
                <w:color w:val="000000"/>
                <w:lang w:eastAsia="en-US"/>
              </w:rPr>
              <w:t>п. Александровский Лужок</w:t>
            </w:r>
          </w:p>
        </w:tc>
        <w:tc>
          <w:tcPr>
            <w:tcW w:w="1030" w:type="pct"/>
            <w:tcBorders>
              <w:top w:val="single" w:sz="4" w:space="0" w:color="auto"/>
              <w:left w:val="nil"/>
              <w:bottom w:val="single" w:sz="4" w:space="0" w:color="auto"/>
              <w:right w:val="single" w:sz="4" w:space="0" w:color="auto"/>
            </w:tcBorders>
          </w:tcPr>
          <w:p w:rsidR="00666C71" w:rsidRPr="00B33CD9" w:rsidRDefault="00666C71">
            <w:pPr>
              <w:spacing w:after="0" w:line="360" w:lineRule="auto"/>
              <w:rPr>
                <w:rFonts w:ascii="Arial" w:hAnsi="Arial" w:cs="Arial"/>
                <w:color w:val="000000"/>
                <w:lang w:eastAsia="en-US"/>
              </w:rPr>
            </w:pPr>
            <w:r w:rsidRPr="00B33CD9">
              <w:rPr>
                <w:rFonts w:ascii="Arial" w:hAnsi="Arial" w:cs="Arial"/>
                <w:color w:val="000000"/>
                <w:lang w:eastAsia="en-US"/>
              </w:rPr>
              <w:t>21,07</w:t>
            </w:r>
          </w:p>
        </w:tc>
        <w:tc>
          <w:tcPr>
            <w:tcW w:w="955" w:type="pct"/>
            <w:tcBorders>
              <w:top w:val="single" w:sz="4" w:space="0" w:color="auto"/>
              <w:left w:val="nil"/>
              <w:bottom w:val="single" w:sz="4" w:space="0" w:color="auto"/>
              <w:right w:val="single" w:sz="4" w:space="0" w:color="auto"/>
            </w:tcBorders>
          </w:tcPr>
          <w:p w:rsidR="00666C71" w:rsidRPr="00B33CD9" w:rsidRDefault="00666C71">
            <w:pPr>
              <w:spacing w:after="0" w:line="360" w:lineRule="auto"/>
              <w:rPr>
                <w:rFonts w:ascii="Arial" w:hAnsi="Arial" w:cs="Arial"/>
                <w:color w:val="000000"/>
                <w:lang w:eastAsia="en-US"/>
              </w:rPr>
            </w:pPr>
            <w:r w:rsidRPr="00B33CD9">
              <w:rPr>
                <w:rFonts w:ascii="Arial" w:hAnsi="Arial" w:cs="Arial"/>
                <w:color w:val="000000"/>
                <w:lang w:eastAsia="en-US"/>
              </w:rPr>
              <w:t>21,07</w:t>
            </w:r>
          </w:p>
        </w:tc>
      </w:tr>
      <w:tr w:rsidR="00666C71" w:rsidRPr="00B33CD9" w:rsidTr="005A6703">
        <w:trPr>
          <w:trHeight w:val="483"/>
          <w:tblHeader/>
        </w:trPr>
        <w:tc>
          <w:tcPr>
            <w:tcW w:w="282" w:type="pct"/>
            <w:vMerge/>
            <w:tcBorders>
              <w:top w:val="single" w:sz="4" w:space="0" w:color="auto"/>
              <w:left w:val="single" w:sz="4" w:space="0" w:color="auto"/>
              <w:bottom w:val="nil"/>
              <w:right w:val="single" w:sz="4" w:space="0" w:color="auto"/>
            </w:tcBorders>
            <w:vAlign w:val="center"/>
          </w:tcPr>
          <w:p w:rsidR="00666C71" w:rsidRDefault="00666C71">
            <w:pPr>
              <w:spacing w:after="0" w:line="240" w:lineRule="auto"/>
              <w:rPr>
                <w:rFonts w:ascii="Arial" w:hAnsi="Arial" w:cs="Arial"/>
                <w:lang w:eastAsia="en-US"/>
              </w:rPr>
            </w:pPr>
          </w:p>
        </w:tc>
        <w:tc>
          <w:tcPr>
            <w:tcW w:w="2733" w:type="pct"/>
            <w:tcBorders>
              <w:top w:val="single" w:sz="4" w:space="0" w:color="auto"/>
              <w:left w:val="nil"/>
              <w:bottom w:val="single" w:sz="4" w:space="0" w:color="auto"/>
              <w:right w:val="single" w:sz="4" w:space="0" w:color="auto"/>
            </w:tcBorders>
          </w:tcPr>
          <w:p w:rsidR="00666C71" w:rsidRPr="00B33CD9" w:rsidRDefault="00666C71">
            <w:pPr>
              <w:snapToGrid w:val="0"/>
              <w:spacing w:after="0" w:line="360" w:lineRule="auto"/>
              <w:ind w:left="137" w:right="156"/>
              <w:rPr>
                <w:rFonts w:ascii="Arial" w:hAnsi="Arial" w:cs="Arial"/>
                <w:color w:val="000000"/>
                <w:lang w:eastAsia="en-US"/>
              </w:rPr>
            </w:pPr>
            <w:r w:rsidRPr="00B33CD9">
              <w:rPr>
                <w:rFonts w:ascii="Arial" w:hAnsi="Arial" w:cs="Arial"/>
                <w:color w:val="000000"/>
                <w:lang w:eastAsia="en-US"/>
              </w:rPr>
              <w:t>п. Красный Узел</w:t>
            </w:r>
          </w:p>
        </w:tc>
        <w:tc>
          <w:tcPr>
            <w:tcW w:w="1030" w:type="pct"/>
            <w:tcBorders>
              <w:top w:val="single" w:sz="4" w:space="0" w:color="auto"/>
              <w:left w:val="nil"/>
              <w:bottom w:val="single" w:sz="4" w:space="0" w:color="auto"/>
              <w:right w:val="single" w:sz="4" w:space="0" w:color="auto"/>
            </w:tcBorders>
          </w:tcPr>
          <w:p w:rsidR="00666C71" w:rsidRPr="00B33CD9" w:rsidRDefault="00666C71">
            <w:pPr>
              <w:spacing w:after="0" w:line="360" w:lineRule="auto"/>
              <w:rPr>
                <w:rFonts w:ascii="Arial" w:hAnsi="Arial" w:cs="Arial"/>
                <w:color w:val="000000"/>
                <w:lang w:eastAsia="en-US"/>
              </w:rPr>
            </w:pPr>
            <w:r w:rsidRPr="00B33CD9">
              <w:rPr>
                <w:rFonts w:ascii="Arial" w:hAnsi="Arial" w:cs="Arial"/>
                <w:color w:val="000000"/>
                <w:lang w:eastAsia="en-US"/>
              </w:rPr>
              <w:t>170,14</w:t>
            </w:r>
          </w:p>
        </w:tc>
        <w:tc>
          <w:tcPr>
            <w:tcW w:w="955" w:type="pct"/>
            <w:tcBorders>
              <w:top w:val="single" w:sz="4" w:space="0" w:color="auto"/>
              <w:left w:val="nil"/>
              <w:bottom w:val="single" w:sz="4" w:space="0" w:color="auto"/>
              <w:right w:val="single" w:sz="4" w:space="0" w:color="auto"/>
            </w:tcBorders>
          </w:tcPr>
          <w:p w:rsidR="00666C71" w:rsidRPr="00B33CD9" w:rsidRDefault="00666C71">
            <w:pPr>
              <w:spacing w:after="0" w:line="360" w:lineRule="auto"/>
              <w:rPr>
                <w:rFonts w:ascii="Arial" w:hAnsi="Arial" w:cs="Arial"/>
                <w:color w:val="000000"/>
                <w:lang w:eastAsia="en-US"/>
              </w:rPr>
            </w:pPr>
            <w:r w:rsidRPr="00B33CD9">
              <w:rPr>
                <w:rFonts w:ascii="Arial" w:hAnsi="Arial" w:cs="Arial"/>
                <w:color w:val="000000"/>
                <w:lang w:eastAsia="en-US"/>
              </w:rPr>
              <w:t>170,14</w:t>
            </w:r>
          </w:p>
        </w:tc>
      </w:tr>
      <w:tr w:rsidR="00666C71" w:rsidRPr="00B33CD9" w:rsidTr="005A6703">
        <w:trPr>
          <w:trHeight w:val="150"/>
          <w:tblHeader/>
        </w:trPr>
        <w:tc>
          <w:tcPr>
            <w:tcW w:w="282" w:type="pct"/>
            <w:tcBorders>
              <w:top w:val="single" w:sz="4" w:space="0" w:color="auto"/>
              <w:left w:val="single" w:sz="4" w:space="0" w:color="auto"/>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2</w:t>
            </w:r>
          </w:p>
        </w:tc>
        <w:tc>
          <w:tcPr>
            <w:tcW w:w="2733"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color w:val="000000"/>
                <w:lang w:eastAsia="en-US"/>
              </w:rPr>
            </w:pPr>
            <w:r>
              <w:rPr>
                <w:rFonts w:ascii="Arial" w:hAnsi="Arial" w:cs="Arial"/>
                <w:color w:val="000000"/>
                <w:lang w:eastAsia="en-US"/>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1030"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11,68</w:t>
            </w:r>
          </w:p>
        </w:tc>
        <w:tc>
          <w:tcPr>
            <w:tcW w:w="955"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16,2</w:t>
            </w:r>
          </w:p>
        </w:tc>
      </w:tr>
      <w:tr w:rsidR="00666C71" w:rsidRPr="00B33CD9" w:rsidTr="005A6703">
        <w:trPr>
          <w:trHeight w:val="204"/>
          <w:tblHeader/>
        </w:trPr>
        <w:tc>
          <w:tcPr>
            <w:tcW w:w="282" w:type="pct"/>
            <w:tcBorders>
              <w:top w:val="single" w:sz="4" w:space="0" w:color="auto"/>
              <w:left w:val="single" w:sz="4" w:space="0" w:color="auto"/>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3</w:t>
            </w:r>
          </w:p>
        </w:tc>
        <w:tc>
          <w:tcPr>
            <w:tcW w:w="2733"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color w:val="000000"/>
                <w:lang w:eastAsia="en-US"/>
              </w:rPr>
            </w:pPr>
            <w:r>
              <w:rPr>
                <w:rFonts w:ascii="Arial" w:hAnsi="Arial" w:cs="Arial"/>
                <w:color w:val="000000"/>
                <w:lang w:eastAsia="en-US"/>
              </w:rPr>
              <w:t>Земли особо охраняемых территорий и объектов</w:t>
            </w:r>
          </w:p>
        </w:tc>
        <w:tc>
          <w:tcPr>
            <w:tcW w:w="1030"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val="en-US" w:eastAsia="en-US"/>
              </w:rPr>
            </w:pPr>
            <w:r>
              <w:rPr>
                <w:rFonts w:ascii="Arial" w:hAnsi="Arial" w:cs="Arial"/>
                <w:lang w:val="en-US" w:eastAsia="en-US"/>
              </w:rPr>
              <w:t>-</w:t>
            </w:r>
          </w:p>
        </w:tc>
        <w:tc>
          <w:tcPr>
            <w:tcW w:w="955"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val="en-US" w:eastAsia="en-US"/>
              </w:rPr>
            </w:pPr>
          </w:p>
        </w:tc>
      </w:tr>
      <w:tr w:rsidR="00666C71" w:rsidRPr="00B33CD9" w:rsidTr="005A6703">
        <w:trPr>
          <w:trHeight w:val="270"/>
          <w:tblHeader/>
        </w:trPr>
        <w:tc>
          <w:tcPr>
            <w:tcW w:w="282" w:type="pct"/>
            <w:tcBorders>
              <w:top w:val="single" w:sz="4" w:space="0" w:color="auto"/>
              <w:left w:val="single" w:sz="4" w:space="0" w:color="auto"/>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4</w:t>
            </w:r>
          </w:p>
        </w:tc>
        <w:tc>
          <w:tcPr>
            <w:tcW w:w="2733"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color w:val="000000"/>
                <w:lang w:eastAsia="en-US"/>
              </w:rPr>
            </w:pPr>
            <w:r>
              <w:rPr>
                <w:rFonts w:ascii="Arial" w:hAnsi="Arial" w:cs="Arial"/>
                <w:color w:val="000000"/>
                <w:lang w:eastAsia="en-US"/>
              </w:rPr>
              <w:t xml:space="preserve">Земли сельскохозяйственного назначения – всего, </w:t>
            </w:r>
          </w:p>
        </w:tc>
        <w:tc>
          <w:tcPr>
            <w:tcW w:w="1030"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5 251,4</w:t>
            </w:r>
          </w:p>
        </w:tc>
        <w:tc>
          <w:tcPr>
            <w:tcW w:w="955"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5 246,88</w:t>
            </w:r>
          </w:p>
        </w:tc>
      </w:tr>
      <w:tr w:rsidR="00666C71" w:rsidRPr="00B33CD9" w:rsidTr="005A6703">
        <w:trPr>
          <w:trHeight w:val="120"/>
          <w:tblHeader/>
        </w:trPr>
        <w:tc>
          <w:tcPr>
            <w:tcW w:w="282" w:type="pct"/>
            <w:tcBorders>
              <w:top w:val="single" w:sz="4" w:space="0" w:color="auto"/>
              <w:left w:val="single" w:sz="4" w:space="0" w:color="auto"/>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5</w:t>
            </w:r>
          </w:p>
        </w:tc>
        <w:tc>
          <w:tcPr>
            <w:tcW w:w="2733"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color w:val="000000"/>
                <w:lang w:eastAsia="en-US"/>
              </w:rPr>
            </w:pPr>
            <w:r>
              <w:rPr>
                <w:rFonts w:ascii="Arial" w:hAnsi="Arial" w:cs="Arial"/>
                <w:color w:val="000000"/>
                <w:lang w:eastAsia="en-US"/>
              </w:rPr>
              <w:t>Земли лесного фонда</w:t>
            </w:r>
          </w:p>
        </w:tc>
        <w:tc>
          <w:tcPr>
            <w:tcW w:w="1030"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413,6</w:t>
            </w:r>
          </w:p>
        </w:tc>
        <w:tc>
          <w:tcPr>
            <w:tcW w:w="955"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413,6</w:t>
            </w:r>
          </w:p>
        </w:tc>
      </w:tr>
      <w:tr w:rsidR="00666C71" w:rsidRPr="00B33CD9" w:rsidTr="005A6703">
        <w:trPr>
          <w:trHeight w:val="160"/>
          <w:tblHeader/>
        </w:trPr>
        <w:tc>
          <w:tcPr>
            <w:tcW w:w="282" w:type="pct"/>
            <w:tcBorders>
              <w:top w:val="single" w:sz="4" w:space="0" w:color="auto"/>
              <w:left w:val="single" w:sz="4" w:space="0" w:color="auto"/>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6</w:t>
            </w:r>
          </w:p>
        </w:tc>
        <w:tc>
          <w:tcPr>
            <w:tcW w:w="2733"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color w:val="000000"/>
                <w:lang w:eastAsia="en-US"/>
              </w:rPr>
            </w:pPr>
            <w:r>
              <w:rPr>
                <w:rFonts w:ascii="Arial" w:hAnsi="Arial" w:cs="Arial"/>
                <w:color w:val="000000"/>
                <w:lang w:eastAsia="en-US"/>
              </w:rPr>
              <w:t>Земли водного фонда</w:t>
            </w:r>
          </w:p>
        </w:tc>
        <w:tc>
          <w:tcPr>
            <w:tcW w:w="1030"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32,78</w:t>
            </w:r>
          </w:p>
        </w:tc>
        <w:tc>
          <w:tcPr>
            <w:tcW w:w="955"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32,78</w:t>
            </w:r>
          </w:p>
        </w:tc>
      </w:tr>
      <w:tr w:rsidR="00666C71" w:rsidRPr="00B33CD9" w:rsidTr="005A6703">
        <w:trPr>
          <w:trHeight w:val="220"/>
          <w:tblHeader/>
        </w:trPr>
        <w:tc>
          <w:tcPr>
            <w:tcW w:w="282" w:type="pct"/>
            <w:tcBorders>
              <w:top w:val="single" w:sz="4" w:space="0" w:color="auto"/>
              <w:left w:val="single" w:sz="4" w:space="0" w:color="auto"/>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7</w:t>
            </w:r>
          </w:p>
        </w:tc>
        <w:tc>
          <w:tcPr>
            <w:tcW w:w="2733"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color w:val="000000"/>
                <w:lang w:eastAsia="en-US"/>
              </w:rPr>
            </w:pPr>
            <w:r>
              <w:rPr>
                <w:rFonts w:ascii="Arial" w:hAnsi="Arial" w:cs="Arial"/>
                <w:color w:val="000000"/>
                <w:lang w:eastAsia="en-US"/>
              </w:rPr>
              <w:t>Земли запаса</w:t>
            </w:r>
          </w:p>
        </w:tc>
        <w:tc>
          <w:tcPr>
            <w:tcW w:w="1030"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val="en-US" w:eastAsia="en-US"/>
              </w:rPr>
            </w:pPr>
            <w:r>
              <w:rPr>
                <w:rFonts w:ascii="Arial" w:hAnsi="Arial" w:cs="Arial"/>
                <w:lang w:val="en-US" w:eastAsia="en-US"/>
              </w:rPr>
              <w:t>-</w:t>
            </w:r>
          </w:p>
        </w:tc>
        <w:tc>
          <w:tcPr>
            <w:tcW w:w="955"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w:t>
            </w:r>
          </w:p>
        </w:tc>
      </w:tr>
      <w:tr w:rsidR="00666C71" w:rsidRPr="00B33CD9" w:rsidTr="005A6703">
        <w:trPr>
          <w:trHeight w:val="330"/>
          <w:tblHeader/>
        </w:trPr>
        <w:tc>
          <w:tcPr>
            <w:tcW w:w="282" w:type="pct"/>
            <w:tcBorders>
              <w:top w:val="single" w:sz="4" w:space="0" w:color="auto"/>
              <w:left w:val="single" w:sz="4" w:space="0" w:color="auto"/>
              <w:bottom w:val="single" w:sz="4" w:space="0" w:color="auto"/>
              <w:right w:val="single" w:sz="4" w:space="0" w:color="auto"/>
            </w:tcBorders>
          </w:tcPr>
          <w:p w:rsidR="00666C71" w:rsidRDefault="00666C71">
            <w:pPr>
              <w:spacing w:after="0" w:line="240" w:lineRule="auto"/>
              <w:rPr>
                <w:rFonts w:ascii="Arial" w:hAnsi="Arial" w:cs="Arial"/>
                <w:lang w:eastAsia="en-US"/>
              </w:rPr>
            </w:pPr>
          </w:p>
        </w:tc>
        <w:tc>
          <w:tcPr>
            <w:tcW w:w="2733"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color w:val="000000"/>
                <w:lang w:eastAsia="en-US"/>
              </w:rPr>
            </w:pPr>
            <w:r>
              <w:rPr>
                <w:rFonts w:ascii="Arial" w:hAnsi="Arial" w:cs="Arial"/>
                <w:color w:val="000000"/>
                <w:lang w:eastAsia="en-US"/>
              </w:rPr>
              <w:t xml:space="preserve">Всего территория сельского поселения </w:t>
            </w:r>
          </w:p>
        </w:tc>
        <w:tc>
          <w:tcPr>
            <w:tcW w:w="1030"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6 110,74</w:t>
            </w:r>
          </w:p>
        </w:tc>
        <w:tc>
          <w:tcPr>
            <w:tcW w:w="955" w:type="pct"/>
            <w:tcBorders>
              <w:top w:val="single" w:sz="4" w:space="0" w:color="auto"/>
              <w:left w:val="nil"/>
              <w:bottom w:val="single" w:sz="4" w:space="0" w:color="auto"/>
              <w:right w:val="single" w:sz="4" w:space="0" w:color="auto"/>
            </w:tcBorders>
          </w:tcPr>
          <w:p w:rsidR="00666C71" w:rsidRDefault="00666C71">
            <w:pPr>
              <w:spacing w:after="0" w:line="240" w:lineRule="auto"/>
              <w:rPr>
                <w:rFonts w:ascii="Arial" w:hAnsi="Arial" w:cs="Arial"/>
                <w:lang w:eastAsia="en-US"/>
              </w:rPr>
            </w:pPr>
            <w:r>
              <w:rPr>
                <w:rFonts w:ascii="Arial" w:hAnsi="Arial" w:cs="Arial"/>
                <w:lang w:eastAsia="en-US"/>
              </w:rPr>
              <w:t>6 110,74</w:t>
            </w:r>
          </w:p>
        </w:tc>
      </w:tr>
    </w:tbl>
    <w:p w:rsidR="00666C71" w:rsidRPr="0003595E" w:rsidRDefault="00666C71" w:rsidP="00403E88">
      <w:pPr>
        <w:pStyle w:val="BlockText"/>
        <w:spacing w:line="276" w:lineRule="auto"/>
        <w:ind w:left="0" w:right="0" w:firstLine="709"/>
        <w:rPr>
          <w:sz w:val="24"/>
          <w:lang w:val="en-US"/>
        </w:rPr>
      </w:pPr>
    </w:p>
    <w:p w:rsidR="00666C71" w:rsidRPr="0003595E" w:rsidRDefault="00666C71" w:rsidP="00403E88">
      <w:pPr>
        <w:spacing w:after="0"/>
        <w:rPr>
          <w:rFonts w:ascii="Times New Roman" w:hAnsi="Times New Roman"/>
          <w:b/>
          <w:sz w:val="24"/>
          <w:szCs w:val="24"/>
        </w:rPr>
      </w:pPr>
    </w:p>
    <w:p w:rsidR="00666C71" w:rsidRPr="0003595E" w:rsidRDefault="00666C71" w:rsidP="00403E88">
      <w:pPr>
        <w:spacing w:after="0"/>
        <w:rPr>
          <w:rFonts w:ascii="Times New Roman" w:hAnsi="Times New Roman"/>
          <w:b/>
          <w:sz w:val="24"/>
          <w:szCs w:val="24"/>
        </w:rPr>
      </w:pPr>
      <w:r w:rsidRPr="0003595E">
        <w:rPr>
          <w:rFonts w:ascii="Times New Roman" w:hAnsi="Times New Roman"/>
          <w:b/>
          <w:sz w:val="24"/>
          <w:szCs w:val="24"/>
        </w:rPr>
        <w:t>Земельные участки, исключаемые (включаемые) из (в) границы населенного пункта</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666C71" w:rsidRPr="0003595E" w:rsidRDefault="00666C71" w:rsidP="00403E88">
      <w:pPr>
        <w:autoSpaceDE w:val="0"/>
        <w:autoSpaceDN w:val="0"/>
        <w:adjustRightInd w:val="0"/>
        <w:spacing w:after="0"/>
        <w:ind w:firstLine="540"/>
        <w:jc w:val="both"/>
        <w:rPr>
          <w:rFonts w:ascii="Times New Roman" w:hAnsi="Times New Roman"/>
          <w:i/>
          <w:sz w:val="24"/>
          <w:szCs w:val="24"/>
        </w:rPr>
      </w:pPr>
      <w:r w:rsidRPr="0003595E">
        <w:rPr>
          <w:rFonts w:ascii="Times New Roman" w:hAnsi="Times New Roman"/>
          <w:i/>
          <w:sz w:val="24"/>
          <w:szCs w:val="24"/>
        </w:rPr>
        <w:t>Установлением или изменением границ населенных пунктов является:</w:t>
      </w:r>
    </w:p>
    <w:p w:rsidR="00666C71" w:rsidRPr="0003595E" w:rsidRDefault="00666C71" w:rsidP="00403E88">
      <w:pPr>
        <w:autoSpaceDE w:val="0"/>
        <w:autoSpaceDN w:val="0"/>
        <w:adjustRightInd w:val="0"/>
        <w:spacing w:after="0"/>
        <w:ind w:firstLine="540"/>
        <w:jc w:val="both"/>
        <w:rPr>
          <w:rFonts w:ascii="Times New Roman" w:hAnsi="Times New Roman"/>
          <w:i/>
          <w:sz w:val="24"/>
          <w:szCs w:val="24"/>
        </w:rPr>
      </w:pPr>
      <w:r w:rsidRPr="0003595E">
        <w:rPr>
          <w:rFonts w:ascii="Times New Roman" w:hAnsi="Times New Roman"/>
          <w:i/>
          <w:sz w:val="24"/>
          <w:szCs w:val="24"/>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666C71" w:rsidRPr="0003595E" w:rsidRDefault="00666C71" w:rsidP="00403E88">
      <w:pPr>
        <w:autoSpaceDE w:val="0"/>
        <w:autoSpaceDN w:val="0"/>
        <w:adjustRightInd w:val="0"/>
        <w:spacing w:after="0"/>
        <w:ind w:firstLine="540"/>
        <w:jc w:val="both"/>
        <w:rPr>
          <w:rFonts w:ascii="Times New Roman" w:hAnsi="Times New Roman"/>
          <w:i/>
          <w:sz w:val="24"/>
          <w:szCs w:val="24"/>
        </w:rPr>
      </w:pPr>
      <w:r w:rsidRPr="0003595E">
        <w:rPr>
          <w:rFonts w:ascii="Times New Roman" w:hAnsi="Times New Roman"/>
          <w:i/>
          <w:sz w:val="24"/>
          <w:szCs w:val="24"/>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666C71" w:rsidRPr="00ED3B6A" w:rsidRDefault="00666C71" w:rsidP="00ED3B6A">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В таблице</w:t>
      </w:r>
      <w:r w:rsidRPr="008A1EEA">
        <w:rPr>
          <w:rFonts w:ascii="Times New Roman" w:hAnsi="Times New Roman"/>
          <w:sz w:val="24"/>
          <w:szCs w:val="24"/>
        </w:rPr>
        <w:t xml:space="preserve"> 2.</w:t>
      </w:r>
      <w:r>
        <w:rPr>
          <w:rFonts w:ascii="Times New Roman" w:hAnsi="Times New Roman"/>
          <w:sz w:val="24"/>
          <w:szCs w:val="24"/>
        </w:rPr>
        <w:t>22 представлены з</w:t>
      </w:r>
      <w:r w:rsidRPr="00C74A9F">
        <w:rPr>
          <w:rFonts w:ascii="Times New Roman" w:hAnsi="Times New Roman"/>
          <w:sz w:val="24"/>
          <w:szCs w:val="24"/>
        </w:rPr>
        <w:t>емли или земельные участки, планируемые к переводу из одной категории в другую</w:t>
      </w:r>
    </w:p>
    <w:p w:rsidR="00666C71" w:rsidRPr="008B5535" w:rsidRDefault="00666C71" w:rsidP="007B2454">
      <w:pPr>
        <w:pStyle w:val="BlockText"/>
        <w:spacing w:line="276" w:lineRule="auto"/>
        <w:ind w:left="0" w:right="0" w:firstLine="0"/>
        <w:rPr>
          <w:b/>
          <w:sz w:val="24"/>
        </w:rPr>
      </w:pPr>
      <w:r w:rsidRPr="008B5535">
        <w:rPr>
          <w:b/>
          <w:sz w:val="24"/>
        </w:rPr>
        <w:t>Таблица 2.</w:t>
      </w:r>
      <w:r>
        <w:rPr>
          <w:b/>
          <w:sz w:val="24"/>
        </w:rPr>
        <w:t>22</w:t>
      </w:r>
    </w:p>
    <w:p w:rsidR="00666C71" w:rsidRPr="007B2454" w:rsidRDefault="00666C71" w:rsidP="007B2454">
      <w:pPr>
        <w:pStyle w:val="BlockText"/>
        <w:spacing w:line="276" w:lineRule="auto"/>
        <w:rPr>
          <w:i/>
          <w:sz w:val="24"/>
        </w:rPr>
      </w:pPr>
      <w:r w:rsidRPr="00C74A9F">
        <w:rPr>
          <w:i/>
          <w:iCs/>
          <w:color w:val="000000"/>
          <w:sz w:val="24"/>
          <w:szCs w:val="24"/>
        </w:rPr>
        <w:t>Земли или земельные участки, планируемые к переводу из одной категории в другую</w:t>
      </w:r>
    </w:p>
    <w:tbl>
      <w:tblPr>
        <w:tblW w:w="9639" w:type="dxa"/>
        <w:tblInd w:w="108" w:type="dxa"/>
        <w:tblLayout w:type="fixed"/>
        <w:tblLook w:val="00A0"/>
      </w:tblPr>
      <w:tblGrid>
        <w:gridCol w:w="2694"/>
        <w:gridCol w:w="1417"/>
        <w:gridCol w:w="1843"/>
        <w:gridCol w:w="1701"/>
        <w:gridCol w:w="1984"/>
      </w:tblGrid>
      <w:tr w:rsidR="00666C71" w:rsidRPr="00B33CD9" w:rsidTr="005A6703">
        <w:trPr>
          <w:trHeight w:val="798"/>
        </w:trPr>
        <w:tc>
          <w:tcPr>
            <w:tcW w:w="2694" w:type="dxa"/>
            <w:tcBorders>
              <w:top w:val="single" w:sz="4" w:space="0" w:color="auto"/>
              <w:left w:val="single" w:sz="4" w:space="0" w:color="auto"/>
              <w:bottom w:val="single" w:sz="4" w:space="0" w:color="auto"/>
              <w:right w:val="single" w:sz="4" w:space="0" w:color="auto"/>
            </w:tcBorders>
            <w:vAlign w:val="center"/>
          </w:tcPr>
          <w:p w:rsidR="00666C71" w:rsidRDefault="00666C71">
            <w:pPr>
              <w:spacing w:line="240" w:lineRule="auto"/>
              <w:jc w:val="center"/>
              <w:rPr>
                <w:rFonts w:ascii="Arial" w:hAnsi="Arial" w:cs="Arial"/>
                <w:b/>
                <w:bCs/>
                <w:color w:val="000000"/>
                <w:lang w:eastAsia="en-US"/>
              </w:rPr>
            </w:pPr>
            <w:r>
              <w:rPr>
                <w:rFonts w:ascii="Arial" w:hAnsi="Arial" w:cs="Arial"/>
                <w:b/>
                <w:bCs/>
                <w:color w:val="000000"/>
                <w:lang w:eastAsia="en-US"/>
              </w:rPr>
              <w:t>Кадастровый номер земельного участка или квартала</w:t>
            </w:r>
          </w:p>
        </w:tc>
        <w:tc>
          <w:tcPr>
            <w:tcW w:w="1417" w:type="dxa"/>
            <w:tcBorders>
              <w:top w:val="single" w:sz="4" w:space="0" w:color="auto"/>
              <w:left w:val="nil"/>
              <w:bottom w:val="single" w:sz="4" w:space="0" w:color="auto"/>
              <w:right w:val="single" w:sz="4" w:space="0" w:color="auto"/>
            </w:tcBorders>
            <w:vAlign w:val="center"/>
          </w:tcPr>
          <w:p w:rsidR="00666C71" w:rsidRDefault="00666C71">
            <w:pPr>
              <w:spacing w:line="240" w:lineRule="auto"/>
              <w:jc w:val="center"/>
              <w:rPr>
                <w:rFonts w:ascii="Arial" w:hAnsi="Arial" w:cs="Arial"/>
                <w:b/>
                <w:bCs/>
                <w:color w:val="000000"/>
                <w:lang w:eastAsia="en-US"/>
              </w:rPr>
            </w:pPr>
            <w:r>
              <w:rPr>
                <w:rFonts w:ascii="Arial" w:hAnsi="Arial" w:cs="Arial"/>
                <w:b/>
                <w:bCs/>
                <w:color w:val="000000"/>
                <w:lang w:eastAsia="en-US"/>
              </w:rPr>
              <w:t>Площадь, га</w:t>
            </w:r>
          </w:p>
        </w:tc>
        <w:tc>
          <w:tcPr>
            <w:tcW w:w="1843" w:type="dxa"/>
            <w:tcBorders>
              <w:top w:val="single" w:sz="4" w:space="0" w:color="auto"/>
              <w:left w:val="nil"/>
              <w:bottom w:val="single" w:sz="4" w:space="0" w:color="auto"/>
              <w:right w:val="single" w:sz="4" w:space="0" w:color="auto"/>
            </w:tcBorders>
            <w:vAlign w:val="center"/>
          </w:tcPr>
          <w:p w:rsidR="00666C71" w:rsidRDefault="00666C71">
            <w:pPr>
              <w:spacing w:line="240" w:lineRule="auto"/>
              <w:jc w:val="center"/>
              <w:rPr>
                <w:rFonts w:ascii="Arial" w:hAnsi="Arial" w:cs="Arial"/>
                <w:b/>
                <w:bCs/>
                <w:color w:val="000000"/>
                <w:lang w:eastAsia="en-US"/>
              </w:rPr>
            </w:pPr>
            <w:r>
              <w:rPr>
                <w:rFonts w:ascii="Arial" w:hAnsi="Arial" w:cs="Arial"/>
                <w:b/>
                <w:bCs/>
                <w:color w:val="000000"/>
                <w:lang w:eastAsia="en-US"/>
              </w:rPr>
              <w:t xml:space="preserve">Существующая категория </w:t>
            </w:r>
          </w:p>
        </w:tc>
        <w:tc>
          <w:tcPr>
            <w:tcW w:w="1701" w:type="dxa"/>
            <w:tcBorders>
              <w:top w:val="single" w:sz="4" w:space="0" w:color="auto"/>
              <w:left w:val="nil"/>
              <w:bottom w:val="single" w:sz="4" w:space="0" w:color="auto"/>
              <w:right w:val="single" w:sz="4" w:space="0" w:color="auto"/>
            </w:tcBorders>
            <w:vAlign w:val="center"/>
          </w:tcPr>
          <w:p w:rsidR="00666C71" w:rsidRDefault="00666C71">
            <w:pPr>
              <w:spacing w:line="240" w:lineRule="auto"/>
              <w:jc w:val="center"/>
              <w:rPr>
                <w:rFonts w:ascii="Arial" w:hAnsi="Arial" w:cs="Arial"/>
                <w:b/>
                <w:bCs/>
                <w:color w:val="000000"/>
                <w:lang w:eastAsia="en-US"/>
              </w:rPr>
            </w:pPr>
            <w:r>
              <w:rPr>
                <w:rFonts w:ascii="Arial" w:hAnsi="Arial" w:cs="Arial"/>
                <w:b/>
                <w:bCs/>
                <w:color w:val="000000"/>
                <w:lang w:eastAsia="en-US"/>
              </w:rPr>
              <w:t>Планируемая категория</w:t>
            </w:r>
          </w:p>
        </w:tc>
        <w:tc>
          <w:tcPr>
            <w:tcW w:w="1984" w:type="dxa"/>
            <w:tcBorders>
              <w:top w:val="single" w:sz="4" w:space="0" w:color="auto"/>
              <w:left w:val="nil"/>
              <w:bottom w:val="single" w:sz="4" w:space="0" w:color="auto"/>
              <w:right w:val="single" w:sz="4" w:space="0" w:color="auto"/>
            </w:tcBorders>
            <w:vAlign w:val="center"/>
          </w:tcPr>
          <w:p w:rsidR="00666C71" w:rsidRDefault="00666C71">
            <w:pPr>
              <w:spacing w:line="240" w:lineRule="auto"/>
              <w:jc w:val="center"/>
              <w:rPr>
                <w:rFonts w:ascii="Arial" w:hAnsi="Arial" w:cs="Arial"/>
                <w:b/>
                <w:bCs/>
                <w:color w:val="000000"/>
                <w:lang w:eastAsia="en-US"/>
              </w:rPr>
            </w:pPr>
            <w:r>
              <w:rPr>
                <w:rFonts w:ascii="Arial" w:hAnsi="Arial" w:cs="Arial"/>
                <w:b/>
                <w:bCs/>
                <w:color w:val="000000"/>
                <w:lang w:eastAsia="en-US"/>
              </w:rPr>
              <w:t>Цель планируемого использования</w:t>
            </w:r>
          </w:p>
        </w:tc>
      </w:tr>
      <w:tr w:rsidR="00666C71" w:rsidRPr="00B33CD9" w:rsidTr="005A6703">
        <w:trPr>
          <w:trHeight w:val="896"/>
        </w:trPr>
        <w:tc>
          <w:tcPr>
            <w:tcW w:w="2694" w:type="dxa"/>
            <w:tcBorders>
              <w:top w:val="nil"/>
              <w:left w:val="single" w:sz="4" w:space="0" w:color="auto"/>
              <w:bottom w:val="single" w:sz="4" w:space="0" w:color="auto"/>
              <w:right w:val="single" w:sz="4" w:space="0" w:color="auto"/>
            </w:tcBorders>
          </w:tcPr>
          <w:p w:rsidR="00666C71" w:rsidRDefault="00666C71">
            <w:pPr>
              <w:spacing w:after="0" w:line="240" w:lineRule="auto"/>
              <w:rPr>
                <w:rFonts w:ascii="Arial" w:hAnsi="Arial" w:cs="Arial"/>
                <w:color w:val="000000"/>
                <w:lang w:eastAsia="en-US"/>
              </w:rPr>
            </w:pPr>
            <w:r>
              <w:rPr>
                <w:rFonts w:ascii="Arial" w:hAnsi="Arial" w:cs="Arial"/>
                <w:color w:val="000000"/>
                <w:lang w:eastAsia="en-US"/>
              </w:rPr>
              <w:t>Земли в кадастровом квартале 13:16:0415013</w:t>
            </w: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r>
              <w:rPr>
                <w:rFonts w:ascii="Arial" w:hAnsi="Arial" w:cs="Arial"/>
                <w:color w:val="000000"/>
                <w:lang w:eastAsia="en-US"/>
              </w:rPr>
              <w:t>Земли в кадастровом квартале 13:16:0415013</w:t>
            </w:r>
          </w:p>
        </w:tc>
        <w:tc>
          <w:tcPr>
            <w:tcW w:w="1417" w:type="dxa"/>
            <w:tcBorders>
              <w:top w:val="nil"/>
              <w:left w:val="nil"/>
              <w:bottom w:val="single" w:sz="4" w:space="0" w:color="auto"/>
              <w:right w:val="single" w:sz="4" w:space="0" w:color="auto"/>
            </w:tcBorders>
          </w:tcPr>
          <w:p w:rsidR="00666C71" w:rsidRDefault="00666C71">
            <w:pPr>
              <w:spacing w:after="0" w:line="240" w:lineRule="auto"/>
              <w:rPr>
                <w:rFonts w:ascii="Arial" w:hAnsi="Arial" w:cs="Arial"/>
                <w:color w:val="000000"/>
                <w:lang w:eastAsia="en-US"/>
              </w:rPr>
            </w:pPr>
            <w:r>
              <w:rPr>
                <w:rFonts w:ascii="Arial" w:hAnsi="Arial" w:cs="Arial"/>
                <w:color w:val="000000"/>
                <w:lang w:eastAsia="en-US"/>
              </w:rPr>
              <w:t>1,58</w:t>
            </w: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r>
              <w:rPr>
                <w:rFonts w:ascii="Arial" w:hAnsi="Arial" w:cs="Arial"/>
                <w:color w:val="000000"/>
                <w:lang w:eastAsia="en-US"/>
              </w:rPr>
              <w:t>2,94</w:t>
            </w:r>
          </w:p>
        </w:tc>
        <w:tc>
          <w:tcPr>
            <w:tcW w:w="1843" w:type="dxa"/>
            <w:tcBorders>
              <w:top w:val="nil"/>
              <w:left w:val="nil"/>
              <w:bottom w:val="single" w:sz="4" w:space="0" w:color="auto"/>
              <w:right w:val="single" w:sz="4" w:space="0" w:color="auto"/>
            </w:tcBorders>
          </w:tcPr>
          <w:p w:rsidR="00666C71" w:rsidRDefault="00666C71">
            <w:pPr>
              <w:spacing w:after="0" w:line="240" w:lineRule="auto"/>
              <w:rPr>
                <w:rFonts w:ascii="Arial" w:hAnsi="Arial" w:cs="Arial"/>
                <w:color w:val="000000"/>
                <w:lang w:eastAsia="en-US"/>
              </w:rPr>
            </w:pPr>
            <w:r>
              <w:rPr>
                <w:rFonts w:ascii="Arial" w:hAnsi="Arial" w:cs="Arial"/>
                <w:color w:val="000000"/>
                <w:lang w:eastAsia="en-US"/>
              </w:rPr>
              <w:t>Земли с/х назначения</w:t>
            </w: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p>
          <w:p w:rsidR="00666C71" w:rsidRDefault="00666C71">
            <w:pPr>
              <w:spacing w:after="0" w:line="240" w:lineRule="auto"/>
              <w:rPr>
                <w:rFonts w:ascii="Arial" w:hAnsi="Arial" w:cs="Arial"/>
                <w:color w:val="000000"/>
                <w:lang w:eastAsia="en-US"/>
              </w:rPr>
            </w:pPr>
            <w:r>
              <w:rPr>
                <w:rFonts w:ascii="Arial" w:hAnsi="Arial" w:cs="Arial"/>
                <w:color w:val="000000"/>
                <w:lang w:eastAsia="en-US"/>
              </w:rPr>
              <w:t>Земли с/х назначения</w:t>
            </w:r>
          </w:p>
        </w:tc>
        <w:tc>
          <w:tcPr>
            <w:tcW w:w="1701" w:type="dxa"/>
            <w:tcBorders>
              <w:top w:val="nil"/>
              <w:left w:val="nil"/>
              <w:bottom w:val="single" w:sz="4" w:space="0" w:color="auto"/>
              <w:right w:val="single" w:sz="4" w:space="0" w:color="auto"/>
            </w:tcBorders>
          </w:tcPr>
          <w:p w:rsidR="00666C71" w:rsidRPr="00B33CD9" w:rsidRDefault="00666C71">
            <w:pPr>
              <w:spacing w:after="0" w:line="240" w:lineRule="auto"/>
              <w:rPr>
                <w:rFonts w:ascii="Arial" w:hAnsi="Arial" w:cs="Arial"/>
                <w:bCs/>
                <w:color w:val="000000"/>
                <w:shd w:val="clear" w:color="auto" w:fill="FFFFFF"/>
                <w:lang w:eastAsia="en-US"/>
              </w:rPr>
            </w:pPr>
            <w:r>
              <w:rPr>
                <w:rFonts w:ascii="Arial" w:hAnsi="Arial" w:cs="Arial"/>
                <w:color w:val="000000"/>
                <w:lang w:eastAsia="en-US"/>
              </w:rPr>
              <w:t xml:space="preserve">Земли промышленности, </w:t>
            </w:r>
            <w:r w:rsidRPr="00B33CD9">
              <w:rPr>
                <w:rFonts w:ascii="Arial" w:hAnsi="Arial" w:cs="Arial"/>
                <w:bCs/>
                <w:color w:val="000000"/>
                <w:shd w:val="clear" w:color="auto" w:fill="FFFFFF"/>
                <w:lang w:eastAsia="en-US"/>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666C71" w:rsidRPr="00B33CD9" w:rsidRDefault="00666C71">
            <w:pPr>
              <w:spacing w:after="0" w:line="240" w:lineRule="auto"/>
              <w:rPr>
                <w:rFonts w:ascii="Arial" w:hAnsi="Arial" w:cs="Arial"/>
                <w:bCs/>
                <w:color w:val="000000"/>
                <w:shd w:val="clear" w:color="auto" w:fill="FFFFFF"/>
                <w:lang w:eastAsia="en-US"/>
              </w:rPr>
            </w:pPr>
          </w:p>
          <w:p w:rsidR="00666C71" w:rsidRPr="00B33CD9" w:rsidRDefault="00666C71">
            <w:pPr>
              <w:spacing w:after="0" w:line="240" w:lineRule="auto"/>
              <w:rPr>
                <w:rFonts w:ascii="Arial" w:hAnsi="Arial" w:cs="Arial"/>
                <w:bCs/>
                <w:color w:val="000000"/>
                <w:shd w:val="clear" w:color="auto" w:fill="FFFFFF"/>
                <w:lang w:eastAsia="en-US"/>
              </w:rPr>
            </w:pPr>
          </w:p>
          <w:p w:rsidR="00666C71" w:rsidRPr="00B33CD9" w:rsidRDefault="00666C71">
            <w:pPr>
              <w:spacing w:after="0" w:line="240" w:lineRule="auto"/>
              <w:rPr>
                <w:rFonts w:ascii="Arial" w:hAnsi="Arial" w:cs="Arial"/>
                <w:bCs/>
                <w:color w:val="000000"/>
                <w:shd w:val="clear" w:color="auto" w:fill="FFFFFF"/>
                <w:lang w:eastAsia="en-US"/>
              </w:rPr>
            </w:pPr>
          </w:p>
          <w:p w:rsidR="00666C71" w:rsidRPr="00B33CD9" w:rsidRDefault="00666C71">
            <w:pPr>
              <w:spacing w:after="0" w:line="240" w:lineRule="auto"/>
              <w:rPr>
                <w:rFonts w:ascii="Arial" w:hAnsi="Arial" w:cs="Arial"/>
                <w:bCs/>
                <w:color w:val="000000"/>
                <w:shd w:val="clear" w:color="auto" w:fill="FFFFFF"/>
                <w:lang w:eastAsia="en-US"/>
              </w:rPr>
            </w:pPr>
            <w:r w:rsidRPr="00B33CD9">
              <w:rPr>
                <w:rFonts w:ascii="Arial" w:hAnsi="Arial" w:cs="Arial"/>
                <w:bCs/>
                <w:color w:val="000000"/>
                <w:shd w:val="clear" w:color="auto" w:fill="FFFFFF"/>
                <w:lang w:eastAsia="en-US"/>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666C71" w:rsidRPr="00B33CD9" w:rsidRDefault="00666C71">
            <w:pPr>
              <w:spacing w:after="0" w:line="240" w:lineRule="auto"/>
              <w:rPr>
                <w:rFonts w:ascii="Arial" w:hAnsi="Arial" w:cs="Arial"/>
                <w:bCs/>
                <w:color w:val="000000"/>
                <w:shd w:val="clear" w:color="auto" w:fill="FFFFFF"/>
                <w:lang w:eastAsia="en-US"/>
              </w:rPr>
            </w:pPr>
          </w:p>
          <w:p w:rsidR="00666C71" w:rsidRPr="00B33CD9" w:rsidRDefault="00666C71">
            <w:pPr>
              <w:spacing w:after="0" w:line="240" w:lineRule="auto"/>
              <w:rPr>
                <w:rFonts w:ascii="Arial" w:hAnsi="Arial" w:cs="Arial"/>
                <w:bCs/>
                <w:color w:val="000000"/>
                <w:shd w:val="clear" w:color="auto" w:fill="FFFFFF"/>
                <w:lang w:eastAsia="en-US"/>
              </w:rPr>
            </w:pPr>
          </w:p>
          <w:p w:rsidR="00666C71" w:rsidRDefault="00666C71">
            <w:pPr>
              <w:spacing w:after="0" w:line="240" w:lineRule="auto"/>
              <w:rPr>
                <w:rFonts w:ascii="Arial" w:hAnsi="Arial" w:cs="Arial"/>
                <w:color w:val="000000"/>
                <w:lang w:eastAsia="en-US"/>
              </w:rPr>
            </w:pPr>
          </w:p>
        </w:tc>
        <w:tc>
          <w:tcPr>
            <w:tcW w:w="1984" w:type="dxa"/>
            <w:tcBorders>
              <w:top w:val="nil"/>
              <w:left w:val="nil"/>
              <w:bottom w:val="single" w:sz="4" w:space="0" w:color="auto"/>
              <w:right w:val="single" w:sz="4" w:space="0" w:color="auto"/>
            </w:tcBorders>
          </w:tcPr>
          <w:p w:rsidR="00666C71" w:rsidRDefault="00666C71">
            <w:pPr>
              <w:spacing w:line="240" w:lineRule="auto"/>
              <w:rPr>
                <w:rFonts w:ascii="Arial" w:hAnsi="Arial" w:cs="Arial"/>
                <w:color w:val="000000"/>
                <w:lang w:eastAsia="en-US"/>
              </w:rPr>
            </w:pPr>
            <w:r>
              <w:rPr>
                <w:rFonts w:ascii="Arial" w:hAnsi="Arial" w:cs="Arial"/>
                <w:color w:val="000000"/>
                <w:lang w:eastAsia="en-US"/>
              </w:rPr>
              <w:t>Для кладбища</w:t>
            </w:r>
          </w:p>
          <w:p w:rsidR="00666C71" w:rsidRDefault="00666C71">
            <w:pPr>
              <w:spacing w:line="240" w:lineRule="auto"/>
              <w:rPr>
                <w:rFonts w:ascii="Arial" w:hAnsi="Arial" w:cs="Arial"/>
                <w:color w:val="000000"/>
                <w:lang w:eastAsia="en-US"/>
              </w:rPr>
            </w:pPr>
          </w:p>
          <w:p w:rsidR="00666C71" w:rsidRDefault="00666C71">
            <w:pPr>
              <w:spacing w:line="240" w:lineRule="auto"/>
              <w:rPr>
                <w:rFonts w:ascii="Arial" w:hAnsi="Arial" w:cs="Arial"/>
                <w:color w:val="000000"/>
                <w:lang w:eastAsia="en-US"/>
              </w:rPr>
            </w:pPr>
          </w:p>
          <w:p w:rsidR="00666C71" w:rsidRDefault="00666C71">
            <w:pPr>
              <w:spacing w:line="240" w:lineRule="auto"/>
              <w:rPr>
                <w:rFonts w:ascii="Arial" w:hAnsi="Arial" w:cs="Arial"/>
                <w:color w:val="000000"/>
                <w:lang w:eastAsia="en-US"/>
              </w:rPr>
            </w:pPr>
          </w:p>
          <w:p w:rsidR="00666C71" w:rsidRDefault="00666C71">
            <w:pPr>
              <w:spacing w:line="240" w:lineRule="auto"/>
              <w:rPr>
                <w:rFonts w:ascii="Arial" w:hAnsi="Arial" w:cs="Arial"/>
                <w:color w:val="000000"/>
                <w:lang w:eastAsia="en-US"/>
              </w:rPr>
            </w:pPr>
          </w:p>
          <w:p w:rsidR="00666C71" w:rsidRDefault="00666C71">
            <w:pPr>
              <w:spacing w:line="240" w:lineRule="auto"/>
              <w:rPr>
                <w:rFonts w:ascii="Arial" w:hAnsi="Arial" w:cs="Arial"/>
                <w:color w:val="000000"/>
                <w:lang w:eastAsia="en-US"/>
              </w:rPr>
            </w:pPr>
          </w:p>
          <w:p w:rsidR="00666C71" w:rsidRDefault="00666C71">
            <w:pPr>
              <w:spacing w:line="240" w:lineRule="auto"/>
              <w:rPr>
                <w:rFonts w:ascii="Arial" w:hAnsi="Arial" w:cs="Arial"/>
                <w:color w:val="000000"/>
                <w:lang w:eastAsia="en-US"/>
              </w:rPr>
            </w:pPr>
          </w:p>
          <w:p w:rsidR="00666C71" w:rsidRDefault="00666C71">
            <w:pPr>
              <w:spacing w:line="240" w:lineRule="auto"/>
              <w:rPr>
                <w:rFonts w:ascii="Arial" w:hAnsi="Arial" w:cs="Arial"/>
                <w:color w:val="000000"/>
                <w:lang w:eastAsia="en-US"/>
              </w:rPr>
            </w:pPr>
          </w:p>
          <w:p w:rsidR="00666C71" w:rsidRDefault="00666C71">
            <w:pPr>
              <w:spacing w:line="240" w:lineRule="auto"/>
              <w:rPr>
                <w:rFonts w:ascii="Arial" w:hAnsi="Arial" w:cs="Arial"/>
                <w:color w:val="000000"/>
                <w:lang w:eastAsia="en-US"/>
              </w:rPr>
            </w:pPr>
          </w:p>
          <w:p w:rsidR="00666C71" w:rsidRDefault="00666C71">
            <w:pPr>
              <w:spacing w:line="240" w:lineRule="auto"/>
              <w:rPr>
                <w:rFonts w:ascii="Arial" w:hAnsi="Arial" w:cs="Arial"/>
                <w:color w:val="000000"/>
                <w:lang w:eastAsia="en-US"/>
              </w:rPr>
            </w:pPr>
            <w:r>
              <w:rPr>
                <w:rFonts w:ascii="Arial" w:hAnsi="Arial" w:cs="Arial"/>
                <w:color w:val="000000"/>
                <w:lang w:eastAsia="en-US"/>
              </w:rPr>
              <w:t>Для кладбища</w:t>
            </w:r>
          </w:p>
          <w:p w:rsidR="00666C71" w:rsidRDefault="00666C71">
            <w:pPr>
              <w:spacing w:line="240" w:lineRule="auto"/>
              <w:rPr>
                <w:rFonts w:ascii="Arial" w:hAnsi="Arial" w:cs="Arial"/>
                <w:color w:val="000000"/>
                <w:lang w:eastAsia="en-US"/>
              </w:rPr>
            </w:pPr>
          </w:p>
        </w:tc>
      </w:tr>
      <w:tr w:rsidR="00666C71" w:rsidRPr="00B33CD9" w:rsidTr="005A6703">
        <w:trPr>
          <w:trHeight w:val="50"/>
        </w:trPr>
        <w:tc>
          <w:tcPr>
            <w:tcW w:w="2694" w:type="dxa"/>
            <w:tcBorders>
              <w:top w:val="nil"/>
              <w:left w:val="single" w:sz="4" w:space="0" w:color="auto"/>
              <w:bottom w:val="single" w:sz="4" w:space="0" w:color="auto"/>
              <w:right w:val="single" w:sz="4" w:space="0" w:color="auto"/>
            </w:tcBorders>
          </w:tcPr>
          <w:p w:rsidR="00666C71" w:rsidRDefault="00666C71">
            <w:pPr>
              <w:spacing w:line="240" w:lineRule="auto"/>
              <w:rPr>
                <w:rFonts w:ascii="Arial" w:hAnsi="Arial" w:cs="Arial"/>
                <w:b/>
                <w:color w:val="000000"/>
                <w:lang w:eastAsia="en-US"/>
              </w:rPr>
            </w:pPr>
            <w:r>
              <w:rPr>
                <w:rFonts w:ascii="Arial" w:hAnsi="Arial" w:cs="Arial"/>
                <w:b/>
                <w:color w:val="000000"/>
                <w:lang w:eastAsia="en-US"/>
              </w:rPr>
              <w:t>Итого:</w:t>
            </w:r>
          </w:p>
        </w:tc>
        <w:tc>
          <w:tcPr>
            <w:tcW w:w="1417" w:type="dxa"/>
            <w:tcBorders>
              <w:top w:val="nil"/>
              <w:left w:val="nil"/>
              <w:bottom w:val="single" w:sz="4" w:space="0" w:color="auto"/>
              <w:right w:val="single" w:sz="4" w:space="0" w:color="auto"/>
            </w:tcBorders>
            <w:noWrap/>
            <w:vAlign w:val="bottom"/>
          </w:tcPr>
          <w:p w:rsidR="00666C71" w:rsidRDefault="00666C71">
            <w:pPr>
              <w:spacing w:line="240" w:lineRule="auto"/>
              <w:rPr>
                <w:rFonts w:ascii="Arial" w:hAnsi="Arial" w:cs="Arial"/>
                <w:b/>
                <w:color w:val="000000"/>
                <w:lang w:eastAsia="en-US"/>
              </w:rPr>
            </w:pPr>
            <w:r>
              <w:rPr>
                <w:rFonts w:ascii="Arial" w:hAnsi="Arial" w:cs="Arial"/>
                <w:b/>
                <w:color w:val="000000"/>
                <w:lang w:eastAsia="en-US"/>
              </w:rPr>
              <w:t> </w:t>
            </w:r>
          </w:p>
        </w:tc>
        <w:tc>
          <w:tcPr>
            <w:tcW w:w="3544" w:type="dxa"/>
            <w:gridSpan w:val="2"/>
            <w:tcBorders>
              <w:top w:val="nil"/>
              <w:left w:val="nil"/>
              <w:bottom w:val="single" w:sz="4" w:space="0" w:color="auto"/>
              <w:right w:val="single" w:sz="4" w:space="0" w:color="auto"/>
            </w:tcBorders>
            <w:noWrap/>
          </w:tcPr>
          <w:p w:rsidR="00666C71" w:rsidRDefault="00666C71">
            <w:pPr>
              <w:spacing w:after="0" w:line="240" w:lineRule="auto"/>
              <w:rPr>
                <w:rFonts w:ascii="Arial" w:hAnsi="Arial" w:cs="Arial"/>
                <w:b/>
                <w:color w:val="000000"/>
                <w:lang w:eastAsia="en-US"/>
              </w:rPr>
            </w:pPr>
            <w:r>
              <w:rPr>
                <w:rFonts w:ascii="Arial" w:hAnsi="Arial" w:cs="Arial"/>
                <w:b/>
                <w:color w:val="000000"/>
                <w:lang w:eastAsia="en-US"/>
              </w:rPr>
              <w:t xml:space="preserve">4,52  га из Земель с/х назначения в Земли промышленности, </w:t>
            </w:r>
            <w:r w:rsidRPr="00B33CD9">
              <w:rPr>
                <w:rFonts w:ascii="Arial" w:hAnsi="Arial" w:cs="Arial"/>
                <w:b/>
                <w:bCs/>
                <w:color w:val="000000"/>
                <w:shd w:val="clear" w:color="auto" w:fill="FFFFFF"/>
                <w:lang w:eastAsia="en-US"/>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1984" w:type="dxa"/>
            <w:tcBorders>
              <w:top w:val="nil"/>
              <w:left w:val="nil"/>
              <w:bottom w:val="single" w:sz="4" w:space="0" w:color="auto"/>
              <w:right w:val="single" w:sz="4" w:space="0" w:color="auto"/>
            </w:tcBorders>
          </w:tcPr>
          <w:p w:rsidR="00666C71" w:rsidRDefault="00666C71">
            <w:pPr>
              <w:spacing w:after="0" w:line="240" w:lineRule="auto"/>
              <w:rPr>
                <w:rFonts w:ascii="Arial" w:hAnsi="Arial" w:cs="Arial"/>
                <w:b/>
                <w:color w:val="000000"/>
                <w:lang w:eastAsia="en-US"/>
              </w:rPr>
            </w:pPr>
          </w:p>
        </w:tc>
      </w:tr>
    </w:tbl>
    <w:p w:rsidR="00666C71" w:rsidRDefault="00666C71" w:rsidP="00D0202F">
      <w:pPr>
        <w:rPr>
          <w:rFonts w:ascii="Times New Roman" w:hAnsi="Times New Roman"/>
          <w:sz w:val="24"/>
          <w:szCs w:val="24"/>
        </w:rPr>
      </w:pPr>
    </w:p>
    <w:p w:rsidR="00666C71" w:rsidRDefault="00666C71" w:rsidP="00D0202F">
      <w:pPr>
        <w:rPr>
          <w:rFonts w:ascii="Times New Roman" w:hAnsi="Times New Roman"/>
          <w:sz w:val="24"/>
          <w:szCs w:val="24"/>
        </w:rPr>
      </w:pPr>
    </w:p>
    <w:p w:rsidR="00666C71" w:rsidRPr="00D0202F" w:rsidRDefault="00666C71" w:rsidP="00D0202F">
      <w:pPr>
        <w:rPr>
          <w:rFonts w:ascii="Times New Roman" w:hAnsi="Times New Roman"/>
          <w:sz w:val="24"/>
          <w:szCs w:val="24"/>
        </w:rPr>
        <w:sectPr w:rsidR="00666C71" w:rsidRPr="00D0202F" w:rsidSect="00A5607D">
          <w:headerReference w:type="default" r:id="rId33"/>
          <w:pgSz w:w="11907" w:h="16840" w:code="9"/>
          <w:pgMar w:top="1134" w:right="1134" w:bottom="1134" w:left="1134" w:header="567" w:footer="720" w:gutter="0"/>
          <w:cols w:space="720"/>
          <w:noEndnote/>
          <w:docGrid w:linePitch="360"/>
        </w:sectPr>
      </w:pPr>
    </w:p>
    <w:p w:rsidR="00666C71" w:rsidRPr="0003595E" w:rsidRDefault="00666C71" w:rsidP="00403E88">
      <w:pPr>
        <w:autoSpaceDE w:val="0"/>
        <w:autoSpaceDN w:val="0"/>
        <w:adjustRightInd w:val="0"/>
        <w:spacing w:after="120"/>
        <w:outlineLvl w:val="0"/>
        <w:rPr>
          <w:rFonts w:ascii="Times New Roman" w:hAnsi="Times New Roman"/>
          <w:b/>
          <w:bCs/>
          <w:color w:val="365F91"/>
          <w:sz w:val="44"/>
          <w:szCs w:val="44"/>
        </w:rPr>
      </w:pPr>
      <w:r w:rsidRPr="0003595E">
        <w:rPr>
          <w:rFonts w:ascii="Times New Roman" w:hAnsi="Times New Roman"/>
          <w:b/>
          <w:bCs/>
          <w:color w:val="365F91"/>
          <w:sz w:val="44"/>
          <w:szCs w:val="44"/>
        </w:rPr>
        <w:t>РАЗДЕЛ 4.</w:t>
      </w:r>
    </w:p>
    <w:p w:rsidR="00666C71" w:rsidRPr="0003595E" w:rsidRDefault="00666C71" w:rsidP="00403E88">
      <w:pPr>
        <w:autoSpaceDE w:val="0"/>
        <w:autoSpaceDN w:val="0"/>
        <w:adjustRightInd w:val="0"/>
        <w:spacing w:after="0"/>
        <w:jc w:val="both"/>
        <w:rPr>
          <w:rFonts w:ascii="Times New Roman" w:hAnsi="Times New Roman"/>
          <w:b/>
          <w:color w:val="365F91"/>
          <w:sz w:val="32"/>
          <w:szCs w:val="32"/>
        </w:rPr>
      </w:pPr>
      <w:r w:rsidRPr="0003595E">
        <w:rPr>
          <w:rFonts w:ascii="Times New Roman" w:hAnsi="Times New Roman"/>
          <w:b/>
          <w:color w:val="365F91"/>
          <w:sz w:val="32"/>
          <w:szCs w:val="32"/>
        </w:rPr>
        <w:t xml:space="preserve">ОЦЕНКА ВОЗМОЖНОГО ВЛИЯНИЯ ПЛАНИРУЕМЫХ ДЛЯ РАЗМЕЩЕНИЯ ОБЪЕКТОВ МЕСТНОГО ЗНАЧЕНИЯ </w:t>
      </w:r>
      <w:r>
        <w:rPr>
          <w:rFonts w:ascii="Times New Roman" w:hAnsi="Times New Roman"/>
          <w:b/>
          <w:color w:val="365F91"/>
          <w:sz w:val="32"/>
          <w:szCs w:val="32"/>
        </w:rPr>
        <w:t>САЛМИНСКОГО СЕЛЬСКОГО ПОСЕЛЕНИЯ</w:t>
      </w:r>
      <w:r w:rsidRPr="0003595E">
        <w:rPr>
          <w:rFonts w:ascii="Times New Roman" w:hAnsi="Times New Roman"/>
          <w:b/>
          <w:color w:val="365F91"/>
          <w:sz w:val="32"/>
          <w:szCs w:val="32"/>
        </w:rPr>
        <w:t xml:space="preserve"> НА КОМПЛЕКСНОЕ РАЗВИТИЕ ЭТИХ ТЕРРИТОРИЙ</w:t>
      </w:r>
    </w:p>
    <w:p w:rsidR="00666C71" w:rsidRPr="0003595E" w:rsidRDefault="00666C71" w:rsidP="00403E88">
      <w:pPr>
        <w:autoSpaceDE w:val="0"/>
        <w:autoSpaceDN w:val="0"/>
        <w:adjustRightInd w:val="0"/>
        <w:spacing w:after="0"/>
        <w:jc w:val="both"/>
        <w:rPr>
          <w:rFonts w:ascii="Times New Roman" w:hAnsi="Times New Roman"/>
          <w:b/>
          <w:color w:val="365F91"/>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6"/>
        <w:gridCol w:w="108"/>
        <w:gridCol w:w="2958"/>
        <w:gridCol w:w="122"/>
        <w:gridCol w:w="1498"/>
        <w:gridCol w:w="1640"/>
        <w:gridCol w:w="194"/>
        <w:gridCol w:w="1366"/>
        <w:gridCol w:w="33"/>
        <w:gridCol w:w="1399"/>
      </w:tblGrid>
      <w:tr w:rsidR="00666C71" w:rsidRPr="00B33CD9" w:rsidTr="00C1213F">
        <w:trPr>
          <w:trHeight w:val="323"/>
        </w:trPr>
        <w:tc>
          <w:tcPr>
            <w:tcW w:w="694" w:type="dxa"/>
            <w:gridSpan w:val="2"/>
            <w:tcBorders>
              <w:top w:val="nil"/>
              <w:left w:val="nil"/>
              <w:bottom w:val="nil"/>
              <w:right w:val="nil"/>
            </w:tcBorders>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color w:val="365F91"/>
                <w:sz w:val="32"/>
                <w:szCs w:val="32"/>
              </w:rPr>
              <w:br w:type="page"/>
            </w:r>
            <w:r w:rsidRPr="00B33CD9">
              <w:rPr>
                <w:rFonts w:ascii="Times New Roman" w:hAnsi="Times New Roman"/>
                <w:b/>
                <w:bCs/>
                <w:color w:val="365F91"/>
                <w:sz w:val="32"/>
                <w:szCs w:val="32"/>
              </w:rPr>
              <w:t>1.</w:t>
            </w:r>
          </w:p>
        </w:tc>
        <w:tc>
          <w:tcPr>
            <w:tcW w:w="9210" w:type="dxa"/>
            <w:gridSpan w:val="8"/>
            <w:tcBorders>
              <w:top w:val="nil"/>
              <w:left w:val="nil"/>
              <w:bottom w:val="nil"/>
              <w:right w:val="nil"/>
            </w:tcBorders>
            <w:vAlign w:val="center"/>
          </w:tcPr>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ТЕХНИКО-ЭКОНОМИЧЕСКИЕ ПОКАЗАТЕЛИ</w:t>
            </w:r>
          </w:p>
        </w:tc>
      </w:tr>
      <w:tr w:rsidR="00666C71" w:rsidRPr="00B33CD9" w:rsidTr="00C1213F">
        <w:trPr>
          <w:trHeight w:val="495"/>
        </w:trPr>
        <w:tc>
          <w:tcPr>
            <w:tcW w:w="694" w:type="dxa"/>
            <w:gridSpan w:val="2"/>
            <w:tcBorders>
              <w:top w:val="nil"/>
              <w:left w:val="nil"/>
              <w:bottom w:val="nil"/>
              <w:right w:val="nil"/>
            </w:tcBorders>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666C71" w:rsidRPr="00B33CD9" w:rsidRDefault="00666C71" w:rsidP="00403E88">
            <w:pPr>
              <w:autoSpaceDE w:val="0"/>
              <w:autoSpaceDN w:val="0"/>
              <w:adjustRightInd w:val="0"/>
              <w:spacing w:after="0"/>
              <w:rPr>
                <w:rFonts w:ascii="Times New Roman" w:hAnsi="Times New Roman"/>
                <w:b/>
                <w:color w:val="365F91"/>
                <w:sz w:val="32"/>
                <w:szCs w:val="32"/>
              </w:rPr>
            </w:pPr>
            <w:r w:rsidRPr="00B33CD9">
              <w:rPr>
                <w:rFonts w:ascii="Times New Roman" w:hAnsi="Times New Roman"/>
                <w:b/>
                <w:color w:val="365F91"/>
                <w:sz w:val="32"/>
                <w:szCs w:val="32"/>
              </w:rPr>
              <w:t>ГЕНЕРАЛЬНОГО ПЛАНА</w:t>
            </w:r>
          </w:p>
        </w:tc>
      </w:tr>
      <w:tr w:rsidR="00666C71" w:rsidRPr="00B33CD9" w:rsidTr="00C1213F">
        <w:trPr>
          <w:trHeight w:val="330"/>
        </w:trPr>
        <w:tc>
          <w:tcPr>
            <w:tcW w:w="694" w:type="dxa"/>
            <w:gridSpan w:val="2"/>
            <w:tcBorders>
              <w:top w:val="nil"/>
              <w:left w:val="nil"/>
              <w:right w:val="nil"/>
            </w:tcBorders>
            <w:vAlign w:val="center"/>
          </w:tcPr>
          <w:p w:rsidR="00666C71" w:rsidRPr="00B33CD9" w:rsidRDefault="00666C71" w:rsidP="00403E88">
            <w:pPr>
              <w:autoSpaceDE w:val="0"/>
              <w:autoSpaceDN w:val="0"/>
              <w:adjustRightInd w:val="0"/>
              <w:spacing w:after="0"/>
              <w:rPr>
                <w:rFonts w:ascii="Times New Roman" w:hAnsi="Times New Roman"/>
                <w:color w:val="365F91"/>
                <w:sz w:val="20"/>
                <w:szCs w:val="20"/>
              </w:rPr>
            </w:pPr>
          </w:p>
        </w:tc>
        <w:tc>
          <w:tcPr>
            <w:tcW w:w="9210" w:type="dxa"/>
            <w:gridSpan w:val="8"/>
            <w:tcBorders>
              <w:top w:val="nil"/>
              <w:left w:val="nil"/>
              <w:right w:val="nil"/>
            </w:tcBorders>
            <w:vAlign w:val="center"/>
          </w:tcPr>
          <w:p w:rsidR="00666C71" w:rsidRPr="00B33CD9" w:rsidRDefault="00666C71" w:rsidP="00403E88">
            <w:pPr>
              <w:autoSpaceDE w:val="0"/>
              <w:autoSpaceDN w:val="0"/>
              <w:adjustRightInd w:val="0"/>
              <w:spacing w:after="0"/>
              <w:rPr>
                <w:rFonts w:ascii="Times New Roman" w:hAnsi="Times New Roman"/>
                <w:b/>
                <w:color w:val="365F91"/>
                <w:sz w:val="36"/>
                <w:szCs w:val="36"/>
              </w:rPr>
            </w:pPr>
          </w:p>
        </w:tc>
      </w:tr>
      <w:tr w:rsidR="00666C71" w:rsidRPr="00B33CD9" w:rsidTr="00C1213F">
        <w:tblPrEx>
          <w:tblLook w:val="0000"/>
        </w:tblPrEx>
        <w:trPr>
          <w:trHeight w:val="1593"/>
        </w:trPr>
        <w:tc>
          <w:tcPr>
            <w:tcW w:w="586" w:type="dxa"/>
            <w:shd w:val="clear" w:color="auto" w:fill="EEECE1"/>
            <w:vAlign w:val="center"/>
          </w:tcPr>
          <w:p w:rsidR="00666C71" w:rsidRPr="0003595E" w:rsidRDefault="00666C71" w:rsidP="00403E88">
            <w:pPr>
              <w:pStyle w:val="4"/>
              <w:spacing w:line="276" w:lineRule="auto"/>
              <w:ind w:right="0"/>
              <w:jc w:val="left"/>
              <w:rPr>
                <w:sz w:val="24"/>
                <w:szCs w:val="24"/>
              </w:rPr>
            </w:pPr>
            <w:r w:rsidRPr="0003595E">
              <w:rPr>
                <w:sz w:val="24"/>
                <w:szCs w:val="24"/>
              </w:rPr>
              <w:t>№ п/п</w:t>
            </w:r>
          </w:p>
        </w:tc>
        <w:tc>
          <w:tcPr>
            <w:tcW w:w="3066" w:type="dxa"/>
            <w:gridSpan w:val="2"/>
            <w:shd w:val="clear" w:color="auto" w:fill="EEECE1"/>
            <w:vAlign w:val="center"/>
          </w:tcPr>
          <w:p w:rsidR="00666C71" w:rsidRPr="0003595E" w:rsidRDefault="00666C71" w:rsidP="00403E88">
            <w:pPr>
              <w:pStyle w:val="4"/>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shd w:val="clear" w:color="auto" w:fill="EEECE1"/>
            <w:vAlign w:val="center"/>
          </w:tcPr>
          <w:p w:rsidR="00666C71" w:rsidRPr="0003595E" w:rsidRDefault="00666C71" w:rsidP="00403E88">
            <w:pPr>
              <w:pStyle w:val="4"/>
              <w:spacing w:line="276" w:lineRule="auto"/>
              <w:ind w:right="0"/>
              <w:jc w:val="left"/>
              <w:rPr>
                <w:sz w:val="24"/>
                <w:szCs w:val="24"/>
              </w:rPr>
            </w:pPr>
            <w:r w:rsidRPr="0003595E">
              <w:rPr>
                <w:sz w:val="24"/>
                <w:szCs w:val="24"/>
              </w:rPr>
              <w:t>Единица измерения</w:t>
            </w:r>
          </w:p>
        </w:tc>
        <w:tc>
          <w:tcPr>
            <w:tcW w:w="1640" w:type="dxa"/>
            <w:shd w:val="clear" w:color="auto" w:fill="EEECE1"/>
            <w:vAlign w:val="center"/>
          </w:tcPr>
          <w:p w:rsidR="00666C71" w:rsidRPr="0003595E" w:rsidRDefault="00666C71" w:rsidP="001C4DFD">
            <w:pPr>
              <w:pStyle w:val="4"/>
              <w:spacing w:line="276" w:lineRule="auto"/>
              <w:ind w:right="0"/>
              <w:jc w:val="left"/>
              <w:rPr>
                <w:sz w:val="24"/>
                <w:szCs w:val="24"/>
              </w:rPr>
            </w:pPr>
            <w:r w:rsidRPr="0003595E">
              <w:rPr>
                <w:sz w:val="24"/>
                <w:szCs w:val="24"/>
              </w:rPr>
              <w:t>Современное состояние на 201</w:t>
            </w:r>
            <w:r>
              <w:rPr>
                <w:sz w:val="24"/>
                <w:szCs w:val="24"/>
              </w:rPr>
              <w:t>8</w:t>
            </w:r>
            <w:r w:rsidRPr="0003595E">
              <w:rPr>
                <w:sz w:val="24"/>
                <w:szCs w:val="24"/>
              </w:rPr>
              <w:t xml:space="preserve"> г.</w:t>
            </w:r>
          </w:p>
        </w:tc>
        <w:tc>
          <w:tcPr>
            <w:tcW w:w="1560" w:type="dxa"/>
            <w:gridSpan w:val="2"/>
            <w:shd w:val="clear" w:color="auto" w:fill="EEECE1"/>
            <w:vAlign w:val="center"/>
          </w:tcPr>
          <w:p w:rsidR="00666C71" w:rsidRPr="0003595E" w:rsidRDefault="00666C71" w:rsidP="001C4DFD">
            <w:pPr>
              <w:pStyle w:val="4"/>
              <w:spacing w:line="276" w:lineRule="auto"/>
              <w:ind w:right="0"/>
              <w:jc w:val="left"/>
              <w:rPr>
                <w:sz w:val="24"/>
                <w:szCs w:val="24"/>
              </w:rPr>
            </w:pPr>
            <w:r w:rsidRPr="0003595E">
              <w:rPr>
                <w:sz w:val="24"/>
                <w:szCs w:val="24"/>
              </w:rPr>
              <w:t>202</w:t>
            </w:r>
            <w:r>
              <w:rPr>
                <w:sz w:val="24"/>
                <w:szCs w:val="24"/>
              </w:rPr>
              <w:t>3</w:t>
            </w:r>
            <w:r w:rsidRPr="0003595E">
              <w:rPr>
                <w:sz w:val="24"/>
                <w:szCs w:val="24"/>
              </w:rPr>
              <w:t xml:space="preserve"> г.</w:t>
            </w:r>
          </w:p>
        </w:tc>
        <w:tc>
          <w:tcPr>
            <w:tcW w:w="1432" w:type="dxa"/>
            <w:gridSpan w:val="2"/>
            <w:shd w:val="clear" w:color="auto" w:fill="EEECE1"/>
            <w:vAlign w:val="center"/>
          </w:tcPr>
          <w:p w:rsidR="00666C71" w:rsidRPr="0003595E" w:rsidRDefault="00666C71" w:rsidP="00403E88">
            <w:pPr>
              <w:pStyle w:val="4"/>
              <w:spacing w:line="276" w:lineRule="auto"/>
              <w:ind w:right="0"/>
              <w:jc w:val="left"/>
              <w:rPr>
                <w:sz w:val="24"/>
                <w:szCs w:val="24"/>
              </w:rPr>
            </w:pPr>
            <w:r>
              <w:rPr>
                <w:sz w:val="24"/>
                <w:szCs w:val="24"/>
              </w:rPr>
              <w:t>2038</w:t>
            </w:r>
            <w:r w:rsidRPr="0003595E">
              <w:rPr>
                <w:sz w:val="24"/>
                <w:szCs w:val="24"/>
              </w:rPr>
              <w:t xml:space="preserve"> г.</w:t>
            </w:r>
          </w:p>
        </w:tc>
      </w:tr>
      <w:tr w:rsidR="00666C71" w:rsidRPr="00B33CD9" w:rsidTr="00C1213F">
        <w:tblPrEx>
          <w:tblLook w:val="0000"/>
        </w:tblPrEx>
        <w:trPr>
          <w:trHeight w:val="355"/>
        </w:trPr>
        <w:tc>
          <w:tcPr>
            <w:tcW w:w="586" w:type="dxa"/>
            <w:vAlign w:val="center"/>
          </w:tcPr>
          <w:p w:rsidR="00666C71" w:rsidRPr="0003595E" w:rsidRDefault="00666C71" w:rsidP="00403E88">
            <w:pPr>
              <w:pStyle w:val="4"/>
              <w:spacing w:line="276" w:lineRule="auto"/>
              <w:ind w:right="0"/>
              <w:jc w:val="left"/>
              <w:rPr>
                <w:sz w:val="24"/>
                <w:szCs w:val="24"/>
              </w:rPr>
            </w:pPr>
            <w:r w:rsidRPr="0003595E">
              <w:rPr>
                <w:sz w:val="24"/>
                <w:szCs w:val="24"/>
              </w:rPr>
              <w:t>1</w:t>
            </w:r>
          </w:p>
        </w:tc>
        <w:tc>
          <w:tcPr>
            <w:tcW w:w="3066" w:type="dxa"/>
            <w:gridSpan w:val="2"/>
            <w:vAlign w:val="center"/>
          </w:tcPr>
          <w:p w:rsidR="00666C71" w:rsidRPr="0003595E" w:rsidRDefault="00666C71" w:rsidP="00403E88">
            <w:pPr>
              <w:pStyle w:val="4"/>
              <w:spacing w:line="276" w:lineRule="auto"/>
              <w:ind w:right="0"/>
              <w:jc w:val="left"/>
              <w:rPr>
                <w:sz w:val="24"/>
                <w:szCs w:val="24"/>
              </w:rPr>
            </w:pPr>
            <w:r w:rsidRPr="0003595E">
              <w:rPr>
                <w:sz w:val="24"/>
                <w:szCs w:val="24"/>
              </w:rPr>
              <w:t>2</w:t>
            </w:r>
          </w:p>
        </w:tc>
        <w:tc>
          <w:tcPr>
            <w:tcW w:w="1620" w:type="dxa"/>
            <w:gridSpan w:val="2"/>
            <w:vAlign w:val="center"/>
          </w:tcPr>
          <w:p w:rsidR="00666C71" w:rsidRPr="0003595E" w:rsidRDefault="00666C71" w:rsidP="00403E88">
            <w:pPr>
              <w:pStyle w:val="4"/>
              <w:spacing w:line="276" w:lineRule="auto"/>
              <w:ind w:right="0"/>
              <w:jc w:val="left"/>
              <w:rPr>
                <w:sz w:val="24"/>
                <w:szCs w:val="24"/>
              </w:rPr>
            </w:pPr>
            <w:r w:rsidRPr="0003595E">
              <w:rPr>
                <w:sz w:val="24"/>
                <w:szCs w:val="24"/>
              </w:rPr>
              <w:t>3</w:t>
            </w:r>
          </w:p>
        </w:tc>
        <w:tc>
          <w:tcPr>
            <w:tcW w:w="1640" w:type="dxa"/>
            <w:vAlign w:val="center"/>
          </w:tcPr>
          <w:p w:rsidR="00666C71" w:rsidRPr="0003595E" w:rsidRDefault="00666C71" w:rsidP="00403E88">
            <w:pPr>
              <w:pStyle w:val="4"/>
              <w:spacing w:line="276" w:lineRule="auto"/>
              <w:ind w:right="0"/>
              <w:jc w:val="left"/>
              <w:rPr>
                <w:sz w:val="24"/>
                <w:szCs w:val="24"/>
              </w:rPr>
            </w:pPr>
            <w:r w:rsidRPr="0003595E">
              <w:rPr>
                <w:sz w:val="24"/>
                <w:szCs w:val="24"/>
              </w:rPr>
              <w:t>4</w:t>
            </w:r>
          </w:p>
        </w:tc>
        <w:tc>
          <w:tcPr>
            <w:tcW w:w="1560" w:type="dxa"/>
            <w:gridSpan w:val="2"/>
            <w:vAlign w:val="center"/>
          </w:tcPr>
          <w:p w:rsidR="00666C71" w:rsidRPr="0003595E" w:rsidRDefault="00666C71" w:rsidP="00403E88">
            <w:pPr>
              <w:pStyle w:val="4"/>
              <w:spacing w:line="276" w:lineRule="auto"/>
              <w:ind w:right="0"/>
              <w:jc w:val="left"/>
              <w:rPr>
                <w:sz w:val="24"/>
                <w:szCs w:val="24"/>
              </w:rPr>
            </w:pPr>
            <w:r w:rsidRPr="0003595E">
              <w:rPr>
                <w:sz w:val="24"/>
                <w:szCs w:val="24"/>
              </w:rPr>
              <w:t>5</w:t>
            </w:r>
          </w:p>
        </w:tc>
        <w:tc>
          <w:tcPr>
            <w:tcW w:w="1432" w:type="dxa"/>
            <w:gridSpan w:val="2"/>
            <w:vAlign w:val="center"/>
          </w:tcPr>
          <w:p w:rsidR="00666C71" w:rsidRPr="0003595E" w:rsidRDefault="00666C71" w:rsidP="00403E88">
            <w:pPr>
              <w:pStyle w:val="4"/>
              <w:spacing w:line="276" w:lineRule="auto"/>
              <w:ind w:right="0"/>
              <w:jc w:val="left"/>
              <w:rPr>
                <w:sz w:val="24"/>
                <w:szCs w:val="24"/>
              </w:rPr>
            </w:pPr>
            <w:r w:rsidRPr="0003595E">
              <w:rPr>
                <w:sz w:val="24"/>
                <w:szCs w:val="24"/>
              </w:rPr>
              <w:t>6</w:t>
            </w:r>
          </w:p>
        </w:tc>
      </w:tr>
      <w:tr w:rsidR="00666C71" w:rsidRPr="00B33CD9" w:rsidTr="00C1213F">
        <w:tblPrEx>
          <w:tblLook w:val="0000"/>
        </w:tblPrEx>
        <w:trPr>
          <w:trHeight w:val="200"/>
        </w:trPr>
        <w:tc>
          <w:tcPr>
            <w:tcW w:w="586" w:type="dxa"/>
            <w:vAlign w:val="center"/>
          </w:tcPr>
          <w:p w:rsidR="00666C71" w:rsidRPr="0003595E" w:rsidRDefault="00666C71" w:rsidP="00403E88">
            <w:pPr>
              <w:pStyle w:val="4"/>
              <w:spacing w:line="276" w:lineRule="auto"/>
              <w:ind w:right="0"/>
              <w:jc w:val="left"/>
              <w:rPr>
                <w:sz w:val="24"/>
                <w:szCs w:val="24"/>
              </w:rPr>
            </w:pPr>
            <w:r w:rsidRPr="0003595E">
              <w:rPr>
                <w:sz w:val="24"/>
                <w:szCs w:val="24"/>
                <w:lang w:val="en-US"/>
              </w:rPr>
              <w:t>I</w:t>
            </w:r>
          </w:p>
        </w:tc>
        <w:tc>
          <w:tcPr>
            <w:tcW w:w="9318" w:type="dxa"/>
            <w:gridSpan w:val="9"/>
            <w:vAlign w:val="center"/>
          </w:tcPr>
          <w:p w:rsidR="00666C71" w:rsidRPr="0003595E" w:rsidRDefault="00666C71" w:rsidP="00403E88">
            <w:pPr>
              <w:pStyle w:val="4"/>
              <w:spacing w:line="276" w:lineRule="auto"/>
              <w:ind w:right="0"/>
              <w:jc w:val="left"/>
              <w:rPr>
                <w:sz w:val="24"/>
                <w:szCs w:val="24"/>
              </w:rPr>
            </w:pPr>
            <w:r w:rsidRPr="0003595E">
              <w:rPr>
                <w:sz w:val="24"/>
                <w:szCs w:val="24"/>
              </w:rPr>
              <w:t>Территория</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1.1</w:t>
            </w:r>
          </w:p>
        </w:tc>
        <w:tc>
          <w:tcPr>
            <w:tcW w:w="3066" w:type="dxa"/>
            <w:gridSpan w:val="2"/>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га</w:t>
            </w:r>
          </w:p>
        </w:tc>
        <w:tc>
          <w:tcPr>
            <w:tcW w:w="1640" w:type="dxa"/>
            <w:vAlign w:val="center"/>
          </w:tcPr>
          <w:p w:rsidR="00666C71" w:rsidRPr="0003595E" w:rsidRDefault="00666C71" w:rsidP="00403E88">
            <w:pPr>
              <w:pStyle w:val="4"/>
              <w:spacing w:line="276" w:lineRule="auto"/>
              <w:ind w:right="0"/>
              <w:jc w:val="left"/>
              <w:rPr>
                <w:b w:val="0"/>
                <w:sz w:val="24"/>
                <w:szCs w:val="24"/>
              </w:rPr>
            </w:pPr>
            <w:r w:rsidRPr="005A6703">
              <w:rPr>
                <w:b w:val="0"/>
                <w:sz w:val="24"/>
                <w:szCs w:val="24"/>
              </w:rPr>
              <w:t>6 110,74</w:t>
            </w:r>
          </w:p>
        </w:tc>
        <w:tc>
          <w:tcPr>
            <w:tcW w:w="1560" w:type="dxa"/>
            <w:gridSpan w:val="2"/>
            <w:vAlign w:val="center"/>
          </w:tcPr>
          <w:p w:rsidR="00666C71" w:rsidRPr="0003595E" w:rsidRDefault="00666C71" w:rsidP="00403E88">
            <w:pPr>
              <w:pStyle w:val="4"/>
              <w:spacing w:line="276" w:lineRule="auto"/>
              <w:ind w:right="0"/>
              <w:jc w:val="left"/>
              <w:rPr>
                <w:b w:val="0"/>
                <w:sz w:val="24"/>
                <w:szCs w:val="24"/>
              </w:rPr>
            </w:pPr>
            <w:r w:rsidRPr="005A6703">
              <w:rPr>
                <w:b w:val="0"/>
                <w:sz w:val="24"/>
                <w:szCs w:val="24"/>
              </w:rPr>
              <w:t>6 110,74</w:t>
            </w:r>
          </w:p>
        </w:tc>
        <w:tc>
          <w:tcPr>
            <w:tcW w:w="1432" w:type="dxa"/>
            <w:gridSpan w:val="2"/>
            <w:vAlign w:val="center"/>
          </w:tcPr>
          <w:p w:rsidR="00666C71" w:rsidRPr="0003595E" w:rsidRDefault="00666C71" w:rsidP="00403E88">
            <w:pPr>
              <w:pStyle w:val="4"/>
              <w:spacing w:line="276" w:lineRule="auto"/>
              <w:ind w:right="0"/>
              <w:jc w:val="left"/>
              <w:rPr>
                <w:b w:val="0"/>
                <w:sz w:val="24"/>
                <w:szCs w:val="24"/>
              </w:rPr>
            </w:pPr>
            <w:r w:rsidRPr="005A6703">
              <w:rPr>
                <w:b w:val="0"/>
                <w:sz w:val="24"/>
                <w:szCs w:val="24"/>
              </w:rPr>
              <w:t>6 110,74</w:t>
            </w:r>
          </w:p>
        </w:tc>
      </w:tr>
      <w:tr w:rsidR="00666C71" w:rsidRPr="00B33CD9" w:rsidTr="00C1213F">
        <w:tblPrEx>
          <w:tblLook w:val="0000"/>
        </w:tblPrEx>
        <w:trPr>
          <w:trHeight w:val="362"/>
        </w:trPr>
        <w:tc>
          <w:tcPr>
            <w:tcW w:w="586" w:type="dxa"/>
            <w:vAlign w:val="center"/>
          </w:tcPr>
          <w:p w:rsidR="00666C71" w:rsidRPr="0003595E" w:rsidRDefault="00666C71" w:rsidP="00403E88">
            <w:pPr>
              <w:pStyle w:val="4"/>
              <w:spacing w:line="276" w:lineRule="auto"/>
              <w:ind w:right="0"/>
              <w:jc w:val="left"/>
              <w:rPr>
                <w:sz w:val="24"/>
                <w:szCs w:val="24"/>
              </w:rPr>
            </w:pPr>
            <w:r w:rsidRPr="0003595E">
              <w:rPr>
                <w:sz w:val="24"/>
                <w:szCs w:val="24"/>
                <w:lang w:val="en-US"/>
              </w:rPr>
              <w:t>II</w:t>
            </w:r>
          </w:p>
        </w:tc>
        <w:tc>
          <w:tcPr>
            <w:tcW w:w="9318" w:type="dxa"/>
            <w:gridSpan w:val="9"/>
            <w:vAlign w:val="center"/>
          </w:tcPr>
          <w:p w:rsidR="00666C71" w:rsidRPr="0003595E" w:rsidRDefault="00666C71" w:rsidP="00403E88">
            <w:pPr>
              <w:pStyle w:val="4"/>
              <w:spacing w:line="276" w:lineRule="auto"/>
              <w:ind w:right="0"/>
              <w:jc w:val="left"/>
              <w:rPr>
                <w:sz w:val="24"/>
                <w:szCs w:val="24"/>
              </w:rPr>
            </w:pPr>
            <w:r w:rsidRPr="0003595E">
              <w:rPr>
                <w:sz w:val="24"/>
                <w:szCs w:val="24"/>
              </w:rPr>
              <w:t>Административно-территориальное устройство</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2.1</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vAlign w:val="center"/>
          </w:tcPr>
          <w:p w:rsidR="00666C71" w:rsidRPr="0003595E" w:rsidRDefault="00666C71" w:rsidP="00403E88">
            <w:pPr>
              <w:pStyle w:val="4"/>
              <w:spacing w:line="276" w:lineRule="auto"/>
              <w:ind w:right="0"/>
              <w:jc w:val="left"/>
              <w:rPr>
                <w:sz w:val="24"/>
                <w:szCs w:val="24"/>
              </w:rPr>
            </w:pPr>
            <w:r w:rsidRPr="0003595E">
              <w:rPr>
                <w:b w:val="0"/>
                <w:sz w:val="24"/>
                <w:szCs w:val="24"/>
              </w:rPr>
              <w:t>-</w:t>
            </w:r>
          </w:p>
        </w:tc>
        <w:tc>
          <w:tcPr>
            <w:tcW w:w="1640"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Сельское поселение</w:t>
            </w:r>
          </w:p>
        </w:tc>
        <w:tc>
          <w:tcPr>
            <w:tcW w:w="1560" w:type="dxa"/>
            <w:gridSpan w:val="2"/>
            <w:vAlign w:val="center"/>
          </w:tcPr>
          <w:p w:rsidR="00666C71" w:rsidRPr="0003595E" w:rsidRDefault="00666C71" w:rsidP="008B5535">
            <w:pPr>
              <w:pStyle w:val="4"/>
              <w:spacing w:line="276" w:lineRule="auto"/>
              <w:ind w:right="0"/>
              <w:jc w:val="left"/>
              <w:rPr>
                <w:b w:val="0"/>
                <w:sz w:val="24"/>
                <w:szCs w:val="24"/>
              </w:rPr>
            </w:pPr>
            <w:r>
              <w:rPr>
                <w:b w:val="0"/>
                <w:sz w:val="24"/>
                <w:szCs w:val="24"/>
              </w:rPr>
              <w:t>Сельское поселение</w:t>
            </w:r>
          </w:p>
        </w:tc>
        <w:tc>
          <w:tcPr>
            <w:tcW w:w="1432"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Сельское поселение</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2.2</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Количество населенных пунктов</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единиц</w:t>
            </w:r>
          </w:p>
        </w:tc>
        <w:tc>
          <w:tcPr>
            <w:tcW w:w="1640"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3</w:t>
            </w:r>
          </w:p>
        </w:tc>
        <w:tc>
          <w:tcPr>
            <w:tcW w:w="1560"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3</w:t>
            </w:r>
          </w:p>
        </w:tc>
        <w:tc>
          <w:tcPr>
            <w:tcW w:w="1432"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3</w:t>
            </w:r>
          </w:p>
        </w:tc>
      </w:tr>
      <w:tr w:rsidR="00666C71" w:rsidRPr="00B33CD9" w:rsidTr="00C1213F">
        <w:tblPrEx>
          <w:tblLook w:val="0000"/>
        </w:tblPrEx>
        <w:trPr>
          <w:trHeight w:val="427"/>
        </w:trPr>
        <w:tc>
          <w:tcPr>
            <w:tcW w:w="586" w:type="dxa"/>
            <w:vAlign w:val="center"/>
          </w:tcPr>
          <w:p w:rsidR="00666C71" w:rsidRPr="0003595E" w:rsidRDefault="00666C71" w:rsidP="00403E88">
            <w:pPr>
              <w:pStyle w:val="4"/>
              <w:spacing w:line="276" w:lineRule="auto"/>
              <w:ind w:right="0"/>
              <w:jc w:val="left"/>
              <w:rPr>
                <w:sz w:val="24"/>
                <w:szCs w:val="24"/>
              </w:rPr>
            </w:pPr>
            <w:r w:rsidRPr="0003595E">
              <w:rPr>
                <w:sz w:val="24"/>
                <w:szCs w:val="24"/>
                <w:lang w:val="en-US"/>
              </w:rPr>
              <w:t>III</w:t>
            </w:r>
          </w:p>
        </w:tc>
        <w:tc>
          <w:tcPr>
            <w:tcW w:w="9318" w:type="dxa"/>
            <w:gridSpan w:val="9"/>
            <w:vAlign w:val="center"/>
          </w:tcPr>
          <w:p w:rsidR="00666C71" w:rsidRPr="0003595E" w:rsidRDefault="00666C71" w:rsidP="00403E88">
            <w:pPr>
              <w:pStyle w:val="4"/>
              <w:spacing w:line="276" w:lineRule="auto"/>
              <w:ind w:right="0"/>
              <w:jc w:val="left"/>
              <w:rPr>
                <w:sz w:val="24"/>
                <w:szCs w:val="24"/>
              </w:rPr>
            </w:pPr>
            <w:r w:rsidRPr="0003595E">
              <w:rPr>
                <w:sz w:val="24"/>
                <w:szCs w:val="24"/>
              </w:rPr>
              <w:t>Население</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3.1</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 xml:space="preserve">Всего </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чел.</w:t>
            </w:r>
          </w:p>
        </w:tc>
        <w:tc>
          <w:tcPr>
            <w:tcW w:w="1640"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593</w:t>
            </w:r>
          </w:p>
        </w:tc>
        <w:tc>
          <w:tcPr>
            <w:tcW w:w="1560"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621</w:t>
            </w:r>
          </w:p>
        </w:tc>
        <w:tc>
          <w:tcPr>
            <w:tcW w:w="1432"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730</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3.2</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в том числе:    городского</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чел.</w:t>
            </w:r>
          </w:p>
        </w:tc>
        <w:tc>
          <w:tcPr>
            <w:tcW w:w="1640" w:type="dxa"/>
            <w:vAlign w:val="center"/>
          </w:tcPr>
          <w:p w:rsidR="00666C71" w:rsidRPr="0003595E" w:rsidRDefault="00666C71" w:rsidP="00403E88">
            <w:pPr>
              <w:pStyle w:val="4"/>
              <w:spacing w:line="276" w:lineRule="auto"/>
              <w:ind w:right="0"/>
              <w:jc w:val="left"/>
              <w:rPr>
                <w:b w:val="0"/>
                <w:sz w:val="24"/>
                <w:szCs w:val="24"/>
              </w:rPr>
            </w:pPr>
          </w:p>
        </w:tc>
        <w:tc>
          <w:tcPr>
            <w:tcW w:w="1560" w:type="dxa"/>
            <w:gridSpan w:val="2"/>
            <w:vAlign w:val="center"/>
          </w:tcPr>
          <w:p w:rsidR="00666C71" w:rsidRPr="0003595E" w:rsidRDefault="00666C71" w:rsidP="00403E88">
            <w:pPr>
              <w:pStyle w:val="4"/>
              <w:spacing w:line="276" w:lineRule="auto"/>
              <w:ind w:right="0"/>
              <w:jc w:val="left"/>
              <w:rPr>
                <w:b w:val="0"/>
                <w:sz w:val="24"/>
                <w:szCs w:val="24"/>
              </w:rPr>
            </w:pPr>
          </w:p>
        </w:tc>
        <w:tc>
          <w:tcPr>
            <w:tcW w:w="1432" w:type="dxa"/>
            <w:gridSpan w:val="2"/>
            <w:vAlign w:val="center"/>
          </w:tcPr>
          <w:p w:rsidR="00666C71" w:rsidRPr="0003595E" w:rsidRDefault="00666C71" w:rsidP="00403E88">
            <w:pPr>
              <w:pStyle w:val="4"/>
              <w:spacing w:line="276" w:lineRule="auto"/>
              <w:ind w:right="0"/>
              <w:jc w:val="left"/>
              <w:rPr>
                <w:b w:val="0"/>
                <w:sz w:val="24"/>
                <w:szCs w:val="24"/>
              </w:rPr>
            </w:pPr>
          </w:p>
        </w:tc>
      </w:tr>
      <w:tr w:rsidR="00666C71" w:rsidRPr="00B33CD9" w:rsidTr="00C1213F">
        <w:tblPrEx>
          <w:tblLook w:val="0000"/>
        </w:tblPrEx>
        <w:trPr>
          <w:trHeight w:val="264"/>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 xml:space="preserve">                         сельского</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чел.</w:t>
            </w:r>
          </w:p>
        </w:tc>
        <w:tc>
          <w:tcPr>
            <w:tcW w:w="1640"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593</w:t>
            </w:r>
          </w:p>
        </w:tc>
        <w:tc>
          <w:tcPr>
            <w:tcW w:w="1560"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621</w:t>
            </w:r>
          </w:p>
        </w:tc>
        <w:tc>
          <w:tcPr>
            <w:tcW w:w="1432"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730</w:t>
            </w:r>
          </w:p>
        </w:tc>
      </w:tr>
      <w:tr w:rsidR="00666C71" w:rsidRPr="00B33CD9" w:rsidTr="00C1213F">
        <w:tblPrEx>
          <w:tblLook w:val="0000"/>
        </w:tblPrEx>
        <w:trPr>
          <w:trHeight w:val="309"/>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 xml:space="preserve">Плотность населения </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чел. на га</w:t>
            </w:r>
          </w:p>
        </w:tc>
        <w:tc>
          <w:tcPr>
            <w:tcW w:w="1640"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0,097</w:t>
            </w:r>
          </w:p>
        </w:tc>
        <w:tc>
          <w:tcPr>
            <w:tcW w:w="1560"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0,102</w:t>
            </w:r>
          </w:p>
        </w:tc>
        <w:tc>
          <w:tcPr>
            <w:tcW w:w="1432"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0,119</w:t>
            </w:r>
          </w:p>
        </w:tc>
      </w:tr>
      <w:tr w:rsidR="00666C71" w:rsidRPr="00B33CD9" w:rsidTr="00C1213F">
        <w:tblPrEx>
          <w:tblLook w:val="0000"/>
        </w:tblPrEx>
        <w:trPr>
          <w:trHeight w:val="405"/>
        </w:trPr>
        <w:tc>
          <w:tcPr>
            <w:tcW w:w="586" w:type="dxa"/>
            <w:vAlign w:val="center"/>
          </w:tcPr>
          <w:p w:rsidR="00666C71" w:rsidRPr="0003595E" w:rsidRDefault="00666C71" w:rsidP="00403E88">
            <w:pPr>
              <w:pStyle w:val="4"/>
              <w:spacing w:line="276" w:lineRule="auto"/>
              <w:ind w:right="0"/>
              <w:jc w:val="left"/>
              <w:rPr>
                <w:sz w:val="24"/>
                <w:szCs w:val="24"/>
              </w:rPr>
            </w:pPr>
            <w:r w:rsidRPr="0003595E">
              <w:rPr>
                <w:sz w:val="24"/>
                <w:szCs w:val="24"/>
                <w:lang w:val="en-US"/>
              </w:rPr>
              <w:t>IV</w:t>
            </w:r>
          </w:p>
        </w:tc>
        <w:tc>
          <w:tcPr>
            <w:tcW w:w="9318" w:type="dxa"/>
            <w:gridSpan w:val="9"/>
            <w:vAlign w:val="center"/>
          </w:tcPr>
          <w:p w:rsidR="00666C71" w:rsidRPr="0003595E" w:rsidRDefault="00666C71" w:rsidP="00403E88">
            <w:pPr>
              <w:pStyle w:val="4"/>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666C71" w:rsidRPr="00B33CD9" w:rsidTr="00C1213F">
        <w:tblPrEx>
          <w:tblLook w:val="0000"/>
        </w:tblPrEx>
        <w:trPr>
          <w:trHeight w:val="589"/>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4.1</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Детские дошкольные учреждения</w:t>
            </w:r>
          </w:p>
        </w:tc>
        <w:tc>
          <w:tcPr>
            <w:tcW w:w="1498"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Учащихся</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49</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51</w:t>
            </w:r>
          </w:p>
        </w:tc>
        <w:tc>
          <w:tcPr>
            <w:tcW w:w="1399"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60</w:t>
            </w:r>
          </w:p>
        </w:tc>
      </w:tr>
      <w:tr w:rsidR="00666C71" w:rsidRPr="00B33CD9" w:rsidTr="00C1213F">
        <w:tblPrEx>
          <w:tblLook w:val="0000"/>
        </w:tblPrEx>
        <w:trPr>
          <w:trHeight w:val="612"/>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Общеобразовательные школы</w:t>
            </w:r>
          </w:p>
        </w:tc>
        <w:tc>
          <w:tcPr>
            <w:tcW w:w="1498"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Мест</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15</w:t>
            </w:r>
          </w:p>
        </w:tc>
        <w:tc>
          <w:tcPr>
            <w:tcW w:w="1399" w:type="dxa"/>
            <w:gridSpan w:val="2"/>
            <w:vAlign w:val="center"/>
          </w:tcPr>
          <w:p w:rsidR="00666C71" w:rsidRPr="008F3948" w:rsidRDefault="00666C71" w:rsidP="00403E88">
            <w:pPr>
              <w:pStyle w:val="4"/>
              <w:spacing w:line="276" w:lineRule="auto"/>
              <w:ind w:right="0"/>
              <w:jc w:val="left"/>
              <w:rPr>
                <w:b w:val="0"/>
                <w:sz w:val="24"/>
                <w:szCs w:val="24"/>
              </w:rPr>
            </w:pPr>
            <w:r>
              <w:rPr>
                <w:b w:val="0"/>
                <w:sz w:val="24"/>
                <w:szCs w:val="24"/>
              </w:rPr>
              <w:t>35</w:t>
            </w:r>
          </w:p>
        </w:tc>
        <w:tc>
          <w:tcPr>
            <w:tcW w:w="1399" w:type="dxa"/>
            <w:vAlign w:val="center"/>
          </w:tcPr>
          <w:p w:rsidR="00666C71" w:rsidRPr="008F3948" w:rsidRDefault="00666C71" w:rsidP="00403E88">
            <w:pPr>
              <w:pStyle w:val="4"/>
              <w:spacing w:line="276" w:lineRule="auto"/>
              <w:ind w:right="0"/>
              <w:jc w:val="left"/>
              <w:rPr>
                <w:b w:val="0"/>
                <w:sz w:val="24"/>
                <w:szCs w:val="24"/>
              </w:rPr>
            </w:pPr>
            <w:r>
              <w:rPr>
                <w:b w:val="0"/>
                <w:sz w:val="24"/>
                <w:szCs w:val="24"/>
              </w:rPr>
              <w:t>35</w:t>
            </w:r>
          </w:p>
        </w:tc>
      </w:tr>
      <w:tr w:rsidR="00666C71" w:rsidRPr="00B33CD9" w:rsidTr="00C1213F">
        <w:tblPrEx>
          <w:tblLook w:val="0000"/>
        </w:tblPrEx>
        <w:trPr>
          <w:trHeight w:val="632"/>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4.3</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Больничные учреждения</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коек</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p>
        </w:tc>
        <w:tc>
          <w:tcPr>
            <w:tcW w:w="1399" w:type="dxa"/>
            <w:gridSpan w:val="2"/>
            <w:vAlign w:val="center"/>
          </w:tcPr>
          <w:p w:rsidR="00666C71" w:rsidRPr="0003595E" w:rsidRDefault="00666C71" w:rsidP="00403E88">
            <w:pPr>
              <w:pStyle w:val="4"/>
              <w:spacing w:line="276" w:lineRule="auto"/>
              <w:ind w:right="0"/>
              <w:jc w:val="left"/>
              <w:rPr>
                <w:b w:val="0"/>
                <w:sz w:val="24"/>
                <w:szCs w:val="24"/>
              </w:rPr>
            </w:pPr>
          </w:p>
        </w:tc>
        <w:tc>
          <w:tcPr>
            <w:tcW w:w="1399" w:type="dxa"/>
            <w:vAlign w:val="center"/>
          </w:tcPr>
          <w:p w:rsidR="00666C71" w:rsidRPr="0003595E" w:rsidRDefault="00666C71" w:rsidP="00403E88">
            <w:pPr>
              <w:pStyle w:val="4"/>
              <w:spacing w:line="276" w:lineRule="auto"/>
              <w:ind w:right="0"/>
              <w:jc w:val="left"/>
              <w:rPr>
                <w:b w:val="0"/>
                <w:sz w:val="24"/>
                <w:szCs w:val="24"/>
              </w:rPr>
            </w:pPr>
          </w:p>
        </w:tc>
      </w:tr>
      <w:tr w:rsidR="00666C71" w:rsidRPr="00B33CD9" w:rsidTr="00C1213F">
        <w:tblPrEx>
          <w:tblLook w:val="0000"/>
        </w:tblPrEx>
        <w:trPr>
          <w:trHeight w:val="218"/>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4.4</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ФАП</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1</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1</w:t>
            </w:r>
          </w:p>
        </w:tc>
        <w:tc>
          <w:tcPr>
            <w:tcW w:w="1399"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1</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ФП</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w:t>
            </w:r>
          </w:p>
        </w:tc>
        <w:tc>
          <w:tcPr>
            <w:tcW w:w="1399"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4.5</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Амбулатории/поликлиники</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w:t>
            </w:r>
          </w:p>
        </w:tc>
        <w:tc>
          <w:tcPr>
            <w:tcW w:w="1399" w:type="dxa"/>
            <w:gridSpan w:val="2"/>
            <w:vAlign w:val="center"/>
          </w:tcPr>
          <w:p w:rsidR="00666C71" w:rsidRPr="00A477C9" w:rsidRDefault="00666C71" w:rsidP="00403E88">
            <w:pPr>
              <w:pStyle w:val="4"/>
              <w:spacing w:line="276" w:lineRule="auto"/>
              <w:ind w:right="0"/>
              <w:jc w:val="left"/>
              <w:rPr>
                <w:b w:val="0"/>
                <w:sz w:val="24"/>
                <w:szCs w:val="24"/>
              </w:rPr>
            </w:pPr>
            <w:r>
              <w:rPr>
                <w:b w:val="0"/>
                <w:sz w:val="24"/>
                <w:szCs w:val="24"/>
              </w:rPr>
              <w:t>-</w:t>
            </w:r>
          </w:p>
        </w:tc>
        <w:tc>
          <w:tcPr>
            <w:tcW w:w="1399" w:type="dxa"/>
            <w:vAlign w:val="center"/>
          </w:tcPr>
          <w:p w:rsidR="00666C71" w:rsidRPr="00A477C9" w:rsidRDefault="00666C71" w:rsidP="00403E88">
            <w:pPr>
              <w:pStyle w:val="4"/>
              <w:spacing w:line="276" w:lineRule="auto"/>
              <w:ind w:right="0"/>
              <w:jc w:val="left"/>
              <w:rPr>
                <w:b w:val="0"/>
                <w:sz w:val="24"/>
                <w:szCs w:val="24"/>
              </w:rPr>
            </w:pPr>
            <w:r>
              <w:rPr>
                <w:b w:val="0"/>
                <w:sz w:val="24"/>
                <w:szCs w:val="24"/>
              </w:rPr>
              <w:t>-</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4.6</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Станций скорой помощи</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объект</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p>
        </w:tc>
        <w:tc>
          <w:tcPr>
            <w:tcW w:w="1399" w:type="dxa"/>
            <w:gridSpan w:val="2"/>
            <w:vAlign w:val="center"/>
          </w:tcPr>
          <w:p w:rsidR="00666C71" w:rsidRPr="0003595E" w:rsidRDefault="00666C71" w:rsidP="00403E88">
            <w:pPr>
              <w:pStyle w:val="4"/>
              <w:spacing w:line="276" w:lineRule="auto"/>
              <w:ind w:right="0"/>
              <w:jc w:val="left"/>
              <w:rPr>
                <w:b w:val="0"/>
                <w:sz w:val="24"/>
                <w:szCs w:val="24"/>
                <w:lang w:val="en-US"/>
              </w:rPr>
            </w:pPr>
          </w:p>
        </w:tc>
        <w:tc>
          <w:tcPr>
            <w:tcW w:w="1399" w:type="dxa"/>
            <w:vAlign w:val="center"/>
          </w:tcPr>
          <w:p w:rsidR="00666C71" w:rsidRPr="0003595E" w:rsidRDefault="00666C71" w:rsidP="00403E88">
            <w:pPr>
              <w:pStyle w:val="4"/>
              <w:spacing w:line="276" w:lineRule="auto"/>
              <w:ind w:right="0"/>
              <w:jc w:val="left"/>
              <w:rPr>
                <w:b w:val="0"/>
                <w:sz w:val="24"/>
                <w:szCs w:val="24"/>
                <w:lang w:val="en-US"/>
              </w:rPr>
            </w:pPr>
          </w:p>
        </w:tc>
      </w:tr>
      <w:tr w:rsidR="00666C71" w:rsidRPr="00B33CD9" w:rsidTr="00C1213F">
        <w:tblPrEx>
          <w:tblLook w:val="0000"/>
        </w:tblPrEx>
        <w:trPr>
          <w:trHeight w:val="333"/>
        </w:trPr>
        <w:tc>
          <w:tcPr>
            <w:tcW w:w="586" w:type="dxa"/>
            <w:vAlign w:val="center"/>
          </w:tcPr>
          <w:p w:rsidR="00666C71" w:rsidRPr="0003595E" w:rsidRDefault="00666C71" w:rsidP="00403E88">
            <w:pPr>
              <w:pStyle w:val="4"/>
              <w:spacing w:line="276" w:lineRule="auto"/>
              <w:ind w:right="0"/>
              <w:jc w:val="left"/>
              <w:rPr>
                <w:sz w:val="24"/>
                <w:szCs w:val="24"/>
              </w:rPr>
            </w:pPr>
            <w:r w:rsidRPr="0003595E">
              <w:rPr>
                <w:sz w:val="24"/>
                <w:szCs w:val="24"/>
                <w:lang w:val="en-US"/>
              </w:rPr>
              <w:t>V</w:t>
            </w:r>
          </w:p>
        </w:tc>
        <w:tc>
          <w:tcPr>
            <w:tcW w:w="9318" w:type="dxa"/>
            <w:gridSpan w:val="9"/>
            <w:vAlign w:val="center"/>
          </w:tcPr>
          <w:p w:rsidR="00666C71" w:rsidRPr="0003595E" w:rsidRDefault="00666C71" w:rsidP="00403E88">
            <w:pPr>
              <w:pStyle w:val="4"/>
              <w:spacing w:line="276" w:lineRule="auto"/>
              <w:ind w:right="0"/>
              <w:jc w:val="left"/>
              <w:rPr>
                <w:sz w:val="24"/>
                <w:szCs w:val="24"/>
              </w:rPr>
            </w:pPr>
            <w:r w:rsidRPr="0003595E">
              <w:rPr>
                <w:sz w:val="24"/>
                <w:szCs w:val="24"/>
              </w:rPr>
              <w:t>Транспортная инфраструктура</w:t>
            </w:r>
          </w:p>
        </w:tc>
      </w:tr>
      <w:tr w:rsidR="00666C71" w:rsidRPr="00B33CD9" w:rsidTr="00C1213F">
        <w:tblPrEx>
          <w:tblLook w:val="0000"/>
        </w:tblPrEx>
        <w:trPr>
          <w:trHeight w:val="1281"/>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5.1</w:t>
            </w:r>
          </w:p>
        </w:tc>
        <w:tc>
          <w:tcPr>
            <w:tcW w:w="3188" w:type="dxa"/>
            <w:gridSpan w:val="3"/>
            <w:vAlign w:val="center"/>
          </w:tcPr>
          <w:p w:rsidR="00666C71" w:rsidRPr="0003595E" w:rsidRDefault="00666C71" w:rsidP="00403E88">
            <w:pPr>
              <w:pStyle w:val="4"/>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км</w:t>
            </w:r>
          </w:p>
        </w:tc>
        <w:tc>
          <w:tcPr>
            <w:tcW w:w="1834" w:type="dxa"/>
            <w:gridSpan w:val="2"/>
            <w:vAlign w:val="center"/>
          </w:tcPr>
          <w:p w:rsidR="00666C71" w:rsidRPr="0003595E" w:rsidRDefault="00666C71" w:rsidP="00A477C9">
            <w:pPr>
              <w:pStyle w:val="4"/>
              <w:spacing w:line="276" w:lineRule="auto"/>
              <w:ind w:right="0"/>
              <w:jc w:val="left"/>
              <w:rPr>
                <w:b w:val="0"/>
                <w:sz w:val="24"/>
                <w:szCs w:val="24"/>
              </w:rPr>
            </w:pPr>
            <w:r>
              <w:rPr>
                <w:b w:val="0"/>
                <w:sz w:val="24"/>
                <w:szCs w:val="24"/>
              </w:rPr>
              <w:t>6</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w:t>
            </w:r>
          </w:p>
        </w:tc>
        <w:tc>
          <w:tcPr>
            <w:tcW w:w="1399"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lang w:val="en-US"/>
              </w:rPr>
              <w:t>5</w:t>
            </w:r>
            <w:r>
              <w:rPr>
                <w:b w:val="0"/>
                <w:sz w:val="24"/>
                <w:szCs w:val="24"/>
              </w:rPr>
              <w:t>.2</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Протяженность автомобильных дорог общего пользования местного значения, не отвечающих нормативным требованиям</w:t>
            </w:r>
          </w:p>
        </w:tc>
        <w:tc>
          <w:tcPr>
            <w:tcW w:w="1498"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к</w:t>
            </w:r>
            <w:r w:rsidRPr="0003595E">
              <w:rPr>
                <w:b w:val="0"/>
                <w:sz w:val="24"/>
                <w:szCs w:val="24"/>
              </w:rPr>
              <w:t>м</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6</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0</w:t>
            </w:r>
          </w:p>
        </w:tc>
        <w:tc>
          <w:tcPr>
            <w:tcW w:w="1399"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0</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5.3</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100</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0</w:t>
            </w:r>
          </w:p>
        </w:tc>
        <w:tc>
          <w:tcPr>
            <w:tcW w:w="1399"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0</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5.4</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да/нет</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Нет</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Нет</w:t>
            </w:r>
          </w:p>
        </w:tc>
        <w:tc>
          <w:tcPr>
            <w:tcW w:w="1399"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 xml:space="preserve">Нет </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666C71" w:rsidRPr="0003595E" w:rsidRDefault="00666C71" w:rsidP="00403E88">
            <w:pPr>
              <w:pStyle w:val="4"/>
              <w:spacing w:line="276" w:lineRule="auto"/>
              <w:ind w:right="0"/>
              <w:jc w:val="left"/>
              <w:rPr>
                <w:sz w:val="24"/>
                <w:szCs w:val="24"/>
              </w:rPr>
            </w:pPr>
            <w:r w:rsidRPr="0003595E">
              <w:rPr>
                <w:sz w:val="24"/>
                <w:szCs w:val="24"/>
              </w:rPr>
              <w:t>Инженерная инфраструктура</w:t>
            </w:r>
          </w:p>
        </w:tc>
      </w:tr>
      <w:tr w:rsidR="00666C71" w:rsidRPr="00B33CD9" w:rsidTr="00C1213F">
        <w:tblPrEx>
          <w:tblLook w:val="0000"/>
        </w:tblPrEx>
        <w:trPr>
          <w:trHeight w:val="170"/>
        </w:trPr>
        <w:tc>
          <w:tcPr>
            <w:tcW w:w="586" w:type="dxa"/>
            <w:vMerge w:val="restart"/>
            <w:vAlign w:val="center"/>
          </w:tcPr>
          <w:p w:rsidR="00666C71" w:rsidRPr="0003595E" w:rsidRDefault="00666C71" w:rsidP="00403E88">
            <w:pPr>
              <w:pStyle w:val="4"/>
              <w:ind w:right="0"/>
              <w:jc w:val="left"/>
              <w:rPr>
                <w:b w:val="0"/>
                <w:sz w:val="24"/>
                <w:szCs w:val="24"/>
                <w:highlight w:val="yellow"/>
              </w:rPr>
            </w:pPr>
            <w:r w:rsidRPr="0003595E">
              <w:rPr>
                <w:b w:val="0"/>
                <w:sz w:val="24"/>
                <w:szCs w:val="24"/>
              </w:rPr>
              <w:t>6.1</w:t>
            </w:r>
          </w:p>
        </w:tc>
        <w:tc>
          <w:tcPr>
            <w:tcW w:w="3188" w:type="dxa"/>
            <w:gridSpan w:val="3"/>
            <w:vAlign w:val="center"/>
          </w:tcPr>
          <w:p w:rsidR="00666C71" w:rsidRPr="0003595E" w:rsidRDefault="00666C71" w:rsidP="00403E88">
            <w:pPr>
              <w:pStyle w:val="4"/>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666C71" w:rsidRPr="0003595E" w:rsidRDefault="00666C71" w:rsidP="00403E88">
            <w:pPr>
              <w:pStyle w:val="4"/>
              <w:spacing w:line="276" w:lineRule="auto"/>
              <w:ind w:right="0"/>
              <w:jc w:val="left"/>
              <w:rPr>
                <w:b w:val="0"/>
                <w:sz w:val="24"/>
                <w:szCs w:val="24"/>
                <w:highlight w:val="yellow"/>
              </w:rPr>
            </w:pPr>
          </w:p>
        </w:tc>
        <w:tc>
          <w:tcPr>
            <w:tcW w:w="1834" w:type="dxa"/>
            <w:gridSpan w:val="2"/>
            <w:vAlign w:val="center"/>
          </w:tcPr>
          <w:p w:rsidR="00666C71" w:rsidRPr="0003595E" w:rsidRDefault="00666C71" w:rsidP="00403E88">
            <w:pPr>
              <w:pStyle w:val="4"/>
              <w:spacing w:line="276" w:lineRule="auto"/>
              <w:ind w:right="0"/>
              <w:jc w:val="left"/>
              <w:rPr>
                <w:b w:val="0"/>
                <w:sz w:val="24"/>
                <w:szCs w:val="24"/>
                <w:highlight w:val="yellow"/>
              </w:rPr>
            </w:pPr>
          </w:p>
        </w:tc>
        <w:tc>
          <w:tcPr>
            <w:tcW w:w="1399" w:type="dxa"/>
            <w:gridSpan w:val="2"/>
            <w:vAlign w:val="center"/>
          </w:tcPr>
          <w:p w:rsidR="00666C71" w:rsidRPr="0003595E" w:rsidRDefault="00666C71" w:rsidP="00403E88">
            <w:pPr>
              <w:pStyle w:val="4"/>
              <w:spacing w:line="276" w:lineRule="auto"/>
              <w:ind w:right="0"/>
              <w:jc w:val="left"/>
              <w:rPr>
                <w:b w:val="0"/>
                <w:sz w:val="24"/>
                <w:szCs w:val="24"/>
                <w:highlight w:val="yellow"/>
              </w:rPr>
            </w:pPr>
          </w:p>
        </w:tc>
        <w:tc>
          <w:tcPr>
            <w:tcW w:w="1399" w:type="dxa"/>
            <w:vAlign w:val="center"/>
          </w:tcPr>
          <w:p w:rsidR="00666C71" w:rsidRPr="0003595E" w:rsidRDefault="00666C71" w:rsidP="00403E88">
            <w:pPr>
              <w:pStyle w:val="4"/>
              <w:spacing w:line="276" w:lineRule="auto"/>
              <w:ind w:right="0"/>
              <w:jc w:val="left"/>
              <w:rPr>
                <w:b w:val="0"/>
                <w:sz w:val="24"/>
                <w:szCs w:val="24"/>
                <w:highlight w:val="yellow"/>
              </w:rPr>
            </w:pPr>
          </w:p>
        </w:tc>
      </w:tr>
      <w:tr w:rsidR="00666C71" w:rsidRPr="00B33CD9" w:rsidTr="00C1213F">
        <w:tblPrEx>
          <w:tblLook w:val="0000"/>
        </w:tblPrEx>
        <w:trPr>
          <w:trHeight w:val="170"/>
        </w:trPr>
        <w:tc>
          <w:tcPr>
            <w:tcW w:w="586" w:type="dxa"/>
            <w:vMerge/>
            <w:vAlign w:val="center"/>
          </w:tcPr>
          <w:p w:rsidR="00666C71" w:rsidRPr="0003595E" w:rsidRDefault="00666C71" w:rsidP="00403E88">
            <w:pPr>
              <w:pStyle w:val="4"/>
              <w:spacing w:line="276" w:lineRule="auto"/>
              <w:ind w:right="0"/>
              <w:jc w:val="left"/>
              <w:rPr>
                <w:b w:val="0"/>
                <w:sz w:val="24"/>
                <w:szCs w:val="24"/>
              </w:rPr>
            </w:pP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666C71" w:rsidRPr="0003595E" w:rsidRDefault="00666C71" w:rsidP="00403E88">
            <w:pPr>
              <w:pStyle w:val="4"/>
              <w:spacing w:line="276" w:lineRule="auto"/>
              <w:ind w:right="0"/>
              <w:jc w:val="left"/>
              <w:rPr>
                <w:b w:val="0"/>
                <w:sz w:val="24"/>
                <w:szCs w:val="24"/>
              </w:rPr>
            </w:pP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w:t>
            </w:r>
          </w:p>
        </w:tc>
        <w:tc>
          <w:tcPr>
            <w:tcW w:w="1399"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w:t>
            </w:r>
          </w:p>
        </w:tc>
      </w:tr>
      <w:tr w:rsidR="00666C71" w:rsidRPr="00B33CD9" w:rsidTr="00A477C9">
        <w:tblPrEx>
          <w:tblLook w:val="0000"/>
        </w:tblPrEx>
        <w:trPr>
          <w:trHeight w:val="170"/>
        </w:trPr>
        <w:tc>
          <w:tcPr>
            <w:tcW w:w="586" w:type="dxa"/>
            <w:vMerge/>
            <w:vAlign w:val="center"/>
          </w:tcPr>
          <w:p w:rsidR="00666C71" w:rsidRPr="0003595E" w:rsidRDefault="00666C71" w:rsidP="00403E88">
            <w:pPr>
              <w:pStyle w:val="4"/>
              <w:spacing w:line="276" w:lineRule="auto"/>
              <w:ind w:right="0"/>
              <w:jc w:val="left"/>
              <w:rPr>
                <w:b w:val="0"/>
                <w:sz w:val="24"/>
                <w:szCs w:val="24"/>
              </w:rPr>
            </w:pP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кВт</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422,28</w:t>
            </w:r>
          </w:p>
        </w:tc>
        <w:tc>
          <w:tcPr>
            <w:tcW w:w="1399"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496,4</w:t>
            </w:r>
          </w:p>
        </w:tc>
      </w:tr>
      <w:tr w:rsidR="00666C71" w:rsidRPr="00B33CD9" w:rsidTr="00A477C9">
        <w:tblPrEx>
          <w:tblLook w:val="0000"/>
        </w:tblPrEx>
        <w:trPr>
          <w:trHeight w:val="170"/>
        </w:trPr>
        <w:tc>
          <w:tcPr>
            <w:tcW w:w="586" w:type="dxa"/>
            <w:tcBorders>
              <w:bottom w:val="nil"/>
            </w:tcBorders>
            <w:vAlign w:val="center"/>
          </w:tcPr>
          <w:p w:rsidR="00666C71" w:rsidRPr="0003595E" w:rsidRDefault="00666C71" w:rsidP="00403E88">
            <w:pPr>
              <w:pStyle w:val="4"/>
              <w:spacing w:line="276" w:lineRule="auto"/>
              <w:ind w:right="0"/>
              <w:jc w:val="left"/>
              <w:rPr>
                <w:b w:val="0"/>
                <w:sz w:val="24"/>
                <w:szCs w:val="24"/>
              </w:rPr>
            </w:pPr>
            <w:r>
              <w:rPr>
                <w:b w:val="0"/>
                <w:sz w:val="24"/>
                <w:szCs w:val="24"/>
              </w:rPr>
              <w:t>6.2</w:t>
            </w:r>
          </w:p>
        </w:tc>
        <w:tc>
          <w:tcPr>
            <w:tcW w:w="3188" w:type="dxa"/>
            <w:gridSpan w:val="3"/>
            <w:vAlign w:val="center"/>
          </w:tcPr>
          <w:p w:rsidR="00666C71" w:rsidRPr="0003595E" w:rsidRDefault="00666C71" w:rsidP="00403E88">
            <w:pPr>
              <w:pStyle w:val="4"/>
              <w:spacing w:line="276" w:lineRule="auto"/>
              <w:ind w:right="0"/>
              <w:jc w:val="left"/>
              <w:rPr>
                <w:sz w:val="24"/>
                <w:szCs w:val="24"/>
              </w:rPr>
            </w:pPr>
            <w:r w:rsidRPr="0003595E">
              <w:rPr>
                <w:sz w:val="24"/>
                <w:szCs w:val="24"/>
              </w:rPr>
              <w:t>Водоснабжение</w:t>
            </w:r>
          </w:p>
        </w:tc>
        <w:tc>
          <w:tcPr>
            <w:tcW w:w="1498" w:type="dxa"/>
            <w:vAlign w:val="center"/>
          </w:tcPr>
          <w:p w:rsidR="00666C71" w:rsidRPr="0003595E" w:rsidRDefault="00666C71" w:rsidP="00403E88">
            <w:pPr>
              <w:pStyle w:val="aa"/>
              <w:spacing w:line="276" w:lineRule="auto"/>
              <w:ind w:firstLine="0"/>
              <w:jc w:val="left"/>
              <w:rPr>
                <w:lang w:val="en-US"/>
              </w:rPr>
            </w:pPr>
          </w:p>
        </w:tc>
        <w:tc>
          <w:tcPr>
            <w:tcW w:w="1834" w:type="dxa"/>
            <w:gridSpan w:val="2"/>
            <w:vAlign w:val="center"/>
          </w:tcPr>
          <w:p w:rsidR="00666C71" w:rsidRPr="0003595E" w:rsidRDefault="00666C71" w:rsidP="00403E88">
            <w:pPr>
              <w:pStyle w:val="aa"/>
              <w:spacing w:line="276" w:lineRule="auto"/>
              <w:ind w:firstLine="0"/>
              <w:jc w:val="left"/>
            </w:pPr>
          </w:p>
        </w:tc>
        <w:tc>
          <w:tcPr>
            <w:tcW w:w="1399" w:type="dxa"/>
            <w:gridSpan w:val="2"/>
            <w:vAlign w:val="center"/>
          </w:tcPr>
          <w:p w:rsidR="00666C71" w:rsidRPr="0003595E" w:rsidRDefault="00666C71" w:rsidP="00403E88">
            <w:pPr>
              <w:pStyle w:val="aa"/>
              <w:spacing w:line="276" w:lineRule="auto"/>
              <w:ind w:firstLine="0"/>
              <w:jc w:val="left"/>
              <w:rPr>
                <w:highlight w:val="yellow"/>
              </w:rPr>
            </w:pPr>
          </w:p>
        </w:tc>
        <w:tc>
          <w:tcPr>
            <w:tcW w:w="1399" w:type="dxa"/>
            <w:vAlign w:val="center"/>
          </w:tcPr>
          <w:p w:rsidR="00666C71" w:rsidRPr="0003595E" w:rsidRDefault="00666C71" w:rsidP="00403E88">
            <w:pPr>
              <w:pStyle w:val="aa"/>
              <w:spacing w:line="276" w:lineRule="auto"/>
              <w:ind w:firstLine="0"/>
              <w:jc w:val="left"/>
              <w:rPr>
                <w:highlight w:val="yellow"/>
              </w:rPr>
            </w:pPr>
          </w:p>
        </w:tc>
      </w:tr>
      <w:tr w:rsidR="00666C71" w:rsidRPr="00B33CD9" w:rsidTr="00A477C9">
        <w:tblPrEx>
          <w:tblLook w:val="0000"/>
        </w:tblPrEx>
        <w:trPr>
          <w:trHeight w:val="170"/>
        </w:trPr>
        <w:tc>
          <w:tcPr>
            <w:tcW w:w="586" w:type="dxa"/>
            <w:tcBorders>
              <w:top w:val="nil"/>
              <w:bottom w:val="nil"/>
            </w:tcBorders>
            <w:vAlign w:val="center"/>
          </w:tcPr>
          <w:p w:rsidR="00666C71" w:rsidRPr="0003595E" w:rsidRDefault="00666C71" w:rsidP="00403E88">
            <w:pPr>
              <w:pStyle w:val="4"/>
              <w:spacing w:line="276" w:lineRule="auto"/>
              <w:ind w:right="0"/>
              <w:jc w:val="left"/>
              <w:rPr>
                <w:b w:val="0"/>
                <w:sz w:val="24"/>
                <w:szCs w:val="24"/>
              </w:rPr>
            </w:pPr>
          </w:p>
        </w:tc>
        <w:tc>
          <w:tcPr>
            <w:tcW w:w="3188" w:type="dxa"/>
            <w:gridSpan w:val="3"/>
            <w:vAlign w:val="center"/>
          </w:tcPr>
          <w:p w:rsidR="00666C71" w:rsidRPr="0003595E" w:rsidRDefault="00666C71" w:rsidP="00A5607D">
            <w:pPr>
              <w:pStyle w:val="4"/>
              <w:spacing w:line="276" w:lineRule="auto"/>
              <w:ind w:right="0"/>
              <w:jc w:val="left"/>
              <w:rPr>
                <w:b w:val="0"/>
                <w:sz w:val="24"/>
                <w:szCs w:val="24"/>
              </w:rPr>
            </w:pPr>
            <w:r>
              <w:rPr>
                <w:sz w:val="24"/>
                <w:szCs w:val="24"/>
              </w:rPr>
              <w:t>Наличие централизованного водоснабжения</w:t>
            </w:r>
          </w:p>
        </w:tc>
        <w:tc>
          <w:tcPr>
            <w:tcW w:w="1498" w:type="dxa"/>
            <w:vAlign w:val="center"/>
          </w:tcPr>
          <w:p w:rsidR="00666C71" w:rsidRDefault="00666C71" w:rsidP="00403E88">
            <w:pPr>
              <w:pStyle w:val="aa"/>
              <w:spacing w:line="276" w:lineRule="auto"/>
              <w:ind w:firstLine="0"/>
              <w:jc w:val="left"/>
            </w:pPr>
            <w:r>
              <w:t>Да/нет</w:t>
            </w:r>
          </w:p>
        </w:tc>
        <w:tc>
          <w:tcPr>
            <w:tcW w:w="1834" w:type="dxa"/>
            <w:gridSpan w:val="2"/>
            <w:vAlign w:val="center"/>
          </w:tcPr>
          <w:p w:rsidR="00666C71" w:rsidRDefault="00666C71" w:rsidP="00403E88">
            <w:pPr>
              <w:pStyle w:val="aa"/>
              <w:spacing w:line="276" w:lineRule="auto"/>
              <w:ind w:firstLine="0"/>
              <w:jc w:val="left"/>
            </w:pPr>
            <w:r>
              <w:t>Да</w:t>
            </w:r>
          </w:p>
        </w:tc>
        <w:tc>
          <w:tcPr>
            <w:tcW w:w="1399" w:type="dxa"/>
            <w:gridSpan w:val="2"/>
            <w:vAlign w:val="center"/>
          </w:tcPr>
          <w:p w:rsidR="00666C71" w:rsidRDefault="00666C71" w:rsidP="00403E88">
            <w:pPr>
              <w:pStyle w:val="aa"/>
              <w:spacing w:line="276" w:lineRule="auto"/>
              <w:ind w:firstLine="0"/>
            </w:pPr>
            <w:r>
              <w:t>Да</w:t>
            </w:r>
          </w:p>
        </w:tc>
        <w:tc>
          <w:tcPr>
            <w:tcW w:w="1399" w:type="dxa"/>
            <w:vAlign w:val="center"/>
          </w:tcPr>
          <w:p w:rsidR="00666C71" w:rsidRDefault="00666C71" w:rsidP="00403E88">
            <w:pPr>
              <w:pStyle w:val="aa"/>
              <w:spacing w:line="276" w:lineRule="auto"/>
              <w:ind w:firstLine="0"/>
            </w:pPr>
            <w:r>
              <w:t>Да</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6.4</w:t>
            </w:r>
          </w:p>
        </w:tc>
        <w:tc>
          <w:tcPr>
            <w:tcW w:w="3188" w:type="dxa"/>
            <w:gridSpan w:val="3"/>
            <w:vAlign w:val="center"/>
          </w:tcPr>
          <w:p w:rsidR="00666C71" w:rsidRPr="00A5607D" w:rsidRDefault="00666C71" w:rsidP="00403E88">
            <w:pPr>
              <w:pStyle w:val="4"/>
              <w:spacing w:line="276" w:lineRule="auto"/>
              <w:ind w:right="0"/>
              <w:jc w:val="left"/>
              <w:rPr>
                <w:sz w:val="24"/>
                <w:szCs w:val="24"/>
              </w:rPr>
            </w:pPr>
            <w:r>
              <w:rPr>
                <w:sz w:val="24"/>
                <w:szCs w:val="24"/>
              </w:rPr>
              <w:t>Водоотведение</w:t>
            </w:r>
          </w:p>
        </w:tc>
        <w:tc>
          <w:tcPr>
            <w:tcW w:w="1498" w:type="dxa"/>
            <w:vAlign w:val="center"/>
          </w:tcPr>
          <w:p w:rsidR="00666C71" w:rsidRPr="00A5607D" w:rsidRDefault="00666C71" w:rsidP="00403E88">
            <w:pPr>
              <w:pStyle w:val="aa"/>
              <w:spacing w:line="276" w:lineRule="auto"/>
              <w:ind w:firstLine="0"/>
              <w:jc w:val="left"/>
            </w:pPr>
          </w:p>
        </w:tc>
        <w:tc>
          <w:tcPr>
            <w:tcW w:w="1834" w:type="dxa"/>
            <w:gridSpan w:val="2"/>
            <w:vAlign w:val="center"/>
          </w:tcPr>
          <w:p w:rsidR="00666C71" w:rsidRDefault="00666C71" w:rsidP="00403E88">
            <w:pPr>
              <w:pStyle w:val="aa"/>
              <w:spacing w:line="276" w:lineRule="auto"/>
              <w:ind w:firstLine="0"/>
              <w:jc w:val="left"/>
            </w:pPr>
          </w:p>
        </w:tc>
        <w:tc>
          <w:tcPr>
            <w:tcW w:w="1399" w:type="dxa"/>
            <w:gridSpan w:val="2"/>
            <w:vAlign w:val="center"/>
          </w:tcPr>
          <w:p w:rsidR="00666C71" w:rsidRDefault="00666C71" w:rsidP="00403E88">
            <w:pPr>
              <w:pStyle w:val="aa"/>
              <w:spacing w:line="276" w:lineRule="auto"/>
              <w:ind w:firstLine="0"/>
            </w:pPr>
          </w:p>
        </w:tc>
        <w:tc>
          <w:tcPr>
            <w:tcW w:w="1399" w:type="dxa"/>
            <w:vAlign w:val="center"/>
          </w:tcPr>
          <w:p w:rsidR="00666C71" w:rsidRDefault="00666C71" w:rsidP="00403E88">
            <w:pPr>
              <w:pStyle w:val="aa"/>
              <w:spacing w:line="276" w:lineRule="auto"/>
              <w:ind w:firstLine="0"/>
            </w:pP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p>
        </w:tc>
        <w:tc>
          <w:tcPr>
            <w:tcW w:w="3188" w:type="dxa"/>
            <w:gridSpan w:val="3"/>
            <w:vAlign w:val="center"/>
          </w:tcPr>
          <w:p w:rsidR="00666C71" w:rsidRPr="00A5607D" w:rsidRDefault="00666C71" w:rsidP="00403E88">
            <w:pPr>
              <w:pStyle w:val="4"/>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666C71" w:rsidRPr="00A5607D" w:rsidRDefault="00666C71" w:rsidP="00403E88">
            <w:pPr>
              <w:pStyle w:val="aa"/>
              <w:spacing w:line="276" w:lineRule="auto"/>
              <w:ind w:firstLine="0"/>
              <w:jc w:val="left"/>
            </w:pPr>
            <w:r>
              <w:t>Да/нет</w:t>
            </w:r>
          </w:p>
        </w:tc>
        <w:tc>
          <w:tcPr>
            <w:tcW w:w="1834" w:type="dxa"/>
            <w:gridSpan w:val="2"/>
            <w:vAlign w:val="center"/>
          </w:tcPr>
          <w:p w:rsidR="00666C71" w:rsidRDefault="00666C71" w:rsidP="00403E88">
            <w:pPr>
              <w:pStyle w:val="aa"/>
              <w:spacing w:line="276" w:lineRule="auto"/>
              <w:ind w:firstLine="0"/>
              <w:jc w:val="left"/>
            </w:pPr>
            <w:r>
              <w:t>Нет</w:t>
            </w:r>
          </w:p>
        </w:tc>
        <w:tc>
          <w:tcPr>
            <w:tcW w:w="1399" w:type="dxa"/>
            <w:gridSpan w:val="2"/>
            <w:vAlign w:val="center"/>
          </w:tcPr>
          <w:p w:rsidR="00666C71" w:rsidRDefault="00666C71" w:rsidP="00403E88">
            <w:pPr>
              <w:pStyle w:val="aa"/>
              <w:spacing w:line="276" w:lineRule="auto"/>
              <w:ind w:firstLine="0"/>
            </w:pPr>
          </w:p>
        </w:tc>
        <w:tc>
          <w:tcPr>
            <w:tcW w:w="1399" w:type="dxa"/>
            <w:vAlign w:val="center"/>
          </w:tcPr>
          <w:p w:rsidR="00666C71" w:rsidRDefault="00666C71" w:rsidP="00403E88">
            <w:pPr>
              <w:pStyle w:val="aa"/>
              <w:spacing w:line="276" w:lineRule="auto"/>
              <w:ind w:firstLine="0"/>
            </w:pPr>
          </w:p>
        </w:tc>
      </w:tr>
      <w:tr w:rsidR="00666C71" w:rsidRPr="00B33CD9" w:rsidTr="00C1213F">
        <w:tblPrEx>
          <w:tblLook w:val="0000"/>
        </w:tblPrEx>
        <w:trPr>
          <w:trHeight w:val="170"/>
        </w:trPr>
        <w:tc>
          <w:tcPr>
            <w:tcW w:w="586" w:type="dxa"/>
            <w:vMerge w:val="restart"/>
            <w:vAlign w:val="center"/>
          </w:tcPr>
          <w:p w:rsidR="00666C71" w:rsidRPr="0003595E" w:rsidRDefault="00666C71" w:rsidP="00403E88">
            <w:pPr>
              <w:pStyle w:val="4"/>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666C71" w:rsidRPr="0003595E" w:rsidRDefault="00666C71" w:rsidP="00403E88">
            <w:pPr>
              <w:pStyle w:val="4"/>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666C71" w:rsidRPr="0003595E" w:rsidRDefault="00666C71" w:rsidP="00403E88">
            <w:pPr>
              <w:pStyle w:val="4"/>
              <w:spacing w:line="276" w:lineRule="auto"/>
              <w:ind w:right="0"/>
              <w:jc w:val="left"/>
              <w:rPr>
                <w:b w:val="0"/>
                <w:sz w:val="24"/>
                <w:szCs w:val="24"/>
                <w:highlight w:val="yellow"/>
              </w:rPr>
            </w:pPr>
          </w:p>
        </w:tc>
        <w:tc>
          <w:tcPr>
            <w:tcW w:w="1834" w:type="dxa"/>
            <w:gridSpan w:val="2"/>
            <w:vAlign w:val="center"/>
          </w:tcPr>
          <w:p w:rsidR="00666C71" w:rsidRPr="0003595E" w:rsidRDefault="00666C71" w:rsidP="00403E88">
            <w:pPr>
              <w:pStyle w:val="4"/>
              <w:spacing w:line="276" w:lineRule="auto"/>
              <w:ind w:right="0"/>
              <w:jc w:val="left"/>
              <w:rPr>
                <w:b w:val="0"/>
                <w:sz w:val="24"/>
                <w:szCs w:val="24"/>
                <w:highlight w:val="yellow"/>
              </w:rPr>
            </w:pPr>
          </w:p>
        </w:tc>
        <w:tc>
          <w:tcPr>
            <w:tcW w:w="1399" w:type="dxa"/>
            <w:gridSpan w:val="2"/>
            <w:vAlign w:val="center"/>
          </w:tcPr>
          <w:p w:rsidR="00666C71" w:rsidRPr="0003595E" w:rsidRDefault="00666C71" w:rsidP="00403E88">
            <w:pPr>
              <w:pStyle w:val="4"/>
              <w:spacing w:line="276" w:lineRule="auto"/>
              <w:ind w:right="0"/>
              <w:jc w:val="left"/>
              <w:rPr>
                <w:b w:val="0"/>
                <w:sz w:val="24"/>
                <w:szCs w:val="24"/>
                <w:highlight w:val="yellow"/>
              </w:rPr>
            </w:pPr>
          </w:p>
        </w:tc>
        <w:tc>
          <w:tcPr>
            <w:tcW w:w="1399" w:type="dxa"/>
            <w:vAlign w:val="center"/>
          </w:tcPr>
          <w:p w:rsidR="00666C71" w:rsidRPr="0003595E" w:rsidRDefault="00666C71" w:rsidP="00403E88">
            <w:pPr>
              <w:pStyle w:val="4"/>
              <w:spacing w:line="276" w:lineRule="auto"/>
              <w:ind w:right="0"/>
              <w:jc w:val="left"/>
              <w:rPr>
                <w:b w:val="0"/>
                <w:sz w:val="24"/>
                <w:szCs w:val="24"/>
                <w:highlight w:val="yellow"/>
              </w:rPr>
            </w:pPr>
          </w:p>
        </w:tc>
      </w:tr>
      <w:tr w:rsidR="00666C71" w:rsidRPr="00B33CD9" w:rsidTr="00C1213F">
        <w:tblPrEx>
          <w:tblLook w:val="0000"/>
        </w:tblPrEx>
        <w:trPr>
          <w:trHeight w:val="170"/>
        </w:trPr>
        <w:tc>
          <w:tcPr>
            <w:tcW w:w="586" w:type="dxa"/>
            <w:vMerge/>
            <w:vAlign w:val="center"/>
          </w:tcPr>
          <w:p w:rsidR="00666C71" w:rsidRPr="0003595E" w:rsidRDefault="00666C71" w:rsidP="00403E88">
            <w:pPr>
              <w:pStyle w:val="4"/>
              <w:spacing w:line="276" w:lineRule="auto"/>
              <w:ind w:right="0"/>
              <w:jc w:val="left"/>
              <w:rPr>
                <w:b w:val="0"/>
                <w:sz w:val="24"/>
                <w:szCs w:val="24"/>
                <w:highlight w:val="yellow"/>
              </w:rPr>
            </w:pPr>
          </w:p>
        </w:tc>
        <w:tc>
          <w:tcPr>
            <w:tcW w:w="3188" w:type="dxa"/>
            <w:gridSpan w:val="3"/>
            <w:vAlign w:val="center"/>
          </w:tcPr>
          <w:p w:rsidR="00666C71" w:rsidRPr="0003595E" w:rsidRDefault="00666C71" w:rsidP="00403E88">
            <w:pPr>
              <w:pStyle w:val="4"/>
              <w:spacing w:line="276" w:lineRule="auto"/>
              <w:ind w:right="0"/>
              <w:jc w:val="left"/>
              <w:rPr>
                <w:b w:val="0"/>
                <w:sz w:val="24"/>
                <w:szCs w:val="24"/>
                <w:highlight w:val="yellow"/>
              </w:rPr>
            </w:pPr>
            <w:r w:rsidRPr="0003595E">
              <w:rPr>
                <w:b w:val="0"/>
                <w:sz w:val="24"/>
                <w:szCs w:val="24"/>
              </w:rPr>
              <w:t>Протяженность сетей</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м</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27522</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27522</w:t>
            </w:r>
          </w:p>
        </w:tc>
        <w:tc>
          <w:tcPr>
            <w:tcW w:w="1399"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27522</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666C71" w:rsidRPr="0003595E" w:rsidRDefault="00666C71" w:rsidP="00403E88">
            <w:pPr>
              <w:pStyle w:val="4"/>
              <w:spacing w:line="276" w:lineRule="auto"/>
              <w:ind w:right="0"/>
              <w:jc w:val="left"/>
              <w:rPr>
                <w:sz w:val="24"/>
                <w:szCs w:val="24"/>
              </w:rPr>
            </w:pPr>
            <w:r w:rsidRPr="0003595E">
              <w:rPr>
                <w:sz w:val="24"/>
                <w:szCs w:val="24"/>
              </w:rPr>
              <w:t>Ритуальное обслуживание населения</w:t>
            </w:r>
          </w:p>
        </w:tc>
      </w:tr>
      <w:tr w:rsidR="00666C71" w:rsidRPr="00B33CD9" w:rsidTr="00C1213F">
        <w:tblPrEx>
          <w:tblLook w:val="0000"/>
        </w:tblPrEx>
        <w:trPr>
          <w:trHeight w:val="260"/>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2</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2</w:t>
            </w:r>
          </w:p>
        </w:tc>
        <w:tc>
          <w:tcPr>
            <w:tcW w:w="1399"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2</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sz w:val="24"/>
                <w:szCs w:val="24"/>
              </w:rPr>
            </w:pPr>
            <w:r w:rsidRPr="0003595E">
              <w:rPr>
                <w:sz w:val="24"/>
                <w:szCs w:val="24"/>
                <w:lang w:val="en-US"/>
              </w:rPr>
              <w:t>VIII</w:t>
            </w:r>
          </w:p>
        </w:tc>
        <w:tc>
          <w:tcPr>
            <w:tcW w:w="9318" w:type="dxa"/>
            <w:gridSpan w:val="9"/>
            <w:vAlign w:val="center"/>
          </w:tcPr>
          <w:p w:rsidR="00666C71" w:rsidRPr="0003595E" w:rsidRDefault="00666C71" w:rsidP="00403E88">
            <w:pPr>
              <w:pStyle w:val="4"/>
              <w:spacing w:line="276" w:lineRule="auto"/>
              <w:ind w:right="0"/>
              <w:jc w:val="left"/>
              <w:rPr>
                <w:sz w:val="24"/>
                <w:szCs w:val="24"/>
              </w:rPr>
            </w:pPr>
            <w:r w:rsidRPr="0003595E">
              <w:rPr>
                <w:sz w:val="24"/>
                <w:szCs w:val="24"/>
              </w:rPr>
              <w:t>Охрана природы и рациональное природопользование</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666C71" w:rsidRPr="0003595E" w:rsidRDefault="00666C71" w:rsidP="00403E88">
            <w:pPr>
              <w:pStyle w:val="4"/>
              <w:spacing w:line="276" w:lineRule="auto"/>
              <w:ind w:right="0"/>
              <w:jc w:val="left"/>
              <w:rPr>
                <w:sz w:val="24"/>
                <w:szCs w:val="24"/>
              </w:rPr>
            </w:pPr>
            <w:r w:rsidRPr="0003595E">
              <w:rPr>
                <w:b w:val="0"/>
                <w:sz w:val="24"/>
                <w:szCs w:val="24"/>
              </w:rPr>
              <w:t>Места складирования отходов:</w:t>
            </w:r>
          </w:p>
          <w:p w:rsidR="00666C71" w:rsidRPr="0003595E" w:rsidRDefault="00666C71" w:rsidP="00403E88">
            <w:pPr>
              <w:pStyle w:val="4"/>
              <w:spacing w:line="276" w:lineRule="auto"/>
              <w:ind w:right="0"/>
              <w:jc w:val="left"/>
              <w:rPr>
                <w:sz w:val="24"/>
                <w:szCs w:val="24"/>
              </w:rPr>
            </w:pPr>
          </w:p>
        </w:tc>
        <w:tc>
          <w:tcPr>
            <w:tcW w:w="1498" w:type="dxa"/>
            <w:vAlign w:val="center"/>
          </w:tcPr>
          <w:p w:rsidR="00666C71" w:rsidRPr="0003595E" w:rsidRDefault="00666C71" w:rsidP="00403E88">
            <w:pPr>
              <w:pStyle w:val="4"/>
              <w:spacing w:line="276" w:lineRule="auto"/>
              <w:ind w:right="0"/>
              <w:jc w:val="left"/>
              <w:rPr>
                <w:b w:val="0"/>
                <w:sz w:val="24"/>
                <w:szCs w:val="24"/>
              </w:rPr>
            </w:pPr>
          </w:p>
        </w:tc>
        <w:tc>
          <w:tcPr>
            <w:tcW w:w="1834" w:type="dxa"/>
            <w:gridSpan w:val="2"/>
            <w:vAlign w:val="center"/>
          </w:tcPr>
          <w:p w:rsidR="00666C71" w:rsidRPr="0003595E" w:rsidRDefault="00666C71" w:rsidP="00403E88">
            <w:pPr>
              <w:pStyle w:val="4"/>
              <w:spacing w:line="276" w:lineRule="auto"/>
              <w:ind w:right="0"/>
              <w:jc w:val="left"/>
              <w:rPr>
                <w:b w:val="0"/>
                <w:sz w:val="24"/>
                <w:szCs w:val="24"/>
                <w:highlight w:val="green"/>
              </w:rPr>
            </w:pPr>
          </w:p>
        </w:tc>
        <w:tc>
          <w:tcPr>
            <w:tcW w:w="1399" w:type="dxa"/>
            <w:gridSpan w:val="2"/>
            <w:vAlign w:val="center"/>
          </w:tcPr>
          <w:p w:rsidR="00666C71" w:rsidRPr="0003595E" w:rsidRDefault="00666C71" w:rsidP="00403E88">
            <w:pPr>
              <w:pStyle w:val="4"/>
              <w:spacing w:line="276" w:lineRule="auto"/>
              <w:ind w:right="0"/>
              <w:jc w:val="left"/>
              <w:rPr>
                <w:b w:val="0"/>
                <w:sz w:val="24"/>
                <w:szCs w:val="24"/>
                <w:highlight w:val="green"/>
              </w:rPr>
            </w:pPr>
          </w:p>
        </w:tc>
        <w:tc>
          <w:tcPr>
            <w:tcW w:w="1399" w:type="dxa"/>
            <w:vAlign w:val="center"/>
          </w:tcPr>
          <w:p w:rsidR="00666C71" w:rsidRPr="0003595E" w:rsidRDefault="00666C71" w:rsidP="00403E88">
            <w:pPr>
              <w:pStyle w:val="4"/>
              <w:spacing w:line="276" w:lineRule="auto"/>
              <w:ind w:right="0"/>
              <w:jc w:val="left"/>
              <w:rPr>
                <w:b w:val="0"/>
                <w:sz w:val="24"/>
                <w:szCs w:val="24"/>
                <w:highlight w:val="green"/>
              </w:rPr>
            </w:pP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w:t>
            </w:r>
          </w:p>
        </w:tc>
        <w:tc>
          <w:tcPr>
            <w:tcW w:w="1399"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w:t>
            </w:r>
          </w:p>
        </w:tc>
      </w:tr>
      <w:tr w:rsidR="00666C71" w:rsidRPr="00B33CD9" w:rsidTr="00C1213F">
        <w:tblPrEx>
          <w:tblLook w:val="0000"/>
        </w:tblPrEx>
        <w:trPr>
          <w:trHeight w:val="170"/>
        </w:trPr>
        <w:tc>
          <w:tcPr>
            <w:tcW w:w="586"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8.3</w:t>
            </w:r>
          </w:p>
        </w:tc>
        <w:tc>
          <w:tcPr>
            <w:tcW w:w="3188" w:type="dxa"/>
            <w:gridSpan w:val="3"/>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 полигон ТБО</w:t>
            </w:r>
          </w:p>
        </w:tc>
        <w:tc>
          <w:tcPr>
            <w:tcW w:w="1498" w:type="dxa"/>
            <w:vAlign w:val="center"/>
          </w:tcPr>
          <w:p w:rsidR="00666C71" w:rsidRPr="0003595E" w:rsidRDefault="00666C71" w:rsidP="00403E88">
            <w:pPr>
              <w:pStyle w:val="4"/>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w:t>
            </w:r>
          </w:p>
        </w:tc>
        <w:tc>
          <w:tcPr>
            <w:tcW w:w="1399" w:type="dxa"/>
            <w:gridSpan w:val="2"/>
            <w:vAlign w:val="center"/>
          </w:tcPr>
          <w:p w:rsidR="00666C71" w:rsidRPr="0003595E" w:rsidRDefault="00666C71" w:rsidP="00403E88">
            <w:pPr>
              <w:pStyle w:val="4"/>
              <w:spacing w:line="276" w:lineRule="auto"/>
              <w:ind w:right="0"/>
              <w:jc w:val="left"/>
              <w:rPr>
                <w:b w:val="0"/>
                <w:sz w:val="24"/>
                <w:szCs w:val="24"/>
              </w:rPr>
            </w:pPr>
            <w:r>
              <w:rPr>
                <w:b w:val="0"/>
                <w:sz w:val="24"/>
                <w:szCs w:val="24"/>
              </w:rPr>
              <w:t>-</w:t>
            </w:r>
          </w:p>
        </w:tc>
        <w:tc>
          <w:tcPr>
            <w:tcW w:w="1399" w:type="dxa"/>
            <w:vAlign w:val="center"/>
          </w:tcPr>
          <w:p w:rsidR="00666C71" w:rsidRPr="0003595E" w:rsidRDefault="00666C71" w:rsidP="00403E88">
            <w:pPr>
              <w:pStyle w:val="4"/>
              <w:spacing w:line="276" w:lineRule="auto"/>
              <w:ind w:right="0"/>
              <w:jc w:val="left"/>
              <w:rPr>
                <w:b w:val="0"/>
                <w:sz w:val="24"/>
                <w:szCs w:val="24"/>
              </w:rPr>
            </w:pPr>
            <w:r>
              <w:rPr>
                <w:b w:val="0"/>
                <w:sz w:val="24"/>
                <w:szCs w:val="24"/>
              </w:rPr>
              <w:t>-</w:t>
            </w:r>
          </w:p>
        </w:tc>
      </w:tr>
    </w:tbl>
    <w:p w:rsidR="00666C71" w:rsidRPr="0003595E" w:rsidRDefault="00666C71" w:rsidP="00403E88">
      <w:pPr>
        <w:rPr>
          <w:rFonts w:ascii="Times New Roman" w:hAnsi="Times New Roman"/>
          <w:sz w:val="24"/>
          <w:szCs w:val="24"/>
        </w:rPr>
        <w:sectPr w:rsidR="00666C71" w:rsidRPr="0003595E" w:rsidSect="00A5607D">
          <w:headerReference w:type="default" r:id="rId34"/>
          <w:pgSz w:w="11907" w:h="16840" w:code="9"/>
          <w:pgMar w:top="1134" w:right="1134" w:bottom="1134" w:left="1134" w:header="567" w:footer="720" w:gutter="0"/>
          <w:cols w:space="720"/>
          <w:noEndnote/>
          <w:docGrid w:linePitch="299"/>
        </w:sectPr>
      </w:pPr>
    </w:p>
    <w:p w:rsidR="00666C71" w:rsidRPr="0003595E" w:rsidRDefault="00666C71" w:rsidP="00403E88">
      <w:pPr>
        <w:autoSpaceDE w:val="0"/>
        <w:autoSpaceDN w:val="0"/>
        <w:adjustRightInd w:val="0"/>
        <w:spacing w:after="120"/>
        <w:outlineLvl w:val="0"/>
        <w:rPr>
          <w:rFonts w:ascii="Times New Roman" w:hAnsi="Times New Roman"/>
          <w:b/>
          <w:bCs/>
          <w:color w:val="365F91"/>
          <w:sz w:val="44"/>
          <w:szCs w:val="44"/>
        </w:rPr>
      </w:pPr>
      <w:r w:rsidRPr="0003595E">
        <w:rPr>
          <w:rFonts w:ascii="Times New Roman" w:hAnsi="Times New Roman"/>
          <w:b/>
          <w:bCs/>
          <w:color w:val="365F91"/>
          <w:sz w:val="44"/>
          <w:szCs w:val="44"/>
        </w:rPr>
        <w:t>РАЗДЕЛ 5.</w:t>
      </w:r>
    </w:p>
    <w:p w:rsidR="00666C71" w:rsidRPr="0003595E" w:rsidRDefault="00666C71" w:rsidP="00403E88">
      <w:pPr>
        <w:spacing w:after="0"/>
        <w:jc w:val="both"/>
        <w:rPr>
          <w:rFonts w:ascii="Times New Roman" w:hAnsi="Times New Roman"/>
          <w:b/>
          <w:color w:val="365F91"/>
          <w:sz w:val="32"/>
          <w:szCs w:val="32"/>
        </w:rPr>
      </w:pPr>
      <w:r w:rsidRPr="0003595E">
        <w:rPr>
          <w:rFonts w:ascii="Times New Roman" w:hAnsi="Times New Roman"/>
          <w:b/>
          <w:color w:val="365F91"/>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666C71" w:rsidRPr="0003595E" w:rsidRDefault="00666C71" w:rsidP="00403E88">
      <w:pPr>
        <w:spacing w:after="0"/>
        <w:jc w:val="both"/>
        <w:rPr>
          <w:rFonts w:ascii="Times New Roman" w:hAnsi="Times New Roman"/>
          <w:b/>
          <w:bCs/>
          <w:color w:val="365F91"/>
          <w:sz w:val="32"/>
          <w:szCs w:val="32"/>
        </w:rPr>
      </w:pPr>
    </w:p>
    <w:p w:rsidR="00666C71" w:rsidRPr="0003595E" w:rsidRDefault="00666C71" w:rsidP="00403E88">
      <w:pPr>
        <w:pStyle w:val="Osnovnoy"/>
        <w:spacing w:line="276" w:lineRule="auto"/>
      </w:pPr>
      <w:r w:rsidRPr="0003595E">
        <w:t xml:space="preserve">В проекте генерального плана </w:t>
      </w:r>
      <w:r>
        <w:t xml:space="preserve">Салминского сельского поселения </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0A0"/>
      </w:tblPr>
      <w:tblGrid>
        <w:gridCol w:w="1146"/>
        <w:gridCol w:w="8709"/>
      </w:tblGrid>
      <w:tr w:rsidR="00666C71" w:rsidRPr="00B33CD9" w:rsidTr="00682979">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1.</w:t>
            </w:r>
          </w:p>
        </w:tc>
        <w:tc>
          <w:tcPr>
            <w:tcW w:w="8753" w:type="dxa"/>
            <w:vAlign w:val="center"/>
          </w:tcPr>
          <w:p w:rsidR="00666C71" w:rsidRPr="00B33CD9" w:rsidRDefault="00666C71" w:rsidP="00403E88">
            <w:pPr>
              <w:tabs>
                <w:tab w:val="left" w:pos="4041"/>
              </w:tabs>
              <w:spacing w:after="0"/>
              <w:rPr>
                <w:rFonts w:ascii="Times New Roman" w:hAnsi="Times New Roman"/>
                <w:b/>
                <w:bCs/>
                <w:color w:val="365F91"/>
                <w:sz w:val="32"/>
                <w:szCs w:val="32"/>
              </w:rPr>
            </w:pPr>
          </w:p>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СВЕДЕНИЯ О ПЛАНИРУЕМЫХ ОБЪЕКТАХ ФЕДЕРАЛЬНОГО ЗНАЧЕНИЯ</w:t>
            </w:r>
          </w:p>
        </w:tc>
      </w:tr>
      <w:tr w:rsidR="00666C71" w:rsidRPr="00B33CD9" w:rsidTr="00682979">
        <w:trPr>
          <w:trHeight w:val="303"/>
        </w:trPr>
        <w:tc>
          <w:tcPr>
            <w:tcW w:w="1151"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753"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r>
    </w:tbl>
    <w:p w:rsidR="00666C71" w:rsidRPr="0003595E" w:rsidRDefault="00666C71" w:rsidP="00403E88">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666C71" w:rsidRPr="0003595E" w:rsidRDefault="00666C71"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666C71" w:rsidRPr="0003595E" w:rsidRDefault="00666C71"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r w:rsidRPr="0003595E">
        <w:rPr>
          <w:szCs w:val="24"/>
        </w:rPr>
        <w:t xml:space="preserve"> </w:t>
      </w:r>
    </w:p>
    <w:p w:rsidR="00666C71" w:rsidRPr="0003595E" w:rsidRDefault="00666C71" w:rsidP="00403E88">
      <w:pPr>
        <w:pStyle w:val="Osnovnoy"/>
        <w:spacing w:line="276" w:lineRule="auto"/>
        <w:rPr>
          <w:szCs w:val="24"/>
        </w:rPr>
      </w:pPr>
      <w:r w:rsidRPr="0003595E">
        <w:rPr>
          <w:szCs w:val="24"/>
        </w:rPr>
        <w:t>Новые объекты также не предусмотрены.</w:t>
      </w:r>
    </w:p>
    <w:p w:rsidR="00666C71" w:rsidRPr="0003595E" w:rsidRDefault="00666C71" w:rsidP="00403E88">
      <w:pPr>
        <w:jc w:val="center"/>
        <w:rPr>
          <w:rFonts w:ascii="Times New Roman" w:hAnsi="Times New Roman"/>
          <w:b/>
          <w:sz w:val="24"/>
          <w:szCs w:val="24"/>
        </w:rPr>
      </w:pPr>
    </w:p>
    <w:p w:rsidR="00666C71" w:rsidRPr="0003595E" w:rsidRDefault="00666C71" w:rsidP="00403E88">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666C71" w:rsidRPr="0003595E" w:rsidRDefault="00666C71"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666C71" w:rsidRPr="0003595E" w:rsidRDefault="00666C71"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здравоохранения (размещен в ФГИС ТП 30.05.2016)</w:t>
      </w:r>
      <w:r w:rsidRPr="0003595E">
        <w:rPr>
          <w:szCs w:val="24"/>
        </w:rPr>
        <w:t xml:space="preserve"> </w:t>
      </w:r>
    </w:p>
    <w:p w:rsidR="00666C71" w:rsidRPr="0003595E" w:rsidRDefault="00666C71" w:rsidP="00403E88">
      <w:pPr>
        <w:pStyle w:val="Osnovnoy"/>
        <w:spacing w:line="276" w:lineRule="auto"/>
        <w:rPr>
          <w:szCs w:val="24"/>
        </w:rPr>
      </w:pPr>
      <w:r w:rsidRPr="0003595E">
        <w:rPr>
          <w:szCs w:val="24"/>
        </w:rPr>
        <w:t>Новые объекты также не предусмотрены.</w:t>
      </w:r>
    </w:p>
    <w:p w:rsidR="00666C71" w:rsidRPr="0003595E" w:rsidRDefault="00666C71" w:rsidP="00403E88">
      <w:pPr>
        <w:widowControl w:val="0"/>
        <w:autoSpaceDE w:val="0"/>
        <w:autoSpaceDN w:val="0"/>
        <w:adjustRightInd w:val="0"/>
        <w:jc w:val="center"/>
        <w:rPr>
          <w:rFonts w:ascii="Times New Roman" w:hAnsi="Times New Roman"/>
          <w:b/>
          <w:sz w:val="24"/>
          <w:szCs w:val="24"/>
        </w:rPr>
      </w:pPr>
    </w:p>
    <w:p w:rsidR="00666C71" w:rsidRPr="0003595E" w:rsidRDefault="00666C71" w:rsidP="00403E88">
      <w:pPr>
        <w:pStyle w:val="Osnovnoy"/>
        <w:spacing w:line="276" w:lineRule="auto"/>
        <w:rPr>
          <w:b/>
          <w:szCs w:val="24"/>
        </w:rPr>
      </w:pPr>
      <w:r w:rsidRPr="0003595E">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666C71" w:rsidRPr="0003595E" w:rsidRDefault="00666C71" w:rsidP="00403E88">
      <w:pPr>
        <w:pStyle w:val="Osnovnoy"/>
        <w:spacing w:line="276" w:lineRule="auto"/>
        <w:rPr>
          <w:szCs w:val="24"/>
        </w:rPr>
      </w:pPr>
      <w:bookmarkStart w:id="19" w:name="Par2680"/>
      <w:bookmarkStart w:id="20" w:name="Par17417"/>
      <w:bookmarkEnd w:id="19"/>
      <w:bookmarkEnd w:id="20"/>
      <w:r w:rsidRPr="0003595E">
        <w:rPr>
          <w:szCs w:val="24"/>
        </w:rPr>
        <w:t>Новые объекты на рассматриваемой территории не предусмотрены.</w:t>
      </w:r>
    </w:p>
    <w:p w:rsidR="00666C71" w:rsidRPr="0003595E" w:rsidRDefault="00666C71" w:rsidP="00403E88">
      <w:pPr>
        <w:pStyle w:val="Osnovnoy"/>
        <w:spacing w:line="276" w:lineRule="auto"/>
        <w:rPr>
          <w:szCs w:val="24"/>
        </w:rPr>
      </w:pPr>
    </w:p>
    <w:p w:rsidR="00666C71" w:rsidRPr="0003595E" w:rsidRDefault="00666C71" w:rsidP="00403E88">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666C71" w:rsidRPr="0003595E" w:rsidRDefault="00666C71" w:rsidP="00403E88">
      <w:pPr>
        <w:pStyle w:val="Osnovnoy"/>
        <w:spacing w:line="276" w:lineRule="auto"/>
        <w:rPr>
          <w:b/>
          <w:szCs w:val="24"/>
        </w:rPr>
      </w:pPr>
    </w:p>
    <w:p w:rsidR="00666C71" w:rsidRPr="0003595E" w:rsidRDefault="00666C71" w:rsidP="00313786">
      <w:pPr>
        <w:spacing w:after="0"/>
        <w:ind w:left="709"/>
        <w:jc w:val="both"/>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666C71" w:rsidRPr="0003595E" w:rsidRDefault="00666C71" w:rsidP="00403E88">
      <w:pPr>
        <w:pStyle w:val="ConsPlusNormal"/>
        <w:spacing w:line="276" w:lineRule="auto"/>
        <w:ind w:firstLine="709"/>
        <w:jc w:val="both"/>
        <w:rPr>
          <w:rFonts w:ascii="Times New Roman" w:hAnsi="Times New Roman" w:cs="Times New Roman"/>
          <w:sz w:val="24"/>
          <w:szCs w:val="24"/>
        </w:rPr>
      </w:pPr>
    </w:p>
    <w:p w:rsidR="00666C71" w:rsidRPr="0003595E" w:rsidRDefault="00666C71" w:rsidP="00403E88">
      <w:pPr>
        <w:ind w:firstLine="709"/>
        <w:jc w:val="both"/>
        <w:rPr>
          <w:rFonts w:ascii="Times New Roman" w:hAnsi="Times New Roman"/>
          <w:b/>
          <w:sz w:val="24"/>
          <w:szCs w:val="24"/>
        </w:rPr>
      </w:pPr>
      <w:r w:rsidRPr="0003595E">
        <w:rPr>
          <w:rFonts w:ascii="Times New Roman" w:hAnsi="Times New Roman"/>
          <w:b/>
          <w:sz w:val="24"/>
          <w:szCs w:val="24"/>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666C71" w:rsidRPr="0003595E" w:rsidRDefault="00666C71" w:rsidP="0003595E">
      <w:pPr>
        <w:ind w:firstLine="709"/>
        <w:jc w:val="both"/>
        <w:rPr>
          <w:rFonts w:ascii="Times New Roman" w:hAnsi="Times New Roman"/>
          <w:sz w:val="24"/>
          <w:szCs w:val="24"/>
        </w:rPr>
      </w:pPr>
      <w:r w:rsidRPr="0003595E">
        <w:rPr>
          <w:rFonts w:ascii="Times New Roman" w:hAnsi="Times New Roman"/>
          <w:sz w:val="24"/>
          <w:szCs w:val="24"/>
        </w:rPr>
        <w:t>Данной Схемой мероприятия по развитию трубопроводного транспорта на рассматриваемой территории не предусмотрены.</w:t>
      </w:r>
    </w:p>
    <w:tbl>
      <w:tblPr>
        <w:tblW w:w="0" w:type="auto"/>
        <w:tblLook w:val="00A0"/>
      </w:tblPr>
      <w:tblGrid>
        <w:gridCol w:w="1146"/>
        <w:gridCol w:w="8709"/>
      </w:tblGrid>
      <w:tr w:rsidR="00666C71" w:rsidRPr="00B33CD9" w:rsidTr="00682979">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2.</w:t>
            </w:r>
          </w:p>
        </w:tc>
        <w:tc>
          <w:tcPr>
            <w:tcW w:w="8753" w:type="dxa"/>
            <w:vAlign w:val="center"/>
          </w:tcPr>
          <w:p w:rsidR="00666C71" w:rsidRPr="00B33CD9" w:rsidRDefault="00666C71" w:rsidP="00403E88">
            <w:pPr>
              <w:tabs>
                <w:tab w:val="left" w:pos="4041"/>
              </w:tabs>
              <w:spacing w:after="0"/>
              <w:rPr>
                <w:rFonts w:ascii="Times New Roman" w:hAnsi="Times New Roman"/>
                <w:b/>
                <w:bCs/>
                <w:color w:val="365F91"/>
                <w:sz w:val="32"/>
                <w:szCs w:val="32"/>
              </w:rPr>
            </w:pPr>
          </w:p>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СВЕДЕНИЯ О ПЛАНИРУЕМЫХ ОБЪЕКТАХ РЕГИОНАЛЬНОГО ЗНАЧЕНИЯ</w:t>
            </w:r>
          </w:p>
        </w:tc>
      </w:tr>
      <w:tr w:rsidR="00666C71" w:rsidRPr="00B33CD9" w:rsidTr="00682979">
        <w:trPr>
          <w:trHeight w:val="303"/>
        </w:trPr>
        <w:tc>
          <w:tcPr>
            <w:tcW w:w="1151"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753"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r>
    </w:tbl>
    <w:p w:rsidR="00666C71" w:rsidRPr="0003595E" w:rsidRDefault="00666C71" w:rsidP="006A57A2">
      <w:pPr>
        <w:pStyle w:val="Osnovnoy"/>
        <w:spacing w:line="276" w:lineRule="auto"/>
        <w:ind w:firstLine="0"/>
        <w:rPr>
          <w:b/>
          <w:szCs w:val="24"/>
        </w:rPr>
      </w:pPr>
      <w:bookmarkStart w:id="21" w:name="_Toc464749760"/>
      <w:bookmarkStart w:id="22" w:name="_Toc465097020"/>
    </w:p>
    <w:bookmarkEnd w:id="21"/>
    <w:bookmarkEnd w:id="22"/>
    <w:p w:rsidR="00666C71" w:rsidRPr="005D73B6" w:rsidRDefault="00666C71" w:rsidP="00D0503C">
      <w:pPr>
        <w:pStyle w:val="ListParagraph"/>
        <w:numPr>
          <w:ilvl w:val="0"/>
          <w:numId w:val="71"/>
        </w:numPr>
        <w:autoSpaceDE w:val="0"/>
        <w:autoSpaceDN w:val="0"/>
        <w:adjustRightInd w:val="0"/>
        <w:spacing w:after="0"/>
        <w:outlineLvl w:val="0"/>
        <w:rPr>
          <w:rFonts w:ascii="Times New Roman" w:hAnsi="Times New Roman"/>
          <w:b/>
          <w:bCs/>
          <w:sz w:val="24"/>
          <w:szCs w:val="24"/>
        </w:rPr>
      </w:pPr>
      <w:r w:rsidRPr="005D73B6">
        <w:rPr>
          <w:rFonts w:ascii="Times New Roman" w:hAnsi="Times New Roman"/>
          <w:b/>
          <w:bCs/>
          <w:sz w:val="24"/>
          <w:szCs w:val="24"/>
        </w:rPr>
        <w:t>Автомобильный транспорт</w:t>
      </w:r>
    </w:p>
    <w:p w:rsidR="00666C71" w:rsidRPr="00C47526" w:rsidRDefault="00666C71" w:rsidP="00C47526">
      <w:pPr>
        <w:autoSpaceDE w:val="0"/>
        <w:autoSpaceDN w:val="0"/>
        <w:adjustRightInd w:val="0"/>
        <w:spacing w:after="0"/>
        <w:ind w:left="709"/>
        <w:outlineLvl w:val="0"/>
        <w:rPr>
          <w:rFonts w:ascii="Times New Roman" w:hAnsi="Times New Roman"/>
          <w:b/>
          <w:bCs/>
          <w:sz w:val="24"/>
          <w:szCs w:val="24"/>
        </w:rPr>
      </w:pPr>
      <w:r w:rsidRPr="00C47526">
        <w:rPr>
          <w:rFonts w:ascii="Times New Roman" w:hAnsi="Times New Roman"/>
          <w:iCs/>
          <w:sz w:val="24"/>
          <w:szCs w:val="20"/>
        </w:rPr>
        <w:t>Новые объекты на рассматриваемой территории не предусмотрены.</w:t>
      </w:r>
    </w:p>
    <w:p w:rsidR="00666C71" w:rsidRPr="0003595E" w:rsidRDefault="00666C71" w:rsidP="00C47526">
      <w:pPr>
        <w:pStyle w:val="ListParagraph"/>
        <w:numPr>
          <w:ilvl w:val="0"/>
          <w:numId w:val="72"/>
        </w:numPr>
        <w:autoSpaceDE w:val="0"/>
        <w:autoSpaceDN w:val="0"/>
        <w:adjustRightInd w:val="0"/>
        <w:spacing w:after="0"/>
        <w:ind w:left="709"/>
        <w:outlineLvl w:val="0"/>
        <w:rPr>
          <w:rFonts w:ascii="Times New Roman" w:hAnsi="Times New Roman"/>
          <w:b/>
          <w:bCs/>
          <w:sz w:val="24"/>
          <w:szCs w:val="24"/>
        </w:rPr>
      </w:pPr>
      <w:r w:rsidRPr="0003595E">
        <w:rPr>
          <w:rFonts w:ascii="Times New Roman" w:hAnsi="Times New Roman"/>
          <w:b/>
          <w:bCs/>
          <w:sz w:val="24"/>
          <w:szCs w:val="24"/>
        </w:rPr>
        <w:t>В области социальной защиты</w:t>
      </w:r>
    </w:p>
    <w:p w:rsidR="00666C71" w:rsidRPr="0003595E" w:rsidRDefault="00666C71" w:rsidP="006A57A2">
      <w:pPr>
        <w:pStyle w:val="ListParagraph"/>
        <w:autoSpaceDE w:val="0"/>
        <w:autoSpaceDN w:val="0"/>
        <w:adjustRightInd w:val="0"/>
        <w:spacing w:after="0"/>
        <w:ind w:left="709"/>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666C71" w:rsidRPr="0003595E" w:rsidRDefault="00666C71" w:rsidP="00D0503C">
      <w:pPr>
        <w:pStyle w:val="ListParagraph"/>
        <w:numPr>
          <w:ilvl w:val="0"/>
          <w:numId w:val="72"/>
        </w:numPr>
        <w:autoSpaceDE w:val="0"/>
        <w:autoSpaceDN w:val="0"/>
        <w:adjustRightInd w:val="0"/>
        <w:spacing w:after="0"/>
        <w:ind w:left="709"/>
        <w:outlineLvl w:val="0"/>
        <w:rPr>
          <w:rFonts w:ascii="Times New Roman" w:hAnsi="Times New Roman"/>
          <w:b/>
          <w:bCs/>
          <w:sz w:val="24"/>
          <w:szCs w:val="24"/>
        </w:rPr>
      </w:pPr>
      <w:r w:rsidRPr="0003595E">
        <w:rPr>
          <w:rFonts w:ascii="Times New Roman" w:hAnsi="Times New Roman"/>
          <w:b/>
          <w:bCs/>
          <w:sz w:val="24"/>
          <w:szCs w:val="24"/>
        </w:rPr>
        <w:t>В области туризма и рекреации</w:t>
      </w:r>
    </w:p>
    <w:p w:rsidR="00666C71" w:rsidRPr="0003595E" w:rsidRDefault="00666C71" w:rsidP="0003595E">
      <w:pPr>
        <w:autoSpaceDE w:val="0"/>
        <w:autoSpaceDN w:val="0"/>
        <w:adjustRightInd w:val="0"/>
        <w:spacing w:after="0"/>
        <w:ind w:left="709"/>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666C71" w:rsidRPr="0003595E" w:rsidRDefault="00666C71" w:rsidP="00D0503C">
      <w:pPr>
        <w:pStyle w:val="ListParagraph"/>
        <w:numPr>
          <w:ilvl w:val="0"/>
          <w:numId w:val="73"/>
        </w:numPr>
        <w:autoSpaceDE w:val="0"/>
        <w:autoSpaceDN w:val="0"/>
        <w:adjustRightInd w:val="0"/>
        <w:spacing w:after="0"/>
        <w:ind w:left="709" w:hanging="357"/>
        <w:outlineLvl w:val="0"/>
        <w:rPr>
          <w:rFonts w:ascii="Times New Roman" w:hAnsi="Times New Roman"/>
          <w:bCs/>
          <w:sz w:val="24"/>
          <w:szCs w:val="24"/>
        </w:rPr>
      </w:pPr>
      <w:r w:rsidRPr="0003595E">
        <w:rPr>
          <w:rFonts w:ascii="Times New Roman" w:hAnsi="Times New Roman"/>
          <w:b/>
          <w:bCs/>
          <w:sz w:val="24"/>
          <w:szCs w:val="24"/>
        </w:rPr>
        <w:t>В области промышленности и развития региональных кластеров</w:t>
      </w:r>
    </w:p>
    <w:p w:rsidR="00666C71" w:rsidRDefault="00666C71" w:rsidP="0003595E">
      <w:pPr>
        <w:pStyle w:val="ListParagraph"/>
        <w:autoSpaceDE w:val="0"/>
        <w:autoSpaceDN w:val="0"/>
        <w:adjustRightInd w:val="0"/>
        <w:spacing w:after="0"/>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666C71" w:rsidRPr="008E197E" w:rsidRDefault="00666C71" w:rsidP="00D0503C">
      <w:pPr>
        <w:pStyle w:val="ListParagraph"/>
        <w:numPr>
          <w:ilvl w:val="0"/>
          <w:numId w:val="78"/>
        </w:numPr>
        <w:autoSpaceDE w:val="0"/>
        <w:autoSpaceDN w:val="0"/>
        <w:adjustRightInd w:val="0"/>
        <w:spacing w:after="0"/>
        <w:ind w:left="709"/>
        <w:outlineLvl w:val="0"/>
        <w:rPr>
          <w:rFonts w:ascii="Times New Roman" w:hAnsi="Times New Roman"/>
          <w:bCs/>
          <w:sz w:val="24"/>
          <w:szCs w:val="24"/>
        </w:rPr>
      </w:pPr>
      <w:r>
        <w:rPr>
          <w:rFonts w:ascii="Times New Roman" w:hAnsi="Times New Roman"/>
          <w:b/>
          <w:bCs/>
          <w:sz w:val="24"/>
          <w:szCs w:val="24"/>
        </w:rPr>
        <w:t>Объекты спорта</w:t>
      </w:r>
    </w:p>
    <w:p w:rsidR="00666C71" w:rsidRPr="00C47526" w:rsidRDefault="00666C71" w:rsidP="00C47526">
      <w:pPr>
        <w:autoSpaceDE w:val="0"/>
        <w:autoSpaceDN w:val="0"/>
        <w:adjustRightInd w:val="0"/>
        <w:spacing w:after="0"/>
        <w:ind w:left="709"/>
        <w:outlineLvl w:val="0"/>
        <w:rPr>
          <w:rFonts w:ascii="Times New Roman" w:hAnsi="Times New Roman"/>
          <w:b/>
          <w:bCs/>
          <w:sz w:val="24"/>
          <w:szCs w:val="24"/>
        </w:rPr>
      </w:pPr>
      <w:r w:rsidRPr="00C47526">
        <w:rPr>
          <w:rFonts w:ascii="Times New Roman" w:hAnsi="Times New Roman"/>
          <w:bCs/>
          <w:sz w:val="24"/>
          <w:szCs w:val="24"/>
        </w:rPr>
        <w:t>Новые объекты на рассматриваемой территории не предусмотрены.</w:t>
      </w:r>
    </w:p>
    <w:p w:rsidR="00666C71" w:rsidRPr="008E197E" w:rsidRDefault="00666C71" w:rsidP="00C47526">
      <w:pPr>
        <w:pStyle w:val="ListParagraph"/>
        <w:numPr>
          <w:ilvl w:val="0"/>
          <w:numId w:val="78"/>
        </w:numPr>
        <w:autoSpaceDE w:val="0"/>
        <w:autoSpaceDN w:val="0"/>
        <w:adjustRightInd w:val="0"/>
        <w:spacing w:after="0"/>
        <w:ind w:left="709"/>
        <w:outlineLvl w:val="0"/>
        <w:rPr>
          <w:rFonts w:ascii="Times New Roman" w:hAnsi="Times New Roman"/>
          <w:b/>
          <w:bCs/>
          <w:sz w:val="24"/>
          <w:szCs w:val="24"/>
        </w:rPr>
      </w:pPr>
      <w:r w:rsidRPr="008E197E">
        <w:rPr>
          <w:rFonts w:ascii="Times New Roman" w:hAnsi="Times New Roman"/>
          <w:b/>
          <w:bCs/>
          <w:sz w:val="24"/>
          <w:szCs w:val="24"/>
        </w:rPr>
        <w:t>В области железнодорожного транспорта</w:t>
      </w:r>
    </w:p>
    <w:p w:rsidR="00666C71" w:rsidRDefault="00666C71" w:rsidP="0003595E">
      <w:pPr>
        <w:pStyle w:val="ListParagraph"/>
        <w:autoSpaceDE w:val="0"/>
        <w:autoSpaceDN w:val="0"/>
        <w:adjustRightInd w:val="0"/>
        <w:spacing w:after="0"/>
        <w:outlineLvl w:val="0"/>
        <w:rPr>
          <w:rFonts w:ascii="Times New Roman" w:hAnsi="Times New Roman"/>
          <w:bCs/>
          <w:sz w:val="24"/>
          <w:szCs w:val="24"/>
        </w:rPr>
      </w:pPr>
      <w:r w:rsidRPr="00C47526">
        <w:rPr>
          <w:rFonts w:ascii="Times New Roman" w:hAnsi="Times New Roman"/>
          <w:bCs/>
          <w:sz w:val="24"/>
          <w:szCs w:val="24"/>
        </w:rPr>
        <w:t>Новые объекты на рассматриваемой территории не предусмотрены.</w:t>
      </w:r>
    </w:p>
    <w:p w:rsidR="00666C71" w:rsidRDefault="00666C71" w:rsidP="0003595E">
      <w:pPr>
        <w:pStyle w:val="ListParagraph"/>
        <w:autoSpaceDE w:val="0"/>
        <w:autoSpaceDN w:val="0"/>
        <w:adjustRightInd w:val="0"/>
        <w:spacing w:after="0"/>
        <w:outlineLvl w:val="0"/>
        <w:rPr>
          <w:rFonts w:ascii="Times New Roman" w:hAnsi="Times New Roman"/>
          <w:bCs/>
          <w:sz w:val="24"/>
          <w:szCs w:val="24"/>
        </w:rPr>
      </w:pPr>
    </w:p>
    <w:p w:rsidR="00666C71" w:rsidRDefault="00666C71" w:rsidP="0003595E">
      <w:pPr>
        <w:pStyle w:val="ListParagraph"/>
        <w:autoSpaceDE w:val="0"/>
        <w:autoSpaceDN w:val="0"/>
        <w:adjustRightInd w:val="0"/>
        <w:spacing w:after="0"/>
        <w:outlineLvl w:val="0"/>
        <w:rPr>
          <w:rFonts w:ascii="Times New Roman" w:hAnsi="Times New Roman"/>
          <w:bCs/>
          <w:sz w:val="24"/>
          <w:szCs w:val="24"/>
        </w:rPr>
      </w:pPr>
    </w:p>
    <w:p w:rsidR="00666C71" w:rsidRPr="00C47526" w:rsidRDefault="00666C71" w:rsidP="00C47526">
      <w:pPr>
        <w:autoSpaceDE w:val="0"/>
        <w:autoSpaceDN w:val="0"/>
        <w:adjustRightInd w:val="0"/>
        <w:spacing w:after="0"/>
        <w:outlineLvl w:val="0"/>
        <w:rPr>
          <w:rFonts w:ascii="Times New Roman" w:hAnsi="Times New Roman"/>
          <w:bCs/>
          <w:sz w:val="24"/>
          <w:szCs w:val="24"/>
        </w:rPr>
      </w:pPr>
    </w:p>
    <w:p w:rsidR="00666C71" w:rsidRPr="0003595E" w:rsidRDefault="00666C71" w:rsidP="0003595E">
      <w:pPr>
        <w:pStyle w:val="ListParagraph"/>
        <w:autoSpaceDE w:val="0"/>
        <w:autoSpaceDN w:val="0"/>
        <w:adjustRightInd w:val="0"/>
        <w:spacing w:after="0"/>
        <w:outlineLvl w:val="0"/>
        <w:rPr>
          <w:rFonts w:ascii="Times New Roman" w:hAnsi="Times New Roman"/>
          <w:bCs/>
          <w:sz w:val="24"/>
          <w:szCs w:val="24"/>
        </w:rPr>
      </w:pPr>
    </w:p>
    <w:p w:rsidR="00666C71" w:rsidRPr="0003595E" w:rsidRDefault="00666C71" w:rsidP="006A57A2">
      <w:pPr>
        <w:autoSpaceDE w:val="0"/>
        <w:autoSpaceDN w:val="0"/>
        <w:adjustRightInd w:val="0"/>
        <w:spacing w:after="120"/>
        <w:outlineLvl w:val="0"/>
        <w:rPr>
          <w:rFonts w:ascii="Times New Roman" w:hAnsi="Times New Roman"/>
          <w:b/>
          <w:bCs/>
          <w:color w:val="365F91"/>
          <w:sz w:val="44"/>
          <w:szCs w:val="44"/>
        </w:rPr>
      </w:pPr>
      <w:r w:rsidRPr="0003595E">
        <w:rPr>
          <w:rFonts w:ascii="Times New Roman" w:hAnsi="Times New Roman"/>
          <w:b/>
          <w:bCs/>
          <w:color w:val="365F91"/>
          <w:sz w:val="44"/>
          <w:szCs w:val="44"/>
        </w:rPr>
        <w:t>РАЗДЕЛ 6.</w:t>
      </w:r>
    </w:p>
    <w:p w:rsidR="00666C71" w:rsidRPr="0003595E" w:rsidRDefault="00666C71" w:rsidP="006A57A2">
      <w:pPr>
        <w:pStyle w:val="Level2"/>
        <w:spacing w:line="276" w:lineRule="auto"/>
        <w:ind w:firstLine="1211"/>
        <w:jc w:val="both"/>
        <w:outlineLvl w:val="0"/>
        <w:rPr>
          <w:rFonts w:ascii="Times New Roman" w:hAnsi="Times New Roman"/>
          <w:b w:val="0"/>
          <w:bCs/>
          <w:color w:val="365F91"/>
          <w:sz w:val="32"/>
          <w:szCs w:val="32"/>
        </w:rPr>
      </w:pPr>
      <w:r w:rsidRPr="0003595E">
        <w:rPr>
          <w:rFonts w:ascii="Times New Roman" w:hAnsi="Times New Roman"/>
          <w:b w:val="0"/>
          <w:bCs/>
          <w:color w:val="365F91"/>
          <w:sz w:val="32"/>
          <w:szCs w:val="32"/>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0A0"/>
      </w:tblPr>
      <w:tblGrid>
        <w:gridCol w:w="1146"/>
        <w:gridCol w:w="8709"/>
      </w:tblGrid>
      <w:tr w:rsidR="00666C71" w:rsidRPr="00B33CD9" w:rsidTr="00682979">
        <w:tc>
          <w:tcPr>
            <w:tcW w:w="1151"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1.</w:t>
            </w:r>
          </w:p>
        </w:tc>
        <w:tc>
          <w:tcPr>
            <w:tcW w:w="8753" w:type="dxa"/>
            <w:vAlign w:val="center"/>
          </w:tcPr>
          <w:p w:rsidR="00666C71" w:rsidRPr="00B33CD9" w:rsidRDefault="00666C71" w:rsidP="00403E88">
            <w:pPr>
              <w:tabs>
                <w:tab w:val="left" w:pos="4041"/>
              </w:tabs>
              <w:spacing w:after="0"/>
              <w:rPr>
                <w:rFonts w:ascii="Times New Roman" w:hAnsi="Times New Roman"/>
                <w:b/>
                <w:bCs/>
                <w:color w:val="365F91"/>
                <w:sz w:val="32"/>
                <w:szCs w:val="32"/>
              </w:rPr>
            </w:pPr>
          </w:p>
          <w:p w:rsidR="00666C71" w:rsidRPr="00B33CD9" w:rsidRDefault="00666C71" w:rsidP="00403E88">
            <w:pPr>
              <w:tabs>
                <w:tab w:val="left" w:pos="4041"/>
              </w:tabs>
              <w:spacing w:after="0"/>
              <w:rPr>
                <w:rFonts w:ascii="Times New Roman" w:hAnsi="Times New Roman"/>
                <w:color w:val="365F91"/>
                <w:sz w:val="32"/>
                <w:szCs w:val="32"/>
              </w:rPr>
            </w:pPr>
            <w:r w:rsidRPr="00B33CD9">
              <w:rPr>
                <w:rFonts w:ascii="Times New Roman" w:hAnsi="Times New Roman"/>
                <w:b/>
                <w:bCs/>
                <w:color w:val="365F91"/>
                <w:sz w:val="32"/>
                <w:szCs w:val="32"/>
              </w:rPr>
              <w:t>Сведения о планируемых объектах местного (муниципального района) значения</w:t>
            </w:r>
          </w:p>
        </w:tc>
      </w:tr>
      <w:tr w:rsidR="00666C71" w:rsidRPr="00B33CD9" w:rsidTr="00682979">
        <w:trPr>
          <w:trHeight w:val="303"/>
        </w:trPr>
        <w:tc>
          <w:tcPr>
            <w:tcW w:w="1151" w:type="dxa"/>
            <w:vAlign w:val="center"/>
          </w:tcPr>
          <w:p w:rsidR="00666C71" w:rsidRPr="00B33CD9" w:rsidRDefault="00666C71" w:rsidP="00403E88">
            <w:pPr>
              <w:tabs>
                <w:tab w:val="left" w:pos="4041"/>
              </w:tabs>
              <w:spacing w:after="0"/>
              <w:rPr>
                <w:rFonts w:ascii="Times New Roman" w:hAnsi="Times New Roman"/>
                <w:color w:val="365F91"/>
                <w:sz w:val="32"/>
                <w:szCs w:val="32"/>
              </w:rPr>
            </w:pPr>
          </w:p>
        </w:tc>
        <w:tc>
          <w:tcPr>
            <w:tcW w:w="8753"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r>
    </w:tbl>
    <w:p w:rsidR="00666C71" w:rsidRDefault="00666C71" w:rsidP="00406FE1">
      <w:pPr>
        <w:pStyle w:val="Osnovnoy"/>
        <w:spacing w:line="276" w:lineRule="auto"/>
        <w:rPr>
          <w:szCs w:val="24"/>
        </w:rPr>
      </w:pPr>
      <w:r w:rsidRPr="0003595E">
        <w:rPr>
          <w:szCs w:val="24"/>
        </w:rPr>
        <w:t xml:space="preserve">В генеральном плане </w:t>
      </w:r>
      <w:r>
        <w:rPr>
          <w:szCs w:val="24"/>
        </w:rPr>
        <w:t>сельского поселения Салминское</w:t>
      </w:r>
      <w:r w:rsidRPr="0003595E">
        <w:rPr>
          <w:szCs w:val="24"/>
        </w:rPr>
        <w:t xml:space="preserve"> учтены  объекты местного (муниципального района) значения, предложенные в Проекте схемы территориального планирования </w:t>
      </w:r>
      <w:r>
        <w:rPr>
          <w:color w:val="000000"/>
          <w:szCs w:val="24"/>
        </w:rPr>
        <w:t>Ромодановского муниципального района</w:t>
      </w:r>
      <w:r w:rsidRPr="0003595E">
        <w:rPr>
          <w:szCs w:val="24"/>
        </w:rPr>
        <w:t>:</w:t>
      </w:r>
    </w:p>
    <w:p w:rsidR="00666C71" w:rsidRDefault="00666C71" w:rsidP="00403E88">
      <w:pPr>
        <w:pStyle w:val="Osnovnoy"/>
        <w:spacing w:line="276" w:lineRule="auto"/>
        <w:rPr>
          <w:b/>
          <w:szCs w:val="28"/>
        </w:rPr>
      </w:pPr>
      <w:r>
        <w:rPr>
          <w:b/>
          <w:szCs w:val="28"/>
        </w:rPr>
        <w:t>МЕРОПРИЯТИЯ ПО РАЗВИТИЮ ФУНКЦИОНАЛЬНОГО ЗОНИРОВАНИЯ ТЕРРИТОРИЙ</w:t>
      </w:r>
    </w:p>
    <w:p w:rsidR="00666C71" w:rsidRPr="001D4DB8" w:rsidRDefault="00666C71" w:rsidP="001D4DB8">
      <w:pPr>
        <w:pStyle w:val="Osnovnoy"/>
        <w:rPr>
          <w:szCs w:val="24"/>
        </w:rPr>
      </w:pPr>
      <w:r w:rsidRPr="001D4DB8">
        <w:rPr>
          <w:szCs w:val="24"/>
        </w:rPr>
        <w:t>Новых объектов на рассматриваемых территориях не планируется.</w:t>
      </w:r>
    </w:p>
    <w:p w:rsidR="00666C71" w:rsidRPr="0003595E" w:rsidRDefault="00666C71" w:rsidP="00403E88">
      <w:pPr>
        <w:pStyle w:val="Osnovnoy"/>
        <w:spacing w:line="276" w:lineRule="auto"/>
        <w:rPr>
          <w:b/>
          <w:szCs w:val="24"/>
        </w:rPr>
      </w:pPr>
      <w:r w:rsidRPr="0003595E">
        <w:rPr>
          <w:b/>
          <w:szCs w:val="24"/>
        </w:rPr>
        <w:t>РАЗВИТИЕ И РАЗМЕЩЕНИЕ ПРОИЗВОДСТВЕННЫХ ОБЪЕКТОВ АПК</w:t>
      </w:r>
    </w:p>
    <w:p w:rsidR="00666C71" w:rsidRDefault="00666C71" w:rsidP="006268AF">
      <w:pPr>
        <w:pStyle w:val="Osnovnoy"/>
        <w:spacing w:line="276" w:lineRule="auto"/>
        <w:ind w:left="709" w:firstLine="0"/>
        <w:rPr>
          <w:kern w:val="0"/>
          <w:szCs w:val="24"/>
        </w:rPr>
      </w:pPr>
      <w:r w:rsidRPr="006268AF">
        <w:rPr>
          <w:kern w:val="0"/>
          <w:szCs w:val="24"/>
        </w:rPr>
        <w:t>Новых объектов на рассматриваемых территориях не планируется.</w:t>
      </w:r>
    </w:p>
    <w:p w:rsidR="00666C71" w:rsidRPr="0003595E" w:rsidRDefault="00666C71" w:rsidP="00403E88">
      <w:pPr>
        <w:pStyle w:val="Osnovnoy"/>
        <w:spacing w:line="276" w:lineRule="auto"/>
        <w:ind w:firstLine="0"/>
        <w:rPr>
          <w:b/>
          <w:szCs w:val="24"/>
        </w:rPr>
      </w:pPr>
      <w:r>
        <w:rPr>
          <w:szCs w:val="24"/>
        </w:rPr>
        <w:t xml:space="preserve">           </w:t>
      </w:r>
      <w:r w:rsidRPr="0003595E">
        <w:rPr>
          <w:b/>
          <w:szCs w:val="24"/>
        </w:rPr>
        <w:t>РАЗВИТИЕ И РАЗМЕЩЕНИЕ ОБЪЕКТОВ ПРОМЫШЛЕННОСТИ</w:t>
      </w:r>
    </w:p>
    <w:p w:rsidR="00666C71" w:rsidRDefault="00666C71" w:rsidP="0003595E">
      <w:pPr>
        <w:pStyle w:val="ListParagraph"/>
        <w:autoSpaceDE w:val="0"/>
        <w:autoSpaceDN w:val="0"/>
        <w:adjustRightInd w:val="0"/>
        <w:spacing w:after="0"/>
        <w:ind w:left="709"/>
        <w:outlineLvl w:val="0"/>
        <w:rPr>
          <w:rFonts w:ascii="Times New Roman" w:hAnsi="Times New Roman"/>
          <w:bCs/>
          <w:sz w:val="24"/>
          <w:szCs w:val="24"/>
        </w:rPr>
      </w:pPr>
      <w:r>
        <w:rPr>
          <w:rFonts w:ascii="Times New Roman" w:hAnsi="Times New Roman"/>
          <w:bCs/>
          <w:sz w:val="24"/>
          <w:szCs w:val="24"/>
        </w:rPr>
        <w:t>Новых объектов на рассматриваемых территориях не планируется.</w:t>
      </w:r>
    </w:p>
    <w:p w:rsidR="00666C71" w:rsidRPr="006268AF" w:rsidRDefault="00666C71" w:rsidP="0003595E">
      <w:pPr>
        <w:pStyle w:val="ListParagraph"/>
        <w:autoSpaceDE w:val="0"/>
        <w:autoSpaceDN w:val="0"/>
        <w:adjustRightInd w:val="0"/>
        <w:spacing w:after="0"/>
        <w:ind w:left="709"/>
        <w:outlineLvl w:val="0"/>
        <w:rPr>
          <w:rFonts w:ascii="Times New Roman" w:hAnsi="Times New Roman"/>
          <w:b/>
          <w:bCs/>
          <w:sz w:val="24"/>
          <w:szCs w:val="24"/>
        </w:rPr>
      </w:pPr>
      <w:r w:rsidRPr="006268AF">
        <w:rPr>
          <w:rFonts w:ascii="Times New Roman" w:hAnsi="Times New Roman"/>
          <w:b/>
          <w:bCs/>
          <w:sz w:val="24"/>
          <w:szCs w:val="24"/>
        </w:rPr>
        <w:t>РАЗВИТИЕ ОБЪЕТОВ ОБРАЗОВАНИЯ</w:t>
      </w:r>
      <w:r>
        <w:rPr>
          <w:rFonts w:ascii="Times New Roman" w:hAnsi="Times New Roman"/>
          <w:b/>
          <w:bCs/>
          <w:sz w:val="24"/>
          <w:szCs w:val="24"/>
        </w:rPr>
        <w:t xml:space="preserve"> И КУЛЬТУРЫ</w:t>
      </w:r>
    </w:p>
    <w:p w:rsidR="00666C71" w:rsidRDefault="00666C71" w:rsidP="0003595E">
      <w:pPr>
        <w:pStyle w:val="ListParagraph"/>
        <w:autoSpaceDE w:val="0"/>
        <w:autoSpaceDN w:val="0"/>
        <w:adjustRightInd w:val="0"/>
        <w:spacing w:after="0"/>
        <w:ind w:left="709"/>
        <w:outlineLvl w:val="0"/>
        <w:rPr>
          <w:rFonts w:ascii="Times New Roman" w:hAnsi="Times New Roman"/>
          <w:bCs/>
          <w:sz w:val="24"/>
          <w:szCs w:val="24"/>
        </w:rPr>
      </w:pPr>
      <w:r>
        <w:rPr>
          <w:rFonts w:ascii="Times New Roman" w:hAnsi="Times New Roman"/>
          <w:bCs/>
          <w:sz w:val="24"/>
          <w:szCs w:val="24"/>
        </w:rPr>
        <w:t xml:space="preserve">Развитие </w:t>
      </w:r>
      <w:r w:rsidRPr="00C40A2F">
        <w:rPr>
          <w:rFonts w:ascii="Times New Roman" w:hAnsi="Times New Roman"/>
          <w:bCs/>
          <w:sz w:val="24"/>
          <w:szCs w:val="24"/>
        </w:rPr>
        <w:t>Красноузельской СОШ с размещением группы для детей дошкольного возраста  на 20 мест</w:t>
      </w:r>
    </w:p>
    <w:p w:rsidR="00666C71" w:rsidRPr="0003595E" w:rsidRDefault="00666C71" w:rsidP="0003595E">
      <w:pPr>
        <w:pStyle w:val="ListParagraph"/>
        <w:autoSpaceDE w:val="0"/>
        <w:autoSpaceDN w:val="0"/>
        <w:adjustRightInd w:val="0"/>
        <w:spacing w:after="0"/>
        <w:ind w:left="709"/>
        <w:outlineLvl w:val="0"/>
        <w:rPr>
          <w:rFonts w:ascii="Times New Roman" w:hAnsi="Times New Roman"/>
          <w:bCs/>
          <w:sz w:val="24"/>
          <w:szCs w:val="24"/>
        </w:rPr>
      </w:pPr>
      <w:r>
        <w:rPr>
          <w:rFonts w:ascii="Times New Roman" w:hAnsi="Times New Roman"/>
          <w:bCs/>
          <w:sz w:val="24"/>
          <w:szCs w:val="24"/>
        </w:rPr>
        <w:t xml:space="preserve">Строительства  </w:t>
      </w:r>
      <w:r w:rsidRPr="00C40A2F">
        <w:rPr>
          <w:rFonts w:ascii="Times New Roman" w:hAnsi="Times New Roman"/>
          <w:bCs/>
          <w:sz w:val="24"/>
          <w:szCs w:val="24"/>
        </w:rPr>
        <w:t>клуба с увеличением проектной мощности до 165 мест (на 95 мест)</w:t>
      </w:r>
      <w:r>
        <w:rPr>
          <w:rFonts w:ascii="Times New Roman" w:hAnsi="Times New Roman"/>
          <w:bCs/>
          <w:sz w:val="24"/>
          <w:szCs w:val="24"/>
        </w:rPr>
        <w:t>, п. Красный Узел</w:t>
      </w:r>
      <w:r w:rsidRPr="00C40A2F">
        <w:rPr>
          <w:rFonts w:ascii="Times New Roman" w:hAnsi="Times New Roman"/>
          <w:bCs/>
          <w:sz w:val="24"/>
          <w:szCs w:val="24"/>
        </w:rPr>
        <w:t>;</w:t>
      </w:r>
    </w:p>
    <w:p w:rsidR="00666C71" w:rsidRPr="0003595E" w:rsidRDefault="00666C71" w:rsidP="006268AF">
      <w:pPr>
        <w:pStyle w:val="Osnovnoy"/>
        <w:spacing w:line="276" w:lineRule="auto"/>
        <w:rPr>
          <w:b/>
          <w:szCs w:val="24"/>
        </w:rPr>
      </w:pPr>
      <w:r w:rsidRPr="0003595E">
        <w:rPr>
          <w:b/>
          <w:szCs w:val="24"/>
        </w:rPr>
        <w:t xml:space="preserve">РАЗВИТИЕ </w:t>
      </w:r>
      <w:r>
        <w:rPr>
          <w:b/>
          <w:szCs w:val="24"/>
        </w:rPr>
        <w:t>ЗДРАВООХРАНЕНИЯ</w:t>
      </w:r>
    </w:p>
    <w:p w:rsidR="00666C71" w:rsidRDefault="00666C71" w:rsidP="0003595E">
      <w:pPr>
        <w:pStyle w:val="ListParagraph"/>
        <w:autoSpaceDE w:val="0"/>
        <w:autoSpaceDN w:val="0"/>
        <w:adjustRightInd w:val="0"/>
        <w:spacing w:after="0"/>
        <w:ind w:left="709"/>
        <w:outlineLvl w:val="0"/>
        <w:rPr>
          <w:rFonts w:ascii="Times New Roman" w:hAnsi="Times New Roman"/>
          <w:bCs/>
          <w:sz w:val="24"/>
          <w:szCs w:val="24"/>
        </w:rPr>
      </w:pPr>
      <w:r w:rsidRPr="00C40A2F">
        <w:rPr>
          <w:rFonts w:ascii="Times New Roman" w:hAnsi="Times New Roman"/>
          <w:bCs/>
          <w:sz w:val="24"/>
          <w:szCs w:val="24"/>
        </w:rPr>
        <w:t>Новых объектов на рассматриваемых территориях не планируется.</w:t>
      </w:r>
    </w:p>
    <w:p w:rsidR="00666C71" w:rsidRPr="00844B8F" w:rsidRDefault="00666C71" w:rsidP="0003595E">
      <w:pPr>
        <w:pStyle w:val="ListParagraph"/>
        <w:autoSpaceDE w:val="0"/>
        <w:autoSpaceDN w:val="0"/>
        <w:adjustRightInd w:val="0"/>
        <w:spacing w:after="0"/>
        <w:ind w:left="709"/>
        <w:outlineLvl w:val="0"/>
        <w:rPr>
          <w:rFonts w:ascii="Times New Roman" w:hAnsi="Times New Roman"/>
          <w:b/>
          <w:bCs/>
          <w:sz w:val="24"/>
          <w:szCs w:val="24"/>
        </w:rPr>
      </w:pPr>
      <w:bookmarkStart w:id="23" w:name="_GoBack"/>
      <w:bookmarkEnd w:id="23"/>
      <w:r w:rsidRPr="00844B8F">
        <w:rPr>
          <w:rFonts w:ascii="Times New Roman" w:hAnsi="Times New Roman"/>
          <w:b/>
          <w:bCs/>
          <w:sz w:val="24"/>
          <w:szCs w:val="24"/>
        </w:rPr>
        <w:t>РАЗВИТИЕ ИНЖЕНЕРНОЙ ИНФРАСТРУКТУРЫ</w:t>
      </w:r>
    </w:p>
    <w:p w:rsidR="00666C71" w:rsidRDefault="00666C71" w:rsidP="00403E88">
      <w:pPr>
        <w:pStyle w:val="Osnovnoy"/>
        <w:spacing w:line="276" w:lineRule="auto"/>
        <w:rPr>
          <w:kern w:val="0"/>
          <w:szCs w:val="24"/>
        </w:rPr>
      </w:pPr>
      <w:r w:rsidRPr="006268AF">
        <w:rPr>
          <w:kern w:val="0"/>
          <w:szCs w:val="24"/>
        </w:rPr>
        <w:t>Новых объектов на рассматриваемых территориях не планируется.</w:t>
      </w:r>
    </w:p>
    <w:p w:rsidR="00666C71" w:rsidRPr="0003595E" w:rsidRDefault="00666C71" w:rsidP="00403E88">
      <w:pPr>
        <w:pStyle w:val="Osnovnoy"/>
        <w:spacing w:line="276" w:lineRule="auto"/>
        <w:rPr>
          <w:b/>
          <w:szCs w:val="24"/>
        </w:rPr>
      </w:pPr>
      <w:r w:rsidRPr="0003595E">
        <w:rPr>
          <w:b/>
          <w:szCs w:val="24"/>
        </w:rPr>
        <w:t>РАЗВИТИЕ ДОРОЖНО-ТРАНСПОРТНОЙ ИНФРАСТРУКТУРЫ</w:t>
      </w:r>
      <w:r>
        <w:rPr>
          <w:b/>
          <w:szCs w:val="24"/>
        </w:rPr>
        <w:t>, СВЯЗЬ И ИНФОРМАЦИЯ</w:t>
      </w:r>
    </w:p>
    <w:p w:rsidR="00666C71" w:rsidRDefault="00666C71" w:rsidP="00844B8F">
      <w:pPr>
        <w:spacing w:after="120"/>
        <w:ind w:left="709"/>
        <w:rPr>
          <w:rFonts w:ascii="Times New Roman" w:hAnsi="Times New Roman"/>
          <w:spacing w:val="-6"/>
          <w:sz w:val="24"/>
          <w:szCs w:val="24"/>
        </w:rPr>
      </w:pPr>
      <w:r>
        <w:rPr>
          <w:rFonts w:ascii="Times New Roman" w:hAnsi="Times New Roman"/>
          <w:spacing w:val="-6"/>
          <w:sz w:val="24"/>
          <w:szCs w:val="24"/>
        </w:rPr>
        <w:t xml:space="preserve">Строительство  автодороги  </w:t>
      </w:r>
      <w:r w:rsidRPr="00C40A2F">
        <w:rPr>
          <w:rFonts w:ascii="Times New Roman" w:hAnsi="Times New Roman"/>
          <w:spacing w:val="-6"/>
          <w:sz w:val="24"/>
          <w:szCs w:val="24"/>
        </w:rPr>
        <w:t>«Ромоданово - Красный Узел - Липки» (III техническая категория, протяженность 11,4км)</w:t>
      </w:r>
    </w:p>
    <w:p w:rsidR="00666C71" w:rsidRDefault="00666C71" w:rsidP="006268AF">
      <w:pPr>
        <w:spacing w:after="120"/>
        <w:ind w:left="709"/>
        <w:rPr>
          <w:rFonts w:ascii="Times New Roman" w:hAnsi="Times New Roman"/>
          <w:spacing w:val="-6"/>
          <w:sz w:val="24"/>
          <w:szCs w:val="24"/>
        </w:rPr>
      </w:pPr>
      <w:r>
        <w:rPr>
          <w:rFonts w:ascii="Times New Roman" w:hAnsi="Times New Roman"/>
          <w:spacing w:val="-6"/>
          <w:sz w:val="24"/>
          <w:szCs w:val="24"/>
        </w:rPr>
        <w:t>С</w:t>
      </w:r>
      <w:r w:rsidRPr="006268AF">
        <w:rPr>
          <w:rFonts w:ascii="Times New Roman" w:hAnsi="Times New Roman"/>
          <w:spacing w:val="-6"/>
          <w:sz w:val="24"/>
          <w:szCs w:val="24"/>
        </w:rPr>
        <w:t xml:space="preserve">троительство </w:t>
      </w:r>
      <w:r w:rsidRPr="00C40A2F">
        <w:rPr>
          <w:rFonts w:ascii="Times New Roman" w:hAnsi="Times New Roman"/>
          <w:spacing w:val="-6"/>
          <w:sz w:val="24"/>
          <w:szCs w:val="24"/>
        </w:rPr>
        <w:t>межстанционной волоконно-оптической линии связи «Ромоданово – Красный Узел – Вырыпаево - Липки», протяженностью 15,0 км</w:t>
      </w:r>
    </w:p>
    <w:p w:rsidR="00666C71" w:rsidRDefault="00666C71" w:rsidP="006268AF">
      <w:pPr>
        <w:spacing w:after="120"/>
        <w:ind w:left="709"/>
        <w:rPr>
          <w:rFonts w:ascii="Times New Roman" w:hAnsi="Times New Roman"/>
          <w:spacing w:val="-6"/>
          <w:sz w:val="24"/>
          <w:szCs w:val="24"/>
        </w:rPr>
      </w:pPr>
    </w:p>
    <w:p w:rsidR="00666C71" w:rsidRDefault="00666C71" w:rsidP="006268AF">
      <w:pPr>
        <w:spacing w:after="120"/>
        <w:ind w:left="709"/>
        <w:rPr>
          <w:rFonts w:ascii="Times New Roman" w:hAnsi="Times New Roman"/>
          <w:spacing w:val="-6"/>
          <w:sz w:val="24"/>
          <w:szCs w:val="24"/>
        </w:rPr>
      </w:pPr>
    </w:p>
    <w:p w:rsidR="00666C71" w:rsidRPr="00844B8F" w:rsidRDefault="00666C71" w:rsidP="006268AF">
      <w:pPr>
        <w:spacing w:after="120"/>
        <w:ind w:left="709"/>
        <w:rPr>
          <w:rFonts w:ascii="Times New Roman" w:hAnsi="Times New Roman"/>
          <w:spacing w:val="-6"/>
          <w:sz w:val="24"/>
          <w:szCs w:val="24"/>
        </w:rPr>
      </w:pPr>
    </w:p>
    <w:p w:rsidR="00666C71" w:rsidRPr="0003595E" w:rsidRDefault="00666C71" w:rsidP="00403E88">
      <w:pPr>
        <w:spacing w:after="120"/>
        <w:rPr>
          <w:rFonts w:ascii="Times New Roman" w:hAnsi="Times New Roman"/>
          <w:b/>
          <w:bCs/>
          <w:color w:val="365F91"/>
          <w:sz w:val="44"/>
          <w:szCs w:val="44"/>
        </w:rPr>
      </w:pPr>
      <w:r w:rsidRPr="0003595E">
        <w:rPr>
          <w:rFonts w:ascii="Times New Roman" w:hAnsi="Times New Roman"/>
          <w:b/>
          <w:bCs/>
          <w:color w:val="365F91"/>
          <w:sz w:val="44"/>
          <w:szCs w:val="44"/>
        </w:rPr>
        <w:t>РАЗДЕЛ 7.</w:t>
      </w:r>
    </w:p>
    <w:p w:rsidR="00666C71" w:rsidRPr="0003595E" w:rsidRDefault="00666C71" w:rsidP="00403E88">
      <w:pPr>
        <w:autoSpaceDE w:val="0"/>
        <w:autoSpaceDN w:val="0"/>
        <w:adjustRightInd w:val="0"/>
        <w:spacing w:after="240"/>
        <w:rPr>
          <w:rFonts w:ascii="Times New Roman" w:hAnsi="Times New Roman"/>
          <w:b/>
          <w:bCs/>
          <w:color w:val="365F91"/>
          <w:sz w:val="32"/>
          <w:szCs w:val="32"/>
        </w:rPr>
      </w:pPr>
      <w:r w:rsidRPr="0003595E">
        <w:rPr>
          <w:rFonts w:ascii="Times New Roman" w:hAnsi="Times New Roman"/>
          <w:b/>
          <w:bCs/>
          <w:color w:val="365F91"/>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 xml:space="preserve">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w:t>
      </w:r>
      <w:r>
        <w:rPr>
          <w:rFonts w:ascii="Times New Roman" w:hAnsi="Times New Roman"/>
          <w:sz w:val="24"/>
          <w:szCs w:val="24"/>
        </w:rPr>
        <w:t>Ромодановского муниципального района</w:t>
      </w:r>
      <w:r w:rsidRPr="0003595E">
        <w:rPr>
          <w:rFonts w:ascii="Times New Roman" w:hAnsi="Times New Roman"/>
          <w:sz w:val="24"/>
          <w:szCs w:val="24"/>
        </w:rPr>
        <w:t xml:space="preserve"> Республики Мордовия», паспорта безопасности предприятий.</w:t>
      </w:r>
    </w:p>
    <w:p w:rsidR="00666C71" w:rsidRPr="0003595E" w:rsidRDefault="00666C71" w:rsidP="00403E88">
      <w:pPr>
        <w:spacing w:after="0"/>
        <w:ind w:firstLine="652"/>
        <w:jc w:val="both"/>
        <w:rPr>
          <w:rFonts w:ascii="Times New Roman" w:hAnsi="Times New Roman"/>
          <w:sz w:val="36"/>
          <w:szCs w:val="36"/>
        </w:rPr>
      </w:pPr>
    </w:p>
    <w:tbl>
      <w:tblPr>
        <w:tblW w:w="0" w:type="auto"/>
        <w:tblLook w:val="00A0"/>
      </w:tblPr>
      <w:tblGrid>
        <w:gridCol w:w="649"/>
        <w:gridCol w:w="9206"/>
      </w:tblGrid>
      <w:tr w:rsidR="00666C71" w:rsidRPr="00B33CD9" w:rsidTr="00DA3CD3">
        <w:tc>
          <w:tcPr>
            <w:tcW w:w="650"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28"/>
              </w:rPr>
            </w:pPr>
            <w:r w:rsidRPr="00B33CD9">
              <w:rPr>
                <w:rFonts w:ascii="Times New Roman" w:hAnsi="Times New Roman"/>
                <w:b/>
                <w:bCs/>
                <w:color w:val="365F91"/>
                <w:sz w:val="32"/>
                <w:szCs w:val="28"/>
              </w:rPr>
              <w:t xml:space="preserve"> 1.</w:t>
            </w:r>
          </w:p>
        </w:tc>
        <w:tc>
          <w:tcPr>
            <w:tcW w:w="9255" w:type="dxa"/>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28"/>
                <w:lang w:val="ru-RU" w:eastAsia="ru-RU"/>
              </w:rPr>
            </w:pPr>
            <w:r w:rsidRPr="00B33CD9">
              <w:rPr>
                <w:rFonts w:ascii="Times New Roman" w:hAnsi="Times New Roman" w:cs="Times New Roman"/>
                <w:b/>
                <w:bCs/>
                <w:color w:val="365F91"/>
                <w:sz w:val="32"/>
                <w:szCs w:val="28"/>
                <w:lang w:val="ru-RU" w:eastAsia="ru-RU"/>
              </w:rPr>
              <w:t>ЦЕЛИ И ЗАДАЧИ</w:t>
            </w:r>
          </w:p>
        </w:tc>
      </w:tr>
      <w:tr w:rsidR="00666C71" w:rsidRPr="00B33CD9" w:rsidTr="00676509">
        <w:trPr>
          <w:trHeight w:val="142"/>
        </w:trPr>
        <w:tc>
          <w:tcPr>
            <w:tcW w:w="650" w:type="dxa"/>
            <w:vAlign w:val="center"/>
          </w:tcPr>
          <w:p w:rsidR="00666C71" w:rsidRPr="00B33CD9" w:rsidRDefault="00666C71" w:rsidP="00403E88">
            <w:pPr>
              <w:tabs>
                <w:tab w:val="left" w:pos="4041"/>
              </w:tabs>
              <w:spacing w:after="0"/>
              <w:rPr>
                <w:rFonts w:ascii="Times New Roman" w:hAnsi="Times New Roman"/>
                <w:color w:val="365F91"/>
                <w:sz w:val="32"/>
                <w:szCs w:val="28"/>
              </w:rPr>
            </w:pPr>
          </w:p>
        </w:tc>
        <w:tc>
          <w:tcPr>
            <w:tcW w:w="9255" w:type="dxa"/>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28"/>
                <w:lang w:val="ru-RU" w:eastAsia="ru-RU"/>
              </w:rPr>
            </w:pPr>
            <w:r w:rsidRPr="00B33CD9">
              <w:rPr>
                <w:rFonts w:ascii="Times New Roman" w:hAnsi="Times New Roman" w:cs="Times New Roman"/>
                <w:b/>
                <w:bCs/>
                <w:color w:val="365F91"/>
                <w:sz w:val="32"/>
                <w:szCs w:val="28"/>
                <w:lang w:val="ru-RU" w:eastAsia="ru-RU"/>
              </w:rPr>
              <w:t>ОЦЕНКИ РИСКА</w:t>
            </w:r>
          </w:p>
        </w:tc>
      </w:tr>
    </w:tbl>
    <w:p w:rsidR="00666C71" w:rsidRPr="0003595E" w:rsidRDefault="00666C71" w:rsidP="00403E88">
      <w:pPr>
        <w:shd w:val="clear" w:color="auto" w:fill="FFFFFF"/>
        <w:spacing w:after="0"/>
        <w:ind w:firstLine="709"/>
        <w:jc w:val="both"/>
        <w:rPr>
          <w:rFonts w:ascii="Times New Roman" w:hAnsi="Times New Roman"/>
          <w:sz w:val="36"/>
          <w:szCs w:val="36"/>
          <w:lang w:val="en-US"/>
        </w:rPr>
      </w:pPr>
    </w:p>
    <w:p w:rsidR="00666C71" w:rsidRPr="0003595E" w:rsidRDefault="00666C71" w:rsidP="00403E88">
      <w:pPr>
        <w:shd w:val="clear" w:color="auto" w:fill="FFFFFF"/>
        <w:spacing w:after="0"/>
        <w:ind w:firstLine="709"/>
        <w:jc w:val="both"/>
        <w:rPr>
          <w:rFonts w:ascii="Times New Roman" w:hAnsi="Times New Roman"/>
          <w:sz w:val="24"/>
          <w:szCs w:val="24"/>
        </w:rPr>
      </w:pPr>
      <w:r w:rsidRPr="0003595E">
        <w:rPr>
          <w:rFonts w:ascii="Times New Roman" w:hAnsi="Times New Roman"/>
          <w:sz w:val="24"/>
          <w:szCs w:val="24"/>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666C71" w:rsidRPr="0003595E" w:rsidRDefault="00666C71" w:rsidP="00403E88">
      <w:pPr>
        <w:shd w:val="clear" w:color="auto" w:fill="FFFFFF"/>
        <w:spacing w:after="0"/>
        <w:ind w:firstLine="709"/>
        <w:jc w:val="both"/>
        <w:rPr>
          <w:rFonts w:ascii="Times New Roman" w:hAnsi="Times New Roman"/>
          <w:sz w:val="24"/>
          <w:szCs w:val="24"/>
        </w:rPr>
      </w:pPr>
      <w:r w:rsidRPr="0003595E">
        <w:rPr>
          <w:rFonts w:ascii="Times New Roman" w:hAnsi="Times New Roman"/>
          <w:sz w:val="24"/>
          <w:szCs w:val="24"/>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666C71" w:rsidRPr="0003595E" w:rsidRDefault="00666C71" w:rsidP="00403E88">
      <w:pPr>
        <w:shd w:val="clear" w:color="auto" w:fill="FFFFFF"/>
        <w:spacing w:after="0"/>
        <w:ind w:firstLine="709"/>
        <w:jc w:val="both"/>
        <w:rPr>
          <w:rFonts w:ascii="Times New Roman" w:hAnsi="Times New Roman"/>
          <w:sz w:val="24"/>
          <w:szCs w:val="24"/>
        </w:rPr>
      </w:pPr>
      <w:r w:rsidRPr="0003595E">
        <w:rPr>
          <w:rFonts w:ascii="Times New Roman" w:hAnsi="Times New Roman"/>
          <w:sz w:val="24"/>
          <w:szCs w:val="24"/>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666C71" w:rsidRPr="0003595E" w:rsidRDefault="00666C71" w:rsidP="00403E88">
      <w:pPr>
        <w:pStyle w:val="ListParagraph"/>
        <w:numPr>
          <w:ilvl w:val="0"/>
          <w:numId w:val="54"/>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666C71" w:rsidRPr="0003595E" w:rsidRDefault="00666C71" w:rsidP="00403E88">
      <w:pPr>
        <w:pStyle w:val="ListParagraph"/>
        <w:numPr>
          <w:ilvl w:val="0"/>
          <w:numId w:val="54"/>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666C71" w:rsidRPr="0003595E" w:rsidRDefault="00666C71" w:rsidP="00403E88">
      <w:pPr>
        <w:pStyle w:val="ListParagraph"/>
        <w:numPr>
          <w:ilvl w:val="0"/>
          <w:numId w:val="54"/>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666C71" w:rsidRPr="0003595E" w:rsidRDefault="00666C71" w:rsidP="00403E88">
      <w:pPr>
        <w:shd w:val="clear" w:color="auto" w:fill="FFFFFF"/>
        <w:spacing w:after="0"/>
        <w:ind w:firstLine="709"/>
        <w:jc w:val="both"/>
        <w:rPr>
          <w:rFonts w:ascii="Times New Roman" w:hAnsi="Times New Roman"/>
          <w:sz w:val="24"/>
          <w:szCs w:val="24"/>
        </w:rPr>
      </w:pPr>
      <w:r w:rsidRPr="0003595E">
        <w:rPr>
          <w:rFonts w:ascii="Times New Roman" w:hAnsi="Times New Roman"/>
          <w:sz w:val="24"/>
          <w:szCs w:val="24"/>
        </w:rPr>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666C71" w:rsidRPr="0003595E" w:rsidRDefault="00666C71" w:rsidP="00403E88">
      <w:pPr>
        <w:shd w:val="clear" w:color="auto" w:fill="FFFFFF"/>
        <w:spacing w:after="0"/>
        <w:ind w:firstLine="709"/>
        <w:jc w:val="both"/>
        <w:rPr>
          <w:rFonts w:ascii="Times New Roman" w:hAnsi="Times New Roman"/>
          <w:sz w:val="24"/>
          <w:szCs w:val="24"/>
        </w:rPr>
      </w:pPr>
      <w:r w:rsidRPr="0003595E">
        <w:rPr>
          <w:rFonts w:ascii="Times New Roman" w:hAnsi="Times New Roman"/>
          <w:sz w:val="24"/>
          <w:szCs w:val="24"/>
        </w:rPr>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666C71" w:rsidRPr="0003595E" w:rsidRDefault="00666C71" w:rsidP="00403E88">
      <w:pPr>
        <w:shd w:val="clear" w:color="auto" w:fill="FFFFFF"/>
        <w:spacing w:after="0"/>
        <w:ind w:firstLine="709"/>
        <w:jc w:val="both"/>
        <w:rPr>
          <w:rFonts w:ascii="Times New Roman" w:hAnsi="Times New Roman"/>
          <w:sz w:val="24"/>
          <w:szCs w:val="24"/>
        </w:rPr>
      </w:pPr>
      <w:r w:rsidRPr="0003595E">
        <w:rPr>
          <w:rFonts w:ascii="Times New Roman" w:hAnsi="Times New Roman"/>
          <w:sz w:val="24"/>
          <w:szCs w:val="24"/>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666C71" w:rsidRPr="0003595E" w:rsidRDefault="00666C71" w:rsidP="00403E88">
      <w:pPr>
        <w:shd w:val="clear" w:color="auto" w:fill="FFFFFF"/>
        <w:spacing w:after="0"/>
        <w:ind w:firstLine="709"/>
        <w:jc w:val="both"/>
        <w:rPr>
          <w:rFonts w:ascii="Times New Roman" w:hAnsi="Times New Roman"/>
          <w:sz w:val="24"/>
          <w:szCs w:val="24"/>
        </w:rPr>
      </w:pPr>
    </w:p>
    <w:p w:rsidR="00666C71" w:rsidRPr="0003595E" w:rsidRDefault="00666C71" w:rsidP="00403E88">
      <w:pPr>
        <w:shd w:val="clear" w:color="auto" w:fill="FFFFFF"/>
        <w:spacing w:after="0"/>
        <w:ind w:firstLine="709"/>
        <w:jc w:val="both"/>
        <w:rPr>
          <w:rFonts w:ascii="Times New Roman" w:hAnsi="Times New Roman"/>
          <w:sz w:val="24"/>
          <w:szCs w:val="24"/>
        </w:rPr>
      </w:pPr>
    </w:p>
    <w:tbl>
      <w:tblPr>
        <w:tblW w:w="0" w:type="auto"/>
        <w:tblLook w:val="00A0"/>
      </w:tblPr>
      <w:tblGrid>
        <w:gridCol w:w="675"/>
        <w:gridCol w:w="9013"/>
      </w:tblGrid>
      <w:tr w:rsidR="00666C71" w:rsidRPr="00B33CD9" w:rsidTr="00403E88">
        <w:trPr>
          <w:trHeight w:val="620"/>
        </w:trPr>
        <w:tc>
          <w:tcPr>
            <w:tcW w:w="675"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2.</w:t>
            </w:r>
          </w:p>
        </w:tc>
        <w:tc>
          <w:tcPr>
            <w:tcW w:w="9013" w:type="dxa"/>
            <w:vMerge w:val="restart"/>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 xml:space="preserve">ОПИСАНИЕ ОСНОВНЫХ ОПАСНОСТЕЙ </w:t>
            </w:r>
          </w:p>
          <w:p w:rsidR="00666C71" w:rsidRPr="00B33CD9" w:rsidRDefault="00666C71" w:rsidP="001D4DB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НА ТЕРРИТОРИИ САЛМИНСКОГО СЕЛЬСКОГО ПОСЕЛЕНИЯ</w:t>
            </w:r>
          </w:p>
        </w:tc>
      </w:tr>
      <w:tr w:rsidR="00666C71" w:rsidRPr="00B33CD9" w:rsidTr="00403E88">
        <w:trPr>
          <w:trHeight w:val="619"/>
        </w:trPr>
        <w:tc>
          <w:tcPr>
            <w:tcW w:w="675"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c>
          <w:tcPr>
            <w:tcW w:w="9013" w:type="dxa"/>
            <w:vMerge/>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p>
        </w:tc>
      </w:tr>
    </w:tbl>
    <w:p w:rsidR="00666C71" w:rsidRPr="0003595E" w:rsidRDefault="00666C71" w:rsidP="00403E88">
      <w:pPr>
        <w:autoSpaceDE w:val="0"/>
        <w:autoSpaceDN w:val="0"/>
        <w:adjustRightInd w:val="0"/>
        <w:spacing w:after="0"/>
        <w:jc w:val="both"/>
        <w:rPr>
          <w:rFonts w:ascii="Times New Roman" w:hAnsi="Times New Roman"/>
          <w:b/>
          <w:bCs/>
          <w:sz w:val="36"/>
          <w:szCs w:val="36"/>
        </w:rPr>
      </w:pPr>
    </w:p>
    <w:p w:rsidR="00666C71" w:rsidRPr="0003595E" w:rsidRDefault="00666C71" w:rsidP="00403E88">
      <w:pPr>
        <w:autoSpaceDE w:val="0"/>
        <w:autoSpaceDN w:val="0"/>
        <w:adjustRightInd w:val="0"/>
        <w:spacing w:after="0"/>
        <w:jc w:val="both"/>
        <w:rPr>
          <w:rFonts w:ascii="Times New Roman" w:hAnsi="Times New Roman"/>
          <w:b/>
          <w:bCs/>
          <w:sz w:val="24"/>
          <w:szCs w:val="24"/>
        </w:rPr>
      </w:pPr>
      <w:r w:rsidRPr="0003595E">
        <w:rPr>
          <w:rFonts w:ascii="Times New Roman" w:hAnsi="Times New Roman"/>
          <w:b/>
          <w:bCs/>
          <w:sz w:val="24"/>
          <w:szCs w:val="24"/>
        </w:rPr>
        <w:t>2.1</w:t>
      </w:r>
      <w:r w:rsidRPr="0003595E">
        <w:rPr>
          <w:rFonts w:ascii="Times New Roman" w:hAnsi="Times New Roman"/>
        </w:rPr>
        <w:t xml:space="preserve"> </w:t>
      </w:r>
      <w:r w:rsidRPr="0003595E">
        <w:rPr>
          <w:rFonts w:ascii="Times New Roman" w:hAnsi="Times New Roman"/>
          <w:b/>
          <w:bCs/>
          <w:sz w:val="24"/>
          <w:szCs w:val="24"/>
        </w:rPr>
        <w:t>ОПРЕДЕЛЕНИЯ</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i/>
          <w:sz w:val="24"/>
          <w:szCs w:val="24"/>
        </w:rPr>
        <w:t>Радиационно-опасный объект (РОО)</w:t>
      </w:r>
      <w:r w:rsidRPr="0003595E">
        <w:rPr>
          <w:rFonts w:ascii="Times New Roman" w:hAnsi="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i/>
          <w:sz w:val="24"/>
          <w:szCs w:val="24"/>
        </w:rPr>
        <w:t>Химически опасный объект (ХОО)</w:t>
      </w:r>
      <w:r w:rsidRPr="0003595E">
        <w:rPr>
          <w:rFonts w:ascii="Times New Roman" w:hAnsi="Times New Roman"/>
          <w:sz w:val="24"/>
          <w:szCs w:val="24"/>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i/>
          <w:sz w:val="24"/>
          <w:szCs w:val="24"/>
        </w:rPr>
        <w:t>Взрывопожароопасный объект (ВПОО)</w:t>
      </w:r>
      <w:r w:rsidRPr="0003595E">
        <w:rPr>
          <w:rFonts w:ascii="Times New Roman" w:hAnsi="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i/>
          <w:sz w:val="24"/>
          <w:szCs w:val="24"/>
        </w:rPr>
        <w:t xml:space="preserve">Биологически опасные объекты </w:t>
      </w:r>
      <w:r w:rsidRPr="0003595E">
        <w:rPr>
          <w:rFonts w:ascii="Times New Roman" w:hAnsi="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i/>
          <w:sz w:val="24"/>
          <w:szCs w:val="24"/>
        </w:rPr>
        <w:t>Гидродинамические опасные объекты</w:t>
      </w:r>
      <w:r w:rsidRPr="0003595E">
        <w:rPr>
          <w:rFonts w:ascii="Times New Roman" w:hAnsi="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i/>
          <w:sz w:val="24"/>
          <w:szCs w:val="24"/>
        </w:rPr>
        <w:t>Факторы опасности</w:t>
      </w:r>
      <w:r w:rsidRPr="0003595E">
        <w:rPr>
          <w:rFonts w:ascii="Times New Roman" w:hAnsi="Times New Roman"/>
          <w:sz w:val="24"/>
          <w:szCs w:val="24"/>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а) термобарические и механические факторы:</w:t>
      </w:r>
    </w:p>
    <w:p w:rsidR="00666C71" w:rsidRPr="0003595E" w:rsidRDefault="00666C71" w:rsidP="00403E88">
      <w:pPr>
        <w:pStyle w:val="ListParagraph"/>
        <w:widowControl w:val="0"/>
        <w:numPr>
          <w:ilvl w:val="0"/>
          <w:numId w:val="55"/>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666C71" w:rsidRPr="0003595E" w:rsidRDefault="00666C71" w:rsidP="00403E88">
      <w:pPr>
        <w:pStyle w:val="ListParagraph"/>
        <w:widowControl w:val="0"/>
        <w:numPr>
          <w:ilvl w:val="0"/>
          <w:numId w:val="55"/>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666C71" w:rsidRPr="0003595E" w:rsidRDefault="00666C71" w:rsidP="00403E88">
      <w:pPr>
        <w:pStyle w:val="ListParagraph"/>
        <w:widowControl w:val="0"/>
        <w:numPr>
          <w:ilvl w:val="0"/>
          <w:numId w:val="55"/>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полей осколков и воздействие разлетающихся осколков на объекты окружающей среды при взрывах;</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б) физические факторы:</w:t>
      </w:r>
    </w:p>
    <w:p w:rsidR="00666C71" w:rsidRPr="0003595E" w:rsidRDefault="00666C71" w:rsidP="00403E88">
      <w:pPr>
        <w:pStyle w:val="ListParagraph"/>
        <w:widowControl w:val="0"/>
        <w:numPr>
          <w:ilvl w:val="0"/>
          <w:numId w:val="5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в) химические факторы:</w:t>
      </w:r>
    </w:p>
    <w:p w:rsidR="00666C71" w:rsidRPr="0003595E" w:rsidRDefault="00666C71" w:rsidP="00403E88">
      <w:pPr>
        <w:pStyle w:val="ListParagraph"/>
        <w:widowControl w:val="0"/>
        <w:numPr>
          <w:ilvl w:val="0"/>
          <w:numId w:val="57"/>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666C71" w:rsidRPr="0003595E" w:rsidRDefault="00666C71" w:rsidP="00403E88">
      <w:pPr>
        <w:pStyle w:val="ListParagraph"/>
        <w:widowControl w:val="0"/>
        <w:numPr>
          <w:ilvl w:val="0"/>
          <w:numId w:val="57"/>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зон химического загрязнения (заражения) территорий, акваторий и объектов;</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г) радиационные факторы:</w:t>
      </w:r>
    </w:p>
    <w:p w:rsidR="00666C71" w:rsidRPr="0003595E" w:rsidRDefault="00666C71" w:rsidP="00403E88">
      <w:pPr>
        <w:pStyle w:val="ListParagraph"/>
        <w:widowControl w:val="0"/>
        <w:numPr>
          <w:ilvl w:val="0"/>
          <w:numId w:val="58"/>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666C71" w:rsidRPr="0003595E" w:rsidRDefault="00666C71" w:rsidP="00403E88">
      <w:pPr>
        <w:pStyle w:val="ListParagraph"/>
        <w:widowControl w:val="0"/>
        <w:numPr>
          <w:ilvl w:val="0"/>
          <w:numId w:val="58"/>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666C71" w:rsidRPr="0003595E" w:rsidRDefault="00666C71" w:rsidP="00403E88">
      <w:pPr>
        <w:pStyle w:val="ListParagraph"/>
        <w:widowControl w:val="0"/>
        <w:numPr>
          <w:ilvl w:val="0"/>
          <w:numId w:val="58"/>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зон радиоактивного загрязнения (заражения) территорий, акваторий и объектов;</w:t>
      </w:r>
    </w:p>
    <w:p w:rsidR="00666C71" w:rsidRPr="0003595E" w:rsidRDefault="00666C71" w:rsidP="00403E88">
      <w:pPr>
        <w:widowControl w:val="0"/>
        <w:tabs>
          <w:tab w:val="left" w:pos="993"/>
        </w:tabs>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666C71" w:rsidRPr="0003595E" w:rsidRDefault="00666C71" w:rsidP="00403E88">
      <w:pPr>
        <w:pStyle w:val="ListParagraph"/>
        <w:widowControl w:val="0"/>
        <w:numPr>
          <w:ilvl w:val="0"/>
          <w:numId w:val="5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волн прорыва и воздействие этих волн при своем продвижении на объекты окружающей среды;</w:t>
      </w:r>
    </w:p>
    <w:p w:rsidR="00666C71" w:rsidRPr="0003595E" w:rsidRDefault="00666C71" w:rsidP="00403E88">
      <w:pPr>
        <w:pStyle w:val="ListParagraph"/>
        <w:widowControl w:val="0"/>
        <w:numPr>
          <w:ilvl w:val="0"/>
          <w:numId w:val="5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затопление территорий и объектов.</w:t>
      </w:r>
    </w:p>
    <w:p w:rsidR="00666C71" w:rsidRPr="0003595E" w:rsidRDefault="00666C71" w:rsidP="001D4DB8">
      <w:pPr>
        <w:widowControl w:val="0"/>
        <w:autoSpaceDE w:val="0"/>
        <w:autoSpaceDN w:val="0"/>
        <w:adjustRightInd w:val="0"/>
        <w:spacing w:after="0"/>
        <w:jc w:val="both"/>
        <w:rPr>
          <w:rFonts w:ascii="Times New Roman" w:hAnsi="Times New Roman"/>
          <w:sz w:val="24"/>
          <w:szCs w:val="24"/>
        </w:rPr>
      </w:pPr>
    </w:p>
    <w:p w:rsidR="00666C71" w:rsidRPr="0003595E" w:rsidRDefault="00666C71" w:rsidP="00403E88">
      <w:pPr>
        <w:widowControl w:val="0"/>
        <w:autoSpaceDE w:val="0"/>
        <w:autoSpaceDN w:val="0"/>
        <w:adjustRightInd w:val="0"/>
        <w:spacing w:after="0"/>
        <w:ind w:firstLine="652"/>
        <w:jc w:val="both"/>
        <w:rPr>
          <w:rFonts w:ascii="Times New Roman" w:hAnsi="Times New Roman"/>
          <w:b/>
          <w:bCs/>
          <w:sz w:val="24"/>
          <w:szCs w:val="24"/>
        </w:rPr>
      </w:pPr>
      <w:r w:rsidRPr="0003595E">
        <w:rPr>
          <w:rFonts w:ascii="Times New Roman" w:hAnsi="Times New Roman"/>
          <w:b/>
          <w:bCs/>
          <w:sz w:val="24"/>
          <w:szCs w:val="24"/>
        </w:rPr>
        <w:t>2.2 ОЦЕНКА ТЕХНОГЕННЫХ ОПАСНОСТЕЙ</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Наибольшую опасность для населения и окружающей среды представляют техногенные аварии и катастрофы.</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Наибольший риск возникновения чрезвычайных ситуаций характерен для территорий с высокой концентрацией объектов техносферы.</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Для территории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характерны следующие виды техногенных чрезвычайных ситуаций:</w:t>
      </w:r>
    </w:p>
    <w:p w:rsidR="00666C71" w:rsidRPr="0003595E" w:rsidRDefault="00666C71" w:rsidP="00403E88">
      <w:pPr>
        <w:pStyle w:val="ListParagraph"/>
        <w:widowControl w:val="0"/>
        <w:numPr>
          <w:ilvl w:val="0"/>
          <w:numId w:val="6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Транспортные аварии (катастрофы) - крупные автомобильные катастрофы;</w:t>
      </w:r>
    </w:p>
    <w:p w:rsidR="00666C71" w:rsidRPr="0003595E" w:rsidRDefault="00666C71" w:rsidP="00403E88">
      <w:pPr>
        <w:pStyle w:val="ListParagraph"/>
        <w:widowControl w:val="0"/>
        <w:numPr>
          <w:ilvl w:val="0"/>
          <w:numId w:val="6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666C71" w:rsidRPr="0003595E" w:rsidRDefault="00666C71" w:rsidP="00403E88">
      <w:pPr>
        <w:pStyle w:val="ListParagraph"/>
        <w:widowControl w:val="0"/>
        <w:numPr>
          <w:ilvl w:val="0"/>
          <w:numId w:val="6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Природные пожары;</w:t>
      </w:r>
    </w:p>
    <w:p w:rsidR="00666C71" w:rsidRPr="0003595E" w:rsidRDefault="00666C71" w:rsidP="00403E88">
      <w:pPr>
        <w:pStyle w:val="ListParagraph"/>
        <w:widowControl w:val="0"/>
        <w:numPr>
          <w:ilvl w:val="0"/>
          <w:numId w:val="6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666C71" w:rsidRPr="0003595E" w:rsidRDefault="00666C71" w:rsidP="00403E88">
      <w:pPr>
        <w:pStyle w:val="ListParagraph"/>
        <w:widowControl w:val="0"/>
        <w:numPr>
          <w:ilvl w:val="0"/>
          <w:numId w:val="6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Аварии на электроэнергетических системах;</w:t>
      </w:r>
    </w:p>
    <w:p w:rsidR="00666C71" w:rsidRPr="0003595E" w:rsidRDefault="00666C71" w:rsidP="00403E88">
      <w:pPr>
        <w:pStyle w:val="ListParagraph"/>
        <w:widowControl w:val="0"/>
        <w:numPr>
          <w:ilvl w:val="0"/>
          <w:numId w:val="60"/>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Аварии на коммунальных системах жизнеобеспечения.</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Опасности, обусловленные транспортными авариями</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В состав транспортной системы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входят автомобильный транспорт и трубопроводный (газопровод, нефтепровод).</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Основными причинами ЧС на транспорте являются:</w:t>
      </w:r>
    </w:p>
    <w:p w:rsidR="00666C71" w:rsidRPr="0003595E" w:rsidRDefault="00666C71" w:rsidP="00403E88">
      <w:pPr>
        <w:pStyle w:val="ListParagraph"/>
        <w:widowControl w:val="0"/>
        <w:numPr>
          <w:ilvl w:val="0"/>
          <w:numId w:val="61"/>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большая степень физического износа технических систем, коммуникаций и подвижного состава;</w:t>
      </w:r>
    </w:p>
    <w:p w:rsidR="00666C71" w:rsidRPr="0003595E" w:rsidRDefault="00666C71" w:rsidP="00403E88">
      <w:pPr>
        <w:pStyle w:val="ListParagraph"/>
        <w:widowControl w:val="0"/>
        <w:numPr>
          <w:ilvl w:val="0"/>
          <w:numId w:val="61"/>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Основные проблемы на транспорте:</w:t>
      </w:r>
    </w:p>
    <w:p w:rsidR="00666C71" w:rsidRPr="0003595E" w:rsidRDefault="00666C71" w:rsidP="00403E88">
      <w:pPr>
        <w:pStyle w:val="ListParagraph"/>
        <w:widowControl w:val="0"/>
        <w:numPr>
          <w:ilvl w:val="0"/>
          <w:numId w:val="6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моральный и физический износ основных фондов, подвижного состава;</w:t>
      </w:r>
    </w:p>
    <w:p w:rsidR="00666C71" w:rsidRPr="0003595E" w:rsidRDefault="00666C71" w:rsidP="00403E88">
      <w:pPr>
        <w:pStyle w:val="ListParagraph"/>
        <w:widowControl w:val="0"/>
        <w:numPr>
          <w:ilvl w:val="0"/>
          <w:numId w:val="6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666C71" w:rsidRPr="0003595E" w:rsidRDefault="00666C71" w:rsidP="00403E88">
      <w:pPr>
        <w:pStyle w:val="ListParagraph"/>
        <w:widowControl w:val="0"/>
        <w:numPr>
          <w:ilvl w:val="0"/>
          <w:numId w:val="6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666C71" w:rsidRPr="0003595E" w:rsidRDefault="00666C71" w:rsidP="00403E88">
      <w:pPr>
        <w:pStyle w:val="ListParagraph"/>
        <w:widowControl w:val="0"/>
        <w:numPr>
          <w:ilvl w:val="0"/>
          <w:numId w:val="6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666C71" w:rsidRPr="0003595E" w:rsidRDefault="00666C71" w:rsidP="00403E88">
      <w:pPr>
        <w:pStyle w:val="ListParagraph"/>
        <w:widowControl w:val="0"/>
        <w:numPr>
          <w:ilvl w:val="0"/>
          <w:numId w:val="6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недостаточность собственных ресурсов материально-технических средств и ремонтной базы;</w:t>
      </w:r>
    </w:p>
    <w:p w:rsidR="00666C71" w:rsidRPr="0003595E" w:rsidRDefault="00666C71" w:rsidP="00403E88">
      <w:pPr>
        <w:pStyle w:val="ListParagraph"/>
        <w:widowControl w:val="0"/>
        <w:numPr>
          <w:ilvl w:val="0"/>
          <w:numId w:val="62"/>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недостаточное финансирование комплекса превентивных мероприятий и планово-предупредительных ремонтов.</w:t>
      </w:r>
    </w:p>
    <w:p w:rsidR="00666C71" w:rsidRPr="0003595E" w:rsidRDefault="00666C71" w:rsidP="00403E88">
      <w:pPr>
        <w:spacing w:after="0"/>
        <w:ind w:firstLine="652"/>
        <w:jc w:val="both"/>
        <w:rPr>
          <w:rFonts w:ascii="Times New Roman" w:hAnsi="Times New Roman"/>
          <w:i/>
          <w:sz w:val="24"/>
          <w:szCs w:val="24"/>
        </w:rPr>
      </w:pPr>
      <w:r w:rsidRPr="0003595E">
        <w:rPr>
          <w:rFonts w:ascii="Times New Roman" w:hAnsi="Times New Roman"/>
          <w:i/>
          <w:sz w:val="24"/>
          <w:szCs w:val="24"/>
        </w:rPr>
        <w:t>Автомобильный транспорт</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Основные виды дорожно-транспортных происшествий:</w:t>
      </w:r>
    </w:p>
    <w:p w:rsidR="00666C71" w:rsidRPr="0003595E" w:rsidRDefault="00666C71" w:rsidP="00403E88">
      <w:pPr>
        <w:pStyle w:val="ListParagraph"/>
        <w:widowControl w:val="0"/>
        <w:numPr>
          <w:ilvl w:val="0"/>
          <w:numId w:val="6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наезд на пешехода;</w:t>
      </w:r>
    </w:p>
    <w:p w:rsidR="00666C71" w:rsidRPr="0003595E" w:rsidRDefault="00666C71" w:rsidP="00403E88">
      <w:pPr>
        <w:pStyle w:val="ListParagraph"/>
        <w:widowControl w:val="0"/>
        <w:numPr>
          <w:ilvl w:val="0"/>
          <w:numId w:val="6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столкновение автотранспортных средств;</w:t>
      </w:r>
    </w:p>
    <w:p w:rsidR="00666C71" w:rsidRPr="0003595E" w:rsidRDefault="00666C71" w:rsidP="00403E88">
      <w:pPr>
        <w:pStyle w:val="ListParagraph"/>
        <w:widowControl w:val="0"/>
        <w:numPr>
          <w:ilvl w:val="0"/>
          <w:numId w:val="6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опрокидывание автотранспортных средств.</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Основные причины совершения дорожно-транспортных происшествий из-за нарушения правил дорожного движения водителями:</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несоответствие скорости конкретным условиям;</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управление транспортным средством без права управления;</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выезд на встречную полосу;</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несоблюдение очередности проезда;</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управление транспортным средством в нетрезвом состоянии;</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несоблюдение дистанции;</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нарушение правил проезда пешеходного перехода;</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превышение установленной скорости.</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Основные причины совершения дорожно-транспортных происшествий из-за нарушения правил дорожного движения пешеходами:</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переход проезжей части в неустановленном месте;</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переход проезжей части перед близко идущим транспортом;</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неожиданный выход из-за транспорта, сооружений.</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Около 30% дорожно-транспортных происшествий происходит из-за неудовлетворительных дорожных условий. Дорожные условия, сопутствующие ДТП:</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низкие сцепные качества покрытия;</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неровное покрытие;</w:t>
      </w:r>
    </w:p>
    <w:p w:rsidR="00666C71" w:rsidRPr="0003595E" w:rsidRDefault="00666C71" w:rsidP="001D4DB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 </w:t>
      </w:r>
      <w:r>
        <w:rPr>
          <w:rFonts w:ascii="Times New Roman" w:hAnsi="Times New Roman"/>
          <w:sz w:val="24"/>
          <w:szCs w:val="24"/>
        </w:rPr>
        <w:t>недостаточное освещение.</w:t>
      </w:r>
    </w:p>
    <w:p w:rsidR="00666C71" w:rsidRPr="0003595E" w:rsidRDefault="00666C71" w:rsidP="00403E88">
      <w:pPr>
        <w:spacing w:after="0"/>
        <w:ind w:firstLine="652"/>
        <w:jc w:val="both"/>
        <w:rPr>
          <w:rFonts w:ascii="Times New Roman" w:hAnsi="Times New Roman"/>
          <w:sz w:val="24"/>
          <w:szCs w:val="24"/>
        </w:rPr>
      </w:pPr>
      <w:r w:rsidRPr="0003595E">
        <w:rPr>
          <w:rFonts w:ascii="Times New Roman" w:hAnsi="Times New Roman"/>
          <w:sz w:val="24"/>
          <w:szCs w:val="24"/>
        </w:rPr>
        <w:t>Так же большое влияние на показатели аварийности оказывают опасные природные явления.</w:t>
      </w:r>
    </w:p>
    <w:p w:rsidR="00666C71" w:rsidRPr="0003595E" w:rsidRDefault="00666C71" w:rsidP="00403E88">
      <w:pPr>
        <w:widowControl w:val="0"/>
        <w:autoSpaceDE w:val="0"/>
        <w:autoSpaceDN w:val="0"/>
        <w:adjustRightInd w:val="0"/>
        <w:spacing w:after="0"/>
        <w:ind w:firstLine="652"/>
        <w:jc w:val="both"/>
        <w:rPr>
          <w:rFonts w:ascii="Times New Roman" w:hAnsi="Times New Roman"/>
          <w:bCs/>
          <w:iCs/>
          <w:sz w:val="24"/>
          <w:szCs w:val="24"/>
        </w:rPr>
      </w:pPr>
      <w:r w:rsidRPr="0003595E">
        <w:rPr>
          <w:rFonts w:ascii="Times New Roman" w:hAnsi="Times New Roman"/>
          <w:bCs/>
          <w:iCs/>
          <w:sz w:val="24"/>
          <w:szCs w:val="24"/>
        </w:rPr>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666C71" w:rsidRPr="0003595E" w:rsidRDefault="00666C71" w:rsidP="00403E88">
      <w:pPr>
        <w:spacing w:after="0"/>
        <w:ind w:firstLine="652"/>
        <w:jc w:val="both"/>
        <w:rPr>
          <w:rFonts w:ascii="Times New Roman" w:hAnsi="Times New Roman"/>
          <w:i/>
          <w:sz w:val="24"/>
          <w:szCs w:val="24"/>
        </w:rPr>
      </w:pPr>
      <w:r w:rsidRPr="0003595E">
        <w:rPr>
          <w:rFonts w:ascii="Times New Roman" w:hAnsi="Times New Roman"/>
          <w:i/>
          <w:sz w:val="24"/>
          <w:szCs w:val="24"/>
        </w:rPr>
        <w:t>Трубопроводный транспорт</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Наиболее значимыми факторами риска, связанными с вероятностью разрыва трубопровода, являются:</w:t>
      </w:r>
    </w:p>
    <w:p w:rsidR="00666C71" w:rsidRPr="0003595E" w:rsidRDefault="00666C71" w:rsidP="00403E88">
      <w:pPr>
        <w:widowControl w:val="0"/>
        <w:tabs>
          <w:tab w:val="left" w:pos="993"/>
        </w:tabs>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возможный брак строительно-монтажных работ при недостаточном контроле;</w:t>
      </w:r>
    </w:p>
    <w:p w:rsidR="00666C71" w:rsidRPr="0003595E" w:rsidRDefault="00666C71" w:rsidP="00403E88">
      <w:pPr>
        <w:widowControl w:val="0"/>
        <w:tabs>
          <w:tab w:val="left" w:pos="993"/>
        </w:tabs>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пересечение трассы с железными и автомобильными дорогами, водными объектами;</w:t>
      </w:r>
    </w:p>
    <w:p w:rsidR="00666C71" w:rsidRPr="0003595E" w:rsidRDefault="00666C71" w:rsidP="00403E88">
      <w:pPr>
        <w:widowControl w:val="0"/>
        <w:tabs>
          <w:tab w:val="left" w:pos="993"/>
        </w:tabs>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666C71" w:rsidRPr="0003595E" w:rsidRDefault="00666C71" w:rsidP="00403E88">
      <w:pPr>
        <w:widowControl w:val="0"/>
        <w:tabs>
          <w:tab w:val="left" w:pos="993"/>
        </w:tabs>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несвоевременное или некачественное проведение диагностических работ внутритрубными инспекционными снарядами (ВИС).</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Наиболее опасными составляющими, с точки зрения нанесения возможного социального ущерба, являются линейные участки газопроводов. </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Основную опасность аварийной разгерметизации газопроводов представляют:</w:t>
      </w:r>
    </w:p>
    <w:p w:rsidR="00666C71" w:rsidRPr="0003595E" w:rsidRDefault="00666C71" w:rsidP="00403E88">
      <w:pPr>
        <w:widowControl w:val="0"/>
        <w:tabs>
          <w:tab w:val="left" w:pos="993"/>
        </w:tabs>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участки газопроводов на узлах подключения;</w:t>
      </w:r>
    </w:p>
    <w:p w:rsidR="00666C71" w:rsidRPr="0003595E" w:rsidRDefault="00666C71" w:rsidP="00403E88">
      <w:pPr>
        <w:widowControl w:val="0"/>
        <w:tabs>
          <w:tab w:val="left" w:pos="993"/>
        </w:tabs>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участки подводных переходов;</w:t>
      </w:r>
    </w:p>
    <w:p w:rsidR="00666C71" w:rsidRPr="0003595E" w:rsidRDefault="00666C71" w:rsidP="00403E88">
      <w:pPr>
        <w:widowControl w:val="0"/>
        <w:tabs>
          <w:tab w:val="left" w:pos="993"/>
        </w:tabs>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Характерные аварии, происходящие на линейной части МГ, можно условно разбить на две основные группы:</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аварии с катастрофическими последствиями;</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аварии с последствиями малых масштабов.</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С точки зрения потенциального воздействия на окружающую среду аварийное разрушение магистрального газопровода сопровождается:</w:t>
      </w:r>
    </w:p>
    <w:p w:rsidR="00666C71" w:rsidRPr="0003595E" w:rsidRDefault="00666C71" w:rsidP="00403E88">
      <w:pPr>
        <w:widowControl w:val="0"/>
        <w:tabs>
          <w:tab w:val="left" w:pos="993"/>
        </w:tabs>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666C71" w:rsidRPr="0003595E" w:rsidRDefault="00666C71" w:rsidP="00403E88">
      <w:pPr>
        <w:widowControl w:val="0"/>
        <w:tabs>
          <w:tab w:val="left" w:pos="993"/>
        </w:tabs>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w:t>
      </w:r>
      <w:r w:rsidRPr="0003595E">
        <w:rPr>
          <w:rFonts w:ascii="Times New Roman" w:hAnsi="Times New Roman"/>
          <w:sz w:val="24"/>
          <w:szCs w:val="24"/>
        </w:rPr>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Свыше 50 % аварий на линейной части МГ сопровождаются воспламенением природного газа, истекающего из поврежденного трубопровода.</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Опасности, обусловленные пожарами, взрывами</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666C71" w:rsidRPr="0003595E" w:rsidRDefault="00666C71" w:rsidP="00403E88">
      <w:pPr>
        <w:pStyle w:val="ListParagraph"/>
        <w:widowControl w:val="0"/>
        <w:numPr>
          <w:ilvl w:val="0"/>
          <w:numId w:val="4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НПУЭ теплогенерирующих устройств;</w:t>
      </w:r>
    </w:p>
    <w:p w:rsidR="00666C71" w:rsidRPr="0003595E" w:rsidRDefault="00666C71" w:rsidP="00403E88">
      <w:pPr>
        <w:pStyle w:val="ListParagraph"/>
        <w:widowControl w:val="0"/>
        <w:numPr>
          <w:ilvl w:val="0"/>
          <w:numId w:val="4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НППБ при топке печей;</w:t>
      </w:r>
    </w:p>
    <w:p w:rsidR="00666C71" w:rsidRPr="0003595E" w:rsidRDefault="00666C71" w:rsidP="00403E88">
      <w:pPr>
        <w:pStyle w:val="ListParagraph"/>
        <w:widowControl w:val="0"/>
        <w:numPr>
          <w:ilvl w:val="0"/>
          <w:numId w:val="4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замыкание или неисправность электропроводки;</w:t>
      </w:r>
    </w:p>
    <w:p w:rsidR="00666C71" w:rsidRPr="0003595E" w:rsidRDefault="00666C71" w:rsidP="00403E88">
      <w:pPr>
        <w:pStyle w:val="ListParagraph"/>
        <w:widowControl w:val="0"/>
        <w:numPr>
          <w:ilvl w:val="0"/>
          <w:numId w:val="4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666C71" w:rsidRPr="0003595E" w:rsidRDefault="00666C71" w:rsidP="00403E88">
      <w:pPr>
        <w:pStyle w:val="ListParagraph"/>
        <w:widowControl w:val="0"/>
        <w:numPr>
          <w:ilvl w:val="0"/>
          <w:numId w:val="4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НППБ при эксплуатации бытовых электроприборов.</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Вследствие изношенности в </w:t>
      </w:r>
      <w:r>
        <w:rPr>
          <w:rFonts w:ascii="Times New Roman" w:hAnsi="Times New Roman"/>
          <w:sz w:val="24"/>
          <w:szCs w:val="24"/>
        </w:rPr>
        <w:t>Салминском сельском поселении</w:t>
      </w:r>
      <w:r w:rsidRPr="0003595E">
        <w:rPr>
          <w:rFonts w:ascii="Times New Roman" w:hAnsi="Times New Roman"/>
          <w:sz w:val="24"/>
          <w:szCs w:val="24"/>
        </w:rPr>
        <w:t xml:space="preserve"> сохраняется высокая вероятность возникновения аварийных ситуаций на объектах ЖКХ.</w:t>
      </w:r>
    </w:p>
    <w:p w:rsidR="00666C71" w:rsidRPr="0003595E" w:rsidRDefault="00666C71" w:rsidP="00403E88">
      <w:pPr>
        <w:widowControl w:val="0"/>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На территории </w:t>
      </w:r>
      <w:r>
        <w:rPr>
          <w:rFonts w:ascii="Times New Roman" w:hAnsi="Times New Roman"/>
          <w:sz w:val="24"/>
          <w:szCs w:val="24"/>
        </w:rPr>
        <w:t>Ромодановского</w:t>
      </w:r>
      <w:r w:rsidRPr="0003595E">
        <w:rPr>
          <w:rFonts w:ascii="Times New Roman" w:hAnsi="Times New Roman"/>
          <w:sz w:val="24"/>
          <w:szCs w:val="24"/>
        </w:rPr>
        <w:t xml:space="preserve"> района сохраняется высокая вероятность возникновения техногенных пожаров в жилой зоне.</w:t>
      </w:r>
    </w:p>
    <w:p w:rsidR="00666C71" w:rsidRPr="0003595E" w:rsidRDefault="00666C71" w:rsidP="00403E88">
      <w:pPr>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Опасности, обусловленные потенциально опасными объектами</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i/>
          <w:sz w:val="24"/>
          <w:szCs w:val="24"/>
        </w:rPr>
        <w:t>Радиационно-опасный объект (РОО)</w:t>
      </w:r>
      <w:r w:rsidRPr="0003595E">
        <w:rPr>
          <w:rFonts w:ascii="Times New Roman" w:hAnsi="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i/>
          <w:sz w:val="24"/>
          <w:szCs w:val="24"/>
        </w:rPr>
        <w:t>Химически опасный объект (ХОО)</w:t>
      </w:r>
      <w:r w:rsidRPr="0003595E">
        <w:rPr>
          <w:rFonts w:ascii="Times New Roman" w:hAnsi="Times New Roman"/>
          <w:sz w:val="24"/>
          <w:szCs w:val="24"/>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i/>
          <w:sz w:val="24"/>
          <w:szCs w:val="24"/>
        </w:rPr>
        <w:t>Взрывопожароопасный объект (ВПОО)</w:t>
      </w:r>
      <w:r w:rsidRPr="0003595E">
        <w:rPr>
          <w:rFonts w:ascii="Times New Roman" w:hAnsi="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На территории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имеются следующие взрывопожароопасные объекты:</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Электроподстанция;</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 Котельная </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i/>
          <w:sz w:val="24"/>
          <w:szCs w:val="24"/>
        </w:rPr>
        <w:t xml:space="preserve">Биологически опасные объекты </w:t>
      </w:r>
      <w:r w:rsidRPr="0003595E">
        <w:rPr>
          <w:rFonts w:ascii="Times New Roman" w:hAnsi="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i/>
          <w:sz w:val="24"/>
          <w:szCs w:val="24"/>
        </w:rPr>
        <w:t>Гидродинамические опасные объекты</w:t>
      </w:r>
      <w:r w:rsidRPr="0003595E">
        <w:rPr>
          <w:rFonts w:ascii="Times New Roman" w:hAnsi="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666C71" w:rsidRPr="0003595E" w:rsidRDefault="00666C71" w:rsidP="006C5AFB">
      <w:pPr>
        <w:pStyle w:val="S0"/>
      </w:pPr>
      <w:r w:rsidRPr="0003595E">
        <w:t>Химическая опасность</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На территории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666C71" w:rsidRPr="0003595E" w:rsidRDefault="00666C71" w:rsidP="006C5AFB">
      <w:pPr>
        <w:pStyle w:val="S0"/>
      </w:pPr>
      <w:r w:rsidRPr="0003595E">
        <w:t>Радиационная опасность</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На территории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666C71" w:rsidRPr="0003595E" w:rsidRDefault="00666C71" w:rsidP="006C5AFB">
      <w:pPr>
        <w:pStyle w:val="S0"/>
      </w:pPr>
      <w:r w:rsidRPr="0003595E">
        <w:t>Биологическая опасность</w:t>
      </w: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rPr>
      </w:pPr>
      <w:r w:rsidRPr="0003595E">
        <w:rPr>
          <w:rFonts w:ascii="Times New Roman" w:hAnsi="Times New Roman"/>
          <w:sz w:val="24"/>
          <w:szCs w:val="24"/>
        </w:rPr>
        <w:t xml:space="preserve">На территории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666C71" w:rsidRPr="0003595E" w:rsidRDefault="00666C71" w:rsidP="00403E88">
      <w:pPr>
        <w:autoSpaceDE w:val="0"/>
        <w:autoSpaceDN w:val="0"/>
        <w:adjustRightInd w:val="0"/>
        <w:spacing w:after="0"/>
        <w:jc w:val="both"/>
        <w:rPr>
          <w:rFonts w:ascii="Times New Roman" w:hAnsi="Times New Roman"/>
          <w:b/>
          <w:bCs/>
          <w:sz w:val="24"/>
          <w:szCs w:val="24"/>
        </w:rPr>
      </w:pPr>
    </w:p>
    <w:p w:rsidR="00666C71" w:rsidRPr="0003595E" w:rsidRDefault="00666C71" w:rsidP="00403E88">
      <w:pPr>
        <w:autoSpaceDE w:val="0"/>
        <w:autoSpaceDN w:val="0"/>
        <w:adjustRightInd w:val="0"/>
        <w:spacing w:after="0"/>
        <w:jc w:val="both"/>
        <w:rPr>
          <w:rFonts w:ascii="Times New Roman" w:hAnsi="Times New Roman"/>
          <w:b/>
          <w:bCs/>
          <w:sz w:val="24"/>
          <w:szCs w:val="24"/>
        </w:rPr>
      </w:pPr>
      <w:r w:rsidRPr="0003595E">
        <w:rPr>
          <w:rFonts w:ascii="Times New Roman" w:hAnsi="Times New Roman"/>
          <w:b/>
          <w:bCs/>
          <w:sz w:val="24"/>
          <w:szCs w:val="24"/>
        </w:rPr>
        <w:t>2.3 ОЦЕНКА ПРИРОДНЫХ ОПАСНОСТЕЙ</w:t>
      </w:r>
    </w:p>
    <w:p w:rsidR="00666C71" w:rsidRPr="0003595E" w:rsidRDefault="00666C71" w:rsidP="00403E88">
      <w:pPr>
        <w:widowControl w:val="0"/>
        <w:autoSpaceDE w:val="0"/>
        <w:autoSpaceDN w:val="0"/>
        <w:adjustRightInd w:val="0"/>
        <w:spacing w:after="0"/>
        <w:ind w:firstLine="652"/>
        <w:jc w:val="both"/>
        <w:rPr>
          <w:rFonts w:ascii="Times New Roman" w:hAnsi="Times New Roman"/>
          <w:b/>
          <w:i/>
          <w:sz w:val="24"/>
          <w:szCs w:val="24"/>
          <w:u w:val="single"/>
        </w:rPr>
      </w:pPr>
      <w:r w:rsidRPr="0003595E">
        <w:rPr>
          <w:rFonts w:ascii="Times New Roman" w:hAnsi="Times New Roman"/>
          <w:b/>
          <w:i/>
          <w:sz w:val="24"/>
          <w:szCs w:val="24"/>
          <w:u w:val="single"/>
        </w:rPr>
        <w:t>Лесные пожары</w:t>
      </w:r>
    </w:p>
    <w:p w:rsidR="00666C71" w:rsidRPr="0003595E" w:rsidRDefault="00666C71" w:rsidP="0003595E">
      <w:pPr>
        <w:widowControl w:val="0"/>
        <w:autoSpaceDE w:val="0"/>
        <w:autoSpaceDN w:val="0"/>
        <w:adjustRightInd w:val="0"/>
        <w:spacing w:after="0"/>
        <w:ind w:firstLine="652"/>
        <w:jc w:val="both"/>
        <w:rPr>
          <w:rFonts w:ascii="Times New Roman" w:hAnsi="Times New Roman"/>
          <w:bCs/>
          <w:color w:val="202020"/>
          <w:sz w:val="24"/>
          <w:szCs w:val="24"/>
        </w:rPr>
      </w:pPr>
      <w:r w:rsidRPr="0003595E">
        <w:rPr>
          <w:rFonts w:ascii="Times New Roman" w:hAnsi="Times New Roman"/>
          <w:bCs/>
          <w:color w:val="202020"/>
          <w:sz w:val="24"/>
          <w:szCs w:val="24"/>
        </w:rPr>
        <w:t>Лесной пожар - это стихийное, неуправляемое человеком распространение огня по лесной площади.</w:t>
      </w:r>
    </w:p>
    <w:p w:rsidR="00666C71" w:rsidRPr="0003595E" w:rsidRDefault="00666C71" w:rsidP="006C5AFB">
      <w:pPr>
        <w:pStyle w:val="S0"/>
      </w:pPr>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03595E">
        <w:rPr>
          <w:rStyle w:val="apple-converted-space"/>
          <w:b w:val="0"/>
        </w:rPr>
        <w:t xml:space="preserve"> </w:t>
      </w:r>
      <w:hyperlink r:id="rId35" w:tooltip="Федеральный закон от 21.12.1994 N 69-ФЗ (ред. от 30.11.2011) &quot;О пожарной безопасности&quot; (с изм. и доп., вступающими в силу с 01.01.2012)" w:history="1">
        <w:r w:rsidRPr="0003595E">
          <w:rPr>
            <w:rStyle w:val="Hyperlink"/>
            <w:color w:val="auto"/>
            <w:u w:val="none"/>
          </w:rPr>
          <w:t>законом</w:t>
        </w:r>
      </w:hyperlink>
      <w:r w:rsidRPr="0003595E">
        <w:t xml:space="preserve"> от 21 декабря 1994 года N 69-ФЗ «О пожарной безопасности».</w:t>
      </w:r>
    </w:p>
    <w:p w:rsidR="00666C71" w:rsidRPr="0003595E" w:rsidRDefault="00666C71" w:rsidP="00403E88">
      <w:pPr>
        <w:pStyle w:val="NormalWeb"/>
        <w:spacing w:before="0" w:beforeAutospacing="0" w:after="0" w:afterAutospacing="0" w:line="276" w:lineRule="auto"/>
        <w:ind w:firstLine="709"/>
        <w:jc w:val="both"/>
      </w:pPr>
      <w:r w:rsidRPr="0003595E">
        <w:t>Для предотвращения лесных пожаров должны выполняться след</w:t>
      </w:r>
      <w:r>
        <w:t>ующие организационно-технически</w:t>
      </w:r>
      <w:r w:rsidRPr="0003595E">
        <w:t>е мероприятия:</w:t>
      </w:r>
    </w:p>
    <w:p w:rsidR="00666C71" w:rsidRPr="0003595E" w:rsidRDefault="00666C71" w:rsidP="00403E88">
      <w:pPr>
        <w:pStyle w:val="NormalWeb"/>
        <w:spacing w:before="0" w:beforeAutospacing="0" w:after="0" w:afterAutospacing="0" w:line="276" w:lineRule="auto"/>
        <w:ind w:left="709"/>
        <w:jc w:val="both"/>
      </w:pPr>
      <w:r w:rsidRPr="0003595E">
        <w:t>- контроль работы лесопожарных служб;</w:t>
      </w:r>
    </w:p>
    <w:p w:rsidR="00666C71" w:rsidRPr="0003595E" w:rsidRDefault="00666C71" w:rsidP="00403E88">
      <w:pPr>
        <w:pStyle w:val="NormalWeb"/>
        <w:spacing w:before="0" w:beforeAutospacing="0" w:after="0" w:afterAutospacing="0" w:line="276" w:lineRule="auto"/>
        <w:ind w:firstLine="709"/>
        <w:jc w:val="both"/>
      </w:pPr>
      <w:r w:rsidRPr="0003595E">
        <w:t>- контроль за проведением наземного патрулирования и авиационной разведки в местах проведения огнеопасных работ;</w:t>
      </w:r>
    </w:p>
    <w:p w:rsidR="00666C71" w:rsidRPr="0003595E" w:rsidRDefault="00666C71" w:rsidP="00403E88">
      <w:pPr>
        <w:pStyle w:val="NormalWeb"/>
        <w:spacing w:before="0" w:beforeAutospacing="0" w:after="0" w:afterAutospacing="0" w:line="276" w:lineRule="auto"/>
        <w:ind w:firstLine="709"/>
        <w:jc w:val="both"/>
      </w:pPr>
      <w:r w:rsidRPr="0003595E">
        <w:t>- введение ограничения посещения отдельных участков леса, запрещение разведения костров в лесу в противопожарный период;</w:t>
      </w:r>
    </w:p>
    <w:p w:rsidR="00666C71" w:rsidRPr="0003595E" w:rsidRDefault="00666C71" w:rsidP="00403E88">
      <w:pPr>
        <w:pStyle w:val="NormalWeb"/>
        <w:spacing w:before="0" w:beforeAutospacing="0" w:after="0" w:afterAutospacing="0" w:line="276" w:lineRule="auto"/>
        <w:ind w:left="709"/>
        <w:jc w:val="both"/>
      </w:pPr>
      <w:r w:rsidRPr="0003595E">
        <w:t>- контроль соблюдения противопожарной безопасности при лесораработках;</w:t>
      </w:r>
    </w:p>
    <w:p w:rsidR="00666C71" w:rsidRPr="0003595E" w:rsidRDefault="00666C71" w:rsidP="00403E88">
      <w:pPr>
        <w:pStyle w:val="NormalWeb"/>
        <w:spacing w:before="0" w:beforeAutospacing="0" w:after="0" w:afterAutospacing="0" w:line="276" w:lineRule="auto"/>
        <w:ind w:left="709"/>
        <w:jc w:val="both"/>
      </w:pPr>
      <w:r w:rsidRPr="0003595E">
        <w:t>- внедрение и распространение безогневых способов очистки лесосек;</w:t>
      </w:r>
    </w:p>
    <w:p w:rsidR="00666C71" w:rsidRPr="0003595E" w:rsidRDefault="00666C71" w:rsidP="00FF23A9">
      <w:pPr>
        <w:pStyle w:val="NormalWeb"/>
        <w:spacing w:before="0" w:beforeAutospacing="0" w:after="0" w:afterAutospacing="0" w:line="276" w:lineRule="auto"/>
        <w:ind w:left="709"/>
        <w:jc w:val="both"/>
      </w:pPr>
      <w:r w:rsidRPr="0003595E">
        <w:t>- организация своевременной очистки лесоразработок и массивов леса от заготовленной древесины, сучьев, щепы, мусора.</w:t>
      </w:r>
    </w:p>
    <w:p w:rsidR="00666C71" w:rsidRPr="0003595E" w:rsidRDefault="00666C71" w:rsidP="0003595E">
      <w:pPr>
        <w:widowControl w:val="0"/>
        <w:autoSpaceDE w:val="0"/>
        <w:autoSpaceDN w:val="0"/>
        <w:adjustRightInd w:val="0"/>
        <w:spacing w:after="0"/>
        <w:ind w:firstLine="709"/>
        <w:jc w:val="both"/>
        <w:rPr>
          <w:rFonts w:ascii="Times New Roman" w:hAnsi="Times New Roman"/>
          <w:b/>
          <w:i/>
          <w:sz w:val="24"/>
          <w:szCs w:val="24"/>
          <w:u w:val="single"/>
        </w:rPr>
      </w:pPr>
      <w:r w:rsidRPr="0003595E">
        <w:rPr>
          <w:rFonts w:ascii="Times New Roman" w:hAnsi="Times New Roman"/>
          <w:b/>
          <w:i/>
          <w:color w:val="000000"/>
          <w:sz w:val="24"/>
          <w:szCs w:val="24"/>
          <w:u w:val="single"/>
          <w:shd w:val="clear" w:color="auto" w:fill="FEFEF8"/>
        </w:rPr>
        <w:t>Гидрологическая опасность</w:t>
      </w:r>
    </w:p>
    <w:p w:rsidR="00666C71" w:rsidRPr="0003595E" w:rsidRDefault="00666C71" w:rsidP="0003595E">
      <w:pPr>
        <w:widowControl w:val="0"/>
        <w:autoSpaceDE w:val="0"/>
        <w:autoSpaceDN w:val="0"/>
        <w:adjustRightInd w:val="0"/>
        <w:spacing w:after="0"/>
        <w:ind w:firstLine="709"/>
        <w:jc w:val="both"/>
        <w:rPr>
          <w:rFonts w:ascii="Times New Roman" w:hAnsi="Times New Roman"/>
          <w:b/>
          <w:i/>
          <w:sz w:val="24"/>
          <w:szCs w:val="24"/>
          <w:u w:val="single"/>
        </w:rPr>
      </w:pPr>
      <w:r w:rsidRPr="0003595E">
        <w:rPr>
          <w:rFonts w:ascii="Times New Roman" w:hAnsi="Times New Roman"/>
          <w:color w:val="000000"/>
          <w:sz w:val="24"/>
          <w:szCs w:val="24"/>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666C71" w:rsidRPr="0003595E" w:rsidRDefault="00666C71" w:rsidP="00403E88">
      <w:pPr>
        <w:spacing w:after="0"/>
        <w:ind w:firstLine="709"/>
        <w:jc w:val="both"/>
        <w:textAlignment w:val="baseline"/>
        <w:rPr>
          <w:rFonts w:ascii="Times New Roman" w:hAnsi="Times New Roman"/>
          <w:color w:val="333333"/>
          <w:sz w:val="24"/>
          <w:szCs w:val="24"/>
        </w:rPr>
      </w:pPr>
      <w:r w:rsidRPr="0003595E">
        <w:rPr>
          <w:rFonts w:ascii="Times New Roman" w:hAnsi="Times New Roman"/>
          <w:bCs/>
          <w:color w:val="333333"/>
          <w:sz w:val="24"/>
          <w:szCs w:val="24"/>
          <w:bdr w:val="none" w:sz="0" w:space="0" w:color="auto" w:frame="1"/>
        </w:rPr>
        <w:t>Наводнения</w:t>
      </w:r>
      <w:r w:rsidRPr="0003595E">
        <w:rPr>
          <w:rFonts w:ascii="Times New Roman" w:hAnsi="Times New Roman"/>
          <w:color w:val="333333"/>
          <w:sz w:val="24"/>
          <w:szCs w:val="24"/>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666C71" w:rsidRPr="0003595E" w:rsidRDefault="00666C71" w:rsidP="00403E88">
      <w:pPr>
        <w:spacing w:after="0"/>
        <w:ind w:firstLine="709"/>
        <w:jc w:val="both"/>
        <w:textAlignment w:val="baseline"/>
        <w:rPr>
          <w:rFonts w:ascii="Times New Roman" w:hAnsi="Times New Roman"/>
          <w:color w:val="333333"/>
          <w:sz w:val="24"/>
          <w:szCs w:val="24"/>
        </w:rPr>
      </w:pPr>
      <w:r w:rsidRPr="0003595E">
        <w:rPr>
          <w:rFonts w:ascii="Times New Roman" w:hAnsi="Times New Roman"/>
          <w:color w:val="333333"/>
          <w:sz w:val="24"/>
          <w:szCs w:val="24"/>
        </w:rPr>
        <w:t>Особенно опасные наводнения наблюдаются на реках дождевого и ледникового питания или при сочетании этих двух факторов.</w:t>
      </w:r>
    </w:p>
    <w:p w:rsidR="00666C71" w:rsidRPr="0003595E" w:rsidRDefault="00666C71" w:rsidP="00403E88">
      <w:pPr>
        <w:spacing w:after="0"/>
        <w:ind w:firstLine="709"/>
        <w:jc w:val="both"/>
        <w:textAlignment w:val="baseline"/>
        <w:rPr>
          <w:rFonts w:ascii="Times New Roman" w:hAnsi="Times New Roman"/>
          <w:color w:val="333333"/>
          <w:sz w:val="24"/>
          <w:szCs w:val="24"/>
        </w:rPr>
      </w:pPr>
      <w:r w:rsidRPr="0003595E">
        <w:rPr>
          <w:rFonts w:ascii="Times New Roman" w:hAnsi="Times New Roman"/>
          <w:color w:val="333333"/>
          <w:sz w:val="24"/>
          <w:szCs w:val="24"/>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666C71" w:rsidRPr="0003595E" w:rsidRDefault="00666C71" w:rsidP="00403E88">
      <w:pPr>
        <w:autoSpaceDE w:val="0"/>
        <w:autoSpaceDN w:val="0"/>
        <w:adjustRightInd w:val="0"/>
        <w:spacing w:after="0"/>
        <w:ind w:firstLine="709"/>
        <w:jc w:val="both"/>
        <w:rPr>
          <w:rFonts w:ascii="Times New Roman" w:hAnsi="Times New Roman"/>
          <w:color w:val="333333"/>
          <w:sz w:val="24"/>
          <w:szCs w:val="24"/>
        </w:rPr>
      </w:pPr>
      <w:r w:rsidRPr="0003595E">
        <w:rPr>
          <w:rFonts w:ascii="Times New Roman" w:hAnsi="Times New Roman"/>
          <w:color w:val="333333"/>
          <w:sz w:val="24"/>
          <w:szCs w:val="24"/>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Значительную роль в увеличении частоты и разрушительной силы наводнений играют</w:t>
      </w:r>
      <w:r w:rsidRPr="0003595E">
        <w:rPr>
          <w:rStyle w:val="apple-converted-space"/>
          <w:rFonts w:ascii="Times New Roman" w:hAnsi="Times New Roman"/>
          <w:color w:val="000000"/>
          <w:sz w:val="24"/>
          <w:szCs w:val="24"/>
          <w:shd w:val="clear" w:color="auto" w:fill="FFFFFF"/>
        </w:rPr>
        <w:t xml:space="preserve"> </w:t>
      </w:r>
      <w:hyperlink r:id="rId36" w:tooltip="Антропогенное загрязнение окружающей среды" w:history="1">
        <w:r w:rsidRPr="0003595E">
          <w:rPr>
            <w:rStyle w:val="Hyperlink"/>
            <w:rFonts w:ascii="Times New Roman" w:hAnsi="Times New Roman"/>
            <w:color w:val="auto"/>
            <w:sz w:val="24"/>
            <w:szCs w:val="24"/>
            <w:u w:val="none"/>
            <w:shd w:val="clear" w:color="auto" w:fill="FFFFFF"/>
          </w:rPr>
          <w:t>антропогенные факторы</w:t>
        </w:r>
      </w:hyperlink>
      <w:r w:rsidRPr="0003595E">
        <w:rPr>
          <w:rStyle w:val="apple-converted-space"/>
          <w:rFonts w:ascii="Times New Roman" w:hAnsi="Times New Roman"/>
          <w:color w:val="000000"/>
          <w:sz w:val="24"/>
          <w:szCs w:val="24"/>
          <w:shd w:val="clear" w:color="auto" w:fill="FFFFFF"/>
        </w:rPr>
        <w:t xml:space="preserve"> </w:t>
      </w:r>
      <w:r w:rsidRPr="0003595E">
        <w:rPr>
          <w:rFonts w:ascii="Times New Roman" w:hAnsi="Times New Roman"/>
          <w:color w:val="000000"/>
          <w:sz w:val="24"/>
          <w:szCs w:val="24"/>
          <w:shd w:val="clear" w:color="auto" w:fill="FFFFFF"/>
        </w:rPr>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К наиболее эффективным заблаговременным мероприятиям относятся:</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 регулирование стока вод с помощью водохранилищ;</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 строительство плотин, защитных дамб, откосов и волнорезов;</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 осушение болот и переувлажненных земель;</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Зимой оградительные валы и дамбы в целях ускорения их возведения чаще всего строят из снега или льда.</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К оперативным предупредительным мероприятиям относятся:</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 оповещение населения об угрозе наводнения;</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666C71" w:rsidRPr="0003595E" w:rsidRDefault="00666C71" w:rsidP="00403E88">
      <w:pPr>
        <w:autoSpaceDE w:val="0"/>
        <w:autoSpaceDN w:val="0"/>
        <w:adjustRightInd w:val="0"/>
        <w:spacing w:after="0"/>
        <w:ind w:firstLine="709"/>
        <w:jc w:val="both"/>
        <w:rPr>
          <w:rFonts w:ascii="Times New Roman" w:hAnsi="Times New Roman"/>
          <w:color w:val="000000"/>
          <w:sz w:val="24"/>
          <w:szCs w:val="24"/>
          <w:shd w:val="clear" w:color="auto" w:fill="FFFFFF"/>
        </w:rPr>
      </w:pPr>
      <w:r w:rsidRPr="0003595E">
        <w:rPr>
          <w:rFonts w:ascii="Times New Roman" w:hAnsi="Times New Roman"/>
          <w:color w:val="000000"/>
          <w:sz w:val="24"/>
          <w:szCs w:val="24"/>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666C71" w:rsidRPr="0003595E" w:rsidRDefault="00666C71" w:rsidP="00403E88">
      <w:pPr>
        <w:widowControl w:val="0"/>
        <w:autoSpaceDE w:val="0"/>
        <w:autoSpaceDN w:val="0"/>
        <w:adjustRightInd w:val="0"/>
        <w:spacing w:after="0"/>
        <w:ind w:firstLine="709"/>
        <w:jc w:val="both"/>
        <w:rPr>
          <w:rFonts w:ascii="Times New Roman" w:hAnsi="Times New Roman"/>
          <w:b/>
          <w:i/>
          <w:sz w:val="24"/>
          <w:szCs w:val="24"/>
          <w:u w:val="single"/>
        </w:rPr>
      </w:pPr>
      <w:r w:rsidRPr="0003595E">
        <w:rPr>
          <w:rFonts w:ascii="Times New Roman" w:hAnsi="Times New Roman"/>
          <w:b/>
          <w:i/>
          <w:color w:val="000000"/>
          <w:sz w:val="24"/>
          <w:szCs w:val="24"/>
          <w:u w:val="single"/>
          <w:shd w:val="clear" w:color="auto" w:fill="FEFEF8"/>
        </w:rPr>
        <w:t>Климатические опасности</w:t>
      </w:r>
    </w:p>
    <w:p w:rsidR="00666C71" w:rsidRPr="0003595E" w:rsidRDefault="00666C71" w:rsidP="00403E88">
      <w:pPr>
        <w:autoSpaceDE w:val="0"/>
        <w:autoSpaceDN w:val="0"/>
        <w:adjustRightInd w:val="0"/>
        <w:spacing w:after="0"/>
        <w:ind w:firstLine="709"/>
        <w:jc w:val="both"/>
        <w:rPr>
          <w:rFonts w:ascii="Times New Roman" w:hAnsi="Times New Roman"/>
          <w:bCs/>
          <w:sz w:val="24"/>
          <w:szCs w:val="24"/>
        </w:rPr>
      </w:pPr>
      <w:r w:rsidRPr="0003595E">
        <w:rPr>
          <w:rFonts w:ascii="Times New Roman" w:hAnsi="Times New Roman"/>
          <w:bCs/>
          <w:sz w:val="24"/>
          <w:szCs w:val="24"/>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666C71" w:rsidRPr="0003595E" w:rsidRDefault="00666C71" w:rsidP="00403E88">
      <w:pPr>
        <w:pStyle w:val="NormalWeb"/>
        <w:spacing w:before="0" w:beforeAutospacing="0" w:after="0" w:afterAutospacing="0" w:line="276" w:lineRule="auto"/>
        <w:ind w:firstLine="709"/>
        <w:jc w:val="both"/>
      </w:pPr>
      <w:r w:rsidRPr="0003595E">
        <w:t>Для предотвращения ЧС, вызванных данными факторами необходимо выполнение следующих мероприятий:</w:t>
      </w:r>
    </w:p>
    <w:p w:rsidR="00666C71" w:rsidRPr="0003595E" w:rsidRDefault="00666C71" w:rsidP="00403E88">
      <w:pPr>
        <w:pStyle w:val="NormalWeb"/>
        <w:spacing w:before="0" w:beforeAutospacing="0" w:after="0" w:afterAutospacing="0" w:line="276" w:lineRule="auto"/>
        <w:ind w:firstLine="709"/>
        <w:jc w:val="both"/>
      </w:pPr>
      <w:r w:rsidRPr="0003595E">
        <w:t>- организация защиты автомобильных дорог от снежных заносов и штормовых ветров (лесонасаждения, защитные щиты и заборы);</w:t>
      </w:r>
    </w:p>
    <w:p w:rsidR="00666C71" w:rsidRPr="0003595E" w:rsidRDefault="00666C71" w:rsidP="00403E88">
      <w:pPr>
        <w:pStyle w:val="NormalWeb"/>
        <w:spacing w:before="0" w:beforeAutospacing="0" w:after="0" w:afterAutospacing="0" w:line="276" w:lineRule="auto"/>
        <w:ind w:firstLine="709"/>
        <w:jc w:val="both"/>
      </w:pPr>
      <w:r w:rsidRPr="0003595E">
        <w:t>- своевременная снегоуборка и подсыпка смесей противосколжения при гололеде на дорогах;</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своевременная подготовка инженерных коммуникаций к зимней эксплуатации;</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xml:space="preserve">- применение громоотводов для защиты зданий и сооружений от молний; </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заблаговременное оповещение населения о возникновении и развитии чрезвычайных ситуаций.</w:t>
      </w:r>
    </w:p>
    <w:p w:rsidR="00666C71" w:rsidRPr="0003595E" w:rsidRDefault="00666C71" w:rsidP="00403E88">
      <w:pPr>
        <w:pStyle w:val="NormalWeb"/>
        <w:spacing w:before="0" w:beforeAutospacing="0" w:after="0" w:afterAutospacing="0" w:line="276" w:lineRule="auto"/>
        <w:ind w:firstLine="709"/>
        <w:jc w:val="both"/>
        <w:rPr>
          <w:b/>
          <w:i/>
          <w:u w:val="single"/>
        </w:rPr>
      </w:pPr>
      <w:r w:rsidRPr="0003595E">
        <w:rPr>
          <w:b/>
          <w:i/>
          <w:u w:val="single"/>
        </w:rPr>
        <w:t>Опасные геологические условия</w:t>
      </w:r>
    </w:p>
    <w:p w:rsidR="00666C71" w:rsidRPr="0003595E" w:rsidRDefault="00666C71" w:rsidP="00403E88">
      <w:pPr>
        <w:pStyle w:val="NormalWeb"/>
        <w:spacing w:before="0" w:beforeAutospacing="0" w:after="0" w:afterAutospacing="0" w:line="276" w:lineRule="auto"/>
        <w:ind w:firstLine="709"/>
        <w:jc w:val="both"/>
      </w:pPr>
      <w:r w:rsidRPr="0003595E">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666C71" w:rsidRPr="0003595E" w:rsidRDefault="00666C71" w:rsidP="00403E88">
      <w:pPr>
        <w:pStyle w:val="NormalWeb"/>
        <w:spacing w:before="0" w:beforeAutospacing="0" w:after="0" w:afterAutospacing="0" w:line="276" w:lineRule="auto"/>
        <w:ind w:firstLine="709"/>
        <w:jc w:val="both"/>
      </w:pPr>
      <w:r w:rsidRPr="0003595E">
        <w:t>Наиболее опасными геологическими явлениями рассматриваемой территории являются: овражная эрозия и развитие процессов заболачивания.</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xml:space="preserve">К </w:t>
      </w:r>
      <w:r w:rsidRPr="0003595E">
        <w:rPr>
          <w:rFonts w:ascii="Times New Roman" w:hAnsi="Times New Roman"/>
          <w:i/>
          <w:sz w:val="24"/>
          <w:szCs w:val="24"/>
        </w:rPr>
        <w:t>не рекомендуемым</w:t>
      </w:r>
      <w:r w:rsidRPr="0003595E">
        <w:rPr>
          <w:rFonts w:ascii="Times New Roman" w:hAnsi="Times New Roman"/>
          <w:sz w:val="24"/>
          <w:szCs w:val="24"/>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xml:space="preserve">К </w:t>
      </w:r>
      <w:r w:rsidRPr="0003595E">
        <w:rPr>
          <w:rFonts w:ascii="Times New Roman" w:hAnsi="Times New Roman"/>
          <w:i/>
          <w:sz w:val="24"/>
          <w:szCs w:val="24"/>
        </w:rPr>
        <w:t>условно пригодными</w:t>
      </w:r>
      <w:r w:rsidRPr="0003595E">
        <w:rPr>
          <w:rFonts w:ascii="Times New Roman" w:hAnsi="Times New Roman"/>
          <w:sz w:val="24"/>
          <w:szCs w:val="24"/>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xml:space="preserve">К </w:t>
      </w:r>
      <w:r w:rsidRPr="0003595E">
        <w:rPr>
          <w:rFonts w:ascii="Times New Roman" w:hAnsi="Times New Roman"/>
          <w:i/>
          <w:sz w:val="24"/>
          <w:szCs w:val="24"/>
        </w:rPr>
        <w:t>пригодным</w:t>
      </w:r>
      <w:r w:rsidRPr="0003595E">
        <w:rPr>
          <w:rFonts w:ascii="Times New Roman" w:hAnsi="Times New Roman"/>
          <w:sz w:val="24"/>
          <w:szCs w:val="24"/>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666C71" w:rsidRPr="0003595E" w:rsidRDefault="00666C71" w:rsidP="00403E88">
      <w:pPr>
        <w:spacing w:after="0"/>
        <w:ind w:firstLine="709"/>
        <w:jc w:val="both"/>
        <w:rPr>
          <w:rFonts w:ascii="Times New Roman" w:hAnsi="Times New Roman"/>
          <w:sz w:val="24"/>
          <w:szCs w:val="24"/>
        </w:rPr>
      </w:pPr>
      <w:r w:rsidRPr="0003595E">
        <w:rPr>
          <w:rFonts w:ascii="Times New Roman" w:hAnsi="Times New Roman"/>
          <w:sz w:val="24"/>
          <w:szCs w:val="24"/>
        </w:rPr>
        <w:t xml:space="preserve">В целом, территория </w:t>
      </w:r>
      <w:r>
        <w:rPr>
          <w:rFonts w:ascii="Times New Roman" w:hAnsi="Times New Roman"/>
          <w:sz w:val="24"/>
          <w:szCs w:val="24"/>
        </w:rPr>
        <w:t>Салминского сельского поселения</w:t>
      </w:r>
      <w:r w:rsidRPr="0003595E">
        <w:rPr>
          <w:rFonts w:ascii="Times New Roman" w:hAnsi="Times New Roman"/>
          <w:sz w:val="24"/>
          <w:szCs w:val="24"/>
        </w:rPr>
        <w:t>,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Для предотвращения эрозии, оврагообразования и заболачивания почв, необходимо выполнение мероприятий:</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организация поверхностного стока и поверхностное осушение;</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берегоукрепление;</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благоустройство оврагов и крутых склонов рельефа;</w:t>
      </w:r>
    </w:p>
    <w:p w:rsidR="00666C71" w:rsidRPr="0003595E" w:rsidRDefault="00666C71" w:rsidP="00403E88">
      <w:pPr>
        <w:autoSpaceDE w:val="0"/>
        <w:autoSpaceDN w:val="0"/>
        <w:adjustRightInd w:val="0"/>
        <w:spacing w:after="0"/>
        <w:ind w:firstLine="709"/>
        <w:jc w:val="both"/>
        <w:rPr>
          <w:rFonts w:ascii="Times New Roman" w:hAnsi="Times New Roman"/>
          <w:sz w:val="24"/>
          <w:szCs w:val="24"/>
        </w:rPr>
      </w:pPr>
      <w:r w:rsidRPr="0003595E">
        <w:rPr>
          <w:rFonts w:ascii="Times New Roman" w:hAnsi="Times New Roman"/>
          <w:sz w:val="24"/>
          <w:szCs w:val="24"/>
        </w:rPr>
        <w:t>- осушение болотистых участков и комплексная мелиорация земель.</w:t>
      </w:r>
    </w:p>
    <w:p w:rsidR="00666C71" w:rsidRDefault="00666C71" w:rsidP="0026237D">
      <w:pPr>
        <w:autoSpaceDE w:val="0"/>
        <w:autoSpaceDN w:val="0"/>
        <w:adjustRightInd w:val="0"/>
        <w:spacing w:after="0"/>
        <w:ind w:firstLine="709"/>
        <w:jc w:val="both"/>
        <w:rPr>
          <w:rFonts w:ascii="Times New Roman" w:hAnsi="Times New Roman"/>
          <w:color w:val="000000"/>
          <w:sz w:val="24"/>
          <w:szCs w:val="24"/>
        </w:rPr>
      </w:pPr>
      <w:r w:rsidRPr="0003595E">
        <w:rPr>
          <w:rFonts w:ascii="Times New Roman" w:hAnsi="Times New Roman"/>
          <w:color w:val="000000"/>
          <w:sz w:val="24"/>
          <w:szCs w:val="24"/>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w:t>
      </w:r>
      <w:r>
        <w:rPr>
          <w:rFonts w:ascii="Times New Roman" w:hAnsi="Times New Roman"/>
          <w:color w:val="000000"/>
          <w:sz w:val="24"/>
          <w:szCs w:val="24"/>
        </w:rPr>
        <w:t>ями, приведенными в таблице 2.23 и 2.24</w:t>
      </w:r>
      <w:r w:rsidRPr="0003595E">
        <w:rPr>
          <w:rFonts w:ascii="Times New Roman" w:hAnsi="Times New Roman"/>
          <w:color w:val="000000"/>
          <w:sz w:val="24"/>
          <w:szCs w:val="24"/>
        </w:rPr>
        <w:t>.</w:t>
      </w:r>
    </w:p>
    <w:p w:rsidR="00666C71" w:rsidRPr="0003595E" w:rsidRDefault="00666C71" w:rsidP="001D4DB8">
      <w:pPr>
        <w:autoSpaceDE w:val="0"/>
        <w:autoSpaceDN w:val="0"/>
        <w:adjustRightInd w:val="0"/>
        <w:spacing w:after="0"/>
        <w:jc w:val="both"/>
        <w:rPr>
          <w:rFonts w:ascii="Times New Roman" w:hAnsi="Times New Roman"/>
          <w:color w:val="000000"/>
          <w:sz w:val="24"/>
          <w:szCs w:val="24"/>
        </w:rPr>
      </w:pPr>
    </w:p>
    <w:p w:rsidR="00666C71" w:rsidRPr="0003595E" w:rsidRDefault="00666C71" w:rsidP="00403E88">
      <w:pPr>
        <w:autoSpaceDE w:val="0"/>
        <w:autoSpaceDN w:val="0"/>
        <w:adjustRightInd w:val="0"/>
        <w:spacing w:after="0"/>
        <w:jc w:val="both"/>
        <w:rPr>
          <w:rFonts w:ascii="Times New Roman" w:hAnsi="Times New Roman"/>
          <w:b/>
          <w:i/>
          <w:color w:val="000000"/>
          <w:sz w:val="24"/>
          <w:szCs w:val="24"/>
        </w:rPr>
      </w:pPr>
      <w:r w:rsidRPr="0003595E">
        <w:rPr>
          <w:rFonts w:ascii="Times New Roman" w:hAnsi="Times New Roman"/>
          <w:b/>
          <w:i/>
          <w:color w:val="000000"/>
          <w:sz w:val="24"/>
          <w:szCs w:val="24"/>
        </w:rPr>
        <w:t xml:space="preserve">Таблица </w:t>
      </w:r>
      <w:r>
        <w:rPr>
          <w:rFonts w:ascii="Times New Roman" w:hAnsi="Times New Roman"/>
          <w:b/>
          <w:i/>
          <w:sz w:val="24"/>
          <w:szCs w:val="24"/>
        </w:rPr>
        <w:t>2.23</w:t>
      </w:r>
    </w:p>
    <w:p w:rsidR="00666C71" w:rsidRPr="0003595E" w:rsidRDefault="00666C71" w:rsidP="00403E88">
      <w:pPr>
        <w:autoSpaceDE w:val="0"/>
        <w:autoSpaceDN w:val="0"/>
        <w:adjustRightInd w:val="0"/>
        <w:jc w:val="both"/>
        <w:rPr>
          <w:rFonts w:ascii="Times New Roman" w:hAnsi="Times New Roman"/>
          <w:i/>
          <w:color w:val="000000"/>
          <w:sz w:val="24"/>
          <w:szCs w:val="24"/>
        </w:rPr>
      </w:pPr>
      <w:r w:rsidRPr="0003595E">
        <w:rPr>
          <w:rFonts w:ascii="Times New Roman" w:hAnsi="Times New Roman"/>
          <w:i/>
          <w:color w:val="000000"/>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1841"/>
        <w:gridCol w:w="1562"/>
        <w:gridCol w:w="1701"/>
        <w:gridCol w:w="1701"/>
        <w:gridCol w:w="1559"/>
      </w:tblGrid>
      <w:tr w:rsidR="00666C71" w:rsidRPr="00B33CD9" w:rsidTr="00B33CD9">
        <w:trPr>
          <w:trHeight w:val="259"/>
          <w:tblHeader/>
        </w:trPr>
        <w:tc>
          <w:tcPr>
            <w:tcW w:w="1559" w:type="dxa"/>
            <w:vMerge w:val="restart"/>
          </w:tcPr>
          <w:p w:rsidR="00666C71" w:rsidRPr="00B33CD9" w:rsidRDefault="00666C71" w:rsidP="00B33CD9">
            <w:pPr>
              <w:spacing w:after="0"/>
              <w:rPr>
                <w:rFonts w:ascii="Times New Roman" w:hAnsi="Times New Roman"/>
                <w:b/>
              </w:rPr>
            </w:pPr>
            <w:r w:rsidRPr="00B33CD9">
              <w:rPr>
                <w:rFonts w:ascii="Times New Roman" w:hAnsi="Times New Roman"/>
                <w:b/>
              </w:rPr>
              <w:t xml:space="preserve">Частота </w:t>
            </w:r>
          </w:p>
          <w:p w:rsidR="00666C71" w:rsidRPr="00B33CD9" w:rsidRDefault="00666C71" w:rsidP="00B33CD9">
            <w:pPr>
              <w:spacing w:after="0"/>
              <w:rPr>
                <w:rFonts w:ascii="Times New Roman" w:hAnsi="Times New Roman"/>
                <w:b/>
              </w:rPr>
            </w:pPr>
            <w:r w:rsidRPr="00B33CD9">
              <w:rPr>
                <w:rFonts w:ascii="Times New Roman" w:hAnsi="Times New Roman"/>
                <w:b/>
              </w:rPr>
              <w:t>реализации опасности, случае/год</w:t>
            </w:r>
          </w:p>
        </w:tc>
        <w:tc>
          <w:tcPr>
            <w:tcW w:w="8364" w:type="dxa"/>
            <w:gridSpan w:val="5"/>
          </w:tcPr>
          <w:p w:rsidR="00666C71" w:rsidRPr="00B33CD9" w:rsidRDefault="00666C71" w:rsidP="00B33CD9">
            <w:pPr>
              <w:spacing w:after="0"/>
              <w:rPr>
                <w:rFonts w:ascii="Times New Roman" w:hAnsi="Times New Roman"/>
                <w:b/>
                <w:vertAlign w:val="superscript"/>
              </w:rPr>
            </w:pPr>
            <w:r w:rsidRPr="00B33CD9">
              <w:rPr>
                <w:rFonts w:ascii="Times New Roman" w:hAnsi="Times New Roman"/>
                <w:b/>
              </w:rPr>
              <w:t>Социальный ущерб</w:t>
            </w:r>
          </w:p>
        </w:tc>
      </w:tr>
      <w:tr w:rsidR="00666C71" w:rsidRPr="00B33CD9" w:rsidTr="00B33CD9">
        <w:trPr>
          <w:trHeight w:val="720"/>
          <w:tblHeader/>
        </w:trPr>
        <w:tc>
          <w:tcPr>
            <w:tcW w:w="1559" w:type="dxa"/>
            <w:vMerge/>
            <w:tcBorders>
              <w:bottom w:val="single" w:sz="2" w:space="0" w:color="auto"/>
            </w:tcBorders>
          </w:tcPr>
          <w:p w:rsidR="00666C71" w:rsidRPr="00B33CD9" w:rsidRDefault="00666C71" w:rsidP="00B33CD9">
            <w:pPr>
              <w:spacing w:after="0"/>
              <w:rPr>
                <w:rFonts w:ascii="Times New Roman" w:hAnsi="Times New Roman"/>
                <w:b/>
              </w:rPr>
            </w:pPr>
          </w:p>
        </w:tc>
        <w:tc>
          <w:tcPr>
            <w:tcW w:w="1841" w:type="dxa"/>
            <w:tcBorders>
              <w:bottom w:val="single" w:sz="2" w:space="0" w:color="auto"/>
            </w:tcBorders>
          </w:tcPr>
          <w:p w:rsidR="00666C71" w:rsidRPr="00B33CD9" w:rsidRDefault="00666C71" w:rsidP="00B33CD9">
            <w:pPr>
              <w:spacing w:after="0"/>
              <w:rPr>
                <w:rFonts w:ascii="Times New Roman" w:hAnsi="Times New Roman"/>
                <w:b/>
              </w:rPr>
            </w:pPr>
            <w:r w:rsidRPr="00B33CD9">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666C71" w:rsidRPr="00B33CD9" w:rsidRDefault="00666C71" w:rsidP="00B33CD9">
            <w:pPr>
              <w:spacing w:after="0"/>
              <w:rPr>
                <w:rFonts w:ascii="Times New Roman" w:hAnsi="Times New Roman"/>
                <w:b/>
              </w:rPr>
            </w:pPr>
            <w:r w:rsidRPr="00B33CD9">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666C71" w:rsidRPr="00B33CD9" w:rsidRDefault="00666C71" w:rsidP="00B33CD9">
            <w:pPr>
              <w:spacing w:after="0"/>
              <w:rPr>
                <w:rFonts w:ascii="Times New Roman" w:hAnsi="Times New Roman"/>
                <w:b/>
              </w:rPr>
            </w:pPr>
            <w:r w:rsidRPr="00B33CD9">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666C71" w:rsidRPr="00B33CD9" w:rsidRDefault="00666C71" w:rsidP="00B33CD9">
            <w:pPr>
              <w:spacing w:after="0"/>
              <w:rPr>
                <w:rFonts w:ascii="Times New Roman" w:hAnsi="Times New Roman"/>
                <w:b/>
              </w:rPr>
            </w:pPr>
            <w:r w:rsidRPr="00B33CD9">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666C71" w:rsidRPr="00B33CD9" w:rsidRDefault="00666C71" w:rsidP="00B33CD9">
            <w:pPr>
              <w:spacing w:after="0"/>
              <w:rPr>
                <w:rFonts w:ascii="Times New Roman" w:hAnsi="Times New Roman"/>
                <w:b/>
              </w:rPr>
            </w:pPr>
            <w:r w:rsidRPr="00B33CD9">
              <w:rPr>
                <w:rFonts w:ascii="Times New Roman" w:hAnsi="Times New Roman"/>
                <w:b/>
              </w:rPr>
              <w:t>Лиц с потерей трудоспособности нет</w:t>
            </w:r>
          </w:p>
        </w:tc>
      </w:tr>
      <w:tr w:rsidR="00666C71" w:rsidRPr="00B33CD9" w:rsidTr="00B33CD9">
        <w:trPr>
          <w:trHeight w:val="287"/>
        </w:trPr>
        <w:tc>
          <w:tcPr>
            <w:tcW w:w="1559" w:type="dxa"/>
            <w:tcBorders>
              <w:top w:val="single" w:sz="2" w:space="0" w:color="auto"/>
            </w:tcBorders>
          </w:tcPr>
          <w:p w:rsidR="00666C71" w:rsidRPr="00B33CD9" w:rsidRDefault="00666C71" w:rsidP="00B33CD9">
            <w:pPr>
              <w:spacing w:after="0"/>
              <w:rPr>
                <w:rFonts w:ascii="Times New Roman" w:hAnsi="Times New Roman"/>
              </w:rPr>
            </w:pPr>
            <w:r w:rsidRPr="00B33CD9">
              <w:rPr>
                <w:rFonts w:ascii="Times New Roman" w:hAnsi="Times New Roman"/>
                <w:lang w:val="en-US"/>
              </w:rPr>
              <w:t>&gt;</w:t>
            </w:r>
            <w:r w:rsidRPr="00B33CD9">
              <w:rPr>
                <w:rFonts w:ascii="Times New Roman" w:hAnsi="Times New Roman"/>
              </w:rPr>
              <w:t>1</w:t>
            </w:r>
          </w:p>
        </w:tc>
        <w:tc>
          <w:tcPr>
            <w:tcW w:w="1841" w:type="dxa"/>
            <w:vMerge w:val="restart"/>
            <w:tcBorders>
              <w:top w:val="single" w:sz="2" w:space="0" w:color="auto"/>
              <w:right w:val="nil"/>
            </w:tcBorders>
          </w:tcPr>
          <w:p w:rsidR="00666C71" w:rsidRPr="00B33CD9" w:rsidRDefault="00666C71" w:rsidP="00B33CD9">
            <w:pPr>
              <w:spacing w:after="0"/>
              <w:jc w:val="right"/>
              <w:rPr>
                <w:rFonts w:ascii="Times New Roman" w:hAnsi="Times New Roman"/>
              </w:rPr>
            </w:pPr>
            <w:r w:rsidRPr="00B33CD9">
              <w:rPr>
                <w:rFonts w:ascii="Times New Roman" w:hAnsi="Times New Roman"/>
              </w:rPr>
              <w:t>Зона неприемл</w:t>
            </w:r>
          </w:p>
          <w:p w:rsidR="00666C71" w:rsidRPr="00B33CD9" w:rsidRDefault="00666C71" w:rsidP="00B33CD9">
            <w:pPr>
              <w:spacing w:after="0"/>
              <w:jc w:val="right"/>
              <w:rPr>
                <w:rFonts w:ascii="Times New Roman" w:hAnsi="Times New Roman"/>
              </w:rPr>
            </w:pPr>
            <w:r w:rsidRPr="00B33CD9">
              <w:rPr>
                <w:rFonts w:ascii="Times New Roman" w:hAnsi="Times New Roman"/>
              </w:rPr>
              <w:t>неотложные</w:t>
            </w:r>
          </w:p>
          <w:p w:rsidR="00666C71" w:rsidRPr="00B33CD9" w:rsidRDefault="00666C71" w:rsidP="00B33CD9">
            <w:pPr>
              <w:spacing w:after="0"/>
              <w:jc w:val="right"/>
              <w:rPr>
                <w:rFonts w:ascii="Times New Roman" w:hAnsi="Times New Roman"/>
              </w:rPr>
            </w:pPr>
            <w:r w:rsidRPr="00B33CD9">
              <w:rPr>
                <w:rFonts w:ascii="Times New Roman" w:hAnsi="Times New Roman"/>
              </w:rPr>
              <w:t>уменьшению</w:t>
            </w:r>
          </w:p>
        </w:tc>
        <w:tc>
          <w:tcPr>
            <w:tcW w:w="1562" w:type="dxa"/>
            <w:vMerge w:val="restart"/>
            <w:tcBorders>
              <w:top w:val="single" w:sz="2" w:space="0" w:color="auto"/>
              <w:left w:val="nil"/>
              <w:right w:val="nil"/>
            </w:tcBorders>
          </w:tcPr>
          <w:p w:rsidR="00666C71" w:rsidRPr="00B33CD9" w:rsidRDefault="00666C71" w:rsidP="00B33CD9">
            <w:pPr>
              <w:spacing w:after="0"/>
              <w:ind w:left="-106"/>
              <w:rPr>
                <w:rFonts w:ascii="Times New Roman" w:hAnsi="Times New Roman"/>
              </w:rPr>
            </w:pPr>
            <w:r w:rsidRPr="00B33CD9">
              <w:rPr>
                <w:rFonts w:ascii="Times New Roman" w:hAnsi="Times New Roman"/>
              </w:rPr>
              <w:t>емого риска,</w:t>
            </w:r>
          </w:p>
          <w:p w:rsidR="00666C71" w:rsidRPr="00B33CD9" w:rsidRDefault="00666C71" w:rsidP="00B33CD9">
            <w:pPr>
              <w:spacing w:after="0"/>
              <w:ind w:left="-106"/>
              <w:rPr>
                <w:rFonts w:ascii="Times New Roman" w:hAnsi="Times New Roman"/>
              </w:rPr>
            </w:pPr>
            <w:r w:rsidRPr="00B33CD9">
              <w:rPr>
                <w:rFonts w:ascii="Times New Roman" w:hAnsi="Times New Roman"/>
              </w:rPr>
              <w:t>меры по</w:t>
            </w:r>
          </w:p>
          <w:p w:rsidR="00666C71" w:rsidRPr="00B33CD9" w:rsidRDefault="00666C71" w:rsidP="00B33CD9">
            <w:pPr>
              <w:spacing w:after="0"/>
              <w:ind w:left="-106"/>
              <w:rPr>
                <w:rFonts w:ascii="Times New Roman" w:hAnsi="Times New Roman"/>
              </w:rPr>
            </w:pPr>
            <w:r w:rsidRPr="00B33CD9">
              <w:rPr>
                <w:rFonts w:ascii="Times New Roman" w:hAnsi="Times New Roman"/>
              </w:rPr>
              <w:t>риска</w:t>
            </w:r>
          </w:p>
        </w:tc>
        <w:tc>
          <w:tcPr>
            <w:tcW w:w="3402" w:type="dxa"/>
            <w:gridSpan w:val="2"/>
            <w:tcBorders>
              <w:top w:val="single" w:sz="2" w:space="0" w:color="auto"/>
              <w:left w:val="nil"/>
              <w:bottom w:val="nil"/>
            </w:tcBorders>
          </w:tcPr>
          <w:p w:rsidR="00666C71" w:rsidRPr="00B33CD9" w:rsidRDefault="00666C71" w:rsidP="00B33CD9">
            <w:pPr>
              <w:spacing w:after="0"/>
              <w:ind w:left="-108"/>
              <w:rPr>
                <w:rFonts w:ascii="Times New Roman" w:hAnsi="Times New Roman"/>
              </w:rPr>
            </w:pPr>
            <w:r w:rsidRPr="00B33CD9">
              <w:rPr>
                <w:rFonts w:ascii="Times New Roman" w:hAnsi="Times New Roman"/>
              </w:rPr>
              <w:t>необходимы</w:t>
            </w:r>
          </w:p>
        </w:tc>
        <w:tc>
          <w:tcPr>
            <w:tcW w:w="1559" w:type="dxa"/>
            <w:vMerge w:val="restart"/>
            <w:tcBorders>
              <w:top w:val="single" w:sz="2" w:space="0" w:color="auto"/>
              <w:left w:val="single" w:sz="2" w:space="0" w:color="auto"/>
            </w:tcBorders>
          </w:tcPr>
          <w:p w:rsidR="00666C71" w:rsidRPr="00B33CD9" w:rsidRDefault="00666C71" w:rsidP="00B33CD9">
            <w:pPr>
              <w:spacing w:after="0"/>
              <w:rPr>
                <w:rFonts w:ascii="Times New Roman" w:hAnsi="Times New Roman"/>
              </w:rPr>
            </w:pPr>
            <w:r w:rsidRPr="00B33CD9">
              <w:rPr>
                <w:rFonts w:ascii="Times New Roman" w:hAnsi="Times New Roman"/>
              </w:rPr>
              <w:t>Зона</w:t>
            </w:r>
          </w:p>
        </w:tc>
      </w:tr>
      <w:tr w:rsidR="00666C71" w:rsidRPr="00B33CD9" w:rsidTr="00B33CD9">
        <w:trPr>
          <w:trHeight w:val="202"/>
        </w:trPr>
        <w:tc>
          <w:tcPr>
            <w:tcW w:w="1559" w:type="dxa"/>
          </w:tcPr>
          <w:p w:rsidR="00666C71" w:rsidRPr="00B33CD9" w:rsidRDefault="00666C71" w:rsidP="00B33CD9">
            <w:pPr>
              <w:spacing w:after="0"/>
              <w:rPr>
                <w:rFonts w:ascii="Times New Roman" w:hAnsi="Times New Roman"/>
                <w:vertAlign w:val="superscript"/>
              </w:rPr>
            </w:pPr>
            <w:r w:rsidRPr="00B33CD9">
              <w:rPr>
                <w:rFonts w:ascii="Times New Roman" w:hAnsi="Times New Roman"/>
              </w:rPr>
              <w:t>1ч10</w:t>
            </w:r>
            <w:r w:rsidRPr="00B33CD9">
              <w:rPr>
                <w:rFonts w:ascii="Times New Roman" w:hAnsi="Times New Roman"/>
                <w:vertAlign w:val="superscript"/>
              </w:rPr>
              <w:t>-1</w:t>
            </w:r>
          </w:p>
        </w:tc>
        <w:tc>
          <w:tcPr>
            <w:tcW w:w="1841" w:type="dxa"/>
            <w:vMerge/>
            <w:tcBorders>
              <w:right w:val="nil"/>
            </w:tcBorders>
          </w:tcPr>
          <w:p w:rsidR="00666C71" w:rsidRPr="00B33CD9" w:rsidRDefault="00666C71" w:rsidP="00B33CD9">
            <w:pPr>
              <w:spacing w:after="0"/>
              <w:rPr>
                <w:rFonts w:ascii="Times New Roman" w:hAnsi="Times New Roman"/>
              </w:rPr>
            </w:pPr>
          </w:p>
        </w:tc>
        <w:tc>
          <w:tcPr>
            <w:tcW w:w="1562" w:type="dxa"/>
            <w:vMerge/>
            <w:tcBorders>
              <w:left w:val="nil"/>
              <w:right w:val="nil"/>
            </w:tcBorders>
          </w:tcPr>
          <w:p w:rsidR="00666C71" w:rsidRPr="00B33CD9" w:rsidRDefault="00666C71" w:rsidP="00B33CD9">
            <w:pPr>
              <w:spacing w:after="0"/>
              <w:rPr>
                <w:rFonts w:ascii="Times New Roman" w:hAnsi="Times New Roman"/>
              </w:rPr>
            </w:pPr>
          </w:p>
        </w:tc>
        <w:tc>
          <w:tcPr>
            <w:tcW w:w="1701" w:type="dxa"/>
            <w:tcBorders>
              <w:top w:val="nil"/>
              <w:left w:val="nil"/>
              <w:right w:val="single" w:sz="2" w:space="0" w:color="auto"/>
            </w:tcBorders>
          </w:tcPr>
          <w:p w:rsidR="00666C71" w:rsidRPr="00B33CD9" w:rsidRDefault="00666C71" w:rsidP="00B33CD9">
            <w:pPr>
              <w:spacing w:after="0"/>
              <w:rPr>
                <w:rFonts w:ascii="Times New Roman" w:hAnsi="Times New Roman"/>
              </w:rPr>
            </w:pPr>
          </w:p>
        </w:tc>
        <w:tc>
          <w:tcPr>
            <w:tcW w:w="1701" w:type="dxa"/>
            <w:vMerge w:val="restart"/>
            <w:tcBorders>
              <w:left w:val="single" w:sz="2" w:space="0" w:color="auto"/>
              <w:right w:val="nil"/>
            </w:tcBorders>
          </w:tcPr>
          <w:p w:rsidR="00666C71" w:rsidRPr="00B33CD9" w:rsidRDefault="00666C71" w:rsidP="00B33CD9">
            <w:pPr>
              <w:spacing w:after="0"/>
              <w:rPr>
                <w:rFonts w:ascii="Times New Roman" w:hAnsi="Times New Roman"/>
              </w:rPr>
            </w:pPr>
            <w:r w:rsidRPr="00B33CD9">
              <w:rPr>
                <w:rFonts w:ascii="Times New Roman" w:hAnsi="Times New Roman"/>
              </w:rPr>
              <w:t xml:space="preserve">жесткого </w:t>
            </w:r>
          </w:p>
          <w:p w:rsidR="00666C71" w:rsidRPr="00B33CD9" w:rsidRDefault="00666C71" w:rsidP="00B33CD9">
            <w:pPr>
              <w:spacing w:after="0"/>
              <w:rPr>
                <w:rFonts w:ascii="Times New Roman" w:hAnsi="Times New Roman"/>
              </w:rPr>
            </w:pPr>
            <w:r w:rsidRPr="00B33CD9">
              <w:rPr>
                <w:rFonts w:ascii="Times New Roman" w:hAnsi="Times New Roman"/>
              </w:rPr>
              <w:t>необходима</w:t>
            </w:r>
          </w:p>
        </w:tc>
        <w:tc>
          <w:tcPr>
            <w:tcW w:w="1559" w:type="dxa"/>
            <w:vMerge/>
            <w:tcBorders>
              <w:left w:val="nil"/>
            </w:tcBorders>
          </w:tcPr>
          <w:p w:rsidR="00666C71" w:rsidRPr="00B33CD9" w:rsidRDefault="00666C71" w:rsidP="00B33CD9">
            <w:pPr>
              <w:spacing w:after="0"/>
              <w:rPr>
                <w:rFonts w:ascii="Times New Roman" w:hAnsi="Times New Roman"/>
              </w:rPr>
            </w:pPr>
          </w:p>
        </w:tc>
      </w:tr>
      <w:tr w:rsidR="00666C71" w:rsidRPr="00B33CD9" w:rsidTr="00B33CD9">
        <w:trPr>
          <w:trHeight w:val="190"/>
        </w:trPr>
        <w:tc>
          <w:tcPr>
            <w:tcW w:w="1559" w:type="dxa"/>
          </w:tcPr>
          <w:p w:rsidR="00666C71" w:rsidRPr="00B33CD9" w:rsidRDefault="00666C71" w:rsidP="00B33CD9">
            <w:pPr>
              <w:spacing w:after="0"/>
              <w:rPr>
                <w:rFonts w:ascii="Times New Roman" w:hAnsi="Times New Roman"/>
              </w:rPr>
            </w:pPr>
            <w:r w:rsidRPr="00B33CD9">
              <w:rPr>
                <w:rFonts w:ascii="Times New Roman" w:hAnsi="Times New Roman"/>
              </w:rPr>
              <w:t>10</w:t>
            </w:r>
            <w:r w:rsidRPr="00B33CD9">
              <w:rPr>
                <w:rFonts w:ascii="Times New Roman" w:hAnsi="Times New Roman"/>
                <w:vertAlign w:val="superscript"/>
              </w:rPr>
              <w:t>-1</w:t>
            </w:r>
            <w:r w:rsidRPr="00B33CD9">
              <w:rPr>
                <w:rFonts w:ascii="Times New Roman" w:hAnsi="Times New Roman"/>
              </w:rPr>
              <w:t>ч10</w:t>
            </w:r>
            <w:r w:rsidRPr="00B33CD9">
              <w:rPr>
                <w:rFonts w:ascii="Times New Roman" w:hAnsi="Times New Roman"/>
                <w:vertAlign w:val="superscript"/>
              </w:rPr>
              <w:t>-2</w:t>
            </w:r>
          </w:p>
        </w:tc>
        <w:tc>
          <w:tcPr>
            <w:tcW w:w="1841" w:type="dxa"/>
            <w:vMerge/>
            <w:tcBorders>
              <w:right w:val="nil"/>
            </w:tcBorders>
          </w:tcPr>
          <w:p w:rsidR="00666C71" w:rsidRPr="00B33CD9" w:rsidRDefault="00666C71" w:rsidP="00B33CD9">
            <w:pPr>
              <w:spacing w:after="0"/>
              <w:rPr>
                <w:rFonts w:ascii="Times New Roman" w:hAnsi="Times New Roman"/>
              </w:rPr>
            </w:pPr>
          </w:p>
        </w:tc>
        <w:tc>
          <w:tcPr>
            <w:tcW w:w="1562" w:type="dxa"/>
            <w:vMerge/>
            <w:tcBorders>
              <w:left w:val="nil"/>
            </w:tcBorders>
          </w:tcPr>
          <w:p w:rsidR="00666C71" w:rsidRPr="00B33CD9" w:rsidRDefault="00666C71" w:rsidP="00B33CD9">
            <w:pPr>
              <w:spacing w:after="0"/>
              <w:rPr>
                <w:rFonts w:ascii="Times New Roman" w:hAnsi="Times New Roman"/>
              </w:rPr>
            </w:pPr>
          </w:p>
        </w:tc>
        <w:tc>
          <w:tcPr>
            <w:tcW w:w="1701" w:type="dxa"/>
            <w:vMerge w:val="restart"/>
            <w:tcBorders>
              <w:right w:val="nil"/>
            </w:tcBorders>
          </w:tcPr>
          <w:p w:rsidR="00666C71" w:rsidRPr="00B33CD9" w:rsidRDefault="00666C71" w:rsidP="00B33CD9">
            <w:pPr>
              <w:spacing w:after="0"/>
              <w:rPr>
                <w:rFonts w:ascii="Times New Roman" w:hAnsi="Times New Roman"/>
              </w:rPr>
            </w:pPr>
            <w:r w:rsidRPr="00B33CD9">
              <w:rPr>
                <w:rFonts w:ascii="Times New Roman" w:hAnsi="Times New Roman"/>
              </w:rPr>
              <w:t>контроля,</w:t>
            </w:r>
          </w:p>
          <w:p w:rsidR="00666C71" w:rsidRPr="00B33CD9" w:rsidRDefault="00666C71" w:rsidP="00B33CD9">
            <w:pPr>
              <w:spacing w:after="0"/>
              <w:rPr>
                <w:rFonts w:ascii="Times New Roman" w:hAnsi="Times New Roman"/>
              </w:rPr>
            </w:pPr>
            <w:r w:rsidRPr="00B33CD9">
              <w:rPr>
                <w:rFonts w:ascii="Times New Roman" w:hAnsi="Times New Roman"/>
              </w:rPr>
              <w:t>целесо-</w:t>
            </w:r>
          </w:p>
        </w:tc>
        <w:tc>
          <w:tcPr>
            <w:tcW w:w="1701" w:type="dxa"/>
            <w:vMerge/>
            <w:tcBorders>
              <w:left w:val="nil"/>
            </w:tcBorders>
          </w:tcPr>
          <w:p w:rsidR="00666C71" w:rsidRPr="00B33CD9" w:rsidRDefault="00666C71" w:rsidP="00B33CD9">
            <w:pPr>
              <w:spacing w:after="0"/>
              <w:rPr>
                <w:rFonts w:ascii="Times New Roman" w:hAnsi="Times New Roman"/>
              </w:rPr>
            </w:pPr>
          </w:p>
        </w:tc>
        <w:tc>
          <w:tcPr>
            <w:tcW w:w="1559" w:type="dxa"/>
            <w:vMerge w:val="restart"/>
            <w:tcBorders>
              <w:left w:val="single" w:sz="2" w:space="0" w:color="auto"/>
            </w:tcBorders>
          </w:tcPr>
          <w:p w:rsidR="00666C71" w:rsidRPr="00B33CD9" w:rsidRDefault="00666C71" w:rsidP="00B33CD9">
            <w:pPr>
              <w:spacing w:after="0"/>
              <w:rPr>
                <w:rFonts w:ascii="Times New Roman" w:hAnsi="Times New Roman"/>
              </w:rPr>
            </w:pPr>
            <w:r w:rsidRPr="00B33CD9">
              <w:rPr>
                <w:rFonts w:ascii="Times New Roman" w:hAnsi="Times New Roman"/>
              </w:rPr>
              <w:t>Зона</w:t>
            </w:r>
          </w:p>
          <w:p w:rsidR="00666C71" w:rsidRPr="00B33CD9" w:rsidRDefault="00666C71" w:rsidP="00B33CD9">
            <w:pPr>
              <w:spacing w:after="0"/>
              <w:rPr>
                <w:rFonts w:ascii="Times New Roman" w:hAnsi="Times New Roman"/>
              </w:rPr>
            </w:pPr>
            <w:r w:rsidRPr="00B33CD9">
              <w:rPr>
                <w:rFonts w:ascii="Times New Roman" w:hAnsi="Times New Roman"/>
              </w:rPr>
              <w:t>риска, нет</w:t>
            </w:r>
          </w:p>
          <w:p w:rsidR="00666C71" w:rsidRPr="00B33CD9" w:rsidRDefault="00666C71" w:rsidP="00B33CD9">
            <w:pPr>
              <w:spacing w:after="0"/>
              <w:ind w:left="-108"/>
              <w:rPr>
                <w:rFonts w:ascii="Times New Roman" w:hAnsi="Times New Roman"/>
              </w:rPr>
            </w:pPr>
            <w:r w:rsidRPr="00B33CD9">
              <w:rPr>
                <w:rFonts w:ascii="Times New Roman" w:hAnsi="Times New Roman"/>
              </w:rPr>
              <w:t>тиях по</w:t>
            </w:r>
          </w:p>
        </w:tc>
      </w:tr>
      <w:tr w:rsidR="00666C71" w:rsidRPr="00B33CD9" w:rsidTr="00B33CD9">
        <w:trPr>
          <w:trHeight w:val="280"/>
        </w:trPr>
        <w:tc>
          <w:tcPr>
            <w:tcW w:w="1559" w:type="dxa"/>
          </w:tcPr>
          <w:p w:rsidR="00666C71" w:rsidRPr="00B33CD9" w:rsidRDefault="00666C71" w:rsidP="00B33CD9">
            <w:pPr>
              <w:spacing w:after="0"/>
              <w:rPr>
                <w:rFonts w:ascii="Times New Roman" w:hAnsi="Times New Roman"/>
              </w:rPr>
            </w:pPr>
            <w:r w:rsidRPr="00B33CD9">
              <w:rPr>
                <w:rFonts w:ascii="Times New Roman" w:hAnsi="Times New Roman"/>
              </w:rPr>
              <w:t>10</w:t>
            </w:r>
            <w:r w:rsidRPr="00B33CD9">
              <w:rPr>
                <w:rFonts w:ascii="Times New Roman" w:hAnsi="Times New Roman"/>
                <w:vertAlign w:val="superscript"/>
              </w:rPr>
              <w:t>-2</w:t>
            </w:r>
            <w:r w:rsidRPr="00B33CD9">
              <w:rPr>
                <w:rFonts w:ascii="Times New Roman" w:hAnsi="Times New Roman"/>
              </w:rPr>
              <w:t>ч10</w:t>
            </w:r>
            <w:r w:rsidRPr="00B33CD9">
              <w:rPr>
                <w:rFonts w:ascii="Times New Roman" w:hAnsi="Times New Roman"/>
                <w:vertAlign w:val="superscript"/>
              </w:rPr>
              <w:t>-3</w:t>
            </w:r>
          </w:p>
        </w:tc>
        <w:tc>
          <w:tcPr>
            <w:tcW w:w="1841" w:type="dxa"/>
            <w:vMerge/>
          </w:tcPr>
          <w:p w:rsidR="00666C71" w:rsidRPr="00B33CD9" w:rsidRDefault="00666C71" w:rsidP="00B33CD9">
            <w:pPr>
              <w:spacing w:after="0"/>
              <w:rPr>
                <w:rFonts w:ascii="Times New Roman" w:hAnsi="Times New Roman"/>
              </w:rPr>
            </w:pPr>
          </w:p>
        </w:tc>
        <w:tc>
          <w:tcPr>
            <w:tcW w:w="1562" w:type="dxa"/>
            <w:vMerge w:val="restart"/>
            <w:tcBorders>
              <w:right w:val="nil"/>
            </w:tcBorders>
          </w:tcPr>
          <w:p w:rsidR="00666C71" w:rsidRPr="00B33CD9" w:rsidRDefault="00666C71" w:rsidP="00B33CD9">
            <w:pPr>
              <w:spacing w:after="0"/>
              <w:rPr>
                <w:rFonts w:ascii="Times New Roman" w:hAnsi="Times New Roman"/>
              </w:rPr>
            </w:pPr>
            <w:r w:rsidRPr="00B33CD9">
              <w:rPr>
                <w:rFonts w:ascii="Times New Roman" w:hAnsi="Times New Roman"/>
              </w:rPr>
              <w:t>оценка</w:t>
            </w:r>
          </w:p>
          <w:p w:rsidR="00666C71" w:rsidRPr="00B33CD9" w:rsidRDefault="00666C71" w:rsidP="00B33CD9">
            <w:pPr>
              <w:spacing w:after="0"/>
              <w:rPr>
                <w:rFonts w:ascii="Times New Roman" w:hAnsi="Times New Roman"/>
              </w:rPr>
            </w:pPr>
            <w:r w:rsidRPr="00B33CD9">
              <w:rPr>
                <w:rFonts w:ascii="Times New Roman" w:hAnsi="Times New Roman"/>
              </w:rPr>
              <w:t>мер по</w:t>
            </w:r>
          </w:p>
          <w:p w:rsidR="00666C71" w:rsidRPr="00B33CD9" w:rsidRDefault="00666C71" w:rsidP="00B33CD9">
            <w:pPr>
              <w:spacing w:after="0"/>
              <w:rPr>
                <w:rFonts w:ascii="Times New Roman" w:hAnsi="Times New Roman"/>
              </w:rPr>
            </w:pPr>
            <w:r w:rsidRPr="00B33CD9">
              <w:rPr>
                <w:rFonts w:ascii="Times New Roman" w:hAnsi="Times New Roman"/>
              </w:rPr>
              <w:t>риска</w:t>
            </w:r>
          </w:p>
        </w:tc>
        <w:tc>
          <w:tcPr>
            <w:tcW w:w="1701" w:type="dxa"/>
            <w:vMerge/>
            <w:tcBorders>
              <w:left w:val="nil"/>
              <w:right w:val="single" w:sz="2" w:space="0" w:color="auto"/>
            </w:tcBorders>
          </w:tcPr>
          <w:p w:rsidR="00666C71" w:rsidRPr="00B33CD9" w:rsidRDefault="00666C71" w:rsidP="00B33CD9">
            <w:pPr>
              <w:spacing w:after="0"/>
              <w:rPr>
                <w:rFonts w:ascii="Times New Roman" w:hAnsi="Times New Roman"/>
              </w:rPr>
            </w:pPr>
          </w:p>
        </w:tc>
        <w:tc>
          <w:tcPr>
            <w:tcW w:w="1701" w:type="dxa"/>
            <w:vMerge w:val="restart"/>
            <w:tcBorders>
              <w:left w:val="single" w:sz="2" w:space="0" w:color="auto"/>
              <w:right w:val="nil"/>
            </w:tcBorders>
          </w:tcPr>
          <w:p w:rsidR="00666C71" w:rsidRPr="00B33CD9" w:rsidRDefault="00666C71" w:rsidP="00B33CD9">
            <w:pPr>
              <w:spacing w:after="0"/>
              <w:rPr>
                <w:rFonts w:ascii="Times New Roman" w:hAnsi="Times New Roman"/>
              </w:rPr>
            </w:pPr>
            <w:r w:rsidRPr="00B33CD9">
              <w:rPr>
                <w:rFonts w:ascii="Times New Roman" w:hAnsi="Times New Roman"/>
              </w:rPr>
              <w:t>приемлемого</w:t>
            </w:r>
          </w:p>
          <w:p w:rsidR="00666C71" w:rsidRPr="00B33CD9" w:rsidRDefault="00666C71" w:rsidP="00B33CD9">
            <w:pPr>
              <w:spacing w:after="0"/>
              <w:ind w:left="-108" w:right="-108"/>
              <w:jc w:val="both"/>
              <w:rPr>
                <w:rFonts w:ascii="Times New Roman" w:hAnsi="Times New Roman"/>
              </w:rPr>
            </w:pPr>
            <w:r w:rsidRPr="00B33CD9">
              <w:rPr>
                <w:rFonts w:ascii="Times New Roman" w:hAnsi="Times New Roman"/>
              </w:rPr>
              <w:t>сти в мероприя</w:t>
            </w:r>
          </w:p>
          <w:p w:rsidR="00666C71" w:rsidRPr="00B33CD9" w:rsidRDefault="00666C71" w:rsidP="00B33CD9">
            <w:pPr>
              <w:spacing w:after="0"/>
              <w:ind w:left="-108" w:right="-108"/>
              <w:jc w:val="both"/>
              <w:rPr>
                <w:rFonts w:ascii="Times New Roman" w:hAnsi="Times New Roman"/>
              </w:rPr>
            </w:pPr>
            <w:r w:rsidRPr="00B33CD9">
              <w:rPr>
                <w:rFonts w:ascii="Times New Roman" w:hAnsi="Times New Roman"/>
              </w:rPr>
              <w:t>риска</w:t>
            </w:r>
          </w:p>
        </w:tc>
        <w:tc>
          <w:tcPr>
            <w:tcW w:w="1559" w:type="dxa"/>
            <w:vMerge/>
            <w:tcBorders>
              <w:left w:val="nil"/>
            </w:tcBorders>
          </w:tcPr>
          <w:p w:rsidR="00666C71" w:rsidRPr="00B33CD9" w:rsidRDefault="00666C71" w:rsidP="00B33CD9">
            <w:pPr>
              <w:spacing w:after="0"/>
              <w:rPr>
                <w:rFonts w:ascii="Times New Roman" w:hAnsi="Times New Roman"/>
              </w:rPr>
            </w:pPr>
          </w:p>
        </w:tc>
      </w:tr>
      <w:tr w:rsidR="00666C71" w:rsidRPr="00B33CD9" w:rsidTr="00B33CD9">
        <w:trPr>
          <w:trHeight w:val="311"/>
        </w:trPr>
        <w:tc>
          <w:tcPr>
            <w:tcW w:w="1559" w:type="dxa"/>
          </w:tcPr>
          <w:p w:rsidR="00666C71" w:rsidRPr="00B33CD9" w:rsidRDefault="00666C71" w:rsidP="00B33CD9">
            <w:pPr>
              <w:spacing w:after="0"/>
              <w:rPr>
                <w:rFonts w:ascii="Times New Roman" w:hAnsi="Times New Roman"/>
              </w:rPr>
            </w:pPr>
            <w:r w:rsidRPr="00B33CD9">
              <w:rPr>
                <w:rFonts w:ascii="Times New Roman" w:hAnsi="Times New Roman"/>
              </w:rPr>
              <w:t>10</w:t>
            </w:r>
            <w:r w:rsidRPr="00B33CD9">
              <w:rPr>
                <w:rFonts w:ascii="Times New Roman" w:hAnsi="Times New Roman"/>
                <w:vertAlign w:val="superscript"/>
              </w:rPr>
              <w:t>-3</w:t>
            </w:r>
            <w:r w:rsidRPr="00B33CD9">
              <w:rPr>
                <w:rFonts w:ascii="Times New Roman" w:hAnsi="Times New Roman"/>
              </w:rPr>
              <w:t>ч10</w:t>
            </w:r>
            <w:r w:rsidRPr="00B33CD9">
              <w:rPr>
                <w:rFonts w:ascii="Times New Roman" w:hAnsi="Times New Roman"/>
                <w:vertAlign w:val="superscript"/>
              </w:rPr>
              <w:t>-4</w:t>
            </w:r>
          </w:p>
        </w:tc>
        <w:tc>
          <w:tcPr>
            <w:tcW w:w="1841" w:type="dxa"/>
            <w:vMerge w:val="restart"/>
            <w:tcBorders>
              <w:right w:val="nil"/>
            </w:tcBorders>
          </w:tcPr>
          <w:p w:rsidR="00666C71" w:rsidRPr="00B33CD9" w:rsidRDefault="00666C71" w:rsidP="00B33CD9">
            <w:pPr>
              <w:spacing w:after="0"/>
              <w:rPr>
                <w:rFonts w:ascii="Times New Roman" w:hAnsi="Times New Roman"/>
              </w:rPr>
            </w:pPr>
            <w:r w:rsidRPr="00B33CD9">
              <w:rPr>
                <w:rFonts w:ascii="Times New Roman" w:hAnsi="Times New Roman"/>
              </w:rPr>
              <w:t>образности</w:t>
            </w:r>
          </w:p>
          <w:p w:rsidR="00666C71" w:rsidRPr="00B33CD9" w:rsidRDefault="00666C71" w:rsidP="00B33CD9">
            <w:pPr>
              <w:spacing w:after="0"/>
              <w:rPr>
                <w:rFonts w:ascii="Times New Roman" w:hAnsi="Times New Roman"/>
              </w:rPr>
            </w:pPr>
            <w:r w:rsidRPr="00B33CD9">
              <w:rPr>
                <w:rFonts w:ascii="Times New Roman" w:hAnsi="Times New Roman"/>
              </w:rPr>
              <w:t xml:space="preserve">уменьшению </w:t>
            </w:r>
          </w:p>
        </w:tc>
        <w:tc>
          <w:tcPr>
            <w:tcW w:w="1562" w:type="dxa"/>
            <w:vMerge/>
            <w:tcBorders>
              <w:left w:val="nil"/>
            </w:tcBorders>
          </w:tcPr>
          <w:p w:rsidR="00666C71" w:rsidRPr="00B33CD9" w:rsidRDefault="00666C71" w:rsidP="00B33CD9">
            <w:pPr>
              <w:spacing w:after="0"/>
              <w:rPr>
                <w:rFonts w:ascii="Times New Roman" w:hAnsi="Times New Roman"/>
              </w:rPr>
            </w:pPr>
          </w:p>
        </w:tc>
        <w:tc>
          <w:tcPr>
            <w:tcW w:w="1701" w:type="dxa"/>
            <w:vMerge w:val="restart"/>
            <w:tcBorders>
              <w:right w:val="nil"/>
            </w:tcBorders>
          </w:tcPr>
          <w:p w:rsidR="00666C71" w:rsidRPr="00B33CD9" w:rsidRDefault="00666C71" w:rsidP="00B33CD9">
            <w:pPr>
              <w:spacing w:after="0"/>
              <w:jc w:val="right"/>
              <w:rPr>
                <w:rFonts w:ascii="Times New Roman" w:hAnsi="Times New Roman"/>
              </w:rPr>
            </w:pPr>
            <w:r w:rsidRPr="00B33CD9">
              <w:rPr>
                <w:rFonts w:ascii="Times New Roman" w:hAnsi="Times New Roman"/>
              </w:rPr>
              <w:t>необходимо</w:t>
            </w:r>
          </w:p>
          <w:p w:rsidR="00666C71" w:rsidRPr="00B33CD9" w:rsidRDefault="00666C71" w:rsidP="00B33CD9">
            <w:pPr>
              <w:spacing w:after="0"/>
              <w:rPr>
                <w:rFonts w:ascii="Times New Roman" w:hAnsi="Times New Roman"/>
              </w:rPr>
            </w:pPr>
            <w:r w:rsidRPr="00B33CD9">
              <w:rPr>
                <w:rFonts w:ascii="Times New Roman" w:hAnsi="Times New Roman"/>
              </w:rPr>
              <w:t>уменьшению</w:t>
            </w:r>
          </w:p>
        </w:tc>
        <w:tc>
          <w:tcPr>
            <w:tcW w:w="1701" w:type="dxa"/>
            <w:vMerge/>
            <w:tcBorders>
              <w:left w:val="nil"/>
              <w:right w:val="nil"/>
            </w:tcBorders>
          </w:tcPr>
          <w:p w:rsidR="00666C71" w:rsidRPr="00B33CD9" w:rsidRDefault="00666C71" w:rsidP="00B33CD9">
            <w:pPr>
              <w:spacing w:after="0"/>
              <w:rPr>
                <w:rFonts w:ascii="Times New Roman" w:hAnsi="Times New Roman"/>
              </w:rPr>
            </w:pPr>
          </w:p>
        </w:tc>
        <w:tc>
          <w:tcPr>
            <w:tcW w:w="1559" w:type="dxa"/>
            <w:vMerge/>
            <w:tcBorders>
              <w:left w:val="nil"/>
            </w:tcBorders>
          </w:tcPr>
          <w:p w:rsidR="00666C71" w:rsidRPr="00B33CD9" w:rsidRDefault="00666C71" w:rsidP="00B33CD9">
            <w:pPr>
              <w:spacing w:after="0"/>
              <w:rPr>
                <w:rFonts w:ascii="Times New Roman" w:hAnsi="Times New Roman"/>
              </w:rPr>
            </w:pPr>
          </w:p>
        </w:tc>
      </w:tr>
      <w:tr w:rsidR="00666C71" w:rsidRPr="00B33CD9" w:rsidTr="00B33CD9">
        <w:trPr>
          <w:trHeight w:val="104"/>
        </w:trPr>
        <w:tc>
          <w:tcPr>
            <w:tcW w:w="1559" w:type="dxa"/>
          </w:tcPr>
          <w:p w:rsidR="00666C71" w:rsidRPr="00B33CD9" w:rsidRDefault="00666C71" w:rsidP="00B33CD9">
            <w:pPr>
              <w:spacing w:after="0"/>
              <w:rPr>
                <w:rFonts w:ascii="Times New Roman" w:hAnsi="Times New Roman"/>
              </w:rPr>
            </w:pPr>
            <w:r w:rsidRPr="00B33CD9">
              <w:rPr>
                <w:rFonts w:ascii="Times New Roman" w:hAnsi="Times New Roman"/>
              </w:rPr>
              <w:t>10</w:t>
            </w:r>
            <w:r w:rsidRPr="00B33CD9">
              <w:rPr>
                <w:rFonts w:ascii="Times New Roman" w:hAnsi="Times New Roman"/>
                <w:vertAlign w:val="superscript"/>
              </w:rPr>
              <w:t>-4</w:t>
            </w:r>
            <w:r w:rsidRPr="00B33CD9">
              <w:rPr>
                <w:rFonts w:ascii="Times New Roman" w:hAnsi="Times New Roman"/>
              </w:rPr>
              <w:t>ч10</w:t>
            </w:r>
            <w:r w:rsidRPr="00B33CD9">
              <w:rPr>
                <w:rFonts w:ascii="Times New Roman" w:hAnsi="Times New Roman"/>
                <w:vertAlign w:val="superscript"/>
              </w:rPr>
              <w:t>-5</w:t>
            </w:r>
          </w:p>
        </w:tc>
        <w:tc>
          <w:tcPr>
            <w:tcW w:w="1841" w:type="dxa"/>
            <w:vMerge/>
          </w:tcPr>
          <w:p w:rsidR="00666C71" w:rsidRPr="00B33CD9" w:rsidRDefault="00666C71" w:rsidP="00B33CD9">
            <w:pPr>
              <w:spacing w:after="0"/>
              <w:rPr>
                <w:rFonts w:ascii="Times New Roman" w:hAnsi="Times New Roman"/>
              </w:rPr>
            </w:pPr>
          </w:p>
        </w:tc>
        <w:tc>
          <w:tcPr>
            <w:tcW w:w="1562" w:type="dxa"/>
            <w:tcBorders>
              <w:bottom w:val="nil"/>
              <w:right w:val="nil"/>
            </w:tcBorders>
          </w:tcPr>
          <w:p w:rsidR="00666C71" w:rsidRPr="00B33CD9" w:rsidRDefault="00666C71" w:rsidP="00B33CD9">
            <w:pPr>
              <w:spacing w:after="0"/>
              <w:rPr>
                <w:rFonts w:ascii="Times New Roman" w:hAnsi="Times New Roman"/>
              </w:rPr>
            </w:pPr>
          </w:p>
        </w:tc>
        <w:tc>
          <w:tcPr>
            <w:tcW w:w="1701" w:type="dxa"/>
            <w:vMerge/>
            <w:tcBorders>
              <w:left w:val="nil"/>
              <w:right w:val="nil"/>
            </w:tcBorders>
          </w:tcPr>
          <w:p w:rsidR="00666C71" w:rsidRPr="00B33CD9" w:rsidRDefault="00666C71" w:rsidP="00B33CD9">
            <w:pPr>
              <w:spacing w:after="0"/>
              <w:rPr>
                <w:rFonts w:ascii="Times New Roman" w:hAnsi="Times New Roman"/>
              </w:rPr>
            </w:pPr>
          </w:p>
        </w:tc>
        <w:tc>
          <w:tcPr>
            <w:tcW w:w="1701" w:type="dxa"/>
            <w:vMerge/>
            <w:tcBorders>
              <w:left w:val="nil"/>
              <w:right w:val="nil"/>
            </w:tcBorders>
          </w:tcPr>
          <w:p w:rsidR="00666C71" w:rsidRPr="00B33CD9" w:rsidRDefault="00666C71" w:rsidP="00B33CD9">
            <w:pPr>
              <w:spacing w:after="0"/>
              <w:rPr>
                <w:rFonts w:ascii="Times New Roman" w:hAnsi="Times New Roman"/>
              </w:rPr>
            </w:pPr>
          </w:p>
        </w:tc>
        <w:tc>
          <w:tcPr>
            <w:tcW w:w="1559" w:type="dxa"/>
            <w:vMerge/>
            <w:tcBorders>
              <w:left w:val="nil"/>
            </w:tcBorders>
          </w:tcPr>
          <w:p w:rsidR="00666C71" w:rsidRPr="00B33CD9" w:rsidRDefault="00666C71" w:rsidP="00B33CD9">
            <w:pPr>
              <w:spacing w:after="0"/>
              <w:rPr>
                <w:rFonts w:ascii="Times New Roman" w:hAnsi="Times New Roman"/>
              </w:rPr>
            </w:pPr>
          </w:p>
        </w:tc>
      </w:tr>
      <w:tr w:rsidR="00666C71" w:rsidRPr="00B33CD9" w:rsidTr="00B33CD9">
        <w:trPr>
          <w:trHeight w:val="136"/>
        </w:trPr>
        <w:tc>
          <w:tcPr>
            <w:tcW w:w="1559" w:type="dxa"/>
            <w:tcBorders>
              <w:bottom w:val="single" w:sz="2" w:space="0" w:color="auto"/>
            </w:tcBorders>
          </w:tcPr>
          <w:p w:rsidR="00666C71" w:rsidRPr="00B33CD9" w:rsidRDefault="00666C71" w:rsidP="00B33CD9">
            <w:pPr>
              <w:spacing w:after="0"/>
              <w:rPr>
                <w:rFonts w:ascii="Times New Roman" w:hAnsi="Times New Roman"/>
              </w:rPr>
            </w:pPr>
            <w:r w:rsidRPr="00B33CD9">
              <w:rPr>
                <w:rFonts w:ascii="Times New Roman" w:hAnsi="Times New Roman"/>
              </w:rPr>
              <w:t>10</w:t>
            </w:r>
            <w:r w:rsidRPr="00B33CD9">
              <w:rPr>
                <w:rFonts w:ascii="Times New Roman" w:hAnsi="Times New Roman"/>
                <w:vertAlign w:val="superscript"/>
              </w:rPr>
              <w:t>-5</w:t>
            </w:r>
            <w:r w:rsidRPr="00B33CD9">
              <w:rPr>
                <w:rFonts w:ascii="Times New Roman" w:hAnsi="Times New Roman"/>
              </w:rPr>
              <w:t>ч10</w:t>
            </w:r>
            <w:r w:rsidRPr="00B33CD9">
              <w:rPr>
                <w:rFonts w:ascii="Times New Roman" w:hAnsi="Times New Roman"/>
                <w:vertAlign w:val="superscript"/>
              </w:rPr>
              <w:t>-6</w:t>
            </w:r>
          </w:p>
        </w:tc>
        <w:tc>
          <w:tcPr>
            <w:tcW w:w="3403" w:type="dxa"/>
            <w:gridSpan w:val="2"/>
            <w:tcBorders>
              <w:top w:val="nil"/>
              <w:right w:val="nil"/>
            </w:tcBorders>
          </w:tcPr>
          <w:p w:rsidR="00666C71" w:rsidRPr="00B33CD9" w:rsidRDefault="00666C71" w:rsidP="00B33CD9">
            <w:pPr>
              <w:spacing w:after="0"/>
              <w:rPr>
                <w:rFonts w:ascii="Times New Roman" w:hAnsi="Times New Roman"/>
              </w:rPr>
            </w:pPr>
          </w:p>
        </w:tc>
        <w:tc>
          <w:tcPr>
            <w:tcW w:w="1701" w:type="dxa"/>
            <w:vMerge/>
            <w:tcBorders>
              <w:left w:val="nil"/>
              <w:bottom w:val="single" w:sz="2" w:space="0" w:color="auto"/>
              <w:right w:val="nil"/>
            </w:tcBorders>
          </w:tcPr>
          <w:p w:rsidR="00666C71" w:rsidRPr="00B33CD9" w:rsidRDefault="00666C71" w:rsidP="00B33CD9">
            <w:pPr>
              <w:spacing w:after="0"/>
              <w:rPr>
                <w:rFonts w:ascii="Times New Roman" w:hAnsi="Times New Roman"/>
              </w:rPr>
            </w:pPr>
          </w:p>
        </w:tc>
        <w:tc>
          <w:tcPr>
            <w:tcW w:w="1701" w:type="dxa"/>
            <w:vMerge/>
            <w:tcBorders>
              <w:left w:val="nil"/>
              <w:bottom w:val="single" w:sz="2" w:space="0" w:color="auto"/>
              <w:right w:val="nil"/>
            </w:tcBorders>
          </w:tcPr>
          <w:p w:rsidR="00666C71" w:rsidRPr="00B33CD9" w:rsidRDefault="00666C71" w:rsidP="00B33CD9">
            <w:pPr>
              <w:spacing w:after="0"/>
              <w:rPr>
                <w:rFonts w:ascii="Times New Roman" w:hAnsi="Times New Roman"/>
              </w:rPr>
            </w:pPr>
          </w:p>
        </w:tc>
        <w:tc>
          <w:tcPr>
            <w:tcW w:w="1559" w:type="dxa"/>
            <w:vMerge/>
            <w:tcBorders>
              <w:left w:val="nil"/>
              <w:bottom w:val="single" w:sz="2" w:space="0" w:color="auto"/>
            </w:tcBorders>
          </w:tcPr>
          <w:p w:rsidR="00666C71" w:rsidRPr="00B33CD9" w:rsidRDefault="00666C71" w:rsidP="00B33CD9">
            <w:pPr>
              <w:spacing w:after="0"/>
              <w:rPr>
                <w:rFonts w:ascii="Times New Roman" w:hAnsi="Times New Roman"/>
              </w:rPr>
            </w:pPr>
          </w:p>
        </w:tc>
      </w:tr>
    </w:tbl>
    <w:p w:rsidR="00666C71" w:rsidRPr="0003595E" w:rsidRDefault="00666C71" w:rsidP="00403E88">
      <w:pPr>
        <w:autoSpaceDE w:val="0"/>
        <w:autoSpaceDN w:val="0"/>
        <w:adjustRightInd w:val="0"/>
        <w:spacing w:after="0"/>
        <w:jc w:val="both"/>
        <w:rPr>
          <w:rFonts w:ascii="Times New Roman" w:hAnsi="Times New Roman"/>
          <w:b/>
          <w:i/>
          <w:color w:val="000000"/>
          <w:sz w:val="24"/>
          <w:szCs w:val="24"/>
          <w:highlight w:val="yellow"/>
        </w:rPr>
      </w:pPr>
    </w:p>
    <w:p w:rsidR="00666C71" w:rsidRPr="0003595E" w:rsidRDefault="00666C71" w:rsidP="00403E88">
      <w:pPr>
        <w:autoSpaceDE w:val="0"/>
        <w:autoSpaceDN w:val="0"/>
        <w:adjustRightInd w:val="0"/>
        <w:spacing w:after="0"/>
        <w:jc w:val="both"/>
        <w:rPr>
          <w:rFonts w:ascii="Times New Roman" w:hAnsi="Times New Roman"/>
          <w:b/>
          <w:i/>
          <w:color w:val="000000"/>
          <w:sz w:val="24"/>
          <w:szCs w:val="24"/>
        </w:rPr>
      </w:pPr>
      <w:r w:rsidRPr="0003595E">
        <w:rPr>
          <w:rFonts w:ascii="Times New Roman" w:hAnsi="Times New Roman"/>
          <w:b/>
          <w:i/>
          <w:color w:val="000000"/>
          <w:sz w:val="24"/>
          <w:szCs w:val="24"/>
        </w:rPr>
        <w:t xml:space="preserve">Таблица </w:t>
      </w:r>
      <w:r>
        <w:rPr>
          <w:rFonts w:ascii="Times New Roman" w:hAnsi="Times New Roman"/>
          <w:b/>
          <w:i/>
          <w:sz w:val="24"/>
          <w:szCs w:val="24"/>
        </w:rPr>
        <w:t>2.24</w:t>
      </w:r>
    </w:p>
    <w:p w:rsidR="00666C71" w:rsidRPr="0003595E" w:rsidRDefault="00666C71" w:rsidP="00403E88">
      <w:pPr>
        <w:autoSpaceDE w:val="0"/>
        <w:autoSpaceDN w:val="0"/>
        <w:adjustRightInd w:val="0"/>
        <w:jc w:val="both"/>
        <w:rPr>
          <w:rFonts w:ascii="Times New Roman" w:hAnsi="Times New Roman"/>
          <w:i/>
          <w:color w:val="000000"/>
          <w:sz w:val="24"/>
          <w:szCs w:val="24"/>
        </w:rPr>
      </w:pPr>
      <w:r w:rsidRPr="0003595E">
        <w:rPr>
          <w:rFonts w:ascii="Times New Roman" w:hAnsi="Times New Roman"/>
          <w:i/>
          <w:color w:val="000000"/>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1841"/>
        <w:gridCol w:w="1562"/>
        <w:gridCol w:w="1701"/>
        <w:gridCol w:w="1701"/>
        <w:gridCol w:w="1559"/>
      </w:tblGrid>
      <w:tr w:rsidR="00666C71" w:rsidRPr="00B33CD9" w:rsidTr="00B33CD9">
        <w:trPr>
          <w:trHeight w:val="259"/>
          <w:tblHeader/>
        </w:trPr>
        <w:tc>
          <w:tcPr>
            <w:tcW w:w="1559" w:type="dxa"/>
            <w:vMerge w:val="restart"/>
          </w:tcPr>
          <w:p w:rsidR="00666C71" w:rsidRPr="00B33CD9" w:rsidRDefault="00666C71" w:rsidP="00B33CD9">
            <w:pPr>
              <w:spacing w:after="0"/>
              <w:rPr>
                <w:rFonts w:ascii="Times New Roman" w:hAnsi="Times New Roman"/>
              </w:rPr>
            </w:pPr>
            <w:r w:rsidRPr="00B33CD9">
              <w:rPr>
                <w:rFonts w:ascii="Times New Roman" w:hAnsi="Times New Roman"/>
              </w:rPr>
              <w:t xml:space="preserve">Частота </w:t>
            </w:r>
          </w:p>
          <w:p w:rsidR="00666C71" w:rsidRPr="00B33CD9" w:rsidRDefault="00666C71" w:rsidP="00B33CD9">
            <w:pPr>
              <w:spacing w:after="0"/>
              <w:rPr>
                <w:rFonts w:ascii="Times New Roman" w:hAnsi="Times New Roman"/>
              </w:rPr>
            </w:pPr>
            <w:r w:rsidRPr="00B33CD9">
              <w:rPr>
                <w:rFonts w:ascii="Times New Roman" w:hAnsi="Times New Roman"/>
              </w:rPr>
              <w:t>реализации опасности, случае/год</w:t>
            </w:r>
          </w:p>
        </w:tc>
        <w:tc>
          <w:tcPr>
            <w:tcW w:w="8364" w:type="dxa"/>
            <w:gridSpan w:val="5"/>
          </w:tcPr>
          <w:p w:rsidR="00666C71" w:rsidRPr="00B33CD9" w:rsidRDefault="00666C71" w:rsidP="00B33CD9">
            <w:pPr>
              <w:spacing w:after="0"/>
              <w:rPr>
                <w:rFonts w:ascii="Times New Roman" w:hAnsi="Times New Roman"/>
                <w:vertAlign w:val="superscript"/>
              </w:rPr>
            </w:pPr>
            <w:r w:rsidRPr="00B33CD9">
              <w:rPr>
                <w:rFonts w:ascii="Times New Roman" w:hAnsi="Times New Roman"/>
              </w:rPr>
              <w:t>Финансовый ущерб, МРОТ (минимальный размер оплаты труда, установленный законодательством Российской Федерации)</w:t>
            </w:r>
          </w:p>
        </w:tc>
      </w:tr>
      <w:tr w:rsidR="00666C71" w:rsidRPr="00B33CD9" w:rsidTr="00B33CD9">
        <w:trPr>
          <w:trHeight w:val="720"/>
          <w:tblHeader/>
        </w:trPr>
        <w:tc>
          <w:tcPr>
            <w:tcW w:w="1559" w:type="dxa"/>
            <w:vMerge/>
            <w:tcBorders>
              <w:bottom w:val="single" w:sz="2" w:space="0" w:color="auto"/>
            </w:tcBorders>
          </w:tcPr>
          <w:p w:rsidR="00666C71" w:rsidRPr="00B33CD9" w:rsidRDefault="00666C71" w:rsidP="00B33CD9">
            <w:pPr>
              <w:spacing w:after="0"/>
              <w:rPr>
                <w:rFonts w:ascii="Times New Roman" w:hAnsi="Times New Roman"/>
              </w:rPr>
            </w:pPr>
          </w:p>
        </w:tc>
        <w:tc>
          <w:tcPr>
            <w:tcW w:w="1841" w:type="dxa"/>
            <w:tcBorders>
              <w:bottom w:val="single" w:sz="2" w:space="0" w:color="auto"/>
            </w:tcBorders>
          </w:tcPr>
          <w:p w:rsidR="00666C71" w:rsidRPr="00B33CD9" w:rsidRDefault="00666C71" w:rsidP="00B33CD9">
            <w:pPr>
              <w:spacing w:after="0"/>
              <w:rPr>
                <w:rFonts w:ascii="Times New Roman" w:hAnsi="Times New Roman"/>
                <w:lang w:val="en-US"/>
              </w:rPr>
            </w:pPr>
            <w:r w:rsidRPr="00B33CD9">
              <w:rPr>
                <w:rFonts w:ascii="Times New Roman" w:hAnsi="Times New Roman"/>
                <w:lang w:val="en-US"/>
              </w:rPr>
              <w:t>&gt;200000</w:t>
            </w:r>
          </w:p>
        </w:tc>
        <w:tc>
          <w:tcPr>
            <w:tcW w:w="1562" w:type="dxa"/>
            <w:tcBorders>
              <w:bottom w:val="single" w:sz="2" w:space="0" w:color="auto"/>
            </w:tcBorders>
          </w:tcPr>
          <w:p w:rsidR="00666C71" w:rsidRPr="00B33CD9" w:rsidRDefault="00666C71" w:rsidP="00B33CD9">
            <w:pPr>
              <w:spacing w:after="0"/>
              <w:rPr>
                <w:rFonts w:ascii="Times New Roman" w:hAnsi="Times New Roman"/>
                <w:lang w:val="en-US"/>
              </w:rPr>
            </w:pPr>
            <w:r w:rsidRPr="00B33CD9">
              <w:rPr>
                <w:rFonts w:ascii="Times New Roman" w:hAnsi="Times New Roman"/>
                <w:lang w:val="en-US"/>
              </w:rPr>
              <w:t>20000-200000</w:t>
            </w:r>
          </w:p>
        </w:tc>
        <w:tc>
          <w:tcPr>
            <w:tcW w:w="1701" w:type="dxa"/>
            <w:tcBorders>
              <w:bottom w:val="single" w:sz="2" w:space="0" w:color="auto"/>
              <w:right w:val="single" w:sz="2" w:space="0" w:color="auto"/>
            </w:tcBorders>
          </w:tcPr>
          <w:p w:rsidR="00666C71" w:rsidRPr="00B33CD9" w:rsidRDefault="00666C71" w:rsidP="00B33CD9">
            <w:pPr>
              <w:spacing w:after="0"/>
              <w:rPr>
                <w:rFonts w:ascii="Times New Roman" w:hAnsi="Times New Roman"/>
                <w:lang w:val="en-US"/>
              </w:rPr>
            </w:pPr>
            <w:r w:rsidRPr="00B33CD9">
              <w:rPr>
                <w:rFonts w:ascii="Times New Roman" w:hAnsi="Times New Roman"/>
                <w:lang w:val="en-US"/>
              </w:rPr>
              <w:t>2000-20000</w:t>
            </w:r>
          </w:p>
        </w:tc>
        <w:tc>
          <w:tcPr>
            <w:tcW w:w="1701" w:type="dxa"/>
            <w:tcBorders>
              <w:left w:val="single" w:sz="2" w:space="0" w:color="auto"/>
              <w:bottom w:val="single" w:sz="2" w:space="0" w:color="auto"/>
            </w:tcBorders>
          </w:tcPr>
          <w:p w:rsidR="00666C71" w:rsidRPr="00B33CD9" w:rsidRDefault="00666C71" w:rsidP="00B33CD9">
            <w:pPr>
              <w:spacing w:after="0"/>
              <w:rPr>
                <w:rFonts w:ascii="Times New Roman" w:hAnsi="Times New Roman"/>
                <w:lang w:val="en-US"/>
              </w:rPr>
            </w:pPr>
            <w:r w:rsidRPr="00B33CD9">
              <w:rPr>
                <w:rFonts w:ascii="Times New Roman" w:hAnsi="Times New Roman"/>
                <w:lang w:val="en-US"/>
              </w:rPr>
              <w:t>200-2000</w:t>
            </w:r>
          </w:p>
        </w:tc>
        <w:tc>
          <w:tcPr>
            <w:tcW w:w="1559" w:type="dxa"/>
            <w:tcBorders>
              <w:left w:val="single" w:sz="2" w:space="0" w:color="auto"/>
              <w:bottom w:val="single" w:sz="2" w:space="0" w:color="auto"/>
            </w:tcBorders>
          </w:tcPr>
          <w:p w:rsidR="00666C71" w:rsidRPr="00B33CD9" w:rsidRDefault="00666C71" w:rsidP="00B33CD9">
            <w:pPr>
              <w:spacing w:after="0"/>
              <w:rPr>
                <w:rFonts w:ascii="Times New Roman" w:hAnsi="Times New Roman"/>
                <w:lang w:val="en-US"/>
              </w:rPr>
            </w:pPr>
            <w:r w:rsidRPr="00B33CD9">
              <w:rPr>
                <w:rFonts w:ascii="Times New Roman" w:hAnsi="Times New Roman"/>
                <w:lang w:val="en-US"/>
              </w:rPr>
              <w:t>&lt;200</w:t>
            </w:r>
          </w:p>
        </w:tc>
      </w:tr>
      <w:tr w:rsidR="00666C71" w:rsidRPr="00B33CD9" w:rsidTr="00B33CD9">
        <w:trPr>
          <w:trHeight w:val="287"/>
        </w:trPr>
        <w:tc>
          <w:tcPr>
            <w:tcW w:w="1559" w:type="dxa"/>
            <w:tcBorders>
              <w:top w:val="single" w:sz="2" w:space="0" w:color="auto"/>
            </w:tcBorders>
          </w:tcPr>
          <w:p w:rsidR="00666C71" w:rsidRPr="00B33CD9" w:rsidRDefault="00666C71" w:rsidP="00B33CD9">
            <w:pPr>
              <w:spacing w:after="0"/>
              <w:rPr>
                <w:rFonts w:ascii="Times New Roman" w:hAnsi="Times New Roman"/>
              </w:rPr>
            </w:pPr>
            <w:r w:rsidRPr="00B33CD9">
              <w:rPr>
                <w:rFonts w:ascii="Times New Roman" w:hAnsi="Times New Roman"/>
                <w:lang w:val="en-US"/>
              </w:rPr>
              <w:t>&gt;</w:t>
            </w:r>
            <w:r w:rsidRPr="00B33CD9">
              <w:rPr>
                <w:rFonts w:ascii="Times New Roman" w:hAnsi="Times New Roman"/>
              </w:rPr>
              <w:t>1</w:t>
            </w:r>
          </w:p>
        </w:tc>
        <w:tc>
          <w:tcPr>
            <w:tcW w:w="1841" w:type="dxa"/>
            <w:vMerge w:val="restart"/>
            <w:tcBorders>
              <w:top w:val="single" w:sz="2" w:space="0" w:color="auto"/>
              <w:right w:val="nil"/>
            </w:tcBorders>
          </w:tcPr>
          <w:p w:rsidR="00666C71" w:rsidRPr="00B33CD9" w:rsidRDefault="00666C71" w:rsidP="00B33CD9">
            <w:pPr>
              <w:spacing w:after="0"/>
              <w:jc w:val="right"/>
              <w:rPr>
                <w:rFonts w:ascii="Times New Roman" w:hAnsi="Times New Roman"/>
              </w:rPr>
            </w:pPr>
            <w:r w:rsidRPr="00B33CD9">
              <w:rPr>
                <w:rFonts w:ascii="Times New Roman" w:hAnsi="Times New Roman"/>
              </w:rPr>
              <w:t>Зона неприемл</w:t>
            </w:r>
          </w:p>
          <w:p w:rsidR="00666C71" w:rsidRPr="00B33CD9" w:rsidRDefault="00666C71" w:rsidP="00B33CD9">
            <w:pPr>
              <w:spacing w:after="0"/>
              <w:jc w:val="right"/>
              <w:rPr>
                <w:rFonts w:ascii="Times New Roman" w:hAnsi="Times New Roman"/>
              </w:rPr>
            </w:pPr>
            <w:r w:rsidRPr="00B33CD9">
              <w:rPr>
                <w:rFonts w:ascii="Times New Roman" w:hAnsi="Times New Roman"/>
              </w:rPr>
              <w:t>неотложные</w:t>
            </w:r>
          </w:p>
          <w:p w:rsidR="00666C71" w:rsidRPr="00B33CD9" w:rsidRDefault="00666C71" w:rsidP="00B33CD9">
            <w:pPr>
              <w:spacing w:after="0"/>
              <w:jc w:val="right"/>
              <w:rPr>
                <w:rFonts w:ascii="Times New Roman" w:hAnsi="Times New Roman"/>
              </w:rPr>
            </w:pPr>
            <w:r w:rsidRPr="00B33CD9">
              <w:rPr>
                <w:rFonts w:ascii="Times New Roman" w:hAnsi="Times New Roman"/>
              </w:rPr>
              <w:t>снижению</w:t>
            </w:r>
          </w:p>
        </w:tc>
        <w:tc>
          <w:tcPr>
            <w:tcW w:w="1562" w:type="dxa"/>
            <w:vMerge w:val="restart"/>
            <w:tcBorders>
              <w:top w:val="single" w:sz="2" w:space="0" w:color="auto"/>
              <w:left w:val="nil"/>
              <w:right w:val="nil"/>
            </w:tcBorders>
          </w:tcPr>
          <w:p w:rsidR="00666C71" w:rsidRPr="00B33CD9" w:rsidRDefault="00666C71" w:rsidP="00B33CD9">
            <w:pPr>
              <w:spacing w:after="0"/>
              <w:ind w:left="-106"/>
              <w:rPr>
                <w:rFonts w:ascii="Times New Roman" w:hAnsi="Times New Roman"/>
              </w:rPr>
            </w:pPr>
            <w:r w:rsidRPr="00B33CD9">
              <w:rPr>
                <w:rFonts w:ascii="Times New Roman" w:hAnsi="Times New Roman"/>
              </w:rPr>
              <w:t>емого риска,</w:t>
            </w:r>
          </w:p>
          <w:p w:rsidR="00666C71" w:rsidRPr="00B33CD9" w:rsidRDefault="00666C71" w:rsidP="00B33CD9">
            <w:pPr>
              <w:spacing w:after="0"/>
              <w:ind w:left="-106"/>
              <w:rPr>
                <w:rFonts w:ascii="Times New Roman" w:hAnsi="Times New Roman"/>
              </w:rPr>
            </w:pPr>
            <w:r w:rsidRPr="00B33CD9">
              <w:rPr>
                <w:rFonts w:ascii="Times New Roman" w:hAnsi="Times New Roman"/>
              </w:rPr>
              <w:t>меры по</w:t>
            </w:r>
          </w:p>
          <w:p w:rsidR="00666C71" w:rsidRPr="00B33CD9" w:rsidRDefault="00666C71" w:rsidP="00B33CD9">
            <w:pPr>
              <w:spacing w:after="0"/>
              <w:ind w:left="-106"/>
              <w:rPr>
                <w:rFonts w:ascii="Times New Roman" w:hAnsi="Times New Roman"/>
              </w:rPr>
            </w:pPr>
            <w:r w:rsidRPr="00B33CD9">
              <w:rPr>
                <w:rFonts w:ascii="Times New Roman" w:hAnsi="Times New Roman"/>
              </w:rPr>
              <w:t>риска</w:t>
            </w:r>
          </w:p>
        </w:tc>
        <w:tc>
          <w:tcPr>
            <w:tcW w:w="3402" w:type="dxa"/>
            <w:gridSpan w:val="2"/>
            <w:tcBorders>
              <w:top w:val="single" w:sz="2" w:space="0" w:color="auto"/>
              <w:left w:val="nil"/>
              <w:bottom w:val="nil"/>
            </w:tcBorders>
          </w:tcPr>
          <w:p w:rsidR="00666C71" w:rsidRPr="00B33CD9" w:rsidRDefault="00666C71" w:rsidP="00B33CD9">
            <w:pPr>
              <w:spacing w:after="0"/>
              <w:ind w:left="-108"/>
              <w:rPr>
                <w:rFonts w:ascii="Times New Roman" w:hAnsi="Times New Roman"/>
              </w:rPr>
            </w:pPr>
            <w:r w:rsidRPr="00B33CD9">
              <w:rPr>
                <w:rFonts w:ascii="Times New Roman" w:hAnsi="Times New Roman"/>
              </w:rPr>
              <w:t>необходимы</w:t>
            </w:r>
          </w:p>
        </w:tc>
        <w:tc>
          <w:tcPr>
            <w:tcW w:w="1559" w:type="dxa"/>
            <w:vMerge w:val="restart"/>
            <w:tcBorders>
              <w:top w:val="single" w:sz="2" w:space="0" w:color="auto"/>
              <w:left w:val="single" w:sz="2" w:space="0" w:color="auto"/>
            </w:tcBorders>
          </w:tcPr>
          <w:p w:rsidR="00666C71" w:rsidRPr="00B33CD9" w:rsidRDefault="00666C71" w:rsidP="00B33CD9">
            <w:pPr>
              <w:spacing w:after="0"/>
              <w:rPr>
                <w:rFonts w:ascii="Times New Roman" w:hAnsi="Times New Roman"/>
              </w:rPr>
            </w:pPr>
            <w:r w:rsidRPr="00B33CD9">
              <w:rPr>
                <w:rFonts w:ascii="Times New Roman" w:hAnsi="Times New Roman"/>
              </w:rPr>
              <w:t>Зона</w:t>
            </w:r>
          </w:p>
        </w:tc>
      </w:tr>
      <w:tr w:rsidR="00666C71" w:rsidRPr="00B33CD9" w:rsidTr="00B33CD9">
        <w:trPr>
          <w:trHeight w:val="202"/>
        </w:trPr>
        <w:tc>
          <w:tcPr>
            <w:tcW w:w="1559" w:type="dxa"/>
          </w:tcPr>
          <w:p w:rsidR="00666C71" w:rsidRPr="00B33CD9" w:rsidRDefault="00666C71" w:rsidP="00B33CD9">
            <w:pPr>
              <w:spacing w:after="0"/>
              <w:rPr>
                <w:rFonts w:ascii="Times New Roman" w:hAnsi="Times New Roman"/>
                <w:vertAlign w:val="superscript"/>
              </w:rPr>
            </w:pPr>
            <w:r w:rsidRPr="00B33CD9">
              <w:rPr>
                <w:rFonts w:ascii="Times New Roman" w:hAnsi="Times New Roman"/>
              </w:rPr>
              <w:t>1ч10</w:t>
            </w:r>
            <w:r w:rsidRPr="00B33CD9">
              <w:rPr>
                <w:rFonts w:ascii="Times New Roman" w:hAnsi="Times New Roman"/>
                <w:vertAlign w:val="superscript"/>
              </w:rPr>
              <w:t>-1</w:t>
            </w:r>
          </w:p>
        </w:tc>
        <w:tc>
          <w:tcPr>
            <w:tcW w:w="1841" w:type="dxa"/>
            <w:vMerge/>
            <w:tcBorders>
              <w:right w:val="nil"/>
            </w:tcBorders>
          </w:tcPr>
          <w:p w:rsidR="00666C71" w:rsidRPr="00B33CD9" w:rsidRDefault="00666C71" w:rsidP="00B33CD9">
            <w:pPr>
              <w:spacing w:after="0"/>
              <w:rPr>
                <w:rFonts w:ascii="Times New Roman" w:hAnsi="Times New Roman"/>
              </w:rPr>
            </w:pPr>
          </w:p>
        </w:tc>
        <w:tc>
          <w:tcPr>
            <w:tcW w:w="1562" w:type="dxa"/>
            <w:vMerge/>
            <w:tcBorders>
              <w:left w:val="nil"/>
              <w:right w:val="nil"/>
            </w:tcBorders>
          </w:tcPr>
          <w:p w:rsidR="00666C71" w:rsidRPr="00B33CD9" w:rsidRDefault="00666C71" w:rsidP="00B33CD9">
            <w:pPr>
              <w:spacing w:after="0"/>
              <w:rPr>
                <w:rFonts w:ascii="Times New Roman" w:hAnsi="Times New Roman"/>
              </w:rPr>
            </w:pPr>
          </w:p>
        </w:tc>
        <w:tc>
          <w:tcPr>
            <w:tcW w:w="1701" w:type="dxa"/>
            <w:tcBorders>
              <w:top w:val="nil"/>
              <w:left w:val="nil"/>
              <w:right w:val="single" w:sz="2" w:space="0" w:color="auto"/>
            </w:tcBorders>
          </w:tcPr>
          <w:p w:rsidR="00666C71" w:rsidRPr="00B33CD9" w:rsidRDefault="00666C71" w:rsidP="00B33CD9">
            <w:pPr>
              <w:spacing w:after="0"/>
              <w:rPr>
                <w:rFonts w:ascii="Times New Roman" w:hAnsi="Times New Roman"/>
              </w:rPr>
            </w:pPr>
          </w:p>
        </w:tc>
        <w:tc>
          <w:tcPr>
            <w:tcW w:w="1701" w:type="dxa"/>
            <w:vMerge w:val="restart"/>
            <w:tcBorders>
              <w:left w:val="single" w:sz="2" w:space="0" w:color="auto"/>
              <w:right w:val="nil"/>
            </w:tcBorders>
          </w:tcPr>
          <w:p w:rsidR="00666C71" w:rsidRPr="00B33CD9" w:rsidRDefault="00666C71" w:rsidP="00B33CD9">
            <w:pPr>
              <w:spacing w:after="0"/>
              <w:rPr>
                <w:rFonts w:ascii="Times New Roman" w:hAnsi="Times New Roman"/>
              </w:rPr>
            </w:pPr>
            <w:r w:rsidRPr="00B33CD9">
              <w:rPr>
                <w:rFonts w:ascii="Times New Roman" w:hAnsi="Times New Roman"/>
              </w:rPr>
              <w:t xml:space="preserve">жесткого </w:t>
            </w:r>
          </w:p>
          <w:p w:rsidR="00666C71" w:rsidRPr="00B33CD9" w:rsidRDefault="00666C71" w:rsidP="00B33CD9">
            <w:pPr>
              <w:spacing w:after="0"/>
              <w:rPr>
                <w:rFonts w:ascii="Times New Roman" w:hAnsi="Times New Roman"/>
              </w:rPr>
            </w:pPr>
            <w:r w:rsidRPr="00B33CD9">
              <w:rPr>
                <w:rFonts w:ascii="Times New Roman" w:hAnsi="Times New Roman"/>
              </w:rPr>
              <w:t>необходима</w:t>
            </w:r>
          </w:p>
        </w:tc>
        <w:tc>
          <w:tcPr>
            <w:tcW w:w="1559" w:type="dxa"/>
            <w:vMerge/>
            <w:tcBorders>
              <w:left w:val="nil"/>
            </w:tcBorders>
          </w:tcPr>
          <w:p w:rsidR="00666C71" w:rsidRPr="00B33CD9" w:rsidRDefault="00666C71" w:rsidP="00B33CD9">
            <w:pPr>
              <w:spacing w:after="0"/>
              <w:rPr>
                <w:rFonts w:ascii="Times New Roman" w:hAnsi="Times New Roman"/>
              </w:rPr>
            </w:pPr>
          </w:p>
        </w:tc>
      </w:tr>
      <w:tr w:rsidR="00666C71" w:rsidRPr="00B33CD9" w:rsidTr="00B33CD9">
        <w:trPr>
          <w:trHeight w:val="190"/>
        </w:trPr>
        <w:tc>
          <w:tcPr>
            <w:tcW w:w="1559" w:type="dxa"/>
          </w:tcPr>
          <w:p w:rsidR="00666C71" w:rsidRPr="00B33CD9" w:rsidRDefault="00666C71" w:rsidP="00B33CD9">
            <w:pPr>
              <w:spacing w:after="0"/>
              <w:rPr>
                <w:rFonts w:ascii="Times New Roman" w:hAnsi="Times New Roman"/>
              </w:rPr>
            </w:pPr>
            <w:r w:rsidRPr="00B33CD9">
              <w:rPr>
                <w:rFonts w:ascii="Times New Roman" w:hAnsi="Times New Roman"/>
              </w:rPr>
              <w:t>10</w:t>
            </w:r>
            <w:r w:rsidRPr="00B33CD9">
              <w:rPr>
                <w:rFonts w:ascii="Times New Roman" w:hAnsi="Times New Roman"/>
                <w:vertAlign w:val="superscript"/>
              </w:rPr>
              <w:t>-1</w:t>
            </w:r>
            <w:r w:rsidRPr="00B33CD9">
              <w:rPr>
                <w:rFonts w:ascii="Times New Roman" w:hAnsi="Times New Roman"/>
              </w:rPr>
              <w:t>ч10</w:t>
            </w:r>
            <w:r w:rsidRPr="00B33CD9">
              <w:rPr>
                <w:rFonts w:ascii="Times New Roman" w:hAnsi="Times New Roman"/>
                <w:vertAlign w:val="superscript"/>
              </w:rPr>
              <w:t>-2</w:t>
            </w:r>
          </w:p>
        </w:tc>
        <w:tc>
          <w:tcPr>
            <w:tcW w:w="1841" w:type="dxa"/>
            <w:vMerge/>
            <w:tcBorders>
              <w:right w:val="nil"/>
            </w:tcBorders>
          </w:tcPr>
          <w:p w:rsidR="00666C71" w:rsidRPr="00B33CD9" w:rsidRDefault="00666C71" w:rsidP="00B33CD9">
            <w:pPr>
              <w:spacing w:after="0"/>
              <w:rPr>
                <w:rFonts w:ascii="Times New Roman" w:hAnsi="Times New Roman"/>
              </w:rPr>
            </w:pPr>
          </w:p>
        </w:tc>
        <w:tc>
          <w:tcPr>
            <w:tcW w:w="1562" w:type="dxa"/>
            <w:vMerge/>
            <w:tcBorders>
              <w:left w:val="nil"/>
            </w:tcBorders>
          </w:tcPr>
          <w:p w:rsidR="00666C71" w:rsidRPr="00B33CD9" w:rsidRDefault="00666C71" w:rsidP="00B33CD9">
            <w:pPr>
              <w:spacing w:after="0"/>
              <w:rPr>
                <w:rFonts w:ascii="Times New Roman" w:hAnsi="Times New Roman"/>
              </w:rPr>
            </w:pPr>
          </w:p>
        </w:tc>
        <w:tc>
          <w:tcPr>
            <w:tcW w:w="1701" w:type="dxa"/>
            <w:vMerge w:val="restart"/>
            <w:tcBorders>
              <w:right w:val="nil"/>
            </w:tcBorders>
          </w:tcPr>
          <w:p w:rsidR="00666C71" w:rsidRPr="00B33CD9" w:rsidRDefault="00666C71" w:rsidP="00B33CD9">
            <w:pPr>
              <w:spacing w:after="0"/>
              <w:rPr>
                <w:rFonts w:ascii="Times New Roman" w:hAnsi="Times New Roman"/>
              </w:rPr>
            </w:pPr>
            <w:r w:rsidRPr="00B33CD9">
              <w:rPr>
                <w:rFonts w:ascii="Times New Roman" w:hAnsi="Times New Roman"/>
              </w:rPr>
              <w:t>контроля,</w:t>
            </w:r>
          </w:p>
          <w:p w:rsidR="00666C71" w:rsidRPr="00B33CD9" w:rsidRDefault="00666C71" w:rsidP="00B33CD9">
            <w:pPr>
              <w:spacing w:after="0"/>
              <w:rPr>
                <w:rFonts w:ascii="Times New Roman" w:hAnsi="Times New Roman"/>
              </w:rPr>
            </w:pPr>
            <w:r w:rsidRPr="00B33CD9">
              <w:rPr>
                <w:rFonts w:ascii="Times New Roman" w:hAnsi="Times New Roman"/>
              </w:rPr>
              <w:t>целесо-</w:t>
            </w:r>
          </w:p>
        </w:tc>
        <w:tc>
          <w:tcPr>
            <w:tcW w:w="1701" w:type="dxa"/>
            <w:vMerge/>
            <w:tcBorders>
              <w:left w:val="nil"/>
            </w:tcBorders>
          </w:tcPr>
          <w:p w:rsidR="00666C71" w:rsidRPr="00B33CD9" w:rsidRDefault="00666C71" w:rsidP="00B33CD9">
            <w:pPr>
              <w:spacing w:after="0"/>
              <w:rPr>
                <w:rFonts w:ascii="Times New Roman" w:hAnsi="Times New Roman"/>
              </w:rPr>
            </w:pPr>
          </w:p>
        </w:tc>
        <w:tc>
          <w:tcPr>
            <w:tcW w:w="1559" w:type="dxa"/>
            <w:vMerge w:val="restart"/>
            <w:tcBorders>
              <w:left w:val="single" w:sz="2" w:space="0" w:color="auto"/>
            </w:tcBorders>
          </w:tcPr>
          <w:p w:rsidR="00666C71" w:rsidRPr="00B33CD9" w:rsidRDefault="00666C71" w:rsidP="00B33CD9">
            <w:pPr>
              <w:spacing w:after="0"/>
              <w:rPr>
                <w:rFonts w:ascii="Times New Roman" w:hAnsi="Times New Roman"/>
              </w:rPr>
            </w:pPr>
            <w:r w:rsidRPr="00B33CD9">
              <w:rPr>
                <w:rFonts w:ascii="Times New Roman" w:hAnsi="Times New Roman"/>
              </w:rPr>
              <w:t>Зона</w:t>
            </w:r>
          </w:p>
          <w:p w:rsidR="00666C71" w:rsidRPr="00B33CD9" w:rsidRDefault="00666C71" w:rsidP="00B33CD9">
            <w:pPr>
              <w:spacing w:after="0"/>
              <w:rPr>
                <w:rFonts w:ascii="Times New Roman" w:hAnsi="Times New Roman"/>
              </w:rPr>
            </w:pPr>
            <w:r w:rsidRPr="00B33CD9">
              <w:rPr>
                <w:rFonts w:ascii="Times New Roman" w:hAnsi="Times New Roman"/>
              </w:rPr>
              <w:t>риска, нет</w:t>
            </w:r>
          </w:p>
          <w:p w:rsidR="00666C71" w:rsidRPr="00B33CD9" w:rsidRDefault="00666C71" w:rsidP="00B33CD9">
            <w:pPr>
              <w:spacing w:after="0"/>
              <w:ind w:left="-108"/>
              <w:rPr>
                <w:rFonts w:ascii="Times New Roman" w:hAnsi="Times New Roman"/>
              </w:rPr>
            </w:pPr>
            <w:r w:rsidRPr="00B33CD9">
              <w:rPr>
                <w:rFonts w:ascii="Times New Roman" w:hAnsi="Times New Roman"/>
              </w:rPr>
              <w:t>тиях по</w:t>
            </w:r>
          </w:p>
        </w:tc>
      </w:tr>
      <w:tr w:rsidR="00666C71" w:rsidRPr="00B33CD9" w:rsidTr="00B33CD9">
        <w:trPr>
          <w:trHeight w:val="280"/>
        </w:trPr>
        <w:tc>
          <w:tcPr>
            <w:tcW w:w="1559" w:type="dxa"/>
          </w:tcPr>
          <w:p w:rsidR="00666C71" w:rsidRPr="00B33CD9" w:rsidRDefault="00666C71" w:rsidP="00B33CD9">
            <w:pPr>
              <w:spacing w:after="0"/>
              <w:rPr>
                <w:rFonts w:ascii="Times New Roman" w:hAnsi="Times New Roman"/>
              </w:rPr>
            </w:pPr>
            <w:r w:rsidRPr="00B33CD9">
              <w:rPr>
                <w:rFonts w:ascii="Times New Roman" w:hAnsi="Times New Roman"/>
              </w:rPr>
              <w:t>10</w:t>
            </w:r>
            <w:r w:rsidRPr="00B33CD9">
              <w:rPr>
                <w:rFonts w:ascii="Times New Roman" w:hAnsi="Times New Roman"/>
                <w:vertAlign w:val="superscript"/>
              </w:rPr>
              <w:t>-2</w:t>
            </w:r>
            <w:r w:rsidRPr="00B33CD9">
              <w:rPr>
                <w:rFonts w:ascii="Times New Roman" w:hAnsi="Times New Roman"/>
              </w:rPr>
              <w:t>ч10</w:t>
            </w:r>
            <w:r w:rsidRPr="00B33CD9">
              <w:rPr>
                <w:rFonts w:ascii="Times New Roman" w:hAnsi="Times New Roman"/>
                <w:vertAlign w:val="superscript"/>
              </w:rPr>
              <w:t>-3</w:t>
            </w:r>
          </w:p>
        </w:tc>
        <w:tc>
          <w:tcPr>
            <w:tcW w:w="1841" w:type="dxa"/>
            <w:vMerge/>
          </w:tcPr>
          <w:p w:rsidR="00666C71" w:rsidRPr="00B33CD9" w:rsidRDefault="00666C71" w:rsidP="00B33CD9">
            <w:pPr>
              <w:spacing w:after="0"/>
              <w:rPr>
                <w:rFonts w:ascii="Times New Roman" w:hAnsi="Times New Roman"/>
              </w:rPr>
            </w:pPr>
          </w:p>
        </w:tc>
        <w:tc>
          <w:tcPr>
            <w:tcW w:w="1562" w:type="dxa"/>
            <w:vMerge w:val="restart"/>
            <w:tcBorders>
              <w:right w:val="nil"/>
            </w:tcBorders>
          </w:tcPr>
          <w:p w:rsidR="00666C71" w:rsidRPr="00B33CD9" w:rsidRDefault="00666C71" w:rsidP="00B33CD9">
            <w:pPr>
              <w:spacing w:after="0"/>
              <w:rPr>
                <w:rFonts w:ascii="Times New Roman" w:hAnsi="Times New Roman"/>
              </w:rPr>
            </w:pPr>
            <w:r w:rsidRPr="00B33CD9">
              <w:rPr>
                <w:rFonts w:ascii="Times New Roman" w:hAnsi="Times New Roman"/>
              </w:rPr>
              <w:t>оценка</w:t>
            </w:r>
          </w:p>
          <w:p w:rsidR="00666C71" w:rsidRPr="00B33CD9" w:rsidRDefault="00666C71" w:rsidP="00B33CD9">
            <w:pPr>
              <w:spacing w:after="0"/>
              <w:rPr>
                <w:rFonts w:ascii="Times New Roman" w:hAnsi="Times New Roman"/>
              </w:rPr>
            </w:pPr>
            <w:r w:rsidRPr="00B33CD9">
              <w:rPr>
                <w:rFonts w:ascii="Times New Roman" w:hAnsi="Times New Roman"/>
              </w:rPr>
              <w:t>мер по</w:t>
            </w:r>
          </w:p>
          <w:p w:rsidR="00666C71" w:rsidRPr="00B33CD9" w:rsidRDefault="00666C71" w:rsidP="00B33CD9">
            <w:pPr>
              <w:spacing w:after="0"/>
              <w:rPr>
                <w:rFonts w:ascii="Times New Roman" w:hAnsi="Times New Roman"/>
              </w:rPr>
            </w:pPr>
            <w:r w:rsidRPr="00B33CD9">
              <w:rPr>
                <w:rFonts w:ascii="Times New Roman" w:hAnsi="Times New Roman"/>
              </w:rPr>
              <w:t>риска</w:t>
            </w:r>
          </w:p>
        </w:tc>
        <w:tc>
          <w:tcPr>
            <w:tcW w:w="1701" w:type="dxa"/>
            <w:vMerge/>
            <w:tcBorders>
              <w:left w:val="nil"/>
              <w:right w:val="single" w:sz="2" w:space="0" w:color="auto"/>
            </w:tcBorders>
          </w:tcPr>
          <w:p w:rsidR="00666C71" w:rsidRPr="00B33CD9" w:rsidRDefault="00666C71" w:rsidP="00B33CD9">
            <w:pPr>
              <w:spacing w:after="0"/>
              <w:rPr>
                <w:rFonts w:ascii="Times New Roman" w:hAnsi="Times New Roman"/>
              </w:rPr>
            </w:pPr>
          </w:p>
        </w:tc>
        <w:tc>
          <w:tcPr>
            <w:tcW w:w="1701" w:type="dxa"/>
            <w:vMerge w:val="restart"/>
            <w:tcBorders>
              <w:left w:val="single" w:sz="2" w:space="0" w:color="auto"/>
              <w:right w:val="nil"/>
            </w:tcBorders>
          </w:tcPr>
          <w:p w:rsidR="00666C71" w:rsidRPr="00B33CD9" w:rsidRDefault="00666C71" w:rsidP="00B33CD9">
            <w:pPr>
              <w:spacing w:after="0"/>
              <w:rPr>
                <w:rFonts w:ascii="Times New Roman" w:hAnsi="Times New Roman"/>
              </w:rPr>
            </w:pPr>
            <w:r w:rsidRPr="00B33CD9">
              <w:rPr>
                <w:rFonts w:ascii="Times New Roman" w:hAnsi="Times New Roman"/>
              </w:rPr>
              <w:t>приемлемого</w:t>
            </w:r>
          </w:p>
          <w:p w:rsidR="00666C71" w:rsidRPr="00B33CD9" w:rsidRDefault="00666C71" w:rsidP="00B33CD9">
            <w:pPr>
              <w:spacing w:after="0"/>
              <w:ind w:left="-108" w:right="-108"/>
              <w:jc w:val="both"/>
              <w:rPr>
                <w:rFonts w:ascii="Times New Roman" w:hAnsi="Times New Roman"/>
              </w:rPr>
            </w:pPr>
            <w:r w:rsidRPr="00B33CD9">
              <w:rPr>
                <w:rFonts w:ascii="Times New Roman" w:hAnsi="Times New Roman"/>
              </w:rPr>
              <w:t>сти в мероприя</w:t>
            </w:r>
          </w:p>
          <w:p w:rsidR="00666C71" w:rsidRPr="00B33CD9" w:rsidRDefault="00666C71" w:rsidP="00B33CD9">
            <w:pPr>
              <w:spacing w:after="0"/>
              <w:ind w:left="-108" w:right="-108"/>
              <w:jc w:val="both"/>
              <w:rPr>
                <w:rFonts w:ascii="Times New Roman" w:hAnsi="Times New Roman"/>
              </w:rPr>
            </w:pPr>
            <w:r w:rsidRPr="00B33CD9">
              <w:rPr>
                <w:rFonts w:ascii="Times New Roman" w:hAnsi="Times New Roman"/>
              </w:rPr>
              <w:t>риска</w:t>
            </w:r>
          </w:p>
        </w:tc>
        <w:tc>
          <w:tcPr>
            <w:tcW w:w="1559" w:type="dxa"/>
            <w:vMerge/>
            <w:tcBorders>
              <w:left w:val="nil"/>
            </w:tcBorders>
          </w:tcPr>
          <w:p w:rsidR="00666C71" w:rsidRPr="00B33CD9" w:rsidRDefault="00666C71" w:rsidP="00B33CD9">
            <w:pPr>
              <w:spacing w:after="0"/>
              <w:rPr>
                <w:rFonts w:ascii="Times New Roman" w:hAnsi="Times New Roman"/>
              </w:rPr>
            </w:pPr>
          </w:p>
        </w:tc>
      </w:tr>
      <w:tr w:rsidR="00666C71" w:rsidRPr="00B33CD9" w:rsidTr="00B33CD9">
        <w:trPr>
          <w:trHeight w:val="311"/>
        </w:trPr>
        <w:tc>
          <w:tcPr>
            <w:tcW w:w="1559" w:type="dxa"/>
          </w:tcPr>
          <w:p w:rsidR="00666C71" w:rsidRPr="00B33CD9" w:rsidRDefault="00666C71" w:rsidP="00B33CD9">
            <w:pPr>
              <w:spacing w:after="0"/>
              <w:rPr>
                <w:rFonts w:ascii="Times New Roman" w:hAnsi="Times New Roman"/>
              </w:rPr>
            </w:pPr>
            <w:r w:rsidRPr="00B33CD9">
              <w:rPr>
                <w:rFonts w:ascii="Times New Roman" w:hAnsi="Times New Roman"/>
              </w:rPr>
              <w:t>10</w:t>
            </w:r>
            <w:r w:rsidRPr="00B33CD9">
              <w:rPr>
                <w:rFonts w:ascii="Times New Roman" w:hAnsi="Times New Roman"/>
                <w:vertAlign w:val="superscript"/>
              </w:rPr>
              <w:t>-3</w:t>
            </w:r>
            <w:r w:rsidRPr="00B33CD9">
              <w:rPr>
                <w:rFonts w:ascii="Times New Roman" w:hAnsi="Times New Roman"/>
              </w:rPr>
              <w:t>ч10</w:t>
            </w:r>
            <w:r w:rsidRPr="00B33CD9">
              <w:rPr>
                <w:rFonts w:ascii="Times New Roman" w:hAnsi="Times New Roman"/>
                <w:vertAlign w:val="superscript"/>
              </w:rPr>
              <w:t>-4</w:t>
            </w:r>
          </w:p>
        </w:tc>
        <w:tc>
          <w:tcPr>
            <w:tcW w:w="1841" w:type="dxa"/>
            <w:vMerge w:val="restart"/>
            <w:tcBorders>
              <w:right w:val="nil"/>
            </w:tcBorders>
          </w:tcPr>
          <w:p w:rsidR="00666C71" w:rsidRPr="00B33CD9" w:rsidRDefault="00666C71" w:rsidP="00B33CD9">
            <w:pPr>
              <w:spacing w:after="0"/>
              <w:rPr>
                <w:rFonts w:ascii="Times New Roman" w:hAnsi="Times New Roman"/>
              </w:rPr>
            </w:pPr>
            <w:r w:rsidRPr="00B33CD9">
              <w:rPr>
                <w:rFonts w:ascii="Times New Roman" w:hAnsi="Times New Roman"/>
              </w:rPr>
              <w:t>образности</w:t>
            </w:r>
          </w:p>
          <w:p w:rsidR="00666C71" w:rsidRPr="00B33CD9" w:rsidRDefault="00666C71" w:rsidP="00B33CD9">
            <w:pPr>
              <w:spacing w:after="0"/>
              <w:rPr>
                <w:rFonts w:ascii="Times New Roman" w:hAnsi="Times New Roman"/>
              </w:rPr>
            </w:pPr>
            <w:r w:rsidRPr="00B33CD9">
              <w:rPr>
                <w:rFonts w:ascii="Times New Roman" w:hAnsi="Times New Roman"/>
              </w:rPr>
              <w:t xml:space="preserve">снижению </w:t>
            </w:r>
          </w:p>
        </w:tc>
        <w:tc>
          <w:tcPr>
            <w:tcW w:w="1562" w:type="dxa"/>
            <w:vMerge/>
            <w:tcBorders>
              <w:left w:val="nil"/>
            </w:tcBorders>
          </w:tcPr>
          <w:p w:rsidR="00666C71" w:rsidRPr="00B33CD9" w:rsidRDefault="00666C71" w:rsidP="00B33CD9">
            <w:pPr>
              <w:spacing w:after="0"/>
              <w:rPr>
                <w:rFonts w:ascii="Times New Roman" w:hAnsi="Times New Roman"/>
              </w:rPr>
            </w:pPr>
          </w:p>
        </w:tc>
        <w:tc>
          <w:tcPr>
            <w:tcW w:w="1701" w:type="dxa"/>
            <w:vMerge w:val="restart"/>
            <w:tcBorders>
              <w:right w:val="nil"/>
            </w:tcBorders>
          </w:tcPr>
          <w:p w:rsidR="00666C71" w:rsidRPr="00B33CD9" w:rsidRDefault="00666C71" w:rsidP="00B33CD9">
            <w:pPr>
              <w:spacing w:after="0"/>
              <w:jc w:val="right"/>
              <w:rPr>
                <w:rFonts w:ascii="Times New Roman" w:hAnsi="Times New Roman"/>
              </w:rPr>
            </w:pPr>
            <w:r w:rsidRPr="00B33CD9">
              <w:rPr>
                <w:rFonts w:ascii="Times New Roman" w:hAnsi="Times New Roman"/>
              </w:rPr>
              <w:t>необходимо</w:t>
            </w:r>
          </w:p>
          <w:p w:rsidR="00666C71" w:rsidRPr="00B33CD9" w:rsidRDefault="00666C71" w:rsidP="00B33CD9">
            <w:pPr>
              <w:spacing w:after="0"/>
              <w:rPr>
                <w:rFonts w:ascii="Times New Roman" w:hAnsi="Times New Roman"/>
              </w:rPr>
            </w:pPr>
            <w:r w:rsidRPr="00B33CD9">
              <w:rPr>
                <w:rFonts w:ascii="Times New Roman" w:hAnsi="Times New Roman"/>
              </w:rPr>
              <w:t>уменьшению</w:t>
            </w:r>
          </w:p>
        </w:tc>
        <w:tc>
          <w:tcPr>
            <w:tcW w:w="1701" w:type="dxa"/>
            <w:vMerge/>
            <w:tcBorders>
              <w:left w:val="nil"/>
              <w:right w:val="nil"/>
            </w:tcBorders>
          </w:tcPr>
          <w:p w:rsidR="00666C71" w:rsidRPr="00B33CD9" w:rsidRDefault="00666C71" w:rsidP="00B33CD9">
            <w:pPr>
              <w:spacing w:after="0"/>
              <w:rPr>
                <w:rFonts w:ascii="Times New Roman" w:hAnsi="Times New Roman"/>
              </w:rPr>
            </w:pPr>
          </w:p>
        </w:tc>
        <w:tc>
          <w:tcPr>
            <w:tcW w:w="1559" w:type="dxa"/>
            <w:vMerge/>
            <w:tcBorders>
              <w:left w:val="nil"/>
            </w:tcBorders>
          </w:tcPr>
          <w:p w:rsidR="00666C71" w:rsidRPr="00B33CD9" w:rsidRDefault="00666C71" w:rsidP="00B33CD9">
            <w:pPr>
              <w:spacing w:after="0"/>
              <w:rPr>
                <w:rFonts w:ascii="Times New Roman" w:hAnsi="Times New Roman"/>
              </w:rPr>
            </w:pPr>
          </w:p>
        </w:tc>
      </w:tr>
      <w:tr w:rsidR="00666C71" w:rsidRPr="00B33CD9" w:rsidTr="00B33CD9">
        <w:trPr>
          <w:trHeight w:val="104"/>
        </w:trPr>
        <w:tc>
          <w:tcPr>
            <w:tcW w:w="1559" w:type="dxa"/>
          </w:tcPr>
          <w:p w:rsidR="00666C71" w:rsidRPr="00B33CD9" w:rsidRDefault="00666C71" w:rsidP="00B33CD9">
            <w:pPr>
              <w:spacing w:after="0"/>
              <w:rPr>
                <w:rFonts w:ascii="Times New Roman" w:hAnsi="Times New Roman"/>
              </w:rPr>
            </w:pPr>
            <w:r w:rsidRPr="00B33CD9">
              <w:rPr>
                <w:rFonts w:ascii="Times New Roman" w:hAnsi="Times New Roman"/>
              </w:rPr>
              <w:t>10</w:t>
            </w:r>
            <w:r w:rsidRPr="00B33CD9">
              <w:rPr>
                <w:rFonts w:ascii="Times New Roman" w:hAnsi="Times New Roman"/>
                <w:vertAlign w:val="superscript"/>
              </w:rPr>
              <w:t>-4</w:t>
            </w:r>
            <w:r w:rsidRPr="00B33CD9">
              <w:rPr>
                <w:rFonts w:ascii="Times New Roman" w:hAnsi="Times New Roman"/>
              </w:rPr>
              <w:t>ч10</w:t>
            </w:r>
            <w:r w:rsidRPr="00B33CD9">
              <w:rPr>
                <w:rFonts w:ascii="Times New Roman" w:hAnsi="Times New Roman"/>
                <w:vertAlign w:val="superscript"/>
              </w:rPr>
              <w:t>-5</w:t>
            </w:r>
          </w:p>
        </w:tc>
        <w:tc>
          <w:tcPr>
            <w:tcW w:w="1841" w:type="dxa"/>
            <w:vMerge/>
          </w:tcPr>
          <w:p w:rsidR="00666C71" w:rsidRPr="00B33CD9" w:rsidRDefault="00666C71" w:rsidP="00B33CD9">
            <w:pPr>
              <w:spacing w:after="0"/>
              <w:rPr>
                <w:rFonts w:ascii="Times New Roman" w:hAnsi="Times New Roman"/>
              </w:rPr>
            </w:pPr>
          </w:p>
        </w:tc>
        <w:tc>
          <w:tcPr>
            <w:tcW w:w="1562" w:type="dxa"/>
            <w:tcBorders>
              <w:bottom w:val="nil"/>
              <w:right w:val="nil"/>
            </w:tcBorders>
          </w:tcPr>
          <w:p w:rsidR="00666C71" w:rsidRPr="00B33CD9" w:rsidRDefault="00666C71" w:rsidP="00B33CD9">
            <w:pPr>
              <w:spacing w:after="0"/>
              <w:rPr>
                <w:rFonts w:ascii="Times New Roman" w:hAnsi="Times New Roman"/>
              </w:rPr>
            </w:pPr>
          </w:p>
        </w:tc>
        <w:tc>
          <w:tcPr>
            <w:tcW w:w="1701" w:type="dxa"/>
            <w:vMerge/>
            <w:tcBorders>
              <w:left w:val="nil"/>
              <w:right w:val="nil"/>
            </w:tcBorders>
          </w:tcPr>
          <w:p w:rsidR="00666C71" w:rsidRPr="00B33CD9" w:rsidRDefault="00666C71" w:rsidP="00B33CD9">
            <w:pPr>
              <w:spacing w:after="0"/>
              <w:rPr>
                <w:rFonts w:ascii="Times New Roman" w:hAnsi="Times New Roman"/>
              </w:rPr>
            </w:pPr>
          </w:p>
        </w:tc>
        <w:tc>
          <w:tcPr>
            <w:tcW w:w="1701" w:type="dxa"/>
            <w:vMerge/>
            <w:tcBorders>
              <w:left w:val="nil"/>
              <w:right w:val="nil"/>
            </w:tcBorders>
          </w:tcPr>
          <w:p w:rsidR="00666C71" w:rsidRPr="00B33CD9" w:rsidRDefault="00666C71" w:rsidP="00B33CD9">
            <w:pPr>
              <w:spacing w:after="0"/>
              <w:rPr>
                <w:rFonts w:ascii="Times New Roman" w:hAnsi="Times New Roman"/>
              </w:rPr>
            </w:pPr>
          </w:p>
        </w:tc>
        <w:tc>
          <w:tcPr>
            <w:tcW w:w="1559" w:type="dxa"/>
            <w:vMerge/>
            <w:tcBorders>
              <w:left w:val="nil"/>
            </w:tcBorders>
          </w:tcPr>
          <w:p w:rsidR="00666C71" w:rsidRPr="00B33CD9" w:rsidRDefault="00666C71" w:rsidP="00B33CD9">
            <w:pPr>
              <w:spacing w:after="0"/>
              <w:rPr>
                <w:rFonts w:ascii="Times New Roman" w:hAnsi="Times New Roman"/>
              </w:rPr>
            </w:pPr>
          </w:p>
        </w:tc>
      </w:tr>
      <w:tr w:rsidR="00666C71" w:rsidRPr="00B33CD9" w:rsidTr="00B33CD9">
        <w:trPr>
          <w:trHeight w:val="136"/>
        </w:trPr>
        <w:tc>
          <w:tcPr>
            <w:tcW w:w="1559" w:type="dxa"/>
            <w:tcBorders>
              <w:bottom w:val="single" w:sz="2" w:space="0" w:color="auto"/>
            </w:tcBorders>
          </w:tcPr>
          <w:p w:rsidR="00666C71" w:rsidRPr="00B33CD9" w:rsidRDefault="00666C71" w:rsidP="00B33CD9">
            <w:pPr>
              <w:spacing w:after="0"/>
              <w:rPr>
                <w:rFonts w:ascii="Times New Roman" w:hAnsi="Times New Roman"/>
              </w:rPr>
            </w:pPr>
            <w:r w:rsidRPr="00B33CD9">
              <w:rPr>
                <w:rFonts w:ascii="Times New Roman" w:hAnsi="Times New Roman"/>
              </w:rPr>
              <w:t>10</w:t>
            </w:r>
            <w:r w:rsidRPr="00B33CD9">
              <w:rPr>
                <w:rFonts w:ascii="Times New Roman" w:hAnsi="Times New Roman"/>
                <w:vertAlign w:val="superscript"/>
              </w:rPr>
              <w:t>-5</w:t>
            </w:r>
            <w:r w:rsidRPr="00B33CD9">
              <w:rPr>
                <w:rFonts w:ascii="Times New Roman" w:hAnsi="Times New Roman"/>
              </w:rPr>
              <w:t>ч10</w:t>
            </w:r>
            <w:r w:rsidRPr="00B33CD9">
              <w:rPr>
                <w:rFonts w:ascii="Times New Roman" w:hAnsi="Times New Roman"/>
                <w:vertAlign w:val="superscript"/>
              </w:rPr>
              <w:t>-6</w:t>
            </w:r>
          </w:p>
        </w:tc>
        <w:tc>
          <w:tcPr>
            <w:tcW w:w="3403" w:type="dxa"/>
            <w:gridSpan w:val="2"/>
            <w:tcBorders>
              <w:top w:val="nil"/>
              <w:right w:val="nil"/>
            </w:tcBorders>
          </w:tcPr>
          <w:p w:rsidR="00666C71" w:rsidRPr="00B33CD9" w:rsidRDefault="00666C71" w:rsidP="00B33CD9">
            <w:pPr>
              <w:spacing w:after="0"/>
              <w:rPr>
                <w:rFonts w:ascii="Times New Roman" w:hAnsi="Times New Roman"/>
              </w:rPr>
            </w:pPr>
            <w:r w:rsidRPr="00B33CD9">
              <w:rPr>
                <w:rFonts w:ascii="Times New Roman" w:hAnsi="Times New Roman"/>
              </w:rPr>
              <w:t>2015</w:t>
            </w:r>
          </w:p>
        </w:tc>
        <w:tc>
          <w:tcPr>
            <w:tcW w:w="1701" w:type="dxa"/>
            <w:vMerge/>
            <w:tcBorders>
              <w:left w:val="nil"/>
              <w:bottom w:val="single" w:sz="2" w:space="0" w:color="auto"/>
              <w:right w:val="nil"/>
            </w:tcBorders>
          </w:tcPr>
          <w:p w:rsidR="00666C71" w:rsidRPr="00B33CD9" w:rsidRDefault="00666C71" w:rsidP="00B33CD9">
            <w:pPr>
              <w:spacing w:after="0"/>
              <w:rPr>
                <w:rFonts w:ascii="Times New Roman" w:hAnsi="Times New Roman"/>
              </w:rPr>
            </w:pPr>
          </w:p>
        </w:tc>
        <w:tc>
          <w:tcPr>
            <w:tcW w:w="1701" w:type="dxa"/>
            <w:vMerge/>
            <w:tcBorders>
              <w:left w:val="nil"/>
              <w:bottom w:val="single" w:sz="2" w:space="0" w:color="auto"/>
              <w:right w:val="nil"/>
            </w:tcBorders>
          </w:tcPr>
          <w:p w:rsidR="00666C71" w:rsidRPr="00B33CD9" w:rsidRDefault="00666C71" w:rsidP="00B33CD9">
            <w:pPr>
              <w:spacing w:after="0"/>
              <w:rPr>
                <w:rFonts w:ascii="Times New Roman" w:hAnsi="Times New Roman"/>
              </w:rPr>
            </w:pPr>
          </w:p>
        </w:tc>
        <w:tc>
          <w:tcPr>
            <w:tcW w:w="1559" w:type="dxa"/>
            <w:vMerge/>
            <w:tcBorders>
              <w:left w:val="nil"/>
              <w:bottom w:val="single" w:sz="2" w:space="0" w:color="auto"/>
            </w:tcBorders>
          </w:tcPr>
          <w:p w:rsidR="00666C71" w:rsidRPr="00B33CD9" w:rsidRDefault="00666C71" w:rsidP="00B33CD9">
            <w:pPr>
              <w:spacing w:after="0"/>
              <w:rPr>
                <w:rFonts w:ascii="Times New Roman" w:hAnsi="Times New Roman"/>
              </w:rPr>
            </w:pPr>
          </w:p>
        </w:tc>
      </w:tr>
    </w:tbl>
    <w:p w:rsidR="00666C71" w:rsidRPr="0003595E" w:rsidRDefault="00666C71" w:rsidP="00403E88">
      <w:pPr>
        <w:autoSpaceDE w:val="0"/>
        <w:autoSpaceDN w:val="0"/>
        <w:adjustRightInd w:val="0"/>
        <w:spacing w:after="0"/>
        <w:jc w:val="both"/>
        <w:rPr>
          <w:rFonts w:ascii="Times New Roman" w:hAnsi="Times New Roman"/>
          <w:b/>
          <w:bCs/>
          <w:sz w:val="24"/>
          <w:szCs w:val="24"/>
        </w:rPr>
      </w:pPr>
    </w:p>
    <w:p w:rsidR="00666C71" w:rsidRPr="0003595E" w:rsidRDefault="00666C71" w:rsidP="00403E88">
      <w:pPr>
        <w:autoSpaceDE w:val="0"/>
        <w:autoSpaceDN w:val="0"/>
        <w:adjustRightInd w:val="0"/>
        <w:spacing w:after="0"/>
        <w:jc w:val="both"/>
        <w:rPr>
          <w:rFonts w:ascii="Times New Roman" w:hAnsi="Times New Roman"/>
          <w:b/>
          <w:bCs/>
          <w:sz w:val="24"/>
          <w:szCs w:val="24"/>
        </w:rPr>
      </w:pPr>
    </w:p>
    <w:p w:rsidR="00666C71" w:rsidRPr="0003595E" w:rsidRDefault="00666C71" w:rsidP="00403E88">
      <w:pPr>
        <w:autoSpaceDE w:val="0"/>
        <w:autoSpaceDN w:val="0"/>
        <w:adjustRightInd w:val="0"/>
        <w:spacing w:after="0"/>
        <w:jc w:val="both"/>
        <w:rPr>
          <w:rFonts w:ascii="Times New Roman" w:hAnsi="Times New Roman"/>
          <w:b/>
          <w:bCs/>
          <w:sz w:val="24"/>
          <w:szCs w:val="24"/>
        </w:rPr>
      </w:pPr>
      <w:r w:rsidRPr="0003595E">
        <w:rPr>
          <w:rFonts w:ascii="Times New Roman" w:hAnsi="Times New Roman"/>
          <w:b/>
          <w:bCs/>
          <w:sz w:val="24"/>
          <w:szCs w:val="24"/>
        </w:rPr>
        <w:t>2.4 ОЦЕНКА БИОЛОГО-СОЦИАЛЬНЫХ ОПАСНОСТЕЙ</w:t>
      </w:r>
    </w:p>
    <w:p w:rsidR="00666C71" w:rsidRPr="0003595E" w:rsidRDefault="00666C71" w:rsidP="00403E88">
      <w:pPr>
        <w:tabs>
          <w:tab w:val="left" w:pos="900"/>
          <w:tab w:val="left" w:pos="1080"/>
        </w:tabs>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666C71" w:rsidRPr="0003595E" w:rsidRDefault="00666C71" w:rsidP="00403E88">
      <w:pPr>
        <w:tabs>
          <w:tab w:val="left" w:pos="900"/>
          <w:tab w:val="left" w:pos="1080"/>
        </w:tabs>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666C71" w:rsidRPr="0003595E" w:rsidRDefault="00666C71" w:rsidP="00403E88">
      <w:pPr>
        <w:tabs>
          <w:tab w:val="left" w:pos="900"/>
          <w:tab w:val="left" w:pos="1080"/>
        </w:tabs>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666C71" w:rsidRPr="0003595E" w:rsidRDefault="00666C71" w:rsidP="00403E88">
      <w:pPr>
        <w:tabs>
          <w:tab w:val="left" w:pos="900"/>
          <w:tab w:val="left" w:pos="1080"/>
        </w:tabs>
        <w:spacing w:after="0"/>
        <w:ind w:firstLine="652"/>
        <w:jc w:val="both"/>
        <w:rPr>
          <w:rFonts w:ascii="Times New Roman" w:hAnsi="Times New Roman"/>
          <w:color w:val="000000"/>
          <w:sz w:val="24"/>
          <w:szCs w:val="24"/>
        </w:rPr>
      </w:pPr>
    </w:p>
    <w:p w:rsidR="00666C71" w:rsidRPr="0003595E" w:rsidRDefault="00666C71" w:rsidP="00403E88">
      <w:pPr>
        <w:tabs>
          <w:tab w:val="left" w:pos="900"/>
          <w:tab w:val="left" w:pos="1080"/>
        </w:tabs>
        <w:spacing w:after="0"/>
        <w:ind w:firstLine="652"/>
        <w:jc w:val="both"/>
        <w:rPr>
          <w:rFonts w:ascii="Times New Roman" w:hAnsi="Times New Roman"/>
          <w:color w:val="000000"/>
          <w:sz w:val="24"/>
          <w:szCs w:val="24"/>
        </w:rPr>
      </w:pPr>
      <w:r w:rsidRPr="0003595E">
        <w:rPr>
          <w:rFonts w:ascii="Times New Roman" w:hAnsi="Times New Roman"/>
          <w:color w:val="000000"/>
          <w:sz w:val="24"/>
          <w:szCs w:val="24"/>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666C71" w:rsidRPr="0003595E" w:rsidRDefault="00666C71" w:rsidP="00403E88">
      <w:pPr>
        <w:pStyle w:val="S"/>
        <w:spacing w:line="276" w:lineRule="auto"/>
        <w:ind w:firstLine="652"/>
      </w:pPr>
      <w:r w:rsidRPr="0003595E">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666C71" w:rsidRPr="0003595E" w:rsidRDefault="00666C71" w:rsidP="00403E88">
      <w:pPr>
        <w:pStyle w:val="S"/>
        <w:spacing w:line="276" w:lineRule="auto"/>
        <w:ind w:firstLine="652"/>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666C71" w:rsidRDefault="00666C71" w:rsidP="00FF23A9">
      <w:pPr>
        <w:widowControl w:val="0"/>
        <w:autoSpaceDE w:val="0"/>
        <w:autoSpaceDN w:val="0"/>
        <w:adjustRightInd w:val="0"/>
        <w:spacing w:after="0"/>
        <w:ind w:firstLine="652"/>
        <w:jc w:val="both"/>
        <w:rPr>
          <w:rFonts w:ascii="Times New Roman" w:eastAsia="MS Mincho" w:hAnsi="Times New Roman"/>
          <w:sz w:val="24"/>
          <w:szCs w:val="24"/>
          <w:lang w:eastAsia="ar-SA"/>
        </w:rPr>
      </w:pPr>
      <w:r w:rsidRPr="0003595E">
        <w:rPr>
          <w:rFonts w:ascii="Times New Roman" w:eastAsia="MS Mincho" w:hAnsi="Times New Roman"/>
          <w:sz w:val="24"/>
          <w:szCs w:val="24"/>
          <w:lang w:eastAsia="ar-SA"/>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666C71" w:rsidRDefault="00666C71" w:rsidP="00FF23A9">
      <w:pPr>
        <w:widowControl w:val="0"/>
        <w:autoSpaceDE w:val="0"/>
        <w:autoSpaceDN w:val="0"/>
        <w:adjustRightInd w:val="0"/>
        <w:spacing w:after="0"/>
        <w:ind w:firstLine="652"/>
        <w:jc w:val="both"/>
        <w:rPr>
          <w:rFonts w:ascii="Times New Roman" w:eastAsia="MS Mincho" w:hAnsi="Times New Roman"/>
          <w:sz w:val="24"/>
          <w:szCs w:val="24"/>
          <w:lang w:eastAsia="ar-SA"/>
        </w:rPr>
      </w:pPr>
    </w:p>
    <w:p w:rsidR="00666C71" w:rsidRPr="0003595E" w:rsidRDefault="00666C71" w:rsidP="00403E88">
      <w:pPr>
        <w:widowControl w:val="0"/>
        <w:autoSpaceDE w:val="0"/>
        <w:autoSpaceDN w:val="0"/>
        <w:adjustRightInd w:val="0"/>
        <w:spacing w:after="0"/>
        <w:ind w:firstLine="652"/>
        <w:jc w:val="both"/>
        <w:rPr>
          <w:rFonts w:ascii="Times New Roman" w:eastAsia="MS Mincho" w:hAnsi="Times New Roman"/>
          <w:sz w:val="24"/>
          <w:szCs w:val="24"/>
          <w:lang w:eastAsia="ar-SA"/>
        </w:rPr>
      </w:pPr>
    </w:p>
    <w:tbl>
      <w:tblPr>
        <w:tblW w:w="0" w:type="auto"/>
        <w:tblLook w:val="00A0"/>
      </w:tblPr>
      <w:tblGrid>
        <w:gridCol w:w="677"/>
        <w:gridCol w:w="9011"/>
      </w:tblGrid>
      <w:tr w:rsidR="00666C71" w:rsidRPr="00B33CD9" w:rsidTr="00C54162">
        <w:trPr>
          <w:trHeight w:val="695"/>
        </w:trPr>
        <w:tc>
          <w:tcPr>
            <w:tcW w:w="677" w:type="dxa"/>
            <w:vAlign w:val="center"/>
          </w:tcPr>
          <w:p w:rsidR="00666C71" w:rsidRPr="00B33CD9" w:rsidRDefault="00666C71" w:rsidP="00403E88">
            <w:pPr>
              <w:autoSpaceDE w:val="0"/>
              <w:autoSpaceDN w:val="0"/>
              <w:adjustRightInd w:val="0"/>
              <w:spacing w:after="0"/>
              <w:rPr>
                <w:rFonts w:ascii="Times New Roman" w:hAnsi="Times New Roman"/>
                <w:color w:val="365F91"/>
                <w:sz w:val="32"/>
                <w:szCs w:val="32"/>
              </w:rPr>
            </w:pPr>
            <w:r w:rsidRPr="00B33CD9">
              <w:rPr>
                <w:rFonts w:ascii="Times New Roman" w:hAnsi="Times New Roman"/>
                <w:b/>
                <w:bCs/>
                <w:color w:val="365F91"/>
                <w:sz w:val="32"/>
                <w:szCs w:val="32"/>
              </w:rPr>
              <w:t>3.</w:t>
            </w:r>
          </w:p>
        </w:tc>
        <w:tc>
          <w:tcPr>
            <w:tcW w:w="9011" w:type="dxa"/>
            <w:vMerge w:val="restart"/>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r w:rsidRPr="00B33CD9">
              <w:rPr>
                <w:rFonts w:ascii="Times New Roman" w:hAnsi="Times New Roman" w:cs="Times New Roman"/>
                <w:b/>
                <w:bCs/>
                <w:color w:val="365F91"/>
                <w:sz w:val="32"/>
                <w:szCs w:val="32"/>
                <w:lang w:val="ru-RU" w:eastAsia="ru-RU"/>
              </w:rPr>
              <w:t>ПЕРЕЧЕНЬ МЕРОПРИЯТИЙ ПО ОБЕСПЕЧЕНИЮ ПОЖАРНОЙ БЕЗОПАСНОСТИ</w:t>
            </w:r>
          </w:p>
        </w:tc>
      </w:tr>
      <w:tr w:rsidR="00666C71" w:rsidRPr="00B33CD9" w:rsidTr="00C54162">
        <w:trPr>
          <w:trHeight w:val="695"/>
        </w:trPr>
        <w:tc>
          <w:tcPr>
            <w:tcW w:w="677" w:type="dxa"/>
            <w:vAlign w:val="center"/>
          </w:tcPr>
          <w:p w:rsidR="00666C71" w:rsidRPr="00B33CD9" w:rsidRDefault="00666C71" w:rsidP="00403E88">
            <w:pPr>
              <w:autoSpaceDE w:val="0"/>
              <w:autoSpaceDN w:val="0"/>
              <w:adjustRightInd w:val="0"/>
              <w:spacing w:after="0"/>
              <w:rPr>
                <w:rFonts w:ascii="Times New Roman" w:hAnsi="Times New Roman"/>
                <w:b/>
                <w:bCs/>
                <w:color w:val="365F91"/>
                <w:sz w:val="32"/>
                <w:szCs w:val="32"/>
              </w:rPr>
            </w:pPr>
          </w:p>
        </w:tc>
        <w:tc>
          <w:tcPr>
            <w:tcW w:w="9011" w:type="dxa"/>
            <w:vMerge/>
            <w:vAlign w:val="center"/>
          </w:tcPr>
          <w:p w:rsidR="00666C71" w:rsidRPr="00B33CD9" w:rsidRDefault="00666C71" w:rsidP="00403E88">
            <w:pPr>
              <w:pStyle w:val="Heading3"/>
              <w:keepNext/>
              <w:keepLines/>
              <w:spacing w:before="0" w:after="0" w:line="276" w:lineRule="auto"/>
              <w:contextualSpacing/>
              <w:jc w:val="left"/>
              <w:rPr>
                <w:rFonts w:ascii="Times New Roman" w:hAnsi="Times New Roman" w:cs="Times New Roman"/>
                <w:b/>
                <w:bCs/>
                <w:color w:val="365F91"/>
                <w:sz w:val="32"/>
                <w:szCs w:val="32"/>
                <w:lang w:val="ru-RU" w:eastAsia="ru-RU"/>
              </w:rPr>
            </w:pPr>
          </w:p>
        </w:tc>
      </w:tr>
    </w:tbl>
    <w:p w:rsidR="00666C71" w:rsidRPr="0003595E" w:rsidRDefault="00666C71" w:rsidP="006F5636">
      <w:pPr>
        <w:widowControl w:val="0"/>
        <w:autoSpaceDE w:val="0"/>
        <w:autoSpaceDN w:val="0"/>
        <w:adjustRightInd w:val="0"/>
        <w:spacing w:after="0"/>
        <w:jc w:val="both"/>
        <w:rPr>
          <w:rFonts w:ascii="Times New Roman" w:hAnsi="Times New Roman"/>
          <w:sz w:val="36"/>
          <w:szCs w:val="36"/>
        </w:rPr>
      </w:pPr>
    </w:p>
    <w:p w:rsidR="00666C71" w:rsidRPr="0003595E" w:rsidRDefault="00666C71" w:rsidP="00403E88">
      <w:pPr>
        <w:widowControl w:val="0"/>
        <w:autoSpaceDE w:val="0"/>
        <w:autoSpaceDN w:val="0"/>
        <w:adjustRightInd w:val="0"/>
        <w:spacing w:after="0"/>
        <w:ind w:firstLine="652"/>
        <w:jc w:val="both"/>
        <w:rPr>
          <w:rFonts w:ascii="Times New Roman" w:hAnsi="Times New Roman"/>
          <w:sz w:val="24"/>
          <w:szCs w:val="24"/>
          <w:highlight w:val="yellow"/>
        </w:rPr>
      </w:pPr>
      <w:r w:rsidRPr="0003595E">
        <w:rPr>
          <w:rFonts w:ascii="Times New Roman" w:hAnsi="Times New Roman"/>
          <w:sz w:val="24"/>
          <w:szCs w:val="24"/>
        </w:rPr>
        <w:t xml:space="preserve">          На территории </w:t>
      </w:r>
      <w:r>
        <w:rPr>
          <w:rFonts w:ascii="Times New Roman" w:hAnsi="Times New Roman"/>
          <w:sz w:val="24"/>
          <w:szCs w:val="24"/>
        </w:rPr>
        <w:t>Салминского сельского поселения</w:t>
      </w:r>
      <w:r w:rsidRPr="0003595E">
        <w:rPr>
          <w:rFonts w:ascii="Times New Roman" w:hAnsi="Times New Roman"/>
          <w:sz w:val="24"/>
          <w:szCs w:val="24"/>
        </w:rPr>
        <w:t xml:space="preserve"> </w:t>
      </w:r>
      <w:r>
        <w:rPr>
          <w:rFonts w:ascii="Times New Roman" w:hAnsi="Times New Roman"/>
          <w:sz w:val="24"/>
          <w:szCs w:val="24"/>
        </w:rPr>
        <w:t>пожарная часть отсутствует.</w:t>
      </w:r>
    </w:p>
    <w:p w:rsidR="00666C71" w:rsidRPr="0003595E" w:rsidRDefault="00666C71" w:rsidP="00403E88">
      <w:pPr>
        <w:pStyle w:val="Style2"/>
        <w:widowControl/>
        <w:spacing w:line="276" w:lineRule="auto"/>
        <w:ind w:firstLine="709"/>
        <w:rPr>
          <w:rStyle w:val="FontStyle12"/>
        </w:rPr>
      </w:pPr>
      <w:r w:rsidRPr="0003595E">
        <w:rPr>
          <w:rStyle w:val="FontStyle1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666C71" w:rsidRPr="0003595E" w:rsidRDefault="00666C71" w:rsidP="00403E88">
      <w:pPr>
        <w:widowControl w:val="0"/>
        <w:autoSpaceDE w:val="0"/>
        <w:spacing w:after="0"/>
        <w:ind w:firstLine="709"/>
        <w:jc w:val="both"/>
        <w:rPr>
          <w:rFonts w:ascii="Times New Roman" w:hAnsi="Times New Roman"/>
          <w:sz w:val="24"/>
          <w:szCs w:val="24"/>
        </w:rPr>
      </w:pPr>
      <w:r w:rsidRPr="0003595E">
        <w:rPr>
          <w:rFonts w:ascii="Times New Roman" w:hAnsi="Times New Roman"/>
          <w:sz w:val="24"/>
          <w:szCs w:val="24"/>
        </w:rPr>
        <w:t xml:space="preserve">Для улучшения ситуации с доступностью потенциальных объектов возгорания для пожарных машин </w:t>
      </w:r>
      <w:r w:rsidRPr="0003595E">
        <w:rPr>
          <w:rStyle w:val="FontStyle12"/>
          <w:sz w:val="24"/>
          <w:szCs w:val="24"/>
        </w:rPr>
        <w:t>генеральным планом предусматривается ряд мероприятий по развитию транспортной сети.</w:t>
      </w:r>
    </w:p>
    <w:p w:rsidR="00666C71" w:rsidRPr="0003595E" w:rsidRDefault="00666C71" w:rsidP="00403E88">
      <w:pPr>
        <w:widowControl w:val="0"/>
        <w:autoSpaceDE w:val="0"/>
        <w:spacing w:after="0"/>
        <w:ind w:firstLine="709"/>
        <w:jc w:val="both"/>
        <w:rPr>
          <w:rFonts w:ascii="Times New Roman" w:hAnsi="Times New Roman"/>
          <w:sz w:val="24"/>
          <w:szCs w:val="24"/>
        </w:rPr>
      </w:pPr>
      <w:r w:rsidRPr="0003595E">
        <w:rPr>
          <w:rFonts w:ascii="Times New Roman" w:hAnsi="Times New Roman"/>
          <w:sz w:val="24"/>
          <w:szCs w:val="24"/>
        </w:rPr>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03595E">
        <w:rPr>
          <w:rStyle w:val="FontStyle12"/>
          <w:sz w:val="24"/>
          <w:szCs w:val="24"/>
        </w:rPr>
        <w:t>.</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 Подъезд пожарных автомобилей должен быть обеспечен:</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2. К зданиям, сооружениям и строениям производственных объектов по всей их длине должен быть обеспечен подъезд пожарных автомобилей:</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 с одной стороны - при ширине здания, сооружения или строения не более 18 метров;</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2) с двух сторон - при ширине здания, сооружения или строения более 18 метров, а также при устройстве замкнутых и полузамкнутых дворов.</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3. Допускается предусматривать подъезд пожарных автомобилей только с одной стороны к зданиям, сооружениям и строениям в случаях:</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 меньшей этажности, чем указано в пункте 1 части 1 настоящей статьи;</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2) двусторонней ориентации квартир или помещений;</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6. Ширина проездов для пожарной техники должна составлять не менее 6 метров.</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8. Расстояние от внутреннего края подъезда до стены здания, сооружения и строения должно быть:</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 для зданий высотой не более 28 метров - не более 8 метров;</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2) для зданий высотой более 28 метров - не более 16 метров.</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9. Конструкция дорожной одежды проездов для пожарной техники должна быть рассчитана на нагрузку от пожарных автомобилей.</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10. В замкнутых и полузамкнутых дворах необходимо предусматривать проезды для пожарных автомобилей.</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12. В исторической застройке поселений допускается сохранять существующие размеры сквозных проездов (арок).</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666C71" w:rsidRPr="0003595E" w:rsidRDefault="00666C71" w:rsidP="00403E88">
      <w:pPr>
        <w:autoSpaceDE w:val="0"/>
        <w:autoSpaceDN w:val="0"/>
        <w:adjustRightInd w:val="0"/>
        <w:spacing w:after="0"/>
        <w:ind w:firstLine="539"/>
        <w:jc w:val="both"/>
        <w:rPr>
          <w:rFonts w:ascii="Times New Roman" w:hAnsi="Times New Roman"/>
          <w:sz w:val="24"/>
          <w:szCs w:val="24"/>
        </w:rPr>
      </w:pPr>
      <w:r w:rsidRPr="0003595E">
        <w:rPr>
          <w:rFonts w:ascii="Times New Roman" w:hAnsi="Times New Roman"/>
          <w:sz w:val="24"/>
          <w:szCs w:val="24"/>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666C71" w:rsidRDefault="00666C71" w:rsidP="00403E88">
      <w:pPr>
        <w:autoSpaceDE w:val="0"/>
        <w:autoSpaceDN w:val="0"/>
        <w:adjustRightInd w:val="0"/>
        <w:ind w:firstLine="539"/>
        <w:jc w:val="both"/>
        <w:rPr>
          <w:rFonts w:ascii="Times New Roman" w:hAnsi="Times New Roman"/>
          <w:sz w:val="24"/>
          <w:szCs w:val="24"/>
        </w:rPr>
      </w:pPr>
      <w:r w:rsidRPr="0003595E">
        <w:rPr>
          <w:rFonts w:ascii="Times New Roman" w:hAnsi="Times New Roman"/>
          <w:sz w:val="24"/>
          <w:szCs w:val="24"/>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666C71" w:rsidRPr="0003595E" w:rsidRDefault="00666C71" w:rsidP="00403E88">
      <w:pPr>
        <w:autoSpaceDE w:val="0"/>
        <w:autoSpaceDN w:val="0"/>
        <w:adjustRightInd w:val="0"/>
        <w:ind w:firstLine="539"/>
        <w:jc w:val="both"/>
        <w:rPr>
          <w:rFonts w:ascii="Times New Roman" w:hAnsi="Times New Roman"/>
          <w:sz w:val="24"/>
          <w:szCs w:val="24"/>
        </w:rPr>
      </w:pPr>
    </w:p>
    <w:sectPr w:rsidR="00666C71" w:rsidRPr="0003595E" w:rsidSect="00A5607D">
      <w:headerReference w:type="default" r:id="rId37"/>
      <w:pgSz w:w="11907" w:h="16840" w:code="9"/>
      <w:pgMar w:top="1134" w:right="1134" w:bottom="1134" w:left="1134" w:header="567"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6C71" w:rsidRDefault="00666C71" w:rsidP="000A10DE">
      <w:pPr>
        <w:spacing w:after="0" w:line="240" w:lineRule="auto"/>
      </w:pPr>
      <w:r>
        <w:separator/>
      </w:r>
    </w:p>
  </w:endnote>
  <w:endnote w:type="continuationSeparator" w:id="0">
    <w:p w:rsidR="00666C71" w:rsidRDefault="00666C71" w:rsidP="000A10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Fallback">
    <w:altName w:val="MS Mincho"/>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font341">
    <w:altName w:val="Times New Roman"/>
    <w:panose1 w:val="00000000000000000000"/>
    <w:charset w:val="CC"/>
    <w:family w:val="auto"/>
    <w:notTrueType/>
    <w:pitch w:val="variable"/>
    <w:sig w:usb0="00000201" w:usb1="00000000" w:usb2="00000000" w:usb3="00000000" w:csb0="00000004"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PT Sans">
    <w:altName w:val="Trebuchet MS"/>
    <w:panose1 w:val="00000000000000000000"/>
    <w:charset w:val="CC"/>
    <w:family w:val="swiss"/>
    <w:notTrueType/>
    <w:pitch w:val="variable"/>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Narrow">
    <w:panose1 w:val="020B05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NTHarmonica">
    <w:altName w:val="Times New Roman"/>
    <w:panose1 w:val="00000000000000000000"/>
    <w:charset w:val="00"/>
    <w:family w:val="auto"/>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HelvDL">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Pr="00B2307B" w:rsidRDefault="00666C71" w:rsidP="008F5507">
    <w:pPr>
      <w:pStyle w:val="Footer"/>
      <w:pBdr>
        <w:top w:val="single" w:sz="4" w:space="19" w:color="auto"/>
      </w:pBdr>
      <w:jc w:val="center"/>
      <w:rPr>
        <w:rFonts w:ascii="Times New Roman" w:hAnsi="Times New Roman"/>
        <w:i/>
      </w:rPr>
    </w:pPr>
    <w:r w:rsidRPr="00B2307B">
      <w:rPr>
        <w:rFonts w:ascii="Times New Roman" w:hAnsi="Times New Roman"/>
        <w:i/>
      </w:rPr>
      <w:t xml:space="preserve">© ООО </w:t>
    </w:r>
    <w:r>
      <w:rPr>
        <w:rFonts w:ascii="Times New Roman" w:hAnsi="Times New Roman"/>
        <w:i/>
      </w:rPr>
      <w:t>«ГРАДОСТРОИТЕЛЬСТВО»</w:t>
    </w:r>
    <w:r w:rsidRPr="00B2307B">
      <w:rPr>
        <w:rFonts w:ascii="Times New Roman" w:hAnsi="Times New Roman"/>
        <w:i/>
      </w:rPr>
      <w:t xml:space="preserve"> 201</w:t>
    </w:r>
    <w:r>
      <w:rPr>
        <w:rFonts w:ascii="Times New Roman" w:hAnsi="Times New Roman"/>
        <w:i/>
      </w:rPr>
      <w:t>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4326"/>
      <w:gridCol w:w="986"/>
      <w:gridCol w:w="4435"/>
    </w:tblGrid>
    <w:tr w:rsidR="00666C71" w:rsidRPr="00B33CD9" w:rsidTr="00FA2835">
      <w:trPr>
        <w:trHeight w:val="151"/>
      </w:trPr>
      <w:tc>
        <w:tcPr>
          <w:tcW w:w="2250" w:type="pct"/>
          <w:tcBorders>
            <w:bottom w:val="single" w:sz="4" w:space="0" w:color="4F81BD"/>
          </w:tcBorders>
        </w:tcPr>
        <w:p w:rsidR="00666C71" w:rsidRDefault="00666C71" w:rsidP="00FA2835">
          <w:pPr>
            <w:pStyle w:val="Header"/>
            <w:rPr>
              <w:rFonts w:ascii="Cambria" w:hAnsi="Cambria"/>
              <w:b/>
              <w:bCs/>
            </w:rPr>
          </w:pPr>
        </w:p>
      </w:tc>
      <w:tc>
        <w:tcPr>
          <w:tcW w:w="500" w:type="pct"/>
          <w:vMerge w:val="restart"/>
          <w:noWrap/>
          <w:vAlign w:val="center"/>
        </w:tcPr>
        <w:p w:rsidR="00666C71" w:rsidRPr="00B33CD9" w:rsidRDefault="00666C71" w:rsidP="00FA2835">
          <w:pPr>
            <w:pStyle w:val="NoSpacing"/>
            <w:jc w:val="center"/>
            <w:rPr>
              <w:rFonts w:cs="Calibri"/>
            </w:rPr>
          </w:pPr>
          <w:r w:rsidRPr="00B33CD9">
            <w:rPr>
              <w:rFonts w:cs="Calibri"/>
            </w:rPr>
            <w:fldChar w:fldCharType="begin"/>
          </w:r>
          <w:r w:rsidRPr="00B33CD9">
            <w:rPr>
              <w:rFonts w:cs="Calibri"/>
            </w:rPr>
            <w:instrText xml:space="preserve"> PAGE  \* MERGEFORMAT </w:instrText>
          </w:r>
          <w:r w:rsidRPr="00B33CD9">
            <w:rPr>
              <w:rFonts w:cs="Calibri"/>
            </w:rPr>
            <w:fldChar w:fldCharType="separate"/>
          </w:r>
          <w:r w:rsidRPr="00EA2698">
            <w:rPr>
              <w:rFonts w:cs="Calibri"/>
              <w:b/>
              <w:noProof/>
            </w:rPr>
            <w:t>2</w:t>
          </w:r>
          <w:r w:rsidRPr="00B33CD9">
            <w:rPr>
              <w:rFonts w:cs="Calibri"/>
            </w:rPr>
            <w:fldChar w:fldCharType="end"/>
          </w:r>
        </w:p>
      </w:tc>
      <w:tc>
        <w:tcPr>
          <w:tcW w:w="2250" w:type="pct"/>
          <w:tcBorders>
            <w:bottom w:val="single" w:sz="4" w:space="0" w:color="4F81BD"/>
          </w:tcBorders>
        </w:tcPr>
        <w:p w:rsidR="00666C71" w:rsidRDefault="00666C71" w:rsidP="00FA2835">
          <w:pPr>
            <w:pStyle w:val="Header"/>
            <w:rPr>
              <w:rFonts w:ascii="Cambria" w:hAnsi="Cambria"/>
              <w:b/>
              <w:bCs/>
            </w:rPr>
          </w:pPr>
        </w:p>
      </w:tc>
    </w:tr>
    <w:tr w:rsidR="00666C71" w:rsidRPr="00B33CD9" w:rsidTr="00FA2835">
      <w:trPr>
        <w:trHeight w:val="150"/>
      </w:trPr>
      <w:tc>
        <w:tcPr>
          <w:tcW w:w="2250" w:type="pct"/>
          <w:tcBorders>
            <w:top w:val="single" w:sz="4" w:space="0" w:color="4F81BD"/>
          </w:tcBorders>
        </w:tcPr>
        <w:p w:rsidR="00666C71" w:rsidRDefault="00666C71" w:rsidP="00FA2835">
          <w:pPr>
            <w:pStyle w:val="Header"/>
            <w:rPr>
              <w:rFonts w:ascii="Cambria" w:hAnsi="Cambria"/>
              <w:b/>
              <w:bCs/>
            </w:rPr>
          </w:pPr>
        </w:p>
      </w:tc>
      <w:tc>
        <w:tcPr>
          <w:tcW w:w="500" w:type="pct"/>
          <w:vMerge/>
        </w:tcPr>
        <w:p w:rsidR="00666C71" w:rsidRDefault="00666C71" w:rsidP="00FA2835">
          <w:pPr>
            <w:pStyle w:val="Header"/>
            <w:jc w:val="center"/>
            <w:rPr>
              <w:rFonts w:ascii="Cambria" w:hAnsi="Cambria"/>
              <w:b/>
              <w:bCs/>
            </w:rPr>
          </w:pPr>
        </w:p>
      </w:tc>
      <w:tc>
        <w:tcPr>
          <w:tcW w:w="2250" w:type="pct"/>
          <w:tcBorders>
            <w:top w:val="single" w:sz="4" w:space="0" w:color="4F81BD"/>
          </w:tcBorders>
        </w:tcPr>
        <w:p w:rsidR="00666C71" w:rsidRDefault="00666C71" w:rsidP="00FA2835">
          <w:pPr>
            <w:pStyle w:val="Header"/>
            <w:rPr>
              <w:rFonts w:ascii="Cambria" w:hAnsi="Cambria"/>
              <w:b/>
              <w:bCs/>
            </w:rPr>
          </w:pPr>
        </w:p>
      </w:tc>
    </w:tr>
  </w:tbl>
  <w:p w:rsidR="00666C71" w:rsidRPr="00C778EE" w:rsidRDefault="00666C71" w:rsidP="00FA283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Default="00666C71">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6546"/>
      <w:gridCol w:w="1479"/>
      <w:gridCol w:w="6655"/>
    </w:tblGrid>
    <w:tr w:rsidR="00666C71" w:rsidRPr="00B33CD9" w:rsidTr="00FA2835">
      <w:trPr>
        <w:trHeight w:val="151"/>
      </w:trPr>
      <w:tc>
        <w:tcPr>
          <w:tcW w:w="2250" w:type="pct"/>
          <w:tcBorders>
            <w:bottom w:val="single" w:sz="4" w:space="0" w:color="4F81BD"/>
          </w:tcBorders>
        </w:tcPr>
        <w:p w:rsidR="00666C71" w:rsidRDefault="00666C71" w:rsidP="00FA2835">
          <w:pPr>
            <w:pStyle w:val="Header"/>
            <w:rPr>
              <w:rFonts w:ascii="Cambria" w:hAnsi="Cambria"/>
              <w:b/>
              <w:bCs/>
            </w:rPr>
          </w:pPr>
        </w:p>
      </w:tc>
      <w:tc>
        <w:tcPr>
          <w:tcW w:w="500" w:type="pct"/>
          <w:vMerge w:val="restart"/>
          <w:noWrap/>
          <w:vAlign w:val="center"/>
        </w:tcPr>
        <w:p w:rsidR="00666C71" w:rsidRPr="00B33CD9" w:rsidRDefault="00666C71" w:rsidP="00FA2835">
          <w:pPr>
            <w:pStyle w:val="NoSpacing"/>
            <w:jc w:val="center"/>
            <w:rPr>
              <w:rFonts w:cs="Calibri"/>
            </w:rPr>
          </w:pPr>
          <w:r w:rsidRPr="00B33CD9">
            <w:rPr>
              <w:rFonts w:cs="Calibri"/>
            </w:rPr>
            <w:fldChar w:fldCharType="begin"/>
          </w:r>
          <w:r w:rsidRPr="00B33CD9">
            <w:rPr>
              <w:rFonts w:cs="Calibri"/>
            </w:rPr>
            <w:instrText xml:space="preserve"> PAGE  \* MERGEFORMAT </w:instrText>
          </w:r>
          <w:r w:rsidRPr="00B33CD9">
            <w:rPr>
              <w:rFonts w:cs="Calibri"/>
            </w:rPr>
            <w:fldChar w:fldCharType="separate"/>
          </w:r>
          <w:r w:rsidRPr="00EA2698">
            <w:rPr>
              <w:rFonts w:cs="Calibri"/>
              <w:b/>
              <w:noProof/>
            </w:rPr>
            <w:t>54</w:t>
          </w:r>
          <w:r w:rsidRPr="00B33CD9">
            <w:rPr>
              <w:rFonts w:cs="Calibri"/>
            </w:rPr>
            <w:fldChar w:fldCharType="end"/>
          </w:r>
        </w:p>
      </w:tc>
      <w:tc>
        <w:tcPr>
          <w:tcW w:w="2250" w:type="pct"/>
          <w:tcBorders>
            <w:bottom w:val="single" w:sz="4" w:space="0" w:color="4F81BD"/>
          </w:tcBorders>
        </w:tcPr>
        <w:p w:rsidR="00666C71" w:rsidRDefault="00666C71" w:rsidP="00FA2835">
          <w:pPr>
            <w:pStyle w:val="Header"/>
            <w:rPr>
              <w:rFonts w:ascii="Cambria" w:hAnsi="Cambria"/>
              <w:b/>
              <w:bCs/>
            </w:rPr>
          </w:pPr>
        </w:p>
      </w:tc>
    </w:tr>
    <w:tr w:rsidR="00666C71" w:rsidRPr="00B33CD9" w:rsidTr="00FA2835">
      <w:trPr>
        <w:trHeight w:val="150"/>
      </w:trPr>
      <w:tc>
        <w:tcPr>
          <w:tcW w:w="2250" w:type="pct"/>
          <w:tcBorders>
            <w:top w:val="single" w:sz="4" w:space="0" w:color="4F81BD"/>
          </w:tcBorders>
        </w:tcPr>
        <w:p w:rsidR="00666C71" w:rsidRDefault="00666C71" w:rsidP="00FA2835">
          <w:pPr>
            <w:pStyle w:val="Header"/>
            <w:rPr>
              <w:rFonts w:ascii="Cambria" w:hAnsi="Cambria"/>
              <w:b/>
              <w:bCs/>
            </w:rPr>
          </w:pPr>
        </w:p>
      </w:tc>
      <w:tc>
        <w:tcPr>
          <w:tcW w:w="500" w:type="pct"/>
          <w:vMerge/>
        </w:tcPr>
        <w:p w:rsidR="00666C71" w:rsidRDefault="00666C71" w:rsidP="00FA2835">
          <w:pPr>
            <w:pStyle w:val="Header"/>
            <w:jc w:val="center"/>
            <w:rPr>
              <w:rFonts w:ascii="Cambria" w:hAnsi="Cambria"/>
              <w:b/>
              <w:bCs/>
            </w:rPr>
          </w:pPr>
        </w:p>
      </w:tc>
      <w:tc>
        <w:tcPr>
          <w:tcW w:w="2250" w:type="pct"/>
          <w:tcBorders>
            <w:top w:val="single" w:sz="4" w:space="0" w:color="4F81BD"/>
          </w:tcBorders>
        </w:tcPr>
        <w:p w:rsidR="00666C71" w:rsidRDefault="00666C71" w:rsidP="00FA2835">
          <w:pPr>
            <w:pStyle w:val="Header"/>
            <w:rPr>
              <w:rFonts w:ascii="Cambria" w:hAnsi="Cambria"/>
              <w:b/>
              <w:bCs/>
            </w:rPr>
          </w:pPr>
        </w:p>
      </w:tc>
    </w:tr>
  </w:tbl>
  <w:p w:rsidR="00666C71" w:rsidRPr="00C778EE" w:rsidRDefault="00666C71" w:rsidP="00FA283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Default="00666C71">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4434"/>
      <w:gridCol w:w="986"/>
      <w:gridCol w:w="4435"/>
    </w:tblGrid>
    <w:tr w:rsidR="00666C71" w:rsidRPr="00B33CD9" w:rsidTr="00FA2835">
      <w:trPr>
        <w:trHeight w:val="151"/>
      </w:trPr>
      <w:tc>
        <w:tcPr>
          <w:tcW w:w="2250" w:type="pct"/>
          <w:tcBorders>
            <w:bottom w:val="single" w:sz="4" w:space="0" w:color="4F81BD"/>
          </w:tcBorders>
        </w:tcPr>
        <w:p w:rsidR="00666C71" w:rsidRDefault="00666C71" w:rsidP="00FA2835">
          <w:pPr>
            <w:pStyle w:val="Header"/>
            <w:rPr>
              <w:rFonts w:ascii="Cambria" w:hAnsi="Cambria"/>
              <w:b/>
              <w:bCs/>
            </w:rPr>
          </w:pPr>
        </w:p>
      </w:tc>
      <w:tc>
        <w:tcPr>
          <w:tcW w:w="500" w:type="pct"/>
          <w:vMerge w:val="restart"/>
          <w:noWrap/>
          <w:vAlign w:val="center"/>
        </w:tcPr>
        <w:p w:rsidR="00666C71" w:rsidRPr="00B33CD9" w:rsidRDefault="00666C71" w:rsidP="00FA2835">
          <w:pPr>
            <w:pStyle w:val="NoSpacing"/>
            <w:jc w:val="center"/>
            <w:rPr>
              <w:rFonts w:cs="Calibri"/>
            </w:rPr>
          </w:pPr>
          <w:r w:rsidRPr="00B33CD9">
            <w:rPr>
              <w:rFonts w:cs="Calibri"/>
            </w:rPr>
            <w:fldChar w:fldCharType="begin"/>
          </w:r>
          <w:r w:rsidRPr="00B33CD9">
            <w:rPr>
              <w:rFonts w:cs="Calibri"/>
            </w:rPr>
            <w:instrText xml:space="preserve"> PAGE  \* MERGEFORMAT </w:instrText>
          </w:r>
          <w:r w:rsidRPr="00B33CD9">
            <w:rPr>
              <w:rFonts w:cs="Calibri"/>
            </w:rPr>
            <w:fldChar w:fldCharType="separate"/>
          </w:r>
          <w:r w:rsidRPr="00EA2698">
            <w:rPr>
              <w:rFonts w:cs="Calibri"/>
              <w:b/>
              <w:noProof/>
            </w:rPr>
            <w:t>56</w:t>
          </w:r>
          <w:r w:rsidRPr="00B33CD9">
            <w:rPr>
              <w:rFonts w:cs="Calibri"/>
            </w:rPr>
            <w:fldChar w:fldCharType="end"/>
          </w:r>
        </w:p>
      </w:tc>
      <w:tc>
        <w:tcPr>
          <w:tcW w:w="2250" w:type="pct"/>
          <w:tcBorders>
            <w:bottom w:val="single" w:sz="4" w:space="0" w:color="4F81BD"/>
          </w:tcBorders>
        </w:tcPr>
        <w:p w:rsidR="00666C71" w:rsidRDefault="00666C71" w:rsidP="00FA2835">
          <w:pPr>
            <w:pStyle w:val="Header"/>
            <w:rPr>
              <w:rFonts w:ascii="Cambria" w:hAnsi="Cambria"/>
              <w:b/>
              <w:bCs/>
            </w:rPr>
          </w:pPr>
        </w:p>
      </w:tc>
    </w:tr>
    <w:tr w:rsidR="00666C71" w:rsidRPr="00B33CD9" w:rsidTr="00FA2835">
      <w:trPr>
        <w:trHeight w:val="150"/>
      </w:trPr>
      <w:tc>
        <w:tcPr>
          <w:tcW w:w="2250" w:type="pct"/>
          <w:tcBorders>
            <w:top w:val="single" w:sz="4" w:space="0" w:color="4F81BD"/>
          </w:tcBorders>
        </w:tcPr>
        <w:p w:rsidR="00666C71" w:rsidRDefault="00666C71" w:rsidP="00FA2835">
          <w:pPr>
            <w:pStyle w:val="Header"/>
            <w:rPr>
              <w:rFonts w:ascii="Cambria" w:hAnsi="Cambria"/>
              <w:b/>
              <w:bCs/>
            </w:rPr>
          </w:pPr>
        </w:p>
      </w:tc>
      <w:tc>
        <w:tcPr>
          <w:tcW w:w="500" w:type="pct"/>
          <w:vMerge/>
        </w:tcPr>
        <w:p w:rsidR="00666C71" w:rsidRDefault="00666C71" w:rsidP="00FA2835">
          <w:pPr>
            <w:pStyle w:val="Header"/>
            <w:jc w:val="center"/>
            <w:rPr>
              <w:rFonts w:ascii="Cambria" w:hAnsi="Cambria"/>
              <w:b/>
              <w:bCs/>
            </w:rPr>
          </w:pPr>
        </w:p>
      </w:tc>
      <w:tc>
        <w:tcPr>
          <w:tcW w:w="2250" w:type="pct"/>
          <w:tcBorders>
            <w:top w:val="single" w:sz="4" w:space="0" w:color="4F81BD"/>
          </w:tcBorders>
        </w:tcPr>
        <w:p w:rsidR="00666C71" w:rsidRDefault="00666C71" w:rsidP="00FA2835">
          <w:pPr>
            <w:pStyle w:val="Header"/>
            <w:rPr>
              <w:rFonts w:ascii="Cambria" w:hAnsi="Cambria"/>
              <w:b/>
              <w:bCs/>
            </w:rPr>
          </w:pPr>
        </w:p>
      </w:tc>
    </w:tr>
  </w:tbl>
  <w:p w:rsidR="00666C71" w:rsidRPr="00C778EE" w:rsidRDefault="00666C71" w:rsidP="00FA283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4326"/>
      <w:gridCol w:w="986"/>
      <w:gridCol w:w="4435"/>
    </w:tblGrid>
    <w:tr w:rsidR="00666C71" w:rsidRPr="00B33CD9" w:rsidTr="00FA2835">
      <w:trPr>
        <w:trHeight w:val="151"/>
      </w:trPr>
      <w:tc>
        <w:tcPr>
          <w:tcW w:w="2250" w:type="pct"/>
          <w:tcBorders>
            <w:bottom w:val="single" w:sz="4" w:space="0" w:color="4F81BD"/>
          </w:tcBorders>
        </w:tcPr>
        <w:p w:rsidR="00666C71" w:rsidRDefault="00666C71" w:rsidP="00FA2835">
          <w:pPr>
            <w:pStyle w:val="Header"/>
            <w:rPr>
              <w:rFonts w:ascii="Cambria" w:hAnsi="Cambria"/>
              <w:b/>
              <w:bCs/>
            </w:rPr>
          </w:pPr>
        </w:p>
      </w:tc>
      <w:tc>
        <w:tcPr>
          <w:tcW w:w="500" w:type="pct"/>
          <w:vMerge w:val="restart"/>
          <w:noWrap/>
          <w:vAlign w:val="center"/>
        </w:tcPr>
        <w:p w:rsidR="00666C71" w:rsidRPr="00B33CD9" w:rsidRDefault="00666C71" w:rsidP="00FA2835">
          <w:pPr>
            <w:pStyle w:val="NoSpacing"/>
            <w:jc w:val="center"/>
            <w:rPr>
              <w:rFonts w:cs="Calibri"/>
            </w:rPr>
          </w:pPr>
          <w:r w:rsidRPr="00B33CD9">
            <w:rPr>
              <w:rFonts w:cs="Calibri"/>
            </w:rPr>
            <w:fldChar w:fldCharType="begin"/>
          </w:r>
          <w:r w:rsidRPr="00B33CD9">
            <w:rPr>
              <w:rFonts w:cs="Calibri"/>
            </w:rPr>
            <w:instrText xml:space="preserve"> PAGE  \* MERGEFORMAT </w:instrText>
          </w:r>
          <w:r w:rsidRPr="00B33CD9">
            <w:rPr>
              <w:rFonts w:cs="Calibri"/>
            </w:rPr>
            <w:fldChar w:fldCharType="separate"/>
          </w:r>
          <w:r w:rsidRPr="00EA2698">
            <w:rPr>
              <w:rFonts w:cs="Calibri"/>
              <w:b/>
              <w:noProof/>
            </w:rPr>
            <w:t>60</w:t>
          </w:r>
          <w:r w:rsidRPr="00B33CD9">
            <w:rPr>
              <w:rFonts w:cs="Calibri"/>
            </w:rPr>
            <w:fldChar w:fldCharType="end"/>
          </w:r>
        </w:p>
      </w:tc>
      <w:tc>
        <w:tcPr>
          <w:tcW w:w="2250" w:type="pct"/>
          <w:tcBorders>
            <w:bottom w:val="single" w:sz="4" w:space="0" w:color="4F81BD"/>
          </w:tcBorders>
        </w:tcPr>
        <w:p w:rsidR="00666C71" w:rsidRDefault="00666C71" w:rsidP="00FA2835">
          <w:pPr>
            <w:pStyle w:val="Header"/>
            <w:rPr>
              <w:rFonts w:ascii="Cambria" w:hAnsi="Cambria"/>
              <w:b/>
              <w:bCs/>
            </w:rPr>
          </w:pPr>
        </w:p>
      </w:tc>
    </w:tr>
    <w:tr w:rsidR="00666C71" w:rsidRPr="00B33CD9" w:rsidTr="00FA2835">
      <w:trPr>
        <w:trHeight w:val="150"/>
      </w:trPr>
      <w:tc>
        <w:tcPr>
          <w:tcW w:w="2250" w:type="pct"/>
          <w:tcBorders>
            <w:top w:val="single" w:sz="4" w:space="0" w:color="4F81BD"/>
          </w:tcBorders>
        </w:tcPr>
        <w:p w:rsidR="00666C71" w:rsidRDefault="00666C71" w:rsidP="00FA2835">
          <w:pPr>
            <w:pStyle w:val="Header"/>
            <w:rPr>
              <w:rFonts w:ascii="Cambria" w:hAnsi="Cambria"/>
              <w:b/>
              <w:bCs/>
            </w:rPr>
          </w:pPr>
        </w:p>
      </w:tc>
      <w:tc>
        <w:tcPr>
          <w:tcW w:w="500" w:type="pct"/>
          <w:vMerge/>
        </w:tcPr>
        <w:p w:rsidR="00666C71" w:rsidRDefault="00666C71" w:rsidP="00FA2835">
          <w:pPr>
            <w:pStyle w:val="Header"/>
            <w:jc w:val="center"/>
            <w:rPr>
              <w:rFonts w:ascii="Cambria" w:hAnsi="Cambria"/>
              <w:b/>
              <w:bCs/>
            </w:rPr>
          </w:pPr>
        </w:p>
      </w:tc>
      <w:tc>
        <w:tcPr>
          <w:tcW w:w="2250" w:type="pct"/>
          <w:tcBorders>
            <w:top w:val="single" w:sz="4" w:space="0" w:color="4F81BD"/>
          </w:tcBorders>
        </w:tcPr>
        <w:p w:rsidR="00666C71" w:rsidRDefault="00666C71" w:rsidP="00FA2835">
          <w:pPr>
            <w:pStyle w:val="Header"/>
            <w:rPr>
              <w:rFonts w:ascii="Cambria" w:hAnsi="Cambria"/>
              <w:b/>
              <w:bCs/>
            </w:rPr>
          </w:pPr>
        </w:p>
      </w:tc>
    </w:tr>
  </w:tbl>
  <w:p w:rsidR="00666C71" w:rsidRPr="00C778EE" w:rsidRDefault="00666C71" w:rsidP="00FA283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4326"/>
      <w:gridCol w:w="986"/>
      <w:gridCol w:w="4435"/>
    </w:tblGrid>
    <w:tr w:rsidR="00666C71" w:rsidRPr="00B33CD9">
      <w:trPr>
        <w:trHeight w:val="151"/>
      </w:trPr>
      <w:tc>
        <w:tcPr>
          <w:tcW w:w="2250" w:type="pct"/>
          <w:tcBorders>
            <w:bottom w:val="single" w:sz="4" w:space="0" w:color="4F81BD"/>
          </w:tcBorders>
        </w:tcPr>
        <w:p w:rsidR="00666C71" w:rsidRDefault="00666C71">
          <w:pPr>
            <w:pStyle w:val="Header"/>
            <w:rPr>
              <w:rFonts w:ascii="Cambria" w:hAnsi="Cambria"/>
              <w:b/>
              <w:bCs/>
            </w:rPr>
          </w:pPr>
        </w:p>
      </w:tc>
      <w:tc>
        <w:tcPr>
          <w:tcW w:w="500" w:type="pct"/>
          <w:vMerge w:val="restart"/>
          <w:noWrap/>
          <w:vAlign w:val="center"/>
        </w:tcPr>
        <w:p w:rsidR="00666C71" w:rsidRPr="00B33CD9" w:rsidRDefault="00666C71" w:rsidP="00BC666C">
          <w:pPr>
            <w:pStyle w:val="NoSpacing"/>
            <w:jc w:val="center"/>
            <w:rPr>
              <w:rFonts w:cs="Calibri"/>
            </w:rPr>
          </w:pPr>
          <w:r w:rsidRPr="00B33CD9">
            <w:rPr>
              <w:rFonts w:cs="Calibri"/>
            </w:rPr>
            <w:fldChar w:fldCharType="begin"/>
          </w:r>
          <w:r w:rsidRPr="00B33CD9">
            <w:rPr>
              <w:rFonts w:cs="Calibri"/>
            </w:rPr>
            <w:instrText xml:space="preserve"> PAGE  \* MERGEFORMAT </w:instrText>
          </w:r>
          <w:r w:rsidRPr="00B33CD9">
            <w:rPr>
              <w:rFonts w:cs="Calibri"/>
            </w:rPr>
            <w:fldChar w:fldCharType="separate"/>
          </w:r>
          <w:r w:rsidRPr="00B33CD9">
            <w:rPr>
              <w:rFonts w:cs="Calibri"/>
              <w:b/>
              <w:noProof/>
            </w:rPr>
            <w:t>59</w:t>
          </w:r>
          <w:r w:rsidRPr="00B33CD9">
            <w:rPr>
              <w:rFonts w:cs="Calibri"/>
            </w:rPr>
            <w:fldChar w:fldCharType="end"/>
          </w:r>
        </w:p>
      </w:tc>
      <w:tc>
        <w:tcPr>
          <w:tcW w:w="2250" w:type="pct"/>
          <w:tcBorders>
            <w:bottom w:val="single" w:sz="4" w:space="0" w:color="4F81BD"/>
          </w:tcBorders>
        </w:tcPr>
        <w:p w:rsidR="00666C71" w:rsidRDefault="00666C71">
          <w:pPr>
            <w:pStyle w:val="Header"/>
            <w:rPr>
              <w:rFonts w:ascii="Cambria" w:hAnsi="Cambria"/>
              <w:b/>
              <w:bCs/>
            </w:rPr>
          </w:pPr>
        </w:p>
      </w:tc>
    </w:tr>
    <w:tr w:rsidR="00666C71" w:rsidRPr="00B33CD9">
      <w:trPr>
        <w:trHeight w:val="150"/>
      </w:trPr>
      <w:tc>
        <w:tcPr>
          <w:tcW w:w="2250" w:type="pct"/>
          <w:tcBorders>
            <w:top w:val="single" w:sz="4" w:space="0" w:color="4F81BD"/>
          </w:tcBorders>
        </w:tcPr>
        <w:p w:rsidR="00666C71" w:rsidRDefault="00666C71">
          <w:pPr>
            <w:pStyle w:val="Header"/>
            <w:rPr>
              <w:rFonts w:ascii="Cambria" w:hAnsi="Cambria"/>
              <w:b/>
              <w:bCs/>
            </w:rPr>
          </w:pPr>
        </w:p>
      </w:tc>
      <w:tc>
        <w:tcPr>
          <w:tcW w:w="500" w:type="pct"/>
          <w:vMerge/>
        </w:tcPr>
        <w:p w:rsidR="00666C71" w:rsidRDefault="00666C71">
          <w:pPr>
            <w:pStyle w:val="Header"/>
            <w:jc w:val="center"/>
            <w:rPr>
              <w:rFonts w:ascii="Cambria" w:hAnsi="Cambria"/>
              <w:b/>
              <w:bCs/>
            </w:rPr>
          </w:pPr>
        </w:p>
      </w:tc>
      <w:tc>
        <w:tcPr>
          <w:tcW w:w="2250" w:type="pct"/>
          <w:tcBorders>
            <w:top w:val="single" w:sz="4" w:space="0" w:color="4F81BD"/>
          </w:tcBorders>
        </w:tcPr>
        <w:p w:rsidR="00666C71" w:rsidRDefault="00666C71">
          <w:pPr>
            <w:pStyle w:val="Header"/>
            <w:rPr>
              <w:rFonts w:ascii="Cambria" w:hAnsi="Cambria"/>
              <w:b/>
              <w:bCs/>
            </w:rPr>
          </w:pPr>
        </w:p>
      </w:tc>
    </w:tr>
  </w:tbl>
  <w:p w:rsidR="00666C71" w:rsidRDefault="00666C71">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A0"/>
    </w:tblPr>
    <w:tblGrid>
      <w:gridCol w:w="4434"/>
      <w:gridCol w:w="986"/>
      <w:gridCol w:w="4435"/>
    </w:tblGrid>
    <w:tr w:rsidR="00666C71" w:rsidRPr="00B33CD9">
      <w:trPr>
        <w:trHeight w:val="151"/>
      </w:trPr>
      <w:tc>
        <w:tcPr>
          <w:tcW w:w="2250" w:type="pct"/>
          <w:tcBorders>
            <w:bottom w:val="single" w:sz="4" w:space="0" w:color="4F81BD"/>
          </w:tcBorders>
        </w:tcPr>
        <w:p w:rsidR="00666C71" w:rsidRDefault="00666C71">
          <w:pPr>
            <w:pStyle w:val="Header"/>
            <w:rPr>
              <w:rFonts w:ascii="Cambria" w:hAnsi="Cambria"/>
              <w:b/>
              <w:bCs/>
            </w:rPr>
          </w:pPr>
        </w:p>
      </w:tc>
      <w:tc>
        <w:tcPr>
          <w:tcW w:w="500" w:type="pct"/>
          <w:vMerge w:val="restart"/>
          <w:noWrap/>
          <w:vAlign w:val="center"/>
        </w:tcPr>
        <w:p w:rsidR="00666C71" w:rsidRPr="00B33CD9" w:rsidRDefault="00666C71" w:rsidP="00BC666C">
          <w:pPr>
            <w:pStyle w:val="NoSpacing"/>
            <w:jc w:val="center"/>
            <w:rPr>
              <w:rFonts w:cs="Calibri"/>
            </w:rPr>
          </w:pPr>
          <w:r w:rsidRPr="00B33CD9">
            <w:rPr>
              <w:rFonts w:cs="Calibri"/>
            </w:rPr>
            <w:fldChar w:fldCharType="begin"/>
          </w:r>
          <w:r w:rsidRPr="00B33CD9">
            <w:rPr>
              <w:rFonts w:cs="Calibri"/>
            </w:rPr>
            <w:instrText xml:space="preserve"> PAGE  \* MERGEFORMAT </w:instrText>
          </w:r>
          <w:r w:rsidRPr="00B33CD9">
            <w:rPr>
              <w:rFonts w:cs="Calibri"/>
            </w:rPr>
            <w:fldChar w:fldCharType="separate"/>
          </w:r>
          <w:r w:rsidRPr="00EA2698">
            <w:rPr>
              <w:rFonts w:cs="Calibri"/>
              <w:b/>
              <w:noProof/>
            </w:rPr>
            <w:t>104</w:t>
          </w:r>
          <w:r w:rsidRPr="00B33CD9">
            <w:rPr>
              <w:rFonts w:cs="Calibri"/>
            </w:rPr>
            <w:fldChar w:fldCharType="end"/>
          </w:r>
        </w:p>
      </w:tc>
      <w:tc>
        <w:tcPr>
          <w:tcW w:w="2250" w:type="pct"/>
          <w:tcBorders>
            <w:bottom w:val="single" w:sz="4" w:space="0" w:color="4F81BD"/>
          </w:tcBorders>
        </w:tcPr>
        <w:p w:rsidR="00666C71" w:rsidRDefault="00666C71">
          <w:pPr>
            <w:pStyle w:val="Header"/>
            <w:rPr>
              <w:rFonts w:ascii="Cambria" w:hAnsi="Cambria"/>
              <w:b/>
              <w:bCs/>
            </w:rPr>
          </w:pPr>
        </w:p>
      </w:tc>
    </w:tr>
    <w:tr w:rsidR="00666C71" w:rsidRPr="00B33CD9">
      <w:trPr>
        <w:trHeight w:val="150"/>
      </w:trPr>
      <w:tc>
        <w:tcPr>
          <w:tcW w:w="2250" w:type="pct"/>
          <w:tcBorders>
            <w:top w:val="single" w:sz="4" w:space="0" w:color="4F81BD"/>
          </w:tcBorders>
        </w:tcPr>
        <w:p w:rsidR="00666C71" w:rsidRDefault="00666C71">
          <w:pPr>
            <w:pStyle w:val="Header"/>
            <w:rPr>
              <w:rFonts w:ascii="Cambria" w:hAnsi="Cambria"/>
              <w:b/>
              <w:bCs/>
            </w:rPr>
          </w:pPr>
        </w:p>
      </w:tc>
      <w:tc>
        <w:tcPr>
          <w:tcW w:w="500" w:type="pct"/>
          <w:vMerge/>
        </w:tcPr>
        <w:p w:rsidR="00666C71" w:rsidRDefault="00666C71">
          <w:pPr>
            <w:pStyle w:val="Header"/>
            <w:jc w:val="center"/>
            <w:rPr>
              <w:rFonts w:ascii="Cambria" w:hAnsi="Cambria"/>
              <w:b/>
              <w:bCs/>
            </w:rPr>
          </w:pPr>
        </w:p>
      </w:tc>
      <w:tc>
        <w:tcPr>
          <w:tcW w:w="2250" w:type="pct"/>
          <w:tcBorders>
            <w:top w:val="single" w:sz="4" w:space="0" w:color="4F81BD"/>
          </w:tcBorders>
        </w:tcPr>
        <w:p w:rsidR="00666C71" w:rsidRDefault="00666C71">
          <w:pPr>
            <w:pStyle w:val="Header"/>
            <w:rPr>
              <w:rFonts w:ascii="Cambria" w:hAnsi="Cambria"/>
              <w:b/>
              <w:bCs/>
            </w:rPr>
          </w:pPr>
        </w:p>
      </w:tc>
    </w:tr>
  </w:tbl>
  <w:p w:rsidR="00666C71" w:rsidRDefault="00666C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6C71" w:rsidRDefault="00666C71" w:rsidP="000A10DE">
      <w:pPr>
        <w:spacing w:after="0" w:line="240" w:lineRule="auto"/>
      </w:pPr>
      <w:r>
        <w:separator/>
      </w:r>
    </w:p>
  </w:footnote>
  <w:footnote w:type="continuationSeparator" w:id="0">
    <w:p w:rsidR="00666C71" w:rsidRDefault="00666C71" w:rsidP="000A10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Default="00666C71" w:rsidP="008F550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66C71" w:rsidRDefault="00666C71" w:rsidP="008F5507">
    <w:pPr>
      <w:pStyle w:val="Header"/>
      <w:ind w:right="360"/>
    </w:pPr>
  </w:p>
  <w:p w:rsidR="00666C71" w:rsidRDefault="00666C71"/>
  <w:p w:rsidR="00666C71" w:rsidRDefault="00666C7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Pr="00635B51" w:rsidRDefault="00666C71">
    <w:pPr>
      <w:pStyle w:val="Header"/>
      <w:jc w:val="center"/>
      <w:rPr>
        <w:rFonts w:ascii="Times New Roman" w:hAnsi="Times New Roman"/>
      </w:rPr>
    </w:pPr>
    <w:r w:rsidRPr="00635B51">
      <w:rPr>
        <w:rFonts w:ascii="Times New Roman" w:hAnsi="Times New Roman"/>
      </w:rPr>
      <w:fldChar w:fldCharType="begin"/>
    </w:r>
    <w:r w:rsidRPr="00635B51">
      <w:rPr>
        <w:rFonts w:ascii="Times New Roman" w:hAnsi="Times New Roman"/>
      </w:rPr>
      <w:instrText>PAGE   \* MERGEFORMAT</w:instrText>
    </w:r>
    <w:r w:rsidRPr="00635B51">
      <w:rPr>
        <w:rFonts w:ascii="Times New Roman" w:hAnsi="Times New Roman"/>
      </w:rPr>
      <w:fldChar w:fldCharType="separate"/>
    </w:r>
    <w:r>
      <w:rPr>
        <w:rFonts w:ascii="Times New Roman" w:hAnsi="Times New Roman"/>
        <w:noProof/>
      </w:rPr>
      <w:t>2</w:t>
    </w:r>
    <w:r w:rsidRPr="00635B51">
      <w:rPr>
        <w:rFonts w:ascii="Times New Roman" w:hAnsi="Times New Roman"/>
      </w:rPr>
      <w:fldChar w:fldCharType="end"/>
    </w:r>
  </w:p>
  <w:tbl>
    <w:tblPr>
      <w:tblW w:w="0" w:type="auto"/>
      <w:tblBorders>
        <w:bottom w:val="single" w:sz="4" w:space="0" w:color="auto"/>
      </w:tblBorders>
      <w:tblLook w:val="00A0"/>
    </w:tblPr>
    <w:tblGrid>
      <w:gridCol w:w="9855"/>
    </w:tblGrid>
    <w:tr w:rsidR="00666C71" w:rsidRPr="00B33CD9" w:rsidTr="00B33CD9">
      <w:tc>
        <w:tcPr>
          <w:tcW w:w="9984" w:type="dxa"/>
        </w:tcPr>
        <w:p w:rsidR="00666C71" w:rsidRPr="00B33CD9" w:rsidRDefault="00666C71" w:rsidP="00B33CD9">
          <w:pPr>
            <w:pStyle w:val="Header"/>
            <w:ind w:right="360"/>
            <w:jc w:val="center"/>
            <w:rPr>
              <w:rFonts w:ascii="Times New Roman" w:hAnsi="Times New Roman"/>
              <w:i/>
            </w:rPr>
          </w:pPr>
          <w:r w:rsidRPr="00B33CD9">
            <w:rPr>
              <w:rFonts w:ascii="Times New Roman" w:hAnsi="Times New Roman"/>
              <w:i/>
            </w:rPr>
            <w:t>Генеральный план Ромодановского сельского поселения</w:t>
          </w:r>
        </w:p>
        <w:p w:rsidR="00666C71" w:rsidRPr="00B33CD9" w:rsidRDefault="00666C71" w:rsidP="00B33CD9">
          <w:pPr>
            <w:pStyle w:val="Header"/>
            <w:ind w:right="360"/>
            <w:jc w:val="center"/>
            <w:rPr>
              <w:rFonts w:ascii="Times New Roman" w:hAnsi="Times New Roman"/>
              <w:i/>
            </w:rPr>
          </w:pPr>
          <w:r w:rsidRPr="00B33CD9">
            <w:rPr>
              <w:rFonts w:ascii="Times New Roman" w:hAnsi="Times New Roman"/>
              <w:i/>
            </w:rPr>
            <w:t>Ромодановского муниципального района Республики Мордовия</w:t>
          </w:r>
        </w:p>
        <w:p w:rsidR="00666C71" w:rsidRPr="00B33CD9" w:rsidRDefault="00666C71" w:rsidP="00B33CD9">
          <w:pPr>
            <w:spacing w:after="0" w:line="240" w:lineRule="auto"/>
          </w:pPr>
          <w:r w:rsidRPr="00B33CD9">
            <w:rPr>
              <w:rFonts w:ascii="Times New Roman" w:hAnsi="Times New Roman"/>
              <w:i/>
            </w:rPr>
            <w:t xml:space="preserve">                                    Материалы по обоснованию проекта генерального плана</w:t>
          </w:r>
        </w:p>
      </w:tc>
    </w:tr>
    <w:tr w:rsidR="00666C71" w:rsidRPr="00B33CD9" w:rsidTr="00B33CD9">
      <w:tc>
        <w:tcPr>
          <w:tcW w:w="9984" w:type="dxa"/>
          <w:tcBorders>
            <w:bottom w:val="single" w:sz="4" w:space="0" w:color="auto"/>
          </w:tcBorders>
        </w:tcPr>
        <w:p w:rsidR="00666C71" w:rsidRPr="00B33CD9" w:rsidRDefault="00666C71" w:rsidP="00B33CD9">
          <w:pPr>
            <w:pStyle w:val="Header"/>
            <w:ind w:right="360"/>
            <w:jc w:val="center"/>
            <w:rPr>
              <w:rFonts w:ascii="Times New Roman" w:hAnsi="Times New Roman"/>
              <w:i/>
            </w:rPr>
          </w:pPr>
        </w:p>
      </w:tc>
    </w:tr>
  </w:tbl>
  <w:p w:rsidR="00666C71" w:rsidRDefault="00666C71" w:rsidP="008F5507"/>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Pr="006B44E6" w:rsidRDefault="00666C71" w:rsidP="00FA283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Pr="00436407" w:rsidRDefault="00666C71" w:rsidP="00FA2835">
    <w:pPr>
      <w:pStyle w:val="Header"/>
      <w:rPr>
        <w:b/>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2049" type="#_x0000_t75" style="position:absolute;margin-left:412.05pt;margin-top:-10.6pt;width:100pt;height:26.2pt;z-index:-251666432;visibility:visible">
          <v:imagedata r:id="rId1" o:titl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Default="00666C71" w:rsidP="00A74281">
    <w:pPr>
      <w:pStyle w:val="Header"/>
      <w:tabs>
        <w:tab w:val="clear" w:pos="4677"/>
        <w:tab w:val="clear" w:pos="9355"/>
        <w:tab w:val="left" w:pos="9164"/>
        <w:tab w:val="left" w:pos="12567"/>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603.05pt;margin-top:1.55pt;width:99.95pt;height:26.15pt;z-index:-251665408;visibility:visible">
          <v:imagedata r:id="rId1" o:title=""/>
        </v:shape>
      </w:pict>
    </w:r>
    <w:r>
      <w:tab/>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Default="00666C71" w:rsidP="00A74281">
    <w:pPr>
      <w:pStyle w:val="Header"/>
      <w:tabs>
        <w:tab w:val="clear" w:pos="4677"/>
        <w:tab w:val="clear" w:pos="9355"/>
        <w:tab w:val="left" w:pos="8210"/>
        <w:tab w:val="left" w:pos="9164"/>
        <w:tab w:val="left" w:pos="12567"/>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2.35pt;margin-top:-11.55pt;width:99.85pt;height:26.15pt;z-index:-251662336;visibility:visible">
          <v:imagedata r:id="rId1" o:title=""/>
        </v:shape>
      </w:pict>
    </w:r>
    <w:r>
      <w:rPr>
        <w:noProof/>
      </w:rPr>
      <w:pict>
        <v:shape id="_x0000_s2052" type="#_x0000_t75" style="position:absolute;margin-left:603.7pt;margin-top:1.6pt;width:99.85pt;height:26.15pt;z-index:-251663360;visibility:visible">
          <v:imagedata r:id="rId1" o:title=""/>
        </v:shape>
      </w:pict>
    </w:r>
    <w:r>
      <w:rPr>
        <w:noProof/>
      </w:rPr>
      <w:pict>
        <v:shape id="_x0000_s2053" type="#_x0000_t75" style="position:absolute;margin-left:603.05pt;margin-top:1.55pt;width:99.95pt;height:26.15pt;z-index:-251664384;visibility:visible">
          <v:imagedata r:id="rId1" o:title=""/>
        </v:shape>
      </w:pict>
    </w:r>
    <w:r>
      <w:tab/>
    </w:r>
    <w:r>
      <w:tab/>
    </w:r>
    <w:r>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Default="00666C71" w:rsidP="00A74281">
    <w:pPr>
      <w:pStyle w:val="Header"/>
      <w:tabs>
        <w:tab w:val="clear" w:pos="4677"/>
        <w:tab w:val="clear" w:pos="9355"/>
        <w:tab w:val="left" w:pos="8210"/>
        <w:tab w:val="left" w:pos="9164"/>
        <w:tab w:val="left" w:pos="12567"/>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13.5pt;margin-top:-5.75pt;width:99.8pt;height:25.4pt;z-index:-251657216;visibility:visible">
          <v:imagedata r:id="rId1" o:title=""/>
        </v:shape>
      </w:pict>
    </w:r>
    <w:r>
      <w:rPr>
        <w:noProof/>
      </w:rPr>
      <w:pict>
        <v:shape id="_x0000_s2055" type="#_x0000_t75" style="position:absolute;margin-left:669.05pt;margin-top:2.1pt;width:99.5pt;height:26.8pt;z-index:-251660288;visibility:visible">
          <v:imagedata r:id="rId1" o:title=""/>
        </v:shape>
      </w:pict>
    </w:r>
    <w:r>
      <w:tab/>
    </w:r>
    <w:r>
      <w:tab/>
    </w:r>
    <w:r>
      <w:rPr>
        <w:noProof/>
      </w:rPr>
      <w:pict>
        <v:shape id="_x0000_s2056" type="#_x0000_t75" style="position:absolute;margin-left:624.55pt;margin-top:4.85pt;width:99.45pt;height:26.8pt;z-index:-251659264;visibility:visible;mso-position-horizontal-relative:text;mso-position-vertical-relative:text">
          <v:imagedata r:id="rId1" o:title=""/>
        </v:shape>
      </w:pict>
    </w:r>
    <w:r>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Pr="009F4C3D" w:rsidRDefault="00666C71" w:rsidP="00BC666C">
    <w:pPr>
      <w:pStyle w:val="Header"/>
      <w:tabs>
        <w:tab w:val="clear" w:pos="9355"/>
        <w:tab w:val="left" w:pos="4677"/>
        <w:tab w:val="left" w:pos="5199"/>
        <w:tab w:val="right" w:pos="9473"/>
      </w:tabs>
      <w:rPr>
        <w:rFonts w:ascii="Cambria" w:hAnsi="Cambria"/>
        <w:color w:val="4F81BD"/>
        <w:sz w:val="24"/>
        <w:szCs w:val="24"/>
        <w:u w:val="single"/>
      </w:rPr>
    </w:pPr>
    <w:r w:rsidRPr="009F4C3D">
      <w:rPr>
        <w:b/>
        <w:color w:val="4F81BD"/>
        <w:sz w:val="24"/>
        <w:szCs w:val="24"/>
        <w:u w:val="single"/>
      </w:rPr>
      <w:tab/>
    </w:r>
    <w:r w:rsidRPr="009F4C3D">
      <w:rPr>
        <w:b/>
        <w:color w:val="4F81BD"/>
        <w:sz w:val="24"/>
        <w:szCs w:val="24"/>
        <w:u w:val="single"/>
      </w:rPr>
      <w:tab/>
    </w:r>
    <w:r w:rsidRPr="009F4C3D">
      <w:rPr>
        <w:b/>
        <w:color w:val="4F81BD"/>
        <w:sz w:val="24"/>
        <w:szCs w:val="24"/>
        <w:u w:val="single"/>
      </w:rPr>
      <w:tab/>
    </w:r>
    <w:r>
      <w:rPr>
        <w:b/>
        <w:sz w:val="24"/>
        <w:szCs w:val="24"/>
      </w:rPr>
      <w:t xml:space="preserve">     </w:t>
    </w:r>
  </w:p>
  <w:p w:rsidR="00666C71" w:rsidRPr="009F4C3D" w:rsidRDefault="00666C71" w:rsidP="00BC666C">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Default="00666C71" w:rsidP="00A64F83">
    <w:pPr>
      <w:pStyle w:val="Header"/>
      <w:tabs>
        <w:tab w:val="clear" w:pos="4677"/>
        <w:tab w:val="clear" w:pos="9355"/>
        <w:tab w:val="left" w:pos="7002"/>
        <w:tab w:val="left" w:pos="7668"/>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612.55pt;margin-top:-7.15pt;width:99.8pt;height:26.8pt;z-index:-251661312;visibility:visible">
          <v:imagedata r:id="rId1" o:title=""/>
        </v:shape>
      </w:pict>
    </w:r>
    <w:r>
      <w:tab/>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Default="00666C71" w:rsidP="00A64F83">
    <w:pPr>
      <w:pStyle w:val="Header"/>
      <w:tabs>
        <w:tab w:val="clear" w:pos="4677"/>
        <w:tab w:val="clear" w:pos="9355"/>
        <w:tab w:val="left" w:pos="7002"/>
        <w:tab w:val="left" w:pos="7668"/>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424.8pt;margin-top:-5.65pt;width:99.4pt;height:25.4pt;z-index:-251655168;visibility:visible">
          <v:imagedata r:id="rId1" o:title=""/>
        </v:shape>
      </w:pict>
    </w:r>
    <w:r>
      <w:rPr>
        <w:noProof/>
      </w:rPr>
      <w:pict>
        <v:shape id="_x0000_s2059" type="#_x0000_t75" style="position:absolute;margin-left:612.55pt;margin-top:-7.15pt;width:99.8pt;height:26.8pt;z-index:-251656192;visibility:visible">
          <v:imagedata r:id="rId1" o:title=""/>
        </v:shape>
      </w:pict>
    </w:r>
    <w:r>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Default="00666C71" w:rsidP="00A64F83">
    <w:pPr>
      <w:pStyle w:val="Header"/>
      <w:tabs>
        <w:tab w:val="clear" w:pos="4677"/>
        <w:tab w:val="clear" w:pos="9355"/>
        <w:tab w:val="left" w:pos="7002"/>
        <w:tab w:val="left" w:pos="7668"/>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margin-left:645.05pt;margin-top:7pt;width:98.75pt;height:26.8pt;z-index:-251654144;visibility:visible">
          <v:imagedata r:id="rId1" o:title=""/>
        </v:shape>
      </w:pict>
    </w:r>
    <w: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Default="00666C71" w:rsidP="00A64F83">
    <w:pPr>
      <w:pStyle w:val="Header"/>
      <w:tabs>
        <w:tab w:val="clear" w:pos="4677"/>
        <w:tab w:val="clear" w:pos="9355"/>
        <w:tab w:val="left" w:pos="7002"/>
        <w:tab w:val="left" w:pos="7668"/>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margin-left:409.15pt;margin-top:-7.2pt;width:98.7pt;height:25.4pt;z-index:-251652096;visibility:visible">
          <v:imagedata r:id="rId1" o:title=""/>
        </v:shape>
      </w:pict>
    </w:r>
    <w:r>
      <w:rPr>
        <w:noProof/>
      </w:rPr>
      <w:pict>
        <v:shape id="_x0000_s2062" type="#_x0000_t75" style="position:absolute;margin-left:612.55pt;margin-top:-7.15pt;width:99.8pt;height:26.8pt;z-index:-251653120;visibility:visible">
          <v:imagedata r:id="rId1" o:title=""/>
        </v:shape>
      </w:pict>
    </w:r>
    <w:r>
      <w:tab/>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Default="00666C7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6" o:spid="_x0000_s2063" type="#_x0000_t75" style="position:absolute;margin-left:413.4pt;margin-top:-11.4pt;width:98.45pt;height:25.4pt;z-index:-251651072;visibility:visible">
          <v:imagedata r:id="rId1" o:titl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C71" w:rsidRDefault="00666C71" w:rsidP="007E7291">
    <w:pPr>
      <w:pStyle w:val="Header"/>
      <w:tabs>
        <w:tab w:val="clear" w:pos="4677"/>
        <w:tab w:val="clear" w:pos="9355"/>
        <w:tab w:val="left" w:pos="8188"/>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position:absolute;margin-left:398.4pt;margin-top:-7.15pt;width:98.75pt;height:25.4pt;z-index:-251658240;visibility:visible">
          <v:imagedata r:id="rId1" o:title=""/>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512411E"/>
    <w:lvl w:ilvl="0">
      <w:start w:val="1"/>
      <w:numFmt w:val="bullet"/>
      <w:lvlText w:val=""/>
      <w:lvlJc w:val="left"/>
      <w:pPr>
        <w:tabs>
          <w:tab w:val="num" w:pos="1209"/>
        </w:tabs>
        <w:ind w:left="1209" w:hanging="360"/>
      </w:pPr>
      <w:rPr>
        <w:rFonts w:ascii="Symbol" w:hAnsi="Symbol" w:hint="default"/>
      </w:rPr>
    </w:lvl>
  </w:abstractNum>
  <w:abstractNum w:abstractNumId="1">
    <w:nsid w:val="FFFFFF83"/>
    <w:multiLevelType w:val="singleLevel"/>
    <w:tmpl w:val="3B7C7E3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6F6D458"/>
    <w:lvl w:ilvl="0">
      <w:start w:val="1"/>
      <w:numFmt w:val="bullet"/>
      <w:lvlText w:val=""/>
      <w:lvlJc w:val="left"/>
      <w:pPr>
        <w:tabs>
          <w:tab w:val="num" w:pos="360"/>
        </w:tabs>
        <w:ind w:left="360" w:hanging="360"/>
      </w:pPr>
      <w:rPr>
        <w:rFonts w:ascii="Symbol" w:hAnsi="Symbol" w:hint="default"/>
      </w:rPr>
    </w:lvl>
  </w:abstractNum>
  <w:abstractNum w:abstractNumId="3">
    <w:nsid w:val="000A326C"/>
    <w:multiLevelType w:val="multilevel"/>
    <w:tmpl w:val="6FDA6744"/>
    <w:lvl w:ilvl="0">
      <w:start w:val="1"/>
      <w:numFmt w:val="decimal"/>
      <w:pStyle w:val="a"/>
      <w:isLgl/>
      <w:suff w:val="space"/>
      <w:lvlText w:val="%1"/>
      <w:lvlJc w:val="left"/>
      <w:pPr>
        <w:ind w:firstLine="567"/>
      </w:pPr>
      <w:rPr>
        <w:rFonts w:cs="Times New Roman" w:hint="default"/>
      </w:rPr>
    </w:lvl>
    <w:lvl w:ilvl="1">
      <w:start w:val="1"/>
      <w:numFmt w:val="decimal"/>
      <w:isLgl/>
      <w:suff w:val="space"/>
      <w:lvlText w:val="%1.%2"/>
      <w:lvlJc w:val="left"/>
      <w:pPr>
        <w:ind w:firstLine="567"/>
      </w:pPr>
      <w:rPr>
        <w:rFonts w:cs="Times New Roman" w:hint="default"/>
      </w:rPr>
    </w:lvl>
    <w:lvl w:ilvl="2">
      <w:start w:val="1"/>
      <w:numFmt w:val="decimal"/>
      <w:isLgl/>
      <w:suff w:val="space"/>
      <w:lvlText w:val="%1.%2.%3"/>
      <w:lvlJc w:val="left"/>
      <w:pPr>
        <w:ind w:firstLine="567"/>
      </w:pPr>
      <w:rPr>
        <w:rFonts w:cs="Times New Roman" w:hint="default"/>
      </w:rPr>
    </w:lvl>
    <w:lvl w:ilvl="3">
      <w:start w:val="1"/>
      <w:numFmt w:val="decimal"/>
      <w:isLgl/>
      <w:suff w:val="space"/>
      <w:lvlText w:val="%1.%2.%3.%4"/>
      <w:lvlJc w:val="left"/>
      <w:pPr>
        <w:ind w:firstLine="567"/>
      </w:pPr>
      <w:rPr>
        <w:rFonts w:cs="Times New Roman" w:hint="default"/>
      </w:rPr>
    </w:lvl>
    <w:lvl w:ilvl="4">
      <w:start w:val="1"/>
      <w:numFmt w:val="decimal"/>
      <w:isLgl/>
      <w:suff w:val="space"/>
      <w:lvlText w:val="%1.%2.%3.%4.%5"/>
      <w:lvlJc w:val="left"/>
      <w:pPr>
        <w:ind w:firstLine="567"/>
      </w:pPr>
      <w:rPr>
        <w:rFonts w:cs="Times New Roman" w:hint="default"/>
      </w:rPr>
    </w:lvl>
    <w:lvl w:ilvl="5">
      <w:start w:val="1"/>
      <w:numFmt w:val="decimal"/>
      <w:isLgl/>
      <w:suff w:val="space"/>
      <w:lvlText w:val="%1.%2.%3.%4.%5.%6"/>
      <w:lvlJc w:val="left"/>
      <w:pPr>
        <w:ind w:left="2268" w:firstLine="709"/>
      </w:pPr>
      <w:rPr>
        <w:rFonts w:cs="Times New Roman" w:hint="default"/>
      </w:rPr>
    </w:lvl>
    <w:lvl w:ilvl="6">
      <w:start w:val="1"/>
      <w:numFmt w:val="decimal"/>
      <w:isLgl/>
      <w:suff w:val="space"/>
      <w:lvlText w:val="%1.%2.%3.%4.%5.%6.%7"/>
      <w:lvlJc w:val="left"/>
      <w:pPr>
        <w:ind w:left="2268" w:firstLine="709"/>
      </w:pPr>
      <w:rPr>
        <w:rFonts w:cs="Times New Roman" w:hint="default"/>
      </w:rPr>
    </w:lvl>
    <w:lvl w:ilvl="7">
      <w:start w:val="1"/>
      <w:numFmt w:val="decimal"/>
      <w:suff w:val="space"/>
      <w:lvlText w:val="%1.%2.%3.%4.%5.%6.%7.%8"/>
      <w:lvlJc w:val="left"/>
      <w:pPr>
        <w:ind w:left="2268" w:firstLine="709"/>
      </w:pPr>
      <w:rPr>
        <w:rFonts w:cs="Times New Roman" w:hint="default"/>
      </w:rPr>
    </w:lvl>
    <w:lvl w:ilvl="8">
      <w:start w:val="1"/>
      <w:numFmt w:val="decimal"/>
      <w:suff w:val="space"/>
      <w:lvlText w:val="%1.%2.%3.%4.%5.%6.%7.%8.%9"/>
      <w:lvlJc w:val="left"/>
      <w:pPr>
        <w:ind w:left="2268" w:firstLine="709"/>
      </w:pPr>
      <w:rPr>
        <w:rFonts w:cs="Times New Roman" w:hint="default"/>
      </w:rPr>
    </w:lvl>
  </w:abstractNum>
  <w:abstractNum w:abstractNumId="4">
    <w:nsid w:val="011520EE"/>
    <w:multiLevelType w:val="hybridMultilevel"/>
    <w:tmpl w:val="0C4E71B4"/>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
    <w:nsid w:val="01472F7F"/>
    <w:multiLevelType w:val="multilevel"/>
    <w:tmpl w:val="0419001D"/>
    <w:styleLink w:val="2"/>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7">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rPr>
        <w:rFonts w:cs="Times New Roman"/>
      </w:rPr>
    </w:lvl>
    <w:lvl w:ilvl="2" w:tplc="0419001B" w:tentative="1">
      <w:start w:val="1"/>
      <w:numFmt w:val="lowerRoman"/>
      <w:lvlText w:val="%3."/>
      <w:lvlJc w:val="right"/>
      <w:pPr>
        <w:ind w:left="2452" w:hanging="180"/>
      </w:pPr>
      <w:rPr>
        <w:rFonts w:cs="Times New Roman"/>
      </w:rPr>
    </w:lvl>
    <w:lvl w:ilvl="3" w:tplc="0419000F" w:tentative="1">
      <w:start w:val="1"/>
      <w:numFmt w:val="decimal"/>
      <w:lvlText w:val="%4."/>
      <w:lvlJc w:val="left"/>
      <w:pPr>
        <w:ind w:left="3172" w:hanging="360"/>
      </w:pPr>
      <w:rPr>
        <w:rFonts w:cs="Times New Roman"/>
      </w:rPr>
    </w:lvl>
    <w:lvl w:ilvl="4" w:tplc="04190019" w:tentative="1">
      <w:start w:val="1"/>
      <w:numFmt w:val="lowerLetter"/>
      <w:lvlText w:val="%5."/>
      <w:lvlJc w:val="left"/>
      <w:pPr>
        <w:ind w:left="3892" w:hanging="360"/>
      </w:pPr>
      <w:rPr>
        <w:rFonts w:cs="Times New Roman"/>
      </w:rPr>
    </w:lvl>
    <w:lvl w:ilvl="5" w:tplc="0419001B" w:tentative="1">
      <w:start w:val="1"/>
      <w:numFmt w:val="lowerRoman"/>
      <w:lvlText w:val="%6."/>
      <w:lvlJc w:val="right"/>
      <w:pPr>
        <w:ind w:left="4612" w:hanging="180"/>
      </w:pPr>
      <w:rPr>
        <w:rFonts w:cs="Times New Roman"/>
      </w:rPr>
    </w:lvl>
    <w:lvl w:ilvl="6" w:tplc="0419000F" w:tentative="1">
      <w:start w:val="1"/>
      <w:numFmt w:val="decimal"/>
      <w:lvlText w:val="%7."/>
      <w:lvlJc w:val="left"/>
      <w:pPr>
        <w:ind w:left="5332" w:hanging="360"/>
      </w:pPr>
      <w:rPr>
        <w:rFonts w:cs="Times New Roman"/>
      </w:rPr>
    </w:lvl>
    <w:lvl w:ilvl="7" w:tplc="04190019" w:tentative="1">
      <w:start w:val="1"/>
      <w:numFmt w:val="lowerLetter"/>
      <w:lvlText w:val="%8."/>
      <w:lvlJc w:val="left"/>
      <w:pPr>
        <w:ind w:left="6052" w:hanging="360"/>
      </w:pPr>
      <w:rPr>
        <w:rFonts w:cs="Times New Roman"/>
      </w:rPr>
    </w:lvl>
    <w:lvl w:ilvl="8" w:tplc="0419001B" w:tentative="1">
      <w:start w:val="1"/>
      <w:numFmt w:val="lowerRoman"/>
      <w:lvlText w:val="%9."/>
      <w:lvlJc w:val="right"/>
      <w:pPr>
        <w:ind w:left="6772" w:hanging="180"/>
      </w:pPr>
      <w:rPr>
        <w:rFonts w:cs="Times New Roman"/>
      </w:rPr>
    </w:lvl>
  </w:abstractNum>
  <w:abstractNum w:abstractNumId="10">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0CC1673B"/>
    <w:multiLevelType w:val="multilevel"/>
    <w:tmpl w:val="4B0EBD6E"/>
    <w:lvl w:ilvl="0">
      <w:start w:val="1"/>
      <w:numFmt w:val="bullet"/>
      <w:pStyle w:val="a0"/>
      <w:lvlText w:val="·"/>
      <w:lvlJc w:val="left"/>
      <w:rPr>
        <w:rFonts w:ascii="Symbol" w:hAnsi="Symbol"/>
        <w:color w:val="auto"/>
      </w:rPr>
    </w:lvl>
    <w:lvl w:ilvl="1">
      <w:start w:val="1"/>
      <w:numFmt w:val="decimal"/>
      <w:lvlText w:val="%2."/>
      <w:lvlJc w:val="left"/>
      <w:rPr>
        <w:rFonts w:cs="Times New Roman"/>
        <w:u w:val="single"/>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89A795C"/>
    <w:multiLevelType w:val="multilevel"/>
    <w:tmpl w:val="3D429C00"/>
    <w:lvl w:ilvl="0">
      <w:start w:val="1"/>
      <w:numFmt w:val="russianLower"/>
      <w:pStyle w:val="a1"/>
      <w:suff w:val="space"/>
      <w:lvlText w:val="%1)"/>
      <w:lvlJc w:val="left"/>
      <w:pPr>
        <w:ind w:left="567"/>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rPr>
    </w:lvl>
    <w:lvl w:ilvl="1">
      <w:start w:val="1"/>
      <w:numFmt w:val="russianLower"/>
      <w:suff w:val="space"/>
      <w:lvlText w:val="%1.%2"/>
      <w:lvlJc w:val="left"/>
      <w:pPr>
        <w:ind w:left="567" w:firstLine="567"/>
      </w:pPr>
      <w:rPr>
        <w:rFonts w:ascii="Times New Roman" w:hAnsi="Times New Roman" w:cs="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cs="Times New Roman" w:hint="default"/>
        <w:b/>
        <w:i w:val="0"/>
        <w:color w:val="auto"/>
        <w:sz w:val="26"/>
      </w:rPr>
    </w:lvl>
    <w:lvl w:ilvl="3">
      <w:start w:val="1"/>
      <w:numFmt w:val="decimal"/>
      <w:suff w:val="space"/>
      <w:lvlText w:val="%1.%2.%3.%4"/>
      <w:lvlJc w:val="left"/>
      <w:pPr>
        <w:ind w:left="567" w:firstLine="567"/>
      </w:pPr>
      <w:rPr>
        <w:rFonts w:ascii="Times New Roman" w:hAnsi="Times New Roman" w:cs="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cs="Times New Roman" w:hint="default"/>
      </w:rPr>
    </w:lvl>
    <w:lvl w:ilvl="5">
      <w:start w:val="1"/>
      <w:numFmt w:val="decimal"/>
      <w:lvlText w:val="%1.%2.%3.%4.%5.%6"/>
      <w:lvlJc w:val="left"/>
      <w:pPr>
        <w:tabs>
          <w:tab w:val="num" w:pos="2286"/>
        </w:tabs>
        <w:ind w:left="2286" w:hanging="1152"/>
      </w:pPr>
      <w:rPr>
        <w:rFonts w:cs="Times New Roman" w:hint="default"/>
      </w:rPr>
    </w:lvl>
    <w:lvl w:ilvl="6">
      <w:start w:val="1"/>
      <w:numFmt w:val="decimal"/>
      <w:lvlText w:val="%1.%2.%3.%4.%5.%6.%7"/>
      <w:lvlJc w:val="left"/>
      <w:pPr>
        <w:tabs>
          <w:tab w:val="num" w:pos="2430"/>
        </w:tabs>
        <w:ind w:left="2430" w:hanging="1296"/>
      </w:pPr>
      <w:rPr>
        <w:rFonts w:cs="Times New Roman" w:hint="default"/>
      </w:rPr>
    </w:lvl>
    <w:lvl w:ilvl="7">
      <w:start w:val="1"/>
      <w:numFmt w:val="decimal"/>
      <w:lvlText w:val="%1.%2.%3.%4.%5.%6.%7.%8"/>
      <w:lvlJc w:val="left"/>
      <w:pPr>
        <w:tabs>
          <w:tab w:val="num" w:pos="2574"/>
        </w:tabs>
        <w:ind w:left="2574" w:hanging="1440"/>
      </w:pPr>
      <w:rPr>
        <w:rFonts w:cs="Times New Roman" w:hint="default"/>
      </w:rPr>
    </w:lvl>
    <w:lvl w:ilvl="8">
      <w:start w:val="1"/>
      <w:numFmt w:val="decimal"/>
      <w:lvlText w:val="%1.%2.%3.%4.%5.%6.%7.%8.%9"/>
      <w:lvlJc w:val="left"/>
      <w:pPr>
        <w:tabs>
          <w:tab w:val="num" w:pos="2718"/>
        </w:tabs>
        <w:ind w:left="2718" w:hanging="1584"/>
      </w:pPr>
      <w:rPr>
        <w:rFonts w:cs="Times New Roman" w:hint="default"/>
      </w:rPr>
    </w:lvl>
  </w:abstractNum>
  <w:abstractNum w:abstractNumId="17">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9">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1E6660D1"/>
    <w:multiLevelType w:val="hybridMultilevel"/>
    <w:tmpl w:val="C8B6A578"/>
    <w:lvl w:ilvl="0" w:tplc="867491B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1">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3">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5">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7261CC7"/>
    <w:multiLevelType w:val="singleLevel"/>
    <w:tmpl w:val="05B4023E"/>
    <w:lvl w:ilvl="0">
      <w:start w:val="1"/>
      <w:numFmt w:val="bullet"/>
      <w:pStyle w:val="a2"/>
      <w:lvlText w:val=""/>
      <w:lvlJc w:val="left"/>
      <w:pPr>
        <w:tabs>
          <w:tab w:val="num" w:pos="360"/>
        </w:tabs>
        <w:ind w:left="360" w:hanging="360"/>
      </w:pPr>
      <w:rPr>
        <w:rFonts w:ascii="Symbol" w:hAnsi="Symbol" w:hint="default"/>
      </w:rPr>
    </w:lvl>
  </w:abstractNum>
  <w:abstractNum w:abstractNumId="27">
    <w:nsid w:val="2B1D2999"/>
    <w:multiLevelType w:val="hybridMultilevel"/>
    <w:tmpl w:val="0406C0D0"/>
    <w:lvl w:ilvl="0" w:tplc="07882D44">
      <w:start w:val="1"/>
      <w:numFmt w:val="decimal"/>
      <w:lvlText w:val="%1."/>
      <w:lvlJc w:val="left"/>
      <w:pPr>
        <w:ind w:left="1069" w:hanging="360"/>
      </w:pPr>
      <w:rPr>
        <w:rFonts w:cs="Times New Roman" w:hint="default"/>
        <w:b w:val="0"/>
        <w:color w:val="auto"/>
        <w:sz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C557F61"/>
    <w:multiLevelType w:val="hybridMultilevel"/>
    <w:tmpl w:val="6764E6CE"/>
    <w:lvl w:ilvl="0" w:tplc="FFFFFFFF">
      <w:start w:val="1"/>
      <w:numFmt w:val="decimal"/>
      <w:pStyle w:val="a3"/>
      <w:lvlText w:val="%1"/>
      <w:lvlJc w:val="left"/>
      <w:pPr>
        <w:tabs>
          <w:tab w:val="num" w:pos="340"/>
        </w:tabs>
        <w:ind w:firstLine="5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2F0E5661"/>
    <w:multiLevelType w:val="hybridMultilevel"/>
    <w:tmpl w:val="0EB22D66"/>
    <w:lvl w:ilvl="0" w:tplc="2FD2002C">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F5C29C8"/>
    <w:multiLevelType w:val="hybridMultilevel"/>
    <w:tmpl w:val="151C49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38345307"/>
    <w:multiLevelType w:val="multilevel"/>
    <w:tmpl w:val="54D4E514"/>
    <w:lvl w:ilvl="0">
      <w:start w:val="1"/>
      <w:numFmt w:val="decimal"/>
      <w:pStyle w:val="S3"/>
      <w:lvlText w:val="%1"/>
      <w:lvlJc w:val="left"/>
      <w:pPr>
        <w:tabs>
          <w:tab w:val="num" w:pos="360"/>
        </w:tabs>
        <w:ind w:left="360" w:hanging="360"/>
      </w:pPr>
      <w:rPr>
        <w:rFonts w:cs="Times New Roman" w:hint="default"/>
        <w:b/>
      </w:rPr>
    </w:lvl>
    <w:lvl w:ilvl="1">
      <w:start w:val="1"/>
      <w:numFmt w:val="decimal"/>
      <w:pStyle w:val="S4"/>
      <w:lvlText w:val="%1.%2"/>
      <w:lvlJc w:val="left"/>
      <w:pPr>
        <w:tabs>
          <w:tab w:val="num" w:pos="720"/>
        </w:tabs>
        <w:ind w:left="720" w:hanging="360"/>
      </w:pPr>
      <w:rPr>
        <w:rFonts w:cs="Times New Roman" w:hint="default"/>
        <w:b/>
      </w:rPr>
    </w:lvl>
    <w:lvl w:ilvl="2">
      <w:start w:val="1"/>
      <w:numFmt w:val="decimal"/>
      <w:lvlText w:val="%1.%2.%3"/>
      <w:lvlJc w:val="left"/>
      <w:pPr>
        <w:tabs>
          <w:tab w:val="num" w:pos="1980"/>
        </w:tabs>
        <w:ind w:left="198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5">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rPr>
        <w:rFonts w:cs="Times New Roman"/>
      </w:rPr>
    </w:lvl>
    <w:lvl w:ilvl="2" w:tplc="0419001B" w:tentative="1">
      <w:start w:val="1"/>
      <w:numFmt w:val="lowerRoman"/>
      <w:lvlText w:val="%3."/>
      <w:lvlJc w:val="right"/>
      <w:pPr>
        <w:ind w:left="2812" w:hanging="180"/>
      </w:pPr>
      <w:rPr>
        <w:rFonts w:cs="Times New Roman"/>
      </w:rPr>
    </w:lvl>
    <w:lvl w:ilvl="3" w:tplc="0419000F" w:tentative="1">
      <w:start w:val="1"/>
      <w:numFmt w:val="decimal"/>
      <w:lvlText w:val="%4."/>
      <w:lvlJc w:val="left"/>
      <w:pPr>
        <w:ind w:left="3532" w:hanging="360"/>
      </w:pPr>
      <w:rPr>
        <w:rFonts w:cs="Times New Roman"/>
      </w:rPr>
    </w:lvl>
    <w:lvl w:ilvl="4" w:tplc="04190019" w:tentative="1">
      <w:start w:val="1"/>
      <w:numFmt w:val="lowerLetter"/>
      <w:lvlText w:val="%5."/>
      <w:lvlJc w:val="left"/>
      <w:pPr>
        <w:ind w:left="4252" w:hanging="360"/>
      </w:pPr>
      <w:rPr>
        <w:rFonts w:cs="Times New Roman"/>
      </w:rPr>
    </w:lvl>
    <w:lvl w:ilvl="5" w:tplc="0419001B" w:tentative="1">
      <w:start w:val="1"/>
      <w:numFmt w:val="lowerRoman"/>
      <w:lvlText w:val="%6."/>
      <w:lvlJc w:val="right"/>
      <w:pPr>
        <w:ind w:left="4972" w:hanging="180"/>
      </w:pPr>
      <w:rPr>
        <w:rFonts w:cs="Times New Roman"/>
      </w:rPr>
    </w:lvl>
    <w:lvl w:ilvl="6" w:tplc="0419000F" w:tentative="1">
      <w:start w:val="1"/>
      <w:numFmt w:val="decimal"/>
      <w:lvlText w:val="%7."/>
      <w:lvlJc w:val="left"/>
      <w:pPr>
        <w:ind w:left="5692" w:hanging="360"/>
      </w:pPr>
      <w:rPr>
        <w:rFonts w:cs="Times New Roman"/>
      </w:rPr>
    </w:lvl>
    <w:lvl w:ilvl="7" w:tplc="04190019" w:tentative="1">
      <w:start w:val="1"/>
      <w:numFmt w:val="lowerLetter"/>
      <w:lvlText w:val="%8."/>
      <w:lvlJc w:val="left"/>
      <w:pPr>
        <w:ind w:left="6412" w:hanging="360"/>
      </w:pPr>
      <w:rPr>
        <w:rFonts w:cs="Times New Roman"/>
      </w:rPr>
    </w:lvl>
    <w:lvl w:ilvl="8" w:tplc="0419001B" w:tentative="1">
      <w:start w:val="1"/>
      <w:numFmt w:val="lowerRoman"/>
      <w:lvlText w:val="%9."/>
      <w:lvlJc w:val="right"/>
      <w:pPr>
        <w:ind w:left="7132" w:hanging="180"/>
      </w:pPr>
      <w:rPr>
        <w:rFonts w:cs="Times New Roman"/>
      </w:rPr>
    </w:lvl>
  </w:abstractNum>
  <w:abstractNum w:abstractNumId="36">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445062ED"/>
    <w:multiLevelType w:val="hybridMultilevel"/>
    <w:tmpl w:val="45AAF9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4F65195B"/>
    <w:multiLevelType w:val="multilevel"/>
    <w:tmpl w:val="16A8B17E"/>
    <w:lvl w:ilvl="0">
      <w:start w:val="1"/>
      <w:numFmt w:val="decimal"/>
      <w:pStyle w:val="1"/>
      <w:suff w:val="space"/>
      <w:lvlText w:val="%1)"/>
      <w:lvlJc w:val="left"/>
      <w:pPr>
        <w:ind w:firstLine="567"/>
      </w:pPr>
      <w:rPr>
        <w:rFonts w:cs="Times New Roman" w:hint="default"/>
      </w:rPr>
    </w:lvl>
    <w:lvl w:ilvl="1">
      <w:start w:val="1"/>
      <w:numFmt w:val="bullet"/>
      <w:suff w:val="space"/>
      <w:lvlText w:val="–"/>
      <w:lvlJc w:val="left"/>
      <w:pPr>
        <w:ind w:left="284" w:firstLine="567"/>
      </w:pPr>
      <w:rPr>
        <w:rFonts w:ascii="Times New Roman" w:hAnsi="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hint="default"/>
      </w:rPr>
    </w:lvl>
    <w:lvl w:ilvl="4">
      <w:start w:val="1"/>
      <w:numFmt w:val="bullet"/>
      <w:suff w:val="space"/>
      <w:lvlText w:val="–"/>
      <w:lvlJc w:val="left"/>
      <w:pPr>
        <w:ind w:left="284" w:firstLine="567"/>
      </w:pPr>
      <w:rPr>
        <w:rFonts w:ascii="Times New Roman" w:hAnsi="Times New Roman" w:hint="default"/>
      </w:rPr>
    </w:lvl>
    <w:lvl w:ilvl="5">
      <w:start w:val="1"/>
      <w:numFmt w:val="bullet"/>
      <w:suff w:val="space"/>
      <w:lvlText w:val="–"/>
      <w:lvlJc w:val="left"/>
      <w:pPr>
        <w:ind w:left="284" w:firstLine="567"/>
      </w:pPr>
      <w:rPr>
        <w:rFonts w:ascii="Times New Roman" w:hAnsi="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hint="default"/>
      </w:rPr>
    </w:lvl>
    <w:lvl w:ilvl="8">
      <w:start w:val="1"/>
      <w:numFmt w:val="bullet"/>
      <w:suff w:val="space"/>
      <w:lvlText w:val=""/>
      <w:lvlJc w:val="left"/>
      <w:pPr>
        <w:ind w:left="284" w:firstLine="567"/>
      </w:pPr>
      <w:rPr>
        <w:rFonts w:ascii="Symbol" w:hAnsi="Symbol" w:hint="default"/>
      </w:rPr>
    </w:lvl>
  </w:abstractNum>
  <w:abstractNum w:abstractNumId="43">
    <w:nsid w:val="50441509"/>
    <w:multiLevelType w:val="hybridMultilevel"/>
    <w:tmpl w:val="1682BEEA"/>
    <w:lvl w:ilvl="0" w:tplc="04190001">
      <w:start w:val="1"/>
      <w:numFmt w:val="bullet"/>
      <w:pStyle w:val="a4"/>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5">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6">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55B261C6"/>
    <w:multiLevelType w:val="hybridMultilevel"/>
    <w:tmpl w:val="85A20B1C"/>
    <w:lvl w:ilvl="0" w:tplc="DD3E4A66">
      <w:start w:val="1"/>
      <w:numFmt w:val="bullet"/>
      <w:lvlText w:val="▪"/>
      <w:lvlJc w:val="left"/>
      <w:pPr>
        <w:tabs>
          <w:tab w:val="num" w:pos="644"/>
        </w:tabs>
        <w:ind w:firstLine="284"/>
      </w:pPr>
      <w:rPr>
        <w:rFonts w:ascii="Times New Roman" w:hAnsi="Times New Roman" w:hint="default"/>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56A53959"/>
    <w:multiLevelType w:val="hybridMultilevel"/>
    <w:tmpl w:val="86281DF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1">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3">
    <w:nsid w:val="5E187FAE"/>
    <w:multiLevelType w:val="multilevel"/>
    <w:tmpl w:val="1A9AF5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4">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5">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61E42C78"/>
    <w:multiLevelType w:val="hybridMultilevel"/>
    <w:tmpl w:val="B7D2734A"/>
    <w:lvl w:ilvl="0" w:tplc="5268E40A">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3685A12"/>
    <w:multiLevelType w:val="multilevel"/>
    <w:tmpl w:val="30267690"/>
    <w:lvl w:ilvl="0">
      <w:start w:val="1"/>
      <w:numFmt w:val="decimal"/>
      <w:pStyle w:val="10"/>
      <w:lvlText w:val="%1."/>
      <w:lvlJc w:val="left"/>
      <w:pPr>
        <w:ind w:left="360" w:hanging="360"/>
      </w:pPr>
      <w:rPr>
        <w:rFonts w:cs="Times New Roman"/>
      </w:rPr>
    </w:lvl>
    <w:lvl w:ilvl="1">
      <w:start w:val="1"/>
      <w:numFmt w:val="decimal"/>
      <w:pStyle w:val="20"/>
      <w:lvlText w:val="%1.%2."/>
      <w:lvlJc w:val="left"/>
      <w:pPr>
        <w:ind w:left="792" w:hanging="432"/>
      </w:pPr>
      <w:rPr>
        <w:rFonts w:cs="Times New Roman"/>
      </w:rPr>
    </w:lvl>
    <w:lvl w:ilvl="2">
      <w:start w:val="1"/>
      <w:numFmt w:val="decimal"/>
      <w:pStyle w:val="30"/>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66D26412"/>
    <w:multiLevelType w:val="hybridMultilevel"/>
    <w:tmpl w:val="D4B6D334"/>
    <w:styleLink w:val="ArticleSection"/>
    <w:lvl w:ilvl="0" w:tplc="04190001">
      <w:start w:val="1"/>
      <w:numFmt w:val="decimal"/>
      <w:lvlText w:val="%1."/>
      <w:lvlJc w:val="left"/>
      <w:pPr>
        <w:tabs>
          <w:tab w:val="num" w:pos="927"/>
        </w:tabs>
        <w:ind w:left="927"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2">
    <w:nsid w:val="6752101A"/>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3">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4">
    <w:nsid w:val="700E285F"/>
    <w:multiLevelType w:val="hybridMultilevel"/>
    <w:tmpl w:val="DD106CFA"/>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6">
    <w:nsid w:val="70CC008F"/>
    <w:multiLevelType w:val="multilevel"/>
    <w:tmpl w:val="D3A4E860"/>
    <w:lvl w:ilvl="0">
      <w:start w:val="1"/>
      <w:numFmt w:val="decimal"/>
      <w:pStyle w:val="a5"/>
      <w:suff w:val="space"/>
      <w:lvlText w:val="1.%1"/>
      <w:lvlJc w:val="left"/>
      <w:pPr>
        <w:ind w:left="927" w:hanging="360"/>
      </w:pPr>
      <w:rPr>
        <w:rFonts w:cs="Times New Roman" w:hint="default"/>
        <w:b w:val="0"/>
        <w:i/>
        <w:iCs w:val="0"/>
        <w:caps w:val="0"/>
        <w:smallCaps w:val="0"/>
        <w:strike w:val="0"/>
        <w:dstrike w:val="0"/>
        <w:vanish w:val="0"/>
        <w:color w:val="000000"/>
        <w:spacing w:val="0"/>
        <w:kern w:val="0"/>
        <w:position w:val="0"/>
        <w:sz w:val="24"/>
        <w:szCs w:val="24"/>
        <w:u w:val="none"/>
        <w:vertAlign w:val="baseline"/>
      </w:rPr>
    </w:lvl>
    <w:lvl w:ilvl="1">
      <w:start w:val="1"/>
      <w:numFmt w:val="decimal"/>
      <w:suff w:val="space"/>
      <w:lvlText w:val="%1.%2"/>
      <w:lvlJc w:val="left"/>
      <w:pPr>
        <w:ind w:left="851"/>
      </w:pPr>
      <w:rPr>
        <w:rFonts w:ascii="Times New Roman" w:hAnsi="Times New Roman" w:cs="Times New Roman" w:hint="default"/>
        <w:b/>
        <w:i w:val="0"/>
        <w:sz w:val="24"/>
        <w:szCs w:val="24"/>
      </w:rPr>
    </w:lvl>
    <w:lvl w:ilvl="2">
      <w:start w:val="1"/>
      <w:numFmt w:val="decimal"/>
      <w:suff w:val="space"/>
      <w:lvlText w:val="%1.%2.%3"/>
      <w:lvlJc w:val="left"/>
      <w:pPr>
        <w:ind w:left="567"/>
      </w:pPr>
      <w:rPr>
        <w:rFonts w:ascii="Times New Roman" w:hAnsi="Times New Roman" w:cs="Times New Roman" w:hint="default"/>
        <w:b/>
        <w:i w:val="0"/>
        <w:sz w:val="24"/>
        <w:szCs w:val="24"/>
      </w:rPr>
    </w:lvl>
    <w:lvl w:ilvl="3">
      <w:start w:val="1"/>
      <w:numFmt w:val="decimal"/>
      <w:lvlText w:val="%1.%2.%3.%4"/>
      <w:lvlJc w:val="left"/>
      <w:pPr>
        <w:tabs>
          <w:tab w:val="num" w:pos="141"/>
        </w:tabs>
        <w:ind w:left="141"/>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tabs>
          <w:tab w:val="num" w:pos="141"/>
        </w:tabs>
        <w:ind w:left="141"/>
      </w:pPr>
      <w:rPr>
        <w:rFonts w:cs="Times New Roman" w:hint="default"/>
      </w:rPr>
    </w:lvl>
    <w:lvl w:ilvl="5">
      <w:start w:val="1"/>
      <w:numFmt w:val="decimal"/>
      <w:lvlText w:val="%1.%2.%3.%4.%5.%6"/>
      <w:lvlJc w:val="left"/>
      <w:pPr>
        <w:tabs>
          <w:tab w:val="num" w:pos="141"/>
        </w:tabs>
        <w:ind w:left="141"/>
      </w:pPr>
      <w:rPr>
        <w:rFonts w:cs="Times New Roman" w:hint="default"/>
      </w:rPr>
    </w:lvl>
    <w:lvl w:ilvl="6">
      <w:start w:val="1"/>
      <w:numFmt w:val="decimal"/>
      <w:lvlText w:val="%1.%2.%3.%4.%5.%6.%7"/>
      <w:lvlJc w:val="left"/>
      <w:pPr>
        <w:tabs>
          <w:tab w:val="num" w:pos="141"/>
        </w:tabs>
        <w:ind w:left="141"/>
      </w:pPr>
      <w:rPr>
        <w:rFonts w:cs="Times New Roman" w:hint="default"/>
      </w:rPr>
    </w:lvl>
    <w:lvl w:ilvl="7">
      <w:start w:val="1"/>
      <w:numFmt w:val="decimal"/>
      <w:lvlText w:val="%1.%2.%3.%4.%5.%6.%7.%8"/>
      <w:lvlJc w:val="left"/>
      <w:pPr>
        <w:tabs>
          <w:tab w:val="num" w:pos="141"/>
        </w:tabs>
        <w:ind w:left="141"/>
      </w:pPr>
      <w:rPr>
        <w:rFonts w:cs="Times New Roman" w:hint="default"/>
      </w:rPr>
    </w:lvl>
    <w:lvl w:ilvl="8">
      <w:start w:val="1"/>
      <w:numFmt w:val="decimal"/>
      <w:lvlText w:val="%1.%2.%3.%4.%5.%6.%7.%8.%9"/>
      <w:lvlJc w:val="left"/>
      <w:pPr>
        <w:tabs>
          <w:tab w:val="num" w:pos="141"/>
        </w:tabs>
        <w:ind w:left="141"/>
      </w:pPr>
      <w:rPr>
        <w:rFonts w:cs="Times New Roman" w:hint="default"/>
      </w:rPr>
    </w:lvl>
  </w:abstractNum>
  <w:abstractNum w:abstractNumId="67">
    <w:nsid w:val="71800906"/>
    <w:multiLevelType w:val="hybridMultilevel"/>
    <w:tmpl w:val="E3143A2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8">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9">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0">
    <w:nsid w:val="72B444EA"/>
    <w:multiLevelType w:val="hybridMultilevel"/>
    <w:tmpl w:val="0E7624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9586D37"/>
    <w:multiLevelType w:val="hybridMultilevel"/>
    <w:tmpl w:val="51AA3A26"/>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5">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6">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7">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67"/>
  </w:num>
  <w:num w:numId="8">
    <w:abstractNumId w:val="56"/>
  </w:num>
  <w:num w:numId="9">
    <w:abstractNumId w:val="34"/>
  </w:num>
  <w:num w:numId="10">
    <w:abstractNumId w:val="46"/>
  </w:num>
  <w:num w:numId="11">
    <w:abstractNumId w:val="1"/>
  </w:num>
  <w:num w:numId="12">
    <w:abstractNumId w:val="11"/>
  </w:num>
  <w:num w:numId="13">
    <w:abstractNumId w:val="16"/>
  </w:num>
  <w:num w:numId="14">
    <w:abstractNumId w:val="28"/>
  </w:num>
  <w:num w:numId="15">
    <w:abstractNumId w:val="42"/>
  </w:num>
  <w:num w:numId="16">
    <w:abstractNumId w:val="66"/>
  </w:num>
  <w:num w:numId="17">
    <w:abstractNumId w:val="3"/>
  </w:num>
  <w:num w:numId="18">
    <w:abstractNumId w:val="58"/>
  </w:num>
  <w:num w:numId="19">
    <w:abstractNumId w:val="0"/>
  </w:num>
  <w:num w:numId="20">
    <w:abstractNumId w:val="26"/>
  </w:num>
  <w:num w:numId="21">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6"/>
  </w:num>
  <w:num w:numId="24">
    <w:abstractNumId w:val="61"/>
  </w:num>
  <w:num w:numId="25">
    <w:abstractNumId w:val="57"/>
  </w:num>
  <w:num w:numId="26">
    <w:abstractNumId w:val="60"/>
  </w:num>
  <w:num w:numId="27">
    <w:abstractNumId w:val="63"/>
  </w:num>
  <w:num w:numId="28">
    <w:abstractNumId w:val="22"/>
  </w:num>
  <w:num w:numId="29">
    <w:abstractNumId w:val="33"/>
  </w:num>
  <w:num w:numId="30">
    <w:abstractNumId w:val="75"/>
  </w:num>
  <w:num w:numId="31">
    <w:abstractNumId w:val="19"/>
  </w:num>
  <w:num w:numId="32">
    <w:abstractNumId w:val="15"/>
  </w:num>
  <w:num w:numId="33">
    <w:abstractNumId w:val="24"/>
  </w:num>
  <w:num w:numId="34">
    <w:abstractNumId w:val="40"/>
  </w:num>
  <w:num w:numId="35">
    <w:abstractNumId w:val="14"/>
  </w:num>
  <w:num w:numId="36">
    <w:abstractNumId w:val="44"/>
  </w:num>
  <w:num w:numId="37">
    <w:abstractNumId w:val="25"/>
  </w:num>
  <w:num w:numId="38">
    <w:abstractNumId w:val="78"/>
  </w:num>
  <w:num w:numId="39">
    <w:abstractNumId w:val="31"/>
  </w:num>
  <w:num w:numId="40">
    <w:abstractNumId w:val="48"/>
  </w:num>
  <w:num w:numId="41">
    <w:abstractNumId w:val="18"/>
  </w:num>
  <w:num w:numId="42">
    <w:abstractNumId w:val="41"/>
  </w:num>
  <w:num w:numId="43">
    <w:abstractNumId w:val="72"/>
  </w:num>
  <w:num w:numId="44">
    <w:abstractNumId w:val="55"/>
  </w:num>
  <w:num w:numId="45">
    <w:abstractNumId w:val="45"/>
  </w:num>
  <w:num w:numId="46">
    <w:abstractNumId w:val="17"/>
  </w:num>
  <w:num w:numId="47">
    <w:abstractNumId w:val="7"/>
  </w:num>
  <w:num w:numId="48">
    <w:abstractNumId w:val="13"/>
  </w:num>
  <w:num w:numId="49">
    <w:abstractNumId w:val="8"/>
  </w:num>
  <w:num w:numId="50">
    <w:abstractNumId w:val="32"/>
  </w:num>
  <w:num w:numId="51">
    <w:abstractNumId w:val="9"/>
  </w:num>
  <w:num w:numId="52">
    <w:abstractNumId w:val="10"/>
  </w:num>
  <w:num w:numId="53">
    <w:abstractNumId w:val="35"/>
  </w:num>
  <w:num w:numId="54">
    <w:abstractNumId w:val="79"/>
  </w:num>
  <w:num w:numId="55">
    <w:abstractNumId w:val="38"/>
  </w:num>
  <w:num w:numId="56">
    <w:abstractNumId w:val="52"/>
  </w:num>
  <w:num w:numId="57">
    <w:abstractNumId w:val="69"/>
  </w:num>
  <w:num w:numId="58">
    <w:abstractNumId w:val="76"/>
  </w:num>
  <w:num w:numId="59">
    <w:abstractNumId w:val="74"/>
  </w:num>
  <w:num w:numId="60">
    <w:abstractNumId w:val="65"/>
  </w:num>
  <w:num w:numId="61">
    <w:abstractNumId w:val="59"/>
  </w:num>
  <w:num w:numId="62">
    <w:abstractNumId w:val="12"/>
  </w:num>
  <w:num w:numId="63">
    <w:abstractNumId w:val="37"/>
  </w:num>
  <w:num w:numId="64">
    <w:abstractNumId w:val="71"/>
  </w:num>
  <w:num w:numId="65">
    <w:abstractNumId w:val="53"/>
  </w:num>
  <w:num w:numId="66">
    <w:abstractNumId w:val="51"/>
  </w:num>
  <w:num w:numId="67">
    <w:abstractNumId w:val="21"/>
  </w:num>
  <w:num w:numId="68">
    <w:abstractNumId w:val="29"/>
  </w:num>
  <w:num w:numId="69">
    <w:abstractNumId w:val="54"/>
  </w:num>
  <w:num w:numId="70">
    <w:abstractNumId w:val="77"/>
  </w:num>
  <w:num w:numId="71">
    <w:abstractNumId w:val="36"/>
  </w:num>
  <w:num w:numId="72">
    <w:abstractNumId w:val="68"/>
  </w:num>
  <w:num w:numId="73">
    <w:abstractNumId w:val="47"/>
  </w:num>
  <w:num w:numId="74">
    <w:abstractNumId w:val="23"/>
  </w:num>
  <w:num w:numId="75">
    <w:abstractNumId w:val="30"/>
  </w:num>
  <w:num w:numId="76">
    <w:abstractNumId w:val="4"/>
  </w:num>
  <w:num w:numId="77">
    <w:abstractNumId w:val="64"/>
  </w:num>
  <w:num w:numId="78">
    <w:abstractNumId w:val="39"/>
  </w:num>
  <w:num w:numId="79">
    <w:abstractNumId w:val="20"/>
  </w:num>
  <w:num w:numId="80">
    <w:abstractNumId w:val="27"/>
  </w:num>
  <w:num w:numId="81">
    <w:abstractNumId w:val="70"/>
  </w:num>
  <w:num w:numId="82">
    <w:abstractNumId w:val="49"/>
  </w:num>
  <w:num w:numId="83">
    <w:abstractNumId w:val="46"/>
  </w:num>
  <w:num w:numId="84">
    <w:abstractNumId w:val="46"/>
  </w:num>
  <w:num w:numId="85">
    <w:abstractNumId w:val="73"/>
  </w:num>
  <w:num w:numId="86">
    <w:abstractNumId w:val="50"/>
  </w:num>
  <w:num w:numId="87">
    <w:abstractNumId w:val="62"/>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defaultTabStop w:val="708"/>
  <w:drawingGridHorizontalSpacing w:val="110"/>
  <w:displayHorizontalDrawingGridEvery w:val="2"/>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D3248"/>
    <w:rsid w:val="00002AC9"/>
    <w:rsid w:val="00003295"/>
    <w:rsid w:val="0001489E"/>
    <w:rsid w:val="00021C63"/>
    <w:rsid w:val="0002295C"/>
    <w:rsid w:val="000230CA"/>
    <w:rsid w:val="0003595E"/>
    <w:rsid w:val="000375C9"/>
    <w:rsid w:val="00050110"/>
    <w:rsid w:val="00054844"/>
    <w:rsid w:val="000713BF"/>
    <w:rsid w:val="00080D56"/>
    <w:rsid w:val="00082043"/>
    <w:rsid w:val="00083CCE"/>
    <w:rsid w:val="00084B91"/>
    <w:rsid w:val="0009403D"/>
    <w:rsid w:val="000A10DE"/>
    <w:rsid w:val="000A755E"/>
    <w:rsid w:val="000B1069"/>
    <w:rsid w:val="000B7553"/>
    <w:rsid w:val="000B7961"/>
    <w:rsid w:val="000D3CC8"/>
    <w:rsid w:val="000D3F2D"/>
    <w:rsid w:val="000E28DD"/>
    <w:rsid w:val="000E39A8"/>
    <w:rsid w:val="000E3F4A"/>
    <w:rsid w:val="000F5099"/>
    <w:rsid w:val="00114CCD"/>
    <w:rsid w:val="00121FAC"/>
    <w:rsid w:val="00132A18"/>
    <w:rsid w:val="00132D4A"/>
    <w:rsid w:val="00145B93"/>
    <w:rsid w:val="00146A42"/>
    <w:rsid w:val="00147E90"/>
    <w:rsid w:val="00176420"/>
    <w:rsid w:val="00187E0B"/>
    <w:rsid w:val="00191C3D"/>
    <w:rsid w:val="00193E5F"/>
    <w:rsid w:val="001965C8"/>
    <w:rsid w:val="00196C11"/>
    <w:rsid w:val="00197EE6"/>
    <w:rsid w:val="001A01D4"/>
    <w:rsid w:val="001A23F2"/>
    <w:rsid w:val="001A5F98"/>
    <w:rsid w:val="001B164D"/>
    <w:rsid w:val="001B46BB"/>
    <w:rsid w:val="001C4DFD"/>
    <w:rsid w:val="001D4DB8"/>
    <w:rsid w:val="001E1951"/>
    <w:rsid w:val="001E5267"/>
    <w:rsid w:val="001F2331"/>
    <w:rsid w:val="001F24C2"/>
    <w:rsid w:val="002178D9"/>
    <w:rsid w:val="00227B41"/>
    <w:rsid w:val="00230E62"/>
    <w:rsid w:val="00233F9E"/>
    <w:rsid w:val="00237F88"/>
    <w:rsid w:val="00240253"/>
    <w:rsid w:val="00244BEF"/>
    <w:rsid w:val="00251176"/>
    <w:rsid w:val="0025592C"/>
    <w:rsid w:val="00255D8C"/>
    <w:rsid w:val="0026237D"/>
    <w:rsid w:val="00264EFD"/>
    <w:rsid w:val="00272BF2"/>
    <w:rsid w:val="002777EC"/>
    <w:rsid w:val="002822A2"/>
    <w:rsid w:val="00283FBD"/>
    <w:rsid w:val="002848D9"/>
    <w:rsid w:val="0028531F"/>
    <w:rsid w:val="00287953"/>
    <w:rsid w:val="002D51E3"/>
    <w:rsid w:val="002E4E31"/>
    <w:rsid w:val="002F4753"/>
    <w:rsid w:val="002F6FCD"/>
    <w:rsid w:val="00303012"/>
    <w:rsid w:val="00313786"/>
    <w:rsid w:val="00313E65"/>
    <w:rsid w:val="00330E9F"/>
    <w:rsid w:val="00356A47"/>
    <w:rsid w:val="0036015E"/>
    <w:rsid w:val="003628F2"/>
    <w:rsid w:val="00365200"/>
    <w:rsid w:val="00365713"/>
    <w:rsid w:val="00367617"/>
    <w:rsid w:val="0037162B"/>
    <w:rsid w:val="003734A5"/>
    <w:rsid w:val="0037400E"/>
    <w:rsid w:val="00382B8E"/>
    <w:rsid w:val="0038482B"/>
    <w:rsid w:val="00385E57"/>
    <w:rsid w:val="0039121B"/>
    <w:rsid w:val="00394B0B"/>
    <w:rsid w:val="003977F2"/>
    <w:rsid w:val="003A082E"/>
    <w:rsid w:val="003A6E6B"/>
    <w:rsid w:val="003B1CE1"/>
    <w:rsid w:val="003B21EE"/>
    <w:rsid w:val="003B6D20"/>
    <w:rsid w:val="003C0A8A"/>
    <w:rsid w:val="003C563E"/>
    <w:rsid w:val="003D0F3C"/>
    <w:rsid w:val="00400542"/>
    <w:rsid w:val="00403E88"/>
    <w:rsid w:val="0040579E"/>
    <w:rsid w:val="00406FE1"/>
    <w:rsid w:val="004178C8"/>
    <w:rsid w:val="00420172"/>
    <w:rsid w:val="004225A6"/>
    <w:rsid w:val="00426ACB"/>
    <w:rsid w:val="004279E0"/>
    <w:rsid w:val="0043385B"/>
    <w:rsid w:val="00435DD3"/>
    <w:rsid w:val="00436407"/>
    <w:rsid w:val="00441A96"/>
    <w:rsid w:val="00443CBE"/>
    <w:rsid w:val="00445564"/>
    <w:rsid w:val="00471923"/>
    <w:rsid w:val="004806DA"/>
    <w:rsid w:val="00484AD6"/>
    <w:rsid w:val="004A0D83"/>
    <w:rsid w:val="004A561F"/>
    <w:rsid w:val="004B0558"/>
    <w:rsid w:val="004B4F52"/>
    <w:rsid w:val="004D17AC"/>
    <w:rsid w:val="004D5D87"/>
    <w:rsid w:val="004F1A54"/>
    <w:rsid w:val="004F3FDD"/>
    <w:rsid w:val="005008E4"/>
    <w:rsid w:val="00505062"/>
    <w:rsid w:val="00512825"/>
    <w:rsid w:val="005211D4"/>
    <w:rsid w:val="0052247F"/>
    <w:rsid w:val="005250C0"/>
    <w:rsid w:val="0052799E"/>
    <w:rsid w:val="005464CB"/>
    <w:rsid w:val="005476F7"/>
    <w:rsid w:val="0055040E"/>
    <w:rsid w:val="00556A28"/>
    <w:rsid w:val="00565272"/>
    <w:rsid w:val="00585F01"/>
    <w:rsid w:val="00595F7E"/>
    <w:rsid w:val="005A6703"/>
    <w:rsid w:val="005B2BC9"/>
    <w:rsid w:val="005B2DA2"/>
    <w:rsid w:val="005B6DD0"/>
    <w:rsid w:val="005C0980"/>
    <w:rsid w:val="005C1706"/>
    <w:rsid w:val="005C2BA5"/>
    <w:rsid w:val="005D174E"/>
    <w:rsid w:val="005D23AF"/>
    <w:rsid w:val="005D2A62"/>
    <w:rsid w:val="005D3248"/>
    <w:rsid w:val="005D4E47"/>
    <w:rsid w:val="005D6455"/>
    <w:rsid w:val="005D68DA"/>
    <w:rsid w:val="005D6B84"/>
    <w:rsid w:val="005D73B6"/>
    <w:rsid w:val="005E0779"/>
    <w:rsid w:val="005E53BC"/>
    <w:rsid w:val="005F6BC1"/>
    <w:rsid w:val="005F6CE3"/>
    <w:rsid w:val="0060573B"/>
    <w:rsid w:val="00607334"/>
    <w:rsid w:val="00607F89"/>
    <w:rsid w:val="00621848"/>
    <w:rsid w:val="00626003"/>
    <w:rsid w:val="006268AF"/>
    <w:rsid w:val="00626F0E"/>
    <w:rsid w:val="00633C17"/>
    <w:rsid w:val="00635B51"/>
    <w:rsid w:val="00652468"/>
    <w:rsid w:val="006526A3"/>
    <w:rsid w:val="006542EF"/>
    <w:rsid w:val="00655E76"/>
    <w:rsid w:val="0066499D"/>
    <w:rsid w:val="00666C71"/>
    <w:rsid w:val="0067114F"/>
    <w:rsid w:val="00676509"/>
    <w:rsid w:val="00682979"/>
    <w:rsid w:val="00690BF9"/>
    <w:rsid w:val="006919B8"/>
    <w:rsid w:val="00694C56"/>
    <w:rsid w:val="00696BDB"/>
    <w:rsid w:val="006A44AD"/>
    <w:rsid w:val="006A57A2"/>
    <w:rsid w:val="006B44E6"/>
    <w:rsid w:val="006B69CB"/>
    <w:rsid w:val="006C1F70"/>
    <w:rsid w:val="006C5AFB"/>
    <w:rsid w:val="006C5FEF"/>
    <w:rsid w:val="006C7E86"/>
    <w:rsid w:val="006E2074"/>
    <w:rsid w:val="006F0E6D"/>
    <w:rsid w:val="006F3E02"/>
    <w:rsid w:val="006F4655"/>
    <w:rsid w:val="006F5636"/>
    <w:rsid w:val="007043E6"/>
    <w:rsid w:val="00704613"/>
    <w:rsid w:val="007123A8"/>
    <w:rsid w:val="00713A99"/>
    <w:rsid w:val="00713EE7"/>
    <w:rsid w:val="00721C48"/>
    <w:rsid w:val="007251B8"/>
    <w:rsid w:val="007404CC"/>
    <w:rsid w:val="007503B9"/>
    <w:rsid w:val="007546ED"/>
    <w:rsid w:val="0078000E"/>
    <w:rsid w:val="00782774"/>
    <w:rsid w:val="00787FAC"/>
    <w:rsid w:val="00796651"/>
    <w:rsid w:val="007A2608"/>
    <w:rsid w:val="007A36BE"/>
    <w:rsid w:val="007B23DD"/>
    <w:rsid w:val="007B2454"/>
    <w:rsid w:val="007B38BF"/>
    <w:rsid w:val="007B4201"/>
    <w:rsid w:val="007B65BD"/>
    <w:rsid w:val="007B6B6C"/>
    <w:rsid w:val="007C15F4"/>
    <w:rsid w:val="007C4F28"/>
    <w:rsid w:val="007C6188"/>
    <w:rsid w:val="007E678D"/>
    <w:rsid w:val="007E7291"/>
    <w:rsid w:val="007F3D4D"/>
    <w:rsid w:val="007F6B9E"/>
    <w:rsid w:val="00816BC0"/>
    <w:rsid w:val="0082444F"/>
    <w:rsid w:val="00830488"/>
    <w:rsid w:val="00830548"/>
    <w:rsid w:val="0083216E"/>
    <w:rsid w:val="008347AC"/>
    <w:rsid w:val="00842D97"/>
    <w:rsid w:val="00844B8F"/>
    <w:rsid w:val="00846A1C"/>
    <w:rsid w:val="00846E88"/>
    <w:rsid w:val="0085518B"/>
    <w:rsid w:val="00863B8E"/>
    <w:rsid w:val="00882E6C"/>
    <w:rsid w:val="008839FA"/>
    <w:rsid w:val="00887746"/>
    <w:rsid w:val="0088775B"/>
    <w:rsid w:val="008944D4"/>
    <w:rsid w:val="008A1EEA"/>
    <w:rsid w:val="008A284E"/>
    <w:rsid w:val="008A4AB8"/>
    <w:rsid w:val="008B43DC"/>
    <w:rsid w:val="008B5535"/>
    <w:rsid w:val="008C20A5"/>
    <w:rsid w:val="008C2DAF"/>
    <w:rsid w:val="008D2A04"/>
    <w:rsid w:val="008E197E"/>
    <w:rsid w:val="008E632C"/>
    <w:rsid w:val="008F3948"/>
    <w:rsid w:val="008F5507"/>
    <w:rsid w:val="008F6E40"/>
    <w:rsid w:val="009039D9"/>
    <w:rsid w:val="00910BDC"/>
    <w:rsid w:val="00914767"/>
    <w:rsid w:val="0092092B"/>
    <w:rsid w:val="009211EE"/>
    <w:rsid w:val="00923271"/>
    <w:rsid w:val="00933EFC"/>
    <w:rsid w:val="00941D3B"/>
    <w:rsid w:val="0095097F"/>
    <w:rsid w:val="009531CB"/>
    <w:rsid w:val="0095774C"/>
    <w:rsid w:val="00963306"/>
    <w:rsid w:val="00975DA3"/>
    <w:rsid w:val="009838B1"/>
    <w:rsid w:val="00986902"/>
    <w:rsid w:val="00987138"/>
    <w:rsid w:val="00995661"/>
    <w:rsid w:val="009B224E"/>
    <w:rsid w:val="009C7E76"/>
    <w:rsid w:val="009D0469"/>
    <w:rsid w:val="009D547C"/>
    <w:rsid w:val="009E071E"/>
    <w:rsid w:val="009E1556"/>
    <w:rsid w:val="009E5F62"/>
    <w:rsid w:val="009E6D06"/>
    <w:rsid w:val="009F4C3D"/>
    <w:rsid w:val="00A00BB5"/>
    <w:rsid w:val="00A02A5C"/>
    <w:rsid w:val="00A0488B"/>
    <w:rsid w:val="00A1304D"/>
    <w:rsid w:val="00A14707"/>
    <w:rsid w:val="00A151AE"/>
    <w:rsid w:val="00A27020"/>
    <w:rsid w:val="00A27519"/>
    <w:rsid w:val="00A27617"/>
    <w:rsid w:val="00A3065A"/>
    <w:rsid w:val="00A32BDF"/>
    <w:rsid w:val="00A34228"/>
    <w:rsid w:val="00A41489"/>
    <w:rsid w:val="00A443A9"/>
    <w:rsid w:val="00A477C9"/>
    <w:rsid w:val="00A55689"/>
    <w:rsid w:val="00A5607D"/>
    <w:rsid w:val="00A60A49"/>
    <w:rsid w:val="00A62AC7"/>
    <w:rsid w:val="00A64F83"/>
    <w:rsid w:val="00A71B98"/>
    <w:rsid w:val="00A74281"/>
    <w:rsid w:val="00A82805"/>
    <w:rsid w:val="00AA237B"/>
    <w:rsid w:val="00AA7D93"/>
    <w:rsid w:val="00AC5179"/>
    <w:rsid w:val="00AE225A"/>
    <w:rsid w:val="00AE6710"/>
    <w:rsid w:val="00AF31F8"/>
    <w:rsid w:val="00B02583"/>
    <w:rsid w:val="00B053C3"/>
    <w:rsid w:val="00B06439"/>
    <w:rsid w:val="00B06B3E"/>
    <w:rsid w:val="00B1211D"/>
    <w:rsid w:val="00B12FF2"/>
    <w:rsid w:val="00B13714"/>
    <w:rsid w:val="00B14EE8"/>
    <w:rsid w:val="00B2307B"/>
    <w:rsid w:val="00B33B42"/>
    <w:rsid w:val="00B33CD9"/>
    <w:rsid w:val="00B3683B"/>
    <w:rsid w:val="00B36BBB"/>
    <w:rsid w:val="00B45A79"/>
    <w:rsid w:val="00B54C59"/>
    <w:rsid w:val="00B5504E"/>
    <w:rsid w:val="00B61C07"/>
    <w:rsid w:val="00B71EAB"/>
    <w:rsid w:val="00B72781"/>
    <w:rsid w:val="00B84093"/>
    <w:rsid w:val="00B9388D"/>
    <w:rsid w:val="00B95684"/>
    <w:rsid w:val="00B95903"/>
    <w:rsid w:val="00BA7DA4"/>
    <w:rsid w:val="00BB5F68"/>
    <w:rsid w:val="00BB6980"/>
    <w:rsid w:val="00BB7C2E"/>
    <w:rsid w:val="00BC04D8"/>
    <w:rsid w:val="00BC666C"/>
    <w:rsid w:val="00BD1262"/>
    <w:rsid w:val="00BD7038"/>
    <w:rsid w:val="00BE023F"/>
    <w:rsid w:val="00BF43E4"/>
    <w:rsid w:val="00BF5C4B"/>
    <w:rsid w:val="00C00141"/>
    <w:rsid w:val="00C065FF"/>
    <w:rsid w:val="00C1213F"/>
    <w:rsid w:val="00C128C3"/>
    <w:rsid w:val="00C14E9C"/>
    <w:rsid w:val="00C15C41"/>
    <w:rsid w:val="00C25E1D"/>
    <w:rsid w:val="00C26C42"/>
    <w:rsid w:val="00C3291B"/>
    <w:rsid w:val="00C40A2F"/>
    <w:rsid w:val="00C47526"/>
    <w:rsid w:val="00C54162"/>
    <w:rsid w:val="00C557E3"/>
    <w:rsid w:val="00C616F7"/>
    <w:rsid w:val="00C657C0"/>
    <w:rsid w:val="00C74A9F"/>
    <w:rsid w:val="00C75B5C"/>
    <w:rsid w:val="00C778EE"/>
    <w:rsid w:val="00CA25AC"/>
    <w:rsid w:val="00CA62B3"/>
    <w:rsid w:val="00CB0A51"/>
    <w:rsid w:val="00CB0B2A"/>
    <w:rsid w:val="00CB35F6"/>
    <w:rsid w:val="00CC12A3"/>
    <w:rsid w:val="00CC16DE"/>
    <w:rsid w:val="00CC1D14"/>
    <w:rsid w:val="00CC1F04"/>
    <w:rsid w:val="00CC5EC4"/>
    <w:rsid w:val="00CD609A"/>
    <w:rsid w:val="00CE6545"/>
    <w:rsid w:val="00CF3B9B"/>
    <w:rsid w:val="00CF5B00"/>
    <w:rsid w:val="00D017F6"/>
    <w:rsid w:val="00D0202F"/>
    <w:rsid w:val="00D02E29"/>
    <w:rsid w:val="00D0503C"/>
    <w:rsid w:val="00D10287"/>
    <w:rsid w:val="00D12D46"/>
    <w:rsid w:val="00D24AC7"/>
    <w:rsid w:val="00D2576A"/>
    <w:rsid w:val="00D378E1"/>
    <w:rsid w:val="00D67085"/>
    <w:rsid w:val="00D67E89"/>
    <w:rsid w:val="00D806FB"/>
    <w:rsid w:val="00D81103"/>
    <w:rsid w:val="00D8741A"/>
    <w:rsid w:val="00D910E1"/>
    <w:rsid w:val="00DA19FD"/>
    <w:rsid w:val="00DA3CD3"/>
    <w:rsid w:val="00DA6FCE"/>
    <w:rsid w:val="00DA758A"/>
    <w:rsid w:val="00DB55B2"/>
    <w:rsid w:val="00DB686A"/>
    <w:rsid w:val="00DC581D"/>
    <w:rsid w:val="00DD023E"/>
    <w:rsid w:val="00DD738D"/>
    <w:rsid w:val="00DF2C08"/>
    <w:rsid w:val="00DF5EF1"/>
    <w:rsid w:val="00E15736"/>
    <w:rsid w:val="00E31FF0"/>
    <w:rsid w:val="00E32BAB"/>
    <w:rsid w:val="00E3698F"/>
    <w:rsid w:val="00E379F1"/>
    <w:rsid w:val="00E47517"/>
    <w:rsid w:val="00E808A4"/>
    <w:rsid w:val="00E90825"/>
    <w:rsid w:val="00E92798"/>
    <w:rsid w:val="00E9611C"/>
    <w:rsid w:val="00EA2698"/>
    <w:rsid w:val="00EA4974"/>
    <w:rsid w:val="00EA4A56"/>
    <w:rsid w:val="00EA7C1B"/>
    <w:rsid w:val="00EB3535"/>
    <w:rsid w:val="00EC48E3"/>
    <w:rsid w:val="00EC7237"/>
    <w:rsid w:val="00ED096F"/>
    <w:rsid w:val="00ED12D0"/>
    <w:rsid w:val="00ED24B4"/>
    <w:rsid w:val="00ED3B6A"/>
    <w:rsid w:val="00ED3F6B"/>
    <w:rsid w:val="00EE61C9"/>
    <w:rsid w:val="00EF27EC"/>
    <w:rsid w:val="00EF4780"/>
    <w:rsid w:val="00F017B7"/>
    <w:rsid w:val="00F053EE"/>
    <w:rsid w:val="00F1036E"/>
    <w:rsid w:val="00F1117F"/>
    <w:rsid w:val="00F14AF7"/>
    <w:rsid w:val="00F23F7F"/>
    <w:rsid w:val="00F312E0"/>
    <w:rsid w:val="00F53D13"/>
    <w:rsid w:val="00F73C0C"/>
    <w:rsid w:val="00F76524"/>
    <w:rsid w:val="00F86325"/>
    <w:rsid w:val="00F957BA"/>
    <w:rsid w:val="00F95E86"/>
    <w:rsid w:val="00FA22F0"/>
    <w:rsid w:val="00FA2835"/>
    <w:rsid w:val="00FA7CFB"/>
    <w:rsid w:val="00FC11FD"/>
    <w:rsid w:val="00FC2EB1"/>
    <w:rsid w:val="00FC2F30"/>
    <w:rsid w:val="00FC3802"/>
    <w:rsid w:val="00FC5C23"/>
    <w:rsid w:val="00FD580F"/>
    <w:rsid w:val="00FD5D59"/>
    <w:rsid w:val="00FD68B2"/>
    <w:rsid w:val="00FE435B"/>
    <w:rsid w:val="00FE54FE"/>
    <w:rsid w:val="00FE6031"/>
    <w:rsid w:val="00FF23A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semiHidden="1" w:unhideWhenUsed="1"/>
    <w:lsdException w:name="table of authorities" w:semiHidden="1" w:unhideWhenUsed="1"/>
    <w:lsdException w:name="macro" w:semiHidden="1" w:unhideWhenUsed="1"/>
    <w:lsdException w:name="toa heading" w:locked="1" w:uiPriority="0"/>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locked="1" w:uiPriority="0"/>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locked="1" w:uiPriority="0"/>
    <w:lsdException w:name="Default Paragraph Font" w:locked="1" w:uiPriority="0"/>
    <w:lsdException w:name="Body Text" w:locked="1" w:uiPriority="0"/>
    <w:lsdException w:name="Body Text Indent" w:locked="1" w:uiPriority="0"/>
    <w:lsdException w:name="List Continue" w:semiHidden="1" w:unhideWhenUsed="1"/>
    <w:lsdException w:name="List Continue 2" w:locked="1" w:uiPriority="0"/>
    <w:lsdException w:name="List Continue 3" w:semiHidden="1" w:unhideWhenUsed="1"/>
    <w:lsdException w:name="List Continue 4" w:semiHidden="1" w:unhideWhenUsed="1"/>
    <w:lsdException w:name="List Continue 5" w:semiHidden="1" w:unhideWhenUsed="1"/>
    <w:lsdException w:name="Message Header" w:locked="1" w:uiPriority="0"/>
    <w:lsdException w:name="Subtitle" w:locked="1" w:uiPriority="0" w:qFormat="1"/>
    <w:lsdException w:name="Salutation" w:semiHidden="1" w:unhideWhenUsed="1"/>
    <w:lsdException w:name="Date" w:semiHidden="1" w:unhideWhenUsed="1"/>
    <w:lsdException w:name="Body Text First Indent" w:locked="1" w:uiPriority="0"/>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locked="1" w:uiPriority="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locked="1" w:uiPriority="0"/>
    <w:lsdException w:name="Table Colorful 1" w:semiHidden="1" w:unhideWhenUsed="1"/>
    <w:lsdException w:name="Table Colorful 2" w:semiHidden="1" w:unhideWhenUsed="1"/>
    <w:lsdException w:name="Table Colorful 3" w:semiHidden="1" w:unhideWhenUsed="1"/>
    <w:lsdException w:name="Table Columns 1" w:locked="1" w:uiPriority="0"/>
    <w:lsdException w:name="Table Columns 2" w:semiHidden="1" w:unhideWhenUsed="1"/>
    <w:lsdException w:name="Table Columns 3" w:semiHidden="1" w:unhideWhenUsed="1"/>
    <w:lsdException w:name="Table Columns 4" w:semiHidden="1" w:unhideWhenUsed="1"/>
    <w:lsdException w:name="Table Columns 5" w:locked="1" w:uiPriority="0"/>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locked="1" w:uiPriority="0"/>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locked="1" w:uiPriority="0"/>
    <w:lsdException w:name="Table List 8" w:locked="1" w:uiPriority="0"/>
    <w:lsdException w:name="Table 3D effects 1" w:semiHidden="1" w:unhideWhenUsed="1"/>
    <w:lsdException w:name="Table 3D effects 2" w:semiHidden="1" w:unhideWhenUsed="1"/>
    <w:lsdException w:name="Table 3D effects 3" w:locked="1" w:uiPriority="0"/>
    <w:lsdException w:name="Table Contemporary" w:locked="1" w:uiPriority="0"/>
    <w:lsdException w:name="Table Elegant" w:locked="1" w:uiPriority="0"/>
    <w:lsdException w:name="Table Professional" w:semiHidden="1" w:unhideWhenUsed="1"/>
    <w:lsdException w:name="Table Subtle 1" w:locked="1" w:uiPriority="0"/>
    <w:lsdException w:name="Table Subtle 2" w:semiHidden="1" w:unhideWhenUsed="1"/>
    <w:lsdException w:name="Table Web 1" w:semiHidden="1" w:unhideWhenUsed="1"/>
    <w:lsdException w:name="Table Web 2" w:semiHidden="1" w:unhideWhenUsed="1"/>
    <w:lsdException w:name="Table Web 3" w:locked="1" w:uiPriority="0"/>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240253"/>
    <w:pPr>
      <w:spacing w:after="200" w:line="276" w:lineRule="auto"/>
    </w:pPr>
    <w:rPr>
      <w:rFonts w:eastAsia="Times New Roman"/>
    </w:rPr>
  </w:style>
  <w:style w:type="paragraph" w:styleId="Heading1">
    <w:name w:val="heading 1"/>
    <w:aliases w:val="Заголовок 1 Знак Знак,Заголовок 1 Знак Знак Знак"/>
    <w:basedOn w:val="Normal"/>
    <w:next w:val="Normal"/>
    <w:link w:val="Heading1Char"/>
    <w:uiPriority w:val="99"/>
    <w:qFormat/>
    <w:rsid w:val="00FA2835"/>
    <w:pPr>
      <w:keepNext/>
      <w:keepLines/>
      <w:spacing w:before="480" w:after="0"/>
      <w:outlineLvl w:val="0"/>
    </w:pPr>
    <w:rPr>
      <w:rFonts w:ascii="Cambria" w:hAnsi="Cambria"/>
      <w:b/>
      <w:bCs/>
      <w:color w:val="365F91"/>
      <w:sz w:val="28"/>
      <w:szCs w:val="28"/>
    </w:rPr>
  </w:style>
  <w:style w:type="paragraph" w:styleId="Heading2">
    <w:name w:val="heading 2"/>
    <w:aliases w:val="Знак2 Знак,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Normal"/>
    <w:next w:val="Normal"/>
    <w:link w:val="Heading2Char"/>
    <w:uiPriority w:val="99"/>
    <w:qFormat/>
    <w:rsid w:val="00FA2835"/>
    <w:pPr>
      <w:keepNext/>
      <w:keepLines/>
      <w:spacing w:before="200" w:after="0"/>
      <w:outlineLvl w:val="1"/>
    </w:pPr>
    <w:rPr>
      <w:rFonts w:ascii="Cambria" w:hAnsi="Cambria"/>
      <w:b/>
      <w:bCs/>
      <w:color w:val="4F81BD"/>
      <w:sz w:val="26"/>
      <w:szCs w:val="26"/>
    </w:rPr>
  </w:style>
  <w:style w:type="paragraph" w:styleId="Heading3">
    <w:name w:val="heading 3"/>
    <w:aliases w:val="ПодЗаголовок,Знак3 Знак,Знак,Знак3"/>
    <w:basedOn w:val="Normal"/>
    <w:next w:val="Normal"/>
    <w:link w:val="Heading3Char"/>
    <w:uiPriority w:val="99"/>
    <w:qFormat/>
    <w:rsid w:val="00FA2835"/>
    <w:pPr>
      <w:spacing w:before="120" w:after="160" w:line="240" w:lineRule="exact"/>
      <w:jc w:val="both"/>
      <w:outlineLvl w:val="2"/>
    </w:pPr>
    <w:rPr>
      <w:rFonts w:ascii="Verdana" w:hAnsi="Verdana" w:cs="Verdana"/>
      <w:sz w:val="20"/>
      <w:szCs w:val="20"/>
      <w:lang w:val="en-US" w:eastAsia="en-US"/>
    </w:rPr>
  </w:style>
  <w:style w:type="paragraph" w:styleId="Heading4">
    <w:name w:val="heading 4"/>
    <w:basedOn w:val="Normal"/>
    <w:next w:val="Normal"/>
    <w:link w:val="Heading4Char"/>
    <w:uiPriority w:val="99"/>
    <w:qFormat/>
    <w:rsid w:val="00FA2835"/>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9"/>
    <w:qFormat/>
    <w:rsid w:val="00FA2835"/>
    <w:pPr>
      <w:keepNext/>
      <w:keepLines/>
      <w:spacing w:before="200" w:after="0" w:line="360" w:lineRule="auto"/>
      <w:ind w:firstLine="567"/>
      <w:outlineLvl w:val="4"/>
    </w:pPr>
    <w:rPr>
      <w:rFonts w:ascii="Cambria" w:hAnsi="Cambria"/>
      <w:color w:val="243F60"/>
      <w:sz w:val="24"/>
      <w:szCs w:val="20"/>
    </w:rPr>
  </w:style>
  <w:style w:type="paragraph" w:styleId="Heading6">
    <w:name w:val="heading 6"/>
    <w:basedOn w:val="Normal"/>
    <w:next w:val="Normal"/>
    <w:link w:val="Heading6Char"/>
    <w:uiPriority w:val="99"/>
    <w:qFormat/>
    <w:rsid w:val="00FA2835"/>
    <w:pPr>
      <w:keepNext/>
      <w:keepLines/>
      <w:spacing w:before="200" w:after="0"/>
      <w:outlineLvl w:val="5"/>
    </w:pPr>
    <w:rPr>
      <w:rFonts w:ascii="Cambria" w:hAnsi="Cambria"/>
      <w:i/>
      <w:iCs/>
      <w:color w:val="243F60"/>
    </w:rPr>
  </w:style>
  <w:style w:type="paragraph" w:styleId="Heading7">
    <w:name w:val="heading 7"/>
    <w:basedOn w:val="Normal"/>
    <w:next w:val="Normal"/>
    <w:link w:val="Heading7Char"/>
    <w:uiPriority w:val="99"/>
    <w:qFormat/>
    <w:rsid w:val="00FA2835"/>
    <w:pPr>
      <w:keepNext/>
      <w:keepLines/>
      <w:spacing w:before="200" w:after="0" w:line="360" w:lineRule="auto"/>
      <w:ind w:firstLine="567"/>
      <w:outlineLvl w:val="6"/>
    </w:pPr>
    <w:rPr>
      <w:rFonts w:ascii="Cambria" w:hAnsi="Cambria"/>
      <w:i/>
      <w:iCs/>
      <w:color w:val="404040"/>
      <w:sz w:val="24"/>
      <w:szCs w:val="20"/>
    </w:rPr>
  </w:style>
  <w:style w:type="paragraph" w:styleId="Heading8">
    <w:name w:val="heading 8"/>
    <w:basedOn w:val="Normal"/>
    <w:next w:val="Normal"/>
    <w:link w:val="Heading8Char"/>
    <w:uiPriority w:val="99"/>
    <w:qFormat/>
    <w:rsid w:val="00FA2835"/>
    <w:pPr>
      <w:keepNext/>
      <w:suppressAutoHyphens/>
      <w:spacing w:after="0" w:line="240" w:lineRule="auto"/>
      <w:ind w:left="1440" w:hanging="432"/>
      <w:jc w:val="center"/>
      <w:outlineLvl w:val="7"/>
    </w:pPr>
    <w:rPr>
      <w:rFonts w:ascii="Arial" w:hAnsi="Arial"/>
      <w:b/>
      <w:color w:val="000000"/>
      <w:sz w:val="24"/>
      <w:szCs w:val="20"/>
      <w:lang w:eastAsia="ar-SA"/>
    </w:rPr>
  </w:style>
  <w:style w:type="paragraph" w:styleId="Heading9">
    <w:name w:val="heading 9"/>
    <w:basedOn w:val="Normal"/>
    <w:next w:val="Normal"/>
    <w:link w:val="Heading9Char"/>
    <w:uiPriority w:val="99"/>
    <w:qFormat/>
    <w:rsid w:val="00FA2835"/>
    <w:pPr>
      <w:keepNext/>
      <w:keepLines/>
      <w:spacing w:before="200" w:after="0" w:line="360" w:lineRule="auto"/>
      <w:ind w:firstLine="567"/>
      <w:outlineLvl w:val="8"/>
    </w:pPr>
    <w:rPr>
      <w:rFonts w:ascii="Cambria" w:hAnsi="Cambria"/>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Char,Заголовок 1 Знак Знак Знак Char"/>
    <w:basedOn w:val="DefaultParagraphFont"/>
    <w:link w:val="Heading1"/>
    <w:uiPriority w:val="99"/>
    <w:locked/>
    <w:rsid w:val="00FA2835"/>
    <w:rPr>
      <w:rFonts w:ascii="Cambria" w:hAnsi="Cambria" w:cs="Times New Roman"/>
      <w:b/>
      <w:bCs/>
      <w:color w:val="365F91"/>
      <w:sz w:val="28"/>
      <w:szCs w:val="28"/>
      <w:lang w:eastAsia="ru-RU"/>
    </w:rPr>
  </w:style>
  <w:style w:type="character" w:customStyle="1" w:styleId="Heading2Char">
    <w:name w:val="Heading 2 Char"/>
    <w:aliases w:val="Знак2 Знак Char,Знак2 Char,ГЛАВА Char,Заголовок 2 Знак Знак Знак Знак Char,Заголовок 2 Знак Знак Знак Знак Знак Знак Знак Char,Заголовок 2 Знак Знак Знак Знак Знак Знак Знак Знак Знак Знак Знак Char"/>
    <w:basedOn w:val="DefaultParagraphFont"/>
    <w:link w:val="Heading2"/>
    <w:uiPriority w:val="99"/>
    <w:locked/>
    <w:rsid w:val="00FA2835"/>
    <w:rPr>
      <w:rFonts w:ascii="Cambria" w:hAnsi="Cambria" w:cs="Times New Roman"/>
      <w:b/>
      <w:bCs/>
      <w:color w:val="4F81BD"/>
      <w:sz w:val="26"/>
      <w:szCs w:val="26"/>
      <w:lang w:eastAsia="ru-RU"/>
    </w:rPr>
  </w:style>
  <w:style w:type="character" w:customStyle="1" w:styleId="Heading3Char">
    <w:name w:val="Heading 3 Char"/>
    <w:aliases w:val="ПодЗаголовок Char,Знак3 Знак Char,Знак Char,Знак3 Char"/>
    <w:basedOn w:val="DefaultParagraphFont"/>
    <w:link w:val="Heading3"/>
    <w:uiPriority w:val="99"/>
    <w:locked/>
    <w:rsid w:val="005D3248"/>
    <w:rPr>
      <w:rFonts w:ascii="Times New Roman" w:hAnsi="Times New Roman" w:cs="Times New Roman"/>
      <w:b/>
      <w:bCs/>
      <w:sz w:val="20"/>
      <w:szCs w:val="20"/>
      <w:lang w:eastAsia="ru-RU"/>
    </w:rPr>
  </w:style>
  <w:style w:type="character" w:customStyle="1" w:styleId="Heading4Char">
    <w:name w:val="Heading 4 Char"/>
    <w:basedOn w:val="DefaultParagraphFont"/>
    <w:link w:val="Heading4"/>
    <w:uiPriority w:val="99"/>
    <w:locked/>
    <w:rsid w:val="00FA2835"/>
    <w:rPr>
      <w:rFonts w:ascii="Cambria" w:hAnsi="Cambria" w:cs="Times New Roman"/>
      <w:b/>
      <w:bCs/>
      <w:i/>
      <w:iCs/>
      <w:color w:val="4F81BD"/>
      <w:lang w:eastAsia="ru-RU"/>
    </w:rPr>
  </w:style>
  <w:style w:type="character" w:customStyle="1" w:styleId="Heading5Char">
    <w:name w:val="Heading 5 Char"/>
    <w:basedOn w:val="DefaultParagraphFont"/>
    <w:link w:val="Heading5"/>
    <w:uiPriority w:val="99"/>
    <w:locked/>
    <w:rsid w:val="00FA2835"/>
    <w:rPr>
      <w:rFonts w:ascii="Cambria" w:hAnsi="Cambria" w:cs="Times New Roman"/>
      <w:color w:val="243F60"/>
      <w:sz w:val="20"/>
      <w:szCs w:val="20"/>
      <w:lang w:eastAsia="ru-RU"/>
    </w:rPr>
  </w:style>
  <w:style w:type="character" w:customStyle="1" w:styleId="Heading6Char">
    <w:name w:val="Heading 6 Char"/>
    <w:basedOn w:val="DefaultParagraphFont"/>
    <w:link w:val="Heading6"/>
    <w:uiPriority w:val="99"/>
    <w:locked/>
    <w:rsid w:val="00FA2835"/>
    <w:rPr>
      <w:rFonts w:ascii="Cambria" w:hAnsi="Cambria" w:cs="Times New Roman"/>
      <w:i/>
      <w:iCs/>
      <w:color w:val="243F60"/>
      <w:lang w:eastAsia="ru-RU"/>
    </w:rPr>
  </w:style>
  <w:style w:type="character" w:customStyle="1" w:styleId="Heading7Char">
    <w:name w:val="Heading 7 Char"/>
    <w:basedOn w:val="DefaultParagraphFont"/>
    <w:link w:val="Heading7"/>
    <w:uiPriority w:val="99"/>
    <w:locked/>
    <w:rsid w:val="00FA2835"/>
    <w:rPr>
      <w:rFonts w:ascii="Cambria" w:hAnsi="Cambria" w:cs="Times New Roman"/>
      <w:i/>
      <w:iCs/>
      <w:color w:val="404040"/>
      <w:sz w:val="20"/>
      <w:szCs w:val="20"/>
      <w:lang w:eastAsia="ru-RU"/>
    </w:rPr>
  </w:style>
  <w:style w:type="character" w:customStyle="1" w:styleId="Heading8Char">
    <w:name w:val="Heading 8 Char"/>
    <w:basedOn w:val="DefaultParagraphFont"/>
    <w:link w:val="Heading8"/>
    <w:uiPriority w:val="99"/>
    <w:locked/>
    <w:rsid w:val="00FA2835"/>
    <w:rPr>
      <w:rFonts w:ascii="Arial" w:hAnsi="Arial" w:cs="Times New Roman"/>
      <w:b/>
      <w:color w:val="000000"/>
      <w:sz w:val="20"/>
      <w:szCs w:val="20"/>
      <w:lang w:eastAsia="ar-SA" w:bidi="ar-SA"/>
    </w:rPr>
  </w:style>
  <w:style w:type="character" w:customStyle="1" w:styleId="Heading9Char">
    <w:name w:val="Heading 9 Char"/>
    <w:basedOn w:val="DefaultParagraphFont"/>
    <w:link w:val="Heading9"/>
    <w:uiPriority w:val="99"/>
    <w:locked/>
    <w:rsid w:val="00FA2835"/>
    <w:rPr>
      <w:rFonts w:ascii="Cambria" w:hAnsi="Cambria" w:cs="Times New Roman"/>
      <w:i/>
      <w:iCs/>
      <w:color w:val="404040"/>
      <w:sz w:val="20"/>
      <w:szCs w:val="20"/>
      <w:lang w:eastAsia="ru-RU"/>
    </w:rPr>
  </w:style>
  <w:style w:type="paragraph" w:styleId="Header">
    <w:name w:val="header"/>
    <w:aliases w:val="ВерхКолонтитул,Знак4"/>
    <w:basedOn w:val="Normal"/>
    <w:link w:val="HeaderChar"/>
    <w:uiPriority w:val="99"/>
    <w:rsid w:val="005D3248"/>
    <w:pPr>
      <w:tabs>
        <w:tab w:val="center" w:pos="4677"/>
        <w:tab w:val="right" w:pos="9355"/>
      </w:tabs>
      <w:spacing w:after="0" w:line="240" w:lineRule="auto"/>
    </w:pPr>
  </w:style>
  <w:style w:type="character" w:customStyle="1" w:styleId="HeaderChar">
    <w:name w:val="Header Char"/>
    <w:aliases w:val="ВерхКолонтитул Char,Знак4 Char"/>
    <w:basedOn w:val="DefaultParagraphFont"/>
    <w:link w:val="Header"/>
    <w:uiPriority w:val="99"/>
    <w:locked/>
    <w:rsid w:val="005D3248"/>
    <w:rPr>
      <w:rFonts w:eastAsia="Times New Roman" w:cs="Times New Roman"/>
      <w:lang w:eastAsia="ru-RU"/>
    </w:rPr>
  </w:style>
  <w:style w:type="paragraph" w:styleId="Footer">
    <w:name w:val="footer"/>
    <w:aliases w:val="Знак6"/>
    <w:basedOn w:val="Normal"/>
    <w:link w:val="FooterChar"/>
    <w:uiPriority w:val="99"/>
    <w:rsid w:val="005D3248"/>
    <w:pPr>
      <w:tabs>
        <w:tab w:val="center" w:pos="4677"/>
        <w:tab w:val="right" w:pos="9355"/>
      </w:tabs>
      <w:spacing w:after="0" w:line="240" w:lineRule="auto"/>
    </w:pPr>
  </w:style>
  <w:style w:type="character" w:customStyle="1" w:styleId="FooterChar">
    <w:name w:val="Footer Char"/>
    <w:aliases w:val="Знак6 Char"/>
    <w:basedOn w:val="DefaultParagraphFont"/>
    <w:link w:val="Footer"/>
    <w:uiPriority w:val="99"/>
    <w:locked/>
    <w:rsid w:val="005D3248"/>
    <w:rPr>
      <w:rFonts w:eastAsia="Times New Roman" w:cs="Times New Roman"/>
      <w:lang w:eastAsia="ru-RU"/>
    </w:rPr>
  </w:style>
  <w:style w:type="paragraph" w:styleId="NoSpacing">
    <w:name w:val="No Spacing"/>
    <w:link w:val="NoSpacingChar"/>
    <w:uiPriority w:val="99"/>
    <w:qFormat/>
    <w:rsid w:val="005D3248"/>
    <w:rPr>
      <w:rFonts w:eastAsia="Times New Roman"/>
    </w:rPr>
  </w:style>
  <w:style w:type="character" w:customStyle="1" w:styleId="NoSpacingChar">
    <w:name w:val="No Spacing Char"/>
    <w:basedOn w:val="DefaultParagraphFont"/>
    <w:link w:val="NoSpacing"/>
    <w:uiPriority w:val="99"/>
    <w:locked/>
    <w:rsid w:val="005D3248"/>
    <w:rPr>
      <w:rFonts w:eastAsia="Times New Roman" w:cs="Times New Roman"/>
      <w:sz w:val="22"/>
      <w:szCs w:val="22"/>
      <w:lang w:val="ru-RU" w:eastAsia="ru-RU" w:bidi="ar-SA"/>
    </w:rPr>
  </w:style>
  <w:style w:type="table" w:styleId="TableGrid">
    <w:name w:val="Table Grid"/>
    <w:basedOn w:val="TableNormal"/>
    <w:uiPriority w:val="99"/>
    <w:rsid w:val="005D3248"/>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link w:val="ListParagraphChar"/>
    <w:uiPriority w:val="99"/>
    <w:qFormat/>
    <w:rsid w:val="005D3248"/>
    <w:pPr>
      <w:ind w:left="720"/>
      <w:contextualSpacing/>
    </w:pPr>
    <w:rPr>
      <w:sz w:val="20"/>
      <w:szCs w:val="20"/>
    </w:rPr>
  </w:style>
  <w:style w:type="paragraph" w:styleId="BodyText">
    <w:name w:val="Body Text"/>
    <w:basedOn w:val="Normal"/>
    <w:link w:val="BodyTextChar"/>
    <w:uiPriority w:val="99"/>
    <w:rsid w:val="005D3248"/>
    <w:pPr>
      <w:suppressAutoHyphens/>
      <w:spacing w:after="120" w:line="360" w:lineRule="auto"/>
      <w:jc w:val="both"/>
    </w:pPr>
    <w:rPr>
      <w:rFonts w:ascii="Times New Roman" w:eastAsia="Calibri" w:hAnsi="Times New Roman"/>
      <w:bCs/>
      <w:sz w:val="24"/>
    </w:rPr>
  </w:style>
  <w:style w:type="character" w:customStyle="1" w:styleId="BodyTextChar">
    <w:name w:val="Body Text Char"/>
    <w:basedOn w:val="DefaultParagraphFont"/>
    <w:link w:val="BodyText"/>
    <w:uiPriority w:val="99"/>
    <w:locked/>
    <w:rsid w:val="005D3248"/>
    <w:rPr>
      <w:rFonts w:ascii="Times New Roman" w:eastAsia="Times New Roman" w:hAnsi="Times New Roman" w:cs="Times New Roman"/>
      <w:bCs/>
      <w:sz w:val="24"/>
      <w:lang w:eastAsia="ru-RU"/>
    </w:rPr>
  </w:style>
  <w:style w:type="character" w:customStyle="1" w:styleId="mw-headline">
    <w:name w:val="mw-headline"/>
    <w:basedOn w:val="DefaultParagraphFont"/>
    <w:uiPriority w:val="99"/>
    <w:rsid w:val="005D3248"/>
    <w:rPr>
      <w:rFonts w:cs="Times New Roman"/>
    </w:rPr>
  </w:style>
  <w:style w:type="paragraph" w:styleId="BalloonText">
    <w:name w:val="Balloon Text"/>
    <w:basedOn w:val="Normal"/>
    <w:link w:val="BalloonTextChar"/>
    <w:uiPriority w:val="99"/>
    <w:rsid w:val="005D32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5D3248"/>
    <w:rPr>
      <w:rFonts w:ascii="Tahoma" w:hAnsi="Tahoma" w:cs="Tahoma"/>
      <w:sz w:val="16"/>
      <w:szCs w:val="16"/>
      <w:lang w:eastAsia="ru-RU"/>
    </w:rPr>
  </w:style>
  <w:style w:type="character" w:styleId="Hyperlink">
    <w:name w:val="Hyperlink"/>
    <w:basedOn w:val="DefaultParagraphFont"/>
    <w:uiPriority w:val="99"/>
    <w:rsid w:val="005D3248"/>
    <w:rPr>
      <w:rFonts w:cs="Times New Roman"/>
      <w:color w:val="0000FF"/>
      <w:u w:val="single"/>
    </w:rPr>
  </w:style>
  <w:style w:type="paragraph" w:styleId="DocumentMap">
    <w:name w:val="Document Map"/>
    <w:basedOn w:val="Normal"/>
    <w:link w:val="DocumentMapChar"/>
    <w:uiPriority w:val="99"/>
    <w:semiHidden/>
    <w:rsid w:val="00FA2835"/>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FA2835"/>
    <w:rPr>
      <w:rFonts w:ascii="Tahoma" w:hAnsi="Tahoma" w:cs="Tahoma"/>
      <w:sz w:val="16"/>
      <w:szCs w:val="16"/>
      <w:lang w:eastAsia="ru-RU"/>
    </w:rPr>
  </w:style>
  <w:style w:type="paragraph" w:styleId="Title">
    <w:name w:val="Title"/>
    <w:aliases w:val="Таблицы"/>
    <w:basedOn w:val="Normal"/>
    <w:next w:val="Normal"/>
    <w:link w:val="TitleChar"/>
    <w:uiPriority w:val="99"/>
    <w:qFormat/>
    <w:rsid w:val="00FA2835"/>
    <w:pPr>
      <w:suppressAutoHyphens/>
      <w:kinsoku w:val="0"/>
      <w:overflowPunct w:val="0"/>
      <w:spacing w:before="120" w:after="120" w:line="360" w:lineRule="auto"/>
      <w:contextualSpacing/>
      <w:jc w:val="both"/>
    </w:pPr>
    <w:rPr>
      <w:rFonts w:ascii="Times New Roman" w:hAnsi="Times New Roman"/>
      <w:bCs/>
      <w:i/>
      <w:sz w:val="24"/>
      <w:szCs w:val="52"/>
    </w:rPr>
  </w:style>
  <w:style w:type="character" w:customStyle="1" w:styleId="TitleChar">
    <w:name w:val="Title Char"/>
    <w:aliases w:val="Таблицы Char"/>
    <w:basedOn w:val="DefaultParagraphFont"/>
    <w:link w:val="Title"/>
    <w:uiPriority w:val="99"/>
    <w:locked/>
    <w:rsid w:val="00FA2835"/>
    <w:rPr>
      <w:rFonts w:ascii="Times New Roman" w:hAnsi="Times New Roman" w:cs="Times New Roman"/>
      <w:bCs/>
      <w:i/>
      <w:sz w:val="52"/>
      <w:szCs w:val="52"/>
      <w:lang w:eastAsia="ru-RU"/>
    </w:rPr>
  </w:style>
  <w:style w:type="paragraph" w:customStyle="1" w:styleId="S">
    <w:name w:val="S_Маркированный"/>
    <w:basedOn w:val="ListBullet"/>
    <w:link w:val="S1"/>
    <w:autoRedefine/>
    <w:uiPriority w:val="99"/>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hAnsi="Times New Roman"/>
      <w:bCs/>
      <w:color w:val="000000"/>
      <w:sz w:val="24"/>
      <w:szCs w:val="24"/>
    </w:rPr>
  </w:style>
  <w:style w:type="paragraph" w:styleId="ListBullet">
    <w:name w:val="List Bullet"/>
    <w:aliases w:val="Маркированный"/>
    <w:basedOn w:val="Normal"/>
    <w:uiPriority w:val="99"/>
    <w:rsid w:val="00FA2835"/>
    <w:pPr>
      <w:tabs>
        <w:tab w:val="num" w:pos="720"/>
      </w:tabs>
      <w:ind w:left="720" w:hanging="720"/>
      <w:contextualSpacing/>
    </w:pPr>
  </w:style>
  <w:style w:type="character" w:customStyle="1" w:styleId="S1">
    <w:name w:val="S_Маркированный Знак1"/>
    <w:basedOn w:val="DefaultParagraphFont"/>
    <w:link w:val="S"/>
    <w:uiPriority w:val="99"/>
    <w:locked/>
    <w:rsid w:val="00FA2835"/>
    <w:rPr>
      <w:rFonts w:ascii="Times New Roman" w:hAnsi="Times New Roman" w:cs="Times New Roman"/>
      <w:bCs/>
      <w:color w:val="000000"/>
      <w:sz w:val="24"/>
      <w:szCs w:val="24"/>
      <w:lang w:eastAsia="ru-RU"/>
    </w:rPr>
  </w:style>
  <w:style w:type="paragraph" w:customStyle="1" w:styleId="4">
    <w:name w:val="Стиль4"/>
    <w:basedOn w:val="Normal"/>
    <w:uiPriority w:val="99"/>
    <w:rsid w:val="00FA2835"/>
    <w:pPr>
      <w:suppressAutoHyphens/>
      <w:spacing w:after="0" w:line="240" w:lineRule="auto"/>
      <w:ind w:right="-73"/>
      <w:jc w:val="center"/>
    </w:pPr>
    <w:rPr>
      <w:rFonts w:ascii="Times New Roman" w:eastAsia="Calibri" w:hAnsi="Times New Roman"/>
      <w:b/>
      <w:bCs/>
      <w:sz w:val="20"/>
      <w:szCs w:val="20"/>
    </w:rPr>
  </w:style>
  <w:style w:type="character" w:customStyle="1" w:styleId="apple-converted-space">
    <w:name w:val="apple-converted-space"/>
    <w:basedOn w:val="DefaultParagraphFont"/>
    <w:uiPriority w:val="99"/>
    <w:rsid w:val="00FA2835"/>
    <w:rPr>
      <w:rFonts w:cs="Times New Roman"/>
    </w:rPr>
  </w:style>
  <w:style w:type="paragraph" w:customStyle="1" w:styleId="a6">
    <w:name w:val="Âåðõíèé êîëîíòèòóë"/>
    <w:basedOn w:val="Normal"/>
    <w:uiPriority w:val="99"/>
    <w:rsid w:val="00FA2835"/>
    <w:pPr>
      <w:tabs>
        <w:tab w:val="center" w:pos="4153"/>
        <w:tab w:val="right" w:pos="8306"/>
      </w:tabs>
      <w:autoSpaceDE w:val="0"/>
      <w:autoSpaceDN w:val="0"/>
      <w:adjustRightInd w:val="0"/>
      <w:spacing w:after="0" w:line="240" w:lineRule="auto"/>
    </w:pPr>
    <w:rPr>
      <w:rFonts w:ascii="Times New Roman" w:hAnsi="Times New Roman"/>
      <w:sz w:val="20"/>
      <w:szCs w:val="20"/>
    </w:rPr>
  </w:style>
  <w:style w:type="paragraph" w:customStyle="1" w:styleId="6">
    <w:name w:val="çàãîëîâîê 6"/>
    <w:basedOn w:val="Normal"/>
    <w:next w:val="Normal"/>
    <w:uiPriority w:val="99"/>
    <w:rsid w:val="00FA2835"/>
    <w:pPr>
      <w:keepNext/>
      <w:autoSpaceDE w:val="0"/>
      <w:autoSpaceDN w:val="0"/>
      <w:adjustRightInd w:val="0"/>
      <w:spacing w:after="0" w:line="240" w:lineRule="auto"/>
      <w:jc w:val="center"/>
    </w:pPr>
    <w:rPr>
      <w:rFonts w:ascii="Times New Roman" w:hAnsi="Times New Roman"/>
      <w:sz w:val="28"/>
      <w:szCs w:val="28"/>
    </w:rPr>
  </w:style>
  <w:style w:type="paragraph" w:customStyle="1" w:styleId="8">
    <w:name w:val="çàãîëîâîê 8"/>
    <w:basedOn w:val="Normal"/>
    <w:next w:val="Normal"/>
    <w:uiPriority w:val="99"/>
    <w:rsid w:val="00FA2835"/>
    <w:pPr>
      <w:keepNext/>
      <w:autoSpaceDE w:val="0"/>
      <w:autoSpaceDN w:val="0"/>
      <w:adjustRightInd w:val="0"/>
      <w:spacing w:after="0" w:line="240" w:lineRule="auto"/>
      <w:jc w:val="center"/>
    </w:pPr>
    <w:rPr>
      <w:rFonts w:ascii="Times New Roman" w:hAnsi="Times New Roman"/>
      <w:b/>
      <w:bCs/>
      <w:sz w:val="28"/>
      <w:szCs w:val="28"/>
    </w:rPr>
  </w:style>
  <w:style w:type="paragraph" w:customStyle="1" w:styleId="hl">
    <w:name w:val="hl"/>
    <w:basedOn w:val="Normal"/>
    <w:uiPriority w:val="99"/>
    <w:rsid w:val="00FA2835"/>
    <w:pPr>
      <w:spacing w:before="100" w:beforeAutospacing="1" w:after="100" w:afterAutospacing="1" w:line="240" w:lineRule="auto"/>
      <w:jc w:val="center"/>
    </w:pPr>
    <w:rPr>
      <w:rFonts w:ascii="Tahoma" w:hAnsi="Tahoma" w:cs="Tahoma"/>
      <w:color w:val="0000CC"/>
      <w:sz w:val="30"/>
      <w:szCs w:val="30"/>
    </w:rPr>
  </w:style>
  <w:style w:type="paragraph" w:styleId="NormalWeb">
    <w:name w:val="Normal (Web)"/>
    <w:aliases w:val="Обычный (Web)"/>
    <w:basedOn w:val="Normal"/>
    <w:uiPriority w:val="99"/>
    <w:rsid w:val="00FA2835"/>
    <w:pPr>
      <w:spacing w:before="100" w:beforeAutospacing="1" w:after="100" w:afterAutospacing="1" w:line="240" w:lineRule="auto"/>
    </w:pPr>
    <w:rPr>
      <w:rFonts w:ascii="Times New Roman" w:hAnsi="Times New Roman"/>
      <w:sz w:val="24"/>
      <w:szCs w:val="24"/>
    </w:rPr>
  </w:style>
  <w:style w:type="paragraph" w:customStyle="1" w:styleId="21">
    <w:name w:val="Основной текст 21"/>
    <w:basedOn w:val="Normal"/>
    <w:uiPriority w:val="99"/>
    <w:rsid w:val="00FA2835"/>
    <w:pPr>
      <w:widowControl w:val="0"/>
      <w:spacing w:after="0" w:line="240" w:lineRule="auto"/>
      <w:jc w:val="center"/>
    </w:pPr>
    <w:rPr>
      <w:rFonts w:ascii="Times New Roman" w:hAnsi="Times New Roman"/>
      <w:b/>
      <w:i/>
      <w:sz w:val="28"/>
      <w:szCs w:val="20"/>
    </w:rPr>
  </w:style>
  <w:style w:type="character" w:customStyle="1" w:styleId="BodyText2Char">
    <w:name w:val="Body Text 2 Char"/>
    <w:basedOn w:val="DefaultParagraphFont"/>
    <w:link w:val="BodyText2"/>
    <w:uiPriority w:val="99"/>
    <w:locked/>
    <w:rsid w:val="00FA2835"/>
    <w:rPr>
      <w:rFonts w:ascii="Arial" w:hAnsi="Arial" w:cs="Times New Roman"/>
    </w:rPr>
  </w:style>
  <w:style w:type="paragraph" w:styleId="BodyText2">
    <w:name w:val="Body Text 2"/>
    <w:basedOn w:val="Normal"/>
    <w:link w:val="BodyText2Char"/>
    <w:uiPriority w:val="99"/>
    <w:rsid w:val="00FA2835"/>
    <w:pPr>
      <w:spacing w:after="120" w:line="480" w:lineRule="auto"/>
      <w:jc w:val="center"/>
    </w:pPr>
    <w:rPr>
      <w:rFonts w:ascii="Arial" w:eastAsia="Calibri" w:hAnsi="Arial"/>
      <w:lang w:eastAsia="en-US"/>
    </w:rPr>
  </w:style>
  <w:style w:type="character" w:customStyle="1" w:styleId="BodyText2Char1">
    <w:name w:val="Body Text 2 Char1"/>
    <w:basedOn w:val="DefaultParagraphFont"/>
    <w:link w:val="BodyText2"/>
    <w:uiPriority w:val="99"/>
    <w:semiHidden/>
    <w:rsid w:val="00653F09"/>
    <w:rPr>
      <w:rFonts w:eastAsia="Times New Roman"/>
    </w:rPr>
  </w:style>
  <w:style w:type="character" w:customStyle="1" w:styleId="210">
    <w:name w:val="Основной текст 2 Знак1"/>
    <w:basedOn w:val="DefaultParagraphFont"/>
    <w:uiPriority w:val="99"/>
    <w:semiHidden/>
    <w:rsid w:val="00FA2835"/>
    <w:rPr>
      <w:rFonts w:eastAsia="Times New Roman" w:cs="Times New Roman"/>
      <w:lang w:eastAsia="ru-RU"/>
    </w:rPr>
  </w:style>
  <w:style w:type="character" w:customStyle="1" w:styleId="spelle">
    <w:name w:val="spelle"/>
    <w:basedOn w:val="DefaultParagraphFont"/>
    <w:uiPriority w:val="99"/>
    <w:rsid w:val="00FA2835"/>
    <w:rPr>
      <w:rFonts w:cs="Times New Roman"/>
    </w:rPr>
  </w:style>
  <w:style w:type="character" w:styleId="Emphasis">
    <w:name w:val="Emphasis"/>
    <w:basedOn w:val="DefaultParagraphFont"/>
    <w:uiPriority w:val="99"/>
    <w:qFormat/>
    <w:rsid w:val="00FA2835"/>
    <w:rPr>
      <w:rFonts w:cs="Times New Roman"/>
      <w:i/>
      <w:iCs/>
    </w:rPr>
  </w:style>
  <w:style w:type="character" w:customStyle="1" w:styleId="dropcap">
    <w:name w:val="dropcap"/>
    <w:basedOn w:val="DefaultParagraphFont"/>
    <w:uiPriority w:val="99"/>
    <w:rsid w:val="00FA2835"/>
    <w:rPr>
      <w:rFonts w:cs="Times New Roman"/>
    </w:rPr>
  </w:style>
  <w:style w:type="paragraph" w:customStyle="1" w:styleId="a7">
    <w:name w:val="Содержимое таблицы"/>
    <w:basedOn w:val="Normal"/>
    <w:uiPriority w:val="99"/>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Normal"/>
    <w:uiPriority w:val="99"/>
    <w:rsid w:val="00FA2835"/>
    <w:pPr>
      <w:widowControl w:val="0"/>
      <w:autoSpaceDE w:val="0"/>
      <w:autoSpaceDN w:val="0"/>
      <w:adjustRightInd w:val="0"/>
      <w:spacing w:after="0" w:line="240" w:lineRule="auto"/>
    </w:pPr>
    <w:rPr>
      <w:rFonts w:ascii="Times New Roman" w:hAnsi="Times New Roman"/>
      <w:sz w:val="24"/>
      <w:szCs w:val="24"/>
    </w:rPr>
  </w:style>
  <w:style w:type="character" w:customStyle="1" w:styleId="Heading12">
    <w:name w:val="Heading #1 (2)_"/>
    <w:basedOn w:val="DefaultParagraphFont"/>
    <w:link w:val="Heading120"/>
    <w:uiPriority w:val="99"/>
    <w:locked/>
    <w:rsid w:val="00FA2835"/>
    <w:rPr>
      <w:rFonts w:ascii="Calibri" w:eastAsia="Times New Roman" w:hAnsi="Calibri" w:cs="Calibri"/>
      <w:sz w:val="19"/>
      <w:szCs w:val="19"/>
      <w:shd w:val="clear" w:color="auto" w:fill="FFFFFF"/>
    </w:rPr>
  </w:style>
  <w:style w:type="paragraph" w:customStyle="1" w:styleId="Heading120">
    <w:name w:val="Heading #1 (2)"/>
    <w:basedOn w:val="Normal"/>
    <w:link w:val="Heading12"/>
    <w:uiPriority w:val="99"/>
    <w:rsid w:val="00FA2835"/>
    <w:pPr>
      <w:shd w:val="clear" w:color="auto" w:fill="FFFFFF"/>
      <w:spacing w:before="540" w:after="0" w:line="240" w:lineRule="atLeast"/>
      <w:outlineLvl w:val="0"/>
    </w:pPr>
    <w:rPr>
      <w:rFonts w:eastAsia="Calibri" w:cs="Calibri"/>
      <w:sz w:val="19"/>
      <w:szCs w:val="19"/>
      <w:lang w:eastAsia="en-US"/>
    </w:rPr>
  </w:style>
  <w:style w:type="character" w:customStyle="1" w:styleId="Heading10">
    <w:name w:val="Heading #1_"/>
    <w:basedOn w:val="DefaultParagraphFont"/>
    <w:link w:val="Heading11"/>
    <w:uiPriority w:val="99"/>
    <w:locked/>
    <w:rsid w:val="00FA2835"/>
    <w:rPr>
      <w:rFonts w:ascii="Sylfaen" w:eastAsia="Times New Roman" w:hAnsi="Sylfaen" w:cs="Sylfaen"/>
      <w:spacing w:val="-10"/>
      <w:sz w:val="19"/>
      <w:szCs w:val="19"/>
      <w:shd w:val="clear" w:color="auto" w:fill="FFFFFF"/>
    </w:rPr>
  </w:style>
  <w:style w:type="paragraph" w:customStyle="1" w:styleId="Heading11">
    <w:name w:val="Heading #1"/>
    <w:basedOn w:val="Normal"/>
    <w:link w:val="Heading10"/>
    <w:uiPriority w:val="99"/>
    <w:rsid w:val="00FA2835"/>
    <w:pPr>
      <w:shd w:val="clear" w:color="auto" w:fill="FFFFFF"/>
      <w:spacing w:after="120" w:line="251" w:lineRule="exact"/>
      <w:outlineLvl w:val="0"/>
    </w:pPr>
    <w:rPr>
      <w:rFonts w:ascii="Sylfaen" w:eastAsia="Calibri" w:hAnsi="Sylfaen" w:cs="Sylfaen"/>
      <w:spacing w:val="-10"/>
      <w:sz w:val="19"/>
      <w:szCs w:val="19"/>
      <w:lang w:eastAsia="en-US"/>
    </w:rPr>
  </w:style>
  <w:style w:type="character" w:customStyle="1" w:styleId="Bodytext0">
    <w:name w:val="Body text_"/>
    <w:basedOn w:val="DefaultParagraphFont"/>
    <w:link w:val="11"/>
    <w:uiPriority w:val="99"/>
    <w:locked/>
    <w:rsid w:val="00FA2835"/>
    <w:rPr>
      <w:rFonts w:ascii="Sylfaen" w:eastAsia="Times New Roman" w:hAnsi="Sylfaen" w:cs="Sylfaen"/>
      <w:sz w:val="19"/>
      <w:szCs w:val="19"/>
      <w:shd w:val="clear" w:color="auto" w:fill="FFFFFF"/>
    </w:rPr>
  </w:style>
  <w:style w:type="paragraph" w:customStyle="1" w:styleId="11">
    <w:name w:val="Основной текст1"/>
    <w:basedOn w:val="Normal"/>
    <w:link w:val="Bodytext0"/>
    <w:uiPriority w:val="99"/>
    <w:rsid w:val="00FA2835"/>
    <w:pPr>
      <w:shd w:val="clear" w:color="auto" w:fill="FFFFFF"/>
      <w:spacing w:after="540" w:line="214" w:lineRule="exact"/>
      <w:jc w:val="right"/>
    </w:pPr>
    <w:rPr>
      <w:rFonts w:ascii="Sylfaen" w:eastAsia="Calibri" w:hAnsi="Sylfaen" w:cs="Sylfaen"/>
      <w:sz w:val="19"/>
      <w:szCs w:val="19"/>
      <w:lang w:eastAsia="en-US"/>
    </w:rPr>
  </w:style>
  <w:style w:type="character" w:customStyle="1" w:styleId="Tablecaption">
    <w:name w:val="Table caption_"/>
    <w:basedOn w:val="DefaultParagraphFont"/>
    <w:link w:val="Tablecaption0"/>
    <w:uiPriority w:val="99"/>
    <w:locked/>
    <w:rsid w:val="00FA2835"/>
    <w:rPr>
      <w:rFonts w:ascii="Sylfaen" w:eastAsia="Times New Roman" w:hAnsi="Sylfaen" w:cs="Sylfaen"/>
      <w:sz w:val="19"/>
      <w:szCs w:val="19"/>
      <w:shd w:val="clear" w:color="auto" w:fill="FFFFFF"/>
    </w:rPr>
  </w:style>
  <w:style w:type="paragraph" w:customStyle="1" w:styleId="Tablecaption0">
    <w:name w:val="Table caption"/>
    <w:basedOn w:val="Normal"/>
    <w:link w:val="Tablecaption"/>
    <w:uiPriority w:val="99"/>
    <w:rsid w:val="00FA2835"/>
    <w:pPr>
      <w:shd w:val="clear" w:color="auto" w:fill="FFFFFF"/>
      <w:spacing w:after="0" w:line="240" w:lineRule="atLeast"/>
    </w:pPr>
    <w:rPr>
      <w:rFonts w:ascii="Sylfaen" w:eastAsia="Calibri"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pPr>
    <w:rPr>
      <w:rFonts w:ascii="Arial" w:eastAsia="Times New Roman" w:hAnsi="Arial" w:cs="Arial"/>
      <w:sz w:val="20"/>
      <w:szCs w:val="20"/>
    </w:rPr>
  </w:style>
  <w:style w:type="table" w:customStyle="1" w:styleId="12">
    <w:name w:val="Сетка таблицы1"/>
    <w:uiPriority w:val="99"/>
    <w:rsid w:val="00FA2835"/>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Normal"/>
    <w:uiPriority w:val="99"/>
    <w:rsid w:val="00FA2835"/>
    <w:pPr>
      <w:widowControl w:val="0"/>
      <w:autoSpaceDE w:val="0"/>
      <w:autoSpaceDN w:val="0"/>
      <w:adjustRightInd w:val="0"/>
      <w:spacing w:after="0" w:line="240" w:lineRule="auto"/>
    </w:pPr>
    <w:rPr>
      <w:rFonts w:ascii="Times New Roman" w:hAnsi="Times New Roman"/>
      <w:sz w:val="24"/>
      <w:szCs w:val="24"/>
    </w:rPr>
  </w:style>
  <w:style w:type="paragraph" w:customStyle="1" w:styleId="Style5">
    <w:name w:val="Style5"/>
    <w:basedOn w:val="Normal"/>
    <w:uiPriority w:val="99"/>
    <w:rsid w:val="00FA2835"/>
    <w:pPr>
      <w:widowControl w:val="0"/>
      <w:autoSpaceDE w:val="0"/>
      <w:autoSpaceDN w:val="0"/>
      <w:adjustRightInd w:val="0"/>
      <w:spacing w:after="0" w:line="276" w:lineRule="exact"/>
    </w:pPr>
    <w:rPr>
      <w:rFonts w:ascii="Times New Roman" w:hAnsi="Times New Roman"/>
      <w:sz w:val="24"/>
      <w:szCs w:val="24"/>
    </w:rPr>
  </w:style>
  <w:style w:type="paragraph" w:customStyle="1" w:styleId="Style6">
    <w:name w:val="Style6"/>
    <w:basedOn w:val="Normal"/>
    <w:uiPriority w:val="99"/>
    <w:rsid w:val="00FA2835"/>
    <w:pPr>
      <w:widowControl w:val="0"/>
      <w:autoSpaceDE w:val="0"/>
      <w:autoSpaceDN w:val="0"/>
      <w:adjustRightInd w:val="0"/>
      <w:spacing w:after="0" w:line="322" w:lineRule="exact"/>
    </w:pPr>
    <w:rPr>
      <w:rFonts w:ascii="Times New Roman" w:hAnsi="Times New Roman"/>
      <w:sz w:val="24"/>
      <w:szCs w:val="24"/>
    </w:rPr>
  </w:style>
  <w:style w:type="character" w:customStyle="1" w:styleId="FontStyle11">
    <w:name w:val="Font Style11"/>
    <w:basedOn w:val="DefaultParagraphFont"/>
    <w:uiPriority w:val="99"/>
    <w:rsid w:val="00FA2835"/>
    <w:rPr>
      <w:rFonts w:ascii="Times New Roman" w:hAnsi="Times New Roman" w:cs="Times New Roman"/>
      <w:b/>
      <w:bCs/>
      <w:sz w:val="22"/>
      <w:szCs w:val="22"/>
    </w:rPr>
  </w:style>
  <w:style w:type="character" w:customStyle="1" w:styleId="FontStyle12">
    <w:name w:val="Font Style12"/>
    <w:basedOn w:val="DefaultParagraphFont"/>
    <w:uiPriority w:val="99"/>
    <w:rsid w:val="00FA2835"/>
    <w:rPr>
      <w:rFonts w:ascii="Times New Roman" w:hAnsi="Times New Roman" w:cs="Times New Roman"/>
      <w:sz w:val="26"/>
      <w:szCs w:val="26"/>
    </w:rPr>
  </w:style>
  <w:style w:type="table" w:customStyle="1" w:styleId="22">
    <w:name w:val="Сетка таблицы2"/>
    <w:uiPriority w:val="99"/>
    <w:rsid w:val="00FA2835"/>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Стандарт"/>
    <w:basedOn w:val="BodyText"/>
    <w:uiPriority w:val="99"/>
    <w:rsid w:val="00FA2835"/>
    <w:pPr>
      <w:widowControl w:val="0"/>
      <w:suppressAutoHyphens w:val="0"/>
      <w:spacing w:after="0" w:line="264" w:lineRule="auto"/>
      <w:ind w:firstLine="720"/>
    </w:pPr>
    <w:rPr>
      <w:rFonts w:eastAsia="Times New Roman"/>
      <w:bCs w:val="0"/>
      <w:sz w:val="28"/>
      <w:szCs w:val="20"/>
    </w:rPr>
  </w:style>
  <w:style w:type="character" w:styleId="PageNumber">
    <w:name w:val="page number"/>
    <w:basedOn w:val="DefaultParagraphFont"/>
    <w:uiPriority w:val="99"/>
    <w:rsid w:val="00FA2835"/>
    <w:rPr>
      <w:rFonts w:cs="Times New Roman"/>
    </w:rPr>
  </w:style>
  <w:style w:type="paragraph" w:customStyle="1" w:styleId="a9">
    <w:name w:val="Знак Знак Знак Знак Знак Знак Знак Знак Знак Знак Знак Знак Знак Знак Знак Знак Знак Знак Знак"/>
    <w:basedOn w:val="Normal"/>
    <w:uiPriority w:val="99"/>
    <w:rsid w:val="00FA2835"/>
    <w:pPr>
      <w:spacing w:before="100" w:beforeAutospacing="1" w:after="100" w:afterAutospacing="1" w:line="240" w:lineRule="auto"/>
    </w:pPr>
    <w:rPr>
      <w:rFonts w:ascii="Tahoma" w:hAnsi="Tahoma"/>
      <w:sz w:val="20"/>
      <w:szCs w:val="20"/>
      <w:lang w:val="en-US"/>
    </w:rPr>
  </w:style>
  <w:style w:type="character" w:customStyle="1" w:styleId="FontStyle13">
    <w:name w:val="Font Style13"/>
    <w:basedOn w:val="DefaultParagraphFont"/>
    <w:uiPriority w:val="99"/>
    <w:rsid w:val="00FA2835"/>
    <w:rPr>
      <w:rFonts w:ascii="Times New Roman" w:hAnsi="Times New Roman" w:cs="Times New Roman"/>
      <w:sz w:val="26"/>
      <w:szCs w:val="26"/>
    </w:rPr>
  </w:style>
  <w:style w:type="paragraph" w:customStyle="1" w:styleId="ConsPlusNormal">
    <w:name w:val="ConsPlusNormal"/>
    <w:link w:val="ConsPlusNormal0"/>
    <w:uiPriority w:val="99"/>
    <w:rsid w:val="00FA2835"/>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uiPriority w:val="99"/>
    <w:rsid w:val="00FA2835"/>
    <w:pPr>
      <w:widowControl w:val="0"/>
      <w:autoSpaceDE w:val="0"/>
      <w:autoSpaceDN w:val="0"/>
      <w:adjustRightInd w:val="0"/>
    </w:pPr>
    <w:rPr>
      <w:rFonts w:ascii="Courier New" w:eastAsia="Times New Roman" w:hAnsi="Courier New" w:cs="Courier New"/>
      <w:sz w:val="20"/>
      <w:szCs w:val="20"/>
    </w:rPr>
  </w:style>
  <w:style w:type="paragraph" w:customStyle="1" w:styleId="31">
    <w:name w:val="Основной текст 31"/>
    <w:uiPriority w:val="99"/>
    <w:rsid w:val="00FA2835"/>
    <w:pPr>
      <w:widowControl w:val="0"/>
      <w:suppressAutoHyphens/>
      <w:spacing w:after="120" w:line="100" w:lineRule="atLeast"/>
    </w:pPr>
    <w:rPr>
      <w:rFonts w:ascii="Times New Roman" w:eastAsia="Times New Roman" w:hAnsi="Times New Roman"/>
      <w:kern w:val="1"/>
      <w:sz w:val="16"/>
      <w:szCs w:val="16"/>
      <w:lang w:eastAsia="ar-SA"/>
    </w:rPr>
  </w:style>
  <w:style w:type="paragraph" w:customStyle="1" w:styleId="211">
    <w:name w:val="Основной текст с отступом 21"/>
    <w:uiPriority w:val="99"/>
    <w:rsid w:val="00FA2835"/>
    <w:pPr>
      <w:widowControl w:val="0"/>
      <w:suppressAutoHyphens/>
      <w:spacing w:after="120" w:line="480" w:lineRule="auto"/>
      <w:ind w:left="283"/>
    </w:pPr>
    <w:rPr>
      <w:rFonts w:ascii="Times New Roman" w:eastAsia="Times New Roman" w:hAnsi="Times New Roman"/>
      <w:kern w:val="1"/>
      <w:sz w:val="24"/>
      <w:szCs w:val="24"/>
      <w:lang w:eastAsia="ar-SA"/>
    </w:rPr>
  </w:style>
  <w:style w:type="paragraph" w:customStyle="1" w:styleId="13">
    <w:name w:val="Обычный (веб)1"/>
    <w:uiPriority w:val="99"/>
    <w:rsid w:val="00FA2835"/>
    <w:pPr>
      <w:widowControl w:val="0"/>
      <w:suppressAutoHyphens/>
      <w:spacing w:after="200" w:line="276" w:lineRule="auto"/>
    </w:pPr>
    <w:rPr>
      <w:rFonts w:cs="font341"/>
      <w:kern w:val="1"/>
      <w:lang w:eastAsia="ar-SA"/>
    </w:rPr>
  </w:style>
  <w:style w:type="paragraph" w:customStyle="1" w:styleId="ConsNonformat">
    <w:name w:val="ConsNonformat"/>
    <w:uiPriority w:val="99"/>
    <w:rsid w:val="00FA2835"/>
    <w:pPr>
      <w:suppressAutoHyphens/>
      <w:spacing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uiPriority w:val="99"/>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3">
    <w:name w:val="Верхний колонтитул2"/>
    <w:basedOn w:val="Normal"/>
    <w:uiPriority w:val="99"/>
    <w:rsid w:val="00FA2835"/>
    <w:pPr>
      <w:widowControl w:val="0"/>
      <w:tabs>
        <w:tab w:val="center" w:pos="4153"/>
        <w:tab w:val="right" w:pos="8306"/>
      </w:tabs>
      <w:spacing w:after="0" w:line="240" w:lineRule="auto"/>
      <w:jc w:val="both"/>
    </w:pPr>
    <w:rPr>
      <w:rFonts w:ascii="Times New Roman" w:hAnsi="Times New Roman"/>
      <w:bCs/>
      <w:sz w:val="24"/>
      <w:szCs w:val="24"/>
    </w:rPr>
  </w:style>
  <w:style w:type="table" w:customStyle="1" w:styleId="32">
    <w:name w:val="Сетка таблицы3"/>
    <w:uiPriority w:val="99"/>
    <w:rsid w:val="00FA2835"/>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0">
    <w:name w:val="S_Обычний подчёркнутый"/>
    <w:basedOn w:val="Normal"/>
    <w:autoRedefine/>
    <w:uiPriority w:val="99"/>
    <w:rsid w:val="006C5AFB"/>
    <w:pPr>
      <w:suppressAutoHyphens/>
      <w:spacing w:after="0"/>
      <w:ind w:firstLine="709"/>
      <w:jc w:val="both"/>
    </w:pPr>
    <w:rPr>
      <w:rFonts w:ascii="Times New Roman" w:hAnsi="Times New Roman"/>
      <w:b/>
      <w:bCs/>
      <w:sz w:val="24"/>
      <w:szCs w:val="24"/>
      <w:lang w:eastAsia="ar-SA"/>
    </w:rPr>
  </w:style>
  <w:style w:type="paragraph" w:customStyle="1" w:styleId="ConsNormal">
    <w:name w:val="ConsNormal"/>
    <w:uiPriority w:val="99"/>
    <w:rsid w:val="00FA2835"/>
    <w:pPr>
      <w:widowControl w:val="0"/>
      <w:autoSpaceDE w:val="0"/>
      <w:autoSpaceDN w:val="0"/>
      <w:adjustRightInd w:val="0"/>
      <w:ind w:right="19772" w:firstLine="720"/>
    </w:pPr>
    <w:rPr>
      <w:rFonts w:ascii="Arial" w:eastAsia="Times New Roman" w:hAnsi="Arial" w:cs="Arial"/>
      <w:sz w:val="20"/>
      <w:szCs w:val="20"/>
    </w:rPr>
  </w:style>
  <w:style w:type="paragraph" w:customStyle="1" w:styleId="40">
    <w:name w:val="çàãîëîâîê 4"/>
    <w:basedOn w:val="Normal"/>
    <w:next w:val="Normal"/>
    <w:uiPriority w:val="99"/>
    <w:rsid w:val="00FA2835"/>
    <w:pPr>
      <w:keepNext/>
      <w:autoSpaceDE w:val="0"/>
      <w:autoSpaceDN w:val="0"/>
      <w:adjustRightInd w:val="0"/>
      <w:spacing w:after="0" w:line="240" w:lineRule="auto"/>
      <w:jc w:val="both"/>
    </w:pPr>
    <w:rPr>
      <w:rFonts w:ascii="Times New Roman" w:hAnsi="Times New Roman"/>
      <w:sz w:val="28"/>
      <w:szCs w:val="28"/>
    </w:rPr>
  </w:style>
  <w:style w:type="paragraph" w:customStyle="1" w:styleId="7">
    <w:name w:val="çàãîëîâîê 7"/>
    <w:basedOn w:val="Normal"/>
    <w:next w:val="Normal"/>
    <w:uiPriority w:val="99"/>
    <w:rsid w:val="00FA2835"/>
    <w:pPr>
      <w:keepNext/>
      <w:autoSpaceDE w:val="0"/>
      <w:autoSpaceDN w:val="0"/>
      <w:adjustRightInd w:val="0"/>
      <w:spacing w:after="0" w:line="240" w:lineRule="auto"/>
    </w:pPr>
    <w:rPr>
      <w:rFonts w:ascii="Times New Roman" w:hAnsi="Times New Roman"/>
      <w:sz w:val="28"/>
      <w:szCs w:val="28"/>
    </w:rPr>
  </w:style>
  <w:style w:type="paragraph" w:customStyle="1" w:styleId="14">
    <w:name w:val="Цитата1"/>
    <w:uiPriority w:val="99"/>
    <w:rsid w:val="00FA2835"/>
    <w:pPr>
      <w:widowControl w:val="0"/>
      <w:suppressAutoHyphens/>
      <w:spacing w:after="200" w:line="276" w:lineRule="auto"/>
      <w:ind w:left="-567" w:right="-1" w:firstLine="567"/>
      <w:jc w:val="both"/>
    </w:pPr>
    <w:rPr>
      <w:rFonts w:cs="font341"/>
      <w:kern w:val="1"/>
      <w:sz w:val="28"/>
      <w:szCs w:val="20"/>
      <w:lang w:eastAsia="ar-SA"/>
    </w:rPr>
  </w:style>
  <w:style w:type="paragraph" w:customStyle="1" w:styleId="western">
    <w:name w:val="western"/>
    <w:basedOn w:val="Normal"/>
    <w:uiPriority w:val="99"/>
    <w:rsid w:val="00FA2835"/>
    <w:pPr>
      <w:spacing w:before="100" w:beforeAutospacing="1" w:after="0" w:line="240" w:lineRule="auto"/>
      <w:jc w:val="center"/>
    </w:pPr>
    <w:rPr>
      <w:rFonts w:ascii="Times New Roman" w:hAnsi="Times New Roman"/>
      <w:b/>
      <w:bCs/>
      <w:color w:val="000000"/>
      <w:sz w:val="16"/>
      <w:szCs w:val="16"/>
    </w:rPr>
  </w:style>
  <w:style w:type="character" w:customStyle="1" w:styleId="highlight">
    <w:name w:val="highlight"/>
    <w:basedOn w:val="DefaultParagraphFont"/>
    <w:uiPriority w:val="99"/>
    <w:rsid w:val="00FA2835"/>
    <w:rPr>
      <w:rFonts w:cs="Times New Roman"/>
    </w:rPr>
  </w:style>
  <w:style w:type="character" w:styleId="PlaceholderText">
    <w:name w:val="Placeholder Text"/>
    <w:basedOn w:val="DefaultParagraphFont"/>
    <w:uiPriority w:val="99"/>
    <w:semiHidden/>
    <w:rsid w:val="00FA2835"/>
    <w:rPr>
      <w:rFonts w:cs="Times New Roman"/>
      <w:color w:val="808080"/>
    </w:rPr>
  </w:style>
  <w:style w:type="paragraph" w:styleId="PlainText">
    <w:name w:val="Plain Text"/>
    <w:basedOn w:val="Normal"/>
    <w:link w:val="PlainTextChar"/>
    <w:uiPriority w:val="99"/>
    <w:rsid w:val="00FA2835"/>
    <w:pPr>
      <w:spacing w:after="0" w:line="240" w:lineRule="auto"/>
    </w:pPr>
    <w:rPr>
      <w:rFonts w:ascii="Courier New" w:hAnsi="Courier New" w:cs="Courier New"/>
      <w:sz w:val="20"/>
      <w:szCs w:val="20"/>
    </w:rPr>
  </w:style>
  <w:style w:type="character" w:customStyle="1" w:styleId="PlainTextChar">
    <w:name w:val="Plain Text Char"/>
    <w:basedOn w:val="DefaultParagraphFont"/>
    <w:link w:val="PlainText"/>
    <w:uiPriority w:val="99"/>
    <w:locked/>
    <w:rsid w:val="00FA2835"/>
    <w:rPr>
      <w:rFonts w:ascii="Courier New" w:hAnsi="Courier New" w:cs="Courier New"/>
      <w:sz w:val="20"/>
      <w:szCs w:val="20"/>
      <w:lang w:eastAsia="ru-RU"/>
    </w:rPr>
  </w:style>
  <w:style w:type="paragraph" w:styleId="Subtitle">
    <w:name w:val="Subtitle"/>
    <w:aliases w:val="заголовок 2"/>
    <w:basedOn w:val="TOC2"/>
    <w:next w:val="TOC2"/>
    <w:link w:val="SubtitleChar"/>
    <w:uiPriority w:val="99"/>
    <w:qFormat/>
    <w:rsid w:val="00FA2835"/>
    <w:pPr>
      <w:spacing w:after="300"/>
      <w:outlineLvl w:val="1"/>
    </w:pPr>
    <w:rPr>
      <w:rFonts w:cs="Times New Roman"/>
      <w:b w:val="0"/>
      <w:szCs w:val="24"/>
    </w:rPr>
  </w:style>
  <w:style w:type="character" w:customStyle="1" w:styleId="SubtitleChar">
    <w:name w:val="Subtitle Char"/>
    <w:aliases w:val="заголовок 2 Char"/>
    <w:basedOn w:val="DefaultParagraphFont"/>
    <w:link w:val="Subtitle"/>
    <w:uiPriority w:val="99"/>
    <w:locked/>
    <w:rsid w:val="00FA2835"/>
    <w:rPr>
      <w:rFonts w:ascii="Arial" w:hAnsi="Arial" w:cs="Times New Roman"/>
      <w:i/>
      <w:sz w:val="24"/>
      <w:szCs w:val="24"/>
      <w:lang w:eastAsia="ru-RU"/>
    </w:rPr>
  </w:style>
  <w:style w:type="paragraph" w:styleId="TOC2">
    <w:name w:val="toc 2"/>
    <w:basedOn w:val="Normal"/>
    <w:next w:val="Normal"/>
    <w:autoRedefine/>
    <w:uiPriority w:val="99"/>
    <w:rsid w:val="00FA2835"/>
    <w:pPr>
      <w:tabs>
        <w:tab w:val="right" w:leader="dot" w:pos="10206"/>
      </w:tabs>
      <w:spacing w:after="0" w:line="240" w:lineRule="auto"/>
      <w:ind w:left="-4" w:firstLine="4"/>
      <w:contextualSpacing/>
    </w:pPr>
    <w:rPr>
      <w:rFonts w:ascii="Arial" w:hAnsi="Arial" w:cs="Arial"/>
      <w:b/>
      <w:i/>
    </w:rPr>
  </w:style>
  <w:style w:type="paragraph" w:styleId="TOC1">
    <w:name w:val="toc 1"/>
    <w:basedOn w:val="Normal"/>
    <w:next w:val="Normal"/>
    <w:autoRedefine/>
    <w:uiPriority w:val="99"/>
    <w:rsid w:val="00FA2835"/>
    <w:pPr>
      <w:tabs>
        <w:tab w:val="right" w:leader="dot" w:pos="10195"/>
      </w:tabs>
      <w:spacing w:after="0" w:line="360" w:lineRule="auto"/>
      <w:jc w:val="center"/>
    </w:pPr>
    <w:rPr>
      <w:rFonts w:ascii="Times New Roman" w:hAnsi="Times New Roman"/>
      <w:noProof/>
      <w:sz w:val="28"/>
      <w:szCs w:val="24"/>
    </w:rPr>
  </w:style>
  <w:style w:type="paragraph" w:styleId="TOCHeading">
    <w:name w:val="TOC Heading"/>
    <w:basedOn w:val="Heading1"/>
    <w:next w:val="Normal"/>
    <w:uiPriority w:val="99"/>
    <w:qFormat/>
    <w:rsid w:val="00FA2835"/>
    <w:pPr>
      <w:contextualSpacing/>
      <w:outlineLvl w:val="9"/>
    </w:pPr>
  </w:style>
  <w:style w:type="paragraph" w:styleId="TOC3">
    <w:name w:val="toc 3"/>
    <w:basedOn w:val="Normal"/>
    <w:next w:val="Normal"/>
    <w:autoRedefine/>
    <w:uiPriority w:val="99"/>
    <w:rsid w:val="00FA2835"/>
    <w:pPr>
      <w:tabs>
        <w:tab w:val="right" w:leader="dot" w:pos="10206"/>
      </w:tabs>
      <w:spacing w:after="0" w:line="360" w:lineRule="auto"/>
      <w:ind w:left="992" w:firstLine="57"/>
    </w:pPr>
    <w:rPr>
      <w:rFonts w:ascii="Times New Roman" w:hAnsi="Times New Roman"/>
      <w:sz w:val="24"/>
      <w:szCs w:val="20"/>
    </w:rPr>
  </w:style>
  <w:style w:type="paragraph" w:customStyle="1" w:styleId="Style2">
    <w:name w:val="Style2"/>
    <w:basedOn w:val="Normal"/>
    <w:uiPriority w:val="99"/>
    <w:rsid w:val="00FA2835"/>
    <w:pPr>
      <w:widowControl w:val="0"/>
      <w:autoSpaceDE w:val="0"/>
      <w:autoSpaceDN w:val="0"/>
      <w:adjustRightInd w:val="0"/>
      <w:spacing w:after="0" w:line="410" w:lineRule="exact"/>
      <w:ind w:firstLine="468"/>
      <w:jc w:val="both"/>
    </w:pPr>
    <w:rPr>
      <w:rFonts w:ascii="MS Reference Sans Serif" w:hAnsi="MS Reference Sans Serif"/>
      <w:sz w:val="24"/>
      <w:szCs w:val="24"/>
    </w:rPr>
  </w:style>
  <w:style w:type="paragraph" w:customStyle="1" w:styleId="Style3">
    <w:name w:val="Style3"/>
    <w:basedOn w:val="Normal"/>
    <w:uiPriority w:val="99"/>
    <w:rsid w:val="00FA2835"/>
    <w:pPr>
      <w:widowControl w:val="0"/>
      <w:autoSpaceDE w:val="0"/>
      <w:autoSpaceDN w:val="0"/>
      <w:adjustRightInd w:val="0"/>
      <w:spacing w:after="0" w:line="410" w:lineRule="exact"/>
      <w:jc w:val="center"/>
    </w:pPr>
    <w:rPr>
      <w:rFonts w:ascii="MS Reference Sans Serif" w:hAnsi="MS Reference Sans Serif"/>
      <w:sz w:val="24"/>
      <w:szCs w:val="24"/>
    </w:rPr>
  </w:style>
  <w:style w:type="paragraph" w:customStyle="1" w:styleId="Style1">
    <w:name w:val="Style1"/>
    <w:basedOn w:val="Normal"/>
    <w:uiPriority w:val="99"/>
    <w:rsid w:val="00FA2835"/>
    <w:pPr>
      <w:widowControl w:val="0"/>
      <w:autoSpaceDE w:val="0"/>
      <w:autoSpaceDN w:val="0"/>
      <w:adjustRightInd w:val="0"/>
      <w:spacing w:after="0" w:line="410" w:lineRule="exact"/>
      <w:ind w:firstLine="468"/>
      <w:jc w:val="both"/>
    </w:pPr>
    <w:rPr>
      <w:rFonts w:ascii="MS Reference Sans Serif" w:hAnsi="MS Reference Sans Serif"/>
      <w:sz w:val="24"/>
      <w:szCs w:val="24"/>
    </w:rPr>
  </w:style>
  <w:style w:type="character" w:customStyle="1" w:styleId="FontStyle14">
    <w:name w:val="Font Style14"/>
    <w:basedOn w:val="DefaultParagraphFont"/>
    <w:uiPriority w:val="99"/>
    <w:rsid w:val="00FA2835"/>
    <w:rPr>
      <w:rFonts w:ascii="MS Reference Sans Serif" w:hAnsi="MS Reference Sans Serif" w:cs="MS Reference Sans Serif"/>
      <w:sz w:val="30"/>
      <w:szCs w:val="30"/>
    </w:rPr>
  </w:style>
  <w:style w:type="character" w:customStyle="1" w:styleId="FontStyle15">
    <w:name w:val="Font Style15"/>
    <w:basedOn w:val="DefaultParagraphFont"/>
    <w:uiPriority w:val="99"/>
    <w:rsid w:val="00FA2835"/>
    <w:rPr>
      <w:rFonts w:ascii="MS Reference Sans Serif" w:hAnsi="MS Reference Sans Serif" w:cs="MS Reference Sans Serif"/>
      <w:b/>
      <w:bCs/>
      <w:sz w:val="30"/>
      <w:szCs w:val="30"/>
    </w:rPr>
  </w:style>
  <w:style w:type="character" w:customStyle="1" w:styleId="FontStyle21">
    <w:name w:val="Font Style21"/>
    <w:basedOn w:val="DefaultParagraphFont"/>
    <w:uiPriority w:val="99"/>
    <w:rsid w:val="00FA2835"/>
    <w:rPr>
      <w:rFonts w:ascii="MS Reference Sans Serif" w:hAnsi="MS Reference Sans Serif" w:cs="MS Reference Sans Serif"/>
      <w:b/>
      <w:bCs/>
      <w:sz w:val="18"/>
      <w:szCs w:val="18"/>
    </w:rPr>
  </w:style>
  <w:style w:type="paragraph" w:customStyle="1" w:styleId="Style8">
    <w:name w:val="Style8"/>
    <w:basedOn w:val="Normal"/>
    <w:uiPriority w:val="99"/>
    <w:rsid w:val="00FA2835"/>
    <w:pPr>
      <w:widowControl w:val="0"/>
      <w:autoSpaceDE w:val="0"/>
      <w:autoSpaceDN w:val="0"/>
      <w:adjustRightInd w:val="0"/>
      <w:spacing w:after="0" w:line="216" w:lineRule="exact"/>
      <w:ind w:firstLine="122"/>
      <w:jc w:val="center"/>
    </w:pPr>
    <w:rPr>
      <w:rFonts w:ascii="MS Reference Sans Serif" w:hAnsi="MS Reference Sans Serif"/>
      <w:sz w:val="24"/>
      <w:szCs w:val="24"/>
    </w:rPr>
  </w:style>
  <w:style w:type="character" w:customStyle="1" w:styleId="FontStyle18">
    <w:name w:val="Font Style18"/>
    <w:basedOn w:val="DefaultParagraphFont"/>
    <w:uiPriority w:val="99"/>
    <w:rsid w:val="00FA2835"/>
    <w:rPr>
      <w:rFonts w:ascii="MS Reference Sans Serif" w:hAnsi="MS Reference Sans Serif" w:cs="MS Reference Sans Serif"/>
      <w:sz w:val="20"/>
      <w:szCs w:val="20"/>
    </w:rPr>
  </w:style>
  <w:style w:type="character" w:customStyle="1" w:styleId="FontStyle20">
    <w:name w:val="Font Style20"/>
    <w:basedOn w:val="DefaultParagraphFont"/>
    <w:uiPriority w:val="99"/>
    <w:rsid w:val="00FA2835"/>
    <w:rPr>
      <w:rFonts w:ascii="Consolas" w:hAnsi="Consolas" w:cs="Consolas"/>
      <w:b/>
      <w:bCs/>
      <w:sz w:val="22"/>
      <w:szCs w:val="22"/>
    </w:rPr>
  </w:style>
  <w:style w:type="paragraph" w:customStyle="1" w:styleId="Style11">
    <w:name w:val="Style11"/>
    <w:basedOn w:val="Normal"/>
    <w:uiPriority w:val="99"/>
    <w:rsid w:val="00FA2835"/>
    <w:pPr>
      <w:widowControl w:val="0"/>
      <w:autoSpaceDE w:val="0"/>
      <w:autoSpaceDN w:val="0"/>
      <w:adjustRightInd w:val="0"/>
      <w:spacing w:after="0" w:line="274" w:lineRule="exact"/>
      <w:jc w:val="both"/>
    </w:pPr>
    <w:rPr>
      <w:rFonts w:ascii="MS Reference Sans Serif" w:hAnsi="MS Reference Sans Serif"/>
      <w:sz w:val="24"/>
      <w:szCs w:val="24"/>
    </w:rPr>
  </w:style>
  <w:style w:type="paragraph" w:customStyle="1" w:styleId="Style13">
    <w:name w:val="Style13"/>
    <w:basedOn w:val="Normal"/>
    <w:uiPriority w:val="99"/>
    <w:rsid w:val="00FA2835"/>
    <w:pPr>
      <w:widowControl w:val="0"/>
      <w:autoSpaceDE w:val="0"/>
      <w:autoSpaceDN w:val="0"/>
      <w:adjustRightInd w:val="0"/>
      <w:spacing w:after="0" w:line="277" w:lineRule="exact"/>
      <w:jc w:val="center"/>
    </w:pPr>
    <w:rPr>
      <w:rFonts w:ascii="MS Reference Sans Serif" w:hAnsi="MS Reference Sans Serif"/>
      <w:sz w:val="24"/>
      <w:szCs w:val="24"/>
    </w:rPr>
  </w:style>
  <w:style w:type="paragraph" w:customStyle="1" w:styleId="Style12">
    <w:name w:val="Style12"/>
    <w:basedOn w:val="Normal"/>
    <w:uiPriority w:val="99"/>
    <w:rsid w:val="00FA2835"/>
    <w:pPr>
      <w:widowControl w:val="0"/>
      <w:autoSpaceDE w:val="0"/>
      <w:autoSpaceDN w:val="0"/>
      <w:adjustRightInd w:val="0"/>
      <w:spacing w:after="0" w:line="281" w:lineRule="exact"/>
      <w:ind w:hanging="94"/>
      <w:jc w:val="both"/>
    </w:pPr>
    <w:rPr>
      <w:rFonts w:ascii="MS Reference Sans Serif" w:hAnsi="MS Reference Sans Serif"/>
      <w:sz w:val="24"/>
      <w:szCs w:val="24"/>
    </w:rPr>
  </w:style>
  <w:style w:type="character" w:customStyle="1" w:styleId="FontStyle16">
    <w:name w:val="Font Style16"/>
    <w:basedOn w:val="DefaultParagraphFont"/>
    <w:uiPriority w:val="99"/>
    <w:rsid w:val="00FA2835"/>
    <w:rPr>
      <w:rFonts w:ascii="MS Reference Sans Serif" w:hAnsi="MS Reference Sans Serif" w:cs="MS Reference Sans Serif"/>
      <w:sz w:val="18"/>
      <w:szCs w:val="18"/>
    </w:rPr>
  </w:style>
  <w:style w:type="paragraph" w:customStyle="1" w:styleId="Style9">
    <w:name w:val="Style9"/>
    <w:basedOn w:val="Normal"/>
    <w:uiPriority w:val="99"/>
    <w:rsid w:val="00FA2835"/>
    <w:pPr>
      <w:widowControl w:val="0"/>
      <w:autoSpaceDE w:val="0"/>
      <w:autoSpaceDN w:val="0"/>
      <w:adjustRightInd w:val="0"/>
      <w:spacing w:after="0" w:line="238" w:lineRule="exact"/>
      <w:jc w:val="center"/>
    </w:pPr>
    <w:rPr>
      <w:rFonts w:ascii="MS Reference Sans Serif" w:hAnsi="MS Reference Sans Serif"/>
      <w:sz w:val="24"/>
      <w:szCs w:val="24"/>
    </w:rPr>
  </w:style>
  <w:style w:type="character" w:customStyle="1" w:styleId="FontStyle17">
    <w:name w:val="Font Style17"/>
    <w:basedOn w:val="DefaultParagraphFont"/>
    <w:uiPriority w:val="99"/>
    <w:rsid w:val="00FA2835"/>
    <w:rPr>
      <w:rFonts w:ascii="MS Reference Sans Serif" w:hAnsi="MS Reference Sans Serif" w:cs="MS Reference Sans Serif"/>
      <w:b/>
      <w:bCs/>
      <w:spacing w:val="10"/>
      <w:sz w:val="14"/>
      <w:szCs w:val="14"/>
    </w:rPr>
  </w:style>
  <w:style w:type="character" w:customStyle="1" w:styleId="FontStyle19">
    <w:name w:val="Font Style19"/>
    <w:basedOn w:val="DefaultParagraphFont"/>
    <w:uiPriority w:val="99"/>
    <w:rsid w:val="00FA2835"/>
    <w:rPr>
      <w:rFonts w:ascii="MS Reference Sans Serif" w:hAnsi="MS Reference Sans Serif" w:cs="MS Reference Sans Serif"/>
      <w:sz w:val="18"/>
      <w:szCs w:val="18"/>
    </w:rPr>
  </w:style>
  <w:style w:type="character" w:customStyle="1" w:styleId="FontStyle22">
    <w:name w:val="Font Style22"/>
    <w:basedOn w:val="DefaultParagraphFont"/>
    <w:uiPriority w:val="99"/>
    <w:rsid w:val="00FA2835"/>
    <w:rPr>
      <w:rFonts w:ascii="MS Reference Sans Serif" w:hAnsi="MS Reference Sans Serif" w:cs="MS Reference Sans Serif"/>
      <w:b/>
      <w:bCs/>
      <w:sz w:val="18"/>
      <w:szCs w:val="18"/>
    </w:rPr>
  </w:style>
  <w:style w:type="paragraph" w:customStyle="1" w:styleId="Style10">
    <w:name w:val="Style10"/>
    <w:basedOn w:val="Normal"/>
    <w:uiPriority w:val="99"/>
    <w:rsid w:val="00FA2835"/>
    <w:pPr>
      <w:widowControl w:val="0"/>
      <w:autoSpaceDE w:val="0"/>
      <w:autoSpaceDN w:val="0"/>
      <w:adjustRightInd w:val="0"/>
      <w:spacing w:after="0" w:line="240" w:lineRule="auto"/>
      <w:jc w:val="center"/>
    </w:pPr>
    <w:rPr>
      <w:rFonts w:ascii="Garamond" w:hAnsi="Garamond"/>
      <w:sz w:val="24"/>
      <w:szCs w:val="24"/>
    </w:rPr>
  </w:style>
  <w:style w:type="character" w:customStyle="1" w:styleId="FontStyle23">
    <w:name w:val="Font Style23"/>
    <w:basedOn w:val="DefaultParagraphFont"/>
    <w:uiPriority w:val="99"/>
    <w:rsid w:val="00FA2835"/>
    <w:rPr>
      <w:rFonts w:ascii="Verdana" w:hAnsi="Verdana" w:cs="Verdana"/>
      <w:i/>
      <w:iCs/>
      <w:sz w:val="20"/>
      <w:szCs w:val="20"/>
    </w:rPr>
  </w:style>
  <w:style w:type="character" w:customStyle="1" w:styleId="FontStyle24">
    <w:name w:val="Font Style24"/>
    <w:basedOn w:val="DefaultParagraphFont"/>
    <w:uiPriority w:val="99"/>
    <w:rsid w:val="00FA2835"/>
    <w:rPr>
      <w:rFonts w:ascii="MS Reference Sans Serif" w:hAnsi="MS Reference Sans Serif" w:cs="MS Reference Sans Serif"/>
      <w:b/>
      <w:bCs/>
      <w:sz w:val="52"/>
      <w:szCs w:val="52"/>
    </w:rPr>
  </w:style>
  <w:style w:type="character" w:customStyle="1" w:styleId="FontStyle25">
    <w:name w:val="Font Style25"/>
    <w:basedOn w:val="DefaultParagraphFont"/>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Normal"/>
    <w:uiPriority w:val="99"/>
    <w:rsid w:val="00FA2835"/>
    <w:pPr>
      <w:tabs>
        <w:tab w:val="num" w:pos="720"/>
      </w:tabs>
      <w:spacing w:after="0" w:line="240" w:lineRule="auto"/>
      <w:ind w:left="720" w:hanging="360"/>
      <w:jc w:val="center"/>
    </w:pPr>
    <w:rPr>
      <w:rFonts w:ascii="Times New Roman" w:hAnsi="Times New Roman"/>
      <w:b/>
      <w:caps/>
      <w:sz w:val="24"/>
      <w:szCs w:val="24"/>
    </w:rPr>
  </w:style>
  <w:style w:type="paragraph" w:customStyle="1" w:styleId="S2">
    <w:name w:val="S_Заголовок 2"/>
    <w:basedOn w:val="Heading2"/>
    <w:uiPriority w:val="99"/>
    <w:rsid w:val="00FA2835"/>
    <w:pPr>
      <w:keepNext w:val="0"/>
      <w:keepLines w:val="0"/>
      <w:tabs>
        <w:tab w:val="num" w:pos="720"/>
      </w:tabs>
      <w:spacing w:before="0" w:after="300" w:line="240" w:lineRule="auto"/>
      <w:ind w:left="720" w:hanging="360"/>
      <w:jc w:val="both"/>
    </w:pPr>
    <w:rPr>
      <w:rFonts w:ascii="Times New Roman" w:hAnsi="Times New Roman"/>
      <w:bCs w:val="0"/>
      <w:color w:val="auto"/>
      <w:sz w:val="24"/>
      <w:szCs w:val="24"/>
    </w:rPr>
  </w:style>
  <w:style w:type="paragraph" w:customStyle="1" w:styleId="S3">
    <w:name w:val="S_Заголовок 3"/>
    <w:basedOn w:val="Heading3"/>
    <w:uiPriority w:val="99"/>
    <w:rsid w:val="00FA2835"/>
    <w:pPr>
      <w:numPr>
        <w:ilvl w:val="2"/>
        <w:numId w:val="9"/>
      </w:numPr>
      <w:spacing w:before="0" w:after="0" w:line="360" w:lineRule="auto"/>
      <w:jc w:val="center"/>
    </w:pPr>
    <w:rPr>
      <w:rFonts w:ascii="Times New Roman" w:hAnsi="Times New Roman" w:cs="Times New Roman"/>
      <w:sz w:val="24"/>
      <w:szCs w:val="24"/>
      <w:u w:val="single"/>
      <w:lang w:val="ru-RU" w:eastAsia="ru-RU"/>
    </w:rPr>
  </w:style>
  <w:style w:type="paragraph" w:customStyle="1" w:styleId="S4">
    <w:name w:val="S_Заголовок 4"/>
    <w:basedOn w:val="Heading4"/>
    <w:uiPriority w:val="99"/>
    <w:rsid w:val="00FA2835"/>
    <w:pPr>
      <w:keepNext w:val="0"/>
      <w:keepLines w:val="0"/>
      <w:numPr>
        <w:ilvl w:val="3"/>
        <w:numId w:val="9"/>
      </w:numPr>
      <w:spacing w:before="0" w:line="240" w:lineRule="auto"/>
      <w:jc w:val="center"/>
    </w:pPr>
    <w:rPr>
      <w:rFonts w:ascii="Times New Roman" w:hAnsi="Times New Roman"/>
      <w:b w:val="0"/>
      <w:bCs w:val="0"/>
      <w:iCs w:val="0"/>
      <w:color w:val="auto"/>
      <w:sz w:val="24"/>
      <w:szCs w:val="24"/>
    </w:rPr>
  </w:style>
  <w:style w:type="paragraph" w:customStyle="1" w:styleId="S5">
    <w:name w:val="S_Обычный"/>
    <w:basedOn w:val="Normal"/>
    <w:link w:val="S6"/>
    <w:uiPriority w:val="99"/>
    <w:rsid w:val="00FA2835"/>
    <w:pPr>
      <w:spacing w:after="0" w:line="360" w:lineRule="auto"/>
      <w:ind w:firstLine="709"/>
      <w:jc w:val="both"/>
    </w:pPr>
    <w:rPr>
      <w:rFonts w:ascii="Times New Roman" w:hAnsi="Times New Roman"/>
      <w:sz w:val="24"/>
      <w:szCs w:val="24"/>
    </w:rPr>
  </w:style>
  <w:style w:type="character" w:customStyle="1" w:styleId="S6">
    <w:name w:val="S_Обычный Знак"/>
    <w:basedOn w:val="DefaultParagraphFont"/>
    <w:link w:val="S5"/>
    <w:uiPriority w:val="99"/>
    <w:locked/>
    <w:rsid w:val="00FA2835"/>
    <w:rPr>
      <w:rFonts w:ascii="Times New Roman" w:hAnsi="Times New Roman" w:cs="Times New Roman"/>
      <w:sz w:val="24"/>
      <w:szCs w:val="24"/>
      <w:lang w:eastAsia="ru-RU"/>
    </w:rPr>
  </w:style>
  <w:style w:type="paragraph" w:customStyle="1" w:styleId="S7">
    <w:name w:val="S_Титульный"/>
    <w:basedOn w:val="Normal"/>
    <w:uiPriority w:val="99"/>
    <w:rsid w:val="00FA2835"/>
    <w:pPr>
      <w:spacing w:after="0" w:line="360" w:lineRule="auto"/>
      <w:ind w:left="3060"/>
      <w:jc w:val="right"/>
    </w:pPr>
    <w:rPr>
      <w:rFonts w:ascii="Times New Roman" w:hAnsi="Times New Roman"/>
      <w:b/>
      <w:caps/>
      <w:sz w:val="24"/>
      <w:szCs w:val="24"/>
    </w:rPr>
  </w:style>
  <w:style w:type="character" w:styleId="IntenseReference">
    <w:name w:val="Intense Reference"/>
    <w:basedOn w:val="DefaultParagraphFont"/>
    <w:uiPriority w:val="99"/>
    <w:qFormat/>
    <w:rsid w:val="00FA2835"/>
    <w:rPr>
      <w:rFonts w:cs="Times New Roman"/>
      <w:b/>
      <w:bCs/>
      <w:smallCaps/>
      <w:color w:val="C0504D"/>
      <w:spacing w:val="5"/>
      <w:u w:val="single"/>
    </w:rPr>
  </w:style>
  <w:style w:type="paragraph" w:styleId="BodyTextIndent">
    <w:name w:val="Body Text Indent"/>
    <w:aliases w:val="Мой Заголовок 1,Основной текст 1"/>
    <w:basedOn w:val="Normal"/>
    <w:link w:val="BodyTextIndentChar"/>
    <w:uiPriority w:val="99"/>
    <w:rsid w:val="00FA2835"/>
    <w:pPr>
      <w:spacing w:after="0" w:line="240" w:lineRule="auto"/>
      <w:ind w:firstLine="567"/>
      <w:jc w:val="both"/>
    </w:pPr>
    <w:rPr>
      <w:rFonts w:ascii="Times New Roman" w:hAnsi="Times New Roman"/>
      <w:sz w:val="28"/>
      <w:szCs w:val="20"/>
    </w:rPr>
  </w:style>
  <w:style w:type="character" w:customStyle="1" w:styleId="BodyTextIndentChar">
    <w:name w:val="Body Text Indent Char"/>
    <w:aliases w:val="Мой Заголовок 1 Char,Основной текст 1 Char"/>
    <w:basedOn w:val="DefaultParagraphFont"/>
    <w:link w:val="BodyTextIndent"/>
    <w:uiPriority w:val="99"/>
    <w:locked/>
    <w:rsid w:val="00FA2835"/>
    <w:rPr>
      <w:rFonts w:ascii="Times New Roman" w:hAnsi="Times New Roman" w:cs="Times New Roman"/>
      <w:sz w:val="20"/>
      <w:szCs w:val="20"/>
      <w:lang w:eastAsia="ru-RU"/>
    </w:rPr>
  </w:style>
  <w:style w:type="paragraph" w:customStyle="1" w:styleId="15">
    <w:name w:val="Обычный1"/>
    <w:uiPriority w:val="99"/>
    <w:rsid w:val="00FA2835"/>
    <w:rPr>
      <w:rFonts w:ascii="Times New Roman" w:eastAsia="Times New Roman" w:hAnsi="Times New Roman"/>
      <w:sz w:val="24"/>
      <w:szCs w:val="20"/>
    </w:rPr>
  </w:style>
  <w:style w:type="paragraph" w:customStyle="1" w:styleId="aa">
    <w:name w:val="Обычный в таблице"/>
    <w:basedOn w:val="Normal"/>
    <w:link w:val="ab"/>
    <w:uiPriority w:val="99"/>
    <w:rsid w:val="00FA2835"/>
    <w:pPr>
      <w:spacing w:after="0" w:line="360" w:lineRule="auto"/>
      <w:ind w:hanging="6"/>
      <w:jc w:val="center"/>
    </w:pPr>
    <w:rPr>
      <w:rFonts w:ascii="Times New Roman" w:hAnsi="Times New Roman"/>
      <w:sz w:val="24"/>
      <w:szCs w:val="24"/>
    </w:rPr>
  </w:style>
  <w:style w:type="character" w:customStyle="1" w:styleId="ab">
    <w:name w:val="Обычный в таблице Знак"/>
    <w:basedOn w:val="DefaultParagraphFont"/>
    <w:link w:val="aa"/>
    <w:uiPriority w:val="99"/>
    <w:locked/>
    <w:rsid w:val="00FA2835"/>
    <w:rPr>
      <w:rFonts w:ascii="Times New Roman" w:hAnsi="Times New Roman" w:cs="Times New Roman"/>
      <w:sz w:val="24"/>
      <w:szCs w:val="24"/>
      <w:lang w:eastAsia="ru-RU"/>
    </w:rPr>
  </w:style>
  <w:style w:type="paragraph" w:styleId="Caption">
    <w:name w:val="caption"/>
    <w:basedOn w:val="Normal"/>
    <w:next w:val="Normal"/>
    <w:uiPriority w:val="99"/>
    <w:qFormat/>
    <w:rsid w:val="00FA2835"/>
    <w:pPr>
      <w:spacing w:line="240" w:lineRule="auto"/>
      <w:jc w:val="center"/>
    </w:pPr>
    <w:rPr>
      <w:rFonts w:ascii="Times New Roman" w:hAnsi="Times New Roman"/>
      <w:b/>
      <w:bCs/>
      <w:color w:val="4F81BD"/>
      <w:sz w:val="18"/>
      <w:szCs w:val="18"/>
    </w:rPr>
  </w:style>
  <w:style w:type="character" w:customStyle="1" w:styleId="BodyTextIndent2Char">
    <w:name w:val="Body Text Indent 2 Char"/>
    <w:basedOn w:val="DefaultParagraphFont"/>
    <w:link w:val="BodyTextIndent2"/>
    <w:uiPriority w:val="99"/>
    <w:locked/>
    <w:rsid w:val="00FA2835"/>
    <w:rPr>
      <w:rFonts w:ascii="Times New Roman" w:hAnsi="Times New Roman" w:cs="Times New Roman"/>
      <w:sz w:val="20"/>
      <w:szCs w:val="20"/>
      <w:lang w:eastAsia="ru-RU"/>
    </w:rPr>
  </w:style>
  <w:style w:type="paragraph" w:styleId="BodyTextIndent2">
    <w:name w:val="Body Text Indent 2"/>
    <w:basedOn w:val="Normal"/>
    <w:link w:val="BodyTextIndent2Char"/>
    <w:uiPriority w:val="99"/>
    <w:rsid w:val="00FA2835"/>
    <w:pPr>
      <w:spacing w:after="120" w:line="480" w:lineRule="auto"/>
      <w:ind w:left="283" w:firstLine="567"/>
    </w:pPr>
    <w:rPr>
      <w:rFonts w:ascii="Times New Roman" w:hAnsi="Times New Roman"/>
      <w:sz w:val="24"/>
      <w:szCs w:val="20"/>
    </w:rPr>
  </w:style>
  <w:style w:type="character" w:customStyle="1" w:styleId="BodyTextIndent2Char1">
    <w:name w:val="Body Text Indent 2 Char1"/>
    <w:basedOn w:val="DefaultParagraphFont"/>
    <w:link w:val="BodyTextIndent2"/>
    <w:uiPriority w:val="99"/>
    <w:semiHidden/>
    <w:rsid w:val="00653F09"/>
    <w:rPr>
      <w:rFonts w:eastAsia="Times New Roman"/>
    </w:rPr>
  </w:style>
  <w:style w:type="character" w:customStyle="1" w:styleId="212">
    <w:name w:val="Основной текст с отступом 2 Знак1"/>
    <w:aliases w:val="Основной текст с отступом 2 Знак Знак"/>
    <w:basedOn w:val="DefaultParagraphFont"/>
    <w:uiPriority w:val="99"/>
    <w:rsid w:val="00FA2835"/>
    <w:rPr>
      <w:rFonts w:eastAsia="Times New Roman" w:cs="Times New Roman"/>
      <w:lang w:eastAsia="ru-RU"/>
    </w:rPr>
  </w:style>
  <w:style w:type="paragraph" w:customStyle="1" w:styleId="16">
    <w:name w:val="Без интервала1"/>
    <w:aliases w:val="с интервалом"/>
    <w:uiPriority w:val="99"/>
    <w:rsid w:val="00FA2835"/>
    <w:rPr>
      <w:rFonts w:eastAsia="Times New Roman"/>
    </w:rPr>
  </w:style>
  <w:style w:type="character" w:customStyle="1" w:styleId="BodyText3Char">
    <w:name w:val="Body Text 3 Char"/>
    <w:basedOn w:val="DefaultParagraphFont"/>
    <w:link w:val="BodyText3"/>
    <w:uiPriority w:val="99"/>
    <w:locked/>
    <w:rsid w:val="00FA2835"/>
    <w:rPr>
      <w:rFonts w:ascii="Times New Roman" w:hAnsi="Times New Roman" w:cs="Times New Roman"/>
      <w:sz w:val="16"/>
      <w:szCs w:val="16"/>
      <w:lang w:eastAsia="ru-RU"/>
    </w:rPr>
  </w:style>
  <w:style w:type="paragraph" w:styleId="BodyText3">
    <w:name w:val="Body Text 3"/>
    <w:basedOn w:val="Normal"/>
    <w:link w:val="BodyText3Char"/>
    <w:uiPriority w:val="99"/>
    <w:rsid w:val="00FA2835"/>
    <w:pPr>
      <w:spacing w:after="120" w:line="360" w:lineRule="auto"/>
      <w:ind w:firstLine="567"/>
    </w:pPr>
    <w:rPr>
      <w:rFonts w:ascii="Times New Roman" w:hAnsi="Times New Roman"/>
      <w:sz w:val="16"/>
      <w:szCs w:val="16"/>
    </w:rPr>
  </w:style>
  <w:style w:type="character" w:customStyle="1" w:styleId="BodyText3Char1">
    <w:name w:val="Body Text 3 Char1"/>
    <w:basedOn w:val="DefaultParagraphFont"/>
    <w:link w:val="BodyText3"/>
    <w:uiPriority w:val="99"/>
    <w:semiHidden/>
    <w:rsid w:val="00653F09"/>
    <w:rPr>
      <w:rFonts w:eastAsia="Times New Roman"/>
      <w:sz w:val="16"/>
      <w:szCs w:val="16"/>
    </w:rPr>
  </w:style>
  <w:style w:type="character" w:customStyle="1" w:styleId="310">
    <w:name w:val="Основной текст 3 Знак1"/>
    <w:basedOn w:val="DefaultParagraphFont"/>
    <w:uiPriority w:val="99"/>
    <w:semiHidden/>
    <w:rsid w:val="00FA2835"/>
    <w:rPr>
      <w:rFonts w:eastAsia="Times New Roman" w:cs="Times New Roman"/>
      <w:sz w:val="16"/>
      <w:szCs w:val="16"/>
      <w:lang w:eastAsia="ru-RU"/>
    </w:rPr>
  </w:style>
  <w:style w:type="character" w:customStyle="1" w:styleId="S8">
    <w:name w:val="S_Маркированный Знак"/>
    <w:basedOn w:val="DefaultParagraphFont"/>
    <w:uiPriority w:val="99"/>
    <w:rsid w:val="00FA2835"/>
    <w:rPr>
      <w:rFonts w:ascii="Times New Roman" w:hAnsi="Times New Roman" w:cs="Times New Roman"/>
      <w:w w:val="109"/>
      <w:sz w:val="24"/>
      <w:szCs w:val="24"/>
      <w:lang w:eastAsia="ru-RU"/>
    </w:rPr>
  </w:style>
  <w:style w:type="paragraph" w:customStyle="1" w:styleId="ac">
    <w:name w:val="Абзац рядовой"/>
    <w:basedOn w:val="Normal"/>
    <w:link w:val="ad"/>
    <w:autoRedefine/>
    <w:uiPriority w:val="99"/>
    <w:rsid w:val="00FA2835"/>
    <w:pPr>
      <w:spacing w:after="0" w:line="240" w:lineRule="auto"/>
      <w:jc w:val="both"/>
    </w:pPr>
    <w:rPr>
      <w:rFonts w:ascii="Times New Roman" w:hAnsi="Times New Roman"/>
      <w:sz w:val="28"/>
      <w:szCs w:val="28"/>
    </w:rPr>
  </w:style>
  <w:style w:type="character" w:customStyle="1" w:styleId="ad">
    <w:name w:val="Абзац рядовой Знак"/>
    <w:basedOn w:val="DefaultParagraphFont"/>
    <w:link w:val="ac"/>
    <w:uiPriority w:val="99"/>
    <w:locked/>
    <w:rsid w:val="00FA2835"/>
    <w:rPr>
      <w:rFonts w:ascii="Times New Roman" w:hAnsi="Times New Roman" w:cs="Times New Roman"/>
      <w:sz w:val="28"/>
      <w:szCs w:val="28"/>
      <w:lang w:eastAsia="ru-RU"/>
    </w:rPr>
  </w:style>
  <w:style w:type="paragraph" w:customStyle="1" w:styleId="ae">
    <w:name w:val="СтильЗ"/>
    <w:basedOn w:val="Normal"/>
    <w:link w:val="af"/>
    <w:uiPriority w:val="99"/>
    <w:rsid w:val="00FA2835"/>
    <w:pPr>
      <w:spacing w:after="0" w:line="360" w:lineRule="auto"/>
      <w:ind w:firstLine="567"/>
      <w:jc w:val="both"/>
    </w:pPr>
    <w:rPr>
      <w:rFonts w:ascii="Times New Roman" w:hAnsi="Times New Roman"/>
      <w:sz w:val="24"/>
      <w:szCs w:val="20"/>
    </w:rPr>
  </w:style>
  <w:style w:type="character" w:customStyle="1" w:styleId="af">
    <w:name w:val="СтильЗ Знак"/>
    <w:basedOn w:val="DefaultParagraphFont"/>
    <w:link w:val="ae"/>
    <w:uiPriority w:val="99"/>
    <w:locked/>
    <w:rsid w:val="00FA2835"/>
    <w:rPr>
      <w:rFonts w:ascii="Times New Roman" w:hAnsi="Times New Roman" w:cs="Times New Roman"/>
      <w:sz w:val="20"/>
      <w:szCs w:val="20"/>
      <w:lang w:eastAsia="ru-RU"/>
    </w:rPr>
  </w:style>
  <w:style w:type="paragraph" w:customStyle="1" w:styleId="24">
    <w:name w:val="Заг 2 Знак"/>
    <w:basedOn w:val="Normal"/>
    <w:link w:val="25"/>
    <w:uiPriority w:val="99"/>
    <w:rsid w:val="00FA2835"/>
    <w:pPr>
      <w:spacing w:before="240" w:after="180" w:line="240" w:lineRule="auto"/>
      <w:contextualSpacing/>
    </w:pPr>
    <w:rPr>
      <w:rFonts w:ascii="Arial" w:hAnsi="Arial" w:cs="Arial"/>
      <w:b/>
      <w:caps/>
      <w:color w:val="0070C0"/>
      <w:sz w:val="24"/>
      <w:szCs w:val="28"/>
    </w:rPr>
  </w:style>
  <w:style w:type="character" w:customStyle="1" w:styleId="25">
    <w:name w:val="Заг 2 Знак Знак"/>
    <w:basedOn w:val="DefaultParagraphFont"/>
    <w:link w:val="24"/>
    <w:uiPriority w:val="99"/>
    <w:locked/>
    <w:rsid w:val="00FA2835"/>
    <w:rPr>
      <w:rFonts w:ascii="Arial" w:hAnsi="Arial" w:cs="Arial"/>
      <w:b/>
      <w:caps/>
      <w:color w:val="0070C0"/>
      <w:sz w:val="28"/>
      <w:szCs w:val="28"/>
      <w:lang w:eastAsia="ru-RU"/>
    </w:rPr>
  </w:style>
  <w:style w:type="character" w:styleId="IntenseEmphasis">
    <w:name w:val="Intense Emphasis"/>
    <w:basedOn w:val="DefaultParagraphFont"/>
    <w:uiPriority w:val="99"/>
    <w:qFormat/>
    <w:rsid w:val="00FA2835"/>
    <w:rPr>
      <w:rFonts w:cs="Times New Roman"/>
      <w:b/>
      <w:bCs/>
      <w:i/>
      <w:iCs/>
      <w:color w:val="4F81BD"/>
    </w:rPr>
  </w:style>
  <w:style w:type="paragraph" w:customStyle="1" w:styleId="17">
    <w:name w:val="çàãîëîâîê 1"/>
    <w:basedOn w:val="Normal"/>
    <w:next w:val="Normal"/>
    <w:uiPriority w:val="99"/>
    <w:rsid w:val="00FA2835"/>
    <w:pPr>
      <w:keepNext/>
      <w:tabs>
        <w:tab w:val="left" w:pos="6096"/>
      </w:tabs>
      <w:suppressAutoHyphens/>
      <w:spacing w:after="0" w:line="240" w:lineRule="auto"/>
      <w:jc w:val="center"/>
    </w:pPr>
    <w:rPr>
      <w:rFonts w:ascii="Times New Roman" w:hAnsi="Times New Roman"/>
      <w:caps/>
      <w:sz w:val="28"/>
      <w:szCs w:val="20"/>
      <w:lang w:val="en-US"/>
    </w:rPr>
  </w:style>
  <w:style w:type="character" w:styleId="Strong">
    <w:name w:val="Strong"/>
    <w:basedOn w:val="DefaultParagraphFont"/>
    <w:uiPriority w:val="99"/>
    <w:qFormat/>
    <w:rsid w:val="00FA2835"/>
    <w:rPr>
      <w:rFonts w:cs="Times New Roman"/>
      <w:b/>
      <w:bCs/>
    </w:rPr>
  </w:style>
  <w:style w:type="paragraph" w:customStyle="1" w:styleId="xl65">
    <w:name w:val="xl65"/>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4"/>
      <w:szCs w:val="24"/>
    </w:rPr>
  </w:style>
  <w:style w:type="paragraph" w:customStyle="1" w:styleId="xl66">
    <w:name w:val="xl66"/>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67">
    <w:name w:val="xl67"/>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68">
    <w:name w:val="xl68"/>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color w:val="000000"/>
      <w:sz w:val="24"/>
      <w:szCs w:val="24"/>
    </w:rPr>
  </w:style>
  <w:style w:type="paragraph" w:customStyle="1" w:styleId="xl69">
    <w:name w:val="xl69"/>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4"/>
      <w:szCs w:val="24"/>
    </w:rPr>
  </w:style>
  <w:style w:type="paragraph" w:customStyle="1" w:styleId="xl70">
    <w:name w:val="xl70"/>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71">
    <w:name w:val="xl71"/>
    <w:basedOn w:val="Normal"/>
    <w:uiPriority w:val="99"/>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72">
    <w:name w:val="xl72"/>
    <w:basedOn w:val="Normal"/>
    <w:uiPriority w:val="99"/>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rPr>
  </w:style>
  <w:style w:type="paragraph" w:customStyle="1" w:styleId="xl73">
    <w:name w:val="xl73"/>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74">
    <w:name w:val="xl74"/>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75">
    <w:name w:val="xl75"/>
    <w:basedOn w:val="Normal"/>
    <w:uiPriority w:val="99"/>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76">
    <w:name w:val="xl76"/>
    <w:basedOn w:val="Normal"/>
    <w:uiPriority w:val="99"/>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77">
    <w:name w:val="xl77"/>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78">
    <w:name w:val="xl78"/>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79">
    <w:name w:val="xl79"/>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0">
    <w:name w:val="xl80"/>
    <w:basedOn w:val="Normal"/>
    <w:uiPriority w:val="99"/>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81">
    <w:name w:val="xl81"/>
    <w:basedOn w:val="Normal"/>
    <w:uiPriority w:val="99"/>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82">
    <w:name w:val="xl82"/>
    <w:basedOn w:val="Normal"/>
    <w:uiPriority w:val="99"/>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83">
    <w:name w:val="xl83"/>
    <w:basedOn w:val="Normal"/>
    <w:uiPriority w:val="99"/>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4">
    <w:name w:val="xl84"/>
    <w:basedOn w:val="Normal"/>
    <w:uiPriority w:val="99"/>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5">
    <w:name w:val="xl85"/>
    <w:basedOn w:val="Normal"/>
    <w:uiPriority w:val="99"/>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olor w:val="000000"/>
      <w:sz w:val="24"/>
      <w:szCs w:val="24"/>
    </w:rPr>
  </w:style>
  <w:style w:type="paragraph" w:customStyle="1" w:styleId="xl86">
    <w:name w:val="xl86"/>
    <w:basedOn w:val="Normal"/>
    <w:uiPriority w:val="99"/>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4"/>
      <w:szCs w:val="24"/>
    </w:rPr>
  </w:style>
  <w:style w:type="paragraph" w:customStyle="1" w:styleId="xl87">
    <w:name w:val="xl87"/>
    <w:basedOn w:val="Normal"/>
    <w:uiPriority w:val="99"/>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
    <w:name w:val="xl88"/>
    <w:basedOn w:val="Normal"/>
    <w:uiPriority w:val="99"/>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9">
    <w:name w:val="xl89"/>
    <w:basedOn w:val="Normal"/>
    <w:uiPriority w:val="99"/>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ConsPlusTitle">
    <w:name w:val="ConsPlusTitle"/>
    <w:uiPriority w:val="99"/>
    <w:rsid w:val="00FA2835"/>
    <w:pPr>
      <w:widowControl w:val="0"/>
      <w:autoSpaceDE w:val="0"/>
      <w:autoSpaceDN w:val="0"/>
      <w:adjustRightInd w:val="0"/>
    </w:pPr>
    <w:rPr>
      <w:rFonts w:ascii="Times New Roman" w:eastAsia="Times New Roman" w:hAnsi="Times New Roman"/>
      <w:b/>
      <w:bCs/>
      <w:sz w:val="24"/>
      <w:szCs w:val="24"/>
    </w:rPr>
  </w:style>
  <w:style w:type="paragraph" w:styleId="MessageHeader">
    <w:name w:val="Message Header"/>
    <w:basedOn w:val="Normal"/>
    <w:link w:val="MessageHeaderChar"/>
    <w:uiPriority w:val="9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hAnsi="Arial" w:cs="Arial"/>
      <w:sz w:val="24"/>
      <w:szCs w:val="24"/>
    </w:rPr>
  </w:style>
  <w:style w:type="character" w:customStyle="1" w:styleId="MessageHeaderChar">
    <w:name w:val="Message Header Char"/>
    <w:basedOn w:val="DefaultParagraphFont"/>
    <w:link w:val="MessageHeader"/>
    <w:uiPriority w:val="99"/>
    <w:locked/>
    <w:rsid w:val="00FA2835"/>
    <w:rPr>
      <w:rFonts w:ascii="Arial" w:hAnsi="Arial" w:cs="Arial"/>
      <w:sz w:val="24"/>
      <w:szCs w:val="24"/>
      <w:shd w:val="pct20" w:color="auto" w:fill="auto"/>
      <w:lang w:eastAsia="ru-RU"/>
    </w:rPr>
  </w:style>
  <w:style w:type="paragraph" w:customStyle="1" w:styleId="220">
    <w:name w:val="Основной текст 22"/>
    <w:basedOn w:val="Normal"/>
    <w:uiPriority w:val="99"/>
    <w:rsid w:val="00FA2835"/>
    <w:pPr>
      <w:suppressAutoHyphens/>
      <w:overflowPunct w:val="0"/>
      <w:autoSpaceDE w:val="0"/>
      <w:spacing w:after="0" w:line="240" w:lineRule="auto"/>
      <w:ind w:firstLine="567"/>
      <w:jc w:val="both"/>
    </w:pPr>
    <w:rPr>
      <w:rFonts w:ascii="Times New Roman" w:hAnsi="Times New Roman"/>
      <w:sz w:val="24"/>
      <w:szCs w:val="20"/>
      <w:lang w:eastAsia="ar-SA"/>
    </w:rPr>
  </w:style>
  <w:style w:type="paragraph" w:styleId="BlockText">
    <w:name w:val="Block Text"/>
    <w:basedOn w:val="Normal"/>
    <w:uiPriority w:val="99"/>
    <w:rsid w:val="00FA2835"/>
    <w:pPr>
      <w:spacing w:after="0" w:line="240" w:lineRule="auto"/>
      <w:ind w:left="-567" w:right="-1" w:firstLine="567"/>
      <w:jc w:val="both"/>
    </w:pPr>
    <w:rPr>
      <w:rFonts w:ascii="Times New Roman" w:hAnsi="Times New Roman"/>
      <w:sz w:val="28"/>
      <w:szCs w:val="20"/>
    </w:rPr>
  </w:style>
  <w:style w:type="paragraph" w:customStyle="1" w:styleId="110111">
    <w:name w:val="Стиль 11 пт Слева:  01 см Перед:  1 пт После:  1 пт"/>
    <w:basedOn w:val="Normal"/>
    <w:uiPriority w:val="99"/>
    <w:rsid w:val="00FA2835"/>
    <w:pPr>
      <w:suppressAutoHyphens/>
      <w:spacing w:before="20" w:after="20" w:line="240" w:lineRule="auto"/>
      <w:ind w:left="57"/>
      <w:jc w:val="both"/>
    </w:pPr>
    <w:rPr>
      <w:rFonts w:ascii="Times New Roman" w:hAnsi="Times New Roman"/>
      <w:szCs w:val="20"/>
    </w:rPr>
  </w:style>
  <w:style w:type="paragraph" w:customStyle="1" w:styleId="230">
    <w:name w:val="Основной текст 23"/>
    <w:basedOn w:val="Normal"/>
    <w:uiPriority w:val="99"/>
    <w:rsid w:val="00FA2835"/>
    <w:pPr>
      <w:widowControl w:val="0"/>
      <w:suppressAutoHyphens/>
      <w:spacing w:after="0" w:line="240" w:lineRule="auto"/>
      <w:ind w:firstLine="720"/>
      <w:jc w:val="both"/>
    </w:pPr>
    <w:rPr>
      <w:rFonts w:ascii="Times New Roman" w:hAnsi="Times New Roman"/>
      <w:sz w:val="24"/>
      <w:szCs w:val="20"/>
      <w:lang w:eastAsia="ar-SA"/>
    </w:rPr>
  </w:style>
  <w:style w:type="paragraph" w:customStyle="1" w:styleId="af0">
    <w:name w:val="ТЗ Обычный"/>
    <w:basedOn w:val="Normal"/>
    <w:link w:val="af1"/>
    <w:uiPriority w:val="99"/>
    <w:rsid w:val="00FA2835"/>
    <w:pPr>
      <w:spacing w:after="0" w:line="240" w:lineRule="auto"/>
      <w:ind w:left="426"/>
      <w:jc w:val="both"/>
    </w:pPr>
    <w:rPr>
      <w:rFonts w:ascii="PT Sans" w:hAnsi="PT Sans" w:cs="Tahoma"/>
      <w:color w:val="000000"/>
      <w:sz w:val="24"/>
      <w:szCs w:val="24"/>
    </w:rPr>
  </w:style>
  <w:style w:type="character" w:customStyle="1" w:styleId="af1">
    <w:name w:val="ТЗ Обычный Знак"/>
    <w:basedOn w:val="DefaultParagraphFont"/>
    <w:link w:val="af0"/>
    <w:uiPriority w:val="99"/>
    <w:locked/>
    <w:rsid w:val="00FA2835"/>
    <w:rPr>
      <w:rFonts w:ascii="PT Sans" w:hAnsi="PT Sans" w:cs="Tahoma"/>
      <w:color w:val="000000"/>
      <w:sz w:val="24"/>
      <w:szCs w:val="24"/>
      <w:lang w:eastAsia="ru-RU"/>
    </w:rPr>
  </w:style>
  <w:style w:type="character" w:customStyle="1" w:styleId="Bodytext5">
    <w:name w:val="Body text (5)_"/>
    <w:basedOn w:val="DefaultParagraphFont"/>
    <w:link w:val="Bodytext50"/>
    <w:uiPriority w:val="99"/>
    <w:locked/>
    <w:rsid w:val="00FA2835"/>
    <w:rPr>
      <w:rFonts w:ascii="Times New Roman" w:hAnsi="Times New Roman" w:cs="Times New Roman"/>
      <w:sz w:val="20"/>
      <w:szCs w:val="20"/>
      <w:shd w:val="clear" w:color="auto" w:fill="FFFFFF"/>
    </w:rPr>
  </w:style>
  <w:style w:type="paragraph" w:customStyle="1" w:styleId="Bodytext50">
    <w:name w:val="Body text (5)"/>
    <w:basedOn w:val="Normal"/>
    <w:link w:val="Bodytext5"/>
    <w:uiPriority w:val="99"/>
    <w:rsid w:val="00FA2835"/>
    <w:pPr>
      <w:shd w:val="clear" w:color="auto" w:fill="FFFFFF"/>
      <w:spacing w:after="0" w:line="234" w:lineRule="exact"/>
      <w:jc w:val="right"/>
    </w:pPr>
    <w:rPr>
      <w:rFonts w:ascii="Times New Roman" w:hAnsi="Times New Roman"/>
      <w:sz w:val="20"/>
      <w:szCs w:val="20"/>
      <w:lang w:eastAsia="en-US"/>
    </w:rPr>
  </w:style>
  <w:style w:type="character" w:customStyle="1" w:styleId="Bodytext30">
    <w:name w:val="Body text (3)_"/>
    <w:basedOn w:val="DefaultParagraphFont"/>
    <w:link w:val="Bodytext31"/>
    <w:uiPriority w:val="99"/>
    <w:locked/>
    <w:rsid w:val="00FA2835"/>
    <w:rPr>
      <w:rFonts w:ascii="Times New Roman" w:hAnsi="Times New Roman" w:cs="Times New Roman"/>
      <w:sz w:val="10"/>
      <w:szCs w:val="10"/>
      <w:shd w:val="clear" w:color="auto" w:fill="FFFFFF"/>
    </w:rPr>
  </w:style>
  <w:style w:type="paragraph" w:customStyle="1" w:styleId="Bodytext31">
    <w:name w:val="Body text (3)"/>
    <w:basedOn w:val="Normal"/>
    <w:link w:val="Bodytext30"/>
    <w:uiPriority w:val="99"/>
    <w:rsid w:val="00FA2835"/>
    <w:pPr>
      <w:shd w:val="clear" w:color="auto" w:fill="FFFFFF"/>
      <w:spacing w:after="0" w:line="240" w:lineRule="atLeast"/>
    </w:pPr>
    <w:rPr>
      <w:rFonts w:ascii="Times New Roman" w:hAnsi="Times New Roman"/>
      <w:sz w:val="10"/>
      <w:szCs w:val="10"/>
      <w:lang w:eastAsia="en-US"/>
    </w:rPr>
  </w:style>
  <w:style w:type="character" w:customStyle="1" w:styleId="Bodytext20">
    <w:name w:val="Body text (2)_"/>
    <w:basedOn w:val="DefaultParagraphFont"/>
    <w:link w:val="Bodytext21"/>
    <w:uiPriority w:val="99"/>
    <w:locked/>
    <w:rsid w:val="00FA2835"/>
    <w:rPr>
      <w:rFonts w:ascii="Times New Roman" w:hAnsi="Times New Roman" w:cs="Times New Roman"/>
      <w:sz w:val="10"/>
      <w:szCs w:val="10"/>
      <w:shd w:val="clear" w:color="auto" w:fill="FFFFFF"/>
    </w:rPr>
  </w:style>
  <w:style w:type="paragraph" w:customStyle="1" w:styleId="Bodytext21">
    <w:name w:val="Body text (2)"/>
    <w:basedOn w:val="Normal"/>
    <w:link w:val="Bodytext20"/>
    <w:uiPriority w:val="99"/>
    <w:rsid w:val="00FA2835"/>
    <w:pPr>
      <w:shd w:val="clear" w:color="auto" w:fill="FFFFFF"/>
      <w:spacing w:after="0" w:line="68" w:lineRule="exact"/>
      <w:jc w:val="right"/>
    </w:pPr>
    <w:rPr>
      <w:rFonts w:ascii="Times New Roman" w:hAnsi="Times New Roman"/>
      <w:sz w:val="10"/>
      <w:szCs w:val="10"/>
      <w:lang w:eastAsia="en-US"/>
    </w:rPr>
  </w:style>
  <w:style w:type="character" w:customStyle="1" w:styleId="Bodytext28pt">
    <w:name w:val="Body text (2) + 8 pt"/>
    <w:aliases w:val="Italic"/>
    <w:basedOn w:val="Bodytext20"/>
    <w:uiPriority w:val="99"/>
    <w:rsid w:val="00FA2835"/>
    <w:rPr>
      <w:i/>
      <w:iCs/>
      <w:sz w:val="16"/>
      <w:szCs w:val="16"/>
    </w:rPr>
  </w:style>
  <w:style w:type="character" w:customStyle="1" w:styleId="Bodytext4">
    <w:name w:val="Body text (4)_"/>
    <w:basedOn w:val="DefaultParagraphFont"/>
    <w:link w:val="Bodytext40"/>
    <w:uiPriority w:val="99"/>
    <w:locked/>
    <w:rsid w:val="00FA2835"/>
    <w:rPr>
      <w:rFonts w:ascii="Times New Roman" w:hAnsi="Times New Roman" w:cs="Times New Roman"/>
      <w:sz w:val="16"/>
      <w:szCs w:val="16"/>
      <w:shd w:val="clear" w:color="auto" w:fill="FFFFFF"/>
    </w:rPr>
  </w:style>
  <w:style w:type="paragraph" w:customStyle="1" w:styleId="Bodytext40">
    <w:name w:val="Body text (4)"/>
    <w:basedOn w:val="Normal"/>
    <w:link w:val="Bodytext4"/>
    <w:uiPriority w:val="99"/>
    <w:rsid w:val="00FA2835"/>
    <w:pPr>
      <w:shd w:val="clear" w:color="auto" w:fill="FFFFFF"/>
      <w:spacing w:after="0" w:line="240" w:lineRule="atLeast"/>
    </w:pPr>
    <w:rPr>
      <w:rFonts w:ascii="Times New Roman" w:hAnsi="Times New Roman"/>
      <w:sz w:val="16"/>
      <w:szCs w:val="16"/>
      <w:lang w:eastAsia="en-US"/>
    </w:rPr>
  </w:style>
  <w:style w:type="character" w:customStyle="1" w:styleId="BodytextItalic">
    <w:name w:val="Body text + Italic"/>
    <w:aliases w:val="Spacing -1 pt"/>
    <w:basedOn w:val="Bodytext0"/>
    <w:uiPriority w:val="99"/>
    <w:rsid w:val="00FA2835"/>
    <w:rPr>
      <w:rFonts w:ascii="Times New Roman" w:hAnsi="Times New Roman" w:cs="Times New Roman"/>
      <w:i/>
      <w:iCs/>
      <w:spacing w:val="-20"/>
      <w:sz w:val="32"/>
      <w:szCs w:val="32"/>
    </w:rPr>
  </w:style>
  <w:style w:type="paragraph" w:customStyle="1" w:styleId="26">
    <w:name w:val="Обычный2"/>
    <w:uiPriority w:val="99"/>
    <w:rsid w:val="00FA2835"/>
    <w:pPr>
      <w:spacing w:after="200" w:line="276" w:lineRule="auto"/>
    </w:pPr>
    <w:rPr>
      <w:rFonts w:eastAsia="Times New Roman"/>
      <w:szCs w:val="20"/>
    </w:rPr>
  </w:style>
  <w:style w:type="character" w:styleId="FollowedHyperlink">
    <w:name w:val="FollowedHyperlink"/>
    <w:basedOn w:val="DefaultParagraphFont"/>
    <w:uiPriority w:val="99"/>
    <w:rsid w:val="00FA2835"/>
    <w:rPr>
      <w:rFonts w:cs="Times New Roman"/>
      <w:color w:val="800080"/>
      <w:u w:val="single"/>
    </w:rPr>
  </w:style>
  <w:style w:type="paragraph" w:customStyle="1" w:styleId="xl63">
    <w:name w:val="xl63"/>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rteleft">
    <w:name w:val="rteleft"/>
    <w:basedOn w:val="Normal"/>
    <w:uiPriority w:val="99"/>
    <w:rsid w:val="00FA2835"/>
    <w:pPr>
      <w:spacing w:before="100" w:beforeAutospacing="1" w:after="100" w:afterAutospacing="1" w:line="240" w:lineRule="auto"/>
    </w:pPr>
    <w:rPr>
      <w:rFonts w:ascii="Times New Roman" w:hAnsi="Times New Roman"/>
      <w:sz w:val="24"/>
      <w:szCs w:val="24"/>
    </w:rPr>
  </w:style>
  <w:style w:type="paragraph" w:customStyle="1" w:styleId="33">
    <w:name w:val="Обычный3"/>
    <w:uiPriority w:val="99"/>
    <w:rsid w:val="00FA2835"/>
    <w:pPr>
      <w:spacing w:after="200" w:line="276" w:lineRule="auto"/>
    </w:pPr>
    <w:rPr>
      <w:rFonts w:eastAsia="Times New Roman"/>
      <w:szCs w:val="20"/>
    </w:rPr>
  </w:style>
  <w:style w:type="character" w:customStyle="1" w:styleId="BodytextNotBold">
    <w:name w:val="Body text + Not Bold"/>
    <w:basedOn w:val="Bodytext0"/>
    <w:uiPriority w:val="99"/>
    <w:rsid w:val="00FA2835"/>
    <w:rPr>
      <w:rFonts w:ascii="Times New Roman" w:hAnsi="Times New Roman" w:cs="Times New Roman"/>
      <w:b/>
      <w:bCs/>
      <w:sz w:val="25"/>
      <w:szCs w:val="25"/>
    </w:rPr>
  </w:style>
  <w:style w:type="paragraph" w:customStyle="1" w:styleId="bl0">
    <w:name w:val="bl0"/>
    <w:basedOn w:val="Normal"/>
    <w:uiPriority w:val="99"/>
    <w:rsid w:val="00FA2835"/>
    <w:pPr>
      <w:spacing w:before="100" w:beforeAutospacing="1" w:after="100" w:afterAutospacing="1" w:line="240" w:lineRule="auto"/>
    </w:pPr>
    <w:rPr>
      <w:rFonts w:ascii="Times New Roman" w:hAnsi="Times New Roman"/>
      <w:b/>
      <w:bCs/>
      <w:sz w:val="18"/>
      <w:szCs w:val="18"/>
    </w:rPr>
  </w:style>
  <w:style w:type="paragraph" w:customStyle="1" w:styleId="bl1">
    <w:name w:val="bl1"/>
    <w:basedOn w:val="Normal"/>
    <w:uiPriority w:val="99"/>
    <w:rsid w:val="00FA2835"/>
    <w:pPr>
      <w:spacing w:before="100" w:beforeAutospacing="1" w:after="100" w:afterAutospacing="1" w:line="240" w:lineRule="auto"/>
    </w:pPr>
    <w:rPr>
      <w:rFonts w:ascii="Times New Roman" w:hAnsi="Times New Roman"/>
      <w:sz w:val="18"/>
      <w:szCs w:val="18"/>
    </w:rPr>
  </w:style>
  <w:style w:type="paragraph" w:customStyle="1" w:styleId="font5">
    <w:name w:val="font5"/>
    <w:basedOn w:val="Normal"/>
    <w:uiPriority w:val="99"/>
    <w:rsid w:val="00FA2835"/>
    <w:pPr>
      <w:spacing w:before="100" w:beforeAutospacing="1" w:after="100" w:afterAutospacing="1" w:line="240" w:lineRule="auto"/>
    </w:pPr>
    <w:rPr>
      <w:rFonts w:ascii="Arial CYR" w:hAnsi="Arial CYR" w:cs="Arial CYR"/>
      <w:b/>
      <w:bCs/>
      <w:sz w:val="20"/>
      <w:szCs w:val="20"/>
    </w:rPr>
  </w:style>
  <w:style w:type="character" w:customStyle="1" w:styleId="af2">
    <w:name w:val="Основной текст_"/>
    <w:basedOn w:val="DefaultParagraphFont"/>
    <w:uiPriority w:val="99"/>
    <w:rsid w:val="00FA2835"/>
    <w:rPr>
      <w:rFonts w:ascii="Times New Roman" w:hAnsi="Times New Roman" w:cs="Times New Roman"/>
      <w:b/>
      <w:bCs/>
      <w:sz w:val="29"/>
      <w:szCs w:val="29"/>
      <w:u w:val="none"/>
    </w:rPr>
  </w:style>
  <w:style w:type="character" w:customStyle="1" w:styleId="af3">
    <w:name w:val="Основной текст + Не полужирный"/>
    <w:basedOn w:val="af2"/>
    <w:uiPriority w:val="99"/>
    <w:rsid w:val="00FA2835"/>
    <w:rPr>
      <w:color w:val="000000"/>
      <w:spacing w:val="0"/>
      <w:w w:val="100"/>
      <w:position w:val="0"/>
      <w:lang w:val="ru-RU"/>
    </w:rPr>
  </w:style>
  <w:style w:type="paragraph" w:customStyle="1" w:styleId="1111">
    <w:name w:val="Стиль 11 пт Перед:  1 пт После:  1 пт"/>
    <w:basedOn w:val="Normal"/>
    <w:uiPriority w:val="99"/>
    <w:rsid w:val="00FA2835"/>
    <w:pPr>
      <w:suppressAutoHyphens/>
      <w:spacing w:before="20" w:after="20" w:line="240" w:lineRule="auto"/>
      <w:jc w:val="both"/>
    </w:pPr>
    <w:rPr>
      <w:rFonts w:ascii="Times New Roman" w:hAnsi="Times New Roman"/>
      <w:szCs w:val="20"/>
    </w:rPr>
  </w:style>
  <w:style w:type="paragraph" w:customStyle="1" w:styleId="af4">
    <w:name w:val="Заголовок таблицы"/>
    <w:basedOn w:val="Normal"/>
    <w:uiPriority w:val="99"/>
    <w:rsid w:val="00FA2835"/>
    <w:pPr>
      <w:spacing w:before="60" w:after="0" w:line="360" w:lineRule="auto"/>
      <w:ind w:firstLine="709"/>
      <w:jc w:val="center"/>
    </w:pPr>
    <w:rPr>
      <w:rFonts w:ascii="Arial Black" w:hAnsi="Arial Black" w:cs="Arial Black"/>
      <w:spacing w:val="-5"/>
      <w:sz w:val="16"/>
      <w:szCs w:val="16"/>
      <w:lang w:eastAsia="en-US"/>
    </w:rPr>
  </w:style>
  <w:style w:type="paragraph" w:customStyle="1" w:styleId="font6">
    <w:name w:val="font6"/>
    <w:basedOn w:val="Normal"/>
    <w:uiPriority w:val="99"/>
    <w:rsid w:val="00FA2835"/>
    <w:pPr>
      <w:spacing w:before="100" w:beforeAutospacing="1" w:after="100" w:afterAutospacing="1" w:line="240" w:lineRule="auto"/>
    </w:pPr>
    <w:rPr>
      <w:rFonts w:cs="Calibri"/>
      <w:color w:val="000000"/>
      <w:sz w:val="20"/>
      <w:szCs w:val="20"/>
    </w:rPr>
  </w:style>
  <w:style w:type="paragraph" w:customStyle="1" w:styleId="xl90">
    <w:name w:val="xl90"/>
    <w:basedOn w:val="Normal"/>
    <w:uiPriority w:val="99"/>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91">
    <w:name w:val="xl91"/>
    <w:basedOn w:val="Normal"/>
    <w:uiPriority w:val="99"/>
    <w:rsid w:val="00FA2835"/>
    <w:pPr>
      <w:pBdr>
        <w:top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92">
    <w:name w:val="xl92"/>
    <w:basedOn w:val="Normal"/>
    <w:uiPriority w:val="99"/>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93">
    <w:name w:val="xl93"/>
    <w:basedOn w:val="Normal"/>
    <w:uiPriority w:val="99"/>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94">
    <w:name w:val="xl94"/>
    <w:basedOn w:val="Normal"/>
    <w:uiPriority w:val="99"/>
    <w:rsid w:val="00FA2835"/>
    <w:pPr>
      <w:pBdr>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95">
    <w:name w:val="xl95"/>
    <w:basedOn w:val="Normal"/>
    <w:uiPriority w:val="99"/>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96">
    <w:name w:val="xl96"/>
    <w:basedOn w:val="Normal"/>
    <w:uiPriority w:val="99"/>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rPr>
  </w:style>
  <w:style w:type="paragraph" w:customStyle="1" w:styleId="xl98">
    <w:name w:val="xl98"/>
    <w:basedOn w:val="Normal"/>
    <w:uiPriority w:val="99"/>
    <w:rsid w:val="00FA2835"/>
    <w:pPr>
      <w:pBdr>
        <w:lef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99">
    <w:name w:val="xl99"/>
    <w:basedOn w:val="Normal"/>
    <w:uiPriority w:val="99"/>
    <w:rsid w:val="00FA2835"/>
    <w:pPr>
      <w:spacing w:before="100" w:beforeAutospacing="1" w:after="100" w:afterAutospacing="1" w:line="240" w:lineRule="auto"/>
      <w:jc w:val="center"/>
      <w:textAlignment w:val="center"/>
    </w:pPr>
    <w:rPr>
      <w:rFonts w:ascii="Arial" w:hAnsi="Arial" w:cs="Arial"/>
      <w:sz w:val="20"/>
      <w:szCs w:val="20"/>
    </w:rPr>
  </w:style>
  <w:style w:type="paragraph" w:customStyle="1" w:styleId="xl100">
    <w:name w:val="xl100"/>
    <w:basedOn w:val="Normal"/>
    <w:uiPriority w:val="99"/>
    <w:rsid w:val="00FA2835"/>
    <w:pPr>
      <w:pBdr>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01">
    <w:name w:val="xl101"/>
    <w:basedOn w:val="Normal"/>
    <w:uiPriority w:val="99"/>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02">
    <w:name w:val="xl102"/>
    <w:basedOn w:val="Normal"/>
    <w:uiPriority w:val="99"/>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03">
    <w:name w:val="xl103"/>
    <w:basedOn w:val="Normal"/>
    <w:uiPriority w:val="99"/>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04">
    <w:name w:val="xl104"/>
    <w:basedOn w:val="Normal"/>
    <w:uiPriority w:val="99"/>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05">
    <w:name w:val="xl105"/>
    <w:basedOn w:val="Normal"/>
    <w:uiPriority w:val="99"/>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table" w:styleId="LightGrid-Accent5">
    <w:name w:val="Light Grid Accent 5"/>
    <w:basedOn w:val="TableNormal"/>
    <w:uiPriority w:val="99"/>
    <w:rsid w:val="00FA2835"/>
    <w:rPr>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Normal"/>
    <w:uiPriority w:val="99"/>
    <w:rsid w:val="00FA2835"/>
    <w:pPr>
      <w:suppressAutoHyphens/>
      <w:spacing w:after="0" w:line="240" w:lineRule="auto"/>
      <w:jc w:val="center"/>
    </w:pPr>
    <w:rPr>
      <w:rFonts w:ascii="Times New Roman" w:hAnsi="Times New Roman"/>
      <w:sz w:val="24"/>
      <w:szCs w:val="24"/>
      <w:u w:val="single"/>
      <w:lang w:eastAsia="ar-SA"/>
    </w:rPr>
  </w:style>
  <w:style w:type="paragraph" w:customStyle="1" w:styleId="18">
    <w:name w:val="Заголовок1"/>
    <w:uiPriority w:val="99"/>
    <w:rsid w:val="00FA2835"/>
    <w:pPr>
      <w:widowControl w:val="0"/>
      <w:autoSpaceDE w:val="0"/>
      <w:autoSpaceDN w:val="0"/>
      <w:adjustRightInd w:val="0"/>
    </w:pPr>
    <w:rPr>
      <w:rFonts w:ascii="Times New Roman" w:eastAsia="Times New Roman" w:hAnsi="Times New Roman"/>
      <w:b/>
      <w:bCs/>
      <w:color w:val="000000"/>
      <w:sz w:val="26"/>
      <w:szCs w:val="26"/>
    </w:rPr>
  </w:style>
  <w:style w:type="paragraph" w:customStyle="1" w:styleId="af5">
    <w:name w:val="Нормальный"/>
    <w:uiPriority w:val="99"/>
    <w:rsid w:val="00FA2835"/>
    <w:pPr>
      <w:widowControl w:val="0"/>
      <w:autoSpaceDE w:val="0"/>
      <w:autoSpaceDN w:val="0"/>
      <w:adjustRightInd w:val="0"/>
    </w:pPr>
    <w:rPr>
      <w:rFonts w:ascii="Times New Roman" w:eastAsia="Times New Roman" w:hAnsi="Times New Roman"/>
      <w:color w:val="000000"/>
      <w:sz w:val="26"/>
      <w:szCs w:val="26"/>
    </w:rPr>
  </w:style>
  <w:style w:type="paragraph" w:styleId="TOC4">
    <w:name w:val="toc 4"/>
    <w:basedOn w:val="Normal"/>
    <w:next w:val="Normal"/>
    <w:autoRedefine/>
    <w:uiPriority w:val="99"/>
    <w:rsid w:val="00FA2835"/>
    <w:pPr>
      <w:spacing w:after="100" w:line="360" w:lineRule="auto"/>
      <w:ind w:left="660"/>
      <w:jc w:val="both"/>
    </w:pPr>
  </w:style>
  <w:style w:type="paragraph" w:styleId="TOC5">
    <w:name w:val="toc 5"/>
    <w:basedOn w:val="Normal"/>
    <w:next w:val="Normal"/>
    <w:autoRedefine/>
    <w:uiPriority w:val="99"/>
    <w:rsid w:val="00FA2835"/>
    <w:pPr>
      <w:spacing w:after="100" w:line="360" w:lineRule="auto"/>
      <w:ind w:left="880"/>
      <w:jc w:val="both"/>
    </w:pPr>
  </w:style>
  <w:style w:type="paragraph" w:styleId="TOC6">
    <w:name w:val="toc 6"/>
    <w:basedOn w:val="Normal"/>
    <w:next w:val="Normal"/>
    <w:autoRedefine/>
    <w:uiPriority w:val="99"/>
    <w:rsid w:val="00FA2835"/>
    <w:pPr>
      <w:spacing w:after="100" w:line="360" w:lineRule="auto"/>
      <w:ind w:left="1100"/>
      <w:jc w:val="both"/>
    </w:pPr>
  </w:style>
  <w:style w:type="paragraph" w:styleId="TOC7">
    <w:name w:val="toc 7"/>
    <w:basedOn w:val="Normal"/>
    <w:next w:val="Normal"/>
    <w:autoRedefine/>
    <w:uiPriority w:val="99"/>
    <w:rsid w:val="00FA2835"/>
    <w:pPr>
      <w:spacing w:after="100" w:line="360" w:lineRule="auto"/>
      <w:ind w:left="1320"/>
      <w:jc w:val="both"/>
    </w:pPr>
  </w:style>
  <w:style w:type="paragraph" w:styleId="TOC8">
    <w:name w:val="toc 8"/>
    <w:basedOn w:val="Normal"/>
    <w:next w:val="Normal"/>
    <w:autoRedefine/>
    <w:uiPriority w:val="99"/>
    <w:rsid w:val="00FA2835"/>
    <w:pPr>
      <w:spacing w:after="100" w:line="360" w:lineRule="auto"/>
      <w:ind w:left="1540"/>
      <w:jc w:val="both"/>
    </w:pPr>
  </w:style>
  <w:style w:type="paragraph" w:styleId="TOC9">
    <w:name w:val="toc 9"/>
    <w:basedOn w:val="Normal"/>
    <w:next w:val="Normal"/>
    <w:autoRedefine/>
    <w:uiPriority w:val="99"/>
    <w:rsid w:val="00FA2835"/>
    <w:pPr>
      <w:spacing w:after="100" w:line="360" w:lineRule="auto"/>
      <w:ind w:left="1760"/>
      <w:jc w:val="both"/>
    </w:pPr>
  </w:style>
  <w:style w:type="character" w:customStyle="1" w:styleId="af6">
    <w:name w:val="Знак Знак"/>
    <w:basedOn w:val="DefaultParagraphFont"/>
    <w:uiPriority w:val="99"/>
    <w:rsid w:val="00FA2835"/>
    <w:rPr>
      <w:rFonts w:ascii="Arial" w:hAnsi="Arial" w:cs="Times New Roman"/>
      <w:b/>
      <w:i/>
      <w:sz w:val="28"/>
      <w:lang w:val="ru-RU"/>
    </w:rPr>
  </w:style>
  <w:style w:type="paragraph" w:customStyle="1" w:styleId="27">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FA2835"/>
    <w:pPr>
      <w:spacing w:before="100" w:beforeAutospacing="1" w:after="100" w:afterAutospacing="1" w:line="240" w:lineRule="auto"/>
      <w:jc w:val="both"/>
    </w:pPr>
    <w:rPr>
      <w:rFonts w:ascii="Tahoma" w:hAnsi="Tahoma"/>
      <w:sz w:val="20"/>
      <w:szCs w:val="20"/>
      <w:lang w:val="en-US" w:eastAsia="en-US"/>
    </w:rPr>
  </w:style>
  <w:style w:type="paragraph" w:customStyle="1" w:styleId="ConsCell">
    <w:name w:val="ConsCell"/>
    <w:uiPriority w:val="99"/>
    <w:rsid w:val="00FA2835"/>
    <w:pPr>
      <w:widowControl w:val="0"/>
      <w:autoSpaceDE w:val="0"/>
      <w:autoSpaceDN w:val="0"/>
      <w:adjustRightInd w:val="0"/>
    </w:pPr>
    <w:rPr>
      <w:rFonts w:ascii="Arial" w:eastAsia="Times New Roman" w:hAnsi="Arial" w:cs="Arial"/>
      <w:sz w:val="20"/>
      <w:szCs w:val="20"/>
    </w:rPr>
  </w:style>
  <w:style w:type="character" w:customStyle="1" w:styleId="editsection">
    <w:name w:val="editsection"/>
    <w:basedOn w:val="DefaultParagraphFont"/>
    <w:uiPriority w:val="99"/>
    <w:rsid w:val="00FA2835"/>
    <w:rPr>
      <w:rFonts w:cs="Times New Roman"/>
    </w:rPr>
  </w:style>
  <w:style w:type="paragraph" w:customStyle="1" w:styleId="19">
    <w:name w:val="Знак Знак Знак1 Знак"/>
    <w:basedOn w:val="Normal"/>
    <w:uiPriority w:val="99"/>
    <w:rsid w:val="00FA2835"/>
    <w:pPr>
      <w:spacing w:before="100" w:beforeAutospacing="1" w:after="100" w:afterAutospacing="1" w:line="240" w:lineRule="auto"/>
    </w:pPr>
    <w:rPr>
      <w:rFonts w:ascii="Tahoma" w:hAnsi="Tahoma"/>
      <w:sz w:val="20"/>
      <w:szCs w:val="20"/>
      <w:lang w:val="en-US" w:eastAsia="en-US"/>
    </w:rPr>
  </w:style>
  <w:style w:type="paragraph" w:styleId="HTMLPreformatted">
    <w:name w:val="HTML Preformatted"/>
    <w:basedOn w:val="Normal"/>
    <w:link w:val="HTMLPreformattedChar"/>
    <w:uiPriority w:val="99"/>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FA2835"/>
    <w:rPr>
      <w:rFonts w:ascii="Courier New" w:hAnsi="Courier New" w:cs="Courier New"/>
      <w:sz w:val="20"/>
      <w:szCs w:val="20"/>
      <w:lang w:eastAsia="ru-RU"/>
    </w:rPr>
  </w:style>
  <w:style w:type="paragraph" w:customStyle="1" w:styleId="blacktextpad">
    <w:name w:val="black_text_pad"/>
    <w:basedOn w:val="Normal"/>
    <w:uiPriority w:val="99"/>
    <w:rsid w:val="00FA2835"/>
    <w:pPr>
      <w:spacing w:after="165" w:line="240" w:lineRule="auto"/>
      <w:jc w:val="both"/>
    </w:pPr>
    <w:rPr>
      <w:rFonts w:ascii="Verdana" w:hAnsi="Verdana"/>
      <w:color w:val="000000"/>
      <w:sz w:val="17"/>
      <w:szCs w:val="17"/>
    </w:rPr>
  </w:style>
  <w:style w:type="paragraph" w:styleId="FootnoteText">
    <w:name w:val="footnote text"/>
    <w:aliases w:val="Table_Footnote_last Знак,Table_Footnote_last Знак Знак,Table_Footnote_last,single space,Текст сноски-FN,Footnote Text Char Знак Знак,Footnote Text Char Знак,Текст сноски Знак1,Текст сноски Знак Знак"/>
    <w:basedOn w:val="Normal"/>
    <w:link w:val="FootnoteTextChar1"/>
    <w:uiPriority w:val="99"/>
    <w:rsid w:val="00FA2835"/>
    <w:pPr>
      <w:spacing w:after="0" w:line="240" w:lineRule="auto"/>
    </w:pPr>
    <w:rPr>
      <w:rFonts w:ascii="Times New Roman" w:hAnsi="Times New Roman"/>
      <w:sz w:val="20"/>
      <w:szCs w:val="20"/>
    </w:rPr>
  </w:style>
  <w:style w:type="character" w:customStyle="1" w:styleId="FootnoteTextChar">
    <w:name w:val="Footnote Text Char"/>
    <w:aliases w:val="Table_Footnote_last Знак Char,Table_Footnote_last Знак Знак Char,Table_Footnote_last Char,single space Char,Текст сноски-FN Char,Footnote Text Char Знак Знак Char,Footnote Text Char Знак Char,Текст сноски Знак1 Char"/>
    <w:basedOn w:val="DefaultParagraphFont"/>
    <w:link w:val="FootnoteText"/>
    <w:uiPriority w:val="99"/>
    <w:semiHidden/>
    <w:rsid w:val="00653F09"/>
    <w:rPr>
      <w:rFonts w:eastAsia="Times New Roman"/>
      <w:sz w:val="20"/>
      <w:szCs w:val="20"/>
    </w:rPr>
  </w:style>
  <w:style w:type="character" w:customStyle="1" w:styleId="FootnoteTextChar1">
    <w:name w:val="Footnote Text Char1"/>
    <w:aliases w:val="Table_Footnote_last Знак Char1,Table_Footnote_last Знак Знак Char1,Table_Footnote_last Char1,single space Char1,Текст сноски-FN Char1,Footnote Text Char Знак Знак Char1,Footnote Text Char Знак Char1,Текст сноски Знак1 Char1"/>
    <w:basedOn w:val="DefaultParagraphFont"/>
    <w:link w:val="FootnoteText"/>
    <w:uiPriority w:val="99"/>
    <w:locked/>
    <w:rsid w:val="00FA2835"/>
    <w:rPr>
      <w:rFonts w:ascii="Times New Roman" w:hAnsi="Times New Roman" w:cs="Times New Roman"/>
      <w:sz w:val="20"/>
      <w:szCs w:val="20"/>
      <w:lang w:eastAsia="ru-RU"/>
    </w:rPr>
  </w:style>
  <w:style w:type="character" w:styleId="FootnoteReference">
    <w:name w:val="footnote reference"/>
    <w:basedOn w:val="DefaultParagraphFont"/>
    <w:uiPriority w:val="99"/>
    <w:rsid w:val="00FA2835"/>
    <w:rPr>
      <w:rFonts w:cs="Times New Roman"/>
      <w:vertAlign w:val="superscript"/>
    </w:rPr>
  </w:style>
  <w:style w:type="table" w:customStyle="1" w:styleId="110">
    <w:name w:val="Средняя сетка 11"/>
    <w:uiPriority w:val="99"/>
    <w:rsid w:val="00FA2835"/>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paragraph" w:customStyle="1" w:styleId="BodyText22">
    <w:name w:val="Body Text 22"/>
    <w:basedOn w:val="Normal"/>
    <w:uiPriority w:val="99"/>
    <w:rsid w:val="00FA2835"/>
    <w:pPr>
      <w:widowControl w:val="0"/>
      <w:spacing w:after="0" w:line="240" w:lineRule="auto"/>
      <w:ind w:firstLine="720"/>
      <w:jc w:val="both"/>
    </w:pPr>
    <w:rPr>
      <w:rFonts w:ascii="Times New Roman" w:hAnsi="Times New Roman"/>
      <w:sz w:val="24"/>
      <w:szCs w:val="24"/>
    </w:rPr>
  </w:style>
  <w:style w:type="paragraph" w:styleId="BodyTextIndent3">
    <w:name w:val="Body Text Indent 3"/>
    <w:basedOn w:val="Normal"/>
    <w:link w:val="BodyTextIndent3Char"/>
    <w:uiPriority w:val="99"/>
    <w:rsid w:val="00FA2835"/>
    <w:pPr>
      <w:spacing w:after="120" w:line="360" w:lineRule="auto"/>
      <w:ind w:left="283"/>
      <w:jc w:val="both"/>
    </w:pPr>
    <w:rPr>
      <w:rFonts w:ascii="Times New Roman" w:eastAsia="Calibri" w:hAnsi="Times New Roman"/>
      <w:sz w:val="16"/>
      <w:szCs w:val="16"/>
      <w:lang w:eastAsia="en-US"/>
    </w:rPr>
  </w:style>
  <w:style w:type="character" w:customStyle="1" w:styleId="BodyTextIndent3Char">
    <w:name w:val="Body Text Indent 3 Char"/>
    <w:basedOn w:val="DefaultParagraphFont"/>
    <w:link w:val="BodyTextIndent3"/>
    <w:uiPriority w:val="99"/>
    <w:locked/>
    <w:rsid w:val="00FA2835"/>
    <w:rPr>
      <w:rFonts w:ascii="Times New Roman" w:eastAsia="Times New Roman" w:hAnsi="Times New Roman" w:cs="Times New Roman"/>
      <w:sz w:val="16"/>
      <w:szCs w:val="16"/>
    </w:rPr>
  </w:style>
  <w:style w:type="paragraph" w:customStyle="1" w:styleId="111">
    <w:name w:val="Знак Знак Знак1 Знак1"/>
    <w:basedOn w:val="Normal"/>
    <w:uiPriority w:val="99"/>
    <w:rsid w:val="00FA2835"/>
    <w:pPr>
      <w:spacing w:before="100" w:beforeAutospacing="1" w:after="100" w:afterAutospacing="1" w:line="240" w:lineRule="auto"/>
    </w:pPr>
    <w:rPr>
      <w:rFonts w:ascii="Tahoma" w:hAnsi="Tahoma"/>
      <w:sz w:val="20"/>
      <w:szCs w:val="20"/>
      <w:lang w:val="en-US" w:eastAsia="en-US"/>
    </w:rPr>
  </w:style>
  <w:style w:type="character" w:customStyle="1" w:styleId="Bodytext2Bold">
    <w:name w:val="Body text (2) + Bold"/>
    <w:aliases w:val="Italic1,Spacing 0 pt"/>
    <w:basedOn w:val="Bodytext20"/>
    <w:uiPriority w:val="99"/>
    <w:rsid w:val="00FA2835"/>
    <w:rPr>
      <w:rFonts w:ascii="Arial Narrow" w:eastAsia="Times New Roman" w:hAnsi="Arial Narrow" w:cs="Arial Narrow"/>
      <w:b/>
      <w:bCs/>
      <w:i/>
      <w:iCs/>
      <w:spacing w:val="0"/>
      <w:sz w:val="19"/>
      <w:szCs w:val="19"/>
    </w:rPr>
  </w:style>
  <w:style w:type="character" w:customStyle="1" w:styleId="Heading1NotBold">
    <w:name w:val="Heading #1 + Not Bold"/>
    <w:aliases w:val="Not Italic,Spacing 0 pt1"/>
    <w:basedOn w:val="DefaultParagraphFont"/>
    <w:uiPriority w:val="99"/>
    <w:rsid w:val="00FA2835"/>
    <w:rPr>
      <w:rFonts w:ascii="Arial Narrow" w:eastAsia="Times New Roman" w:hAnsi="Arial Narrow" w:cs="Arial Narrow"/>
      <w:b/>
      <w:bCs/>
      <w:i/>
      <w:iCs/>
      <w:spacing w:val="10"/>
      <w:w w:val="100"/>
      <w:sz w:val="19"/>
      <w:szCs w:val="19"/>
      <w:shd w:val="clear" w:color="auto" w:fill="FFFFFF"/>
    </w:rPr>
  </w:style>
  <w:style w:type="paragraph" w:customStyle="1" w:styleId="28">
    <w:name w:val="Основной текст2"/>
    <w:basedOn w:val="Normal"/>
    <w:uiPriority w:val="99"/>
    <w:rsid w:val="00FA2835"/>
    <w:pPr>
      <w:shd w:val="clear" w:color="auto" w:fill="FFFFFF"/>
      <w:spacing w:after="0" w:line="226" w:lineRule="exact"/>
      <w:ind w:firstLine="380"/>
      <w:jc w:val="both"/>
    </w:pPr>
    <w:rPr>
      <w:rFonts w:eastAsia="Calibri"/>
      <w:sz w:val="18"/>
      <w:szCs w:val="18"/>
    </w:rPr>
  </w:style>
  <w:style w:type="paragraph" w:customStyle="1" w:styleId="xl26">
    <w:name w:val="xl26"/>
    <w:basedOn w:val="Normal"/>
    <w:uiPriority w:val="99"/>
    <w:rsid w:val="00FA2835"/>
    <w:pPr>
      <w:spacing w:before="100" w:beforeAutospacing="1" w:after="100" w:afterAutospacing="1" w:line="240" w:lineRule="auto"/>
      <w:jc w:val="right"/>
    </w:pPr>
    <w:rPr>
      <w:rFonts w:ascii="Times New Roman" w:eastAsia="Calibri" w:hAnsi="Times New Roman"/>
      <w:sz w:val="24"/>
      <w:szCs w:val="24"/>
    </w:rPr>
  </w:style>
  <w:style w:type="character" w:customStyle="1" w:styleId="af7">
    <w:name w:val="МК Знак"/>
    <w:basedOn w:val="DefaultParagraphFont"/>
    <w:link w:val="a0"/>
    <w:uiPriority w:val="99"/>
    <w:locked/>
    <w:rsid w:val="00FA2835"/>
    <w:rPr>
      <w:sz w:val="24"/>
      <w:szCs w:val="24"/>
      <w:lang w:eastAsia="en-US"/>
    </w:rPr>
  </w:style>
  <w:style w:type="paragraph" w:customStyle="1" w:styleId="a0">
    <w:name w:val="МК"/>
    <w:basedOn w:val="Normal"/>
    <w:link w:val="af7"/>
    <w:uiPriority w:val="99"/>
    <w:rsid w:val="00FA2835"/>
    <w:pPr>
      <w:numPr>
        <w:numId w:val="12"/>
      </w:numPr>
      <w:autoSpaceDE w:val="0"/>
      <w:autoSpaceDN w:val="0"/>
      <w:adjustRightInd w:val="0"/>
      <w:spacing w:after="0" w:line="240" w:lineRule="auto"/>
      <w:jc w:val="both"/>
    </w:pPr>
    <w:rPr>
      <w:rFonts w:eastAsia="Calibri"/>
      <w:sz w:val="24"/>
      <w:szCs w:val="24"/>
      <w:lang w:eastAsia="en-US"/>
    </w:rPr>
  </w:style>
  <w:style w:type="character" w:customStyle="1" w:styleId="apple-style-span">
    <w:name w:val="apple-style-span"/>
    <w:basedOn w:val="DefaultParagraphFont"/>
    <w:uiPriority w:val="99"/>
    <w:rsid w:val="00FA2835"/>
    <w:rPr>
      <w:rFonts w:cs="Times New Roman"/>
    </w:rPr>
  </w:style>
  <w:style w:type="paragraph" w:customStyle="1" w:styleId="af8">
    <w:name w:val="Îáû÷íûé"/>
    <w:uiPriority w:val="99"/>
    <w:rsid w:val="00FA2835"/>
    <w:rPr>
      <w:rFonts w:ascii="Times New Roman" w:eastAsia="Times New Roman" w:hAnsi="Times New Roman"/>
      <w:sz w:val="20"/>
      <w:szCs w:val="20"/>
    </w:rPr>
  </w:style>
  <w:style w:type="character" w:customStyle="1" w:styleId="120">
    <w:name w:val="Заголовок 1 Знак2"/>
    <w:basedOn w:val="DefaultParagraphFont"/>
    <w:uiPriority w:val="99"/>
    <w:rsid w:val="00FA2835"/>
    <w:rPr>
      <w:rFonts w:ascii="Arial" w:hAnsi="Arial" w:cs="Arial"/>
      <w:b/>
      <w:bCs/>
      <w:kern w:val="32"/>
      <w:sz w:val="32"/>
      <w:szCs w:val="32"/>
      <w:lang w:val="ru-RU" w:eastAsia="ru-RU" w:bidi="ar-SA"/>
    </w:rPr>
  </w:style>
  <w:style w:type="paragraph" w:customStyle="1" w:styleId="1a">
    <w:name w:val="Знак Знак Знак Знак Знак Знак Знак Знак Знак Знак Знак Знак1 Знак Знак Знак Знак Знак Знак Знак Знак Знак Знак Знак Знак Знак"/>
    <w:basedOn w:val="Normal"/>
    <w:uiPriority w:val="99"/>
    <w:rsid w:val="00FA2835"/>
    <w:pPr>
      <w:spacing w:after="160" w:line="240" w:lineRule="exact"/>
    </w:pPr>
    <w:rPr>
      <w:rFonts w:ascii="Verdana" w:hAnsi="Verdana"/>
      <w:sz w:val="20"/>
      <w:szCs w:val="20"/>
      <w:lang w:val="en-US" w:eastAsia="en-US"/>
    </w:rPr>
  </w:style>
  <w:style w:type="character" w:customStyle="1" w:styleId="221">
    <w:name w:val="Заголовок 2 Знак2"/>
    <w:basedOn w:val="DefaultParagraphFont"/>
    <w:uiPriority w:val="99"/>
    <w:rsid w:val="00FA2835"/>
    <w:rPr>
      <w:rFonts w:ascii="Arial" w:hAnsi="Arial" w:cs="Arial"/>
      <w:b/>
      <w:bCs/>
      <w:i/>
      <w:iCs/>
      <w:sz w:val="28"/>
      <w:szCs w:val="28"/>
      <w:lang w:val="ru-RU" w:eastAsia="ru-RU" w:bidi="ar-SA"/>
    </w:rPr>
  </w:style>
  <w:style w:type="paragraph" w:customStyle="1" w:styleId="1b">
    <w:name w:val="заголовок 1"/>
    <w:basedOn w:val="Normal"/>
    <w:next w:val="Normal"/>
    <w:link w:val="1c"/>
    <w:uiPriority w:val="99"/>
    <w:rsid w:val="00FA2835"/>
    <w:pPr>
      <w:keepNext/>
      <w:widowControl w:val="0"/>
      <w:autoSpaceDE w:val="0"/>
      <w:autoSpaceDN w:val="0"/>
      <w:spacing w:after="0" w:line="240" w:lineRule="auto"/>
      <w:jc w:val="center"/>
      <w:outlineLvl w:val="0"/>
    </w:pPr>
    <w:rPr>
      <w:rFonts w:ascii="Times New Roman" w:hAnsi="Times New Roman"/>
      <w:b/>
      <w:bCs/>
      <w:sz w:val="24"/>
      <w:szCs w:val="24"/>
    </w:rPr>
  </w:style>
  <w:style w:type="character" w:customStyle="1" w:styleId="1c">
    <w:name w:val="заголовок 1 Знак"/>
    <w:basedOn w:val="DefaultParagraphFont"/>
    <w:link w:val="1b"/>
    <w:uiPriority w:val="99"/>
    <w:locked/>
    <w:rsid w:val="00FA2835"/>
    <w:rPr>
      <w:rFonts w:ascii="Times New Roman" w:hAnsi="Times New Roman" w:cs="Times New Roman"/>
      <w:b/>
      <w:bCs/>
      <w:sz w:val="24"/>
      <w:szCs w:val="24"/>
      <w:lang w:eastAsia="ru-RU"/>
    </w:rPr>
  </w:style>
  <w:style w:type="paragraph" w:customStyle="1" w:styleId="311">
    <w:name w:val="Основной текст с отступом 31"/>
    <w:basedOn w:val="Normal"/>
    <w:uiPriority w:val="99"/>
    <w:rsid w:val="00FA2835"/>
    <w:pPr>
      <w:suppressAutoHyphens/>
      <w:spacing w:after="120" w:line="240" w:lineRule="auto"/>
      <w:ind w:left="283"/>
    </w:pPr>
    <w:rPr>
      <w:rFonts w:ascii="Times New Roman" w:hAnsi="Times New Roman"/>
      <w:sz w:val="16"/>
      <w:szCs w:val="16"/>
      <w:lang w:eastAsia="ar-SA"/>
    </w:rPr>
  </w:style>
  <w:style w:type="paragraph" w:customStyle="1" w:styleId="xl29">
    <w:name w:val="xl29"/>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24">
    <w:name w:val="xl24"/>
    <w:basedOn w:val="Normal"/>
    <w:uiPriority w:val="99"/>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1d">
    <w:name w:val="Знак1 Знак Знак Знак Знак Знак Знак Знак Знак Знак"/>
    <w:basedOn w:val="Normal"/>
    <w:next w:val="Heading2"/>
    <w:autoRedefine/>
    <w:uiPriority w:val="99"/>
    <w:rsid w:val="00FA2835"/>
    <w:pPr>
      <w:spacing w:after="160" w:line="240" w:lineRule="exact"/>
    </w:pPr>
    <w:rPr>
      <w:rFonts w:ascii="Times New Roman" w:hAnsi="Times New Roman"/>
      <w:sz w:val="24"/>
      <w:szCs w:val="20"/>
      <w:lang w:val="en-US" w:eastAsia="en-US"/>
    </w:rPr>
  </w:style>
  <w:style w:type="paragraph" w:customStyle="1" w:styleId="af9">
    <w:name w:val="Основной текст с красной"/>
    <w:basedOn w:val="BodyText"/>
    <w:uiPriority w:val="99"/>
    <w:rsid w:val="00FA2835"/>
    <w:pPr>
      <w:suppressAutoHyphens w:val="0"/>
    </w:pPr>
    <w:rPr>
      <w:bCs w:val="0"/>
      <w:lang w:eastAsia="en-US"/>
    </w:rPr>
  </w:style>
  <w:style w:type="paragraph" w:customStyle="1" w:styleId="afa">
    <w:name w:val="Таблица шапка"/>
    <w:basedOn w:val="Normal"/>
    <w:uiPriority w:val="99"/>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hAnsi="Arial"/>
      <w:sz w:val="16"/>
      <w:szCs w:val="20"/>
      <w:lang w:eastAsia="ar-SA"/>
    </w:rPr>
  </w:style>
  <w:style w:type="character" w:customStyle="1" w:styleId="1e">
    <w:name w:val="Основной шрифт абзаца1"/>
    <w:uiPriority w:val="99"/>
    <w:rsid w:val="00FA2835"/>
  </w:style>
  <w:style w:type="character" w:customStyle="1" w:styleId="afb">
    <w:name w:val="Символ сноски"/>
    <w:basedOn w:val="1e"/>
    <w:uiPriority w:val="99"/>
    <w:rsid w:val="00FA2835"/>
    <w:rPr>
      <w:rFonts w:cs="Times New Roman"/>
    </w:rPr>
  </w:style>
  <w:style w:type="character" w:customStyle="1" w:styleId="1f">
    <w:name w:val="Знак Знак1"/>
    <w:basedOn w:val="1e"/>
    <w:uiPriority w:val="99"/>
    <w:rsid w:val="00FA2835"/>
    <w:rPr>
      <w:rFonts w:cs="Times New Roman"/>
    </w:rPr>
  </w:style>
  <w:style w:type="character" w:customStyle="1" w:styleId="29">
    <w:name w:val="Знак Знак2"/>
    <w:basedOn w:val="1e"/>
    <w:uiPriority w:val="99"/>
    <w:rsid w:val="00FA2835"/>
    <w:rPr>
      <w:rFonts w:cs="Times New Roman"/>
    </w:rPr>
  </w:style>
  <w:style w:type="paragraph" w:styleId="List">
    <w:name w:val="List"/>
    <w:basedOn w:val="BodyText"/>
    <w:link w:val="ListChar"/>
    <w:uiPriority w:val="99"/>
    <w:rsid w:val="00FA2835"/>
    <w:pPr>
      <w:spacing w:line="240" w:lineRule="auto"/>
      <w:jc w:val="left"/>
    </w:pPr>
    <w:rPr>
      <w:rFonts w:eastAsia="Times New Roman" w:cs="Tahoma"/>
      <w:bCs w:val="0"/>
      <w:szCs w:val="24"/>
      <w:lang w:eastAsia="ar-SA"/>
    </w:rPr>
  </w:style>
  <w:style w:type="paragraph" w:customStyle="1" w:styleId="afc">
    <w:name w:val="Таблица подзаголовок"/>
    <w:basedOn w:val="BodyText"/>
    <w:next w:val="af9"/>
    <w:uiPriority w:val="99"/>
    <w:rsid w:val="00FA2835"/>
    <w:pPr>
      <w:suppressAutoHyphens w:val="0"/>
    </w:pPr>
    <w:rPr>
      <w:bCs w:val="0"/>
      <w:lang w:eastAsia="en-US"/>
    </w:rPr>
  </w:style>
  <w:style w:type="character" w:customStyle="1" w:styleId="WW8Num5z1">
    <w:name w:val="WW8Num5z1"/>
    <w:uiPriority w:val="99"/>
    <w:rsid w:val="00FA2835"/>
    <w:rPr>
      <w:rFonts w:ascii="Courier New" w:hAnsi="Courier New"/>
    </w:rPr>
  </w:style>
  <w:style w:type="paragraph" w:customStyle="1" w:styleId="afd">
    <w:name w:val="Таблица цифры"/>
    <w:basedOn w:val="Normal"/>
    <w:uiPriority w:val="99"/>
    <w:rsid w:val="00FA2835"/>
    <w:pPr>
      <w:tabs>
        <w:tab w:val="left" w:pos="113"/>
        <w:tab w:val="left" w:pos="227"/>
        <w:tab w:val="left" w:pos="340"/>
        <w:tab w:val="left" w:pos="454"/>
        <w:tab w:val="left" w:pos="680"/>
      </w:tabs>
      <w:suppressAutoHyphens/>
      <w:spacing w:before="40" w:after="40" w:line="240" w:lineRule="auto"/>
      <w:jc w:val="right"/>
    </w:pPr>
    <w:rPr>
      <w:rFonts w:ascii="Arial" w:hAnsi="Arial"/>
      <w:sz w:val="16"/>
      <w:szCs w:val="20"/>
      <w:lang w:eastAsia="ar-SA"/>
    </w:rPr>
  </w:style>
  <w:style w:type="character" w:customStyle="1" w:styleId="WW8Num8z1">
    <w:name w:val="WW8Num8z1"/>
    <w:uiPriority w:val="99"/>
    <w:rsid w:val="00FA2835"/>
    <w:rPr>
      <w:rFonts w:ascii="Courier New" w:hAnsi="Courier New"/>
    </w:rPr>
  </w:style>
  <w:style w:type="paragraph" w:customStyle="1" w:styleId="afe">
    <w:name w:val="Таблица текст"/>
    <w:basedOn w:val="Normal"/>
    <w:uiPriority w:val="99"/>
    <w:rsid w:val="00FA2835"/>
    <w:pPr>
      <w:tabs>
        <w:tab w:val="left" w:pos="227"/>
        <w:tab w:val="left" w:pos="454"/>
        <w:tab w:val="left" w:pos="680"/>
      </w:tabs>
      <w:suppressAutoHyphens/>
      <w:spacing w:before="40" w:after="40" w:line="240" w:lineRule="auto"/>
      <w:ind w:left="57" w:right="57"/>
    </w:pPr>
    <w:rPr>
      <w:rFonts w:ascii="Arial" w:hAnsi="Arial"/>
      <w:sz w:val="16"/>
      <w:szCs w:val="20"/>
      <w:lang w:eastAsia="ar-SA"/>
    </w:rPr>
  </w:style>
  <w:style w:type="character" w:customStyle="1" w:styleId="Absatz-Standardschriftart">
    <w:name w:val="Absatz-Standardschriftart"/>
    <w:uiPriority w:val="99"/>
    <w:rsid w:val="00FA2835"/>
  </w:style>
  <w:style w:type="character" w:customStyle="1" w:styleId="WW-Absatz-Standardschriftart">
    <w:name w:val="WW-Absatz-Standardschriftart"/>
    <w:uiPriority w:val="99"/>
    <w:rsid w:val="00FA2835"/>
  </w:style>
  <w:style w:type="character" w:customStyle="1" w:styleId="WW8Num2z0">
    <w:name w:val="WW8Num2z0"/>
    <w:uiPriority w:val="99"/>
    <w:rsid w:val="00FA2835"/>
    <w:rPr>
      <w:rFonts w:ascii="Symbol" w:hAnsi="Symbol"/>
    </w:rPr>
  </w:style>
  <w:style w:type="character" w:customStyle="1" w:styleId="WW8Num2z1">
    <w:name w:val="WW8Num2z1"/>
    <w:uiPriority w:val="99"/>
    <w:rsid w:val="00FA2835"/>
    <w:rPr>
      <w:rFonts w:ascii="Courier New" w:hAnsi="Courier New"/>
    </w:rPr>
  </w:style>
  <w:style w:type="character" w:customStyle="1" w:styleId="WW8Num2z2">
    <w:name w:val="WW8Num2z2"/>
    <w:uiPriority w:val="99"/>
    <w:rsid w:val="00FA2835"/>
    <w:rPr>
      <w:rFonts w:ascii="Wingdings" w:hAnsi="Wingdings"/>
    </w:rPr>
  </w:style>
  <w:style w:type="character" w:customStyle="1" w:styleId="WW8Num5z0">
    <w:name w:val="WW8Num5z0"/>
    <w:uiPriority w:val="99"/>
    <w:rsid w:val="00FA2835"/>
    <w:rPr>
      <w:rFonts w:ascii="Symbol" w:hAnsi="Symbol"/>
    </w:rPr>
  </w:style>
  <w:style w:type="character" w:customStyle="1" w:styleId="WW8Num5z2">
    <w:name w:val="WW8Num5z2"/>
    <w:uiPriority w:val="99"/>
    <w:rsid w:val="00FA2835"/>
    <w:rPr>
      <w:rFonts w:ascii="Wingdings" w:hAnsi="Wingdings"/>
    </w:rPr>
  </w:style>
  <w:style w:type="character" w:customStyle="1" w:styleId="WW8Num7z0">
    <w:name w:val="WW8Num7z0"/>
    <w:uiPriority w:val="99"/>
    <w:rsid w:val="00FA2835"/>
    <w:rPr>
      <w:b/>
    </w:rPr>
  </w:style>
  <w:style w:type="character" w:customStyle="1" w:styleId="WW8Num8z0">
    <w:name w:val="WW8Num8z0"/>
    <w:uiPriority w:val="99"/>
    <w:rsid w:val="00FA2835"/>
    <w:rPr>
      <w:rFonts w:ascii="Symbol" w:hAnsi="Symbol"/>
    </w:rPr>
  </w:style>
  <w:style w:type="character" w:customStyle="1" w:styleId="WW8Num8z2">
    <w:name w:val="WW8Num8z2"/>
    <w:uiPriority w:val="99"/>
    <w:rsid w:val="00FA2835"/>
    <w:rPr>
      <w:rFonts w:ascii="Wingdings" w:hAnsi="Wingdings"/>
    </w:rPr>
  </w:style>
  <w:style w:type="character" w:customStyle="1" w:styleId="WW8Num9z0">
    <w:name w:val="WW8Num9z0"/>
    <w:uiPriority w:val="99"/>
    <w:rsid w:val="00FA2835"/>
    <w:rPr>
      <w:rFonts w:ascii="Symbol" w:hAnsi="Symbol"/>
    </w:rPr>
  </w:style>
  <w:style w:type="character" w:customStyle="1" w:styleId="WW8Num9z1">
    <w:name w:val="WW8Num9z1"/>
    <w:uiPriority w:val="99"/>
    <w:rsid w:val="00FA2835"/>
    <w:rPr>
      <w:rFonts w:ascii="Courier New" w:hAnsi="Courier New"/>
    </w:rPr>
  </w:style>
  <w:style w:type="character" w:customStyle="1" w:styleId="WW8Num9z2">
    <w:name w:val="WW8Num9z2"/>
    <w:uiPriority w:val="99"/>
    <w:rsid w:val="00FA2835"/>
    <w:rPr>
      <w:rFonts w:ascii="Wingdings" w:hAnsi="Wingdings"/>
    </w:rPr>
  </w:style>
  <w:style w:type="character" w:customStyle="1" w:styleId="WW8Num10z0">
    <w:name w:val="WW8Num10z0"/>
    <w:uiPriority w:val="99"/>
    <w:rsid w:val="00FA2835"/>
    <w:rPr>
      <w:rFonts w:ascii="Symbol" w:hAnsi="Symbol"/>
    </w:rPr>
  </w:style>
  <w:style w:type="character" w:customStyle="1" w:styleId="WW8Num10z1">
    <w:name w:val="WW8Num10z1"/>
    <w:uiPriority w:val="99"/>
    <w:rsid w:val="00FA2835"/>
    <w:rPr>
      <w:rFonts w:ascii="Courier New" w:hAnsi="Courier New"/>
    </w:rPr>
  </w:style>
  <w:style w:type="character" w:customStyle="1" w:styleId="WW8Num10z2">
    <w:name w:val="WW8Num10z2"/>
    <w:uiPriority w:val="99"/>
    <w:rsid w:val="00FA2835"/>
    <w:rPr>
      <w:rFonts w:ascii="Wingdings" w:hAnsi="Wingdings"/>
    </w:rPr>
  </w:style>
  <w:style w:type="character" w:customStyle="1" w:styleId="WW8Num11z0">
    <w:name w:val="WW8Num11z0"/>
    <w:uiPriority w:val="99"/>
    <w:rsid w:val="00FA2835"/>
    <w:rPr>
      <w:rFonts w:ascii="Symbol" w:hAnsi="Symbol"/>
    </w:rPr>
  </w:style>
  <w:style w:type="character" w:customStyle="1" w:styleId="WW8Num11z1">
    <w:name w:val="WW8Num11z1"/>
    <w:uiPriority w:val="99"/>
    <w:rsid w:val="00FA2835"/>
    <w:rPr>
      <w:rFonts w:ascii="Courier New" w:hAnsi="Courier New"/>
    </w:rPr>
  </w:style>
  <w:style w:type="character" w:customStyle="1" w:styleId="WW8Num11z2">
    <w:name w:val="WW8Num11z2"/>
    <w:uiPriority w:val="99"/>
    <w:rsid w:val="00FA2835"/>
    <w:rPr>
      <w:rFonts w:ascii="Wingdings" w:hAnsi="Wingdings"/>
    </w:rPr>
  </w:style>
  <w:style w:type="character" w:customStyle="1" w:styleId="WW8Num12z0">
    <w:name w:val="WW8Num12z0"/>
    <w:uiPriority w:val="99"/>
    <w:rsid w:val="00FA2835"/>
    <w:rPr>
      <w:rFonts w:ascii="Symbol" w:hAnsi="Symbol"/>
    </w:rPr>
  </w:style>
  <w:style w:type="character" w:customStyle="1" w:styleId="WW8Num12z1">
    <w:name w:val="WW8Num12z1"/>
    <w:uiPriority w:val="99"/>
    <w:rsid w:val="00FA2835"/>
    <w:rPr>
      <w:rFonts w:ascii="Courier New" w:hAnsi="Courier New"/>
    </w:rPr>
  </w:style>
  <w:style w:type="character" w:customStyle="1" w:styleId="WW8Num12z2">
    <w:name w:val="WW8Num12z2"/>
    <w:uiPriority w:val="99"/>
    <w:rsid w:val="00FA2835"/>
    <w:rPr>
      <w:rFonts w:ascii="Wingdings" w:hAnsi="Wingdings"/>
    </w:rPr>
  </w:style>
  <w:style w:type="character" w:customStyle="1" w:styleId="WW8Num13z0">
    <w:name w:val="WW8Num13z0"/>
    <w:uiPriority w:val="99"/>
    <w:rsid w:val="00FA2835"/>
    <w:rPr>
      <w:b/>
    </w:rPr>
  </w:style>
  <w:style w:type="character" w:customStyle="1" w:styleId="WW8Num15z0">
    <w:name w:val="WW8Num15z0"/>
    <w:uiPriority w:val="99"/>
    <w:rsid w:val="00FA2835"/>
    <w:rPr>
      <w:rFonts w:ascii="Symbol" w:hAnsi="Symbol"/>
    </w:rPr>
  </w:style>
  <w:style w:type="character" w:customStyle="1" w:styleId="WW8Num15z1">
    <w:name w:val="WW8Num15z1"/>
    <w:uiPriority w:val="99"/>
    <w:rsid w:val="00FA2835"/>
    <w:rPr>
      <w:rFonts w:ascii="Courier New" w:hAnsi="Courier New"/>
    </w:rPr>
  </w:style>
  <w:style w:type="character" w:customStyle="1" w:styleId="WW8Num15z2">
    <w:name w:val="WW8Num15z2"/>
    <w:uiPriority w:val="99"/>
    <w:rsid w:val="00FA2835"/>
    <w:rPr>
      <w:rFonts w:ascii="Wingdings" w:hAnsi="Wingdings"/>
    </w:rPr>
  </w:style>
  <w:style w:type="character" w:customStyle="1" w:styleId="WW8Num16z0">
    <w:name w:val="WW8Num16z0"/>
    <w:uiPriority w:val="99"/>
    <w:rsid w:val="00FA2835"/>
    <w:rPr>
      <w:rFonts w:ascii="Symbol" w:hAnsi="Symbol"/>
    </w:rPr>
  </w:style>
  <w:style w:type="character" w:customStyle="1" w:styleId="WW8Num17z0">
    <w:name w:val="WW8Num17z0"/>
    <w:uiPriority w:val="99"/>
    <w:rsid w:val="00FA2835"/>
    <w:rPr>
      <w:rFonts w:ascii="Symbol" w:hAnsi="Symbol"/>
    </w:rPr>
  </w:style>
  <w:style w:type="character" w:customStyle="1" w:styleId="WW8Num17z1">
    <w:name w:val="WW8Num17z1"/>
    <w:uiPriority w:val="99"/>
    <w:rsid w:val="00FA2835"/>
    <w:rPr>
      <w:rFonts w:ascii="Courier New" w:hAnsi="Courier New"/>
    </w:rPr>
  </w:style>
  <w:style w:type="character" w:customStyle="1" w:styleId="WW8Num17z2">
    <w:name w:val="WW8Num17z2"/>
    <w:uiPriority w:val="99"/>
    <w:rsid w:val="00FA2835"/>
    <w:rPr>
      <w:rFonts w:ascii="Wingdings" w:hAnsi="Wingdings"/>
    </w:rPr>
  </w:style>
  <w:style w:type="character" w:customStyle="1" w:styleId="WW8Num18z0">
    <w:name w:val="WW8Num18z0"/>
    <w:uiPriority w:val="99"/>
    <w:rsid w:val="00FA2835"/>
    <w:rPr>
      <w:rFonts w:ascii="Symbol" w:hAnsi="Symbol"/>
    </w:rPr>
  </w:style>
  <w:style w:type="character" w:customStyle="1" w:styleId="WW8Num18z1">
    <w:name w:val="WW8Num18z1"/>
    <w:uiPriority w:val="99"/>
    <w:rsid w:val="00FA2835"/>
    <w:rPr>
      <w:rFonts w:ascii="Courier New" w:hAnsi="Courier New"/>
    </w:rPr>
  </w:style>
  <w:style w:type="character" w:customStyle="1" w:styleId="WW8Num18z2">
    <w:name w:val="WW8Num18z2"/>
    <w:uiPriority w:val="99"/>
    <w:rsid w:val="00FA2835"/>
    <w:rPr>
      <w:rFonts w:ascii="Wingdings" w:hAnsi="Wingdings"/>
    </w:rPr>
  </w:style>
  <w:style w:type="character" w:customStyle="1" w:styleId="WW8Num19z0">
    <w:name w:val="WW8Num19z0"/>
    <w:uiPriority w:val="99"/>
    <w:rsid w:val="00FA2835"/>
    <w:rPr>
      <w:rFonts w:ascii="Symbol" w:hAnsi="Symbol"/>
    </w:rPr>
  </w:style>
  <w:style w:type="character" w:customStyle="1" w:styleId="WW8Num19z1">
    <w:name w:val="WW8Num19z1"/>
    <w:uiPriority w:val="99"/>
    <w:rsid w:val="00FA2835"/>
    <w:rPr>
      <w:rFonts w:ascii="Times New Roman" w:hAnsi="Times New Roman"/>
    </w:rPr>
  </w:style>
  <w:style w:type="character" w:customStyle="1" w:styleId="WW8Num19z2">
    <w:name w:val="WW8Num19z2"/>
    <w:uiPriority w:val="99"/>
    <w:rsid w:val="00FA2835"/>
    <w:rPr>
      <w:rFonts w:ascii="Wingdings" w:hAnsi="Wingdings"/>
    </w:rPr>
  </w:style>
  <w:style w:type="character" w:customStyle="1" w:styleId="WW8Num19z4">
    <w:name w:val="WW8Num19z4"/>
    <w:uiPriority w:val="99"/>
    <w:rsid w:val="00FA2835"/>
    <w:rPr>
      <w:rFonts w:ascii="Courier New" w:hAnsi="Courier New"/>
    </w:rPr>
  </w:style>
  <w:style w:type="character" w:customStyle="1" w:styleId="WW8Num20z1">
    <w:name w:val="WW8Num20z1"/>
    <w:uiPriority w:val="99"/>
    <w:rsid w:val="00FA2835"/>
    <w:rPr>
      <w:rFonts w:ascii="Symbol" w:hAnsi="Symbol"/>
    </w:rPr>
  </w:style>
  <w:style w:type="character" w:customStyle="1" w:styleId="WW8Num23z0">
    <w:name w:val="WW8Num23z0"/>
    <w:uiPriority w:val="99"/>
    <w:rsid w:val="00FA2835"/>
    <w:rPr>
      <w:rFonts w:ascii="Symbol" w:hAnsi="Symbol"/>
    </w:rPr>
  </w:style>
  <w:style w:type="character" w:customStyle="1" w:styleId="WW8Num23z1">
    <w:name w:val="WW8Num23z1"/>
    <w:uiPriority w:val="99"/>
    <w:rsid w:val="00FA2835"/>
    <w:rPr>
      <w:rFonts w:ascii="Courier New" w:hAnsi="Courier New"/>
    </w:rPr>
  </w:style>
  <w:style w:type="character" w:customStyle="1" w:styleId="WW8Num23z2">
    <w:name w:val="WW8Num23z2"/>
    <w:uiPriority w:val="99"/>
    <w:rsid w:val="00FA2835"/>
    <w:rPr>
      <w:rFonts w:ascii="Wingdings" w:hAnsi="Wingdings"/>
    </w:rPr>
  </w:style>
  <w:style w:type="character" w:customStyle="1" w:styleId="WW8Num24z0">
    <w:name w:val="WW8Num24z0"/>
    <w:uiPriority w:val="99"/>
    <w:rsid w:val="00FA2835"/>
  </w:style>
  <w:style w:type="character" w:customStyle="1" w:styleId="WW8Num26z0">
    <w:name w:val="WW8Num26z0"/>
    <w:uiPriority w:val="99"/>
    <w:rsid w:val="00FA2835"/>
    <w:rPr>
      <w:rFonts w:ascii="Symbol" w:hAnsi="Symbol"/>
    </w:rPr>
  </w:style>
  <w:style w:type="character" w:customStyle="1" w:styleId="WW8Num26z1">
    <w:name w:val="WW8Num26z1"/>
    <w:uiPriority w:val="99"/>
    <w:rsid w:val="00FA2835"/>
    <w:rPr>
      <w:rFonts w:ascii="Courier New" w:hAnsi="Courier New"/>
    </w:rPr>
  </w:style>
  <w:style w:type="character" w:customStyle="1" w:styleId="WW8Num26z2">
    <w:name w:val="WW8Num26z2"/>
    <w:uiPriority w:val="99"/>
    <w:rsid w:val="00FA2835"/>
    <w:rPr>
      <w:rFonts w:ascii="Wingdings" w:hAnsi="Wingdings"/>
    </w:rPr>
  </w:style>
  <w:style w:type="character" w:customStyle="1" w:styleId="WW8Num28z0">
    <w:name w:val="WW8Num28z0"/>
    <w:uiPriority w:val="99"/>
    <w:rsid w:val="00FA2835"/>
    <w:rPr>
      <w:rFonts w:ascii="Symbol" w:hAnsi="Symbol"/>
    </w:rPr>
  </w:style>
  <w:style w:type="character" w:customStyle="1" w:styleId="WW8Num28z1">
    <w:name w:val="WW8Num28z1"/>
    <w:uiPriority w:val="99"/>
    <w:rsid w:val="00FA2835"/>
    <w:rPr>
      <w:rFonts w:ascii="Courier New" w:hAnsi="Courier New"/>
    </w:rPr>
  </w:style>
  <w:style w:type="character" w:customStyle="1" w:styleId="WW8Num28z2">
    <w:name w:val="WW8Num28z2"/>
    <w:uiPriority w:val="99"/>
    <w:rsid w:val="00FA2835"/>
    <w:rPr>
      <w:rFonts w:ascii="Wingdings" w:hAnsi="Wingdings"/>
    </w:rPr>
  </w:style>
  <w:style w:type="character" w:customStyle="1" w:styleId="WW8Num30z0">
    <w:name w:val="WW8Num30z0"/>
    <w:uiPriority w:val="99"/>
    <w:rsid w:val="00FA2835"/>
  </w:style>
  <w:style w:type="character" w:customStyle="1" w:styleId="WW8Num31z0">
    <w:name w:val="WW8Num31z0"/>
    <w:uiPriority w:val="99"/>
    <w:rsid w:val="00FA2835"/>
    <w:rPr>
      <w:rFonts w:ascii="Times New Roman" w:hAnsi="Times New Roman"/>
      <w:b/>
    </w:rPr>
  </w:style>
  <w:style w:type="character" w:customStyle="1" w:styleId="WW8Num31z1">
    <w:name w:val="WW8Num31z1"/>
    <w:uiPriority w:val="99"/>
    <w:rsid w:val="00FA2835"/>
    <w:rPr>
      <w:rFonts w:ascii="Times New Roman" w:hAnsi="Times New Roman"/>
    </w:rPr>
  </w:style>
  <w:style w:type="character" w:customStyle="1" w:styleId="WW8Num33z0">
    <w:name w:val="WW8Num33z0"/>
    <w:uiPriority w:val="99"/>
    <w:rsid w:val="00FA2835"/>
    <w:rPr>
      <w:rFonts w:ascii="Symbol" w:hAnsi="Symbol"/>
    </w:rPr>
  </w:style>
  <w:style w:type="character" w:customStyle="1" w:styleId="WW8Num33z1">
    <w:name w:val="WW8Num33z1"/>
    <w:uiPriority w:val="99"/>
    <w:rsid w:val="00FA2835"/>
    <w:rPr>
      <w:rFonts w:ascii="Courier New" w:hAnsi="Courier New"/>
    </w:rPr>
  </w:style>
  <w:style w:type="character" w:customStyle="1" w:styleId="WW8Num33z2">
    <w:name w:val="WW8Num33z2"/>
    <w:uiPriority w:val="99"/>
    <w:rsid w:val="00FA2835"/>
    <w:rPr>
      <w:rFonts w:ascii="Wingdings" w:hAnsi="Wingdings"/>
    </w:rPr>
  </w:style>
  <w:style w:type="character" w:customStyle="1" w:styleId="WW8Num36z0">
    <w:name w:val="WW8Num36z0"/>
    <w:uiPriority w:val="99"/>
    <w:rsid w:val="00FA2835"/>
    <w:rPr>
      <w:rFonts w:ascii="Symbol" w:hAnsi="Symbol"/>
    </w:rPr>
  </w:style>
  <w:style w:type="character" w:customStyle="1" w:styleId="WW8Num36z2">
    <w:name w:val="WW8Num36z2"/>
    <w:uiPriority w:val="99"/>
    <w:rsid w:val="00FA2835"/>
    <w:rPr>
      <w:rFonts w:ascii="Wingdings" w:hAnsi="Wingdings"/>
    </w:rPr>
  </w:style>
  <w:style w:type="character" w:customStyle="1" w:styleId="WW8Num36z4">
    <w:name w:val="WW8Num36z4"/>
    <w:uiPriority w:val="99"/>
    <w:rsid w:val="00FA2835"/>
    <w:rPr>
      <w:rFonts w:ascii="Courier New" w:hAnsi="Courier New"/>
    </w:rPr>
  </w:style>
  <w:style w:type="character" w:customStyle="1" w:styleId="WW8Num37z0">
    <w:name w:val="WW8Num37z0"/>
    <w:uiPriority w:val="99"/>
    <w:rsid w:val="00FA2835"/>
    <w:rPr>
      <w:rFonts w:ascii="Symbol" w:hAnsi="Symbol"/>
    </w:rPr>
  </w:style>
  <w:style w:type="character" w:customStyle="1" w:styleId="WW8Num37z1">
    <w:name w:val="WW8Num37z1"/>
    <w:uiPriority w:val="99"/>
    <w:rsid w:val="00FA2835"/>
    <w:rPr>
      <w:rFonts w:ascii="Courier New" w:hAnsi="Courier New"/>
    </w:rPr>
  </w:style>
  <w:style w:type="character" w:customStyle="1" w:styleId="WW8Num37z2">
    <w:name w:val="WW8Num37z2"/>
    <w:uiPriority w:val="99"/>
    <w:rsid w:val="00FA2835"/>
    <w:rPr>
      <w:rFonts w:ascii="Wingdings" w:hAnsi="Wingdings"/>
    </w:rPr>
  </w:style>
  <w:style w:type="character" w:customStyle="1" w:styleId="WW8Num38z0">
    <w:name w:val="WW8Num38z0"/>
    <w:uiPriority w:val="99"/>
    <w:rsid w:val="00FA2835"/>
    <w:rPr>
      <w:rFonts w:ascii="Symbol" w:hAnsi="Symbol"/>
    </w:rPr>
  </w:style>
  <w:style w:type="character" w:customStyle="1" w:styleId="WW8Num38z1">
    <w:name w:val="WW8Num38z1"/>
    <w:uiPriority w:val="99"/>
    <w:rsid w:val="00FA2835"/>
    <w:rPr>
      <w:rFonts w:ascii="Courier New" w:hAnsi="Courier New"/>
    </w:rPr>
  </w:style>
  <w:style w:type="character" w:customStyle="1" w:styleId="WW8Num38z2">
    <w:name w:val="WW8Num38z2"/>
    <w:uiPriority w:val="99"/>
    <w:rsid w:val="00FA2835"/>
    <w:rPr>
      <w:rFonts w:ascii="Wingdings" w:hAnsi="Wingdings"/>
    </w:rPr>
  </w:style>
  <w:style w:type="character" w:customStyle="1" w:styleId="WW8Num39z0">
    <w:name w:val="WW8Num39z0"/>
    <w:uiPriority w:val="99"/>
    <w:rsid w:val="00FA2835"/>
    <w:rPr>
      <w:rFonts w:ascii="Symbol" w:hAnsi="Symbol"/>
    </w:rPr>
  </w:style>
  <w:style w:type="character" w:customStyle="1" w:styleId="WW8Num39z1">
    <w:name w:val="WW8Num39z1"/>
    <w:uiPriority w:val="99"/>
    <w:rsid w:val="00FA2835"/>
    <w:rPr>
      <w:rFonts w:ascii="Courier New" w:hAnsi="Courier New"/>
    </w:rPr>
  </w:style>
  <w:style w:type="character" w:customStyle="1" w:styleId="WW8Num39z2">
    <w:name w:val="WW8Num39z2"/>
    <w:uiPriority w:val="99"/>
    <w:rsid w:val="00FA2835"/>
    <w:rPr>
      <w:rFonts w:ascii="Wingdings" w:hAnsi="Wingdings"/>
    </w:rPr>
  </w:style>
  <w:style w:type="character" w:customStyle="1" w:styleId="aff">
    <w:name w:val="Символы концевой сноски"/>
    <w:basedOn w:val="1e"/>
    <w:uiPriority w:val="99"/>
    <w:rsid w:val="00FA2835"/>
    <w:rPr>
      <w:rFonts w:cs="Times New Roman"/>
    </w:rPr>
  </w:style>
  <w:style w:type="paragraph" w:customStyle="1" w:styleId="1f0">
    <w:name w:val="Название1"/>
    <w:basedOn w:val="Normal"/>
    <w:uiPriority w:val="99"/>
    <w:rsid w:val="00FA2835"/>
    <w:pPr>
      <w:suppressLineNumbers/>
      <w:suppressAutoHyphens/>
      <w:spacing w:before="120" w:after="120" w:line="240" w:lineRule="auto"/>
    </w:pPr>
    <w:rPr>
      <w:rFonts w:ascii="Times New Roman" w:hAnsi="Times New Roman" w:cs="Tahoma"/>
      <w:i/>
      <w:iCs/>
      <w:sz w:val="24"/>
      <w:szCs w:val="24"/>
      <w:lang w:eastAsia="ar-SA"/>
    </w:rPr>
  </w:style>
  <w:style w:type="paragraph" w:customStyle="1" w:styleId="1f1">
    <w:name w:val="Указатель1"/>
    <w:basedOn w:val="Normal"/>
    <w:uiPriority w:val="99"/>
    <w:rsid w:val="00FA2835"/>
    <w:pPr>
      <w:suppressLineNumbers/>
      <w:suppressAutoHyphens/>
      <w:spacing w:after="0" w:line="240" w:lineRule="auto"/>
    </w:pPr>
    <w:rPr>
      <w:rFonts w:ascii="Times New Roman" w:hAnsi="Times New Roman" w:cs="Tahoma"/>
      <w:sz w:val="24"/>
      <w:szCs w:val="24"/>
      <w:lang w:eastAsia="ar-SA"/>
    </w:rPr>
  </w:style>
  <w:style w:type="paragraph" w:customStyle="1" w:styleId="aff0">
    <w:name w:val="Текст в таблице"/>
    <w:basedOn w:val="Normal"/>
    <w:uiPriority w:val="99"/>
    <w:rsid w:val="00FA2835"/>
    <w:pPr>
      <w:tabs>
        <w:tab w:val="left" w:pos="113"/>
        <w:tab w:val="left" w:pos="227"/>
        <w:tab w:val="left" w:pos="340"/>
      </w:tabs>
      <w:suppressAutoHyphens/>
      <w:spacing w:before="20" w:after="20" w:line="240" w:lineRule="auto"/>
    </w:pPr>
    <w:rPr>
      <w:rFonts w:ascii="Arial" w:hAnsi="Arial"/>
      <w:sz w:val="16"/>
      <w:szCs w:val="20"/>
      <w:lang w:eastAsia="ar-SA"/>
    </w:rPr>
  </w:style>
  <w:style w:type="paragraph" w:customStyle="1" w:styleId="aff1">
    <w:name w:val="Цифры в таблице"/>
    <w:basedOn w:val="aff0"/>
    <w:uiPriority w:val="99"/>
    <w:rsid w:val="00FA2835"/>
  </w:style>
  <w:style w:type="paragraph" w:customStyle="1" w:styleId="aff2">
    <w:name w:val="Шапка таблицы"/>
    <w:basedOn w:val="aff0"/>
    <w:uiPriority w:val="99"/>
    <w:rsid w:val="00FA2835"/>
  </w:style>
  <w:style w:type="paragraph" w:customStyle="1" w:styleId="aff3">
    <w:name w:val="Примечание"/>
    <w:basedOn w:val="af9"/>
    <w:uiPriority w:val="99"/>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4">
    <w:name w:val="Еденицы измерения"/>
    <w:basedOn w:val="Normal"/>
    <w:next w:val="Normal"/>
    <w:uiPriority w:val="99"/>
    <w:rsid w:val="00FA2835"/>
    <w:pPr>
      <w:keepNext/>
      <w:keepLines/>
      <w:suppressAutoHyphens/>
      <w:spacing w:before="120" w:after="120" w:line="240" w:lineRule="auto"/>
      <w:jc w:val="center"/>
    </w:pPr>
    <w:rPr>
      <w:rFonts w:ascii="Arial" w:hAnsi="Arial"/>
      <w:sz w:val="16"/>
      <w:szCs w:val="20"/>
      <w:lang w:eastAsia="ar-SA"/>
    </w:rPr>
  </w:style>
  <w:style w:type="paragraph" w:customStyle="1" w:styleId="aff5">
    <w:name w:val="Таблица в том числе"/>
    <w:basedOn w:val="afe"/>
    <w:next w:val="afe"/>
    <w:uiPriority w:val="99"/>
    <w:rsid w:val="00FA2835"/>
    <w:pPr>
      <w:keepNext/>
      <w:keepLines/>
      <w:ind w:left="227" w:right="0"/>
    </w:pPr>
  </w:style>
  <w:style w:type="paragraph" w:customStyle="1" w:styleId="1f2">
    <w:name w:val="Схема документа1"/>
    <w:basedOn w:val="Normal"/>
    <w:uiPriority w:val="99"/>
    <w:rsid w:val="00FA2835"/>
    <w:pPr>
      <w:shd w:val="clear" w:color="auto" w:fill="000080"/>
      <w:suppressAutoHyphens/>
      <w:spacing w:after="0" w:line="240" w:lineRule="auto"/>
    </w:pPr>
    <w:rPr>
      <w:rFonts w:ascii="Tahoma" w:hAnsi="Tahoma" w:cs="Tahoma"/>
      <w:sz w:val="20"/>
      <w:szCs w:val="20"/>
      <w:lang w:eastAsia="ar-SA"/>
    </w:rPr>
  </w:style>
  <w:style w:type="paragraph" w:customStyle="1" w:styleId="aff6">
    <w:name w:val="Шапка таблиц"/>
    <w:basedOn w:val="Normal"/>
    <w:uiPriority w:val="99"/>
    <w:rsid w:val="00FA2835"/>
    <w:pPr>
      <w:tabs>
        <w:tab w:val="left" w:pos="284"/>
        <w:tab w:val="left" w:pos="567"/>
        <w:tab w:val="left" w:pos="851"/>
      </w:tabs>
      <w:suppressAutoHyphens/>
      <w:spacing w:before="40" w:after="40" w:line="240" w:lineRule="auto"/>
      <w:ind w:left="6" w:right="6"/>
      <w:jc w:val="center"/>
    </w:pPr>
    <w:rPr>
      <w:rFonts w:ascii="Times New Roman" w:hAnsi="Times New Roman"/>
      <w:b/>
      <w:sz w:val="24"/>
      <w:szCs w:val="20"/>
      <w:lang w:eastAsia="ar-SA"/>
    </w:rPr>
  </w:style>
  <w:style w:type="paragraph" w:customStyle="1" w:styleId="aff7">
    <w:name w:val="Таблица еденицы измерения"/>
    <w:basedOn w:val="afe"/>
    <w:next w:val="afa"/>
    <w:uiPriority w:val="99"/>
    <w:rsid w:val="00FA2835"/>
    <w:pPr>
      <w:keepNext/>
      <w:keepLines/>
      <w:spacing w:after="120"/>
      <w:ind w:right="284"/>
      <w:jc w:val="right"/>
    </w:pPr>
    <w:rPr>
      <w:rFonts w:ascii="Arial CYR" w:hAnsi="Arial CYR"/>
    </w:rPr>
  </w:style>
  <w:style w:type="paragraph" w:customStyle="1" w:styleId="1f3">
    <w:name w:val="Верхний колонтитул1"/>
    <w:basedOn w:val="Normal"/>
    <w:uiPriority w:val="99"/>
    <w:rsid w:val="00FA2835"/>
    <w:pPr>
      <w:tabs>
        <w:tab w:val="center" w:pos="4153"/>
        <w:tab w:val="right" w:pos="8306"/>
      </w:tabs>
      <w:suppressAutoHyphens/>
      <w:spacing w:after="0" w:line="240" w:lineRule="auto"/>
    </w:pPr>
    <w:rPr>
      <w:rFonts w:ascii="Times New Roman" w:hAnsi="Times New Roman"/>
      <w:sz w:val="20"/>
      <w:szCs w:val="20"/>
      <w:lang w:eastAsia="ar-SA"/>
    </w:rPr>
  </w:style>
  <w:style w:type="paragraph" w:customStyle="1" w:styleId="1f4">
    <w:name w:val="Текст1"/>
    <w:basedOn w:val="Normal"/>
    <w:uiPriority w:val="99"/>
    <w:rsid w:val="00FA2835"/>
    <w:pPr>
      <w:suppressAutoHyphens/>
      <w:spacing w:after="0" w:line="240" w:lineRule="auto"/>
    </w:pPr>
    <w:rPr>
      <w:rFonts w:ascii="Courier New" w:hAnsi="Courier New"/>
      <w:sz w:val="20"/>
      <w:szCs w:val="20"/>
      <w:lang w:eastAsia="ar-SA"/>
    </w:rPr>
  </w:style>
  <w:style w:type="paragraph" w:customStyle="1" w:styleId="aff8">
    <w:name w:val="Содержимое врезки"/>
    <w:basedOn w:val="BodyText"/>
    <w:uiPriority w:val="99"/>
    <w:rsid w:val="00FA2835"/>
    <w:pPr>
      <w:suppressAutoHyphens w:val="0"/>
    </w:pPr>
    <w:rPr>
      <w:bCs w:val="0"/>
      <w:lang w:eastAsia="en-US"/>
    </w:rPr>
  </w:style>
  <w:style w:type="paragraph" w:customStyle="1" w:styleId="aff9">
    <w:name w:val="Таблица абзац перед"/>
    <w:basedOn w:val="af9"/>
    <w:uiPriority w:val="99"/>
    <w:rsid w:val="00FA2835"/>
    <w:pPr>
      <w:keepNext/>
      <w:spacing w:before="240" w:after="240" w:line="240" w:lineRule="auto"/>
      <w:ind w:firstLine="454"/>
    </w:pPr>
    <w:rPr>
      <w:rFonts w:eastAsia="Times New Roman"/>
      <w:sz w:val="18"/>
      <w:szCs w:val="24"/>
      <w:lang w:eastAsia="ru-RU"/>
    </w:rPr>
  </w:style>
  <w:style w:type="paragraph" w:customStyle="1" w:styleId="34">
    <w:name w:val="заголовок 3"/>
    <w:basedOn w:val="Normal"/>
    <w:next w:val="Normal"/>
    <w:uiPriority w:val="99"/>
    <w:rsid w:val="00FA2835"/>
    <w:pPr>
      <w:keepNext/>
      <w:spacing w:after="0" w:line="240" w:lineRule="auto"/>
      <w:jc w:val="center"/>
      <w:outlineLvl w:val="2"/>
    </w:pPr>
    <w:rPr>
      <w:rFonts w:ascii="Times New Roman" w:hAnsi="Times New Roman"/>
      <w:b/>
      <w:sz w:val="26"/>
      <w:szCs w:val="20"/>
    </w:rPr>
  </w:style>
  <w:style w:type="paragraph" w:customStyle="1" w:styleId="70">
    <w:name w:val="7"/>
    <w:basedOn w:val="Normal"/>
    <w:uiPriority w:val="99"/>
    <w:rsid w:val="00FA2835"/>
    <w:pPr>
      <w:spacing w:after="0" w:line="240" w:lineRule="auto"/>
    </w:pPr>
    <w:rPr>
      <w:rFonts w:ascii="Times New Roman" w:hAnsi="Times New Roman"/>
      <w:sz w:val="20"/>
      <w:szCs w:val="20"/>
    </w:rPr>
  </w:style>
  <w:style w:type="paragraph" w:customStyle="1" w:styleId="1f5">
    <w:name w:val="1"/>
    <w:basedOn w:val="Normal"/>
    <w:uiPriority w:val="99"/>
    <w:rsid w:val="00FA2835"/>
    <w:pPr>
      <w:spacing w:after="0" w:line="240" w:lineRule="auto"/>
    </w:pPr>
    <w:rPr>
      <w:rFonts w:ascii="Times New Roman" w:hAnsi="Times New Roman"/>
      <w:sz w:val="20"/>
      <w:szCs w:val="20"/>
    </w:rPr>
  </w:style>
  <w:style w:type="character" w:customStyle="1" w:styleId="affa">
    <w:name w:val="ПЗаг_ГД"/>
    <w:basedOn w:val="DefaultParagraphFont"/>
    <w:uiPriority w:val="99"/>
    <w:rsid w:val="00FA2835"/>
    <w:rPr>
      <w:rFonts w:ascii="Times New Roman" w:hAnsi="Times New Roman" w:cs="Times New Roman"/>
      <w:b/>
      <w:i/>
      <w:sz w:val="24"/>
    </w:rPr>
  </w:style>
  <w:style w:type="paragraph" w:customStyle="1" w:styleId="affb">
    <w:name w:val="Пример"/>
    <w:basedOn w:val="BodyTextIndent2"/>
    <w:autoRedefine/>
    <w:uiPriority w:val="99"/>
    <w:rsid w:val="00FA2835"/>
    <w:pPr>
      <w:ind w:firstLine="0"/>
    </w:pPr>
    <w:rPr>
      <w:szCs w:val="24"/>
    </w:rPr>
  </w:style>
  <w:style w:type="paragraph" w:customStyle="1" w:styleId="Ieieeeieiioeooe">
    <w:name w:val="Ie?iee eieiioeooe"/>
    <w:basedOn w:val="Normal"/>
    <w:autoRedefine/>
    <w:uiPriority w:val="99"/>
    <w:rsid w:val="00FA2835"/>
    <w:pPr>
      <w:tabs>
        <w:tab w:val="center" w:pos="1260"/>
        <w:tab w:val="right" w:pos="8306"/>
      </w:tabs>
      <w:autoSpaceDE w:val="0"/>
      <w:autoSpaceDN w:val="0"/>
      <w:adjustRightInd w:val="0"/>
      <w:spacing w:after="0" w:line="360" w:lineRule="auto"/>
      <w:ind w:firstLine="709"/>
      <w:jc w:val="both"/>
    </w:pPr>
    <w:rPr>
      <w:rFonts w:ascii="Times New Roman CYR" w:hAnsi="Times New Roman CYR" w:cs="Times New Roman CYR"/>
      <w:kern w:val="28"/>
      <w:sz w:val="24"/>
      <w:szCs w:val="24"/>
    </w:rPr>
  </w:style>
  <w:style w:type="paragraph" w:customStyle="1" w:styleId="1f6">
    <w:name w:val="Таблица1"/>
    <w:basedOn w:val="Normal"/>
    <w:autoRedefine/>
    <w:uiPriority w:val="99"/>
    <w:rsid w:val="00FA2835"/>
    <w:pPr>
      <w:spacing w:after="0" w:line="240" w:lineRule="auto"/>
    </w:pPr>
    <w:rPr>
      <w:rFonts w:ascii="Arial" w:hAnsi="Arial" w:cs="Arial"/>
      <w:kern w:val="28"/>
    </w:rPr>
  </w:style>
  <w:style w:type="character" w:customStyle="1" w:styleId="213">
    <w:name w:val="Заголовок 2 Знак1"/>
    <w:basedOn w:val="DefaultParagraphFont"/>
    <w:uiPriority w:val="99"/>
    <w:rsid w:val="00FA2835"/>
    <w:rPr>
      <w:rFonts w:ascii="Arial" w:hAnsi="Arial" w:cs="Arial"/>
      <w:b/>
      <w:bCs/>
      <w:i/>
      <w:iCs/>
      <w:sz w:val="28"/>
      <w:szCs w:val="28"/>
      <w:lang w:val="ru-RU" w:eastAsia="ru-RU" w:bidi="ar-SA"/>
    </w:rPr>
  </w:style>
  <w:style w:type="character" w:customStyle="1" w:styleId="112">
    <w:name w:val="Заголовок 1 Знак1"/>
    <w:basedOn w:val="DefaultParagraphFont"/>
    <w:uiPriority w:val="99"/>
    <w:rsid w:val="00FA2835"/>
    <w:rPr>
      <w:rFonts w:ascii="Arial" w:hAnsi="Arial" w:cs="Arial"/>
      <w:b/>
      <w:bCs/>
      <w:kern w:val="32"/>
      <w:sz w:val="32"/>
      <w:szCs w:val="32"/>
      <w:lang w:val="ru-RU" w:eastAsia="ru-RU" w:bidi="ar-SA"/>
    </w:rPr>
  </w:style>
  <w:style w:type="paragraph" w:customStyle="1" w:styleId="affc">
    <w:name w:val="Знак Знак Знак Знак"/>
    <w:basedOn w:val="Normal"/>
    <w:uiPriority w:val="99"/>
    <w:rsid w:val="00FA2835"/>
    <w:pPr>
      <w:spacing w:after="160" w:line="240" w:lineRule="exact"/>
    </w:pPr>
    <w:rPr>
      <w:rFonts w:ascii="Verdana" w:hAnsi="Verdana" w:cs="Verdana"/>
      <w:sz w:val="20"/>
      <w:szCs w:val="20"/>
      <w:lang w:val="en-US" w:eastAsia="en-US"/>
    </w:rPr>
  </w:style>
  <w:style w:type="paragraph" w:customStyle="1" w:styleId="1f7">
    <w:name w:val="Маркированный список 1"/>
    <w:basedOn w:val="Normal"/>
    <w:autoRedefine/>
    <w:uiPriority w:val="99"/>
    <w:rsid w:val="00FA2835"/>
    <w:pPr>
      <w:spacing w:after="0" w:line="360" w:lineRule="auto"/>
      <w:ind w:firstLine="720"/>
      <w:jc w:val="both"/>
    </w:pPr>
    <w:rPr>
      <w:rFonts w:ascii="Times New Roman" w:hAnsi="Times New Roman"/>
      <w:sz w:val="24"/>
      <w:szCs w:val="24"/>
    </w:rPr>
  </w:style>
  <w:style w:type="paragraph" w:customStyle="1" w:styleId="tt">
    <w:name w:val="tt"/>
    <w:basedOn w:val="Normal"/>
    <w:uiPriority w:val="99"/>
    <w:rsid w:val="00FA2835"/>
    <w:pPr>
      <w:spacing w:before="75" w:after="45" w:line="240" w:lineRule="auto"/>
      <w:ind w:left="75"/>
    </w:pPr>
    <w:rPr>
      <w:rFonts w:ascii="Tahoma" w:hAnsi="Tahoma" w:cs="Tahoma"/>
      <w:b/>
      <w:bCs/>
      <w:color w:val="333333"/>
      <w:sz w:val="16"/>
      <w:szCs w:val="16"/>
    </w:rPr>
  </w:style>
  <w:style w:type="paragraph" w:customStyle="1" w:styleId="FR3">
    <w:name w:val="FR3"/>
    <w:uiPriority w:val="99"/>
    <w:rsid w:val="00FA2835"/>
    <w:pPr>
      <w:suppressAutoHyphens/>
      <w:autoSpaceDE w:val="0"/>
      <w:spacing w:line="259" w:lineRule="auto"/>
      <w:ind w:left="40" w:firstLine="280"/>
      <w:jc w:val="both"/>
    </w:pPr>
    <w:rPr>
      <w:rFonts w:ascii="Arial" w:eastAsia="Times New Roman" w:hAnsi="Arial" w:cs="Arial"/>
      <w:sz w:val="18"/>
      <w:szCs w:val="18"/>
      <w:lang w:eastAsia="ar-SA"/>
    </w:rPr>
  </w:style>
  <w:style w:type="paragraph" w:customStyle="1" w:styleId="zag2">
    <w:name w:val="zag2"/>
    <w:basedOn w:val="Normal"/>
    <w:uiPriority w:val="99"/>
    <w:rsid w:val="00FA2835"/>
    <w:pPr>
      <w:spacing w:before="100" w:beforeAutospacing="1" w:after="100" w:afterAutospacing="1" w:line="240" w:lineRule="auto"/>
    </w:pPr>
    <w:rPr>
      <w:rFonts w:ascii="Arial" w:hAnsi="Arial" w:cs="Arial"/>
      <w:b/>
      <w:bCs/>
      <w:color w:val="003399"/>
      <w:sz w:val="13"/>
      <w:szCs w:val="13"/>
    </w:rPr>
  </w:style>
  <w:style w:type="paragraph" w:customStyle="1" w:styleId="affd">
    <w:name w:val="Таблица_моя"/>
    <w:basedOn w:val="Normal"/>
    <w:uiPriority w:val="99"/>
    <w:rsid w:val="00FA2835"/>
    <w:pPr>
      <w:spacing w:after="0" w:line="240" w:lineRule="auto"/>
    </w:pPr>
    <w:rPr>
      <w:rFonts w:ascii="Tahoma" w:hAnsi="Tahoma"/>
      <w:sz w:val="14"/>
      <w:szCs w:val="24"/>
    </w:rPr>
  </w:style>
  <w:style w:type="paragraph" w:customStyle="1" w:styleId="affe">
    <w:name w:val="Знак Знак Знак Знак Знак Знак Знак Знак Знак Знак Знак Знак Знак Знак"/>
    <w:basedOn w:val="Normal"/>
    <w:uiPriority w:val="99"/>
    <w:rsid w:val="00FA2835"/>
    <w:pPr>
      <w:spacing w:after="160" w:line="240" w:lineRule="exact"/>
    </w:pPr>
    <w:rPr>
      <w:rFonts w:ascii="Verdana" w:hAnsi="Verdana" w:cs="Verdana"/>
      <w:sz w:val="24"/>
      <w:szCs w:val="24"/>
      <w:lang w:val="en-US" w:eastAsia="en-US"/>
    </w:rPr>
  </w:style>
  <w:style w:type="paragraph" w:customStyle="1" w:styleId="afff">
    <w:name w:val="Таблица"/>
    <w:basedOn w:val="Normal"/>
    <w:link w:val="afff0"/>
    <w:autoRedefine/>
    <w:uiPriority w:val="99"/>
    <w:rsid w:val="00FA2835"/>
    <w:pPr>
      <w:spacing w:after="0" w:line="240" w:lineRule="auto"/>
      <w:jc w:val="both"/>
    </w:pPr>
    <w:rPr>
      <w:rFonts w:ascii="Times New Roman" w:hAnsi="Times New Roman"/>
      <w:sz w:val="24"/>
      <w:szCs w:val="24"/>
    </w:rPr>
  </w:style>
  <w:style w:type="character" w:customStyle="1" w:styleId="TimesNewRoman14pt">
    <w:name w:val="Стиль Times New Roman 14 pt Черный"/>
    <w:basedOn w:val="DefaultParagraphFont"/>
    <w:uiPriority w:val="99"/>
    <w:rsid w:val="00FA2835"/>
    <w:rPr>
      <w:rFonts w:ascii="Times New Roman" w:hAnsi="Times New Roman" w:cs="Times New Roman"/>
      <w:color w:val="000000"/>
      <w:spacing w:val="-3"/>
      <w:sz w:val="24"/>
    </w:rPr>
  </w:style>
  <w:style w:type="paragraph" w:customStyle="1" w:styleId="41">
    <w:name w:val="заголовок 4"/>
    <w:basedOn w:val="Normal"/>
    <w:next w:val="Normal"/>
    <w:uiPriority w:val="99"/>
    <w:rsid w:val="00FA2835"/>
    <w:pPr>
      <w:keepNext/>
      <w:spacing w:after="0" w:line="240" w:lineRule="auto"/>
      <w:jc w:val="center"/>
    </w:pPr>
    <w:rPr>
      <w:rFonts w:ascii="NTHarmonica" w:hAnsi="NTHarmonica"/>
      <w:i/>
      <w:iCs/>
      <w:sz w:val="20"/>
      <w:szCs w:val="20"/>
    </w:rPr>
  </w:style>
  <w:style w:type="paragraph" w:styleId="List2">
    <w:name w:val="List 2"/>
    <w:basedOn w:val="Normal"/>
    <w:uiPriority w:val="99"/>
    <w:rsid w:val="00FA2835"/>
    <w:pPr>
      <w:spacing w:after="0" w:line="240" w:lineRule="auto"/>
      <w:ind w:left="566" w:hanging="283"/>
    </w:pPr>
    <w:rPr>
      <w:rFonts w:ascii="Arial" w:hAnsi="Arial" w:cs="Arial"/>
    </w:rPr>
  </w:style>
  <w:style w:type="paragraph" w:styleId="ListBullet2">
    <w:name w:val="List Bullet 2"/>
    <w:basedOn w:val="Normal"/>
    <w:autoRedefine/>
    <w:uiPriority w:val="99"/>
    <w:rsid w:val="00FA2835"/>
    <w:pPr>
      <w:numPr>
        <w:numId w:val="8"/>
      </w:numPr>
      <w:tabs>
        <w:tab w:val="num" w:pos="643"/>
      </w:tabs>
      <w:spacing w:after="0" w:line="240" w:lineRule="auto"/>
      <w:ind w:left="643"/>
    </w:pPr>
    <w:rPr>
      <w:rFonts w:ascii="Arial" w:hAnsi="Arial" w:cs="Arial"/>
    </w:rPr>
  </w:style>
  <w:style w:type="paragraph" w:styleId="ListContinue2">
    <w:name w:val="List Continue 2"/>
    <w:basedOn w:val="Normal"/>
    <w:uiPriority w:val="99"/>
    <w:rsid w:val="00FA2835"/>
    <w:pPr>
      <w:spacing w:after="120" w:line="240" w:lineRule="auto"/>
      <w:ind w:left="566"/>
    </w:pPr>
    <w:rPr>
      <w:rFonts w:ascii="Arial" w:hAnsi="Arial" w:cs="Arial"/>
    </w:rPr>
  </w:style>
  <w:style w:type="paragraph" w:customStyle="1" w:styleId="320">
    <w:name w:val="Основной текст с отступом 32"/>
    <w:basedOn w:val="Normal"/>
    <w:uiPriority w:val="99"/>
    <w:rsid w:val="00FA2835"/>
    <w:pPr>
      <w:spacing w:after="0" w:line="240" w:lineRule="auto"/>
      <w:ind w:firstLine="709"/>
    </w:pPr>
    <w:rPr>
      <w:rFonts w:ascii="NTHarmonica" w:hAnsi="NTHarmonica"/>
      <w:sz w:val="24"/>
      <w:szCs w:val="20"/>
    </w:rPr>
  </w:style>
  <w:style w:type="paragraph" w:customStyle="1" w:styleId="222">
    <w:name w:val="Основной текст с отступом 22"/>
    <w:basedOn w:val="Normal"/>
    <w:uiPriority w:val="99"/>
    <w:rsid w:val="00FA2835"/>
    <w:pPr>
      <w:spacing w:after="120" w:line="240" w:lineRule="auto"/>
      <w:ind w:firstLine="709"/>
    </w:pPr>
    <w:rPr>
      <w:rFonts w:ascii="Times New Roman" w:hAnsi="Times New Roman"/>
      <w:sz w:val="24"/>
      <w:szCs w:val="20"/>
    </w:rPr>
  </w:style>
  <w:style w:type="paragraph" w:customStyle="1" w:styleId="afff1">
    <w:name w:val="Внутренний адрес"/>
    <w:basedOn w:val="Normal"/>
    <w:uiPriority w:val="99"/>
    <w:rsid w:val="00FA2835"/>
    <w:pPr>
      <w:suppressAutoHyphens/>
      <w:spacing w:after="0" w:line="240" w:lineRule="auto"/>
      <w:ind w:left="835" w:right="-360"/>
    </w:pPr>
    <w:rPr>
      <w:rFonts w:ascii="Times New Roman" w:hAnsi="Times New Roman"/>
      <w:sz w:val="20"/>
      <w:szCs w:val="20"/>
      <w:lang w:eastAsia="he-IL" w:bidi="he-IL"/>
    </w:rPr>
  </w:style>
  <w:style w:type="paragraph" w:customStyle="1" w:styleId="afff2">
    <w:name w:val="Текст таблицы"/>
    <w:basedOn w:val="Normal"/>
    <w:uiPriority w:val="99"/>
    <w:rsid w:val="00FA2835"/>
    <w:pPr>
      <w:keepLines/>
      <w:spacing w:after="0" w:line="240" w:lineRule="auto"/>
      <w:jc w:val="center"/>
    </w:pPr>
    <w:rPr>
      <w:rFonts w:ascii="Times New Roman" w:hAnsi="Times New Roman"/>
      <w:b/>
      <w:sz w:val="24"/>
      <w:szCs w:val="20"/>
    </w:rPr>
  </w:style>
  <w:style w:type="paragraph" w:customStyle="1" w:styleId="afff3">
    <w:name w:val="Знак Знак Знак Знак Знак Знак"/>
    <w:basedOn w:val="Normal"/>
    <w:next w:val="Heading1"/>
    <w:uiPriority w:val="99"/>
    <w:rsid w:val="00FA2835"/>
    <w:pPr>
      <w:spacing w:after="160" w:line="240" w:lineRule="exact"/>
      <w:jc w:val="both"/>
    </w:pPr>
    <w:rPr>
      <w:rFonts w:ascii="Verdana" w:hAnsi="Verdana"/>
      <w:sz w:val="20"/>
      <w:szCs w:val="20"/>
      <w:lang w:val="en-US" w:eastAsia="en-US"/>
    </w:rPr>
  </w:style>
  <w:style w:type="paragraph" w:customStyle="1" w:styleId="1f8">
    <w:name w:val="Знак1 Знак Знак Знак"/>
    <w:basedOn w:val="Normal"/>
    <w:uiPriority w:val="99"/>
    <w:rsid w:val="00FA2835"/>
    <w:pPr>
      <w:spacing w:after="160" w:line="240" w:lineRule="exact"/>
    </w:pPr>
    <w:rPr>
      <w:rFonts w:ascii="Verdana" w:hAnsi="Verdana"/>
      <w:sz w:val="20"/>
      <w:szCs w:val="20"/>
      <w:lang w:val="en-US" w:eastAsia="en-US"/>
    </w:rPr>
  </w:style>
  <w:style w:type="paragraph" w:customStyle="1" w:styleId="113">
    <w:name w:val="Знак1 Знак Знак Знак1"/>
    <w:basedOn w:val="Normal"/>
    <w:uiPriority w:val="99"/>
    <w:rsid w:val="00FA2835"/>
    <w:pPr>
      <w:spacing w:after="160" w:line="240" w:lineRule="exact"/>
    </w:pPr>
    <w:rPr>
      <w:rFonts w:ascii="Verdana" w:hAnsi="Verdana"/>
      <w:sz w:val="20"/>
      <w:szCs w:val="20"/>
      <w:lang w:val="en-US" w:eastAsia="en-US"/>
    </w:rPr>
  </w:style>
  <w:style w:type="paragraph" w:customStyle="1" w:styleId="afff4">
    <w:name w:val="Знак Знак Знак"/>
    <w:basedOn w:val="Normal"/>
    <w:uiPriority w:val="99"/>
    <w:rsid w:val="00FA2835"/>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Normal"/>
    <w:uiPriority w:val="99"/>
    <w:rsid w:val="00FA2835"/>
    <w:pPr>
      <w:spacing w:after="160" w:line="240" w:lineRule="exact"/>
    </w:pPr>
    <w:rPr>
      <w:rFonts w:ascii="Verdana" w:hAnsi="Verdana"/>
      <w:sz w:val="20"/>
      <w:szCs w:val="20"/>
      <w:lang w:val="en-US" w:eastAsia="en-US"/>
    </w:rPr>
  </w:style>
  <w:style w:type="character" w:customStyle="1" w:styleId="42">
    <w:name w:val="Знак Знак4"/>
    <w:basedOn w:val="DefaultParagraphFont"/>
    <w:uiPriority w:val="99"/>
    <w:rsid w:val="00FA2835"/>
    <w:rPr>
      <w:rFonts w:ascii="Arial" w:hAnsi="Arial" w:cs="Arial"/>
      <w:b/>
      <w:bCs/>
      <w:kern w:val="32"/>
      <w:sz w:val="32"/>
      <w:szCs w:val="32"/>
      <w:lang w:val="ru-RU" w:eastAsia="ru-RU" w:bidi="ar-SA"/>
    </w:rPr>
  </w:style>
  <w:style w:type="paragraph" w:customStyle="1" w:styleId="1f9">
    <w:name w:val="Знак1"/>
    <w:basedOn w:val="Normal"/>
    <w:uiPriority w:val="99"/>
    <w:rsid w:val="00FA2835"/>
    <w:pPr>
      <w:spacing w:after="160" w:line="240" w:lineRule="exact"/>
    </w:pPr>
    <w:rPr>
      <w:rFonts w:ascii="Verdana" w:hAnsi="Verdana" w:cs="Verdana"/>
      <w:sz w:val="24"/>
      <w:szCs w:val="24"/>
      <w:lang w:val="en-US" w:eastAsia="en-US"/>
    </w:rPr>
  </w:style>
  <w:style w:type="character" w:customStyle="1" w:styleId="afff5">
    <w:name w:val="ВерхКолонтитул Знак Знак"/>
    <w:basedOn w:val="DefaultParagraphFont"/>
    <w:uiPriority w:val="99"/>
    <w:locked/>
    <w:rsid w:val="00FA2835"/>
    <w:rPr>
      <w:rFonts w:cs="Times New Roman"/>
      <w:sz w:val="24"/>
      <w:szCs w:val="24"/>
      <w:lang w:val="ru-RU" w:eastAsia="ru-RU" w:bidi="ar-SA"/>
    </w:rPr>
  </w:style>
  <w:style w:type="paragraph" w:styleId="BodyTextFirstIndent">
    <w:name w:val="Body Text First Indent"/>
    <w:basedOn w:val="BodyText"/>
    <w:link w:val="BodyTextFirstIndentChar"/>
    <w:uiPriority w:val="99"/>
    <w:rsid w:val="00FA2835"/>
    <w:pPr>
      <w:suppressAutoHyphens w:val="0"/>
      <w:spacing w:line="240" w:lineRule="auto"/>
      <w:ind w:firstLine="210"/>
      <w:jc w:val="left"/>
    </w:pPr>
    <w:rPr>
      <w:rFonts w:eastAsia="Times New Roman"/>
      <w:bCs w:val="0"/>
      <w:szCs w:val="24"/>
      <w:lang w:eastAsia="ar-SA"/>
    </w:rPr>
  </w:style>
  <w:style w:type="character" w:customStyle="1" w:styleId="BodyTextFirstIndentChar">
    <w:name w:val="Body Text First Indent Char"/>
    <w:basedOn w:val="BodyTextChar"/>
    <w:link w:val="BodyTextFirstIndent"/>
    <w:uiPriority w:val="99"/>
    <w:locked/>
    <w:rsid w:val="00FA2835"/>
    <w:rPr>
      <w:szCs w:val="24"/>
      <w:lang w:eastAsia="ar-SA" w:bidi="ar-SA"/>
    </w:rPr>
  </w:style>
  <w:style w:type="paragraph" w:customStyle="1" w:styleId="Normal0">
    <w:name w:val="Normal Знак Знак Знак"/>
    <w:uiPriority w:val="99"/>
    <w:rsid w:val="00FA2835"/>
    <w:pPr>
      <w:suppressAutoHyphens/>
      <w:spacing w:before="100" w:after="100"/>
      <w:jc w:val="both"/>
    </w:pPr>
    <w:rPr>
      <w:rFonts w:ascii="Times New Roman" w:eastAsia="Times New Roman" w:hAnsi="Times New Roman"/>
      <w:sz w:val="24"/>
      <w:szCs w:val="24"/>
      <w:lang w:eastAsia="ar-SA"/>
    </w:rPr>
  </w:style>
  <w:style w:type="paragraph" w:customStyle="1" w:styleId="130">
    <w:name w:val="заголовок 13"/>
    <w:basedOn w:val="Normal"/>
    <w:next w:val="Normal"/>
    <w:uiPriority w:val="99"/>
    <w:rsid w:val="00FA2835"/>
    <w:pPr>
      <w:keepNext/>
      <w:widowControl w:val="0"/>
      <w:spacing w:before="120" w:after="0" w:line="200" w:lineRule="exact"/>
      <w:jc w:val="both"/>
    </w:pPr>
    <w:rPr>
      <w:rFonts w:ascii="Times New Roman" w:hAnsi="Times New Roman"/>
      <w:b/>
      <w:sz w:val="16"/>
      <w:szCs w:val="20"/>
    </w:rPr>
  </w:style>
  <w:style w:type="paragraph" w:customStyle="1" w:styleId="Standard">
    <w:name w:val="Standard"/>
    <w:uiPriority w:val="99"/>
    <w:rsid w:val="00FA2835"/>
    <w:pPr>
      <w:widowControl w:val="0"/>
      <w:suppressAutoHyphens/>
      <w:autoSpaceDN w:val="0"/>
      <w:textAlignment w:val="baseline"/>
    </w:pPr>
    <w:rPr>
      <w:rFonts w:ascii="Times New Roman" w:hAnsi="Times New Roman" w:cs="Mangal"/>
      <w:kern w:val="3"/>
      <w:sz w:val="24"/>
      <w:szCs w:val="24"/>
      <w:lang w:eastAsia="zh-CN" w:bidi="hi-IN"/>
    </w:rPr>
  </w:style>
  <w:style w:type="paragraph" w:customStyle="1" w:styleId="114">
    <w:name w:val="Знак11"/>
    <w:basedOn w:val="Normal"/>
    <w:uiPriority w:val="99"/>
    <w:rsid w:val="00FA2835"/>
    <w:pPr>
      <w:spacing w:after="160" w:line="240" w:lineRule="exact"/>
    </w:pPr>
    <w:rPr>
      <w:rFonts w:ascii="Verdana" w:hAnsi="Verdana" w:cs="Verdana"/>
      <w:sz w:val="24"/>
      <w:szCs w:val="24"/>
      <w:lang w:val="en-US" w:eastAsia="en-US"/>
    </w:rPr>
  </w:style>
  <w:style w:type="paragraph" w:customStyle="1" w:styleId="afff6">
    <w:name w:val="Табличный_заголовки"/>
    <w:basedOn w:val="Normal"/>
    <w:uiPriority w:val="99"/>
    <w:rsid w:val="00FA2835"/>
    <w:pPr>
      <w:keepNext/>
      <w:keepLines/>
      <w:spacing w:after="0" w:line="240" w:lineRule="auto"/>
      <w:jc w:val="center"/>
    </w:pPr>
    <w:rPr>
      <w:rFonts w:ascii="Times New Roman" w:hAnsi="Times New Roman"/>
      <w:b/>
    </w:rPr>
  </w:style>
  <w:style w:type="paragraph" w:customStyle="1" w:styleId="afff7">
    <w:name w:val="Табличный_центр"/>
    <w:basedOn w:val="Normal"/>
    <w:uiPriority w:val="99"/>
    <w:rsid w:val="00FA2835"/>
    <w:pPr>
      <w:spacing w:after="0" w:line="240" w:lineRule="auto"/>
      <w:jc w:val="center"/>
    </w:pPr>
    <w:rPr>
      <w:rFonts w:ascii="Times New Roman" w:hAnsi="Times New Roman"/>
    </w:rPr>
  </w:style>
  <w:style w:type="paragraph" w:customStyle="1" w:styleId="afff8">
    <w:name w:val="Абзац"/>
    <w:basedOn w:val="Normal"/>
    <w:link w:val="afff9"/>
    <w:uiPriority w:val="99"/>
    <w:rsid w:val="00FA2835"/>
    <w:pPr>
      <w:spacing w:before="120" w:after="60" w:line="240" w:lineRule="auto"/>
      <w:ind w:firstLine="567"/>
      <w:jc w:val="both"/>
    </w:pPr>
    <w:rPr>
      <w:rFonts w:ascii="Times New Roman" w:hAnsi="Times New Roman"/>
      <w:sz w:val="24"/>
      <w:szCs w:val="24"/>
    </w:rPr>
  </w:style>
  <w:style w:type="character" w:customStyle="1" w:styleId="afff9">
    <w:name w:val="Абзац Знак"/>
    <w:basedOn w:val="DefaultParagraphFont"/>
    <w:link w:val="afff8"/>
    <w:uiPriority w:val="99"/>
    <w:locked/>
    <w:rsid w:val="00FA2835"/>
    <w:rPr>
      <w:rFonts w:ascii="Times New Roman" w:hAnsi="Times New Roman" w:cs="Times New Roman"/>
      <w:sz w:val="24"/>
      <w:szCs w:val="24"/>
      <w:lang w:eastAsia="ru-RU"/>
    </w:rPr>
  </w:style>
  <w:style w:type="character" w:customStyle="1" w:styleId="ListChar">
    <w:name w:val="List Char"/>
    <w:basedOn w:val="DefaultParagraphFont"/>
    <w:link w:val="List"/>
    <w:uiPriority w:val="99"/>
    <w:locked/>
    <w:rsid w:val="00FA2835"/>
    <w:rPr>
      <w:rFonts w:ascii="Times New Roman" w:hAnsi="Times New Roman" w:cs="Tahoma"/>
      <w:sz w:val="24"/>
      <w:szCs w:val="24"/>
      <w:lang w:eastAsia="ar-SA" w:bidi="ar-SA"/>
    </w:rPr>
  </w:style>
  <w:style w:type="paragraph" w:customStyle="1" w:styleId="a">
    <w:name w:val="Список нумерованный"/>
    <w:basedOn w:val="Normal"/>
    <w:uiPriority w:val="99"/>
    <w:rsid w:val="00FA2835"/>
    <w:pPr>
      <w:numPr>
        <w:numId w:val="17"/>
      </w:numPr>
      <w:spacing w:before="120" w:after="0" w:line="240" w:lineRule="auto"/>
      <w:jc w:val="both"/>
    </w:pPr>
    <w:rPr>
      <w:rFonts w:ascii="Times New Roman" w:hAnsi="Times New Roman"/>
      <w:sz w:val="24"/>
      <w:szCs w:val="24"/>
    </w:rPr>
  </w:style>
  <w:style w:type="paragraph" w:customStyle="1" w:styleId="afffa">
    <w:name w:val="Табличный"/>
    <w:basedOn w:val="Normal"/>
    <w:uiPriority w:val="99"/>
    <w:rsid w:val="00FA2835"/>
    <w:pPr>
      <w:keepNext/>
      <w:widowControl w:val="0"/>
      <w:spacing w:before="60" w:after="60" w:line="240" w:lineRule="auto"/>
      <w:jc w:val="center"/>
    </w:pPr>
    <w:rPr>
      <w:rFonts w:ascii="Times New Roman" w:hAnsi="Times New Roman"/>
      <w:b/>
      <w:szCs w:val="20"/>
    </w:rPr>
  </w:style>
  <w:style w:type="paragraph" w:customStyle="1" w:styleId="afffb">
    <w:name w:val="Содержание"/>
    <w:basedOn w:val="Normal"/>
    <w:uiPriority w:val="99"/>
    <w:rsid w:val="00FA2835"/>
    <w:pPr>
      <w:widowControl w:val="0"/>
      <w:spacing w:before="240" w:after="240" w:line="240" w:lineRule="auto"/>
      <w:jc w:val="center"/>
    </w:pPr>
    <w:rPr>
      <w:rFonts w:ascii="Times New Roman" w:hAnsi="Times New Roman"/>
      <w:b/>
      <w:caps/>
      <w:sz w:val="24"/>
      <w:szCs w:val="20"/>
    </w:rPr>
  </w:style>
  <w:style w:type="paragraph" w:customStyle="1" w:styleId="afffc">
    <w:name w:val="Название таблицы"/>
    <w:basedOn w:val="Caption"/>
    <w:uiPriority w:val="99"/>
    <w:rsid w:val="00FA2835"/>
    <w:pPr>
      <w:keepNext/>
      <w:spacing w:before="120" w:after="120"/>
      <w:jc w:val="left"/>
    </w:pPr>
    <w:rPr>
      <w:color w:val="auto"/>
      <w:sz w:val="22"/>
      <w:szCs w:val="22"/>
    </w:rPr>
  </w:style>
  <w:style w:type="paragraph" w:customStyle="1" w:styleId="1">
    <w:name w:val="Список 1)"/>
    <w:basedOn w:val="Normal"/>
    <w:uiPriority w:val="99"/>
    <w:rsid w:val="00FA2835"/>
    <w:pPr>
      <w:numPr>
        <w:numId w:val="15"/>
      </w:numPr>
      <w:spacing w:after="60" w:line="240" w:lineRule="auto"/>
      <w:jc w:val="both"/>
    </w:pPr>
    <w:rPr>
      <w:rFonts w:ascii="Times New Roman" w:hAnsi="Times New Roman"/>
      <w:sz w:val="24"/>
      <w:szCs w:val="24"/>
    </w:rPr>
  </w:style>
  <w:style w:type="paragraph" w:customStyle="1" w:styleId="a3">
    <w:name w:val="Табличный_нумерованный"/>
    <w:basedOn w:val="Normal"/>
    <w:link w:val="afffd"/>
    <w:uiPriority w:val="99"/>
    <w:rsid w:val="00FA2835"/>
    <w:pPr>
      <w:numPr>
        <w:numId w:val="14"/>
      </w:numPr>
      <w:spacing w:after="0" w:line="240" w:lineRule="auto"/>
    </w:pPr>
    <w:rPr>
      <w:rFonts w:ascii="Times New Roman" w:hAnsi="Times New Roman"/>
    </w:rPr>
  </w:style>
  <w:style w:type="character" w:customStyle="1" w:styleId="afffd">
    <w:name w:val="Табличный_нумерованный Знак"/>
    <w:basedOn w:val="DefaultParagraphFont"/>
    <w:link w:val="a3"/>
    <w:uiPriority w:val="99"/>
    <w:locked/>
    <w:rsid w:val="00FA2835"/>
    <w:rPr>
      <w:rFonts w:ascii="Times New Roman" w:eastAsia="Times New Roman" w:hAnsi="Times New Roman"/>
    </w:rPr>
  </w:style>
  <w:style w:type="paragraph" w:styleId="TOAHeading">
    <w:name w:val="toa heading"/>
    <w:basedOn w:val="Normal"/>
    <w:next w:val="Normal"/>
    <w:uiPriority w:val="99"/>
    <w:semiHidden/>
    <w:rsid w:val="00FA2835"/>
    <w:pPr>
      <w:spacing w:before="40" w:after="20" w:line="240" w:lineRule="auto"/>
      <w:jc w:val="center"/>
    </w:pPr>
    <w:rPr>
      <w:rFonts w:ascii="Times New Roman" w:hAnsi="Times New Roman"/>
      <w:b/>
      <w:szCs w:val="20"/>
    </w:rPr>
  </w:style>
  <w:style w:type="paragraph" w:styleId="CommentText">
    <w:name w:val="annotation text"/>
    <w:basedOn w:val="Normal"/>
    <w:link w:val="CommentTextChar"/>
    <w:uiPriority w:val="99"/>
    <w:semiHidden/>
    <w:rsid w:val="00FA2835"/>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FA2835"/>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FA2835"/>
    <w:pPr>
      <w:ind w:firstLine="284"/>
      <w:jc w:val="both"/>
    </w:pPr>
    <w:rPr>
      <w:b/>
      <w:bCs/>
    </w:rPr>
  </w:style>
  <w:style w:type="character" w:customStyle="1" w:styleId="CommentSubjectChar">
    <w:name w:val="Comment Subject Char"/>
    <w:basedOn w:val="CommentTextChar"/>
    <w:link w:val="CommentSubject"/>
    <w:uiPriority w:val="99"/>
    <w:locked/>
    <w:rsid w:val="00FA2835"/>
    <w:rPr>
      <w:b/>
      <w:bCs/>
    </w:rPr>
  </w:style>
  <w:style w:type="paragraph" w:customStyle="1" w:styleId="a5">
    <w:name w:val="Требования"/>
    <w:basedOn w:val="Normal"/>
    <w:uiPriority w:val="99"/>
    <w:rsid w:val="00FA2835"/>
    <w:pPr>
      <w:numPr>
        <w:ilvl w:val="1"/>
        <w:numId w:val="16"/>
      </w:numPr>
      <w:spacing w:before="120" w:after="60" w:line="240" w:lineRule="auto"/>
      <w:ind w:left="0" w:firstLine="567"/>
      <w:jc w:val="both"/>
      <w:outlineLvl w:val="1"/>
    </w:pPr>
    <w:rPr>
      <w:rFonts w:ascii="Times New Roman" w:hAnsi="Times New Roman"/>
      <w:bCs/>
      <w:i/>
      <w:iCs/>
      <w:sz w:val="24"/>
      <w:szCs w:val="24"/>
    </w:rPr>
  </w:style>
  <w:style w:type="paragraph" w:customStyle="1" w:styleId="a1">
    <w:name w:val="Список а)"/>
    <w:basedOn w:val="List"/>
    <w:uiPriority w:val="99"/>
    <w:rsid w:val="00FA2835"/>
    <w:pPr>
      <w:numPr>
        <w:numId w:val="13"/>
      </w:numPr>
      <w:tabs>
        <w:tab w:val="num" w:pos="643"/>
      </w:tabs>
      <w:suppressAutoHyphens w:val="0"/>
      <w:spacing w:after="60"/>
      <w:ind w:left="1429" w:hanging="360"/>
      <w:jc w:val="both"/>
    </w:pPr>
    <w:rPr>
      <w:rFonts w:cs="Times New Roman"/>
      <w:lang w:eastAsia="ru-RU"/>
    </w:rPr>
  </w:style>
  <w:style w:type="character" w:styleId="CommentReference">
    <w:name w:val="annotation reference"/>
    <w:basedOn w:val="DefaultParagraphFont"/>
    <w:uiPriority w:val="99"/>
    <w:semiHidden/>
    <w:rsid w:val="00FA2835"/>
    <w:rPr>
      <w:rFonts w:cs="Times New Roman"/>
      <w:sz w:val="16"/>
      <w:szCs w:val="16"/>
    </w:rPr>
  </w:style>
  <w:style w:type="paragraph" w:customStyle="1" w:styleId="afffe">
    <w:name w:val="Табличный_слева"/>
    <w:basedOn w:val="Normal"/>
    <w:uiPriority w:val="99"/>
    <w:rsid w:val="00FA2835"/>
    <w:pPr>
      <w:spacing w:after="0" w:line="240" w:lineRule="auto"/>
    </w:pPr>
    <w:rPr>
      <w:rFonts w:ascii="Times New Roman" w:hAnsi="Times New Roman"/>
    </w:rPr>
  </w:style>
  <w:style w:type="paragraph" w:customStyle="1" w:styleId="1fa">
    <w:name w:val="Обычный 1"/>
    <w:basedOn w:val="Normal"/>
    <w:next w:val="Normal"/>
    <w:uiPriority w:val="99"/>
    <w:semiHidden/>
    <w:rsid w:val="00FA2835"/>
    <w:pPr>
      <w:tabs>
        <w:tab w:val="num" w:pos="360"/>
      </w:tabs>
      <w:spacing w:before="120" w:after="0" w:line="240" w:lineRule="auto"/>
      <w:ind w:left="360" w:hanging="360"/>
      <w:jc w:val="both"/>
    </w:pPr>
    <w:rPr>
      <w:rFonts w:ascii="Times New Roman" w:hAnsi="Times New Roman"/>
      <w:sz w:val="24"/>
      <w:szCs w:val="20"/>
    </w:rPr>
  </w:style>
  <w:style w:type="paragraph" w:customStyle="1" w:styleId="affff">
    <w:name w:val="Обычный влево"/>
    <w:basedOn w:val="1fa"/>
    <w:uiPriority w:val="99"/>
    <w:rsid w:val="00FA2835"/>
    <w:pPr>
      <w:tabs>
        <w:tab w:val="clear" w:pos="360"/>
      </w:tabs>
      <w:spacing w:before="0"/>
      <w:ind w:left="0" w:firstLine="0"/>
      <w:jc w:val="left"/>
    </w:pPr>
  </w:style>
  <w:style w:type="paragraph" w:customStyle="1" w:styleId="affff0">
    <w:name w:val="Табличный_по ширине"/>
    <w:basedOn w:val="afffe"/>
    <w:uiPriority w:val="99"/>
    <w:rsid w:val="00FA2835"/>
    <w:pPr>
      <w:jc w:val="both"/>
    </w:pPr>
  </w:style>
  <w:style w:type="character" w:styleId="SubtleEmphasis">
    <w:name w:val="Subtle Emphasis"/>
    <w:basedOn w:val="DefaultParagraphFont"/>
    <w:uiPriority w:val="99"/>
    <w:qFormat/>
    <w:rsid w:val="00FA2835"/>
    <w:rPr>
      <w:i/>
      <w:color w:val="808080"/>
    </w:rPr>
  </w:style>
  <w:style w:type="paragraph" w:styleId="TableofFigures">
    <w:name w:val="table of figures"/>
    <w:basedOn w:val="Normal"/>
    <w:next w:val="Normal"/>
    <w:uiPriority w:val="99"/>
    <w:rsid w:val="00FA2835"/>
    <w:pPr>
      <w:spacing w:after="0" w:line="360" w:lineRule="auto"/>
      <w:ind w:firstLine="709"/>
      <w:jc w:val="both"/>
    </w:pPr>
    <w:rPr>
      <w:rFonts w:ascii="Times New Roman" w:hAnsi="Times New Roman"/>
      <w:sz w:val="24"/>
      <w:szCs w:val="24"/>
    </w:rPr>
  </w:style>
  <w:style w:type="character" w:styleId="HTMLSample">
    <w:name w:val="HTML Sample"/>
    <w:basedOn w:val="DefaultParagraphFont"/>
    <w:uiPriority w:val="99"/>
    <w:rsid w:val="00FA2835"/>
    <w:rPr>
      <w:rFonts w:ascii="Courier New" w:hAnsi="Courier New" w:cs="Courier New"/>
      <w:lang w:val="ru-RU"/>
    </w:rPr>
  </w:style>
  <w:style w:type="character" w:styleId="HTMLDefinition">
    <w:name w:val="HTML Definition"/>
    <w:basedOn w:val="DefaultParagraphFont"/>
    <w:uiPriority w:val="99"/>
    <w:rsid w:val="00FA2835"/>
    <w:rPr>
      <w:rFonts w:cs="Times New Roman"/>
      <w:i/>
      <w:iCs/>
      <w:lang w:val="ru-RU"/>
    </w:rPr>
  </w:style>
  <w:style w:type="character" w:styleId="HTMLVariable">
    <w:name w:val="HTML Variable"/>
    <w:basedOn w:val="DefaultParagraphFont"/>
    <w:uiPriority w:val="99"/>
    <w:rsid w:val="00FA2835"/>
    <w:rPr>
      <w:rFonts w:cs="Times New Roman"/>
      <w:i/>
      <w:iCs/>
      <w:lang w:val="ru-RU"/>
    </w:rPr>
  </w:style>
  <w:style w:type="character" w:styleId="HTMLTypewriter">
    <w:name w:val="HTML Typewriter"/>
    <w:basedOn w:val="DefaultParagraphFont"/>
    <w:uiPriority w:val="99"/>
    <w:rsid w:val="00FA2835"/>
    <w:rPr>
      <w:rFonts w:ascii="Courier New" w:hAnsi="Courier New" w:cs="Courier New"/>
      <w:sz w:val="20"/>
      <w:szCs w:val="20"/>
      <w:lang w:val="ru-RU"/>
    </w:rPr>
  </w:style>
  <w:style w:type="character" w:styleId="HTMLAcronym">
    <w:name w:val="HTML Acronym"/>
    <w:basedOn w:val="DefaultParagraphFont"/>
    <w:uiPriority w:val="99"/>
    <w:rsid w:val="00FA2835"/>
    <w:rPr>
      <w:rFonts w:cs="Times New Roman"/>
      <w:lang w:val="ru-RU"/>
    </w:rPr>
  </w:style>
  <w:style w:type="character" w:styleId="HTMLKeyboard">
    <w:name w:val="HTML Keyboard"/>
    <w:basedOn w:val="DefaultParagraphFont"/>
    <w:uiPriority w:val="99"/>
    <w:rsid w:val="00FA2835"/>
    <w:rPr>
      <w:rFonts w:ascii="Courier New" w:hAnsi="Courier New" w:cs="Courier New"/>
      <w:sz w:val="20"/>
      <w:szCs w:val="20"/>
      <w:lang w:val="ru-RU"/>
    </w:rPr>
  </w:style>
  <w:style w:type="character" w:styleId="HTMLCode">
    <w:name w:val="HTML Code"/>
    <w:basedOn w:val="DefaultParagraphFont"/>
    <w:uiPriority w:val="99"/>
    <w:rsid w:val="00FA2835"/>
    <w:rPr>
      <w:rFonts w:ascii="Courier New" w:hAnsi="Courier New" w:cs="Courier New"/>
      <w:sz w:val="20"/>
      <w:szCs w:val="20"/>
      <w:lang w:val="ru-RU"/>
    </w:rPr>
  </w:style>
  <w:style w:type="character" w:styleId="HTMLCite">
    <w:name w:val="HTML Cite"/>
    <w:basedOn w:val="DefaultParagraphFont"/>
    <w:uiPriority w:val="99"/>
    <w:rsid w:val="00FA2835"/>
    <w:rPr>
      <w:rFonts w:cs="Times New Roman"/>
      <w:i/>
      <w:iCs/>
      <w:lang w:val="ru-RU"/>
    </w:rPr>
  </w:style>
  <w:style w:type="character" w:styleId="SubtleReference">
    <w:name w:val="Subtle Reference"/>
    <w:basedOn w:val="DefaultParagraphFont"/>
    <w:uiPriority w:val="99"/>
    <w:qFormat/>
    <w:rsid w:val="00FA2835"/>
    <w:rPr>
      <w:color w:val="auto"/>
      <w:u w:val="single"/>
    </w:rPr>
  </w:style>
  <w:style w:type="character" w:styleId="BookTitle">
    <w:name w:val="Book Title"/>
    <w:basedOn w:val="DefaultParagraphFont"/>
    <w:uiPriority w:val="99"/>
    <w:qFormat/>
    <w:rsid w:val="00FA2835"/>
    <w:rPr>
      <w:rFonts w:ascii="Cambria" w:hAnsi="Cambria" w:cs="Times New Roman"/>
      <w:b/>
      <w:bCs/>
      <w:i/>
      <w:iCs/>
      <w:color w:val="auto"/>
    </w:rPr>
  </w:style>
  <w:style w:type="paragraph" w:styleId="Signature">
    <w:name w:val="Signature"/>
    <w:basedOn w:val="Normal"/>
    <w:link w:val="SignatureChar"/>
    <w:uiPriority w:val="99"/>
    <w:rsid w:val="00FA2835"/>
    <w:pPr>
      <w:suppressAutoHyphens/>
      <w:spacing w:after="0" w:line="240" w:lineRule="auto"/>
      <w:ind w:left="4252" w:firstLine="709"/>
      <w:jc w:val="both"/>
    </w:pPr>
    <w:rPr>
      <w:rFonts w:ascii="Arial" w:hAnsi="Arial" w:cs="Arial"/>
      <w:spacing w:val="-5"/>
      <w:sz w:val="20"/>
      <w:szCs w:val="20"/>
      <w:lang w:eastAsia="ar-SA"/>
    </w:rPr>
  </w:style>
  <w:style w:type="character" w:customStyle="1" w:styleId="SignatureChar">
    <w:name w:val="Signature Char"/>
    <w:basedOn w:val="DefaultParagraphFont"/>
    <w:link w:val="Signature"/>
    <w:uiPriority w:val="99"/>
    <w:locked/>
    <w:rsid w:val="00FA2835"/>
    <w:rPr>
      <w:rFonts w:ascii="Arial" w:hAnsi="Arial" w:cs="Arial"/>
      <w:spacing w:val="-5"/>
      <w:sz w:val="20"/>
      <w:szCs w:val="20"/>
      <w:lang w:eastAsia="ar-SA" w:bidi="ar-SA"/>
    </w:rPr>
  </w:style>
  <w:style w:type="paragraph" w:styleId="E-mailSignature">
    <w:name w:val="E-mail Signature"/>
    <w:basedOn w:val="Normal"/>
    <w:link w:val="E-mailSignatureChar"/>
    <w:uiPriority w:val="99"/>
    <w:rsid w:val="00FA2835"/>
    <w:pPr>
      <w:suppressAutoHyphens/>
      <w:spacing w:after="0" w:line="240" w:lineRule="auto"/>
      <w:ind w:left="1080" w:firstLine="709"/>
      <w:jc w:val="both"/>
    </w:pPr>
    <w:rPr>
      <w:rFonts w:ascii="Arial" w:hAnsi="Arial" w:cs="Arial"/>
      <w:spacing w:val="-5"/>
      <w:sz w:val="20"/>
      <w:szCs w:val="20"/>
      <w:lang w:eastAsia="ar-SA"/>
    </w:rPr>
  </w:style>
  <w:style w:type="character" w:customStyle="1" w:styleId="E-mailSignatureChar">
    <w:name w:val="E-mail Signature Char"/>
    <w:basedOn w:val="DefaultParagraphFont"/>
    <w:link w:val="E-mailSignature"/>
    <w:uiPriority w:val="99"/>
    <w:locked/>
    <w:rsid w:val="00FA2835"/>
    <w:rPr>
      <w:rFonts w:ascii="Arial" w:hAnsi="Arial" w:cs="Arial"/>
      <w:spacing w:val="-5"/>
      <w:sz w:val="20"/>
      <w:szCs w:val="20"/>
      <w:lang w:eastAsia="ar-SA" w:bidi="ar-SA"/>
    </w:rPr>
  </w:style>
  <w:style w:type="paragraph" w:styleId="HTMLAddress">
    <w:name w:val="HTML Address"/>
    <w:basedOn w:val="Normal"/>
    <w:link w:val="HTMLAddressChar"/>
    <w:uiPriority w:val="99"/>
    <w:rsid w:val="00FA2835"/>
    <w:pPr>
      <w:suppressAutoHyphens/>
      <w:spacing w:after="0" w:line="240" w:lineRule="auto"/>
      <w:ind w:left="1080" w:firstLine="709"/>
      <w:jc w:val="both"/>
    </w:pPr>
    <w:rPr>
      <w:rFonts w:ascii="Arial" w:hAnsi="Arial" w:cs="Arial"/>
      <w:i/>
      <w:iCs/>
      <w:spacing w:val="-5"/>
      <w:sz w:val="20"/>
      <w:szCs w:val="20"/>
      <w:lang w:eastAsia="ar-SA"/>
    </w:rPr>
  </w:style>
  <w:style w:type="character" w:customStyle="1" w:styleId="HTMLAddressChar">
    <w:name w:val="HTML Address Char"/>
    <w:basedOn w:val="DefaultParagraphFont"/>
    <w:link w:val="HTMLAddress"/>
    <w:uiPriority w:val="99"/>
    <w:locked/>
    <w:rsid w:val="00FA2835"/>
    <w:rPr>
      <w:rFonts w:ascii="Arial" w:hAnsi="Arial" w:cs="Arial"/>
      <w:i/>
      <w:iCs/>
      <w:spacing w:val="-5"/>
      <w:sz w:val="20"/>
      <w:szCs w:val="20"/>
      <w:lang w:eastAsia="ar-SA" w:bidi="ar-SA"/>
    </w:rPr>
  </w:style>
  <w:style w:type="paragraph" w:styleId="EnvelopeAddress">
    <w:name w:val="envelope address"/>
    <w:basedOn w:val="Normal"/>
    <w:uiPriority w:val="99"/>
    <w:rsid w:val="00FA2835"/>
    <w:pPr>
      <w:suppressAutoHyphens/>
      <w:spacing w:after="0" w:line="240" w:lineRule="auto"/>
      <w:ind w:left="2880" w:firstLine="709"/>
      <w:jc w:val="both"/>
    </w:pPr>
    <w:rPr>
      <w:rFonts w:ascii="Arial" w:hAnsi="Arial" w:cs="Arial"/>
      <w:spacing w:val="-5"/>
      <w:sz w:val="28"/>
      <w:szCs w:val="28"/>
      <w:lang w:eastAsia="ar-SA"/>
    </w:rPr>
  </w:style>
  <w:style w:type="paragraph" w:styleId="Quote">
    <w:name w:val="Quote"/>
    <w:basedOn w:val="Normal"/>
    <w:next w:val="Normal"/>
    <w:link w:val="QuoteChar"/>
    <w:uiPriority w:val="99"/>
    <w:qFormat/>
    <w:rsid w:val="00FA2835"/>
    <w:pPr>
      <w:suppressAutoHyphens/>
      <w:spacing w:after="0" w:line="240" w:lineRule="auto"/>
    </w:pPr>
    <w:rPr>
      <w:rFonts w:ascii="Cambria" w:hAnsi="Cambria"/>
      <w:i/>
      <w:iCs/>
      <w:color w:val="5A5A5A"/>
      <w:sz w:val="24"/>
      <w:szCs w:val="24"/>
      <w:lang w:val="en-US" w:eastAsia="en-US"/>
    </w:rPr>
  </w:style>
  <w:style w:type="character" w:customStyle="1" w:styleId="QuoteChar">
    <w:name w:val="Quote Char"/>
    <w:basedOn w:val="DefaultParagraphFont"/>
    <w:link w:val="Quote"/>
    <w:uiPriority w:val="99"/>
    <w:locked/>
    <w:rsid w:val="00FA2835"/>
    <w:rPr>
      <w:rFonts w:ascii="Cambria" w:hAnsi="Cambria" w:cs="Times New Roman"/>
      <w:i/>
      <w:iCs/>
      <w:color w:val="5A5A5A"/>
      <w:sz w:val="24"/>
      <w:szCs w:val="24"/>
      <w:lang w:val="en-US"/>
    </w:rPr>
  </w:style>
  <w:style w:type="paragraph" w:styleId="IntenseQuote">
    <w:name w:val="Intense Quote"/>
    <w:basedOn w:val="Normal"/>
    <w:next w:val="Normal"/>
    <w:link w:val="IntenseQuoteChar"/>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hAnsi="Cambria"/>
      <w:i/>
      <w:iCs/>
      <w:color w:val="FFFEFF"/>
      <w:sz w:val="24"/>
      <w:szCs w:val="24"/>
      <w:lang w:val="en-US" w:eastAsia="en-US"/>
    </w:rPr>
  </w:style>
  <w:style w:type="character" w:customStyle="1" w:styleId="IntenseQuoteChar">
    <w:name w:val="Intense Quote Char"/>
    <w:basedOn w:val="DefaultParagraphFont"/>
    <w:link w:val="IntenseQuote"/>
    <w:uiPriority w:val="99"/>
    <w:locked/>
    <w:rsid w:val="00FA2835"/>
    <w:rPr>
      <w:rFonts w:ascii="Cambria" w:hAnsi="Cambria" w:cs="Times New Roman"/>
      <w:i/>
      <w:iCs/>
      <w:color w:val="FFFEFF"/>
      <w:sz w:val="24"/>
      <w:szCs w:val="24"/>
      <w:shd w:val="clear" w:color="auto" w:fill="4F81BD"/>
      <w:lang w:val="en-US"/>
    </w:rPr>
  </w:style>
  <w:style w:type="paragraph" w:styleId="Revision">
    <w:name w:val="Revision"/>
    <w:uiPriority w:val="99"/>
    <w:rsid w:val="00FA2835"/>
    <w:pPr>
      <w:suppressAutoHyphens/>
    </w:pPr>
    <w:rPr>
      <w:lang w:eastAsia="ar-SA"/>
    </w:rPr>
  </w:style>
  <w:style w:type="paragraph" w:customStyle="1" w:styleId="10">
    <w:name w:val="_ЗАГОЛОВОК 1"/>
    <w:basedOn w:val="Normal"/>
    <w:link w:val="1fb"/>
    <w:autoRedefine/>
    <w:uiPriority w:val="99"/>
    <w:rsid w:val="00FA2835"/>
    <w:pPr>
      <w:keepNext/>
      <w:pageBreakBefore/>
      <w:numPr>
        <w:numId w:val="18"/>
      </w:numPr>
      <w:spacing w:before="120" w:after="120" w:line="240" w:lineRule="auto"/>
      <w:jc w:val="center"/>
    </w:pPr>
    <w:rPr>
      <w:rFonts w:ascii="Times New Roman" w:hAnsi="Times New Roman"/>
      <w:b/>
      <w:caps/>
      <w:sz w:val="24"/>
    </w:rPr>
  </w:style>
  <w:style w:type="character" w:customStyle="1" w:styleId="1fb">
    <w:name w:val="_ЗАГОЛОВОК 1 Знак"/>
    <w:basedOn w:val="DefaultParagraphFont"/>
    <w:link w:val="10"/>
    <w:uiPriority w:val="99"/>
    <w:locked/>
    <w:rsid w:val="00FA2835"/>
    <w:rPr>
      <w:rFonts w:ascii="Times New Roman" w:eastAsia="Times New Roman" w:hAnsi="Times New Roman"/>
      <w:b/>
      <w:caps/>
      <w:sz w:val="24"/>
    </w:rPr>
  </w:style>
  <w:style w:type="paragraph" w:customStyle="1" w:styleId="20">
    <w:name w:val="_ЗАГОЛОВОК 2"/>
    <w:basedOn w:val="Normal"/>
    <w:autoRedefine/>
    <w:uiPriority w:val="99"/>
    <w:rsid w:val="00FA2835"/>
    <w:pPr>
      <w:keepNext/>
      <w:numPr>
        <w:ilvl w:val="1"/>
        <w:numId w:val="18"/>
      </w:numPr>
      <w:tabs>
        <w:tab w:val="left" w:pos="1134"/>
      </w:tabs>
      <w:spacing w:before="120" w:after="120" w:line="240" w:lineRule="auto"/>
      <w:jc w:val="both"/>
    </w:pPr>
    <w:rPr>
      <w:rFonts w:ascii="Times New Roman" w:hAnsi="Times New Roman"/>
      <w:b/>
      <w:sz w:val="24"/>
    </w:rPr>
  </w:style>
  <w:style w:type="paragraph" w:customStyle="1" w:styleId="30">
    <w:name w:val="_ЗАГОЛОВОК 3"/>
    <w:basedOn w:val="Normal"/>
    <w:autoRedefine/>
    <w:uiPriority w:val="99"/>
    <w:rsid w:val="00FA2835"/>
    <w:pPr>
      <w:numPr>
        <w:ilvl w:val="2"/>
        <w:numId w:val="18"/>
      </w:numPr>
      <w:spacing w:after="0" w:line="240" w:lineRule="auto"/>
      <w:jc w:val="both"/>
    </w:pPr>
    <w:rPr>
      <w:rFonts w:ascii="Times New Roman" w:hAnsi="Times New Roman"/>
      <w:i/>
      <w:color w:val="000000"/>
      <w:sz w:val="24"/>
      <w:u w:val="single"/>
    </w:rPr>
  </w:style>
  <w:style w:type="paragraph" w:customStyle="1" w:styleId="Sa">
    <w:name w:val="S_Обычный в таблице"/>
    <w:basedOn w:val="Normal"/>
    <w:link w:val="Sb"/>
    <w:uiPriority w:val="99"/>
    <w:rsid w:val="00FA2835"/>
    <w:pPr>
      <w:spacing w:after="0" w:line="360" w:lineRule="auto"/>
      <w:jc w:val="center"/>
    </w:pPr>
    <w:rPr>
      <w:rFonts w:ascii="Times New Roman" w:hAnsi="Times New Roman"/>
      <w:sz w:val="24"/>
      <w:szCs w:val="24"/>
    </w:rPr>
  </w:style>
  <w:style w:type="character" w:customStyle="1" w:styleId="Sb">
    <w:name w:val="S_Обычный в таблице Знак"/>
    <w:basedOn w:val="DefaultParagraphFont"/>
    <w:link w:val="Sa"/>
    <w:uiPriority w:val="99"/>
    <w:locked/>
    <w:rsid w:val="00FA2835"/>
    <w:rPr>
      <w:rFonts w:ascii="Times New Roman" w:hAnsi="Times New Roman" w:cs="Times New Roman"/>
      <w:sz w:val="24"/>
      <w:szCs w:val="24"/>
      <w:lang w:eastAsia="ru-RU"/>
    </w:rPr>
  </w:style>
  <w:style w:type="paragraph" w:customStyle="1" w:styleId="43">
    <w:name w:val="Стиль 4"/>
    <w:basedOn w:val="Heading4"/>
    <w:link w:val="44"/>
    <w:uiPriority w:val="99"/>
    <w:rsid w:val="00FA2835"/>
    <w:pPr>
      <w:numPr>
        <w:ilvl w:val="3"/>
      </w:numPr>
      <w:ind w:left="3589" w:hanging="360"/>
    </w:pPr>
    <w:rPr>
      <w:sz w:val="20"/>
      <w:szCs w:val="20"/>
    </w:rPr>
  </w:style>
  <w:style w:type="character" w:customStyle="1" w:styleId="44">
    <w:name w:val="Стиль 4 Знак"/>
    <w:link w:val="43"/>
    <w:uiPriority w:val="99"/>
    <w:locked/>
    <w:rsid w:val="00FA2835"/>
    <w:rPr>
      <w:rFonts w:ascii="Cambria" w:hAnsi="Cambria"/>
      <w:b/>
      <w:i/>
      <w:color w:val="4F81BD"/>
    </w:rPr>
  </w:style>
  <w:style w:type="paragraph" w:customStyle="1" w:styleId="affff1">
    <w:name w:val="Письмо"/>
    <w:basedOn w:val="Normal"/>
    <w:uiPriority w:val="99"/>
    <w:rsid w:val="00FA2835"/>
    <w:pPr>
      <w:spacing w:after="0" w:line="240" w:lineRule="auto"/>
      <w:ind w:firstLine="709"/>
      <w:jc w:val="both"/>
    </w:pPr>
    <w:rPr>
      <w:rFonts w:ascii="Times New Roman" w:hAnsi="Times New Roman"/>
      <w:sz w:val="28"/>
      <w:szCs w:val="24"/>
    </w:rPr>
  </w:style>
  <w:style w:type="paragraph" w:customStyle="1" w:styleId="231">
    <w:name w:val="Основной текст с отступом 23"/>
    <w:basedOn w:val="Normal"/>
    <w:uiPriority w:val="99"/>
    <w:rsid w:val="00FA2835"/>
    <w:pPr>
      <w:overflowPunct w:val="0"/>
      <w:autoSpaceDE w:val="0"/>
      <w:autoSpaceDN w:val="0"/>
      <w:adjustRightInd w:val="0"/>
      <w:spacing w:before="120" w:after="0" w:line="240" w:lineRule="auto"/>
      <w:ind w:firstLine="709"/>
      <w:jc w:val="both"/>
    </w:pPr>
    <w:rPr>
      <w:rFonts w:ascii="Times New Roman" w:hAnsi="Times New Roman"/>
      <w:sz w:val="24"/>
      <w:szCs w:val="20"/>
    </w:rPr>
  </w:style>
  <w:style w:type="character" w:customStyle="1" w:styleId="212pt">
    <w:name w:val="Заголовок 2 + 12 pt Знак Знак"/>
    <w:basedOn w:val="DefaultParagraphFont"/>
    <w:link w:val="212pt0"/>
    <w:uiPriority w:val="99"/>
    <w:locked/>
    <w:rsid w:val="00FA2835"/>
    <w:rPr>
      <w:rFonts w:cs="Times New Roman"/>
      <w:b/>
      <w:bCs/>
      <w:sz w:val="24"/>
    </w:rPr>
  </w:style>
  <w:style w:type="paragraph" w:customStyle="1" w:styleId="212pt0">
    <w:name w:val="Заголовок 2 + 12 pt Знак"/>
    <w:basedOn w:val="Normal"/>
    <w:next w:val="Normal"/>
    <w:link w:val="212pt"/>
    <w:autoRedefine/>
    <w:uiPriority w:val="99"/>
    <w:rsid w:val="00FA2835"/>
    <w:pPr>
      <w:keepNext/>
      <w:spacing w:after="0" w:line="240" w:lineRule="auto"/>
      <w:jc w:val="center"/>
      <w:outlineLvl w:val="0"/>
    </w:pPr>
    <w:rPr>
      <w:rFonts w:eastAsia="Calibri"/>
      <w:b/>
      <w:bCs/>
      <w:sz w:val="24"/>
      <w:lang w:eastAsia="en-US"/>
    </w:rPr>
  </w:style>
  <w:style w:type="paragraph" w:customStyle="1" w:styleId="212pt1">
    <w:name w:val="Заголовок 2 + 12 pt"/>
    <w:basedOn w:val="Normal"/>
    <w:next w:val="Normal"/>
    <w:autoRedefine/>
    <w:uiPriority w:val="99"/>
    <w:rsid w:val="00FA2835"/>
    <w:pPr>
      <w:keepNext/>
      <w:spacing w:after="0" w:line="240" w:lineRule="auto"/>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Heading2"/>
    <w:next w:val="BodyText"/>
    <w:autoRedefine/>
    <w:uiPriority w:val="99"/>
    <w:rsid w:val="00FA2835"/>
    <w:pPr>
      <w:numPr>
        <w:ilvl w:val="1"/>
      </w:numPr>
      <w:ind w:left="2149" w:hanging="360"/>
    </w:pPr>
    <w:rPr>
      <w:lang w:eastAsia="en-US"/>
    </w:rPr>
  </w:style>
  <w:style w:type="paragraph" w:customStyle="1" w:styleId="affff2">
    <w:name w:val="Краткий обратный адрес"/>
    <w:basedOn w:val="Normal"/>
    <w:uiPriority w:val="99"/>
    <w:rsid w:val="00FA2835"/>
    <w:pPr>
      <w:overflowPunct w:val="0"/>
      <w:autoSpaceDE w:val="0"/>
      <w:autoSpaceDN w:val="0"/>
      <w:adjustRightInd w:val="0"/>
      <w:spacing w:after="0" w:line="240" w:lineRule="auto"/>
    </w:pPr>
    <w:rPr>
      <w:rFonts w:ascii="Times New Roman" w:hAnsi="Times New Roman"/>
      <w:sz w:val="24"/>
      <w:szCs w:val="20"/>
    </w:rPr>
  </w:style>
  <w:style w:type="paragraph" w:customStyle="1" w:styleId="PP">
    <w:name w:val="Строка PP"/>
    <w:basedOn w:val="Signature"/>
    <w:uiPriority w:val="99"/>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a">
    <w:name w:val="Текст2"/>
    <w:basedOn w:val="Normal"/>
    <w:uiPriority w:val="99"/>
    <w:rsid w:val="00FA2835"/>
    <w:pPr>
      <w:spacing w:after="0" w:line="240" w:lineRule="auto"/>
      <w:ind w:firstLine="709"/>
      <w:jc w:val="both"/>
    </w:pPr>
    <w:rPr>
      <w:rFonts w:ascii="Times New Roman" w:hAnsi="Times New Roman"/>
      <w:sz w:val="24"/>
      <w:szCs w:val="20"/>
    </w:rPr>
  </w:style>
  <w:style w:type="paragraph" w:customStyle="1" w:styleId="Iauiue">
    <w:name w:val="Iau?iue"/>
    <w:uiPriority w:val="99"/>
    <w:rsid w:val="00FA2835"/>
    <w:pPr>
      <w:overflowPunct w:val="0"/>
      <w:autoSpaceDE w:val="0"/>
      <w:autoSpaceDN w:val="0"/>
      <w:adjustRightInd w:val="0"/>
      <w:ind w:firstLine="1134"/>
      <w:jc w:val="both"/>
    </w:pPr>
    <w:rPr>
      <w:rFonts w:ascii="HelvDL" w:eastAsia="Times New Roman" w:hAnsi="HelvDL"/>
      <w:sz w:val="24"/>
      <w:szCs w:val="20"/>
    </w:rPr>
  </w:style>
  <w:style w:type="paragraph" w:customStyle="1" w:styleId="xl25">
    <w:name w:val="xl25"/>
    <w:basedOn w:val="Normal"/>
    <w:uiPriority w:val="99"/>
    <w:rsid w:val="00FA2835"/>
    <w:pPr>
      <w:spacing w:before="100" w:beforeAutospacing="1" w:after="100" w:afterAutospacing="1" w:line="240" w:lineRule="auto"/>
    </w:pPr>
    <w:rPr>
      <w:rFonts w:ascii="Times New Roman" w:hAnsi="Times New Roman"/>
      <w:sz w:val="24"/>
      <w:szCs w:val="24"/>
    </w:rPr>
  </w:style>
  <w:style w:type="paragraph" w:customStyle="1" w:styleId="xl27">
    <w:name w:val="xl27"/>
    <w:basedOn w:val="Normal"/>
    <w:uiPriority w:val="99"/>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rPr>
  </w:style>
  <w:style w:type="paragraph" w:customStyle="1" w:styleId="xl28">
    <w:name w:val="xl28"/>
    <w:basedOn w:val="Normal"/>
    <w:uiPriority w:val="99"/>
    <w:rsid w:val="00FA2835"/>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rPr>
  </w:style>
  <w:style w:type="paragraph" w:customStyle="1" w:styleId="xl30">
    <w:name w:val="xl30"/>
    <w:basedOn w:val="Normal"/>
    <w:uiPriority w:val="99"/>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31">
    <w:name w:val="xl31"/>
    <w:basedOn w:val="Normal"/>
    <w:uiPriority w:val="99"/>
    <w:rsid w:val="00FA2835"/>
    <w:pPr>
      <w:pBdr>
        <w:left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32">
    <w:name w:val="xl32"/>
    <w:basedOn w:val="Normal"/>
    <w:uiPriority w:val="99"/>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33">
    <w:name w:val="xl33"/>
    <w:basedOn w:val="Normal"/>
    <w:uiPriority w:val="99"/>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34">
    <w:name w:val="xl34"/>
    <w:basedOn w:val="Normal"/>
    <w:uiPriority w:val="99"/>
    <w:rsid w:val="00FA2835"/>
    <w:pPr>
      <w:spacing w:before="100" w:beforeAutospacing="1" w:after="100" w:afterAutospacing="1" w:line="240" w:lineRule="auto"/>
    </w:pPr>
    <w:rPr>
      <w:rFonts w:ascii="Times New Roman" w:hAnsi="Times New Roman"/>
      <w:b/>
      <w:bCs/>
      <w:sz w:val="24"/>
      <w:szCs w:val="24"/>
    </w:rPr>
  </w:style>
  <w:style w:type="paragraph" w:customStyle="1" w:styleId="xl35">
    <w:name w:val="xl35"/>
    <w:basedOn w:val="Normal"/>
    <w:uiPriority w:val="99"/>
    <w:rsid w:val="00FA2835"/>
    <w:pPr>
      <w:spacing w:before="100" w:beforeAutospacing="1" w:after="100" w:afterAutospacing="1" w:line="240" w:lineRule="auto"/>
      <w:jc w:val="center"/>
    </w:pPr>
    <w:rPr>
      <w:rFonts w:ascii="Times New Roman" w:hAnsi="Times New Roman"/>
      <w:b/>
      <w:bCs/>
      <w:sz w:val="24"/>
      <w:szCs w:val="24"/>
    </w:rPr>
  </w:style>
  <w:style w:type="paragraph" w:customStyle="1" w:styleId="xl36">
    <w:name w:val="xl36"/>
    <w:basedOn w:val="Normal"/>
    <w:uiPriority w:val="99"/>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37">
    <w:name w:val="xl37"/>
    <w:basedOn w:val="Normal"/>
    <w:uiPriority w:val="99"/>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38">
    <w:name w:val="xl38"/>
    <w:basedOn w:val="Normal"/>
    <w:uiPriority w:val="99"/>
    <w:rsid w:val="00FA2835"/>
    <w:pPr>
      <w:pBdr>
        <w:left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39">
    <w:name w:val="xl39"/>
    <w:basedOn w:val="Normal"/>
    <w:uiPriority w:val="99"/>
    <w:rsid w:val="00FA2835"/>
    <w:pPr>
      <w:spacing w:before="100" w:beforeAutospacing="1" w:after="100" w:afterAutospacing="1" w:line="240" w:lineRule="auto"/>
      <w:jc w:val="center"/>
    </w:pPr>
    <w:rPr>
      <w:rFonts w:ascii="Times New Roman" w:hAnsi="Times New Roman"/>
      <w:sz w:val="24"/>
      <w:szCs w:val="24"/>
    </w:rPr>
  </w:style>
  <w:style w:type="paragraph" w:customStyle="1" w:styleId="xl40">
    <w:name w:val="xl40"/>
    <w:basedOn w:val="Normal"/>
    <w:uiPriority w:val="99"/>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41">
    <w:name w:val="xl41"/>
    <w:basedOn w:val="Normal"/>
    <w:uiPriority w:val="99"/>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2">
    <w:name w:val="xl42"/>
    <w:basedOn w:val="Normal"/>
    <w:uiPriority w:val="99"/>
    <w:rsid w:val="00FA2835"/>
    <w:pPr>
      <w:pBdr>
        <w:left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43">
    <w:name w:val="xl43"/>
    <w:basedOn w:val="Normal"/>
    <w:uiPriority w:val="99"/>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44">
    <w:name w:val="xl44"/>
    <w:basedOn w:val="Normal"/>
    <w:uiPriority w:val="99"/>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xl45">
    <w:name w:val="xl45"/>
    <w:basedOn w:val="Normal"/>
    <w:uiPriority w:val="99"/>
    <w:rsid w:val="00FA2835"/>
    <w:pPr>
      <w:pBdr>
        <w:left w:val="single" w:sz="4" w:space="0" w:color="auto"/>
        <w:right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xl46">
    <w:name w:val="xl46"/>
    <w:basedOn w:val="Normal"/>
    <w:uiPriority w:val="99"/>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xl47">
    <w:name w:val="xl47"/>
    <w:basedOn w:val="Normal"/>
    <w:uiPriority w:val="99"/>
    <w:rsid w:val="00FA2835"/>
    <w:pPr>
      <w:spacing w:before="100" w:beforeAutospacing="1" w:after="100" w:afterAutospacing="1" w:line="240" w:lineRule="auto"/>
      <w:jc w:val="right"/>
    </w:pPr>
    <w:rPr>
      <w:rFonts w:ascii="Times New Roman" w:hAnsi="Times New Roman"/>
      <w:sz w:val="24"/>
      <w:szCs w:val="24"/>
    </w:rPr>
  </w:style>
  <w:style w:type="paragraph" w:customStyle="1" w:styleId="xl48">
    <w:name w:val="xl48"/>
    <w:basedOn w:val="Normal"/>
    <w:uiPriority w:val="99"/>
    <w:rsid w:val="00FA2835"/>
    <w:pPr>
      <w:pBdr>
        <w:top w:val="single" w:sz="4" w:space="0" w:color="auto"/>
        <w:bottom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xl49">
    <w:name w:val="xl49"/>
    <w:basedOn w:val="Normal"/>
    <w:uiPriority w:val="99"/>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xl50">
    <w:name w:val="xl50"/>
    <w:basedOn w:val="Normal"/>
    <w:uiPriority w:val="99"/>
    <w:rsid w:val="00FA2835"/>
    <w:pPr>
      <w:pBdr>
        <w:top w:val="single" w:sz="4" w:space="0" w:color="auto"/>
        <w:right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xl51">
    <w:name w:val="xl51"/>
    <w:basedOn w:val="Normal"/>
    <w:uiPriority w:val="99"/>
    <w:rsid w:val="00FA2835"/>
    <w:pPr>
      <w:pBdr>
        <w:right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xl52">
    <w:name w:val="xl52"/>
    <w:basedOn w:val="Normal"/>
    <w:uiPriority w:val="99"/>
    <w:rsid w:val="00FA2835"/>
    <w:pPr>
      <w:pBdr>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2TimesNewRoman12pt60">
    <w:name w:val="Стиль Заголовок 2 + Times New Roman 12 pt Перед:  6 пт После:  0......"/>
    <w:basedOn w:val="Normal"/>
    <w:next w:val="BodyText"/>
    <w:autoRedefine/>
    <w:uiPriority w:val="99"/>
    <w:rsid w:val="00FA2835"/>
    <w:pPr>
      <w:keepNext/>
      <w:widowControl w:val="0"/>
      <w:autoSpaceDE w:val="0"/>
      <w:autoSpaceDN w:val="0"/>
      <w:adjustRightInd w:val="0"/>
      <w:spacing w:after="0" w:line="240" w:lineRule="auto"/>
      <w:outlineLvl w:val="1"/>
    </w:pPr>
    <w:rPr>
      <w:rFonts w:ascii="Times New Roman" w:hAnsi="Times New Roman"/>
      <w:b/>
      <w:bCs/>
      <w:i/>
      <w:iCs/>
      <w:sz w:val="24"/>
      <w:szCs w:val="20"/>
    </w:rPr>
  </w:style>
  <w:style w:type="paragraph" w:customStyle="1" w:styleId="312pt00">
    <w:name w:val="Стиль Заголовок 3 12pt + Перед:  0 пт После:  0 пт"/>
    <w:basedOn w:val="Normal"/>
    <w:uiPriority w:val="99"/>
    <w:rsid w:val="00FA2835"/>
    <w:pPr>
      <w:keepNext/>
      <w:widowControl w:val="0"/>
      <w:autoSpaceDE w:val="0"/>
      <w:autoSpaceDN w:val="0"/>
      <w:adjustRightInd w:val="0"/>
      <w:spacing w:after="0" w:line="240" w:lineRule="auto"/>
      <w:outlineLvl w:val="2"/>
    </w:pPr>
    <w:rPr>
      <w:rFonts w:ascii="Times New Roman" w:hAnsi="Times New Roman"/>
      <w:i/>
      <w:iCs/>
      <w:sz w:val="24"/>
      <w:szCs w:val="20"/>
    </w:rPr>
  </w:style>
  <w:style w:type="paragraph" w:customStyle="1" w:styleId="0">
    <w:name w:val="Заголовок 0"/>
    <w:basedOn w:val="Heading1"/>
    <w:autoRedefine/>
    <w:uiPriority w:val="99"/>
    <w:rsid w:val="00FA2835"/>
    <w:pPr>
      <w:ind w:left="1429" w:hanging="360"/>
    </w:pPr>
    <w:rPr>
      <w:lang w:eastAsia="en-US"/>
    </w:rPr>
  </w:style>
  <w:style w:type="paragraph" w:customStyle="1" w:styleId="1fc">
    <w:name w:val="Стиль1"/>
    <w:basedOn w:val="Normal"/>
    <w:uiPriority w:val="99"/>
    <w:rsid w:val="00FA2835"/>
    <w:pPr>
      <w:spacing w:after="0" w:line="240" w:lineRule="auto"/>
      <w:ind w:firstLine="720"/>
      <w:jc w:val="both"/>
    </w:pPr>
    <w:rPr>
      <w:rFonts w:ascii="Times New Roman" w:hAnsi="Times New Roman"/>
      <w:sz w:val="24"/>
      <w:szCs w:val="20"/>
    </w:rPr>
  </w:style>
  <w:style w:type="paragraph" w:customStyle="1" w:styleId="FR1">
    <w:name w:val="FR1"/>
    <w:uiPriority w:val="99"/>
    <w:rsid w:val="00FA2835"/>
    <w:pPr>
      <w:widowControl w:val="0"/>
      <w:autoSpaceDE w:val="0"/>
      <w:autoSpaceDN w:val="0"/>
      <w:adjustRightInd w:val="0"/>
      <w:ind w:right="200"/>
      <w:jc w:val="center"/>
    </w:pPr>
    <w:rPr>
      <w:rFonts w:ascii="Arial" w:eastAsia="Times New Roman" w:hAnsi="Arial" w:cs="Arial"/>
      <w:b/>
      <w:bCs/>
      <w:sz w:val="24"/>
      <w:szCs w:val="24"/>
    </w:rPr>
  </w:style>
  <w:style w:type="paragraph" w:customStyle="1" w:styleId="FR2">
    <w:name w:val="FR2"/>
    <w:uiPriority w:val="99"/>
    <w:rsid w:val="00FA2835"/>
    <w:pPr>
      <w:widowControl w:val="0"/>
      <w:autoSpaceDE w:val="0"/>
      <w:autoSpaceDN w:val="0"/>
      <w:adjustRightInd w:val="0"/>
      <w:spacing w:before="280" w:line="300" w:lineRule="auto"/>
      <w:ind w:left="1520" w:right="1200"/>
      <w:jc w:val="center"/>
    </w:pPr>
    <w:rPr>
      <w:rFonts w:ascii="Arial" w:eastAsia="Times New Roman" w:hAnsi="Arial" w:cs="Arial"/>
      <w:i/>
      <w:iCs/>
      <w:sz w:val="28"/>
      <w:szCs w:val="28"/>
    </w:rPr>
  </w:style>
  <w:style w:type="paragraph" w:customStyle="1" w:styleId="ArNar">
    <w:name w:val="Обычный ArNar"/>
    <w:basedOn w:val="Normal"/>
    <w:uiPriority w:val="99"/>
    <w:rsid w:val="00FA2835"/>
    <w:pPr>
      <w:spacing w:after="0" w:line="240" w:lineRule="auto"/>
      <w:ind w:firstLine="709"/>
      <w:jc w:val="both"/>
    </w:pPr>
    <w:rPr>
      <w:rFonts w:ascii="Arial Narrow" w:hAnsi="Arial Narrow"/>
      <w:color w:val="000000"/>
      <w:szCs w:val="20"/>
    </w:rPr>
  </w:style>
  <w:style w:type="paragraph" w:customStyle="1" w:styleId="a2">
    <w:name w:val="Список отчета"/>
    <w:basedOn w:val="BodyText"/>
    <w:uiPriority w:val="99"/>
    <w:rsid w:val="00FA2835"/>
    <w:pPr>
      <w:numPr>
        <w:numId w:val="20"/>
      </w:numPr>
      <w:suppressAutoHyphens w:val="0"/>
      <w:spacing w:before="120" w:after="0" w:line="312" w:lineRule="auto"/>
      <w:ind w:left="993" w:right="170"/>
    </w:pPr>
    <w:rPr>
      <w:rFonts w:eastAsia="Times New Roman"/>
      <w:bCs w:val="0"/>
      <w:spacing w:val="10"/>
      <w:szCs w:val="20"/>
    </w:rPr>
  </w:style>
  <w:style w:type="paragraph" w:customStyle="1" w:styleId="FR4">
    <w:name w:val="FR4"/>
    <w:uiPriority w:val="99"/>
    <w:rsid w:val="00FA2835"/>
    <w:pPr>
      <w:widowControl w:val="0"/>
      <w:autoSpaceDE w:val="0"/>
      <w:autoSpaceDN w:val="0"/>
      <w:adjustRightInd w:val="0"/>
      <w:ind w:left="4960"/>
    </w:pPr>
    <w:rPr>
      <w:rFonts w:ascii="Times New Roman" w:eastAsia="Times New Roman" w:hAnsi="Times New Roman"/>
      <w:noProof/>
      <w:sz w:val="16"/>
      <w:szCs w:val="16"/>
    </w:rPr>
  </w:style>
  <w:style w:type="paragraph" w:customStyle="1" w:styleId="affff3">
    <w:name w:val="Заголовок раздела"/>
    <w:basedOn w:val="Normal"/>
    <w:uiPriority w:val="99"/>
    <w:rsid w:val="00FA2835"/>
    <w:pPr>
      <w:keepNext/>
      <w:keepLines/>
      <w:spacing w:before="120" w:after="160" w:line="240" w:lineRule="auto"/>
      <w:ind w:firstLine="709"/>
      <w:jc w:val="center"/>
    </w:pPr>
    <w:rPr>
      <w:rFonts w:ascii="Arial" w:hAnsi="Arial"/>
      <w:b/>
      <w:i/>
      <w:kern w:val="28"/>
      <w:sz w:val="28"/>
      <w:szCs w:val="20"/>
    </w:rPr>
  </w:style>
  <w:style w:type="paragraph" w:customStyle="1" w:styleId="abzac">
    <w:name w:val="abzac"/>
    <w:basedOn w:val="Normal"/>
    <w:uiPriority w:val="99"/>
    <w:rsid w:val="00FA2835"/>
    <w:pPr>
      <w:spacing w:after="0" w:line="240" w:lineRule="auto"/>
      <w:ind w:firstLine="225"/>
      <w:jc w:val="both"/>
    </w:pPr>
    <w:rPr>
      <w:rFonts w:ascii="Times New Roman" w:hAnsi="Times New Roman"/>
      <w:sz w:val="24"/>
      <w:szCs w:val="24"/>
    </w:rPr>
  </w:style>
  <w:style w:type="paragraph" w:customStyle="1" w:styleId="a4">
    <w:name w:val="штрих"/>
    <w:basedOn w:val="BodyText"/>
    <w:uiPriority w:val="99"/>
    <w:rsid w:val="00FA2835"/>
    <w:pPr>
      <w:numPr>
        <w:numId w:val="21"/>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Normal"/>
    <w:uiPriority w:val="99"/>
    <w:rsid w:val="00FA2835"/>
    <w:pPr>
      <w:overflowPunct w:val="0"/>
      <w:autoSpaceDE w:val="0"/>
      <w:autoSpaceDN w:val="0"/>
      <w:adjustRightInd w:val="0"/>
      <w:spacing w:after="0" w:line="240" w:lineRule="auto"/>
      <w:ind w:firstLine="720"/>
      <w:jc w:val="both"/>
    </w:pPr>
    <w:rPr>
      <w:rFonts w:ascii="Times New Roman" w:hAnsi="Times New Roman"/>
      <w:sz w:val="24"/>
      <w:szCs w:val="20"/>
    </w:rPr>
  </w:style>
  <w:style w:type="paragraph" w:customStyle="1" w:styleId="xl53">
    <w:name w:val="xl53"/>
    <w:basedOn w:val="Normal"/>
    <w:uiPriority w:val="99"/>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color w:val="000000"/>
      <w:sz w:val="24"/>
      <w:szCs w:val="24"/>
    </w:rPr>
  </w:style>
  <w:style w:type="paragraph" w:customStyle="1" w:styleId="xl54">
    <w:name w:val="xl54"/>
    <w:basedOn w:val="Normal"/>
    <w:uiPriority w:val="99"/>
    <w:rsid w:val="00FA2835"/>
    <w:pPr>
      <w:pBdr>
        <w:left w:val="single" w:sz="4" w:space="0" w:color="auto"/>
        <w:right w:val="single" w:sz="4" w:space="0" w:color="auto"/>
      </w:pBdr>
      <w:spacing w:before="100" w:beforeAutospacing="1" w:after="100" w:afterAutospacing="1" w:line="240" w:lineRule="auto"/>
    </w:pPr>
    <w:rPr>
      <w:rFonts w:ascii="Times New Roman" w:hAnsi="Times New Roman"/>
      <w:color w:val="000000"/>
      <w:sz w:val="24"/>
      <w:szCs w:val="24"/>
    </w:rPr>
  </w:style>
  <w:style w:type="paragraph" w:customStyle="1" w:styleId="xl55">
    <w:name w:val="xl55"/>
    <w:basedOn w:val="Normal"/>
    <w:uiPriority w:val="99"/>
    <w:rsid w:val="00FA2835"/>
    <w:pPr>
      <w:pBdr>
        <w:left w:val="single" w:sz="4" w:space="0" w:color="auto"/>
        <w:right w:val="single" w:sz="4" w:space="0" w:color="auto"/>
      </w:pBdr>
      <w:spacing w:before="100" w:beforeAutospacing="1" w:after="100" w:afterAutospacing="1" w:line="240" w:lineRule="auto"/>
      <w:jc w:val="right"/>
    </w:pPr>
    <w:rPr>
      <w:rFonts w:ascii="Times New Roman" w:hAnsi="Times New Roman"/>
      <w:color w:val="000000"/>
      <w:sz w:val="24"/>
      <w:szCs w:val="24"/>
    </w:rPr>
  </w:style>
  <w:style w:type="paragraph" w:customStyle="1" w:styleId="xl56">
    <w:name w:val="xl56"/>
    <w:basedOn w:val="Normal"/>
    <w:uiPriority w:val="99"/>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olor w:val="000000"/>
      <w:sz w:val="24"/>
      <w:szCs w:val="24"/>
    </w:rPr>
  </w:style>
  <w:style w:type="paragraph" w:customStyle="1" w:styleId="xl57">
    <w:name w:val="xl57"/>
    <w:basedOn w:val="Normal"/>
    <w:uiPriority w:val="99"/>
    <w:rsid w:val="00FA2835"/>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rPr>
  </w:style>
  <w:style w:type="paragraph" w:customStyle="1" w:styleId="xl58">
    <w:name w:val="xl58"/>
    <w:basedOn w:val="Normal"/>
    <w:uiPriority w:val="99"/>
    <w:rsid w:val="00FA2835"/>
    <w:pPr>
      <w:pBdr>
        <w:left w:val="single" w:sz="4" w:space="0" w:color="auto"/>
        <w:bottom w:val="single" w:sz="4" w:space="0" w:color="auto"/>
      </w:pBdr>
      <w:spacing w:before="100" w:beforeAutospacing="1" w:after="100" w:afterAutospacing="1" w:line="240" w:lineRule="auto"/>
      <w:jc w:val="right"/>
    </w:pPr>
    <w:rPr>
      <w:rFonts w:ascii="Times New Roman" w:hAnsi="Times New Roman"/>
      <w:color w:val="000000"/>
      <w:sz w:val="24"/>
      <w:szCs w:val="24"/>
    </w:rPr>
  </w:style>
  <w:style w:type="paragraph" w:customStyle="1" w:styleId="xl59">
    <w:name w:val="xl59"/>
    <w:basedOn w:val="Normal"/>
    <w:uiPriority w:val="99"/>
    <w:rsid w:val="00FA2835"/>
    <w:pPr>
      <w:pBdr>
        <w:bottom w:val="single" w:sz="4" w:space="0" w:color="auto"/>
      </w:pBdr>
      <w:spacing w:before="100" w:beforeAutospacing="1" w:after="100" w:afterAutospacing="1" w:line="240" w:lineRule="auto"/>
      <w:jc w:val="right"/>
    </w:pPr>
    <w:rPr>
      <w:rFonts w:ascii="Times New Roman" w:hAnsi="Times New Roman"/>
      <w:color w:val="000000"/>
      <w:sz w:val="24"/>
      <w:szCs w:val="24"/>
    </w:rPr>
  </w:style>
  <w:style w:type="paragraph" w:customStyle="1" w:styleId="xl60">
    <w:name w:val="xl60"/>
    <w:basedOn w:val="Normal"/>
    <w:uiPriority w:val="99"/>
    <w:rsid w:val="00FA2835"/>
    <w:pPr>
      <w:pBdr>
        <w:bottom w:val="single" w:sz="4" w:space="0" w:color="auto"/>
      </w:pBdr>
      <w:spacing w:before="100" w:beforeAutospacing="1" w:after="100" w:afterAutospacing="1" w:line="240" w:lineRule="auto"/>
      <w:jc w:val="right"/>
    </w:pPr>
    <w:rPr>
      <w:rFonts w:ascii="Times New Roman" w:hAnsi="Times New Roman"/>
      <w:color w:val="000000"/>
      <w:sz w:val="24"/>
      <w:szCs w:val="24"/>
    </w:rPr>
  </w:style>
  <w:style w:type="paragraph" w:customStyle="1" w:styleId="xl61">
    <w:name w:val="xl61"/>
    <w:basedOn w:val="Normal"/>
    <w:uiPriority w:val="99"/>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000000"/>
      <w:sz w:val="24"/>
      <w:szCs w:val="24"/>
    </w:rPr>
  </w:style>
  <w:style w:type="paragraph" w:customStyle="1" w:styleId="xl62">
    <w:name w:val="xl62"/>
    <w:basedOn w:val="Normal"/>
    <w:uiPriority w:val="99"/>
    <w:rsid w:val="00FA2835"/>
    <w:pPr>
      <w:pBdr>
        <w:left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212pt2">
    <w:name w:val="Заголовок 2 + 12 pt Знак Знак Знак"/>
    <w:basedOn w:val="Normal"/>
    <w:next w:val="Normal"/>
    <w:autoRedefine/>
    <w:uiPriority w:val="99"/>
    <w:rsid w:val="00FA2835"/>
    <w:pPr>
      <w:keepNext/>
      <w:spacing w:after="0" w:line="240" w:lineRule="auto"/>
      <w:jc w:val="center"/>
      <w:outlineLvl w:val="0"/>
    </w:pPr>
    <w:rPr>
      <w:rFonts w:ascii="Times New Roman" w:hAnsi="Times New Roman"/>
      <w:bCs/>
      <w:sz w:val="24"/>
      <w:szCs w:val="24"/>
    </w:rPr>
  </w:style>
  <w:style w:type="character" w:styleId="EndnoteReference">
    <w:name w:val="endnote reference"/>
    <w:basedOn w:val="DefaultParagraphFont"/>
    <w:uiPriority w:val="99"/>
    <w:semiHidden/>
    <w:rsid w:val="00FA2835"/>
    <w:rPr>
      <w:rFonts w:cs="Times New Roman"/>
      <w:vertAlign w:val="superscript"/>
    </w:rPr>
  </w:style>
  <w:style w:type="character" w:customStyle="1" w:styleId="212pt3">
    <w:name w:val="Заголовок 2 + 12 pt Знак Знак Знак Знак Знак"/>
    <w:basedOn w:val="DefaultParagraphFont"/>
    <w:uiPriority w:val="99"/>
    <w:rsid w:val="00FA2835"/>
    <w:rPr>
      <w:rFonts w:cs="Times New Roman"/>
      <w:b/>
      <w:bCs/>
      <w:sz w:val="24"/>
      <w:lang w:val="ru-RU" w:eastAsia="ru-RU" w:bidi="ar-SA"/>
    </w:rPr>
  </w:style>
  <w:style w:type="character" w:customStyle="1" w:styleId="212pt4">
    <w:name w:val="Заголовок 2 + 12 pt Знак Знак Знак Знак"/>
    <w:basedOn w:val="DefaultParagraphFont"/>
    <w:uiPriority w:val="99"/>
    <w:rsid w:val="00FA2835"/>
    <w:rPr>
      <w:rFonts w:cs="Times New Roman"/>
      <w:bCs/>
      <w:sz w:val="24"/>
      <w:szCs w:val="24"/>
      <w:lang w:val="ru-RU" w:eastAsia="ru-RU" w:bidi="ar-SA"/>
    </w:rPr>
  </w:style>
  <w:style w:type="table" w:styleId="TableColumns1">
    <w:name w:val="Table Columns 1"/>
    <w:basedOn w:val="TableNormal"/>
    <w:uiPriority w:val="99"/>
    <w:rsid w:val="00FA2835"/>
    <w:rPr>
      <w:rFonts w:ascii="Times New Roman" w:eastAsia="Times New Roman" w:hAnsi="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5">
    <w:name w:val="Table Columns 5"/>
    <w:basedOn w:val="TableNormal"/>
    <w:uiPriority w:val="99"/>
    <w:rsid w:val="00FA2835"/>
    <w:rPr>
      <w:rFonts w:ascii="Times New Roman" w:eastAsia="Times New Roman" w:hAnsi="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List2">
    <w:name w:val="Table List 2"/>
    <w:basedOn w:val="TableNormal"/>
    <w:uiPriority w:val="99"/>
    <w:rsid w:val="00FA2835"/>
    <w:rPr>
      <w:rFonts w:ascii="Times New Roman" w:eastAsia="Times New Roman" w:hAnsi="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7">
    <w:name w:val="Table List 7"/>
    <w:basedOn w:val="TableNormal"/>
    <w:uiPriority w:val="99"/>
    <w:rsid w:val="00FA2835"/>
    <w:rPr>
      <w:rFonts w:ascii="Times New Roman" w:eastAsia="Times New Roman" w:hAnsi="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FA2835"/>
    <w:rPr>
      <w:rFonts w:ascii="Times New Roman" w:eastAsia="Times New Roman" w:hAnsi="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3Deffects3">
    <w:name w:val="Table 3D effects 3"/>
    <w:basedOn w:val="TableNormal"/>
    <w:uiPriority w:val="99"/>
    <w:rsid w:val="00FA2835"/>
    <w:rPr>
      <w:rFonts w:ascii="Times New Roman" w:eastAsia="Times New Roman" w:hAnsi="Times New Roman"/>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ntemporary">
    <w:name w:val="Table Contemporary"/>
    <w:basedOn w:val="TableNormal"/>
    <w:uiPriority w:val="99"/>
    <w:rsid w:val="00FA2835"/>
    <w:rPr>
      <w:rFonts w:ascii="Times New Roman" w:eastAsia="Times New Roman" w:hAnsi="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FA2835"/>
    <w:rPr>
      <w:rFonts w:ascii="Times New Roman" w:eastAsia="Times New Roman" w:hAnsi="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Subtle1">
    <w:name w:val="Table Subtle 1"/>
    <w:basedOn w:val="TableNormal"/>
    <w:uiPriority w:val="99"/>
    <w:rsid w:val="00FA2835"/>
    <w:rPr>
      <w:rFonts w:ascii="Times New Roman" w:eastAsia="Times New Roman" w:hAnsi="Times New Roman"/>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Web3">
    <w:name w:val="Table Web 3"/>
    <w:basedOn w:val="TableNormal"/>
    <w:uiPriority w:val="99"/>
    <w:rsid w:val="00FA2835"/>
    <w:rPr>
      <w:rFonts w:ascii="Times New Roman" w:eastAsia="Times New Roman" w:hAnsi="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d">
    <w:name w:val="Стиль таблицы1"/>
    <w:basedOn w:val="TableGrid"/>
    <w:uiPriority w:val="99"/>
    <w:rsid w:val="00FA2835"/>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4">
    <w:name w:val="List Bullet 4"/>
    <w:basedOn w:val="Normal"/>
    <w:uiPriority w:val="99"/>
    <w:rsid w:val="00FA2835"/>
    <w:pPr>
      <w:numPr>
        <w:numId w:val="16"/>
      </w:numPr>
      <w:tabs>
        <w:tab w:val="num" w:pos="1209"/>
      </w:tabs>
      <w:overflowPunct w:val="0"/>
      <w:autoSpaceDE w:val="0"/>
      <w:autoSpaceDN w:val="0"/>
      <w:adjustRightInd w:val="0"/>
      <w:spacing w:after="0" w:line="240" w:lineRule="auto"/>
      <w:ind w:left="1209"/>
    </w:pPr>
    <w:rPr>
      <w:rFonts w:ascii="Times New Roman" w:hAnsi="Times New Roman"/>
      <w:sz w:val="24"/>
      <w:szCs w:val="20"/>
    </w:rPr>
  </w:style>
  <w:style w:type="paragraph" w:customStyle="1" w:styleId="affff4">
    <w:name w:val="Цифры"/>
    <w:basedOn w:val="afff"/>
    <w:uiPriority w:val="99"/>
    <w:rsid w:val="00FA2835"/>
    <w:pPr>
      <w:widowControl w:val="0"/>
      <w:spacing w:line="199" w:lineRule="auto"/>
      <w:ind w:left="113" w:right="113"/>
      <w:jc w:val="right"/>
    </w:pPr>
    <w:rPr>
      <w:rFonts w:ascii="NTHelvetica/Cyrillic" w:hAnsi="NTHelvetica/Cyrillic"/>
      <w:smallCaps/>
      <w:sz w:val="16"/>
      <w:szCs w:val="20"/>
    </w:rPr>
  </w:style>
  <w:style w:type="table" w:styleId="TableClassic4">
    <w:name w:val="Table Classic 4"/>
    <w:basedOn w:val="TableNormal"/>
    <w:uiPriority w:val="99"/>
    <w:rsid w:val="00FA2835"/>
    <w:rPr>
      <w:rFonts w:ascii="Times New Roman" w:eastAsia="Times New Roman" w:hAnsi="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paragraph" w:customStyle="1" w:styleId="Oaaeeiuenoeeu">
    <w:name w:val="Oaaee?iue noeeu"/>
    <w:basedOn w:val="Normal"/>
    <w:uiPriority w:val="99"/>
    <w:rsid w:val="00FA2835"/>
    <w:pPr>
      <w:overflowPunct w:val="0"/>
      <w:autoSpaceDE w:val="0"/>
      <w:autoSpaceDN w:val="0"/>
      <w:adjustRightInd w:val="0"/>
      <w:spacing w:after="0" w:line="240" w:lineRule="auto"/>
      <w:jc w:val="center"/>
      <w:textAlignment w:val="baseline"/>
    </w:pPr>
    <w:rPr>
      <w:rFonts w:ascii="Times New Roman" w:hAnsi="Times New Roman"/>
      <w:szCs w:val="20"/>
    </w:rPr>
  </w:style>
  <w:style w:type="paragraph" w:customStyle="1" w:styleId="1fe">
    <w:name w:val="1 Знак"/>
    <w:basedOn w:val="Normal"/>
    <w:uiPriority w:val="99"/>
    <w:rsid w:val="00FA2835"/>
    <w:pPr>
      <w:spacing w:before="100" w:beforeAutospacing="1" w:after="100" w:afterAutospacing="1" w:line="240" w:lineRule="auto"/>
    </w:pPr>
    <w:rPr>
      <w:rFonts w:ascii="Tahoma" w:hAnsi="Tahoma"/>
      <w:sz w:val="20"/>
      <w:szCs w:val="20"/>
      <w:lang w:val="en-US" w:eastAsia="en-US"/>
    </w:rPr>
  </w:style>
  <w:style w:type="character" w:customStyle="1" w:styleId="FontStyle95">
    <w:name w:val="Font Style95"/>
    <w:basedOn w:val="DefaultParagraphFont"/>
    <w:uiPriority w:val="99"/>
    <w:rsid w:val="00FA2835"/>
    <w:rPr>
      <w:rFonts w:ascii="Times New Roman" w:hAnsi="Times New Roman" w:cs="Times New Roman"/>
      <w:sz w:val="26"/>
      <w:szCs w:val="26"/>
    </w:rPr>
  </w:style>
  <w:style w:type="paragraph" w:customStyle="1" w:styleId="affff5">
    <w:name w:val="Основной тект"/>
    <w:basedOn w:val="Normal"/>
    <w:uiPriority w:val="99"/>
    <w:rsid w:val="00FA2835"/>
    <w:pPr>
      <w:snapToGrid w:val="0"/>
      <w:spacing w:after="0" w:line="240" w:lineRule="auto"/>
      <w:ind w:firstLine="851"/>
      <w:jc w:val="both"/>
    </w:pPr>
    <w:rPr>
      <w:rFonts w:ascii="Times New Roman" w:hAnsi="Times New Roman"/>
      <w:sz w:val="28"/>
      <w:szCs w:val="28"/>
    </w:rPr>
  </w:style>
  <w:style w:type="paragraph" w:customStyle="1" w:styleId="affff6">
    <w:name w:val="программа"/>
    <w:basedOn w:val="Normal"/>
    <w:link w:val="affff7"/>
    <w:uiPriority w:val="99"/>
    <w:rsid w:val="00FA2835"/>
    <w:pPr>
      <w:tabs>
        <w:tab w:val="left" w:pos="567"/>
      </w:tabs>
      <w:spacing w:before="60" w:after="0" w:line="240" w:lineRule="auto"/>
      <w:ind w:firstLine="709"/>
      <w:jc w:val="both"/>
    </w:pPr>
    <w:rPr>
      <w:rFonts w:ascii="Times New Roman" w:hAnsi="Times New Roman"/>
      <w:sz w:val="28"/>
      <w:szCs w:val="28"/>
    </w:rPr>
  </w:style>
  <w:style w:type="character" w:customStyle="1" w:styleId="affff7">
    <w:name w:val="программа Знак"/>
    <w:basedOn w:val="DefaultParagraphFont"/>
    <w:link w:val="affff6"/>
    <w:uiPriority w:val="99"/>
    <w:locked/>
    <w:rsid w:val="00FA2835"/>
    <w:rPr>
      <w:rFonts w:ascii="Times New Roman" w:hAnsi="Times New Roman" w:cs="Times New Roman"/>
      <w:sz w:val="28"/>
      <w:szCs w:val="28"/>
      <w:lang w:eastAsia="ru-RU"/>
    </w:rPr>
  </w:style>
  <w:style w:type="paragraph" w:customStyle="1" w:styleId="affff8">
    <w:name w:val="Таблотст"/>
    <w:basedOn w:val="afff"/>
    <w:uiPriority w:val="99"/>
    <w:rsid w:val="00FA2835"/>
    <w:pPr>
      <w:spacing w:line="220" w:lineRule="exact"/>
      <w:ind w:left="85"/>
      <w:jc w:val="left"/>
    </w:pPr>
    <w:rPr>
      <w:rFonts w:ascii="Arial" w:hAnsi="Arial"/>
      <w:sz w:val="20"/>
      <w:szCs w:val="20"/>
    </w:rPr>
  </w:style>
  <w:style w:type="character" w:customStyle="1" w:styleId="afff0">
    <w:name w:val="Таблица Знак"/>
    <w:basedOn w:val="DefaultParagraphFont"/>
    <w:link w:val="afff"/>
    <w:uiPriority w:val="99"/>
    <w:locked/>
    <w:rsid w:val="00FA2835"/>
    <w:rPr>
      <w:rFonts w:ascii="Times New Roman" w:hAnsi="Times New Roman" w:cs="Times New Roman"/>
      <w:sz w:val="24"/>
      <w:szCs w:val="24"/>
      <w:lang w:eastAsia="ru-RU"/>
    </w:rPr>
  </w:style>
  <w:style w:type="table" w:customStyle="1" w:styleId="45">
    <w:name w:val="Сетка таблицы4"/>
    <w:uiPriority w:val="99"/>
    <w:rsid w:val="00FA2835"/>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FA2835"/>
    <w:rPr>
      <w:rFonts w:ascii="Arial" w:hAnsi="Arial"/>
      <w:sz w:val="22"/>
      <w:lang w:eastAsia="ru-RU"/>
    </w:rPr>
  </w:style>
  <w:style w:type="paragraph" w:customStyle="1" w:styleId="Osnovnoy">
    <w:name w:val="##Osnovnoy"/>
    <w:basedOn w:val="Title"/>
    <w:uiPriority w:val="99"/>
    <w:rsid w:val="00FA2835"/>
    <w:pPr>
      <w:suppressAutoHyphens w:val="0"/>
      <w:kinsoku/>
      <w:overflowPunct/>
      <w:spacing w:before="0" w:after="0" w:line="240" w:lineRule="auto"/>
      <w:ind w:right="-79" w:firstLine="720"/>
      <w:contextualSpacing w:val="0"/>
    </w:pPr>
    <w:rPr>
      <w:i w:val="0"/>
      <w:kern w:val="28"/>
      <w:szCs w:val="32"/>
    </w:rPr>
  </w:style>
  <w:style w:type="paragraph" w:customStyle="1" w:styleId="Level2">
    <w:name w:val="##Level2"/>
    <w:basedOn w:val="BodyText"/>
    <w:uiPriority w:val="99"/>
    <w:rsid w:val="00FA2835"/>
    <w:pPr>
      <w:spacing w:before="240" w:after="240" w:line="240" w:lineRule="auto"/>
      <w:ind w:firstLine="709"/>
      <w:jc w:val="center"/>
      <w:outlineLvl w:val="1"/>
    </w:pPr>
    <w:rPr>
      <w:rFonts w:ascii="Cambria" w:eastAsia="Times New Roman" w:hAnsi="Cambria"/>
      <w:b/>
      <w:bCs w:val="0"/>
      <w:szCs w:val="24"/>
    </w:rPr>
  </w:style>
  <w:style w:type="paragraph" w:customStyle="1" w:styleId="Level1">
    <w:name w:val="##Level 1"/>
    <w:basedOn w:val="Title"/>
    <w:uiPriority w:val="99"/>
    <w:rsid w:val="00FA2835"/>
    <w:pPr>
      <w:suppressAutoHyphens w:val="0"/>
      <w:kinsoku/>
      <w:overflowPunct/>
      <w:spacing w:before="0" w:after="240" w:line="240" w:lineRule="auto"/>
      <w:ind w:right="-79"/>
      <w:contextualSpacing w:val="0"/>
      <w:jc w:val="center"/>
      <w:outlineLvl w:val="0"/>
    </w:pPr>
    <w:rPr>
      <w:rFonts w:ascii="Cambria" w:hAnsi="Cambria"/>
      <w:b/>
      <w:i w:val="0"/>
      <w:kern w:val="28"/>
      <w:sz w:val="28"/>
      <w:szCs w:val="28"/>
    </w:rPr>
  </w:style>
  <w:style w:type="paragraph" w:customStyle="1" w:styleId="formattext">
    <w:name w:val="formattext"/>
    <w:basedOn w:val="Normal"/>
    <w:uiPriority w:val="99"/>
    <w:rsid w:val="005D174E"/>
    <w:pPr>
      <w:spacing w:before="100" w:beforeAutospacing="1" w:after="100" w:afterAutospacing="1" w:line="240" w:lineRule="auto"/>
    </w:pPr>
    <w:rPr>
      <w:rFonts w:ascii="Times New Roman" w:hAnsi="Times New Roman"/>
      <w:sz w:val="24"/>
      <w:szCs w:val="24"/>
    </w:rPr>
  </w:style>
  <w:style w:type="paragraph" w:customStyle="1" w:styleId="affff9">
    <w:name w:val="титул"/>
    <w:basedOn w:val="Normal"/>
    <w:uiPriority w:val="99"/>
    <w:rsid w:val="004F1A54"/>
    <w:pPr>
      <w:spacing w:after="0" w:line="360" w:lineRule="auto"/>
      <w:jc w:val="center"/>
    </w:pPr>
    <w:rPr>
      <w:rFonts w:ascii="Arial" w:hAnsi="Arial" w:cs="Arial"/>
      <w:b/>
      <w:bCs/>
      <w:kern w:val="32"/>
      <w:sz w:val="28"/>
      <w:szCs w:val="32"/>
    </w:rPr>
  </w:style>
  <w:style w:type="character" w:customStyle="1" w:styleId="ListParagraphChar">
    <w:name w:val="List Paragraph Char"/>
    <w:link w:val="ListParagraph"/>
    <w:uiPriority w:val="99"/>
    <w:locked/>
    <w:rsid w:val="0036015E"/>
    <w:rPr>
      <w:rFonts w:eastAsia="Times New Roman"/>
      <w:lang w:eastAsia="ru-RU"/>
    </w:rPr>
  </w:style>
  <w:style w:type="table" w:customStyle="1" w:styleId="115">
    <w:name w:val="Сетка таблицы11"/>
    <w:uiPriority w:val="99"/>
    <w:rsid w:val="00445564"/>
    <w:pPr>
      <w:autoSpaceDE w:val="0"/>
      <w:autoSpaceDN w:val="0"/>
      <w:adjustRightInd w:val="0"/>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
    <w:name w:val="p2"/>
    <w:basedOn w:val="Normal"/>
    <w:uiPriority w:val="99"/>
    <w:rsid w:val="001A5F98"/>
    <w:pPr>
      <w:spacing w:before="100" w:beforeAutospacing="1" w:after="100" w:afterAutospacing="1" w:line="240" w:lineRule="auto"/>
    </w:pPr>
    <w:rPr>
      <w:rFonts w:ascii="Times New Roman" w:hAnsi="Times New Roman"/>
      <w:sz w:val="24"/>
      <w:szCs w:val="24"/>
    </w:rPr>
  </w:style>
  <w:style w:type="character" w:customStyle="1" w:styleId="s20">
    <w:name w:val="s2"/>
    <w:basedOn w:val="DefaultParagraphFont"/>
    <w:uiPriority w:val="99"/>
    <w:rsid w:val="001A5F98"/>
    <w:rPr>
      <w:rFonts w:cs="Times New Roman"/>
    </w:rPr>
  </w:style>
  <w:style w:type="character" w:customStyle="1" w:styleId="FontStyle168">
    <w:name w:val="Font Style168"/>
    <w:uiPriority w:val="99"/>
    <w:rsid w:val="007F6B9E"/>
    <w:rPr>
      <w:rFonts w:ascii="Times New Roman" w:hAnsi="Times New Roman"/>
      <w:sz w:val="26"/>
    </w:rPr>
  </w:style>
  <w:style w:type="paragraph" w:customStyle="1" w:styleId="Style62">
    <w:name w:val="Style62"/>
    <w:basedOn w:val="Normal"/>
    <w:uiPriority w:val="99"/>
    <w:rsid w:val="007F6B9E"/>
    <w:pPr>
      <w:widowControl w:val="0"/>
      <w:autoSpaceDE w:val="0"/>
      <w:autoSpaceDN w:val="0"/>
      <w:adjustRightInd w:val="0"/>
      <w:spacing w:after="0" w:line="387" w:lineRule="exact"/>
      <w:ind w:firstLine="446"/>
      <w:jc w:val="both"/>
    </w:pPr>
    <w:rPr>
      <w:rFonts w:ascii="Times New Roman" w:hAnsi="Times New Roman"/>
      <w:sz w:val="24"/>
      <w:szCs w:val="24"/>
    </w:rPr>
  </w:style>
  <w:style w:type="table" w:customStyle="1" w:styleId="121">
    <w:name w:val="Сетка таблицы12"/>
    <w:uiPriority w:val="99"/>
    <w:rsid w:val="00941D3B"/>
    <w:pPr>
      <w:autoSpaceDE w:val="0"/>
      <w:autoSpaceDN w:val="0"/>
      <w:adjustRightInd w:val="0"/>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
    <w:name w:val="Стиль2"/>
    <w:rsid w:val="00653F09"/>
    <w:pPr>
      <w:numPr>
        <w:numId w:val="22"/>
      </w:numPr>
    </w:pPr>
  </w:style>
  <w:style w:type="numbering" w:customStyle="1" w:styleId="3">
    <w:name w:val="Стиль3"/>
    <w:rsid w:val="00653F09"/>
    <w:pPr>
      <w:numPr>
        <w:numId w:val="23"/>
      </w:numPr>
    </w:pPr>
  </w:style>
  <w:style w:type="numbering" w:styleId="ArticleSection">
    <w:name w:val="Outline List 3"/>
    <w:basedOn w:val="NoList"/>
    <w:locked/>
    <w:rsid w:val="00653F09"/>
    <w:pPr>
      <w:numPr>
        <w:numId w:val="24"/>
      </w:numPr>
    </w:pPr>
  </w:style>
</w:styles>
</file>

<file path=word/webSettings.xml><?xml version="1.0" encoding="utf-8"?>
<w:webSettings xmlns:r="http://schemas.openxmlformats.org/officeDocument/2006/relationships" xmlns:w="http://schemas.openxmlformats.org/wordprocessingml/2006/main">
  <w:divs>
    <w:div w:id="1504078912">
      <w:marLeft w:val="0"/>
      <w:marRight w:val="0"/>
      <w:marTop w:val="0"/>
      <w:marBottom w:val="0"/>
      <w:divBdr>
        <w:top w:val="none" w:sz="0" w:space="0" w:color="auto"/>
        <w:left w:val="none" w:sz="0" w:space="0" w:color="auto"/>
        <w:bottom w:val="none" w:sz="0" w:space="0" w:color="auto"/>
        <w:right w:val="none" w:sz="0" w:space="0" w:color="auto"/>
      </w:divBdr>
    </w:div>
    <w:div w:id="1504078913">
      <w:marLeft w:val="0"/>
      <w:marRight w:val="0"/>
      <w:marTop w:val="0"/>
      <w:marBottom w:val="0"/>
      <w:divBdr>
        <w:top w:val="none" w:sz="0" w:space="0" w:color="auto"/>
        <w:left w:val="none" w:sz="0" w:space="0" w:color="auto"/>
        <w:bottom w:val="none" w:sz="0" w:space="0" w:color="auto"/>
        <w:right w:val="none" w:sz="0" w:space="0" w:color="auto"/>
      </w:divBdr>
    </w:div>
    <w:div w:id="1504078914">
      <w:marLeft w:val="0"/>
      <w:marRight w:val="0"/>
      <w:marTop w:val="0"/>
      <w:marBottom w:val="0"/>
      <w:divBdr>
        <w:top w:val="none" w:sz="0" w:space="0" w:color="auto"/>
        <w:left w:val="none" w:sz="0" w:space="0" w:color="auto"/>
        <w:bottom w:val="none" w:sz="0" w:space="0" w:color="auto"/>
        <w:right w:val="none" w:sz="0" w:space="0" w:color="auto"/>
      </w:divBdr>
    </w:div>
    <w:div w:id="1504078915">
      <w:marLeft w:val="0"/>
      <w:marRight w:val="0"/>
      <w:marTop w:val="0"/>
      <w:marBottom w:val="0"/>
      <w:divBdr>
        <w:top w:val="none" w:sz="0" w:space="0" w:color="auto"/>
        <w:left w:val="none" w:sz="0" w:space="0" w:color="auto"/>
        <w:bottom w:val="none" w:sz="0" w:space="0" w:color="auto"/>
        <w:right w:val="none" w:sz="0" w:space="0" w:color="auto"/>
      </w:divBdr>
    </w:div>
    <w:div w:id="1504078916">
      <w:marLeft w:val="0"/>
      <w:marRight w:val="0"/>
      <w:marTop w:val="0"/>
      <w:marBottom w:val="0"/>
      <w:divBdr>
        <w:top w:val="none" w:sz="0" w:space="0" w:color="auto"/>
        <w:left w:val="none" w:sz="0" w:space="0" w:color="auto"/>
        <w:bottom w:val="none" w:sz="0" w:space="0" w:color="auto"/>
        <w:right w:val="none" w:sz="0" w:space="0" w:color="auto"/>
      </w:divBdr>
    </w:div>
    <w:div w:id="1504078917">
      <w:marLeft w:val="0"/>
      <w:marRight w:val="0"/>
      <w:marTop w:val="0"/>
      <w:marBottom w:val="0"/>
      <w:divBdr>
        <w:top w:val="none" w:sz="0" w:space="0" w:color="auto"/>
        <w:left w:val="none" w:sz="0" w:space="0" w:color="auto"/>
        <w:bottom w:val="none" w:sz="0" w:space="0" w:color="auto"/>
        <w:right w:val="none" w:sz="0" w:space="0" w:color="auto"/>
      </w:divBdr>
    </w:div>
    <w:div w:id="1504078918">
      <w:marLeft w:val="0"/>
      <w:marRight w:val="0"/>
      <w:marTop w:val="0"/>
      <w:marBottom w:val="0"/>
      <w:divBdr>
        <w:top w:val="none" w:sz="0" w:space="0" w:color="auto"/>
        <w:left w:val="none" w:sz="0" w:space="0" w:color="auto"/>
        <w:bottom w:val="none" w:sz="0" w:space="0" w:color="auto"/>
        <w:right w:val="none" w:sz="0" w:space="0" w:color="auto"/>
      </w:divBdr>
    </w:div>
    <w:div w:id="1504078919">
      <w:marLeft w:val="0"/>
      <w:marRight w:val="0"/>
      <w:marTop w:val="0"/>
      <w:marBottom w:val="0"/>
      <w:divBdr>
        <w:top w:val="none" w:sz="0" w:space="0" w:color="auto"/>
        <w:left w:val="none" w:sz="0" w:space="0" w:color="auto"/>
        <w:bottom w:val="none" w:sz="0" w:space="0" w:color="auto"/>
        <w:right w:val="none" w:sz="0" w:space="0" w:color="auto"/>
      </w:divBdr>
    </w:div>
    <w:div w:id="1504078920">
      <w:marLeft w:val="0"/>
      <w:marRight w:val="0"/>
      <w:marTop w:val="0"/>
      <w:marBottom w:val="0"/>
      <w:divBdr>
        <w:top w:val="none" w:sz="0" w:space="0" w:color="auto"/>
        <w:left w:val="none" w:sz="0" w:space="0" w:color="auto"/>
        <w:bottom w:val="none" w:sz="0" w:space="0" w:color="auto"/>
        <w:right w:val="none" w:sz="0" w:space="0" w:color="auto"/>
      </w:divBdr>
    </w:div>
    <w:div w:id="1504078921">
      <w:marLeft w:val="0"/>
      <w:marRight w:val="0"/>
      <w:marTop w:val="0"/>
      <w:marBottom w:val="0"/>
      <w:divBdr>
        <w:top w:val="none" w:sz="0" w:space="0" w:color="auto"/>
        <w:left w:val="none" w:sz="0" w:space="0" w:color="auto"/>
        <w:bottom w:val="none" w:sz="0" w:space="0" w:color="auto"/>
        <w:right w:val="none" w:sz="0" w:space="0" w:color="auto"/>
      </w:divBdr>
    </w:div>
    <w:div w:id="1504078922">
      <w:marLeft w:val="0"/>
      <w:marRight w:val="0"/>
      <w:marTop w:val="0"/>
      <w:marBottom w:val="0"/>
      <w:divBdr>
        <w:top w:val="none" w:sz="0" w:space="0" w:color="auto"/>
        <w:left w:val="none" w:sz="0" w:space="0" w:color="auto"/>
        <w:bottom w:val="none" w:sz="0" w:space="0" w:color="auto"/>
        <w:right w:val="none" w:sz="0" w:space="0" w:color="auto"/>
      </w:divBdr>
    </w:div>
    <w:div w:id="1504078923">
      <w:marLeft w:val="0"/>
      <w:marRight w:val="0"/>
      <w:marTop w:val="0"/>
      <w:marBottom w:val="0"/>
      <w:divBdr>
        <w:top w:val="none" w:sz="0" w:space="0" w:color="auto"/>
        <w:left w:val="none" w:sz="0" w:space="0" w:color="auto"/>
        <w:bottom w:val="none" w:sz="0" w:space="0" w:color="auto"/>
        <w:right w:val="none" w:sz="0" w:space="0" w:color="auto"/>
      </w:divBdr>
    </w:div>
    <w:div w:id="1504078924">
      <w:marLeft w:val="0"/>
      <w:marRight w:val="0"/>
      <w:marTop w:val="0"/>
      <w:marBottom w:val="0"/>
      <w:divBdr>
        <w:top w:val="none" w:sz="0" w:space="0" w:color="auto"/>
        <w:left w:val="none" w:sz="0" w:space="0" w:color="auto"/>
        <w:bottom w:val="none" w:sz="0" w:space="0" w:color="auto"/>
        <w:right w:val="none" w:sz="0" w:space="0" w:color="auto"/>
      </w:divBdr>
    </w:div>
    <w:div w:id="1504078925">
      <w:marLeft w:val="0"/>
      <w:marRight w:val="0"/>
      <w:marTop w:val="0"/>
      <w:marBottom w:val="0"/>
      <w:divBdr>
        <w:top w:val="none" w:sz="0" w:space="0" w:color="auto"/>
        <w:left w:val="none" w:sz="0" w:space="0" w:color="auto"/>
        <w:bottom w:val="none" w:sz="0" w:space="0" w:color="auto"/>
        <w:right w:val="none" w:sz="0" w:space="0" w:color="auto"/>
      </w:divBdr>
    </w:div>
    <w:div w:id="1504078926">
      <w:marLeft w:val="0"/>
      <w:marRight w:val="0"/>
      <w:marTop w:val="0"/>
      <w:marBottom w:val="0"/>
      <w:divBdr>
        <w:top w:val="none" w:sz="0" w:space="0" w:color="auto"/>
        <w:left w:val="none" w:sz="0" w:space="0" w:color="auto"/>
        <w:bottom w:val="none" w:sz="0" w:space="0" w:color="auto"/>
        <w:right w:val="none" w:sz="0" w:space="0" w:color="auto"/>
      </w:divBdr>
    </w:div>
    <w:div w:id="1504078927">
      <w:marLeft w:val="0"/>
      <w:marRight w:val="0"/>
      <w:marTop w:val="0"/>
      <w:marBottom w:val="0"/>
      <w:divBdr>
        <w:top w:val="none" w:sz="0" w:space="0" w:color="auto"/>
        <w:left w:val="none" w:sz="0" w:space="0" w:color="auto"/>
        <w:bottom w:val="none" w:sz="0" w:space="0" w:color="auto"/>
        <w:right w:val="none" w:sz="0" w:space="0" w:color="auto"/>
      </w:divBdr>
    </w:div>
    <w:div w:id="1504078928">
      <w:marLeft w:val="0"/>
      <w:marRight w:val="0"/>
      <w:marTop w:val="0"/>
      <w:marBottom w:val="0"/>
      <w:divBdr>
        <w:top w:val="none" w:sz="0" w:space="0" w:color="auto"/>
        <w:left w:val="none" w:sz="0" w:space="0" w:color="auto"/>
        <w:bottom w:val="none" w:sz="0" w:space="0" w:color="auto"/>
        <w:right w:val="none" w:sz="0" w:space="0" w:color="auto"/>
      </w:divBdr>
    </w:div>
    <w:div w:id="1504078929">
      <w:marLeft w:val="0"/>
      <w:marRight w:val="0"/>
      <w:marTop w:val="0"/>
      <w:marBottom w:val="0"/>
      <w:divBdr>
        <w:top w:val="none" w:sz="0" w:space="0" w:color="auto"/>
        <w:left w:val="none" w:sz="0" w:space="0" w:color="auto"/>
        <w:bottom w:val="none" w:sz="0" w:space="0" w:color="auto"/>
        <w:right w:val="none" w:sz="0" w:space="0" w:color="auto"/>
      </w:divBdr>
    </w:div>
    <w:div w:id="1504078931">
      <w:marLeft w:val="0"/>
      <w:marRight w:val="0"/>
      <w:marTop w:val="0"/>
      <w:marBottom w:val="0"/>
      <w:divBdr>
        <w:top w:val="none" w:sz="0" w:space="0" w:color="auto"/>
        <w:left w:val="none" w:sz="0" w:space="0" w:color="auto"/>
        <w:bottom w:val="none" w:sz="0" w:space="0" w:color="auto"/>
        <w:right w:val="none" w:sz="0" w:space="0" w:color="auto"/>
      </w:divBdr>
    </w:div>
    <w:div w:id="1504078932">
      <w:marLeft w:val="0"/>
      <w:marRight w:val="0"/>
      <w:marTop w:val="0"/>
      <w:marBottom w:val="0"/>
      <w:divBdr>
        <w:top w:val="none" w:sz="0" w:space="0" w:color="auto"/>
        <w:left w:val="none" w:sz="0" w:space="0" w:color="auto"/>
        <w:bottom w:val="none" w:sz="0" w:space="0" w:color="auto"/>
        <w:right w:val="none" w:sz="0" w:space="0" w:color="auto"/>
      </w:divBdr>
    </w:div>
    <w:div w:id="1504078934">
      <w:marLeft w:val="0"/>
      <w:marRight w:val="0"/>
      <w:marTop w:val="0"/>
      <w:marBottom w:val="0"/>
      <w:divBdr>
        <w:top w:val="none" w:sz="0" w:space="0" w:color="auto"/>
        <w:left w:val="none" w:sz="0" w:space="0" w:color="auto"/>
        <w:bottom w:val="none" w:sz="0" w:space="0" w:color="auto"/>
        <w:right w:val="none" w:sz="0" w:space="0" w:color="auto"/>
      </w:divBdr>
    </w:div>
    <w:div w:id="1504078935">
      <w:marLeft w:val="0"/>
      <w:marRight w:val="0"/>
      <w:marTop w:val="0"/>
      <w:marBottom w:val="0"/>
      <w:divBdr>
        <w:top w:val="none" w:sz="0" w:space="0" w:color="auto"/>
        <w:left w:val="none" w:sz="0" w:space="0" w:color="auto"/>
        <w:bottom w:val="none" w:sz="0" w:space="0" w:color="auto"/>
        <w:right w:val="none" w:sz="0" w:space="0" w:color="auto"/>
      </w:divBdr>
    </w:div>
    <w:div w:id="1504078936">
      <w:marLeft w:val="0"/>
      <w:marRight w:val="0"/>
      <w:marTop w:val="0"/>
      <w:marBottom w:val="0"/>
      <w:divBdr>
        <w:top w:val="none" w:sz="0" w:space="0" w:color="auto"/>
        <w:left w:val="none" w:sz="0" w:space="0" w:color="auto"/>
        <w:bottom w:val="none" w:sz="0" w:space="0" w:color="auto"/>
        <w:right w:val="none" w:sz="0" w:space="0" w:color="auto"/>
      </w:divBdr>
    </w:div>
    <w:div w:id="1504078937">
      <w:marLeft w:val="0"/>
      <w:marRight w:val="0"/>
      <w:marTop w:val="0"/>
      <w:marBottom w:val="0"/>
      <w:divBdr>
        <w:top w:val="none" w:sz="0" w:space="0" w:color="auto"/>
        <w:left w:val="none" w:sz="0" w:space="0" w:color="auto"/>
        <w:bottom w:val="none" w:sz="0" w:space="0" w:color="auto"/>
        <w:right w:val="none" w:sz="0" w:space="0" w:color="auto"/>
      </w:divBdr>
    </w:div>
    <w:div w:id="1504078938">
      <w:marLeft w:val="0"/>
      <w:marRight w:val="0"/>
      <w:marTop w:val="0"/>
      <w:marBottom w:val="0"/>
      <w:divBdr>
        <w:top w:val="none" w:sz="0" w:space="0" w:color="auto"/>
        <w:left w:val="none" w:sz="0" w:space="0" w:color="auto"/>
        <w:bottom w:val="none" w:sz="0" w:space="0" w:color="auto"/>
        <w:right w:val="none" w:sz="0" w:space="0" w:color="auto"/>
      </w:divBdr>
    </w:div>
    <w:div w:id="1504078939">
      <w:marLeft w:val="0"/>
      <w:marRight w:val="0"/>
      <w:marTop w:val="0"/>
      <w:marBottom w:val="0"/>
      <w:divBdr>
        <w:top w:val="none" w:sz="0" w:space="0" w:color="auto"/>
        <w:left w:val="none" w:sz="0" w:space="0" w:color="auto"/>
        <w:bottom w:val="none" w:sz="0" w:space="0" w:color="auto"/>
        <w:right w:val="none" w:sz="0" w:space="0" w:color="auto"/>
      </w:divBdr>
    </w:div>
    <w:div w:id="1504078940">
      <w:marLeft w:val="0"/>
      <w:marRight w:val="0"/>
      <w:marTop w:val="0"/>
      <w:marBottom w:val="0"/>
      <w:divBdr>
        <w:top w:val="none" w:sz="0" w:space="0" w:color="auto"/>
        <w:left w:val="none" w:sz="0" w:space="0" w:color="auto"/>
        <w:bottom w:val="none" w:sz="0" w:space="0" w:color="auto"/>
        <w:right w:val="none" w:sz="0" w:space="0" w:color="auto"/>
      </w:divBdr>
    </w:div>
    <w:div w:id="1504078941">
      <w:marLeft w:val="0"/>
      <w:marRight w:val="0"/>
      <w:marTop w:val="0"/>
      <w:marBottom w:val="0"/>
      <w:divBdr>
        <w:top w:val="none" w:sz="0" w:space="0" w:color="auto"/>
        <w:left w:val="none" w:sz="0" w:space="0" w:color="auto"/>
        <w:bottom w:val="none" w:sz="0" w:space="0" w:color="auto"/>
        <w:right w:val="none" w:sz="0" w:space="0" w:color="auto"/>
      </w:divBdr>
    </w:div>
    <w:div w:id="1504078942">
      <w:marLeft w:val="0"/>
      <w:marRight w:val="0"/>
      <w:marTop w:val="0"/>
      <w:marBottom w:val="0"/>
      <w:divBdr>
        <w:top w:val="none" w:sz="0" w:space="0" w:color="auto"/>
        <w:left w:val="none" w:sz="0" w:space="0" w:color="auto"/>
        <w:bottom w:val="none" w:sz="0" w:space="0" w:color="auto"/>
        <w:right w:val="none" w:sz="0" w:space="0" w:color="auto"/>
      </w:divBdr>
    </w:div>
    <w:div w:id="1504078943">
      <w:marLeft w:val="0"/>
      <w:marRight w:val="0"/>
      <w:marTop w:val="0"/>
      <w:marBottom w:val="0"/>
      <w:divBdr>
        <w:top w:val="none" w:sz="0" w:space="0" w:color="auto"/>
        <w:left w:val="none" w:sz="0" w:space="0" w:color="auto"/>
        <w:bottom w:val="none" w:sz="0" w:space="0" w:color="auto"/>
        <w:right w:val="none" w:sz="0" w:space="0" w:color="auto"/>
      </w:divBdr>
    </w:div>
    <w:div w:id="1504078944">
      <w:marLeft w:val="0"/>
      <w:marRight w:val="0"/>
      <w:marTop w:val="0"/>
      <w:marBottom w:val="0"/>
      <w:divBdr>
        <w:top w:val="none" w:sz="0" w:space="0" w:color="auto"/>
        <w:left w:val="none" w:sz="0" w:space="0" w:color="auto"/>
        <w:bottom w:val="none" w:sz="0" w:space="0" w:color="auto"/>
        <w:right w:val="none" w:sz="0" w:space="0" w:color="auto"/>
      </w:divBdr>
    </w:div>
    <w:div w:id="1504078945">
      <w:marLeft w:val="0"/>
      <w:marRight w:val="0"/>
      <w:marTop w:val="0"/>
      <w:marBottom w:val="0"/>
      <w:divBdr>
        <w:top w:val="none" w:sz="0" w:space="0" w:color="auto"/>
        <w:left w:val="none" w:sz="0" w:space="0" w:color="auto"/>
        <w:bottom w:val="none" w:sz="0" w:space="0" w:color="auto"/>
        <w:right w:val="none" w:sz="0" w:space="0" w:color="auto"/>
      </w:divBdr>
    </w:div>
    <w:div w:id="1504078946">
      <w:marLeft w:val="0"/>
      <w:marRight w:val="0"/>
      <w:marTop w:val="0"/>
      <w:marBottom w:val="0"/>
      <w:divBdr>
        <w:top w:val="none" w:sz="0" w:space="0" w:color="auto"/>
        <w:left w:val="none" w:sz="0" w:space="0" w:color="auto"/>
        <w:bottom w:val="none" w:sz="0" w:space="0" w:color="auto"/>
        <w:right w:val="none" w:sz="0" w:space="0" w:color="auto"/>
      </w:divBdr>
    </w:div>
    <w:div w:id="1504078947">
      <w:marLeft w:val="0"/>
      <w:marRight w:val="0"/>
      <w:marTop w:val="0"/>
      <w:marBottom w:val="0"/>
      <w:divBdr>
        <w:top w:val="none" w:sz="0" w:space="0" w:color="auto"/>
        <w:left w:val="none" w:sz="0" w:space="0" w:color="auto"/>
        <w:bottom w:val="none" w:sz="0" w:space="0" w:color="auto"/>
        <w:right w:val="none" w:sz="0" w:space="0" w:color="auto"/>
      </w:divBdr>
    </w:div>
    <w:div w:id="1504078948">
      <w:marLeft w:val="0"/>
      <w:marRight w:val="0"/>
      <w:marTop w:val="0"/>
      <w:marBottom w:val="0"/>
      <w:divBdr>
        <w:top w:val="none" w:sz="0" w:space="0" w:color="auto"/>
        <w:left w:val="none" w:sz="0" w:space="0" w:color="auto"/>
        <w:bottom w:val="none" w:sz="0" w:space="0" w:color="auto"/>
        <w:right w:val="none" w:sz="0" w:space="0" w:color="auto"/>
      </w:divBdr>
    </w:div>
    <w:div w:id="1504078949">
      <w:marLeft w:val="0"/>
      <w:marRight w:val="0"/>
      <w:marTop w:val="0"/>
      <w:marBottom w:val="0"/>
      <w:divBdr>
        <w:top w:val="none" w:sz="0" w:space="0" w:color="auto"/>
        <w:left w:val="none" w:sz="0" w:space="0" w:color="auto"/>
        <w:bottom w:val="none" w:sz="0" w:space="0" w:color="auto"/>
        <w:right w:val="none" w:sz="0" w:space="0" w:color="auto"/>
      </w:divBdr>
    </w:div>
    <w:div w:id="1504078950">
      <w:marLeft w:val="0"/>
      <w:marRight w:val="0"/>
      <w:marTop w:val="0"/>
      <w:marBottom w:val="0"/>
      <w:divBdr>
        <w:top w:val="none" w:sz="0" w:space="0" w:color="auto"/>
        <w:left w:val="none" w:sz="0" w:space="0" w:color="auto"/>
        <w:bottom w:val="none" w:sz="0" w:space="0" w:color="auto"/>
        <w:right w:val="none" w:sz="0" w:space="0" w:color="auto"/>
      </w:divBdr>
    </w:div>
    <w:div w:id="1504078951">
      <w:marLeft w:val="0"/>
      <w:marRight w:val="0"/>
      <w:marTop w:val="0"/>
      <w:marBottom w:val="0"/>
      <w:divBdr>
        <w:top w:val="none" w:sz="0" w:space="0" w:color="auto"/>
        <w:left w:val="none" w:sz="0" w:space="0" w:color="auto"/>
        <w:bottom w:val="none" w:sz="0" w:space="0" w:color="auto"/>
        <w:right w:val="none" w:sz="0" w:space="0" w:color="auto"/>
      </w:divBdr>
    </w:div>
    <w:div w:id="1504078952">
      <w:marLeft w:val="0"/>
      <w:marRight w:val="0"/>
      <w:marTop w:val="0"/>
      <w:marBottom w:val="0"/>
      <w:divBdr>
        <w:top w:val="none" w:sz="0" w:space="0" w:color="auto"/>
        <w:left w:val="none" w:sz="0" w:space="0" w:color="auto"/>
        <w:bottom w:val="none" w:sz="0" w:space="0" w:color="auto"/>
        <w:right w:val="none" w:sz="0" w:space="0" w:color="auto"/>
      </w:divBdr>
    </w:div>
    <w:div w:id="1504078954">
      <w:marLeft w:val="0"/>
      <w:marRight w:val="0"/>
      <w:marTop w:val="0"/>
      <w:marBottom w:val="0"/>
      <w:divBdr>
        <w:top w:val="none" w:sz="0" w:space="0" w:color="auto"/>
        <w:left w:val="none" w:sz="0" w:space="0" w:color="auto"/>
        <w:bottom w:val="none" w:sz="0" w:space="0" w:color="auto"/>
        <w:right w:val="none" w:sz="0" w:space="0" w:color="auto"/>
      </w:divBdr>
    </w:div>
    <w:div w:id="1504078955">
      <w:marLeft w:val="0"/>
      <w:marRight w:val="0"/>
      <w:marTop w:val="0"/>
      <w:marBottom w:val="0"/>
      <w:divBdr>
        <w:top w:val="none" w:sz="0" w:space="0" w:color="auto"/>
        <w:left w:val="none" w:sz="0" w:space="0" w:color="auto"/>
        <w:bottom w:val="none" w:sz="0" w:space="0" w:color="auto"/>
        <w:right w:val="none" w:sz="0" w:space="0" w:color="auto"/>
      </w:divBdr>
    </w:div>
    <w:div w:id="1504078956">
      <w:marLeft w:val="0"/>
      <w:marRight w:val="0"/>
      <w:marTop w:val="0"/>
      <w:marBottom w:val="0"/>
      <w:divBdr>
        <w:top w:val="none" w:sz="0" w:space="0" w:color="auto"/>
        <w:left w:val="none" w:sz="0" w:space="0" w:color="auto"/>
        <w:bottom w:val="none" w:sz="0" w:space="0" w:color="auto"/>
        <w:right w:val="none" w:sz="0" w:space="0" w:color="auto"/>
      </w:divBdr>
    </w:div>
    <w:div w:id="1504078957">
      <w:marLeft w:val="0"/>
      <w:marRight w:val="0"/>
      <w:marTop w:val="0"/>
      <w:marBottom w:val="0"/>
      <w:divBdr>
        <w:top w:val="none" w:sz="0" w:space="0" w:color="auto"/>
        <w:left w:val="none" w:sz="0" w:space="0" w:color="auto"/>
        <w:bottom w:val="none" w:sz="0" w:space="0" w:color="auto"/>
        <w:right w:val="none" w:sz="0" w:space="0" w:color="auto"/>
      </w:divBdr>
    </w:div>
    <w:div w:id="1504078958">
      <w:marLeft w:val="0"/>
      <w:marRight w:val="0"/>
      <w:marTop w:val="0"/>
      <w:marBottom w:val="0"/>
      <w:divBdr>
        <w:top w:val="none" w:sz="0" w:space="0" w:color="auto"/>
        <w:left w:val="none" w:sz="0" w:space="0" w:color="auto"/>
        <w:bottom w:val="none" w:sz="0" w:space="0" w:color="auto"/>
        <w:right w:val="none" w:sz="0" w:space="0" w:color="auto"/>
      </w:divBdr>
    </w:div>
    <w:div w:id="1504078959">
      <w:marLeft w:val="0"/>
      <w:marRight w:val="0"/>
      <w:marTop w:val="0"/>
      <w:marBottom w:val="0"/>
      <w:divBdr>
        <w:top w:val="none" w:sz="0" w:space="0" w:color="auto"/>
        <w:left w:val="none" w:sz="0" w:space="0" w:color="auto"/>
        <w:bottom w:val="none" w:sz="0" w:space="0" w:color="auto"/>
        <w:right w:val="none" w:sz="0" w:space="0" w:color="auto"/>
      </w:divBdr>
    </w:div>
    <w:div w:id="1504078960">
      <w:marLeft w:val="0"/>
      <w:marRight w:val="0"/>
      <w:marTop w:val="0"/>
      <w:marBottom w:val="0"/>
      <w:divBdr>
        <w:top w:val="none" w:sz="0" w:space="0" w:color="auto"/>
        <w:left w:val="none" w:sz="0" w:space="0" w:color="auto"/>
        <w:bottom w:val="none" w:sz="0" w:space="0" w:color="auto"/>
        <w:right w:val="none" w:sz="0" w:space="0" w:color="auto"/>
      </w:divBdr>
    </w:div>
    <w:div w:id="1504078961">
      <w:marLeft w:val="0"/>
      <w:marRight w:val="0"/>
      <w:marTop w:val="0"/>
      <w:marBottom w:val="0"/>
      <w:divBdr>
        <w:top w:val="none" w:sz="0" w:space="0" w:color="auto"/>
        <w:left w:val="none" w:sz="0" w:space="0" w:color="auto"/>
        <w:bottom w:val="none" w:sz="0" w:space="0" w:color="auto"/>
        <w:right w:val="none" w:sz="0" w:space="0" w:color="auto"/>
      </w:divBdr>
    </w:div>
    <w:div w:id="1504078962">
      <w:marLeft w:val="0"/>
      <w:marRight w:val="0"/>
      <w:marTop w:val="0"/>
      <w:marBottom w:val="0"/>
      <w:divBdr>
        <w:top w:val="none" w:sz="0" w:space="0" w:color="auto"/>
        <w:left w:val="none" w:sz="0" w:space="0" w:color="auto"/>
        <w:bottom w:val="none" w:sz="0" w:space="0" w:color="auto"/>
        <w:right w:val="none" w:sz="0" w:space="0" w:color="auto"/>
      </w:divBdr>
    </w:div>
    <w:div w:id="1504078963">
      <w:marLeft w:val="0"/>
      <w:marRight w:val="0"/>
      <w:marTop w:val="0"/>
      <w:marBottom w:val="0"/>
      <w:divBdr>
        <w:top w:val="none" w:sz="0" w:space="0" w:color="auto"/>
        <w:left w:val="none" w:sz="0" w:space="0" w:color="auto"/>
        <w:bottom w:val="none" w:sz="0" w:space="0" w:color="auto"/>
        <w:right w:val="none" w:sz="0" w:space="0" w:color="auto"/>
      </w:divBdr>
    </w:div>
    <w:div w:id="1504078964">
      <w:marLeft w:val="0"/>
      <w:marRight w:val="0"/>
      <w:marTop w:val="0"/>
      <w:marBottom w:val="0"/>
      <w:divBdr>
        <w:top w:val="none" w:sz="0" w:space="0" w:color="auto"/>
        <w:left w:val="none" w:sz="0" w:space="0" w:color="auto"/>
        <w:bottom w:val="none" w:sz="0" w:space="0" w:color="auto"/>
        <w:right w:val="none" w:sz="0" w:space="0" w:color="auto"/>
      </w:divBdr>
      <w:divsChild>
        <w:div w:id="1504078933">
          <w:marLeft w:val="0"/>
          <w:marRight w:val="0"/>
          <w:marTop w:val="0"/>
          <w:marBottom w:val="750"/>
          <w:divBdr>
            <w:top w:val="none" w:sz="0" w:space="0" w:color="auto"/>
            <w:left w:val="none" w:sz="0" w:space="0" w:color="auto"/>
            <w:bottom w:val="none" w:sz="0" w:space="0" w:color="auto"/>
            <w:right w:val="none" w:sz="0" w:space="0" w:color="auto"/>
          </w:divBdr>
          <w:divsChild>
            <w:div w:id="1504078953">
              <w:marLeft w:val="0"/>
              <w:marRight w:val="900"/>
              <w:marTop w:val="0"/>
              <w:marBottom w:val="0"/>
              <w:divBdr>
                <w:top w:val="none" w:sz="0" w:space="0" w:color="auto"/>
                <w:left w:val="none" w:sz="0" w:space="0" w:color="auto"/>
                <w:bottom w:val="none" w:sz="0" w:space="0" w:color="auto"/>
                <w:right w:val="none" w:sz="0" w:space="0" w:color="auto"/>
              </w:divBdr>
              <w:divsChild>
                <w:div w:id="150407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078965">
      <w:marLeft w:val="0"/>
      <w:marRight w:val="0"/>
      <w:marTop w:val="0"/>
      <w:marBottom w:val="0"/>
      <w:divBdr>
        <w:top w:val="none" w:sz="0" w:space="0" w:color="auto"/>
        <w:left w:val="none" w:sz="0" w:space="0" w:color="auto"/>
        <w:bottom w:val="none" w:sz="0" w:space="0" w:color="auto"/>
        <w:right w:val="none" w:sz="0" w:space="0" w:color="auto"/>
      </w:divBdr>
    </w:div>
    <w:div w:id="1504078966">
      <w:marLeft w:val="0"/>
      <w:marRight w:val="0"/>
      <w:marTop w:val="0"/>
      <w:marBottom w:val="0"/>
      <w:divBdr>
        <w:top w:val="none" w:sz="0" w:space="0" w:color="auto"/>
        <w:left w:val="none" w:sz="0" w:space="0" w:color="auto"/>
        <w:bottom w:val="none" w:sz="0" w:space="0" w:color="auto"/>
        <w:right w:val="none" w:sz="0" w:space="0" w:color="auto"/>
      </w:divBdr>
    </w:div>
    <w:div w:id="1504078967">
      <w:marLeft w:val="0"/>
      <w:marRight w:val="0"/>
      <w:marTop w:val="0"/>
      <w:marBottom w:val="0"/>
      <w:divBdr>
        <w:top w:val="none" w:sz="0" w:space="0" w:color="auto"/>
        <w:left w:val="none" w:sz="0" w:space="0" w:color="auto"/>
        <w:bottom w:val="none" w:sz="0" w:space="0" w:color="auto"/>
        <w:right w:val="none" w:sz="0" w:space="0" w:color="auto"/>
      </w:divBdr>
    </w:div>
    <w:div w:id="1504078968">
      <w:marLeft w:val="0"/>
      <w:marRight w:val="0"/>
      <w:marTop w:val="0"/>
      <w:marBottom w:val="0"/>
      <w:divBdr>
        <w:top w:val="none" w:sz="0" w:space="0" w:color="auto"/>
        <w:left w:val="none" w:sz="0" w:space="0" w:color="auto"/>
        <w:bottom w:val="none" w:sz="0" w:space="0" w:color="auto"/>
        <w:right w:val="none" w:sz="0" w:space="0" w:color="auto"/>
      </w:divBdr>
    </w:div>
    <w:div w:id="1504078969">
      <w:marLeft w:val="0"/>
      <w:marRight w:val="0"/>
      <w:marTop w:val="0"/>
      <w:marBottom w:val="0"/>
      <w:divBdr>
        <w:top w:val="none" w:sz="0" w:space="0" w:color="auto"/>
        <w:left w:val="none" w:sz="0" w:space="0" w:color="auto"/>
        <w:bottom w:val="none" w:sz="0" w:space="0" w:color="auto"/>
        <w:right w:val="none" w:sz="0" w:space="0" w:color="auto"/>
      </w:divBdr>
    </w:div>
    <w:div w:id="1504078970">
      <w:marLeft w:val="0"/>
      <w:marRight w:val="0"/>
      <w:marTop w:val="0"/>
      <w:marBottom w:val="0"/>
      <w:divBdr>
        <w:top w:val="none" w:sz="0" w:space="0" w:color="auto"/>
        <w:left w:val="none" w:sz="0" w:space="0" w:color="auto"/>
        <w:bottom w:val="none" w:sz="0" w:space="0" w:color="auto"/>
        <w:right w:val="none" w:sz="0" w:space="0" w:color="auto"/>
      </w:divBdr>
    </w:div>
    <w:div w:id="1504078971">
      <w:marLeft w:val="0"/>
      <w:marRight w:val="0"/>
      <w:marTop w:val="0"/>
      <w:marBottom w:val="0"/>
      <w:divBdr>
        <w:top w:val="none" w:sz="0" w:space="0" w:color="auto"/>
        <w:left w:val="none" w:sz="0" w:space="0" w:color="auto"/>
        <w:bottom w:val="none" w:sz="0" w:space="0" w:color="auto"/>
        <w:right w:val="none" w:sz="0" w:space="0" w:color="auto"/>
      </w:divBdr>
    </w:div>
    <w:div w:id="1504078972">
      <w:marLeft w:val="0"/>
      <w:marRight w:val="0"/>
      <w:marTop w:val="0"/>
      <w:marBottom w:val="0"/>
      <w:divBdr>
        <w:top w:val="none" w:sz="0" w:space="0" w:color="auto"/>
        <w:left w:val="none" w:sz="0" w:space="0" w:color="auto"/>
        <w:bottom w:val="none" w:sz="0" w:space="0" w:color="auto"/>
        <w:right w:val="none" w:sz="0" w:space="0" w:color="auto"/>
      </w:divBdr>
    </w:div>
    <w:div w:id="1504078973">
      <w:marLeft w:val="0"/>
      <w:marRight w:val="0"/>
      <w:marTop w:val="0"/>
      <w:marBottom w:val="0"/>
      <w:divBdr>
        <w:top w:val="none" w:sz="0" w:space="0" w:color="auto"/>
        <w:left w:val="none" w:sz="0" w:space="0" w:color="auto"/>
        <w:bottom w:val="none" w:sz="0" w:space="0" w:color="auto"/>
        <w:right w:val="none" w:sz="0" w:space="0" w:color="auto"/>
      </w:divBdr>
    </w:div>
    <w:div w:id="1504078974">
      <w:marLeft w:val="0"/>
      <w:marRight w:val="0"/>
      <w:marTop w:val="0"/>
      <w:marBottom w:val="0"/>
      <w:divBdr>
        <w:top w:val="none" w:sz="0" w:space="0" w:color="auto"/>
        <w:left w:val="none" w:sz="0" w:space="0" w:color="auto"/>
        <w:bottom w:val="none" w:sz="0" w:space="0" w:color="auto"/>
        <w:right w:val="none" w:sz="0" w:space="0" w:color="auto"/>
      </w:divBdr>
    </w:div>
    <w:div w:id="1504078975">
      <w:marLeft w:val="0"/>
      <w:marRight w:val="0"/>
      <w:marTop w:val="0"/>
      <w:marBottom w:val="0"/>
      <w:divBdr>
        <w:top w:val="none" w:sz="0" w:space="0" w:color="auto"/>
        <w:left w:val="none" w:sz="0" w:space="0" w:color="auto"/>
        <w:bottom w:val="none" w:sz="0" w:space="0" w:color="auto"/>
        <w:right w:val="none" w:sz="0" w:space="0" w:color="auto"/>
      </w:divBdr>
    </w:div>
    <w:div w:id="1504078976">
      <w:marLeft w:val="0"/>
      <w:marRight w:val="0"/>
      <w:marTop w:val="0"/>
      <w:marBottom w:val="0"/>
      <w:divBdr>
        <w:top w:val="none" w:sz="0" w:space="0" w:color="auto"/>
        <w:left w:val="none" w:sz="0" w:space="0" w:color="auto"/>
        <w:bottom w:val="none" w:sz="0" w:space="0" w:color="auto"/>
        <w:right w:val="none" w:sz="0" w:space="0" w:color="auto"/>
      </w:divBdr>
    </w:div>
    <w:div w:id="1504078977">
      <w:marLeft w:val="0"/>
      <w:marRight w:val="0"/>
      <w:marTop w:val="0"/>
      <w:marBottom w:val="0"/>
      <w:divBdr>
        <w:top w:val="none" w:sz="0" w:space="0" w:color="auto"/>
        <w:left w:val="none" w:sz="0" w:space="0" w:color="auto"/>
        <w:bottom w:val="none" w:sz="0" w:space="0" w:color="auto"/>
        <w:right w:val="none" w:sz="0" w:space="0" w:color="auto"/>
      </w:divBdr>
    </w:div>
    <w:div w:id="1504078978">
      <w:marLeft w:val="0"/>
      <w:marRight w:val="0"/>
      <w:marTop w:val="0"/>
      <w:marBottom w:val="0"/>
      <w:divBdr>
        <w:top w:val="none" w:sz="0" w:space="0" w:color="auto"/>
        <w:left w:val="none" w:sz="0" w:space="0" w:color="auto"/>
        <w:bottom w:val="none" w:sz="0" w:space="0" w:color="auto"/>
        <w:right w:val="none" w:sz="0" w:space="0" w:color="auto"/>
      </w:divBdr>
    </w:div>
    <w:div w:id="1504078979">
      <w:marLeft w:val="0"/>
      <w:marRight w:val="0"/>
      <w:marTop w:val="0"/>
      <w:marBottom w:val="0"/>
      <w:divBdr>
        <w:top w:val="none" w:sz="0" w:space="0" w:color="auto"/>
        <w:left w:val="none" w:sz="0" w:space="0" w:color="auto"/>
        <w:bottom w:val="none" w:sz="0" w:space="0" w:color="auto"/>
        <w:right w:val="none" w:sz="0" w:space="0" w:color="auto"/>
      </w:divBdr>
    </w:div>
    <w:div w:id="1504078980">
      <w:marLeft w:val="0"/>
      <w:marRight w:val="0"/>
      <w:marTop w:val="0"/>
      <w:marBottom w:val="0"/>
      <w:divBdr>
        <w:top w:val="none" w:sz="0" w:space="0" w:color="auto"/>
        <w:left w:val="none" w:sz="0" w:space="0" w:color="auto"/>
        <w:bottom w:val="none" w:sz="0" w:space="0" w:color="auto"/>
        <w:right w:val="none" w:sz="0" w:space="0" w:color="auto"/>
      </w:divBdr>
    </w:div>
    <w:div w:id="1504078981">
      <w:marLeft w:val="0"/>
      <w:marRight w:val="0"/>
      <w:marTop w:val="0"/>
      <w:marBottom w:val="0"/>
      <w:divBdr>
        <w:top w:val="none" w:sz="0" w:space="0" w:color="auto"/>
        <w:left w:val="none" w:sz="0" w:space="0" w:color="auto"/>
        <w:bottom w:val="none" w:sz="0" w:space="0" w:color="auto"/>
        <w:right w:val="none" w:sz="0" w:space="0" w:color="auto"/>
      </w:divBdr>
    </w:div>
    <w:div w:id="1504078982">
      <w:marLeft w:val="0"/>
      <w:marRight w:val="0"/>
      <w:marTop w:val="0"/>
      <w:marBottom w:val="0"/>
      <w:divBdr>
        <w:top w:val="none" w:sz="0" w:space="0" w:color="auto"/>
        <w:left w:val="none" w:sz="0" w:space="0" w:color="auto"/>
        <w:bottom w:val="none" w:sz="0" w:space="0" w:color="auto"/>
        <w:right w:val="none" w:sz="0" w:space="0" w:color="auto"/>
      </w:divBdr>
    </w:div>
    <w:div w:id="15040789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footer" Target="footer7.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6.xml"/><Relationship Id="rId34" Type="http://schemas.openxmlformats.org/officeDocument/2006/relationships/header" Target="header13.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hyperlink" Target="consultantplus://offline/ref=66508FF6316F61B128BC03D8174E87F9E3A6FB7845D36F70D81CDB6CFCD85BD64F75C215FE5432k9AEF" TargetMode="External"/><Relationship Id="rId25" Type="http://schemas.openxmlformats.org/officeDocument/2006/relationships/header" Target="header7.xml"/><Relationship Id="rId33" Type="http://schemas.openxmlformats.org/officeDocument/2006/relationships/header" Target="header1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3AE4DF60BEE8DF42A5EF9EB8AF7F61F30BE4094CADB3ACA7EFA2EDECm6v5L" TargetMode="External"/><Relationship Id="rId20" Type="http://schemas.openxmlformats.org/officeDocument/2006/relationships/footer" Target="footer4.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consultantplus://offline/ref=FAA6164CD1C2AC05450150E40AF3FFBFA0674E817824C8167E4C64F0EE014CA67DEB3F1B4C7CB0PBh3K" TargetMode="External"/><Relationship Id="rId32" Type="http://schemas.openxmlformats.org/officeDocument/2006/relationships/header" Target="header11.xml"/><Relationship Id="rId37" Type="http://schemas.openxmlformats.org/officeDocument/2006/relationships/header" Target="header14.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yperlink" Target="http://www.grandars.ru/shkola/bezopasnost-zhiznedeyatelnosti/zagryaznenie-okruzhayushchey-sredy.html" TargetMode="External"/><Relationship Id="rId10" Type="http://schemas.openxmlformats.org/officeDocument/2006/relationships/header" Target="header2.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oter" Target="footer5.xml"/><Relationship Id="rId27" Type="http://schemas.openxmlformats.org/officeDocument/2006/relationships/header" Target="header8.xml"/><Relationship Id="rId30" Type="http://schemas.openxmlformats.org/officeDocument/2006/relationships/header" Target="header10.xml"/><Relationship Id="rId35" Type="http://schemas.openxmlformats.org/officeDocument/2006/relationships/hyperlink" Target="http://www.consultant.ru/document/cons_doc_LAW_121413/"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_rels/header11.xml.rels><?xml version="1.0" encoding="UTF-8" standalone="yes"?>
<Relationships xmlns="http://schemas.openxmlformats.org/package/2006/relationships"><Relationship Id="rId1" Type="http://schemas.openxmlformats.org/officeDocument/2006/relationships/image" Target="media/image4.jpeg"/></Relationships>
</file>

<file path=word/_rels/header12.xml.rels><?xml version="1.0" encoding="UTF-8" standalone="yes"?>
<Relationships xmlns="http://schemas.openxmlformats.org/package/2006/relationships"><Relationship Id="rId1" Type="http://schemas.openxmlformats.org/officeDocument/2006/relationships/image" Target="media/image4.jpeg"/></Relationships>
</file>

<file path=word/_rels/header13.xml.rels><?xml version="1.0" encoding="UTF-8" standalone="yes"?>
<Relationships xmlns="http://schemas.openxmlformats.org/package/2006/relationships"><Relationship Id="rId1" Type="http://schemas.openxmlformats.org/officeDocument/2006/relationships/image" Target="media/image4.jpeg"/></Relationships>
</file>

<file path=word/_rels/header1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110</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секретарь</dc:creator>
  <cp:keywords/>
  <dc:description/>
  <cp:lastModifiedBy>ОДМ</cp:lastModifiedBy>
  <cp:revision>2</cp:revision>
  <cp:lastPrinted>2018-02-02T15:34:00Z</cp:lastPrinted>
  <dcterms:created xsi:type="dcterms:W3CDTF">2018-09-05T13:16:00Z</dcterms:created>
  <dcterms:modified xsi:type="dcterms:W3CDTF">2018-09-05T13:16:00Z</dcterms:modified>
</cp:coreProperties>
</file>