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392" w:rsidRDefault="009C3392" w:rsidP="009C3392">
      <w:pPr>
        <w:spacing w:line="100" w:lineRule="atLeast"/>
        <w:jc w:val="center"/>
        <w:rPr>
          <w:b/>
          <w:sz w:val="32"/>
          <w:szCs w:val="32"/>
          <w:u w:val="single"/>
        </w:rPr>
      </w:pPr>
    </w:p>
    <w:p w:rsidR="009C3392" w:rsidRDefault="009C3392" w:rsidP="009C3392">
      <w:pPr>
        <w:spacing w:line="100" w:lineRule="atLeast"/>
        <w:jc w:val="center"/>
        <w:rPr>
          <w:b/>
          <w:sz w:val="32"/>
          <w:szCs w:val="32"/>
          <w:u w:val="single"/>
        </w:rPr>
      </w:pPr>
      <w:r w:rsidRPr="00A022DD">
        <w:rPr>
          <w:b/>
          <w:sz w:val="32"/>
          <w:szCs w:val="32"/>
          <w:u w:val="single"/>
        </w:rPr>
        <w:t>ДОКЛАД</w:t>
      </w:r>
    </w:p>
    <w:p w:rsidR="009C3392" w:rsidRPr="00A022DD" w:rsidRDefault="009C3392" w:rsidP="009C3392">
      <w:pPr>
        <w:spacing w:line="100" w:lineRule="atLeast"/>
        <w:jc w:val="center"/>
        <w:rPr>
          <w:b/>
          <w:sz w:val="32"/>
          <w:szCs w:val="32"/>
          <w:u w:val="single"/>
        </w:rPr>
      </w:pPr>
    </w:p>
    <w:p w:rsidR="009C3392" w:rsidRPr="003B2FDB" w:rsidRDefault="009C3392" w:rsidP="009C3392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gramStart"/>
      <w:r w:rsidRPr="003B2FDB">
        <w:rPr>
          <w:sz w:val="28"/>
          <w:szCs w:val="28"/>
        </w:rPr>
        <w:t xml:space="preserve">В соответствии со статьями 31,32 </w:t>
      </w:r>
      <w:r w:rsidRPr="003B2FDB">
        <w:rPr>
          <w:bCs/>
          <w:color w:val="000000"/>
          <w:sz w:val="28"/>
          <w:szCs w:val="28"/>
        </w:rPr>
        <w:t>Градостроительного кодекса Российской Ф</w:t>
      </w:r>
      <w:r w:rsidRPr="003B2FDB">
        <w:rPr>
          <w:bCs/>
          <w:color w:val="000000"/>
          <w:sz w:val="28"/>
          <w:szCs w:val="28"/>
        </w:rPr>
        <w:t>е</w:t>
      </w:r>
      <w:r w:rsidRPr="003B2FDB">
        <w:rPr>
          <w:bCs/>
          <w:color w:val="000000"/>
          <w:sz w:val="28"/>
          <w:szCs w:val="28"/>
        </w:rPr>
        <w:t xml:space="preserve">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3B2FDB">
          <w:rPr>
            <w:bCs/>
            <w:color w:val="000000"/>
            <w:sz w:val="28"/>
            <w:szCs w:val="28"/>
          </w:rPr>
          <w:t>2003 г</w:t>
        </w:r>
      </w:smartTag>
      <w:r w:rsidRPr="003B2FDB">
        <w:rPr>
          <w:bCs/>
          <w:color w:val="000000"/>
          <w:sz w:val="28"/>
          <w:szCs w:val="28"/>
        </w:rPr>
        <w:t>. №131-ФЗ "Об общих принципах организации местного самоуправления в Российской Фед</w:t>
      </w:r>
      <w:r w:rsidRPr="003B2FDB">
        <w:rPr>
          <w:bCs/>
          <w:color w:val="000000"/>
          <w:sz w:val="28"/>
          <w:szCs w:val="28"/>
        </w:rPr>
        <w:t>е</w:t>
      </w:r>
      <w:r w:rsidRPr="003B2FDB">
        <w:rPr>
          <w:bCs/>
          <w:color w:val="000000"/>
          <w:sz w:val="28"/>
          <w:szCs w:val="28"/>
        </w:rPr>
        <w:t xml:space="preserve">рации", Решением Совета депутатов </w:t>
      </w:r>
      <w:proofErr w:type="spellStart"/>
      <w:r>
        <w:rPr>
          <w:bCs/>
          <w:color w:val="000000"/>
          <w:sz w:val="28"/>
          <w:szCs w:val="28"/>
        </w:rPr>
        <w:t>Белозерьевского</w:t>
      </w:r>
      <w:proofErr w:type="spellEnd"/>
      <w:r>
        <w:rPr>
          <w:bCs/>
          <w:color w:val="000000"/>
          <w:sz w:val="28"/>
          <w:szCs w:val="28"/>
        </w:rPr>
        <w:t xml:space="preserve">  сельского</w:t>
      </w:r>
      <w:r w:rsidRPr="003B2FDB">
        <w:rPr>
          <w:bCs/>
          <w:color w:val="000000"/>
          <w:sz w:val="28"/>
          <w:szCs w:val="28"/>
        </w:rPr>
        <w:t xml:space="preserve"> поселения от 2</w:t>
      </w:r>
      <w:r>
        <w:rPr>
          <w:bCs/>
          <w:color w:val="000000"/>
          <w:sz w:val="28"/>
          <w:szCs w:val="28"/>
        </w:rPr>
        <w:t>8</w:t>
      </w:r>
      <w:r w:rsidRPr="003B2FDB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ноября</w:t>
      </w:r>
      <w:r w:rsidRPr="003B2FDB">
        <w:rPr>
          <w:bCs/>
          <w:color w:val="000000"/>
          <w:sz w:val="28"/>
          <w:szCs w:val="28"/>
        </w:rPr>
        <w:t xml:space="preserve"> 2011 г. №1  «Об утверждении Правил землепользования и з</w:t>
      </w:r>
      <w:r w:rsidRPr="003B2FDB">
        <w:rPr>
          <w:bCs/>
          <w:color w:val="000000"/>
          <w:sz w:val="28"/>
          <w:szCs w:val="28"/>
        </w:rPr>
        <w:t>а</w:t>
      </w:r>
      <w:r w:rsidRPr="003B2FDB">
        <w:rPr>
          <w:bCs/>
          <w:color w:val="000000"/>
          <w:sz w:val="28"/>
          <w:szCs w:val="28"/>
        </w:rPr>
        <w:t xml:space="preserve">стройки </w:t>
      </w:r>
      <w:proofErr w:type="spellStart"/>
      <w:r>
        <w:rPr>
          <w:bCs/>
          <w:color w:val="000000"/>
          <w:sz w:val="28"/>
          <w:szCs w:val="28"/>
        </w:rPr>
        <w:t>Белозерьевского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</w:t>
      </w:r>
      <w:r w:rsidRPr="003B2FDB">
        <w:rPr>
          <w:bCs/>
          <w:color w:val="000000"/>
          <w:sz w:val="28"/>
          <w:szCs w:val="28"/>
        </w:rPr>
        <w:t xml:space="preserve"> поселения Ромодановского муниципальн</w:t>
      </w:r>
      <w:r w:rsidRPr="003B2FDB">
        <w:rPr>
          <w:bCs/>
          <w:color w:val="000000"/>
          <w:sz w:val="28"/>
          <w:szCs w:val="28"/>
        </w:rPr>
        <w:t>о</w:t>
      </w:r>
      <w:r w:rsidRPr="003B2FDB">
        <w:rPr>
          <w:bCs/>
          <w:color w:val="000000"/>
          <w:sz w:val="28"/>
          <w:szCs w:val="28"/>
        </w:rPr>
        <w:t xml:space="preserve">го района Республики Мордовия», Решением Совета депутатов </w:t>
      </w:r>
      <w:proofErr w:type="spellStart"/>
      <w:r>
        <w:rPr>
          <w:bCs/>
          <w:color w:val="000000"/>
          <w:sz w:val="28"/>
          <w:szCs w:val="28"/>
        </w:rPr>
        <w:t>Белозерьевского</w:t>
      </w:r>
      <w:proofErr w:type="spellEnd"/>
      <w:r>
        <w:rPr>
          <w:bCs/>
          <w:color w:val="000000"/>
          <w:sz w:val="28"/>
          <w:szCs w:val="28"/>
        </w:rPr>
        <w:t xml:space="preserve"> сельск</w:t>
      </w:r>
      <w:r>
        <w:rPr>
          <w:bCs/>
          <w:color w:val="000000"/>
          <w:sz w:val="28"/>
          <w:szCs w:val="28"/>
        </w:rPr>
        <w:t>о</w:t>
      </w:r>
      <w:r>
        <w:rPr>
          <w:bCs/>
          <w:color w:val="000000"/>
          <w:sz w:val="28"/>
          <w:szCs w:val="28"/>
        </w:rPr>
        <w:t>го</w:t>
      </w:r>
      <w:r w:rsidRPr="003B2FDB">
        <w:rPr>
          <w:bCs/>
          <w:color w:val="000000"/>
          <w:sz w:val="28"/>
          <w:szCs w:val="28"/>
        </w:rPr>
        <w:t xml:space="preserve"> поселения</w:t>
      </w:r>
      <w:proofErr w:type="gramEnd"/>
      <w:r w:rsidRPr="003B2FDB">
        <w:rPr>
          <w:bCs/>
          <w:color w:val="000000"/>
          <w:sz w:val="28"/>
          <w:szCs w:val="28"/>
        </w:rPr>
        <w:t xml:space="preserve"> от </w:t>
      </w:r>
      <w:r>
        <w:rPr>
          <w:bCs/>
          <w:color w:val="000000"/>
          <w:sz w:val="28"/>
          <w:szCs w:val="28"/>
        </w:rPr>
        <w:t>16</w:t>
      </w:r>
      <w:r w:rsidRPr="003B2FDB">
        <w:rPr>
          <w:bCs/>
          <w:color w:val="000000"/>
          <w:sz w:val="28"/>
          <w:szCs w:val="28"/>
        </w:rPr>
        <w:t>марта 2010 г. №</w:t>
      </w:r>
      <w:r>
        <w:rPr>
          <w:bCs/>
          <w:color w:val="000000"/>
          <w:sz w:val="28"/>
          <w:szCs w:val="28"/>
        </w:rPr>
        <w:t>1</w:t>
      </w:r>
      <w:r w:rsidRPr="003B2FDB">
        <w:rPr>
          <w:bCs/>
          <w:color w:val="000000"/>
          <w:sz w:val="28"/>
          <w:szCs w:val="28"/>
        </w:rPr>
        <w:t xml:space="preserve"> «Об утверждении положения о порядке организации и проведения публичных слушаний в </w:t>
      </w:r>
      <w:proofErr w:type="spellStart"/>
      <w:r>
        <w:rPr>
          <w:bCs/>
          <w:color w:val="000000"/>
          <w:sz w:val="28"/>
          <w:szCs w:val="28"/>
        </w:rPr>
        <w:t>Белозерьевского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сельском поселении Ромодановского муниципального района Республики Мо</w:t>
      </w:r>
      <w:r>
        <w:rPr>
          <w:bCs/>
          <w:color w:val="000000"/>
          <w:sz w:val="28"/>
          <w:szCs w:val="28"/>
        </w:rPr>
        <w:t>р</w:t>
      </w:r>
      <w:r>
        <w:rPr>
          <w:bCs/>
          <w:color w:val="000000"/>
          <w:sz w:val="28"/>
          <w:szCs w:val="28"/>
        </w:rPr>
        <w:t>довия</w:t>
      </w:r>
      <w:r w:rsidRPr="003B2FDB">
        <w:rPr>
          <w:bCs/>
          <w:color w:val="000000"/>
          <w:sz w:val="28"/>
          <w:szCs w:val="28"/>
        </w:rPr>
        <w:t xml:space="preserve">» </w:t>
      </w:r>
      <w:r w:rsidRPr="003B2FDB">
        <w:rPr>
          <w:sz w:val="28"/>
          <w:szCs w:val="28"/>
        </w:rPr>
        <w:t xml:space="preserve">на публичные слушания выносится вопрос  о </w:t>
      </w:r>
      <w:r w:rsidRPr="003B2FDB">
        <w:rPr>
          <w:bCs/>
          <w:color w:val="000000"/>
          <w:sz w:val="28"/>
          <w:szCs w:val="28"/>
        </w:rPr>
        <w:t>внесении изменений в Правила зе</w:t>
      </w:r>
      <w:r w:rsidRPr="003B2FDB">
        <w:rPr>
          <w:bCs/>
          <w:color w:val="000000"/>
          <w:sz w:val="28"/>
          <w:szCs w:val="28"/>
        </w:rPr>
        <w:t>м</w:t>
      </w:r>
      <w:r w:rsidRPr="003B2FDB">
        <w:rPr>
          <w:bCs/>
          <w:color w:val="000000"/>
          <w:sz w:val="28"/>
          <w:szCs w:val="28"/>
        </w:rPr>
        <w:t xml:space="preserve">лепользования и застройки </w:t>
      </w:r>
      <w:proofErr w:type="spellStart"/>
      <w:r>
        <w:rPr>
          <w:bCs/>
          <w:color w:val="000000"/>
          <w:sz w:val="28"/>
          <w:szCs w:val="28"/>
        </w:rPr>
        <w:t>Белозерьевского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</w:t>
      </w:r>
      <w:r w:rsidRPr="003B2FDB">
        <w:rPr>
          <w:bCs/>
          <w:color w:val="000000"/>
          <w:sz w:val="28"/>
          <w:szCs w:val="28"/>
        </w:rPr>
        <w:t xml:space="preserve"> поселения Ромодановского муниципального района Республики Мо</w:t>
      </w:r>
      <w:r w:rsidRPr="003B2FDB">
        <w:rPr>
          <w:bCs/>
          <w:color w:val="000000"/>
          <w:sz w:val="28"/>
          <w:szCs w:val="28"/>
        </w:rPr>
        <w:t>р</w:t>
      </w:r>
      <w:r w:rsidRPr="003B2FDB">
        <w:rPr>
          <w:bCs/>
          <w:color w:val="000000"/>
          <w:sz w:val="28"/>
          <w:szCs w:val="28"/>
        </w:rPr>
        <w:t>довия.</w:t>
      </w:r>
      <w:r w:rsidRPr="003B2FDB">
        <w:rPr>
          <w:sz w:val="28"/>
          <w:szCs w:val="28"/>
        </w:rPr>
        <w:t xml:space="preserve"> </w:t>
      </w:r>
    </w:p>
    <w:p w:rsidR="009C3392" w:rsidRDefault="009C3392" w:rsidP="009C3392">
      <w:pPr>
        <w:pStyle w:val="nienie"/>
        <w:numPr>
          <w:ilvl w:val="0"/>
          <w:numId w:val="0"/>
        </w:numPr>
        <w:ind w:firstLine="708"/>
        <w:rPr>
          <w:rFonts w:ascii="Calibri" w:hAnsi="Calibri"/>
          <w:sz w:val="28"/>
          <w:szCs w:val="28"/>
        </w:rPr>
      </w:pPr>
      <w:r w:rsidRPr="00170022">
        <w:rPr>
          <w:sz w:val="28"/>
          <w:szCs w:val="28"/>
        </w:rPr>
        <w:t xml:space="preserve">Внести в Правила землепользования и застройки </w:t>
      </w:r>
      <w:proofErr w:type="spellStart"/>
      <w:r>
        <w:rPr>
          <w:bCs/>
          <w:color w:val="000000"/>
          <w:sz w:val="28"/>
          <w:szCs w:val="28"/>
        </w:rPr>
        <w:t>Белозерьевского</w:t>
      </w:r>
      <w:proofErr w:type="spellEnd"/>
      <w:r>
        <w:rPr>
          <w:rFonts w:ascii="Calibri" w:hAnsi="Calibri"/>
          <w:sz w:val="28"/>
          <w:szCs w:val="28"/>
        </w:rPr>
        <w:t xml:space="preserve"> сел</w:t>
      </w:r>
      <w:r>
        <w:rPr>
          <w:rFonts w:ascii="Calibri" w:hAnsi="Calibri"/>
          <w:sz w:val="28"/>
          <w:szCs w:val="28"/>
        </w:rPr>
        <w:t>ь</w:t>
      </w:r>
      <w:r>
        <w:rPr>
          <w:rFonts w:ascii="Calibri" w:hAnsi="Calibri"/>
          <w:sz w:val="28"/>
          <w:szCs w:val="28"/>
        </w:rPr>
        <w:t>ского</w:t>
      </w:r>
      <w:r w:rsidRPr="00170022">
        <w:rPr>
          <w:sz w:val="28"/>
          <w:szCs w:val="28"/>
        </w:rPr>
        <w:t xml:space="preserve"> поселения Ромодановского муниципального района Республики Мордовия сл</w:t>
      </w:r>
      <w:r w:rsidRPr="00170022">
        <w:rPr>
          <w:sz w:val="28"/>
          <w:szCs w:val="28"/>
        </w:rPr>
        <w:t>е</w:t>
      </w:r>
      <w:r w:rsidRPr="00170022">
        <w:rPr>
          <w:sz w:val="28"/>
          <w:szCs w:val="28"/>
        </w:rPr>
        <w:t xml:space="preserve">дующие изменения: </w:t>
      </w:r>
    </w:p>
    <w:p w:rsidR="009C3392" w:rsidRPr="00170022" w:rsidRDefault="009C3392" w:rsidP="009C3392">
      <w:pPr>
        <w:pStyle w:val="nienie"/>
        <w:numPr>
          <w:ilvl w:val="0"/>
          <w:numId w:val="0"/>
        </w:numPr>
        <w:ind w:firstLine="709"/>
        <w:rPr>
          <w:b/>
          <w:noProof/>
          <w:sz w:val="28"/>
          <w:szCs w:val="28"/>
        </w:rPr>
      </w:pPr>
      <w:r w:rsidRPr="00170022">
        <w:rPr>
          <w:b/>
          <w:sz w:val="28"/>
          <w:szCs w:val="28"/>
        </w:rPr>
        <w:t xml:space="preserve">В статье </w:t>
      </w:r>
      <w:r>
        <w:rPr>
          <w:rFonts w:ascii="Arial Black" w:hAnsi="Arial Black"/>
          <w:b/>
          <w:szCs w:val="24"/>
        </w:rPr>
        <w:t>36.4</w:t>
      </w:r>
      <w:r w:rsidRPr="0017002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</w:t>
      </w:r>
      <w:r w:rsidRPr="00170022">
        <w:rPr>
          <w:rFonts w:ascii="Times New Roman" w:hAnsi="Times New Roman"/>
          <w:b/>
          <w:iCs/>
          <w:sz w:val="28"/>
          <w:szCs w:val="28"/>
        </w:rPr>
        <w:t xml:space="preserve">ону </w:t>
      </w:r>
      <w:r>
        <w:rPr>
          <w:rFonts w:ascii="Times New Roman" w:hAnsi="Times New Roman"/>
          <w:b/>
          <w:iCs/>
          <w:sz w:val="28"/>
          <w:szCs w:val="28"/>
        </w:rPr>
        <w:t>индивидуальной жилой застройки</w:t>
      </w:r>
      <w:r w:rsidRPr="00170022">
        <w:rPr>
          <w:b/>
          <w:sz w:val="28"/>
          <w:szCs w:val="28"/>
        </w:rPr>
        <w:t xml:space="preserve"> изложить в сл</w:t>
      </w:r>
      <w:r w:rsidRPr="00170022">
        <w:rPr>
          <w:b/>
          <w:sz w:val="28"/>
          <w:szCs w:val="28"/>
        </w:rPr>
        <w:t>е</w:t>
      </w:r>
      <w:r w:rsidRPr="00170022">
        <w:rPr>
          <w:b/>
          <w:sz w:val="28"/>
          <w:szCs w:val="28"/>
        </w:rPr>
        <w:t>дующей редакции:</w:t>
      </w:r>
    </w:p>
    <w:p w:rsidR="009C3392" w:rsidRPr="009155D9" w:rsidRDefault="009C3392" w:rsidP="009C3392">
      <w:pPr>
        <w:ind w:firstLine="708"/>
        <w:rPr>
          <w:b/>
          <w:bCs/>
          <w:sz w:val="28"/>
          <w:szCs w:val="28"/>
          <w:u w:val="single"/>
        </w:rPr>
      </w:pPr>
      <w:proofErr w:type="gramStart"/>
      <w:r w:rsidRPr="009155D9">
        <w:rPr>
          <w:b/>
          <w:bCs/>
          <w:sz w:val="28"/>
          <w:szCs w:val="28"/>
          <w:u w:val="single"/>
        </w:rPr>
        <w:t>Ж</w:t>
      </w:r>
      <w:proofErr w:type="gramEnd"/>
      <w:r w:rsidRPr="009155D9">
        <w:rPr>
          <w:b/>
          <w:bCs/>
          <w:sz w:val="28"/>
          <w:szCs w:val="28"/>
          <w:u w:val="single"/>
        </w:rPr>
        <w:t xml:space="preserve"> – 1</w:t>
      </w:r>
      <w:r>
        <w:rPr>
          <w:b/>
          <w:bCs/>
          <w:sz w:val="28"/>
          <w:szCs w:val="28"/>
          <w:u w:val="single"/>
        </w:rPr>
        <w:t>Б</w:t>
      </w:r>
      <w:r w:rsidRPr="009155D9">
        <w:rPr>
          <w:b/>
          <w:bCs/>
          <w:sz w:val="28"/>
          <w:szCs w:val="28"/>
          <w:u w:val="single"/>
        </w:rPr>
        <w:t xml:space="preserve">. </w:t>
      </w:r>
      <w:r w:rsidRPr="00893DAF">
        <w:rPr>
          <w:b/>
          <w:color w:val="000000"/>
          <w:sz w:val="28"/>
          <w:szCs w:val="28"/>
        </w:rPr>
        <w:t>Зона индивидуальной усадебной жилой застройки с содерж</w:t>
      </w:r>
      <w:r w:rsidRPr="00893DAF">
        <w:rPr>
          <w:b/>
          <w:color w:val="000000"/>
          <w:sz w:val="28"/>
          <w:szCs w:val="28"/>
        </w:rPr>
        <w:t>а</w:t>
      </w:r>
      <w:r w:rsidRPr="00893DAF">
        <w:rPr>
          <w:b/>
          <w:color w:val="000000"/>
          <w:sz w:val="28"/>
          <w:szCs w:val="28"/>
        </w:rPr>
        <w:t>нием домашнего скота и птицы</w:t>
      </w:r>
    </w:p>
    <w:p w:rsidR="009C3392" w:rsidRDefault="009C3392" w:rsidP="009C3392">
      <w:pPr>
        <w:ind w:firstLine="708"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Зона предназначена для застройки индивидуальными жилыми домами с содержанием домашнего скота и птицы, допускается размещение объектов социального и культурно - бытового обслуживания населения, преимущес</w:t>
      </w:r>
      <w:r w:rsidRPr="00893DAF">
        <w:rPr>
          <w:color w:val="000000"/>
          <w:sz w:val="28"/>
          <w:szCs w:val="28"/>
        </w:rPr>
        <w:t>т</w:t>
      </w:r>
      <w:r w:rsidRPr="00893DAF">
        <w:rPr>
          <w:color w:val="000000"/>
          <w:sz w:val="28"/>
          <w:szCs w:val="28"/>
        </w:rPr>
        <w:t>венно местного значения, иных объектов согласно градостроительным ре</w:t>
      </w:r>
      <w:r w:rsidRPr="00893DAF">
        <w:rPr>
          <w:color w:val="000000"/>
          <w:sz w:val="28"/>
          <w:szCs w:val="28"/>
        </w:rPr>
        <w:t>г</w:t>
      </w:r>
      <w:r w:rsidRPr="00893DAF">
        <w:rPr>
          <w:color w:val="000000"/>
          <w:sz w:val="28"/>
          <w:szCs w:val="28"/>
        </w:rPr>
        <w:t>ламентам.</w:t>
      </w:r>
    </w:p>
    <w:p w:rsidR="009C3392" w:rsidRPr="009155D9" w:rsidRDefault="009C3392" w:rsidP="009C3392">
      <w:pPr>
        <w:ind w:firstLine="851"/>
        <w:rPr>
          <w:b/>
          <w:bCs/>
          <w:i/>
          <w:iCs/>
          <w:sz w:val="28"/>
          <w:szCs w:val="28"/>
          <w:u w:val="single"/>
        </w:rPr>
      </w:pPr>
    </w:p>
    <w:p w:rsidR="009C3392" w:rsidRPr="009155D9" w:rsidRDefault="009C3392" w:rsidP="009C3392">
      <w:pPr>
        <w:ind w:firstLine="851"/>
        <w:rPr>
          <w:b/>
          <w:bCs/>
          <w:sz w:val="28"/>
          <w:szCs w:val="28"/>
          <w:u w:val="single"/>
        </w:rPr>
      </w:pPr>
      <w:r w:rsidRPr="009155D9">
        <w:rPr>
          <w:b/>
          <w:bCs/>
          <w:i/>
          <w:iCs/>
          <w:sz w:val="28"/>
          <w:szCs w:val="28"/>
          <w:u w:val="single"/>
        </w:rPr>
        <w:t>Основные виды разрешенного использования недвижимости:</w:t>
      </w:r>
      <w:r w:rsidRPr="009155D9">
        <w:rPr>
          <w:b/>
          <w:bCs/>
          <w:sz w:val="28"/>
          <w:szCs w:val="28"/>
          <w:u w:val="single"/>
        </w:rPr>
        <w:t xml:space="preserve"> </w:t>
      </w:r>
    </w:p>
    <w:p w:rsidR="009C3392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Индивидуальные жилые дома 1-3 этажа с приусадебными земельными участками 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Ведение личного подсобного хозяйства;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Дворовые постройки (мастерские, сараи, теплицы, бани и пр.)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Сады, огороды, палисадники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Детские дошкольные учреждения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Школы общеобразовательные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Многопрофильные учреждения дополнительного образования 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Амбулаторно-поликлинические учреждения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Пункты оказания первой медицинской помощи</w:t>
      </w:r>
    </w:p>
    <w:p w:rsidR="009C3392" w:rsidRPr="00893DAF" w:rsidRDefault="009C3392" w:rsidP="009C3392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Отделения, участковые пункты милиции</w:t>
      </w:r>
    </w:p>
    <w:p w:rsidR="009C3392" w:rsidRPr="00893DAF" w:rsidRDefault="009C3392" w:rsidP="009C3392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Детские площадки, площадки для отдыха</w:t>
      </w:r>
    </w:p>
    <w:p w:rsidR="009C3392" w:rsidRPr="00893DAF" w:rsidRDefault="009C3392" w:rsidP="009C3392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Площадки для выгула собак</w:t>
      </w:r>
    </w:p>
    <w:p w:rsidR="009C3392" w:rsidRPr="00893DAF" w:rsidRDefault="009C3392" w:rsidP="009C3392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lastRenderedPageBreak/>
        <w:t>Хозяйственные площадки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Спортивные площадки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Встроенный в жилой дом гараж на 1-2 </w:t>
      </w:r>
      <w:proofErr w:type="gramStart"/>
      <w:r w:rsidRPr="00893DAF">
        <w:rPr>
          <w:color w:val="000000"/>
          <w:sz w:val="28"/>
          <w:szCs w:val="28"/>
        </w:rPr>
        <w:t>легковых</w:t>
      </w:r>
      <w:proofErr w:type="gramEnd"/>
      <w:r w:rsidRPr="00893DAF">
        <w:rPr>
          <w:color w:val="000000"/>
          <w:sz w:val="28"/>
          <w:szCs w:val="28"/>
        </w:rPr>
        <w:t xml:space="preserve"> автомобиля 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Индивидуальные гаражи на придомовом участке на 1-2 </w:t>
      </w:r>
      <w:proofErr w:type="gramStart"/>
      <w:r w:rsidRPr="00893DAF">
        <w:rPr>
          <w:color w:val="000000"/>
          <w:sz w:val="28"/>
          <w:szCs w:val="28"/>
        </w:rPr>
        <w:t>легковых</w:t>
      </w:r>
      <w:proofErr w:type="gramEnd"/>
      <w:r w:rsidRPr="00893DAF">
        <w:rPr>
          <w:color w:val="000000"/>
          <w:sz w:val="28"/>
          <w:szCs w:val="28"/>
        </w:rPr>
        <w:t xml:space="preserve"> автомобиля</w:t>
      </w:r>
    </w:p>
    <w:p w:rsidR="009C3392" w:rsidRPr="00893DAF" w:rsidRDefault="009C3392" w:rsidP="009C3392">
      <w:pPr>
        <w:ind w:firstLine="0"/>
        <w:rPr>
          <w:b/>
          <w:color w:val="000000"/>
          <w:sz w:val="28"/>
          <w:szCs w:val="28"/>
        </w:rPr>
      </w:pPr>
      <w:r w:rsidRPr="00893DAF">
        <w:rPr>
          <w:b/>
          <w:color w:val="000000"/>
          <w:sz w:val="28"/>
          <w:szCs w:val="28"/>
        </w:rPr>
        <w:t>Вспомогательные виды разрешенного использования</w:t>
      </w:r>
    </w:p>
    <w:p w:rsidR="009C3392" w:rsidRPr="00893DAF" w:rsidRDefault="009C3392" w:rsidP="009C3392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Гостиницы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Гостевые автостоянки</w:t>
      </w:r>
    </w:p>
    <w:p w:rsidR="009C3392" w:rsidRPr="00893DAF" w:rsidRDefault="009C3392" w:rsidP="009C3392">
      <w:pPr>
        <w:ind w:firstLine="0"/>
        <w:rPr>
          <w:b/>
          <w:color w:val="000000"/>
          <w:sz w:val="28"/>
          <w:szCs w:val="28"/>
        </w:rPr>
      </w:pPr>
      <w:r w:rsidRPr="00893DAF">
        <w:rPr>
          <w:b/>
          <w:color w:val="000000"/>
          <w:sz w:val="28"/>
          <w:szCs w:val="28"/>
        </w:rPr>
        <w:t>Условно разрешенные виды использования</w:t>
      </w:r>
    </w:p>
    <w:p w:rsidR="009C3392" w:rsidRPr="00893DAF" w:rsidRDefault="009C3392" w:rsidP="009C3392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Многоквартирные жилые дома  2-4 этажа</w:t>
      </w:r>
    </w:p>
    <w:p w:rsidR="009C3392" w:rsidRPr="00893DAF" w:rsidRDefault="009C3392" w:rsidP="009C3392">
      <w:pPr>
        <w:widowControl w:val="0"/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Блокированные жилые дома в 1-3 этажа с придомовыми участками 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Аптеки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Специальные жилые дома для престарелых и инвалидов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Административно-хозяйственные и общественные учреждения и организации районного и локального уровня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Офисы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Учреждения социальной защиты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Физкультурно-оздоровительные сооружения 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Учреждения культуры и искусства местного и районного значения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Конфессиональные объекты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Магазины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 xml:space="preserve">Объекты бытового обслуживания 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Предприятия общественного питания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Временные торговые объекты</w:t>
      </w:r>
    </w:p>
    <w:p w:rsidR="009C3392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Учреждения жилищно-коммунального хозяйства</w:t>
      </w:r>
      <w:r>
        <w:rPr>
          <w:color w:val="000000"/>
          <w:sz w:val="28"/>
          <w:szCs w:val="28"/>
        </w:rPr>
        <w:t>.</w:t>
      </w:r>
    </w:p>
    <w:p w:rsidR="009C3392" w:rsidRPr="009155D9" w:rsidRDefault="009C3392" w:rsidP="009C3392">
      <w:pPr>
        <w:widowControl w:val="0"/>
        <w:ind w:left="360" w:firstLine="0"/>
        <w:jc w:val="center"/>
        <w:rPr>
          <w:b/>
          <w:bCs/>
          <w:i/>
          <w:iCs/>
          <w:sz w:val="28"/>
          <w:szCs w:val="28"/>
        </w:rPr>
      </w:pPr>
    </w:p>
    <w:p w:rsidR="009C3392" w:rsidRDefault="009C3392" w:rsidP="009C3392">
      <w:pPr>
        <w:ind w:firstLine="0"/>
        <w:jc w:val="center"/>
        <w:rPr>
          <w:b/>
          <w:color w:val="000000"/>
          <w:sz w:val="28"/>
          <w:szCs w:val="28"/>
        </w:rPr>
      </w:pPr>
      <w:r w:rsidRPr="00893DAF">
        <w:rPr>
          <w:b/>
          <w:color w:val="000000"/>
          <w:sz w:val="28"/>
          <w:szCs w:val="28"/>
        </w:rPr>
        <w:t xml:space="preserve">Параметры разрешенного строительного изменения объектов </w:t>
      </w:r>
    </w:p>
    <w:p w:rsidR="009C3392" w:rsidRPr="00893DAF" w:rsidRDefault="009C3392" w:rsidP="009C3392">
      <w:pPr>
        <w:ind w:firstLine="0"/>
        <w:jc w:val="center"/>
        <w:rPr>
          <w:b/>
          <w:color w:val="000000"/>
          <w:sz w:val="28"/>
          <w:szCs w:val="28"/>
        </w:rPr>
      </w:pPr>
      <w:r w:rsidRPr="00893DAF">
        <w:rPr>
          <w:b/>
          <w:color w:val="000000"/>
          <w:sz w:val="28"/>
          <w:szCs w:val="28"/>
        </w:rPr>
        <w:t>недвиж</w:t>
      </w:r>
      <w:r w:rsidRPr="00893DAF">
        <w:rPr>
          <w:b/>
          <w:color w:val="000000"/>
          <w:sz w:val="28"/>
          <w:szCs w:val="28"/>
        </w:rPr>
        <w:t>и</w:t>
      </w:r>
      <w:r w:rsidRPr="00893DAF">
        <w:rPr>
          <w:b/>
          <w:color w:val="000000"/>
          <w:sz w:val="28"/>
          <w:szCs w:val="28"/>
        </w:rPr>
        <w:t>мости</w:t>
      </w:r>
    </w:p>
    <w:p w:rsidR="009C3392" w:rsidRPr="00893DAF" w:rsidRDefault="009C3392" w:rsidP="009C3392">
      <w:pPr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Требования к параметрам сооружений и границам земельных участков в соответствии со следующими документами: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proofErr w:type="spellStart"/>
      <w:r w:rsidRPr="00893DAF">
        <w:rPr>
          <w:color w:val="000000"/>
          <w:sz w:val="28"/>
          <w:szCs w:val="28"/>
        </w:rPr>
        <w:t>СНиП</w:t>
      </w:r>
      <w:proofErr w:type="spellEnd"/>
      <w:r w:rsidRPr="00893DAF">
        <w:rPr>
          <w:color w:val="000000"/>
          <w:sz w:val="28"/>
          <w:szCs w:val="28"/>
        </w:rPr>
        <w:t xml:space="preserve"> 2.07.01-89* «Градостроительство. Планировка и застройка городских и сельских поселений»; 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proofErr w:type="spellStart"/>
      <w:r w:rsidRPr="00893DAF">
        <w:rPr>
          <w:color w:val="000000"/>
          <w:sz w:val="28"/>
          <w:szCs w:val="28"/>
        </w:rPr>
        <w:t>СНиП</w:t>
      </w:r>
      <w:proofErr w:type="spellEnd"/>
      <w:r w:rsidRPr="00893DAF">
        <w:rPr>
          <w:color w:val="000000"/>
          <w:sz w:val="28"/>
          <w:szCs w:val="28"/>
        </w:rPr>
        <w:t xml:space="preserve"> 31-02-2001 «Дома жилые одноквартирные»</w:t>
      </w:r>
    </w:p>
    <w:p w:rsidR="009C3392" w:rsidRPr="00893DAF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НПБ 106-95 «Индивидуальные жилые дома. Противопожарные требования»;</w:t>
      </w:r>
    </w:p>
    <w:p w:rsidR="009C3392" w:rsidRPr="000E132A" w:rsidRDefault="009C3392" w:rsidP="009C3392">
      <w:pPr>
        <w:numPr>
          <w:ilvl w:val="0"/>
          <w:numId w:val="1"/>
        </w:numPr>
        <w:tabs>
          <w:tab w:val="left" w:pos="408"/>
        </w:tabs>
        <w:suppressAutoHyphens/>
        <w:rPr>
          <w:color w:val="000000"/>
          <w:sz w:val="28"/>
          <w:szCs w:val="28"/>
        </w:rPr>
      </w:pPr>
      <w:r w:rsidRPr="00893DAF">
        <w:rPr>
          <w:color w:val="000000"/>
          <w:sz w:val="28"/>
          <w:szCs w:val="28"/>
        </w:rPr>
        <w:t>Другие действующие нормативы и технические регламенты.</w:t>
      </w:r>
    </w:p>
    <w:p w:rsidR="009C3392" w:rsidRDefault="009C3392" w:rsidP="009C3392">
      <w:pPr>
        <w:ind w:firstLine="0"/>
        <w:jc w:val="center"/>
        <w:rPr>
          <w:color w:val="000000"/>
          <w:sz w:val="28"/>
          <w:szCs w:val="28"/>
        </w:rPr>
      </w:pPr>
    </w:p>
    <w:p w:rsidR="009C3392" w:rsidRDefault="009C3392" w:rsidP="009C3392">
      <w:pPr>
        <w:ind w:firstLine="0"/>
        <w:jc w:val="center"/>
        <w:rPr>
          <w:color w:val="000000"/>
          <w:sz w:val="28"/>
          <w:szCs w:val="28"/>
        </w:rPr>
      </w:pPr>
      <w:r w:rsidRPr="00C96F0D">
        <w:rPr>
          <w:color w:val="000000"/>
          <w:sz w:val="28"/>
          <w:szCs w:val="28"/>
        </w:rPr>
        <w:t xml:space="preserve">Таблица </w:t>
      </w:r>
      <w:r w:rsidRPr="00C96F0D">
        <w:rPr>
          <w:color w:val="000000"/>
          <w:sz w:val="28"/>
          <w:szCs w:val="28"/>
          <w:lang w:val="en-US"/>
        </w:rPr>
        <w:t>III</w:t>
      </w:r>
      <w:r w:rsidRPr="00C96F0D">
        <w:rPr>
          <w:color w:val="000000"/>
          <w:sz w:val="28"/>
          <w:szCs w:val="28"/>
        </w:rPr>
        <w:t xml:space="preserve">.36.4.2. Требования к параметрам сооружений и границам </w:t>
      </w:r>
    </w:p>
    <w:p w:rsidR="009C3392" w:rsidRPr="00C96F0D" w:rsidRDefault="009C3392" w:rsidP="009C3392">
      <w:pPr>
        <w:ind w:firstLine="0"/>
        <w:jc w:val="center"/>
        <w:rPr>
          <w:color w:val="000000"/>
          <w:sz w:val="28"/>
          <w:szCs w:val="28"/>
        </w:rPr>
      </w:pPr>
      <w:r w:rsidRPr="00C96F0D">
        <w:rPr>
          <w:color w:val="000000"/>
          <w:sz w:val="28"/>
          <w:szCs w:val="28"/>
        </w:rPr>
        <w:t>земел</w:t>
      </w:r>
      <w:r w:rsidRPr="00C96F0D">
        <w:rPr>
          <w:color w:val="000000"/>
          <w:sz w:val="28"/>
          <w:szCs w:val="28"/>
        </w:rPr>
        <w:t>ь</w:t>
      </w:r>
      <w:r w:rsidRPr="00C96F0D">
        <w:rPr>
          <w:color w:val="000000"/>
          <w:sz w:val="28"/>
          <w:szCs w:val="28"/>
        </w:rPr>
        <w:t>ных участков</w:t>
      </w:r>
    </w:p>
    <w:tbl>
      <w:tblPr>
        <w:tblW w:w="0" w:type="auto"/>
        <w:tblInd w:w="108" w:type="dxa"/>
        <w:tblLayout w:type="fixed"/>
        <w:tblLook w:val="0000"/>
      </w:tblPr>
      <w:tblGrid>
        <w:gridCol w:w="567"/>
        <w:gridCol w:w="7230"/>
        <w:gridCol w:w="850"/>
        <w:gridCol w:w="1002"/>
      </w:tblGrid>
      <w:tr w:rsidR="009C3392" w:rsidRPr="00893DAF" w:rsidTr="00271A6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Минимальное расстояние от дома до красной линии улиц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5</w:t>
            </w:r>
          </w:p>
        </w:tc>
      </w:tr>
      <w:tr w:rsidR="009C3392" w:rsidRPr="00893DAF" w:rsidTr="00271A6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Минимальное расстояние от дома до красной линии пр</w:t>
            </w:r>
            <w:r w:rsidRPr="00893DAF">
              <w:rPr>
                <w:color w:val="000000"/>
                <w:sz w:val="28"/>
                <w:szCs w:val="28"/>
              </w:rPr>
              <w:t>о</w:t>
            </w:r>
            <w:r w:rsidRPr="00893DAF">
              <w:rPr>
                <w:color w:val="000000"/>
                <w:sz w:val="28"/>
                <w:szCs w:val="28"/>
              </w:rPr>
              <w:t>ездов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3</w:t>
            </w:r>
          </w:p>
        </w:tc>
      </w:tr>
      <w:tr w:rsidR="009C3392" w:rsidRPr="00893DAF" w:rsidTr="00271A6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 xml:space="preserve">Минимальное расстояние от дома до границы соседнего </w:t>
            </w:r>
            <w:r w:rsidRPr="00893DAF">
              <w:rPr>
                <w:color w:val="000000"/>
                <w:sz w:val="28"/>
                <w:szCs w:val="28"/>
              </w:rPr>
              <w:lastRenderedPageBreak/>
              <w:t xml:space="preserve">участка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lastRenderedPageBreak/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3</w:t>
            </w:r>
          </w:p>
        </w:tc>
      </w:tr>
      <w:tr w:rsidR="009C3392" w:rsidRPr="00893DAF" w:rsidTr="00271A6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Минимальное расстояние от построек для содержания скота и птицы до соседнего участка</w:t>
            </w:r>
          </w:p>
          <w:p w:rsidR="009C3392" w:rsidRPr="00893DAF" w:rsidRDefault="009C3392" w:rsidP="00271A63">
            <w:pPr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4</w:t>
            </w:r>
          </w:p>
        </w:tc>
      </w:tr>
      <w:tr w:rsidR="009C3392" w:rsidRPr="00893DAF" w:rsidTr="00271A6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Минимальное расстояние от прочих построек (бань, г</w:t>
            </w:r>
            <w:r w:rsidRPr="00893DAF">
              <w:rPr>
                <w:color w:val="000000"/>
                <w:sz w:val="28"/>
                <w:szCs w:val="28"/>
              </w:rPr>
              <w:t>а</w:t>
            </w:r>
            <w:r w:rsidRPr="00893DAF">
              <w:rPr>
                <w:color w:val="000000"/>
                <w:sz w:val="28"/>
                <w:szCs w:val="28"/>
              </w:rPr>
              <w:t>ражей и др.) до соседнего участка</w:t>
            </w:r>
          </w:p>
          <w:p w:rsidR="009C3392" w:rsidRPr="00893DAF" w:rsidRDefault="009C3392" w:rsidP="00271A63">
            <w:pPr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1</w:t>
            </w:r>
          </w:p>
        </w:tc>
      </w:tr>
      <w:tr w:rsidR="009C3392" w:rsidRPr="00893DAF" w:rsidTr="00271A6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Минимальное расстояние от окон жилых комнат до стен соседнего дома и хозяйственных построек, расположе</w:t>
            </w:r>
            <w:r w:rsidRPr="00893DAF">
              <w:rPr>
                <w:color w:val="000000"/>
                <w:sz w:val="28"/>
                <w:szCs w:val="28"/>
              </w:rPr>
              <w:t>н</w:t>
            </w:r>
            <w:r w:rsidRPr="00893DAF">
              <w:rPr>
                <w:color w:val="000000"/>
                <w:sz w:val="28"/>
                <w:szCs w:val="28"/>
              </w:rPr>
              <w:t>ных на соседних земельных участках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6</w:t>
            </w:r>
          </w:p>
        </w:tc>
      </w:tr>
      <w:tr w:rsidR="009C3392" w:rsidRPr="00893DAF" w:rsidTr="00271A6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Минимальная площадь земельного участка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кв. м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392" w:rsidRPr="00893DAF" w:rsidRDefault="009C3392" w:rsidP="00271A63">
            <w:pPr>
              <w:snapToGrid w:val="0"/>
              <w:spacing w:line="360" w:lineRule="auto"/>
              <w:ind w:firstLine="0"/>
              <w:rPr>
                <w:color w:val="000000"/>
                <w:sz w:val="28"/>
                <w:szCs w:val="28"/>
              </w:rPr>
            </w:pPr>
            <w:r w:rsidRPr="00893DAF">
              <w:rPr>
                <w:color w:val="000000"/>
                <w:sz w:val="28"/>
                <w:szCs w:val="28"/>
              </w:rPr>
              <w:t>Не менее 600</w:t>
            </w:r>
          </w:p>
        </w:tc>
      </w:tr>
    </w:tbl>
    <w:p w:rsidR="009C3392" w:rsidRPr="00170022" w:rsidRDefault="009C3392" w:rsidP="009C3392">
      <w:pPr>
        <w:pStyle w:val="nienie"/>
        <w:numPr>
          <w:ilvl w:val="0"/>
          <w:numId w:val="0"/>
        </w:numPr>
        <w:ind w:firstLine="709"/>
        <w:rPr>
          <w:rFonts w:ascii="Times New Roman" w:hAnsi="Times New Roman"/>
          <w:b/>
          <w:iCs/>
          <w:sz w:val="28"/>
          <w:szCs w:val="28"/>
          <w:u w:val="single"/>
        </w:rPr>
      </w:pPr>
    </w:p>
    <w:p w:rsidR="009C3392" w:rsidRPr="00170022" w:rsidRDefault="009C3392" w:rsidP="009C3392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9C3392" w:rsidRPr="00170022" w:rsidRDefault="009C3392" w:rsidP="009C3392">
      <w:pPr>
        <w:pStyle w:val="a3"/>
        <w:spacing w:beforeAutospacing="0" w:after="0"/>
        <w:ind w:left="-180" w:right="-62" w:firstLine="360"/>
        <w:jc w:val="both"/>
        <w:rPr>
          <w:b/>
          <w:sz w:val="28"/>
          <w:szCs w:val="28"/>
          <w:u w:val="single"/>
        </w:rPr>
      </w:pPr>
      <w:r w:rsidRPr="00170022">
        <w:rPr>
          <w:b/>
          <w:bCs/>
          <w:color w:val="000000"/>
          <w:sz w:val="28"/>
          <w:szCs w:val="28"/>
        </w:rPr>
        <w:t>Все заинтересованные лица приглашены на публичные слушания и пр</w:t>
      </w:r>
      <w:r w:rsidRPr="00170022">
        <w:rPr>
          <w:b/>
          <w:bCs/>
          <w:color w:val="000000"/>
          <w:sz w:val="28"/>
          <w:szCs w:val="28"/>
        </w:rPr>
        <w:t>и</w:t>
      </w:r>
      <w:r w:rsidRPr="00170022">
        <w:rPr>
          <w:b/>
          <w:bCs/>
          <w:color w:val="000000"/>
          <w:sz w:val="28"/>
          <w:szCs w:val="28"/>
        </w:rPr>
        <w:t>сутствуют здесь.</w:t>
      </w:r>
    </w:p>
    <w:p w:rsidR="009C3392" w:rsidRPr="00170022" w:rsidRDefault="009C3392" w:rsidP="009C3392">
      <w:pPr>
        <w:pStyle w:val="a4"/>
        <w:jc w:val="both"/>
        <w:rPr>
          <w:b/>
          <w:szCs w:val="28"/>
          <w:u w:val="single"/>
        </w:rPr>
      </w:pPr>
    </w:p>
    <w:p w:rsidR="009C3392" w:rsidRPr="00170022" w:rsidRDefault="009C3392" w:rsidP="009C3392">
      <w:pPr>
        <w:pStyle w:val="5"/>
        <w:spacing w:before="0" w:after="0"/>
        <w:rPr>
          <w:color w:val="FF0000"/>
          <w:sz w:val="28"/>
          <w:szCs w:val="28"/>
          <w:u w:val="single"/>
        </w:rPr>
      </w:pPr>
    </w:p>
    <w:p w:rsidR="009C3392" w:rsidRPr="00170022" w:rsidRDefault="009C3392" w:rsidP="009C3392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9C3392" w:rsidRPr="00170022" w:rsidRDefault="009C3392" w:rsidP="009C3392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9C3392" w:rsidRDefault="009C3392" w:rsidP="009C3392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1C046C" w:rsidRDefault="001C046C"/>
    <w:sectPr w:rsidR="001C046C" w:rsidSect="001C0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singleLevel"/>
    <w:tmpl w:val="00000029"/>
    <w:name w:val="WW8Num40"/>
    <w:lvl w:ilvl="0">
      <w:start w:val="1"/>
      <w:numFmt w:val="bullet"/>
      <w:lvlText w:val="-"/>
      <w:lvlJc w:val="left"/>
      <w:pPr>
        <w:tabs>
          <w:tab w:val="num" w:pos="408"/>
        </w:tabs>
        <w:ind w:left="408" w:hanging="408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C3392"/>
    <w:rsid w:val="001C046C"/>
    <w:rsid w:val="009C3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39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9C3392"/>
    <w:pPr>
      <w:keepNext/>
      <w:widowControl w:val="0"/>
      <w:spacing w:before="80" w:after="80"/>
      <w:outlineLvl w:val="4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9C339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nienie">
    <w:name w:val="nienie"/>
    <w:basedOn w:val="a"/>
    <w:rsid w:val="009C3392"/>
    <w:pPr>
      <w:keepLines/>
      <w:widowControl w:val="0"/>
      <w:ind w:left="709" w:hanging="284"/>
    </w:pPr>
    <w:rPr>
      <w:rFonts w:ascii="Peterburg" w:hAnsi="Peterburg"/>
      <w:szCs w:val="20"/>
    </w:rPr>
  </w:style>
  <w:style w:type="paragraph" w:styleId="a3">
    <w:name w:val="Normal (Web)"/>
    <w:basedOn w:val="a"/>
    <w:rsid w:val="009C3392"/>
    <w:pPr>
      <w:spacing w:before="100" w:beforeAutospacing="1" w:after="119"/>
      <w:ind w:firstLine="0"/>
      <w:jc w:val="left"/>
    </w:pPr>
  </w:style>
  <w:style w:type="paragraph" w:customStyle="1" w:styleId="1">
    <w:name w:val="Текст1"/>
    <w:basedOn w:val="a"/>
    <w:rsid w:val="009C3392"/>
    <w:pPr>
      <w:ind w:firstLine="0"/>
      <w:jc w:val="left"/>
    </w:pPr>
    <w:rPr>
      <w:rFonts w:ascii="Courier New" w:hAnsi="Courier New"/>
      <w:sz w:val="20"/>
      <w:szCs w:val="20"/>
      <w:lang w:eastAsia="ar-SA"/>
    </w:rPr>
  </w:style>
  <w:style w:type="paragraph" w:styleId="a4">
    <w:name w:val="Title"/>
    <w:basedOn w:val="a"/>
    <w:next w:val="a"/>
    <w:link w:val="a5"/>
    <w:qFormat/>
    <w:rsid w:val="009C3392"/>
    <w:pPr>
      <w:suppressAutoHyphens/>
      <w:ind w:firstLine="0"/>
      <w:jc w:val="center"/>
    </w:pPr>
    <w:rPr>
      <w:sz w:val="28"/>
      <w:szCs w:val="20"/>
      <w:lang/>
    </w:rPr>
  </w:style>
  <w:style w:type="character" w:customStyle="1" w:styleId="a5">
    <w:name w:val="Название Знак"/>
    <w:basedOn w:val="a0"/>
    <w:link w:val="a4"/>
    <w:rsid w:val="009C3392"/>
    <w:rPr>
      <w:rFonts w:ascii="Times New Roman" w:eastAsia="Times New Roman" w:hAnsi="Times New Roman" w:cs="Times New Roman"/>
      <w:sz w:val="28"/>
      <w:szCs w:val="20"/>
      <w:lang/>
    </w:rPr>
  </w:style>
  <w:style w:type="paragraph" w:styleId="a6">
    <w:name w:val="Subtitle"/>
    <w:basedOn w:val="a"/>
    <w:next w:val="a"/>
    <w:link w:val="a7"/>
    <w:uiPriority w:val="11"/>
    <w:qFormat/>
    <w:rsid w:val="009C3392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C3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664</Words>
  <Characters>3791</Characters>
  <Application>Microsoft Office Word</Application>
  <DocSecurity>0</DocSecurity>
  <Lines>31</Lines>
  <Paragraphs>8</Paragraphs>
  <ScaleCrop>false</ScaleCrop>
  <Company>Microsoft</Company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2019-02-18T09:57:00Z</dcterms:created>
  <dcterms:modified xsi:type="dcterms:W3CDTF">2019-02-18T09:57:00Z</dcterms:modified>
</cp:coreProperties>
</file>