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C9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EF7DC9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EF7DC9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EF7DC9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EF7DC9" w:rsidRPr="000C5F66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0C5F66">
        <w:rPr>
          <w:rFonts w:ascii="Times New Roman" w:hAnsi="Times New Roman"/>
          <w:b/>
          <w:sz w:val="24"/>
          <w:szCs w:val="24"/>
        </w:rPr>
        <w:t xml:space="preserve">СОВЕТ ДЕПУТАТОВ </w:t>
      </w:r>
    </w:p>
    <w:p w:rsidR="00EF7DC9" w:rsidRPr="000C5F66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БЕЛОЗЕРЬЕВСКОГО</w:t>
      </w:r>
      <w:r w:rsidRPr="000C5F66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EF7DC9" w:rsidRPr="000C5F66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0C5F66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EF7DC9" w:rsidRPr="000C5F66" w:rsidRDefault="00EF7DC9" w:rsidP="00EF7D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0C5F66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EF7DC9" w:rsidRPr="000C5F66" w:rsidRDefault="00EF7DC9" w:rsidP="00EF7DC9">
      <w:pPr>
        <w:jc w:val="center"/>
        <w:rPr>
          <w:b/>
          <w:color w:val="FF0000"/>
          <w:u w:val="double"/>
        </w:rPr>
      </w:pPr>
    </w:p>
    <w:p w:rsidR="00EF7DC9" w:rsidRDefault="00EF7DC9" w:rsidP="00EF7DC9">
      <w:pPr>
        <w:jc w:val="center"/>
        <w:rPr>
          <w:b/>
          <w:color w:val="000000"/>
          <w:sz w:val="44"/>
          <w:szCs w:val="44"/>
        </w:rPr>
      </w:pPr>
      <w:r w:rsidRPr="000C5F66">
        <w:rPr>
          <w:b/>
          <w:color w:val="000000"/>
          <w:sz w:val="44"/>
          <w:szCs w:val="44"/>
        </w:rPr>
        <w:t>РЕШЕНИЕ</w:t>
      </w:r>
    </w:p>
    <w:p w:rsidR="00EF7DC9" w:rsidRPr="000C5F66" w:rsidRDefault="00EF7DC9" w:rsidP="00EF7DC9">
      <w:pPr>
        <w:jc w:val="center"/>
        <w:rPr>
          <w:b/>
          <w:color w:val="000000"/>
          <w:sz w:val="44"/>
          <w:szCs w:val="44"/>
        </w:rPr>
      </w:pPr>
    </w:p>
    <w:p w:rsidR="00EF7DC9" w:rsidRPr="004B1E59" w:rsidRDefault="00EF7DC9" w:rsidP="00EF7DC9">
      <w:pPr>
        <w:jc w:val="center"/>
        <w:rPr>
          <w:color w:val="000000"/>
          <w:sz w:val="28"/>
          <w:szCs w:val="28"/>
        </w:rPr>
      </w:pPr>
      <w:r w:rsidRPr="004B1E59">
        <w:rPr>
          <w:color w:val="000000"/>
          <w:sz w:val="28"/>
          <w:szCs w:val="28"/>
        </w:rPr>
        <w:t xml:space="preserve">от </w:t>
      </w:r>
      <w:r w:rsidRPr="00FD0BF4">
        <w:rPr>
          <w:sz w:val="28"/>
          <w:szCs w:val="28"/>
        </w:rPr>
        <w:t>"03" марта   2018</w:t>
      </w:r>
      <w:r w:rsidRPr="004B1E59">
        <w:rPr>
          <w:color w:val="000000"/>
          <w:sz w:val="28"/>
          <w:szCs w:val="28"/>
        </w:rPr>
        <w:t xml:space="preserve"> г.    </w:t>
      </w:r>
      <w:r>
        <w:rPr>
          <w:color w:val="000000"/>
          <w:sz w:val="28"/>
          <w:szCs w:val="28"/>
        </w:rPr>
        <w:t xml:space="preserve">                                                            </w:t>
      </w:r>
      <w:r w:rsidRPr="004B1E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4B1E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</w:t>
      </w:r>
      <w:r w:rsidRPr="004B1E5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                        с.Белозерье</w:t>
      </w:r>
    </w:p>
    <w:p w:rsidR="00EF7DC9" w:rsidRPr="004B1E59" w:rsidRDefault="00EF7DC9" w:rsidP="00EF7DC9">
      <w:pPr>
        <w:pStyle w:val="a3"/>
        <w:spacing w:before="0" w:beforeAutospacing="0" w:after="0"/>
        <w:jc w:val="center"/>
        <w:rPr>
          <w:color w:val="000000"/>
          <w:sz w:val="28"/>
          <w:szCs w:val="28"/>
        </w:rPr>
      </w:pPr>
    </w:p>
    <w:p w:rsidR="00EF7DC9" w:rsidRPr="004B1E59" w:rsidRDefault="00EF7DC9" w:rsidP="00EF7DC9">
      <w:pPr>
        <w:pStyle w:val="a3"/>
        <w:spacing w:before="0" w:beforeAutospacing="0" w:after="0"/>
        <w:rPr>
          <w:bCs/>
          <w:color w:val="000000"/>
          <w:sz w:val="28"/>
          <w:szCs w:val="28"/>
        </w:rPr>
      </w:pPr>
      <w:r w:rsidRPr="004B1E59">
        <w:rPr>
          <w:color w:val="000000"/>
          <w:sz w:val="28"/>
          <w:szCs w:val="28"/>
        </w:rPr>
        <w:t xml:space="preserve"> </w:t>
      </w:r>
      <w:r w:rsidRPr="004B1E59">
        <w:rPr>
          <w:bCs/>
          <w:color w:val="000000"/>
          <w:sz w:val="28"/>
          <w:szCs w:val="28"/>
        </w:rPr>
        <w:t>О внесении   изменений в Правила землепользования</w:t>
      </w:r>
    </w:p>
    <w:p w:rsidR="00EF7DC9" w:rsidRPr="004B1E59" w:rsidRDefault="00EF7DC9" w:rsidP="00EF7DC9">
      <w:pPr>
        <w:pStyle w:val="a3"/>
        <w:spacing w:before="0" w:beforeAutospacing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 застройки Белозерьевского  сельского</w:t>
      </w:r>
      <w:r w:rsidRPr="004B1E59">
        <w:rPr>
          <w:bCs/>
          <w:color w:val="000000"/>
          <w:sz w:val="28"/>
          <w:szCs w:val="28"/>
        </w:rPr>
        <w:t xml:space="preserve"> поселения</w:t>
      </w:r>
    </w:p>
    <w:p w:rsidR="00EF7DC9" w:rsidRPr="004B1E59" w:rsidRDefault="00EF7DC9" w:rsidP="00EF7DC9">
      <w:pPr>
        <w:pStyle w:val="a3"/>
        <w:spacing w:before="0" w:beforeAutospacing="0" w:after="0"/>
        <w:rPr>
          <w:bCs/>
          <w:color w:val="000000"/>
          <w:sz w:val="28"/>
          <w:szCs w:val="28"/>
        </w:rPr>
      </w:pPr>
      <w:r w:rsidRPr="004B1E59">
        <w:rPr>
          <w:bCs/>
          <w:color w:val="000000"/>
          <w:sz w:val="28"/>
          <w:szCs w:val="28"/>
        </w:rPr>
        <w:t>Ромодановского муниципального района Республики Мордовия</w:t>
      </w:r>
    </w:p>
    <w:p w:rsidR="00EF7DC9" w:rsidRPr="004B1E59" w:rsidRDefault="00EF7DC9" w:rsidP="00EF7DC9">
      <w:pPr>
        <w:pStyle w:val="a3"/>
        <w:spacing w:before="0" w:beforeAutospacing="0" w:after="0"/>
        <w:rPr>
          <w:color w:val="000000"/>
          <w:sz w:val="28"/>
          <w:szCs w:val="28"/>
        </w:rPr>
      </w:pPr>
      <w:r w:rsidRPr="004B1E59">
        <w:rPr>
          <w:color w:val="000000"/>
          <w:sz w:val="28"/>
          <w:szCs w:val="28"/>
        </w:rPr>
        <w:t xml:space="preserve">     </w:t>
      </w:r>
    </w:p>
    <w:p w:rsidR="00EF7DC9" w:rsidRPr="004B1E59" w:rsidRDefault="00EF7DC9" w:rsidP="00EF7DC9">
      <w:pPr>
        <w:pStyle w:val="a3"/>
        <w:spacing w:before="0" w:beforeAutospacing="0" w:after="0"/>
        <w:ind w:left="-360"/>
        <w:jc w:val="both"/>
        <w:rPr>
          <w:bCs/>
          <w:color w:val="000000"/>
          <w:sz w:val="28"/>
          <w:szCs w:val="28"/>
        </w:rPr>
      </w:pPr>
      <w:r w:rsidRPr="004B1E59">
        <w:rPr>
          <w:color w:val="000000"/>
          <w:sz w:val="28"/>
          <w:szCs w:val="28"/>
        </w:rPr>
        <w:t xml:space="preserve">          В соответствии со статьями 31,32 </w:t>
      </w:r>
      <w:r w:rsidRPr="004B1E59"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B1E59">
          <w:rPr>
            <w:bCs/>
            <w:color w:val="000000"/>
            <w:sz w:val="28"/>
            <w:szCs w:val="28"/>
          </w:rPr>
          <w:t>2003 г</w:t>
        </w:r>
      </w:smartTag>
      <w:r w:rsidRPr="004B1E59">
        <w:rPr>
          <w:bCs/>
          <w:color w:val="000000"/>
          <w:sz w:val="28"/>
          <w:szCs w:val="28"/>
        </w:rPr>
        <w:t>. №131-ФЗ "Об общих принципах организации местного самоуправления в Российской Федер</w:t>
      </w:r>
      <w:r w:rsidRPr="004B1E59">
        <w:rPr>
          <w:bCs/>
          <w:color w:val="000000"/>
          <w:sz w:val="28"/>
          <w:szCs w:val="28"/>
        </w:rPr>
        <w:t>а</w:t>
      </w:r>
      <w:r w:rsidRPr="004B1E59">
        <w:rPr>
          <w:bCs/>
          <w:color w:val="000000"/>
          <w:sz w:val="28"/>
          <w:szCs w:val="28"/>
        </w:rPr>
        <w:t xml:space="preserve">ции", Уставом </w:t>
      </w:r>
      <w:r>
        <w:rPr>
          <w:bCs/>
          <w:color w:val="000000"/>
          <w:sz w:val="28"/>
          <w:szCs w:val="28"/>
        </w:rPr>
        <w:t>Белозерьевского</w:t>
      </w:r>
      <w:r w:rsidRPr="004B1E59">
        <w:rPr>
          <w:bCs/>
          <w:color w:val="000000"/>
          <w:sz w:val="28"/>
          <w:szCs w:val="28"/>
        </w:rPr>
        <w:t xml:space="preserve"> сельского поселения</w:t>
      </w:r>
      <w:r w:rsidRPr="004B1E59">
        <w:rPr>
          <w:b/>
          <w:bCs/>
          <w:color w:val="000000"/>
          <w:sz w:val="28"/>
          <w:szCs w:val="28"/>
        </w:rPr>
        <w:t xml:space="preserve"> </w:t>
      </w:r>
      <w:r w:rsidRPr="004B1E59">
        <w:rPr>
          <w:bCs/>
          <w:color w:val="000000"/>
          <w:sz w:val="28"/>
          <w:szCs w:val="28"/>
        </w:rPr>
        <w:t>Ромодановского муниц</w:t>
      </w:r>
      <w:r w:rsidRPr="004B1E59">
        <w:rPr>
          <w:bCs/>
          <w:color w:val="000000"/>
          <w:sz w:val="28"/>
          <w:szCs w:val="28"/>
        </w:rPr>
        <w:t>и</w:t>
      </w:r>
      <w:r w:rsidRPr="004B1E59">
        <w:rPr>
          <w:bCs/>
          <w:color w:val="000000"/>
          <w:sz w:val="28"/>
          <w:szCs w:val="28"/>
        </w:rPr>
        <w:t>пального района Республики Мордовия, Положением о порядке проведения пу</w:t>
      </w:r>
      <w:r w:rsidRPr="004B1E59">
        <w:rPr>
          <w:bCs/>
          <w:color w:val="000000"/>
          <w:sz w:val="28"/>
          <w:szCs w:val="28"/>
        </w:rPr>
        <w:t>б</w:t>
      </w:r>
      <w:r w:rsidRPr="004B1E59">
        <w:rPr>
          <w:bCs/>
          <w:color w:val="000000"/>
          <w:sz w:val="28"/>
          <w:szCs w:val="28"/>
        </w:rPr>
        <w:t xml:space="preserve">личных слушаний в  </w:t>
      </w:r>
      <w:r>
        <w:rPr>
          <w:bCs/>
          <w:color w:val="000000"/>
          <w:sz w:val="28"/>
          <w:szCs w:val="28"/>
        </w:rPr>
        <w:t xml:space="preserve"> Белозерьевского сельском</w:t>
      </w:r>
      <w:r w:rsidRPr="004B1E59">
        <w:rPr>
          <w:bCs/>
          <w:color w:val="000000"/>
          <w:sz w:val="28"/>
          <w:szCs w:val="28"/>
        </w:rPr>
        <w:t xml:space="preserve"> поселении, утвержденным решением Сов</w:t>
      </w:r>
      <w:r w:rsidRPr="004B1E59">
        <w:rPr>
          <w:bCs/>
          <w:color w:val="000000"/>
          <w:sz w:val="28"/>
          <w:szCs w:val="28"/>
        </w:rPr>
        <w:t>е</w:t>
      </w:r>
      <w:r w:rsidRPr="004B1E59">
        <w:rPr>
          <w:bCs/>
          <w:color w:val="000000"/>
          <w:sz w:val="28"/>
          <w:szCs w:val="28"/>
        </w:rPr>
        <w:t xml:space="preserve">та депутатов </w:t>
      </w:r>
      <w:r>
        <w:rPr>
          <w:bCs/>
          <w:color w:val="000000"/>
          <w:sz w:val="28"/>
          <w:szCs w:val="28"/>
        </w:rPr>
        <w:t xml:space="preserve">Белозерьевского сельского </w:t>
      </w:r>
      <w:r w:rsidRPr="004B1E59">
        <w:rPr>
          <w:bCs/>
          <w:color w:val="000000"/>
          <w:sz w:val="28"/>
          <w:szCs w:val="28"/>
        </w:rPr>
        <w:t xml:space="preserve">поселения от </w:t>
      </w:r>
      <w:r w:rsidRPr="00FD0BF4">
        <w:rPr>
          <w:bCs/>
          <w:sz w:val="28"/>
          <w:szCs w:val="28"/>
        </w:rPr>
        <w:t>16.03.2010 г</w:t>
      </w:r>
      <w:r w:rsidRPr="0079193A">
        <w:rPr>
          <w:bCs/>
          <w:color w:val="FF0000"/>
          <w:sz w:val="28"/>
          <w:szCs w:val="28"/>
        </w:rPr>
        <w:t>.</w:t>
      </w:r>
      <w:r w:rsidRPr="004B1E59">
        <w:rPr>
          <w:bCs/>
          <w:color w:val="000000"/>
          <w:sz w:val="28"/>
          <w:szCs w:val="28"/>
        </w:rPr>
        <w:t xml:space="preserve"> №</w:t>
      </w:r>
      <w:r>
        <w:rPr>
          <w:bCs/>
          <w:color w:val="000000"/>
          <w:sz w:val="28"/>
          <w:szCs w:val="28"/>
        </w:rPr>
        <w:t>1</w:t>
      </w:r>
      <w:r w:rsidRPr="004B1E59">
        <w:rPr>
          <w:bCs/>
          <w:color w:val="000000"/>
          <w:sz w:val="28"/>
          <w:szCs w:val="28"/>
        </w:rPr>
        <w:t xml:space="preserve"> и по результатам проведенных </w:t>
      </w:r>
      <w:r w:rsidRPr="00FD0BF4">
        <w:rPr>
          <w:bCs/>
          <w:sz w:val="28"/>
          <w:szCs w:val="28"/>
        </w:rPr>
        <w:t>26.02.2018 г</w:t>
      </w:r>
      <w:r>
        <w:rPr>
          <w:bCs/>
          <w:color w:val="000000"/>
          <w:sz w:val="28"/>
          <w:szCs w:val="28"/>
        </w:rPr>
        <w:t>.</w:t>
      </w:r>
      <w:r w:rsidRPr="004B1E59">
        <w:rPr>
          <w:bCs/>
          <w:color w:val="000000"/>
          <w:sz w:val="28"/>
          <w:szCs w:val="28"/>
        </w:rPr>
        <w:t xml:space="preserve"> публичных слушаний в </w:t>
      </w:r>
      <w:r>
        <w:rPr>
          <w:bCs/>
          <w:color w:val="000000"/>
          <w:sz w:val="28"/>
          <w:szCs w:val="28"/>
        </w:rPr>
        <w:t>Бел</w:t>
      </w:r>
      <w:r>
        <w:rPr>
          <w:bCs/>
          <w:color w:val="000000"/>
          <w:sz w:val="28"/>
          <w:szCs w:val="28"/>
        </w:rPr>
        <w:t>о</w:t>
      </w:r>
      <w:r>
        <w:rPr>
          <w:bCs/>
          <w:color w:val="000000"/>
          <w:sz w:val="28"/>
          <w:szCs w:val="28"/>
        </w:rPr>
        <w:t xml:space="preserve">зерьевского </w:t>
      </w:r>
      <w:r w:rsidRPr="004B1E59">
        <w:rPr>
          <w:bCs/>
          <w:color w:val="000000"/>
          <w:sz w:val="28"/>
          <w:szCs w:val="28"/>
        </w:rPr>
        <w:t>сельском поселении Ромодановского муниципального района Республики Морд</w:t>
      </w:r>
      <w:r w:rsidRPr="004B1E59">
        <w:rPr>
          <w:bCs/>
          <w:color w:val="000000"/>
          <w:sz w:val="28"/>
          <w:szCs w:val="28"/>
        </w:rPr>
        <w:t>о</w:t>
      </w:r>
      <w:r w:rsidRPr="004B1E59">
        <w:rPr>
          <w:bCs/>
          <w:color w:val="000000"/>
          <w:sz w:val="28"/>
          <w:szCs w:val="28"/>
        </w:rPr>
        <w:t>вии</w:t>
      </w:r>
    </w:p>
    <w:p w:rsidR="00EF7DC9" w:rsidRPr="004B1E59" w:rsidRDefault="00EF7DC9" w:rsidP="00EF7DC9">
      <w:pPr>
        <w:jc w:val="center"/>
        <w:rPr>
          <w:b/>
          <w:sz w:val="28"/>
          <w:szCs w:val="28"/>
        </w:rPr>
      </w:pPr>
      <w:r w:rsidRPr="004B1E59">
        <w:rPr>
          <w:b/>
          <w:sz w:val="28"/>
          <w:szCs w:val="28"/>
        </w:rPr>
        <w:t>РЕШИЛ:</w:t>
      </w:r>
    </w:p>
    <w:p w:rsidR="00EF7DC9" w:rsidRDefault="00EF7DC9" w:rsidP="00EF7DC9">
      <w:pPr>
        <w:pStyle w:val="nienie"/>
        <w:numPr>
          <w:ilvl w:val="0"/>
          <w:numId w:val="0"/>
        </w:numPr>
        <w:ind w:firstLine="709"/>
        <w:rPr>
          <w:rFonts w:ascii="Calibri" w:hAnsi="Calibri"/>
          <w:b/>
          <w:bCs/>
        </w:rPr>
      </w:pPr>
      <w:r w:rsidRPr="003B2FDB">
        <w:rPr>
          <w:color w:val="000000"/>
          <w:sz w:val="28"/>
          <w:szCs w:val="28"/>
        </w:rPr>
        <w:t>1.Внести</w:t>
      </w:r>
      <w:r w:rsidRPr="003B2FDB">
        <w:rPr>
          <w:bCs/>
          <w:color w:val="000000"/>
          <w:sz w:val="28"/>
          <w:szCs w:val="28"/>
        </w:rPr>
        <w:t xml:space="preserve"> в Правила землепользования и застройки </w:t>
      </w:r>
      <w:r>
        <w:rPr>
          <w:bCs/>
          <w:color w:val="000000"/>
          <w:sz w:val="28"/>
          <w:szCs w:val="28"/>
        </w:rPr>
        <w:t xml:space="preserve">Белозерьевского </w:t>
      </w:r>
      <w:r>
        <w:rPr>
          <w:rFonts w:ascii="Calibri" w:hAnsi="Calibri"/>
          <w:bCs/>
          <w:color w:val="000000"/>
          <w:sz w:val="28"/>
          <w:szCs w:val="28"/>
        </w:rPr>
        <w:t>сел</w:t>
      </w:r>
      <w:r>
        <w:rPr>
          <w:rFonts w:ascii="Calibri" w:hAnsi="Calibri"/>
          <w:bCs/>
          <w:color w:val="000000"/>
          <w:sz w:val="28"/>
          <w:szCs w:val="28"/>
        </w:rPr>
        <w:t>ь</w:t>
      </w:r>
      <w:r>
        <w:rPr>
          <w:rFonts w:ascii="Calibri" w:hAnsi="Calibri"/>
          <w:bCs/>
          <w:color w:val="000000"/>
          <w:sz w:val="28"/>
          <w:szCs w:val="28"/>
        </w:rPr>
        <w:t>ского</w:t>
      </w:r>
      <w:r w:rsidRPr="003B2FDB">
        <w:rPr>
          <w:bCs/>
          <w:color w:val="000000"/>
          <w:sz w:val="28"/>
          <w:szCs w:val="28"/>
        </w:rPr>
        <w:t xml:space="preserve"> поселения    Ромодановского муниципального района Республики Мордовия сл</w:t>
      </w:r>
      <w:r w:rsidRPr="003B2FDB">
        <w:rPr>
          <w:bCs/>
          <w:color w:val="000000"/>
          <w:sz w:val="28"/>
          <w:szCs w:val="28"/>
        </w:rPr>
        <w:t>е</w:t>
      </w:r>
      <w:r w:rsidRPr="003B2FDB">
        <w:rPr>
          <w:bCs/>
          <w:color w:val="000000"/>
          <w:sz w:val="28"/>
          <w:szCs w:val="28"/>
        </w:rPr>
        <w:t>дующие изменения:</w:t>
      </w:r>
      <w:r w:rsidRPr="00AA17B0">
        <w:rPr>
          <w:b/>
          <w:bCs/>
        </w:rPr>
        <w:t xml:space="preserve"> </w:t>
      </w:r>
    </w:p>
    <w:p w:rsidR="00EF7DC9" w:rsidRDefault="00EF7DC9" w:rsidP="00EF7DC9">
      <w:pPr>
        <w:pStyle w:val="nienie"/>
        <w:numPr>
          <w:ilvl w:val="0"/>
          <w:numId w:val="0"/>
        </w:numPr>
        <w:ind w:firstLine="709"/>
        <w:rPr>
          <w:rFonts w:ascii="Calibri" w:hAnsi="Calibri"/>
          <w:b/>
          <w:bCs/>
        </w:rPr>
      </w:pPr>
    </w:p>
    <w:p w:rsidR="00EF7DC9" w:rsidRPr="00170022" w:rsidRDefault="00EF7DC9" w:rsidP="00EF7DC9">
      <w:pPr>
        <w:pStyle w:val="nienie"/>
        <w:numPr>
          <w:ilvl w:val="0"/>
          <w:numId w:val="0"/>
        </w:numPr>
        <w:ind w:firstLine="709"/>
        <w:rPr>
          <w:b/>
          <w:noProof/>
          <w:sz w:val="28"/>
          <w:szCs w:val="28"/>
        </w:rPr>
      </w:pPr>
      <w:r w:rsidRPr="00170022">
        <w:rPr>
          <w:b/>
          <w:sz w:val="28"/>
          <w:szCs w:val="28"/>
        </w:rPr>
        <w:t xml:space="preserve">В статье </w:t>
      </w:r>
      <w:r>
        <w:rPr>
          <w:rFonts w:ascii="Arial Black" w:hAnsi="Arial Black"/>
          <w:b/>
          <w:szCs w:val="24"/>
        </w:rPr>
        <w:t>36.4</w:t>
      </w:r>
      <w:r w:rsidRPr="0017002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</w:t>
      </w:r>
      <w:r w:rsidRPr="00170022">
        <w:rPr>
          <w:rFonts w:ascii="Times New Roman" w:hAnsi="Times New Roman"/>
          <w:b/>
          <w:iCs/>
          <w:sz w:val="28"/>
          <w:szCs w:val="28"/>
        </w:rPr>
        <w:t xml:space="preserve">ону </w:t>
      </w:r>
      <w:r>
        <w:rPr>
          <w:rFonts w:ascii="Times New Roman" w:hAnsi="Times New Roman"/>
          <w:b/>
          <w:iCs/>
          <w:sz w:val="28"/>
          <w:szCs w:val="28"/>
        </w:rPr>
        <w:t>индивидуальной жилой застройки</w:t>
      </w:r>
      <w:r w:rsidRPr="00170022">
        <w:rPr>
          <w:b/>
          <w:sz w:val="28"/>
          <w:szCs w:val="28"/>
        </w:rPr>
        <w:t xml:space="preserve"> изложить в сл</w:t>
      </w:r>
      <w:r w:rsidRPr="00170022">
        <w:rPr>
          <w:b/>
          <w:sz w:val="28"/>
          <w:szCs w:val="28"/>
        </w:rPr>
        <w:t>е</w:t>
      </w:r>
      <w:r w:rsidRPr="00170022">
        <w:rPr>
          <w:b/>
          <w:sz w:val="28"/>
          <w:szCs w:val="28"/>
        </w:rPr>
        <w:t>дующей редакции:</w:t>
      </w:r>
    </w:p>
    <w:p w:rsidR="00EF7DC9" w:rsidRPr="009155D9" w:rsidRDefault="00EF7DC9" w:rsidP="00EF7DC9">
      <w:pPr>
        <w:ind w:firstLine="708"/>
        <w:rPr>
          <w:b/>
          <w:bCs/>
          <w:sz w:val="28"/>
          <w:szCs w:val="28"/>
          <w:u w:val="single"/>
        </w:rPr>
      </w:pPr>
      <w:r w:rsidRPr="009155D9">
        <w:rPr>
          <w:b/>
          <w:bCs/>
          <w:sz w:val="28"/>
          <w:szCs w:val="28"/>
          <w:u w:val="single"/>
        </w:rPr>
        <w:t>Ж – 1</w:t>
      </w:r>
      <w:r>
        <w:rPr>
          <w:b/>
          <w:bCs/>
          <w:sz w:val="28"/>
          <w:szCs w:val="28"/>
          <w:u w:val="single"/>
        </w:rPr>
        <w:t>Б</w:t>
      </w:r>
      <w:r w:rsidRPr="009155D9">
        <w:rPr>
          <w:b/>
          <w:bCs/>
          <w:sz w:val="28"/>
          <w:szCs w:val="28"/>
          <w:u w:val="single"/>
        </w:rPr>
        <w:t xml:space="preserve">. </w:t>
      </w:r>
      <w:r w:rsidRPr="00893DAF">
        <w:rPr>
          <w:b/>
          <w:color w:val="000000"/>
          <w:sz w:val="28"/>
          <w:szCs w:val="28"/>
        </w:rPr>
        <w:t>Зона индивидуальной усадебной жилой застройки с содерж</w:t>
      </w:r>
      <w:r w:rsidRPr="00893DAF">
        <w:rPr>
          <w:b/>
          <w:color w:val="000000"/>
          <w:sz w:val="28"/>
          <w:szCs w:val="28"/>
        </w:rPr>
        <w:t>а</w:t>
      </w:r>
      <w:r w:rsidRPr="00893DAF">
        <w:rPr>
          <w:b/>
          <w:color w:val="000000"/>
          <w:sz w:val="28"/>
          <w:szCs w:val="28"/>
        </w:rPr>
        <w:t>нием домашнего скота и птицы</w:t>
      </w:r>
    </w:p>
    <w:p w:rsidR="00EF7DC9" w:rsidRDefault="00EF7DC9" w:rsidP="00EF7DC9">
      <w:pPr>
        <w:ind w:firstLine="708"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Зона предназначена для застройки индивидуальными жилыми домами с содержанием домашнего скота и птицы, допускается размещение объектов социального и культурно - бытового обслуживания населения, преимущес</w:t>
      </w:r>
      <w:r w:rsidRPr="00893DAF">
        <w:rPr>
          <w:color w:val="000000"/>
          <w:sz w:val="28"/>
          <w:szCs w:val="28"/>
        </w:rPr>
        <w:t>т</w:t>
      </w:r>
      <w:r w:rsidRPr="00893DAF">
        <w:rPr>
          <w:color w:val="000000"/>
          <w:sz w:val="28"/>
          <w:szCs w:val="28"/>
        </w:rPr>
        <w:t>венно местного значения, иных объектов согласно градостроительным ре</w:t>
      </w:r>
      <w:r w:rsidRPr="00893DAF">
        <w:rPr>
          <w:color w:val="000000"/>
          <w:sz w:val="28"/>
          <w:szCs w:val="28"/>
        </w:rPr>
        <w:t>г</w:t>
      </w:r>
      <w:r w:rsidRPr="00893DAF">
        <w:rPr>
          <w:color w:val="000000"/>
          <w:sz w:val="28"/>
          <w:szCs w:val="28"/>
        </w:rPr>
        <w:t>ламентам.</w:t>
      </w:r>
    </w:p>
    <w:p w:rsidR="00EF7DC9" w:rsidRPr="009155D9" w:rsidRDefault="00EF7DC9" w:rsidP="00EF7DC9">
      <w:pPr>
        <w:ind w:firstLine="851"/>
        <w:rPr>
          <w:b/>
          <w:bCs/>
          <w:i/>
          <w:iCs/>
          <w:sz w:val="28"/>
          <w:szCs w:val="28"/>
          <w:u w:val="single"/>
        </w:rPr>
      </w:pPr>
    </w:p>
    <w:p w:rsidR="00EF7DC9" w:rsidRPr="009155D9" w:rsidRDefault="00EF7DC9" w:rsidP="00EF7DC9">
      <w:pPr>
        <w:ind w:firstLine="851"/>
        <w:rPr>
          <w:b/>
          <w:bCs/>
          <w:sz w:val="28"/>
          <w:szCs w:val="28"/>
          <w:u w:val="single"/>
        </w:rPr>
      </w:pPr>
      <w:r w:rsidRPr="009155D9">
        <w:rPr>
          <w:b/>
          <w:bCs/>
          <w:i/>
          <w:iCs/>
          <w:sz w:val="28"/>
          <w:szCs w:val="28"/>
          <w:u w:val="single"/>
        </w:rPr>
        <w:t>Основные виды разрешенного использования недвижимости:</w:t>
      </w:r>
      <w:r w:rsidRPr="009155D9">
        <w:rPr>
          <w:b/>
          <w:bCs/>
          <w:sz w:val="28"/>
          <w:szCs w:val="28"/>
          <w:u w:val="single"/>
        </w:rPr>
        <w:t xml:space="preserve"> </w:t>
      </w:r>
    </w:p>
    <w:p w:rsidR="00EF7DC9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lastRenderedPageBreak/>
        <w:t xml:space="preserve">Индивидуальные жилые дома 1-3 этажа с приусадебными земельными участками 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Ведение личного подсобного хозяйства;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Дворовые постройки (мастерские, сараи, теплицы, бани и пр.)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Сады, огороды, палисадники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Детские дошкольные учреждения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Школы общеобразовательные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Многопрофильные учреждения дополнительного образования 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Амбулаторно-поликлинические учреждения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Пункты оказания первой медицинской помощи</w:t>
      </w:r>
    </w:p>
    <w:p w:rsidR="00EF7DC9" w:rsidRPr="00893DAF" w:rsidRDefault="00EF7DC9" w:rsidP="00EF7DC9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Отделения, участковые пункты милиции</w:t>
      </w:r>
    </w:p>
    <w:p w:rsidR="00EF7DC9" w:rsidRPr="00893DAF" w:rsidRDefault="00EF7DC9" w:rsidP="00EF7DC9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Детские площадки, площадки для отдыха</w:t>
      </w:r>
    </w:p>
    <w:p w:rsidR="00EF7DC9" w:rsidRPr="00893DAF" w:rsidRDefault="00EF7DC9" w:rsidP="00EF7DC9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Площадки для выгула собак</w:t>
      </w:r>
    </w:p>
    <w:p w:rsidR="00EF7DC9" w:rsidRPr="00893DAF" w:rsidRDefault="00EF7DC9" w:rsidP="00EF7DC9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Хозяйственные площадки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Спортивные площадки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Встроенный в жилой дом гараж на 1-2 легковых автомобиля 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Индивидуальные гаражи на придомовом участке на 1-2 легковых автомобиля</w:t>
      </w:r>
    </w:p>
    <w:p w:rsidR="00EF7DC9" w:rsidRPr="00893DAF" w:rsidRDefault="00EF7DC9" w:rsidP="00EF7DC9">
      <w:pPr>
        <w:ind w:firstLine="0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>Вспомогательные виды разрешенного использования</w:t>
      </w:r>
    </w:p>
    <w:p w:rsidR="00EF7DC9" w:rsidRPr="00893DAF" w:rsidRDefault="00EF7DC9" w:rsidP="00EF7DC9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Гостиницы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Гостевые автостоянки</w:t>
      </w:r>
    </w:p>
    <w:p w:rsidR="00EF7DC9" w:rsidRPr="00893DAF" w:rsidRDefault="00EF7DC9" w:rsidP="00EF7DC9">
      <w:pPr>
        <w:ind w:firstLine="0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>Условно разрешенные виды использования</w:t>
      </w:r>
    </w:p>
    <w:p w:rsidR="00EF7DC9" w:rsidRPr="00893DAF" w:rsidRDefault="00EF7DC9" w:rsidP="00EF7DC9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Многоквартирные жилые дома  2-4 этажа</w:t>
      </w:r>
    </w:p>
    <w:p w:rsidR="00EF7DC9" w:rsidRPr="00893DAF" w:rsidRDefault="00EF7DC9" w:rsidP="00EF7DC9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Блокированные жилые дома в 1-3 этажа с придомовыми участками 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Аптеки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Специальные жилые дома для престарелых и инвалидов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Административно-хозяйственные и общественные учреждения и организации районного и локального уровня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Офисы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Учреждения социальной защиты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Физкультурно-оздоровительные сооружения 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Учреждения культуры и искусства местного и районного значения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Конфессиональные объекты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Магазины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Объекты бытового обслуживания 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Предприятия общественного питания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Временные торговые объекты</w:t>
      </w:r>
    </w:p>
    <w:p w:rsidR="00EF7DC9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Учреждения жилищно-коммунального хозяйства</w:t>
      </w:r>
      <w:r>
        <w:rPr>
          <w:color w:val="000000"/>
          <w:sz w:val="28"/>
          <w:szCs w:val="28"/>
        </w:rPr>
        <w:t>.</w:t>
      </w:r>
    </w:p>
    <w:p w:rsidR="00EF7DC9" w:rsidRPr="009155D9" w:rsidRDefault="00EF7DC9" w:rsidP="00EF7DC9">
      <w:pPr>
        <w:widowControl w:val="0"/>
        <w:ind w:left="360" w:firstLine="0"/>
        <w:jc w:val="center"/>
        <w:rPr>
          <w:b/>
          <w:bCs/>
          <w:i/>
          <w:iCs/>
          <w:sz w:val="28"/>
          <w:szCs w:val="28"/>
        </w:rPr>
      </w:pPr>
    </w:p>
    <w:p w:rsidR="00EF7DC9" w:rsidRDefault="00EF7DC9" w:rsidP="00EF7DC9">
      <w:pPr>
        <w:ind w:firstLine="0"/>
        <w:jc w:val="center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 xml:space="preserve">Параметры разрешенного строительного изменения объектов </w:t>
      </w:r>
    </w:p>
    <w:p w:rsidR="00EF7DC9" w:rsidRPr="00893DAF" w:rsidRDefault="00EF7DC9" w:rsidP="00EF7DC9">
      <w:pPr>
        <w:ind w:firstLine="0"/>
        <w:jc w:val="center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>недвиж</w:t>
      </w:r>
      <w:r w:rsidRPr="00893DAF">
        <w:rPr>
          <w:b/>
          <w:color w:val="000000"/>
          <w:sz w:val="28"/>
          <w:szCs w:val="28"/>
        </w:rPr>
        <w:t>и</w:t>
      </w:r>
      <w:r w:rsidRPr="00893DAF">
        <w:rPr>
          <w:b/>
          <w:color w:val="000000"/>
          <w:sz w:val="28"/>
          <w:szCs w:val="28"/>
        </w:rPr>
        <w:t>мости</w:t>
      </w:r>
    </w:p>
    <w:p w:rsidR="00EF7DC9" w:rsidRPr="00893DAF" w:rsidRDefault="00EF7DC9" w:rsidP="00EF7DC9">
      <w:pPr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Требования к параметрам сооружений и границам земельных участков в соответствии со следующими документами: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СНиП 2.07.01-89* «Градостроительство. Планировка и застройка городских и сельских поселений»; 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lastRenderedPageBreak/>
        <w:t>СНиП 31-02-2001 «Дома жилые одноквартирные»</w:t>
      </w:r>
    </w:p>
    <w:p w:rsidR="00EF7DC9" w:rsidRPr="00893DAF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НПБ 106-95 «Индивидуальные жилые дома. Противопожарные требования»;</w:t>
      </w:r>
    </w:p>
    <w:p w:rsidR="00EF7DC9" w:rsidRPr="000E132A" w:rsidRDefault="00EF7DC9" w:rsidP="00EF7DC9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Другие действующие нормативы и технические регламенты.</w:t>
      </w:r>
    </w:p>
    <w:p w:rsidR="00EF7DC9" w:rsidRDefault="00EF7DC9" w:rsidP="00EF7DC9">
      <w:pPr>
        <w:ind w:firstLine="0"/>
        <w:jc w:val="center"/>
        <w:rPr>
          <w:color w:val="000000"/>
          <w:sz w:val="28"/>
          <w:szCs w:val="28"/>
        </w:rPr>
      </w:pPr>
    </w:p>
    <w:p w:rsidR="00EF7DC9" w:rsidRDefault="00EF7DC9" w:rsidP="00EF7DC9">
      <w:pPr>
        <w:ind w:firstLine="0"/>
        <w:jc w:val="center"/>
        <w:rPr>
          <w:color w:val="000000"/>
          <w:sz w:val="28"/>
          <w:szCs w:val="28"/>
        </w:rPr>
      </w:pPr>
      <w:r w:rsidRPr="00C96F0D">
        <w:rPr>
          <w:color w:val="000000"/>
          <w:sz w:val="28"/>
          <w:szCs w:val="28"/>
        </w:rPr>
        <w:t xml:space="preserve">Таблица </w:t>
      </w:r>
      <w:r w:rsidRPr="00C96F0D">
        <w:rPr>
          <w:color w:val="000000"/>
          <w:sz w:val="28"/>
          <w:szCs w:val="28"/>
          <w:lang w:val="en-US"/>
        </w:rPr>
        <w:t>III</w:t>
      </w:r>
      <w:r w:rsidRPr="00C96F0D">
        <w:rPr>
          <w:color w:val="000000"/>
          <w:sz w:val="28"/>
          <w:szCs w:val="28"/>
        </w:rPr>
        <w:t xml:space="preserve">.36.4.2. Требования к параметрам сооружений и границам </w:t>
      </w:r>
    </w:p>
    <w:p w:rsidR="00EF7DC9" w:rsidRPr="00C96F0D" w:rsidRDefault="00EF7DC9" w:rsidP="00EF7DC9">
      <w:pPr>
        <w:ind w:firstLine="0"/>
        <w:jc w:val="center"/>
        <w:rPr>
          <w:color w:val="000000"/>
          <w:sz w:val="28"/>
          <w:szCs w:val="28"/>
        </w:rPr>
      </w:pPr>
      <w:r w:rsidRPr="00C96F0D">
        <w:rPr>
          <w:color w:val="000000"/>
          <w:sz w:val="28"/>
          <w:szCs w:val="28"/>
        </w:rPr>
        <w:t>земел</w:t>
      </w:r>
      <w:r w:rsidRPr="00C96F0D">
        <w:rPr>
          <w:color w:val="000000"/>
          <w:sz w:val="28"/>
          <w:szCs w:val="28"/>
        </w:rPr>
        <w:t>ь</w:t>
      </w:r>
      <w:r w:rsidRPr="00C96F0D">
        <w:rPr>
          <w:color w:val="000000"/>
          <w:sz w:val="28"/>
          <w:szCs w:val="28"/>
        </w:rPr>
        <w:t>ных участков</w:t>
      </w: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7230"/>
        <w:gridCol w:w="850"/>
        <w:gridCol w:w="1002"/>
      </w:tblGrid>
      <w:tr w:rsidR="00EF7DC9" w:rsidRPr="00893DAF" w:rsidTr="00080CA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дома до красной линии улиц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5</w:t>
            </w:r>
          </w:p>
        </w:tc>
      </w:tr>
      <w:tr w:rsidR="00EF7DC9" w:rsidRPr="00893DAF" w:rsidTr="00080CA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дома до красной линии пр</w:t>
            </w:r>
            <w:r w:rsidRPr="00893DAF">
              <w:rPr>
                <w:color w:val="000000"/>
                <w:sz w:val="28"/>
                <w:szCs w:val="28"/>
              </w:rPr>
              <w:t>о</w:t>
            </w:r>
            <w:r w:rsidRPr="00893DAF">
              <w:rPr>
                <w:color w:val="000000"/>
                <w:sz w:val="28"/>
                <w:szCs w:val="28"/>
              </w:rPr>
              <w:t>ездов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3</w:t>
            </w:r>
          </w:p>
        </w:tc>
      </w:tr>
      <w:tr w:rsidR="00EF7DC9" w:rsidRPr="00893DAF" w:rsidTr="00080CA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 xml:space="preserve">Минимальное расстояние от дома до границы соседнего участка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3</w:t>
            </w:r>
          </w:p>
        </w:tc>
      </w:tr>
      <w:tr w:rsidR="00EF7DC9" w:rsidRPr="00893DAF" w:rsidTr="00080CA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построек для содержания скота и птицы до соседнего участка</w:t>
            </w:r>
          </w:p>
          <w:p w:rsidR="00EF7DC9" w:rsidRPr="00893DAF" w:rsidRDefault="00EF7DC9" w:rsidP="00080CA5">
            <w:pPr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4</w:t>
            </w:r>
          </w:p>
        </w:tc>
      </w:tr>
      <w:tr w:rsidR="00EF7DC9" w:rsidRPr="00893DAF" w:rsidTr="00080CA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прочих построек (бань, г</w:t>
            </w:r>
            <w:r w:rsidRPr="00893DAF">
              <w:rPr>
                <w:color w:val="000000"/>
                <w:sz w:val="28"/>
                <w:szCs w:val="28"/>
              </w:rPr>
              <w:t>а</w:t>
            </w:r>
            <w:r w:rsidRPr="00893DAF">
              <w:rPr>
                <w:color w:val="000000"/>
                <w:sz w:val="28"/>
                <w:szCs w:val="28"/>
              </w:rPr>
              <w:t>ражей и др.) до соседнего участка</w:t>
            </w:r>
          </w:p>
          <w:p w:rsidR="00EF7DC9" w:rsidRPr="00893DAF" w:rsidRDefault="00EF7DC9" w:rsidP="00080CA5">
            <w:pPr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1</w:t>
            </w:r>
          </w:p>
        </w:tc>
      </w:tr>
      <w:tr w:rsidR="00EF7DC9" w:rsidRPr="00893DAF" w:rsidTr="00080CA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окон жилых комнат до стен соседнего дома и хозяйственных построек, расположе</w:t>
            </w:r>
            <w:r w:rsidRPr="00893DAF">
              <w:rPr>
                <w:color w:val="000000"/>
                <w:sz w:val="28"/>
                <w:szCs w:val="28"/>
              </w:rPr>
              <w:t>н</w:t>
            </w:r>
            <w:r w:rsidRPr="00893DAF">
              <w:rPr>
                <w:color w:val="000000"/>
                <w:sz w:val="28"/>
                <w:szCs w:val="28"/>
              </w:rPr>
              <w:t>ных на соседних земельных участках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6</w:t>
            </w:r>
          </w:p>
        </w:tc>
      </w:tr>
      <w:tr w:rsidR="00EF7DC9" w:rsidRPr="00893DAF" w:rsidTr="00080CA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Минимальная площадь земельного участка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кв. 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DC9" w:rsidRPr="00893DAF" w:rsidRDefault="00EF7DC9" w:rsidP="00080CA5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Не менее 600</w:t>
            </w:r>
          </w:p>
        </w:tc>
      </w:tr>
    </w:tbl>
    <w:p w:rsidR="00EF7DC9" w:rsidRPr="002E1200" w:rsidRDefault="00EF7DC9" w:rsidP="00EF7DC9">
      <w:pPr>
        <w:pStyle w:val="nienie"/>
        <w:numPr>
          <w:ilvl w:val="0"/>
          <w:numId w:val="0"/>
        </w:numPr>
        <w:ind w:firstLine="709"/>
        <w:rPr>
          <w:rFonts w:ascii="Calibri" w:hAnsi="Calibri"/>
          <w:b/>
          <w:bCs/>
          <w:szCs w:val="24"/>
        </w:rPr>
      </w:pPr>
    </w:p>
    <w:p w:rsidR="00EF7DC9" w:rsidRDefault="00EF7DC9" w:rsidP="00EF7DC9">
      <w:pPr>
        <w:shd w:val="clear" w:color="auto" w:fill="FFFFFF"/>
        <w:jc w:val="center"/>
        <w:rPr>
          <w:b/>
          <w:sz w:val="28"/>
          <w:szCs w:val="28"/>
        </w:rPr>
      </w:pPr>
    </w:p>
    <w:p w:rsidR="00EF7DC9" w:rsidRPr="00AA17B0" w:rsidRDefault="00EF7DC9" w:rsidP="00EF7DC9">
      <w:pPr>
        <w:shd w:val="clear" w:color="auto" w:fill="FFFFFF"/>
        <w:jc w:val="center"/>
        <w:rPr>
          <w:b/>
          <w:sz w:val="28"/>
          <w:szCs w:val="28"/>
        </w:rPr>
      </w:pPr>
    </w:p>
    <w:p w:rsidR="00EF7DC9" w:rsidRPr="00170022" w:rsidRDefault="00EF7DC9" w:rsidP="00EF7DC9">
      <w:pPr>
        <w:shd w:val="clear" w:color="auto" w:fill="FFFFFF"/>
        <w:jc w:val="center"/>
        <w:rPr>
          <w:b/>
          <w:sz w:val="28"/>
          <w:szCs w:val="28"/>
        </w:rPr>
      </w:pPr>
    </w:p>
    <w:p w:rsidR="00EF7DC9" w:rsidRDefault="00EF7DC9" w:rsidP="00EF7DC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Белозерьевского </w:t>
      </w:r>
    </w:p>
    <w:p w:rsidR="00EF7DC9" w:rsidRPr="00D77B49" w:rsidRDefault="00EF7DC9" w:rsidP="00EF7DC9">
      <w:pPr>
        <w:ind w:left="-360" w:firstLine="0"/>
        <w:rPr>
          <w:sz w:val="28"/>
          <w:szCs w:val="28"/>
        </w:rPr>
      </w:pPr>
      <w:r>
        <w:rPr>
          <w:sz w:val="28"/>
          <w:szCs w:val="28"/>
        </w:rPr>
        <w:t xml:space="preserve">   сельского поселения:                                                                 Р.Х.Салихов</w:t>
      </w:r>
    </w:p>
    <w:p w:rsidR="00EF7DC9" w:rsidRPr="00764D62" w:rsidRDefault="00EF7DC9" w:rsidP="00EF7DC9">
      <w:pPr>
        <w:ind w:left="5073"/>
        <w:jc w:val="center"/>
        <w:rPr>
          <w:b/>
          <w:bCs/>
        </w:rPr>
      </w:pPr>
    </w:p>
    <w:p w:rsidR="00EF7DC9" w:rsidRDefault="00EF7DC9" w:rsidP="00EF7DC9">
      <w:pPr>
        <w:pStyle w:val="a3"/>
        <w:spacing w:before="0" w:beforeAutospacing="0" w:after="0"/>
        <w:ind w:left="-360" w:firstLine="180"/>
        <w:rPr>
          <w:bCs/>
          <w:color w:val="000000"/>
          <w:sz w:val="28"/>
          <w:szCs w:val="28"/>
        </w:rPr>
      </w:pPr>
    </w:p>
    <w:p w:rsidR="002A4877" w:rsidRDefault="002A4877"/>
    <w:sectPr w:rsidR="002A4877" w:rsidSect="002A4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singleLevel"/>
    <w:tmpl w:val="00000029"/>
    <w:name w:val="WW8Num40"/>
    <w:lvl w:ilvl="0">
      <w:start w:val="1"/>
      <w:numFmt w:val="bullet"/>
      <w:lvlText w:val="-"/>
      <w:lvlJc w:val="left"/>
      <w:pPr>
        <w:tabs>
          <w:tab w:val="num" w:pos="408"/>
        </w:tabs>
        <w:ind w:left="408" w:hanging="408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compat/>
  <w:rsids>
    <w:rsidRoot w:val="00EF7DC9"/>
    <w:rsid w:val="002A4877"/>
    <w:rsid w:val="00EF7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C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ienie">
    <w:name w:val="nienie"/>
    <w:basedOn w:val="a"/>
    <w:rsid w:val="00EF7DC9"/>
    <w:pPr>
      <w:keepLines/>
      <w:widowControl w:val="0"/>
      <w:ind w:left="709" w:hanging="284"/>
    </w:pPr>
    <w:rPr>
      <w:rFonts w:ascii="Peterburg" w:hAnsi="Peterburg"/>
      <w:szCs w:val="20"/>
    </w:rPr>
  </w:style>
  <w:style w:type="paragraph" w:styleId="a3">
    <w:name w:val="Normal (Web)"/>
    <w:basedOn w:val="a"/>
    <w:rsid w:val="00EF7DC9"/>
    <w:pPr>
      <w:spacing w:before="100" w:beforeAutospacing="1" w:after="119"/>
      <w:ind w:firstLine="0"/>
      <w:jc w:val="left"/>
    </w:pPr>
  </w:style>
  <w:style w:type="paragraph" w:customStyle="1" w:styleId="1">
    <w:name w:val="Текст1"/>
    <w:basedOn w:val="a"/>
    <w:rsid w:val="00EF7DC9"/>
    <w:pPr>
      <w:ind w:firstLine="0"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720</Words>
  <Characters>4104</Characters>
  <Application>Microsoft Office Word</Application>
  <DocSecurity>0</DocSecurity>
  <Lines>34</Lines>
  <Paragraphs>9</Paragraphs>
  <ScaleCrop>false</ScaleCrop>
  <Company>Microsoft</Company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2019-02-18T09:52:00Z</dcterms:created>
  <dcterms:modified xsi:type="dcterms:W3CDTF">2019-02-18T09:52:00Z</dcterms:modified>
</cp:coreProperties>
</file>