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DF9" w:rsidRPr="002E2F25" w:rsidRDefault="007A5DF9" w:rsidP="002E2F25">
      <w:pPr>
        <w:pStyle w:val="a3"/>
        <w:rPr>
          <w:rFonts w:ascii="Arial" w:hAnsi="Arial" w:cs="Arial"/>
          <w:sz w:val="32"/>
          <w:szCs w:val="32"/>
        </w:rPr>
      </w:pPr>
      <w:r w:rsidRPr="002E2F25">
        <w:rPr>
          <w:rFonts w:ascii="Arial" w:hAnsi="Arial" w:cs="Arial"/>
          <w:sz w:val="32"/>
          <w:szCs w:val="32"/>
        </w:rPr>
        <w:t>РАСПОРЯЖЕНИЕ</w:t>
      </w:r>
    </w:p>
    <w:p w:rsidR="007A5DF9" w:rsidRPr="002E2F25" w:rsidRDefault="007A5DF9" w:rsidP="002E2F25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2E2F25">
        <w:rPr>
          <w:rFonts w:ascii="Arial" w:hAnsi="Arial" w:cs="Arial"/>
          <w:b/>
          <w:bCs/>
          <w:sz w:val="32"/>
          <w:szCs w:val="32"/>
        </w:rPr>
        <w:t>АДМИНИСТРАЦИИ  РОМОДАНОВСКОГО СЕЛЬСКОГО  ПОСЕЛЕНИЯ</w:t>
      </w:r>
    </w:p>
    <w:p w:rsidR="007A5DF9" w:rsidRPr="002E2F25" w:rsidRDefault="007A5DF9" w:rsidP="002E2F25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2E2F25">
        <w:rPr>
          <w:rFonts w:ascii="Arial" w:hAnsi="Arial" w:cs="Arial"/>
          <w:b/>
          <w:bCs/>
          <w:sz w:val="32"/>
          <w:szCs w:val="32"/>
        </w:rPr>
        <w:t>РОМОДАНОВСКОГО  МУНИЦИПАЛЬНОГО РАЙОНА РЕСПУБЛИКИ МОРДОВИЯ</w:t>
      </w:r>
    </w:p>
    <w:p w:rsidR="002E2F25" w:rsidRPr="002E2F25" w:rsidRDefault="002E2F25" w:rsidP="002E2F25">
      <w:pPr>
        <w:pStyle w:val="ConsPlusNormal"/>
        <w:widowControl/>
        <w:ind w:firstLine="0"/>
        <w:jc w:val="center"/>
        <w:outlineLvl w:val="0"/>
        <w:rPr>
          <w:b/>
          <w:bCs/>
          <w:sz w:val="32"/>
          <w:szCs w:val="32"/>
        </w:rPr>
      </w:pPr>
    </w:p>
    <w:p w:rsidR="007A5DF9" w:rsidRPr="002E2F25" w:rsidRDefault="002E2F25" w:rsidP="002E2F25">
      <w:pPr>
        <w:pStyle w:val="ConsPlusNormal"/>
        <w:widowControl/>
        <w:ind w:firstLine="0"/>
        <w:jc w:val="center"/>
        <w:outlineLvl w:val="0"/>
        <w:rPr>
          <w:b/>
          <w:sz w:val="32"/>
          <w:szCs w:val="32"/>
        </w:rPr>
      </w:pPr>
      <w:r w:rsidRPr="002E2F25">
        <w:rPr>
          <w:b/>
          <w:bCs/>
          <w:sz w:val="32"/>
          <w:szCs w:val="32"/>
        </w:rPr>
        <w:t>от  « 24  » апреля  2019  г. №  40 - р</w:t>
      </w:r>
    </w:p>
    <w:p w:rsidR="007A5DF9" w:rsidRPr="002E2F25" w:rsidRDefault="007A5DF9" w:rsidP="002E2F25">
      <w:pPr>
        <w:ind w:left="-774"/>
        <w:jc w:val="center"/>
        <w:rPr>
          <w:rFonts w:ascii="Arial" w:hAnsi="Arial" w:cs="Arial"/>
          <w:b/>
          <w:sz w:val="32"/>
          <w:szCs w:val="32"/>
        </w:rPr>
      </w:pPr>
      <w:r w:rsidRPr="002E2F25">
        <w:rPr>
          <w:rFonts w:ascii="Arial" w:hAnsi="Arial" w:cs="Arial"/>
          <w:b/>
          <w:sz w:val="32"/>
          <w:szCs w:val="32"/>
        </w:rPr>
        <w:t>п. Ромоданово</w:t>
      </w:r>
    </w:p>
    <w:p w:rsidR="007A5DF9" w:rsidRPr="002E2F25" w:rsidRDefault="007A5DF9" w:rsidP="002E2F25">
      <w:pPr>
        <w:ind w:left="-774"/>
        <w:jc w:val="center"/>
        <w:rPr>
          <w:rFonts w:ascii="Arial" w:hAnsi="Arial" w:cs="Arial"/>
          <w:b/>
          <w:sz w:val="32"/>
          <w:szCs w:val="32"/>
        </w:rPr>
      </w:pPr>
    </w:p>
    <w:p w:rsidR="007A5DF9" w:rsidRPr="002E2F25" w:rsidRDefault="002E2F25" w:rsidP="002E2F25">
      <w:pPr>
        <w:pStyle w:val="a5"/>
        <w:ind w:right="141"/>
        <w:jc w:val="center"/>
        <w:rPr>
          <w:rFonts w:ascii="Arial" w:hAnsi="Arial" w:cs="Arial"/>
          <w:b/>
          <w:sz w:val="32"/>
          <w:szCs w:val="32"/>
        </w:rPr>
      </w:pPr>
      <w:r w:rsidRPr="002E2F25">
        <w:rPr>
          <w:rFonts w:ascii="Arial" w:hAnsi="Arial" w:cs="Arial"/>
          <w:b/>
          <w:sz w:val="32"/>
          <w:szCs w:val="32"/>
        </w:rPr>
        <w:t xml:space="preserve">О ВНЕСЕНИИ ИЗМЕНЕНИЙ В РАСПОРЯЖЕНИЕ АДМИНИСТРАЦИИ РОМОДАНОВСКОГО СЕЛЬСКОГО ПОСЕЛЕНИЯ ОТ 10.04.2019 Г. № 32-Р «ОБ УТВЕРЖДЕНИИ </w:t>
      </w:r>
      <w:proofErr w:type="gramStart"/>
      <w:r w:rsidRPr="002E2F25">
        <w:rPr>
          <w:rFonts w:ascii="Arial" w:hAnsi="Arial" w:cs="Arial"/>
          <w:b/>
          <w:sz w:val="32"/>
          <w:szCs w:val="32"/>
        </w:rPr>
        <w:t>ПОРЯДКА САНКЦИОНИРОВАНИЯ ОПЛАТЫ ДЕНЕЖНЫХ ОБЯЗАТЕЛЬСТВ ПОЛУЧАТЕЛЕЙ СРЕДСТВ БЮДЖЕТА РОМОДАНОВСКОГО СЕЛЬСКОГО ПОСЕЛЕНИЯ РОМОДАНОВСКОГО МУНИЦИПАЛЬНОГО РАЙОНА РЕСПУБЛИКИ</w:t>
      </w:r>
      <w:proofErr w:type="gramEnd"/>
      <w:r w:rsidRPr="002E2F25">
        <w:rPr>
          <w:rFonts w:ascii="Arial" w:hAnsi="Arial" w:cs="Arial"/>
          <w:b/>
          <w:sz w:val="32"/>
          <w:szCs w:val="32"/>
        </w:rPr>
        <w:t xml:space="preserve"> МОРДОВИЯ И АДМИНИСТРАТОРОВ ИСТОЧНИКОВ ФИНАНСИРОВАНИЯ ДЕФИЦИТА БЮДЖЕТА РОМОДАНОВСКОГО СЕЛЬСКОГО ПОСЕЛЕНИЯ РОМОДАНОВСКОГО МУНИЦИПАЛЬНОГО РАЙОНА РЕСПУБЛИКИ МОРДОВИЯ»</w:t>
      </w:r>
    </w:p>
    <w:p w:rsidR="007A5DF9" w:rsidRPr="002E2F25" w:rsidRDefault="007A5DF9" w:rsidP="007A5DF9">
      <w:pPr>
        <w:ind w:right="3826"/>
        <w:jc w:val="both"/>
        <w:rPr>
          <w:rFonts w:ascii="Arial" w:hAnsi="Arial" w:cs="Arial"/>
          <w:sz w:val="24"/>
          <w:szCs w:val="24"/>
        </w:rPr>
      </w:pPr>
    </w:p>
    <w:p w:rsidR="007A5DF9" w:rsidRPr="002E2F25" w:rsidRDefault="007A5DF9" w:rsidP="007A5DF9">
      <w:pPr>
        <w:ind w:left="-774"/>
        <w:jc w:val="center"/>
        <w:rPr>
          <w:rFonts w:ascii="Arial" w:hAnsi="Arial" w:cs="Arial"/>
          <w:sz w:val="24"/>
          <w:szCs w:val="24"/>
        </w:rPr>
      </w:pPr>
    </w:p>
    <w:p w:rsidR="007A5DF9" w:rsidRPr="002E2F25" w:rsidRDefault="001F44C7" w:rsidP="000468FB">
      <w:pPr>
        <w:pStyle w:val="a5"/>
        <w:ind w:firstLine="709"/>
        <w:jc w:val="both"/>
        <w:rPr>
          <w:rFonts w:ascii="Arial" w:hAnsi="Arial" w:cs="Arial"/>
          <w:sz w:val="24"/>
          <w:szCs w:val="24"/>
        </w:rPr>
      </w:pPr>
      <w:r w:rsidRPr="002E2F25">
        <w:rPr>
          <w:rFonts w:ascii="Arial" w:hAnsi="Arial" w:cs="Arial"/>
          <w:sz w:val="24"/>
          <w:szCs w:val="24"/>
        </w:rPr>
        <w:t>Руководствуясь статьей 219 Бюджетного кодекса Российской Федерации</w:t>
      </w:r>
      <w:r w:rsidR="00A308AA" w:rsidRPr="002E2F25">
        <w:rPr>
          <w:rFonts w:ascii="Arial" w:hAnsi="Arial" w:cs="Arial"/>
          <w:sz w:val="24"/>
          <w:szCs w:val="24"/>
        </w:rPr>
        <w:t>:</w:t>
      </w:r>
    </w:p>
    <w:p w:rsidR="00A308AA" w:rsidRPr="002E2F25" w:rsidRDefault="00A308AA" w:rsidP="000468FB">
      <w:pPr>
        <w:pStyle w:val="a5"/>
        <w:ind w:firstLine="709"/>
        <w:jc w:val="both"/>
        <w:rPr>
          <w:rFonts w:ascii="Arial" w:hAnsi="Arial" w:cs="Arial"/>
          <w:sz w:val="24"/>
          <w:szCs w:val="24"/>
        </w:rPr>
      </w:pPr>
    </w:p>
    <w:p w:rsidR="00A308AA" w:rsidRPr="002E2F25" w:rsidRDefault="00A308AA" w:rsidP="000468FB">
      <w:pPr>
        <w:pStyle w:val="a5"/>
        <w:ind w:firstLine="709"/>
        <w:jc w:val="both"/>
        <w:rPr>
          <w:rFonts w:ascii="Arial" w:hAnsi="Arial" w:cs="Arial"/>
          <w:sz w:val="24"/>
          <w:szCs w:val="24"/>
        </w:rPr>
      </w:pPr>
      <w:r w:rsidRPr="002E2F25">
        <w:rPr>
          <w:rFonts w:ascii="Arial" w:hAnsi="Arial" w:cs="Arial"/>
          <w:sz w:val="24"/>
          <w:szCs w:val="24"/>
        </w:rPr>
        <w:t xml:space="preserve">1. Внести в Порядок </w:t>
      </w:r>
      <w:proofErr w:type="gramStart"/>
      <w:r w:rsidRPr="002E2F25">
        <w:rPr>
          <w:rFonts w:ascii="Arial" w:hAnsi="Arial" w:cs="Arial"/>
          <w:sz w:val="24"/>
          <w:szCs w:val="24"/>
        </w:rPr>
        <w:t>санкционирования оплаты денежных обязательств получателей средств бюджета Ромодановского</w:t>
      </w:r>
      <w:proofErr w:type="gramEnd"/>
      <w:r w:rsidRPr="002E2F25">
        <w:rPr>
          <w:rFonts w:ascii="Arial" w:hAnsi="Arial" w:cs="Arial"/>
          <w:sz w:val="24"/>
          <w:szCs w:val="24"/>
        </w:rPr>
        <w:t xml:space="preserve"> сельского поселения Ромодановского муниципального района Республики Мордовия и администраторов источников финансирования дефицита бюджета Ромодановского сельского поселения Ромодановского муниципального района Республики Мордовия, утвержденный распоряжением администрации Ромодановского сельского поселения от 10.04.2019 г. № 32-р следующие изменения:</w:t>
      </w:r>
    </w:p>
    <w:p w:rsidR="00A308AA" w:rsidRPr="002E2F25" w:rsidRDefault="00A308AA" w:rsidP="000468FB">
      <w:pPr>
        <w:pStyle w:val="a5"/>
        <w:ind w:firstLine="709"/>
        <w:jc w:val="both"/>
        <w:rPr>
          <w:rFonts w:ascii="Arial" w:hAnsi="Arial" w:cs="Arial"/>
          <w:sz w:val="24"/>
          <w:szCs w:val="24"/>
        </w:rPr>
      </w:pPr>
      <w:r w:rsidRPr="002E2F25">
        <w:rPr>
          <w:rFonts w:ascii="Arial" w:hAnsi="Arial" w:cs="Arial"/>
          <w:sz w:val="24"/>
          <w:szCs w:val="24"/>
        </w:rPr>
        <w:t>1) пункт 4 дополнить подпунктом 16 следующего содержания:</w:t>
      </w:r>
    </w:p>
    <w:p w:rsidR="00A308AA" w:rsidRPr="002E2F25" w:rsidRDefault="00A308AA" w:rsidP="000468FB">
      <w:pPr>
        <w:pStyle w:val="a5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 w:rsidRPr="002E2F25">
        <w:rPr>
          <w:rFonts w:ascii="Arial" w:hAnsi="Arial" w:cs="Arial"/>
          <w:sz w:val="24"/>
          <w:szCs w:val="24"/>
        </w:rPr>
        <w:t xml:space="preserve">«16) </w:t>
      </w:r>
      <w:r w:rsidRPr="002E2F25">
        <w:rPr>
          <w:rFonts w:ascii="Arial" w:hAnsi="Arial" w:cs="Arial"/>
          <w:color w:val="000000" w:themeColor="text1"/>
          <w:sz w:val="24"/>
          <w:szCs w:val="24"/>
        </w:rPr>
        <w:t>номера лицевого счета неучастника бюджетного процесса-получателя денежных средств по Заявке,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 г. № 3н (далее – идентификатор государственного контракта (контракта, договора, соглашения)), а также иной информации, необходимой для исполнения условий о казначейском сопровождении платежа, в случае, если платеж подлежит казначейскому сопровождению в соответствии</w:t>
      </w:r>
      <w:proofErr w:type="gramEnd"/>
      <w:r w:rsidRPr="002E2F2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gramStart"/>
      <w:r w:rsidRPr="002E2F25">
        <w:rPr>
          <w:rFonts w:ascii="Arial" w:hAnsi="Arial" w:cs="Arial"/>
          <w:color w:val="000000" w:themeColor="text1"/>
          <w:sz w:val="24"/>
          <w:szCs w:val="24"/>
        </w:rPr>
        <w:t xml:space="preserve">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№1268, подпунктом «б» пункта 6 </w:t>
      </w:r>
      <w:r w:rsidRPr="002E2F25">
        <w:rPr>
          <w:rFonts w:ascii="Arial" w:hAnsi="Arial" w:cs="Arial"/>
          <w:color w:val="000000" w:themeColor="text1"/>
          <w:sz w:val="24"/>
          <w:szCs w:val="24"/>
        </w:rPr>
        <w:lastRenderedPageBreak/>
        <w:t>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275н.»;</w:t>
      </w:r>
      <w:proofErr w:type="gramEnd"/>
    </w:p>
    <w:p w:rsidR="00A308AA" w:rsidRPr="002E2F25" w:rsidRDefault="00A308AA" w:rsidP="000468FB">
      <w:pPr>
        <w:pStyle w:val="a5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E2F25">
        <w:rPr>
          <w:rFonts w:ascii="Arial" w:hAnsi="Arial" w:cs="Arial"/>
          <w:color w:val="000000" w:themeColor="text1"/>
          <w:sz w:val="24"/>
          <w:szCs w:val="24"/>
        </w:rPr>
        <w:t>2) пункт 6 дополнить подпунктом 17 следующего содержания:</w:t>
      </w:r>
    </w:p>
    <w:p w:rsidR="00A308AA" w:rsidRPr="002E2F25" w:rsidRDefault="00A308AA" w:rsidP="000468FB">
      <w:pPr>
        <w:pStyle w:val="a5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E2F25">
        <w:rPr>
          <w:rFonts w:ascii="Arial" w:hAnsi="Arial" w:cs="Arial"/>
          <w:color w:val="000000" w:themeColor="text1"/>
          <w:sz w:val="24"/>
          <w:szCs w:val="24"/>
        </w:rPr>
        <w:t>«17) соответствие идентификатора государственного контракта (контракта, договора, соглашения), указанного в Заявке, идентификатору государственного контракта (контракта, договора, соглашения), указанного в бюджетном обязательстве и в документах, подтверждающих возникновение бюджетных и денежных обязательств</w:t>
      </w:r>
      <w:proofErr w:type="gramStart"/>
      <w:r w:rsidRPr="002E2F25">
        <w:rPr>
          <w:rFonts w:ascii="Arial" w:hAnsi="Arial" w:cs="Arial"/>
          <w:color w:val="000000" w:themeColor="text1"/>
          <w:sz w:val="24"/>
          <w:szCs w:val="24"/>
        </w:rPr>
        <w:t>.</w:t>
      </w:r>
      <w:r w:rsidR="003C6767" w:rsidRPr="002E2F25">
        <w:rPr>
          <w:rFonts w:ascii="Arial" w:hAnsi="Arial" w:cs="Arial"/>
          <w:color w:val="000000" w:themeColor="text1"/>
          <w:sz w:val="24"/>
          <w:szCs w:val="24"/>
        </w:rPr>
        <w:t>»;</w:t>
      </w:r>
      <w:proofErr w:type="gramEnd"/>
    </w:p>
    <w:p w:rsidR="003C6767" w:rsidRPr="002E2F25" w:rsidRDefault="003C6767" w:rsidP="000468FB">
      <w:pPr>
        <w:pStyle w:val="a5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E2F25">
        <w:rPr>
          <w:rFonts w:ascii="Arial" w:hAnsi="Arial" w:cs="Arial"/>
          <w:color w:val="000000" w:themeColor="text1"/>
          <w:sz w:val="24"/>
          <w:szCs w:val="24"/>
        </w:rPr>
        <w:t xml:space="preserve">3) </w:t>
      </w:r>
      <w:r w:rsidR="00E058E3" w:rsidRPr="002E2F25">
        <w:rPr>
          <w:rFonts w:ascii="Arial" w:hAnsi="Arial" w:cs="Arial"/>
          <w:color w:val="000000" w:themeColor="text1"/>
          <w:sz w:val="24"/>
          <w:szCs w:val="24"/>
        </w:rPr>
        <w:t>абзац первый пункта 11 изложить в следующей редакции:</w:t>
      </w:r>
    </w:p>
    <w:p w:rsidR="00E058E3" w:rsidRPr="002E2F25" w:rsidRDefault="00E058E3" w:rsidP="000468FB">
      <w:pPr>
        <w:pStyle w:val="a5"/>
        <w:ind w:firstLine="709"/>
        <w:jc w:val="both"/>
        <w:rPr>
          <w:rStyle w:val="FontStyle12"/>
          <w:rFonts w:ascii="Arial" w:hAnsi="Arial" w:cs="Arial"/>
          <w:sz w:val="24"/>
          <w:szCs w:val="24"/>
        </w:rPr>
      </w:pPr>
      <w:r w:rsidRPr="002E2F25">
        <w:rPr>
          <w:rFonts w:ascii="Arial" w:hAnsi="Arial" w:cs="Arial"/>
          <w:color w:val="000000" w:themeColor="text1"/>
          <w:sz w:val="24"/>
          <w:szCs w:val="24"/>
        </w:rPr>
        <w:t xml:space="preserve">«11. </w:t>
      </w:r>
      <w:r w:rsidRPr="002E2F25">
        <w:rPr>
          <w:rStyle w:val="FontStyle12"/>
          <w:rFonts w:ascii="Arial" w:hAnsi="Arial" w:cs="Arial"/>
          <w:sz w:val="24"/>
          <w:szCs w:val="24"/>
        </w:rPr>
        <w:t>Орган, осуществляющий открытие и ведение лицевых счетов, не позднее сроков, установленных пунктом 3 настоящего Порядка, возвращает получателю средств бюджета (администратору источников) экземпляры Заявки на бумажном носителе с указанием в прилагаемом Протоколе (код по КФД 0531805) причины возврата, в следующих случаях:</w:t>
      </w:r>
    </w:p>
    <w:p w:rsidR="00E058E3" w:rsidRPr="002E2F25" w:rsidRDefault="00E058E3" w:rsidP="000468FB">
      <w:pPr>
        <w:pStyle w:val="a5"/>
        <w:ind w:firstLine="709"/>
        <w:jc w:val="both"/>
        <w:rPr>
          <w:rStyle w:val="FontStyle12"/>
          <w:rFonts w:ascii="Arial" w:hAnsi="Arial" w:cs="Arial"/>
          <w:sz w:val="24"/>
          <w:szCs w:val="24"/>
        </w:rPr>
      </w:pPr>
      <w:r w:rsidRPr="002E2F25">
        <w:rPr>
          <w:rStyle w:val="FontStyle12"/>
          <w:rFonts w:ascii="Arial" w:hAnsi="Arial" w:cs="Arial"/>
          <w:sz w:val="24"/>
          <w:szCs w:val="24"/>
        </w:rPr>
        <w:t>несоответствия формы или информации, указанных в Заявке, требованиям, установленным пунктами 3, 4, подпунктами 1 - 13, 16 и 17 пункта 6, пунктами 7, 9 и 10 настоящего Порядка;</w:t>
      </w:r>
    </w:p>
    <w:p w:rsidR="00E058E3" w:rsidRPr="002E2F25" w:rsidRDefault="00E058E3" w:rsidP="000468FB">
      <w:pPr>
        <w:pStyle w:val="a5"/>
        <w:ind w:firstLine="709"/>
        <w:jc w:val="both"/>
        <w:rPr>
          <w:rStyle w:val="FontStyle12"/>
          <w:rFonts w:ascii="Arial" w:hAnsi="Arial" w:cs="Arial"/>
          <w:sz w:val="24"/>
          <w:szCs w:val="24"/>
        </w:rPr>
      </w:pPr>
      <w:r w:rsidRPr="002E2F25">
        <w:rPr>
          <w:rStyle w:val="FontStyle12"/>
          <w:rFonts w:ascii="Arial" w:hAnsi="Arial" w:cs="Arial"/>
          <w:sz w:val="24"/>
          <w:szCs w:val="24"/>
        </w:rPr>
        <w:t>установления нарушения получателем средств бюджета условий, предусмотренных пунктом 8 настоящего Порядка;</w:t>
      </w:r>
    </w:p>
    <w:p w:rsidR="00E058E3" w:rsidRPr="002E2F25" w:rsidRDefault="00E058E3" w:rsidP="000468FB">
      <w:pPr>
        <w:pStyle w:val="a5"/>
        <w:ind w:firstLine="709"/>
        <w:jc w:val="both"/>
        <w:rPr>
          <w:rStyle w:val="FontStyle12"/>
          <w:rFonts w:ascii="Arial" w:hAnsi="Arial" w:cs="Arial"/>
          <w:sz w:val="24"/>
          <w:szCs w:val="24"/>
        </w:rPr>
      </w:pPr>
      <w:proofErr w:type="gramStart"/>
      <w:r w:rsidRPr="002E2F25">
        <w:rPr>
          <w:rStyle w:val="FontStyle12"/>
          <w:rFonts w:ascii="Arial" w:hAnsi="Arial" w:cs="Arial"/>
          <w:sz w:val="24"/>
          <w:szCs w:val="24"/>
        </w:rPr>
        <w:t>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за исключением случаев, когда в целях софинансирования (финансового обеспечения) капитальных вложений в объекты государственной (муниципальной) собственности из федерального</w:t>
      </w:r>
      <w:r w:rsidR="003F7952">
        <w:rPr>
          <w:rStyle w:val="FontStyle12"/>
          <w:rFonts w:ascii="Arial" w:hAnsi="Arial" w:cs="Arial"/>
          <w:sz w:val="24"/>
          <w:szCs w:val="24"/>
        </w:rPr>
        <w:t>, республиканского</w:t>
      </w:r>
      <w:r w:rsidRPr="002E2F25">
        <w:rPr>
          <w:rStyle w:val="FontStyle12"/>
          <w:rFonts w:ascii="Arial" w:hAnsi="Arial" w:cs="Arial"/>
          <w:sz w:val="24"/>
          <w:szCs w:val="24"/>
        </w:rPr>
        <w:t xml:space="preserve"> бюджет</w:t>
      </w:r>
      <w:r w:rsidR="003F7952">
        <w:rPr>
          <w:rStyle w:val="FontStyle12"/>
          <w:rFonts w:ascii="Arial" w:hAnsi="Arial" w:cs="Arial"/>
          <w:sz w:val="24"/>
          <w:szCs w:val="24"/>
        </w:rPr>
        <w:t>ов</w:t>
      </w:r>
      <w:r w:rsidRPr="002E2F25">
        <w:rPr>
          <w:rStyle w:val="FontStyle12"/>
          <w:rFonts w:ascii="Arial" w:hAnsi="Arial" w:cs="Arial"/>
          <w:sz w:val="24"/>
          <w:szCs w:val="24"/>
        </w:rPr>
        <w:t xml:space="preserve"> предоставляются субсидии и иные межбюджетные трансферты бюджету</w:t>
      </w:r>
      <w:r w:rsidR="003F7952">
        <w:rPr>
          <w:rStyle w:val="FontStyle12"/>
          <w:rFonts w:ascii="Arial" w:hAnsi="Arial" w:cs="Arial"/>
          <w:sz w:val="24"/>
          <w:szCs w:val="24"/>
        </w:rPr>
        <w:t xml:space="preserve"> Ромодановского сельского поселения Ромодановского муниципального района Республики Мордовия</w:t>
      </w:r>
      <w:r w:rsidRPr="002E2F25">
        <w:rPr>
          <w:rStyle w:val="FontStyle12"/>
          <w:rFonts w:ascii="Arial" w:hAnsi="Arial" w:cs="Arial"/>
          <w:sz w:val="24"/>
          <w:szCs w:val="24"/>
        </w:rPr>
        <w:t>».</w:t>
      </w:r>
      <w:proofErr w:type="gramEnd"/>
    </w:p>
    <w:p w:rsidR="00E058E3" w:rsidRPr="002E2F25" w:rsidRDefault="00E058E3" w:rsidP="000468FB">
      <w:pPr>
        <w:pStyle w:val="a5"/>
        <w:ind w:firstLine="709"/>
        <w:jc w:val="both"/>
        <w:rPr>
          <w:rStyle w:val="FontStyle12"/>
          <w:rFonts w:ascii="Arial" w:hAnsi="Arial" w:cs="Arial"/>
          <w:sz w:val="24"/>
          <w:szCs w:val="24"/>
        </w:rPr>
      </w:pPr>
      <w:r w:rsidRPr="002E2F25">
        <w:rPr>
          <w:rStyle w:val="FontStyle12"/>
          <w:rFonts w:ascii="Arial" w:hAnsi="Arial" w:cs="Arial"/>
          <w:sz w:val="24"/>
          <w:szCs w:val="24"/>
        </w:rPr>
        <w:t>2.</w:t>
      </w:r>
      <w:r w:rsidR="009B141B" w:rsidRPr="002E2F25">
        <w:rPr>
          <w:rStyle w:val="FontStyle12"/>
          <w:rFonts w:ascii="Arial" w:hAnsi="Arial" w:cs="Arial"/>
          <w:sz w:val="24"/>
          <w:szCs w:val="24"/>
        </w:rPr>
        <w:t xml:space="preserve"> Настоящее распоряжение вступает в силу со дня его официального опубликования.</w:t>
      </w:r>
    </w:p>
    <w:p w:rsidR="00E058E3" w:rsidRPr="002E2F25" w:rsidRDefault="00E058E3" w:rsidP="000468FB">
      <w:pPr>
        <w:pStyle w:val="a5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A308AA" w:rsidRPr="002E2F25" w:rsidRDefault="00A308AA" w:rsidP="000468FB">
      <w:pPr>
        <w:pStyle w:val="a5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A308AA" w:rsidRPr="002E2F25" w:rsidRDefault="00A308AA" w:rsidP="001F44C7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7A5DF9" w:rsidRPr="002E2F25" w:rsidRDefault="007A5DF9" w:rsidP="002E2F25">
      <w:pPr>
        <w:jc w:val="right"/>
        <w:rPr>
          <w:rFonts w:ascii="Arial" w:hAnsi="Arial" w:cs="Arial"/>
          <w:sz w:val="24"/>
          <w:szCs w:val="24"/>
        </w:rPr>
      </w:pPr>
      <w:r w:rsidRPr="002E2F25">
        <w:rPr>
          <w:rFonts w:ascii="Arial" w:hAnsi="Arial" w:cs="Arial"/>
          <w:sz w:val="24"/>
          <w:szCs w:val="24"/>
        </w:rPr>
        <w:t xml:space="preserve">Глава Ромодановского </w:t>
      </w:r>
    </w:p>
    <w:p w:rsidR="002E2F25" w:rsidRDefault="007A5DF9" w:rsidP="002E2F25">
      <w:pPr>
        <w:jc w:val="right"/>
        <w:rPr>
          <w:rFonts w:ascii="Arial" w:hAnsi="Arial" w:cs="Arial"/>
          <w:sz w:val="24"/>
          <w:szCs w:val="24"/>
        </w:rPr>
      </w:pPr>
      <w:r w:rsidRPr="002E2F25">
        <w:rPr>
          <w:rFonts w:ascii="Arial" w:hAnsi="Arial" w:cs="Arial"/>
          <w:sz w:val="24"/>
          <w:szCs w:val="24"/>
        </w:rPr>
        <w:t xml:space="preserve">сельского поселения                                                                 </w:t>
      </w:r>
    </w:p>
    <w:p w:rsidR="007A5DF9" w:rsidRPr="002E2F25" w:rsidRDefault="007A5DF9" w:rsidP="002E2F25">
      <w:pPr>
        <w:jc w:val="right"/>
        <w:rPr>
          <w:rFonts w:ascii="Arial" w:hAnsi="Arial" w:cs="Arial"/>
          <w:sz w:val="24"/>
          <w:szCs w:val="24"/>
        </w:rPr>
      </w:pPr>
      <w:r w:rsidRPr="002E2F25">
        <w:rPr>
          <w:rFonts w:ascii="Arial" w:hAnsi="Arial" w:cs="Arial"/>
          <w:sz w:val="24"/>
          <w:szCs w:val="24"/>
        </w:rPr>
        <w:t>Т.В.Колмакова</w:t>
      </w:r>
    </w:p>
    <w:p w:rsidR="007A5DF9" w:rsidRDefault="007A5DF9" w:rsidP="007A5DF9">
      <w:pPr>
        <w:rPr>
          <w:sz w:val="28"/>
        </w:rPr>
      </w:pPr>
    </w:p>
    <w:p w:rsidR="007A5DF9" w:rsidRDefault="007A5DF9" w:rsidP="007A5DF9">
      <w:pPr>
        <w:rPr>
          <w:sz w:val="28"/>
        </w:rPr>
      </w:pPr>
    </w:p>
    <w:p w:rsidR="008A1069" w:rsidRDefault="008A1069"/>
    <w:p w:rsidR="0099210F" w:rsidRDefault="0099210F"/>
    <w:p w:rsidR="0099210F" w:rsidRDefault="0099210F"/>
    <w:p w:rsidR="0099210F" w:rsidRDefault="0099210F"/>
    <w:p w:rsidR="0099210F" w:rsidRDefault="0099210F"/>
    <w:p w:rsidR="0099210F" w:rsidRDefault="0099210F"/>
    <w:p w:rsidR="0099210F" w:rsidRDefault="0099210F"/>
    <w:p w:rsidR="0099210F" w:rsidRDefault="0099210F"/>
    <w:p w:rsidR="0099210F" w:rsidRDefault="0099210F"/>
    <w:p w:rsidR="0099210F" w:rsidRDefault="0099210F"/>
    <w:p w:rsidR="0099210F" w:rsidRDefault="0099210F"/>
    <w:p w:rsidR="0099210F" w:rsidRDefault="0099210F"/>
    <w:p w:rsidR="0099210F" w:rsidRDefault="0099210F"/>
    <w:p w:rsidR="0099210F" w:rsidRDefault="0099210F"/>
    <w:p w:rsidR="0099210F" w:rsidRDefault="0099210F"/>
    <w:p w:rsidR="0099210F" w:rsidRDefault="0099210F"/>
    <w:p w:rsidR="0099210F" w:rsidRDefault="0099210F"/>
    <w:sectPr w:rsidR="0099210F" w:rsidSect="008A10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5DF9"/>
    <w:rsid w:val="000468FB"/>
    <w:rsid w:val="001514AF"/>
    <w:rsid w:val="001F44C7"/>
    <w:rsid w:val="00294D00"/>
    <w:rsid w:val="002D7102"/>
    <w:rsid w:val="002E2F25"/>
    <w:rsid w:val="003C6767"/>
    <w:rsid w:val="003F7952"/>
    <w:rsid w:val="00776A5B"/>
    <w:rsid w:val="007A5DF9"/>
    <w:rsid w:val="008A1069"/>
    <w:rsid w:val="0099210F"/>
    <w:rsid w:val="009B141B"/>
    <w:rsid w:val="00A308AA"/>
    <w:rsid w:val="00C92326"/>
    <w:rsid w:val="00E05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D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5D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7A5DF9"/>
    <w:pPr>
      <w:jc w:val="center"/>
    </w:pPr>
    <w:rPr>
      <w:rFonts w:ascii="Courier" w:hAnsi="Courier" w:cs="Courier"/>
      <w:b/>
      <w:bCs/>
      <w:color w:val="000000"/>
      <w:sz w:val="40"/>
      <w:szCs w:val="40"/>
      <w:lang w:eastAsia="ru-RU"/>
    </w:rPr>
  </w:style>
  <w:style w:type="character" w:customStyle="1" w:styleId="a4">
    <w:name w:val="Название Знак"/>
    <w:basedOn w:val="a0"/>
    <w:link w:val="a3"/>
    <w:rsid w:val="007A5DF9"/>
    <w:rPr>
      <w:rFonts w:ascii="Courier" w:eastAsia="Times New Roman" w:hAnsi="Courier" w:cs="Courier"/>
      <w:b/>
      <w:bCs/>
      <w:color w:val="000000"/>
      <w:sz w:val="40"/>
      <w:szCs w:val="40"/>
      <w:lang w:eastAsia="ru-RU"/>
    </w:rPr>
  </w:style>
  <w:style w:type="paragraph" w:styleId="a5">
    <w:name w:val="No Spacing"/>
    <w:uiPriority w:val="1"/>
    <w:qFormat/>
    <w:rsid w:val="007A5D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E058E3"/>
    <w:pPr>
      <w:widowControl w:val="0"/>
      <w:autoSpaceDE w:val="0"/>
      <w:autoSpaceDN w:val="0"/>
      <w:adjustRightInd w:val="0"/>
      <w:spacing w:line="247" w:lineRule="exact"/>
      <w:ind w:firstLine="533"/>
      <w:jc w:val="both"/>
    </w:pPr>
    <w:rPr>
      <w:rFonts w:ascii="Arial Narrow" w:eastAsiaTheme="minorEastAsia" w:hAnsi="Arial Narrow" w:cstheme="minorBidi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E058E3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2019-04-24T07:09:00Z</cp:lastPrinted>
  <dcterms:created xsi:type="dcterms:W3CDTF">2019-04-24T06:43:00Z</dcterms:created>
  <dcterms:modified xsi:type="dcterms:W3CDTF">2019-05-06T11:19:00Z</dcterms:modified>
</cp:coreProperties>
</file>