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95" w:rsidRDefault="00C26E95" w:rsidP="00C26E95">
      <w:pPr>
        <w:rPr>
          <w:szCs w:val="28"/>
        </w:rPr>
      </w:pPr>
    </w:p>
    <w:p w:rsidR="00C26E95" w:rsidRDefault="00C26E95" w:rsidP="00C26E9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ПОСТАНОВЛЕНИЕ</w:t>
      </w:r>
    </w:p>
    <w:p w:rsidR="00C26E95" w:rsidRDefault="00C26E95" w:rsidP="00C26E95">
      <w:pPr>
        <w:jc w:val="center"/>
        <w:rPr>
          <w:b/>
          <w:szCs w:val="28"/>
        </w:rPr>
      </w:pPr>
    </w:p>
    <w:p w:rsidR="00C26E95" w:rsidRDefault="00C26E95" w:rsidP="00C26E95">
      <w:pPr>
        <w:jc w:val="center"/>
        <w:rPr>
          <w:b/>
          <w:szCs w:val="28"/>
        </w:rPr>
      </w:pPr>
      <w:r>
        <w:rPr>
          <w:b/>
          <w:szCs w:val="28"/>
        </w:rPr>
        <w:t xml:space="preserve"> АДМИНИСТРАЦИИ                                                        </w:t>
      </w:r>
    </w:p>
    <w:p w:rsidR="00C26E95" w:rsidRDefault="00C26E95" w:rsidP="00C26E95">
      <w:pPr>
        <w:jc w:val="center"/>
        <w:rPr>
          <w:b/>
          <w:szCs w:val="28"/>
        </w:rPr>
      </w:pPr>
      <w:r>
        <w:rPr>
          <w:b/>
          <w:szCs w:val="28"/>
        </w:rPr>
        <w:t>ПЯТИНСКОГО СЕЛЬСКОГО ПОСЕЛЕНИЯ              РОМОДАНОВСКОГО МУНИЦИПАЛЬНОГО РАЙОНА       РЕСПУБЛИКИ МОРДОВИЯ</w:t>
      </w:r>
    </w:p>
    <w:p w:rsidR="00C26E95" w:rsidRPr="00E11ABA" w:rsidRDefault="00C26E95" w:rsidP="00E11A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</w:t>
      </w:r>
    </w:p>
    <w:p w:rsidR="00C26E95" w:rsidRDefault="00C26E95" w:rsidP="00C26E95">
      <w:pPr>
        <w:rPr>
          <w:sz w:val="24"/>
        </w:rPr>
      </w:pPr>
      <w:r>
        <w:rPr>
          <w:sz w:val="24"/>
        </w:rPr>
        <w:t>от «26» июня   2019г.                                                                                                         № 36</w:t>
      </w:r>
    </w:p>
    <w:p w:rsidR="00C26E95" w:rsidRDefault="00C26E95" w:rsidP="00C26E95">
      <w:pPr>
        <w:jc w:val="center"/>
        <w:rPr>
          <w:szCs w:val="28"/>
        </w:rPr>
      </w:pPr>
    </w:p>
    <w:p w:rsidR="00C26E95" w:rsidRDefault="00C26E95" w:rsidP="00C26E95">
      <w:pPr>
        <w:jc w:val="center"/>
        <w:rPr>
          <w:sz w:val="24"/>
        </w:rPr>
      </w:pPr>
      <w:r>
        <w:rPr>
          <w:sz w:val="24"/>
        </w:rPr>
        <w:t>с</w:t>
      </w:r>
      <w:proofErr w:type="gramStart"/>
      <w:r>
        <w:rPr>
          <w:sz w:val="24"/>
        </w:rPr>
        <w:t>.П</w:t>
      </w:r>
      <w:proofErr w:type="gramEnd"/>
      <w:r>
        <w:rPr>
          <w:sz w:val="24"/>
        </w:rPr>
        <w:t>ятина</w:t>
      </w:r>
    </w:p>
    <w:p w:rsidR="00C26E95" w:rsidRDefault="00C26E95" w:rsidP="00C26E95">
      <w:pPr>
        <w:rPr>
          <w:szCs w:val="28"/>
        </w:rPr>
      </w:pPr>
    </w:p>
    <w:p w:rsidR="00C26E95" w:rsidRDefault="00C26E95" w:rsidP="00E11ABA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энергии к отопительному периоду 2019-2020гг</w:t>
      </w:r>
      <w:proofErr w:type="gramStart"/>
      <w:r>
        <w:rPr>
          <w:b/>
          <w:szCs w:val="28"/>
        </w:rPr>
        <w:t>..</w:t>
      </w:r>
      <w:proofErr w:type="gramEnd"/>
    </w:p>
    <w:p w:rsidR="00E11ABA" w:rsidRPr="00E11ABA" w:rsidRDefault="00E11ABA" w:rsidP="00E11ABA">
      <w:pPr>
        <w:jc w:val="center"/>
        <w:rPr>
          <w:b/>
          <w:szCs w:val="28"/>
        </w:rPr>
      </w:pPr>
    </w:p>
    <w:p w:rsidR="00C26E95" w:rsidRDefault="00C26E95" w:rsidP="00C26E95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C26E95" w:rsidRDefault="00C26E95" w:rsidP="00E11ABA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отопительному периоду 2019-2020гг.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48"/>
        <w:gridCol w:w="360"/>
        <w:gridCol w:w="7047"/>
      </w:tblGrid>
      <w:tr w:rsidR="00C26E95" w:rsidTr="00D17FF3">
        <w:tc>
          <w:tcPr>
            <w:tcW w:w="2448" w:type="dxa"/>
            <w:hideMark/>
          </w:tcPr>
          <w:p w:rsidR="00C26E95" w:rsidRDefault="00C26E95" w:rsidP="00D17FF3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  <w:hideMark/>
          </w:tcPr>
          <w:p w:rsidR="00C26E95" w:rsidRDefault="00C26E95" w:rsidP="00D17FF3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C26E95" w:rsidTr="00D17FF3">
        <w:tc>
          <w:tcPr>
            <w:tcW w:w="2448" w:type="dxa"/>
            <w:hideMark/>
          </w:tcPr>
          <w:p w:rsidR="00C26E95" w:rsidRDefault="00C26E95" w:rsidP="00D17FF3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C26E95" w:rsidRDefault="00C26E95" w:rsidP="00D17FF3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C26E95" w:rsidTr="00D17FF3">
        <w:tc>
          <w:tcPr>
            <w:tcW w:w="9855" w:type="dxa"/>
            <w:gridSpan w:val="3"/>
          </w:tcPr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  -    Заведующая структурным подразделением </w:t>
            </w:r>
            <w:proofErr w:type="spellStart"/>
            <w:r>
              <w:rPr>
                <w:szCs w:val="28"/>
              </w:rPr>
              <w:t>Пятинский</w:t>
            </w:r>
            <w:proofErr w:type="spellEnd"/>
            <w:r>
              <w:rPr>
                <w:szCs w:val="28"/>
              </w:rPr>
              <w:t xml:space="preserve">    </w:t>
            </w:r>
          </w:p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  <w:tr w:rsidR="00C26E95" w:rsidTr="00D17FF3">
        <w:tc>
          <w:tcPr>
            <w:tcW w:w="2448" w:type="dxa"/>
            <w:hideMark/>
          </w:tcPr>
          <w:p w:rsidR="00C26E95" w:rsidRDefault="00C26E95" w:rsidP="00D17FF3">
            <w:pPr>
              <w:spacing w:before="120"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C26E95" w:rsidRDefault="00C26E95" w:rsidP="00D17FF3">
            <w:pPr>
              <w:spacing w:before="120"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26E95" w:rsidRDefault="00C26E95" w:rsidP="00D17FF3">
            <w:pPr>
              <w:spacing w:before="120"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C26E95" w:rsidTr="00D17FF3">
        <w:tc>
          <w:tcPr>
            <w:tcW w:w="2448" w:type="dxa"/>
          </w:tcPr>
          <w:p w:rsidR="00C26E95" w:rsidRDefault="00C26E95" w:rsidP="00D17FF3">
            <w:pPr>
              <w:spacing w:before="120"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C26E95" w:rsidRDefault="00C26E95" w:rsidP="00D17FF3">
            <w:pPr>
              <w:spacing w:before="120"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C26E95" w:rsidRDefault="00C26E95" w:rsidP="00D17FF3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</w:tbl>
    <w:p w:rsidR="00C26E95" w:rsidRDefault="00C26E95" w:rsidP="00C26E95">
      <w:pPr>
        <w:spacing w:before="120" w:line="240" w:lineRule="exact"/>
        <w:jc w:val="both"/>
        <w:rPr>
          <w:szCs w:val="28"/>
        </w:rPr>
      </w:pPr>
      <w:r>
        <w:rPr>
          <w:szCs w:val="28"/>
        </w:rPr>
        <w:t>Бурлаков П.Н.        -       Главный инженер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C26E95" w:rsidRPr="00E11ABA" w:rsidRDefault="00C26E95" w:rsidP="00E11ABA">
      <w:pPr>
        <w:spacing w:before="120"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C26E95" w:rsidRDefault="00C26E95" w:rsidP="00C26E95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C26E95" w:rsidRDefault="00C26E95" w:rsidP="00C26E95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</w:t>
      </w:r>
      <w:r w:rsidR="00E11ABA">
        <w:rPr>
          <w:color w:val="000000"/>
          <w:spacing w:val="-1"/>
          <w:szCs w:val="28"/>
        </w:rPr>
        <w:t xml:space="preserve"> Утвердить график проведения проверки готовности теплоснабжающих организаций, </w:t>
      </w:r>
      <w:proofErr w:type="spellStart"/>
      <w:r w:rsidR="00E11ABA">
        <w:rPr>
          <w:color w:val="000000"/>
          <w:spacing w:val="-1"/>
          <w:szCs w:val="28"/>
        </w:rPr>
        <w:t>теплосетевых</w:t>
      </w:r>
      <w:proofErr w:type="spellEnd"/>
      <w:r w:rsidR="00E11ABA"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</w:t>
      </w:r>
      <w:r>
        <w:rPr>
          <w:color w:val="000000"/>
          <w:spacing w:val="-1"/>
          <w:szCs w:val="28"/>
        </w:rPr>
        <w:t xml:space="preserve"> </w:t>
      </w:r>
    </w:p>
    <w:p w:rsidR="00C26E95" w:rsidRDefault="00C26E95" w:rsidP="00C26E95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C26E95" w:rsidRDefault="00C26E95" w:rsidP="00C26E95">
      <w:pPr>
        <w:spacing w:line="240" w:lineRule="exact"/>
        <w:ind w:firstLine="708"/>
        <w:jc w:val="both"/>
        <w:rPr>
          <w:szCs w:val="28"/>
        </w:rPr>
      </w:pPr>
    </w:p>
    <w:p w:rsidR="00C26E95" w:rsidRDefault="00C26E95" w:rsidP="00C26E95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1D3ED5" w:rsidRDefault="001D3ED5" w:rsidP="00C26E95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E11ABA" w:rsidRDefault="00C26E95" w:rsidP="00C26E95">
      <w:pPr>
        <w:spacing w:line="240" w:lineRule="exact"/>
        <w:ind w:right="-6"/>
        <w:jc w:val="both"/>
        <w:rPr>
          <w:szCs w:val="28"/>
        </w:rPr>
      </w:pPr>
      <w:r>
        <w:rPr>
          <w:szCs w:val="28"/>
        </w:rPr>
        <w:t xml:space="preserve">Глава </w:t>
      </w:r>
    </w:p>
    <w:p w:rsidR="00C26E95" w:rsidRDefault="00C26E95" w:rsidP="00E11ABA">
      <w:pPr>
        <w:spacing w:line="240" w:lineRule="exact"/>
        <w:ind w:right="-6"/>
        <w:jc w:val="both"/>
        <w:sectPr w:rsidR="00C26E95">
          <w:pgSz w:w="11907" w:h="16840"/>
          <w:pgMar w:top="567" w:right="567" w:bottom="851" w:left="1701" w:header="567" w:footer="567" w:gutter="0"/>
          <w:cols w:space="720"/>
        </w:sectPr>
      </w:pPr>
      <w:proofErr w:type="spellStart"/>
      <w:r>
        <w:t>Пятинского</w:t>
      </w:r>
      <w:proofErr w:type="spellEnd"/>
      <w:r>
        <w:t xml:space="preserve"> сельского поселения                               </w:t>
      </w:r>
      <w:r w:rsidR="00E11ABA">
        <w:t xml:space="preserve">                  А.А. </w:t>
      </w:r>
      <w:proofErr w:type="spellStart"/>
      <w:r w:rsidR="00E11ABA">
        <w:t>Первушкин</w:t>
      </w:r>
      <w:proofErr w:type="spellEnd"/>
    </w:p>
    <w:p w:rsidR="00C26E95" w:rsidRDefault="00C26E95" w:rsidP="00E11ABA">
      <w:pPr>
        <w:spacing w:after="120" w:line="240" w:lineRule="exact"/>
      </w:pPr>
    </w:p>
    <w:p w:rsidR="00C26E95" w:rsidRPr="00E11ABA" w:rsidRDefault="00E11ABA" w:rsidP="00E11ABA">
      <w:pPr>
        <w:spacing w:after="120" w:line="240" w:lineRule="exact"/>
        <w:rPr>
          <w:sz w:val="24"/>
        </w:rPr>
      </w:pPr>
      <w:r w:rsidRPr="00E11ABA">
        <w:rPr>
          <w:sz w:val="24"/>
        </w:rPr>
        <w:t xml:space="preserve">                                                                                  </w:t>
      </w:r>
      <w:r>
        <w:rPr>
          <w:sz w:val="24"/>
        </w:rPr>
        <w:t xml:space="preserve">                                   </w:t>
      </w:r>
      <w:r w:rsidR="00C26E95" w:rsidRPr="00E11ABA">
        <w:rPr>
          <w:sz w:val="24"/>
        </w:rPr>
        <w:t>УТВЕРЖДЕНО</w:t>
      </w:r>
    </w:p>
    <w:p w:rsidR="00C26E95" w:rsidRPr="00E11ABA" w:rsidRDefault="00C26E95" w:rsidP="00C26E95">
      <w:pPr>
        <w:spacing w:before="120" w:line="240" w:lineRule="exact"/>
        <w:ind w:left="3538" w:firstLine="709"/>
        <w:jc w:val="center"/>
        <w:rPr>
          <w:sz w:val="24"/>
        </w:rPr>
      </w:pPr>
      <w:r w:rsidRPr="00E11ABA">
        <w:rPr>
          <w:sz w:val="24"/>
        </w:rPr>
        <w:t>постановлением администрации</w:t>
      </w:r>
    </w:p>
    <w:p w:rsidR="00C26E95" w:rsidRPr="00E11ABA" w:rsidRDefault="00C26E95" w:rsidP="00C26E95">
      <w:pPr>
        <w:spacing w:line="240" w:lineRule="exact"/>
        <w:ind w:left="3515" w:firstLine="709"/>
        <w:jc w:val="center"/>
        <w:rPr>
          <w:sz w:val="24"/>
        </w:rPr>
      </w:pPr>
      <w:proofErr w:type="spellStart"/>
      <w:r w:rsidRPr="00E11ABA">
        <w:rPr>
          <w:sz w:val="24"/>
        </w:rPr>
        <w:t>Пятинского</w:t>
      </w:r>
      <w:proofErr w:type="spellEnd"/>
      <w:r w:rsidRPr="00E11ABA">
        <w:rPr>
          <w:sz w:val="24"/>
        </w:rPr>
        <w:t xml:space="preserve"> сельского поселения</w:t>
      </w:r>
    </w:p>
    <w:p w:rsidR="00C26E95" w:rsidRPr="00E11ABA" w:rsidRDefault="00C26E95" w:rsidP="00C26E95">
      <w:pPr>
        <w:spacing w:after="120" w:line="240" w:lineRule="exact"/>
        <w:ind w:left="3538"/>
        <w:jc w:val="center"/>
        <w:rPr>
          <w:sz w:val="24"/>
        </w:rPr>
      </w:pPr>
      <w:r w:rsidRPr="00E11ABA">
        <w:rPr>
          <w:sz w:val="24"/>
        </w:rPr>
        <w:t xml:space="preserve">     от  </w:t>
      </w:r>
      <w:r w:rsidR="00E11ABA" w:rsidRPr="00E11ABA">
        <w:rPr>
          <w:sz w:val="24"/>
        </w:rPr>
        <w:t>26 июня 2019г.   № 36</w:t>
      </w:r>
    </w:p>
    <w:p w:rsidR="00C26E95" w:rsidRDefault="00C26E95" w:rsidP="00C26E95">
      <w:pPr>
        <w:pStyle w:val="Style7"/>
        <w:widowControl/>
        <w:rPr>
          <w:sz w:val="28"/>
          <w:szCs w:val="28"/>
        </w:rPr>
      </w:pPr>
    </w:p>
    <w:p w:rsidR="00C26E95" w:rsidRDefault="00C26E95" w:rsidP="00C26E95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C26E95" w:rsidRDefault="00C26E95" w:rsidP="00C26E95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C26E95" w:rsidRDefault="00C26E95" w:rsidP="00C26E95">
      <w:pPr>
        <w:spacing w:before="120" w:line="240" w:lineRule="exact"/>
        <w:jc w:val="center"/>
      </w:pPr>
    </w:p>
    <w:p w:rsidR="00C26E95" w:rsidRDefault="00C26E95" w:rsidP="00C26E95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C26E95" w:rsidRDefault="00C26E95" w:rsidP="00C26E95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C26E95" w:rsidRDefault="00C26E95" w:rsidP="00C26E95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подчинена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26E95" w:rsidRDefault="00C26E95" w:rsidP="00C26E95">
      <w:pPr>
        <w:ind w:firstLine="709"/>
        <w:rPr>
          <w:color w:val="000000"/>
          <w:spacing w:val="-1"/>
          <w:szCs w:val="28"/>
        </w:rPr>
      </w:pPr>
    </w:p>
    <w:p w:rsidR="00C26E95" w:rsidRDefault="00C26E95" w:rsidP="00C26E95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C26E95" w:rsidRDefault="00C26E95" w:rsidP="00C26E95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26E95" w:rsidRDefault="00C26E95" w:rsidP="00C26E95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26E95" w:rsidRDefault="00C26E95" w:rsidP="00C26E95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C26E95" w:rsidRDefault="00C26E95" w:rsidP="00C26E95">
      <w:pPr>
        <w:ind w:firstLine="709"/>
        <w:rPr>
          <w:color w:val="000000"/>
          <w:spacing w:val="-1"/>
          <w:szCs w:val="28"/>
        </w:rPr>
      </w:pPr>
    </w:p>
    <w:p w:rsidR="00C26E95" w:rsidRDefault="00C26E95" w:rsidP="00C26E95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C26E95" w:rsidRDefault="00C26E95" w:rsidP="00C26E95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C26E95" w:rsidRDefault="00C26E95" w:rsidP="00C26E95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C26E95" w:rsidRDefault="00C26E95" w:rsidP="00C26E95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C26E95" w:rsidRDefault="00C26E95" w:rsidP="00C26E95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C26E95" w:rsidRDefault="00C26E95" w:rsidP="00C26E95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C26E95" w:rsidRDefault="00C26E95" w:rsidP="00C26E95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E11ABA" w:rsidRDefault="00E11ABA" w:rsidP="00C26E95">
      <w:pPr>
        <w:ind w:right="150" w:firstLine="709"/>
        <w:jc w:val="both"/>
        <w:rPr>
          <w:color w:val="000000"/>
          <w:szCs w:val="28"/>
        </w:rPr>
      </w:pPr>
    </w:p>
    <w:p w:rsidR="00E11ABA" w:rsidRDefault="00E11ABA" w:rsidP="00C26E95">
      <w:pPr>
        <w:ind w:right="150" w:firstLine="709"/>
        <w:jc w:val="both"/>
        <w:rPr>
          <w:color w:val="000000"/>
          <w:szCs w:val="28"/>
        </w:rPr>
      </w:pPr>
    </w:p>
    <w:p w:rsidR="00C26E95" w:rsidRDefault="00C26E95" w:rsidP="00C26E95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В акте должны содержаться следующие выводы комиссии по итогам проверки:</w:t>
      </w:r>
    </w:p>
    <w:p w:rsidR="00C26E95" w:rsidRDefault="00C26E95" w:rsidP="00C26E95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C26E95" w:rsidRDefault="00C26E95" w:rsidP="00C26E95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объект проверки будет готов </w:t>
      </w:r>
      <w:proofErr w:type="gramStart"/>
      <w:r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>
        <w:rPr>
          <w:color w:val="000000"/>
          <w:szCs w:val="28"/>
        </w:rPr>
        <w:t>, выданных комиссией;</w:t>
      </w:r>
    </w:p>
    <w:p w:rsidR="00C26E95" w:rsidRDefault="00C26E95" w:rsidP="00C26E95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C26E95" w:rsidRDefault="00C26E95" w:rsidP="00C26E95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C26E95" w:rsidRDefault="00C26E95" w:rsidP="00C26E95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C26E95" w:rsidRDefault="00C26E95" w:rsidP="00C26E95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 w:rsidR="00E11ABA">
        <w:rPr>
          <w:szCs w:val="28"/>
        </w:rPr>
        <w:t>не позднее 15</w:t>
      </w:r>
      <w:r>
        <w:rPr>
          <w:szCs w:val="28"/>
        </w:rPr>
        <w:t xml:space="preserve">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C26E95" w:rsidRDefault="00C26E95" w:rsidP="00E11ABA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</w:t>
      </w:r>
      <w:r w:rsidR="00E11ABA">
        <w:rPr>
          <w:szCs w:val="28"/>
        </w:rPr>
        <w:t xml:space="preserve"> 3.1.6</w:t>
      </w:r>
      <w:r>
        <w:rPr>
          <w:szCs w:val="28"/>
        </w:rPr>
        <w:t xml:space="preserve"> настоящего Положения. </w:t>
      </w:r>
    </w:p>
    <w:p w:rsidR="00E11ABA" w:rsidRDefault="00E11ABA" w:rsidP="00E11ABA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</w:t>
      </w:r>
      <w:r w:rsidR="00C26E95">
        <w:rPr>
          <w:szCs w:val="28"/>
        </w:rPr>
        <w:t xml:space="preserve">  Осуществление повторной проверки организаций, не получивших по объектам проверки паспорта готовности до д</w:t>
      </w:r>
      <w:r>
        <w:rPr>
          <w:szCs w:val="28"/>
        </w:rPr>
        <w:t xml:space="preserve">аты, установленной пунктом </w:t>
      </w:r>
    </w:p>
    <w:p w:rsidR="00C26E95" w:rsidRDefault="00E11ABA" w:rsidP="00E11ABA">
      <w:pPr>
        <w:tabs>
          <w:tab w:val="left" w:pos="142"/>
        </w:tabs>
        <w:jc w:val="both"/>
        <w:rPr>
          <w:szCs w:val="28"/>
        </w:rPr>
        <w:sectPr w:rsidR="00C26E95" w:rsidSect="001D3ED5">
          <w:pgSz w:w="11907" w:h="16840"/>
          <w:pgMar w:top="567" w:right="567" w:bottom="993" w:left="1701" w:header="567" w:footer="567" w:gutter="0"/>
          <w:pgNumType w:start="1"/>
          <w:cols w:space="720"/>
        </w:sectPr>
      </w:pPr>
      <w:r>
        <w:rPr>
          <w:szCs w:val="28"/>
        </w:rPr>
        <w:t>3.1.9</w:t>
      </w:r>
      <w:proofErr w:type="gramStart"/>
      <w:r w:rsidR="00C26E95">
        <w:rPr>
          <w:szCs w:val="28"/>
        </w:rPr>
        <w:t xml:space="preserve"> П</w:t>
      </w:r>
      <w:proofErr w:type="gramEnd"/>
      <w:r w:rsidR="00C26E95"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</w:t>
      </w:r>
      <w:r w:rsidR="001D3ED5">
        <w:rPr>
          <w:szCs w:val="28"/>
        </w:rPr>
        <w:t>о без выдачи паспорта в текущий отопительный период.</w:t>
      </w:r>
    </w:p>
    <w:p w:rsidR="005F4212" w:rsidRDefault="001D3ED5" w:rsidP="001D3ED5">
      <w:pPr>
        <w:jc w:val="center"/>
        <w:rPr>
          <w:b/>
        </w:rPr>
      </w:pPr>
      <w:r w:rsidRPr="001D3ED5">
        <w:rPr>
          <w:b/>
        </w:rPr>
        <w:lastRenderedPageBreak/>
        <w:t>ГРАФИК</w:t>
      </w:r>
    </w:p>
    <w:p w:rsidR="001D3ED5" w:rsidRDefault="001D3ED5" w:rsidP="001D3ED5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1D3ED5" w:rsidRDefault="001D3ED5" w:rsidP="001D3ED5">
      <w:pPr>
        <w:jc w:val="center"/>
      </w:pPr>
    </w:p>
    <w:tbl>
      <w:tblPr>
        <w:tblStyle w:val="a3"/>
        <w:tblW w:w="0" w:type="auto"/>
        <w:tblLook w:val="04A0"/>
      </w:tblPr>
      <w:tblGrid>
        <w:gridCol w:w="675"/>
        <w:gridCol w:w="4253"/>
        <w:gridCol w:w="3943"/>
        <w:gridCol w:w="2957"/>
        <w:gridCol w:w="2958"/>
      </w:tblGrid>
      <w:tr w:rsidR="00600409" w:rsidTr="00600409">
        <w:tc>
          <w:tcPr>
            <w:tcW w:w="675" w:type="dxa"/>
          </w:tcPr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>№</w:t>
            </w:r>
          </w:p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 xml:space="preserve"> </w:t>
            </w:r>
            <w:proofErr w:type="spellStart"/>
            <w:proofErr w:type="gramStart"/>
            <w:r w:rsidRPr="00600409">
              <w:rPr>
                <w:b/>
              </w:rPr>
              <w:t>п</w:t>
            </w:r>
            <w:proofErr w:type="spellEnd"/>
            <w:proofErr w:type="gramEnd"/>
            <w:r w:rsidRPr="00600409">
              <w:rPr>
                <w:b/>
              </w:rPr>
              <w:t>/</w:t>
            </w:r>
            <w:proofErr w:type="spellStart"/>
            <w:r w:rsidRPr="00600409">
              <w:rPr>
                <w:b/>
              </w:rPr>
              <w:t>п</w:t>
            </w:r>
            <w:proofErr w:type="spellEnd"/>
          </w:p>
        </w:tc>
        <w:tc>
          <w:tcPr>
            <w:tcW w:w="4253" w:type="dxa"/>
          </w:tcPr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>Наименование объекта проверки</w:t>
            </w:r>
          </w:p>
        </w:tc>
        <w:tc>
          <w:tcPr>
            <w:tcW w:w="3943" w:type="dxa"/>
          </w:tcPr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 xml:space="preserve">Количество, протяженность, (ед., </w:t>
            </w:r>
            <w:proofErr w:type="gramStart"/>
            <w:r w:rsidRPr="00600409">
              <w:rPr>
                <w:b/>
              </w:rPr>
              <w:t>км</w:t>
            </w:r>
            <w:proofErr w:type="gramEnd"/>
            <w:r w:rsidRPr="00600409">
              <w:rPr>
                <w:b/>
              </w:rPr>
              <w:t>.,)</w:t>
            </w:r>
          </w:p>
        </w:tc>
        <w:tc>
          <w:tcPr>
            <w:tcW w:w="2957" w:type="dxa"/>
          </w:tcPr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>Срок проведения проверки</w:t>
            </w:r>
          </w:p>
        </w:tc>
        <w:tc>
          <w:tcPr>
            <w:tcW w:w="2958" w:type="dxa"/>
          </w:tcPr>
          <w:p w:rsidR="00600409" w:rsidRPr="00600409" w:rsidRDefault="00600409" w:rsidP="001D3ED5">
            <w:pPr>
              <w:jc w:val="center"/>
              <w:rPr>
                <w:b/>
              </w:rPr>
            </w:pPr>
            <w:r w:rsidRPr="00600409">
              <w:rPr>
                <w:b/>
              </w:rPr>
              <w:t>Проверяемые документы</w:t>
            </w:r>
          </w:p>
        </w:tc>
      </w:tr>
      <w:tr w:rsidR="00600409" w:rsidTr="00600409">
        <w:tc>
          <w:tcPr>
            <w:tcW w:w="675" w:type="dxa"/>
          </w:tcPr>
          <w:p w:rsidR="00600409" w:rsidRDefault="00600409" w:rsidP="001D3ED5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600409" w:rsidRDefault="00600409" w:rsidP="001D3ED5">
            <w:pPr>
              <w:jc w:val="center"/>
            </w:pPr>
            <w:r>
              <w:t>МБОУ «</w:t>
            </w:r>
            <w:proofErr w:type="spellStart"/>
            <w:r>
              <w:t>Пятинская</w:t>
            </w:r>
            <w:proofErr w:type="spellEnd"/>
            <w:r>
              <w:t xml:space="preserve"> СОШ»</w:t>
            </w:r>
          </w:p>
        </w:tc>
        <w:tc>
          <w:tcPr>
            <w:tcW w:w="3943" w:type="dxa"/>
          </w:tcPr>
          <w:p w:rsidR="00600409" w:rsidRDefault="000A2533" w:rsidP="001D3ED5">
            <w:pPr>
              <w:jc w:val="center"/>
            </w:pPr>
            <w:r>
              <w:t>1 / 0,3</w:t>
            </w:r>
          </w:p>
        </w:tc>
        <w:tc>
          <w:tcPr>
            <w:tcW w:w="2957" w:type="dxa"/>
          </w:tcPr>
          <w:p w:rsidR="00600409" w:rsidRDefault="00600409" w:rsidP="001D3ED5">
            <w:pPr>
              <w:jc w:val="center"/>
            </w:pPr>
            <w:r>
              <w:t>с 16.09.2019г.</w:t>
            </w:r>
          </w:p>
          <w:p w:rsidR="00600409" w:rsidRDefault="00600409" w:rsidP="001D3ED5">
            <w:pPr>
              <w:jc w:val="center"/>
            </w:pPr>
            <w:r>
              <w:t xml:space="preserve"> по 14.10.2019г.</w:t>
            </w:r>
          </w:p>
        </w:tc>
        <w:tc>
          <w:tcPr>
            <w:tcW w:w="2958" w:type="dxa"/>
          </w:tcPr>
          <w:p w:rsidR="00600409" w:rsidRDefault="00600409" w:rsidP="001D3ED5">
            <w:pPr>
              <w:jc w:val="center"/>
            </w:pPr>
            <w:r>
              <w:t>Акты выполненных работ</w:t>
            </w:r>
          </w:p>
        </w:tc>
      </w:tr>
      <w:tr w:rsidR="00600409" w:rsidTr="00600409">
        <w:tc>
          <w:tcPr>
            <w:tcW w:w="675" w:type="dxa"/>
          </w:tcPr>
          <w:p w:rsidR="00600409" w:rsidRDefault="00600409" w:rsidP="001D3ED5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600409" w:rsidRDefault="00600409" w:rsidP="001D3ED5">
            <w:pPr>
              <w:jc w:val="center"/>
            </w:pPr>
            <w:proofErr w:type="spellStart"/>
            <w:r>
              <w:t>Пятинский</w:t>
            </w:r>
            <w:proofErr w:type="spellEnd"/>
            <w:r>
              <w:t xml:space="preserve"> сельский дом культуры</w:t>
            </w:r>
          </w:p>
        </w:tc>
        <w:tc>
          <w:tcPr>
            <w:tcW w:w="3943" w:type="dxa"/>
          </w:tcPr>
          <w:p w:rsidR="00600409" w:rsidRDefault="000A2533" w:rsidP="001D3ED5">
            <w:pPr>
              <w:jc w:val="center"/>
            </w:pPr>
            <w:r>
              <w:t>1 / 0,</w:t>
            </w:r>
            <w:r w:rsidR="00007F58">
              <w:t>4</w:t>
            </w:r>
          </w:p>
        </w:tc>
        <w:tc>
          <w:tcPr>
            <w:tcW w:w="2957" w:type="dxa"/>
          </w:tcPr>
          <w:p w:rsidR="00600409" w:rsidRDefault="00600409" w:rsidP="00600409">
            <w:pPr>
              <w:jc w:val="center"/>
            </w:pPr>
            <w:r>
              <w:t>с 16.09.2019г.</w:t>
            </w:r>
          </w:p>
          <w:p w:rsidR="00600409" w:rsidRDefault="00600409" w:rsidP="00600409">
            <w:pPr>
              <w:jc w:val="center"/>
            </w:pPr>
            <w:r>
              <w:t xml:space="preserve"> по 14.10.2019г.</w:t>
            </w:r>
          </w:p>
        </w:tc>
        <w:tc>
          <w:tcPr>
            <w:tcW w:w="2958" w:type="dxa"/>
          </w:tcPr>
          <w:p w:rsidR="00600409" w:rsidRDefault="00600409" w:rsidP="001D3ED5">
            <w:pPr>
              <w:jc w:val="center"/>
            </w:pPr>
            <w:r>
              <w:t>Акты выполненных работ</w:t>
            </w:r>
          </w:p>
        </w:tc>
      </w:tr>
    </w:tbl>
    <w:p w:rsidR="00600409" w:rsidRPr="001D3ED5" w:rsidRDefault="00600409" w:rsidP="001D3ED5">
      <w:pPr>
        <w:jc w:val="center"/>
      </w:pPr>
    </w:p>
    <w:sectPr w:rsidR="00600409" w:rsidRPr="001D3ED5" w:rsidSect="001D3ED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26E95"/>
    <w:rsid w:val="00007F58"/>
    <w:rsid w:val="000A2533"/>
    <w:rsid w:val="001D3ED5"/>
    <w:rsid w:val="005F4212"/>
    <w:rsid w:val="00600409"/>
    <w:rsid w:val="00C26E95"/>
    <w:rsid w:val="00E1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E9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C26E9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7">
    <w:name w:val="Style7"/>
    <w:basedOn w:val="a"/>
    <w:rsid w:val="00C26E9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C26E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004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5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2019-06-26T12:44:00Z</cp:lastPrinted>
  <dcterms:created xsi:type="dcterms:W3CDTF">2019-06-26T11:52:00Z</dcterms:created>
  <dcterms:modified xsi:type="dcterms:W3CDTF">2019-06-26T12:45:00Z</dcterms:modified>
</cp:coreProperties>
</file>