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8ED" w:rsidRDefault="002C18ED" w:rsidP="0002634F">
      <w:pPr>
        <w:ind w:firstLine="0"/>
        <w:jc w:val="center"/>
        <w:rPr>
          <w:rFonts w:ascii="Times New Roman" w:hAnsi="Times New Roman"/>
          <w:b/>
          <w:sz w:val="36"/>
          <w:szCs w:val="36"/>
        </w:rPr>
      </w:pPr>
      <w:r w:rsidRPr="002721AC">
        <w:rPr>
          <w:rFonts w:ascii="Times New Roman" w:hAnsi="Times New Roman"/>
          <w:b/>
          <w:sz w:val="36"/>
          <w:szCs w:val="36"/>
        </w:rPr>
        <w:t>ПОСТАНОВЛЕНИЕ</w:t>
      </w:r>
    </w:p>
    <w:p w:rsidR="005F3B96" w:rsidRPr="002721AC" w:rsidRDefault="005F3B96" w:rsidP="002C18ED">
      <w:pPr>
        <w:ind w:firstLine="0"/>
        <w:jc w:val="center"/>
        <w:rPr>
          <w:rFonts w:ascii="Times New Roman" w:hAnsi="Times New Roman"/>
          <w:b/>
          <w:sz w:val="36"/>
          <w:szCs w:val="36"/>
        </w:rPr>
      </w:pPr>
    </w:p>
    <w:p w:rsidR="002C18ED" w:rsidRDefault="002C18ED" w:rsidP="002C18E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5710D">
        <w:rPr>
          <w:rFonts w:ascii="Times New Roman" w:hAnsi="Times New Roman"/>
          <w:b/>
          <w:sz w:val="28"/>
          <w:szCs w:val="28"/>
        </w:rPr>
        <w:t>АДМИНИСТРАЦИИ</w:t>
      </w:r>
    </w:p>
    <w:p w:rsidR="005F3B96" w:rsidRPr="0015710D" w:rsidRDefault="005F3B96" w:rsidP="002C18E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ПЯТИНСКОГО СЕЛЬСКОГО ПОСЕЛЕНИЯ</w:t>
      </w:r>
    </w:p>
    <w:p w:rsidR="002C18ED" w:rsidRPr="0015710D" w:rsidRDefault="002C18ED" w:rsidP="002C18E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5710D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2C18ED" w:rsidRDefault="002C18ED" w:rsidP="002C18ED">
      <w:pPr>
        <w:pStyle w:val="1"/>
        <w:rPr>
          <w:rFonts w:ascii="Times New Roman" w:hAnsi="Times New Roman"/>
          <w:sz w:val="28"/>
          <w:szCs w:val="28"/>
        </w:rPr>
      </w:pPr>
      <w:r w:rsidRPr="000C0519">
        <w:rPr>
          <w:rFonts w:ascii="Times New Roman" w:hAnsi="Times New Roman"/>
          <w:sz w:val="28"/>
          <w:szCs w:val="28"/>
        </w:rPr>
        <w:t>РЕСПУБЛИКИ МОРДОВИЯ</w:t>
      </w:r>
    </w:p>
    <w:p w:rsidR="005F3B96" w:rsidRPr="005F3B96" w:rsidRDefault="005F3B96" w:rsidP="005F3B96"/>
    <w:p w:rsidR="002C18ED" w:rsidRPr="0015710D" w:rsidRDefault="00304C1F" w:rsidP="002C18ED">
      <w:pPr>
        <w:rPr>
          <w:rFonts w:ascii="Times New Roman" w:hAnsi="Times New Roman"/>
          <w:sz w:val="28"/>
          <w:szCs w:val="28"/>
        </w:rPr>
      </w:pPr>
      <w:r w:rsidRPr="00304C1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2C18ED" w:rsidRPr="0015710D" w:rsidRDefault="002C18ED" w:rsidP="002C18ED">
      <w:pPr>
        <w:rPr>
          <w:rFonts w:ascii="Times New Roman" w:hAnsi="Times New Roman"/>
        </w:rPr>
      </w:pPr>
    </w:p>
    <w:p w:rsidR="00B818F0" w:rsidRPr="0015710D" w:rsidRDefault="00B818F0" w:rsidP="00B818F0">
      <w:pPr>
        <w:tabs>
          <w:tab w:val="left" w:pos="8285"/>
        </w:tabs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02634F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» </w:t>
      </w:r>
      <w:r w:rsidR="005F3B96">
        <w:rPr>
          <w:rFonts w:ascii="Times New Roman" w:hAnsi="Times New Roman"/>
        </w:rPr>
        <w:t xml:space="preserve"> февраля 2020г.</w:t>
      </w:r>
      <w:r w:rsidR="009C63C4">
        <w:rPr>
          <w:rFonts w:ascii="Times New Roman" w:hAnsi="Times New Roman"/>
        </w:rPr>
        <w:t xml:space="preserve"> </w:t>
      </w:r>
      <w:r w:rsidR="0002634F">
        <w:rPr>
          <w:rFonts w:ascii="Times New Roman" w:hAnsi="Times New Roman"/>
        </w:rPr>
        <w:tab/>
        <w:t>№ 3</w:t>
      </w:r>
    </w:p>
    <w:p w:rsidR="002C18ED" w:rsidRDefault="005F3B96" w:rsidP="002C18ED">
      <w:pPr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с. Пятина</w:t>
      </w:r>
    </w:p>
    <w:p w:rsidR="002C18ED" w:rsidRPr="0015710D" w:rsidRDefault="002C18ED" w:rsidP="002C18ED">
      <w:pPr>
        <w:rPr>
          <w:rFonts w:ascii="Times New Roman" w:hAnsi="Times New Roman"/>
        </w:rPr>
      </w:pPr>
    </w:p>
    <w:p w:rsidR="00B818F0" w:rsidRPr="00103B77" w:rsidRDefault="009C63C4" w:rsidP="00B818F0">
      <w:pPr>
        <w:ind w:right="311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предоставления в </w:t>
      </w:r>
      <w:r w:rsidR="0002634F">
        <w:rPr>
          <w:rFonts w:ascii="Times New Roman" w:hAnsi="Times New Roman" w:cs="Times New Roman"/>
          <w:sz w:val="28"/>
          <w:szCs w:val="28"/>
        </w:rPr>
        <w:t>прокурату</w:t>
      </w:r>
      <w:r>
        <w:rPr>
          <w:rFonts w:ascii="Times New Roman" w:hAnsi="Times New Roman" w:cs="Times New Roman"/>
          <w:sz w:val="28"/>
          <w:szCs w:val="28"/>
        </w:rPr>
        <w:t>ру Ромодановского района принятых нормативных правовых актов, а также их проектов</w:t>
      </w:r>
    </w:p>
    <w:p w:rsidR="00B818F0" w:rsidRPr="00103B77" w:rsidRDefault="00B818F0" w:rsidP="00B818F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818F0" w:rsidRPr="00622263" w:rsidRDefault="00B818F0" w:rsidP="00B818F0">
      <w:pPr>
        <w:rPr>
          <w:rFonts w:ascii="Times New Roman" w:hAnsi="Times New Roman" w:cs="Times New Roman"/>
          <w:sz w:val="28"/>
          <w:szCs w:val="28"/>
        </w:rPr>
      </w:pPr>
      <w:r w:rsidRPr="0062226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Pr="0062226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622263">
        <w:rPr>
          <w:rFonts w:ascii="Times New Roman" w:hAnsi="Times New Roman" w:cs="Times New Roman"/>
          <w:sz w:val="28"/>
          <w:szCs w:val="28"/>
        </w:rPr>
        <w:t xml:space="preserve"> от 6 октября 2003 года N 131-ФЗ </w:t>
      </w:r>
      <w:r w:rsidR="009C63C4">
        <w:rPr>
          <w:rFonts w:ascii="Times New Roman" w:hAnsi="Times New Roman" w:cs="Times New Roman"/>
          <w:sz w:val="28"/>
          <w:szCs w:val="28"/>
        </w:rPr>
        <w:t>«</w:t>
      </w:r>
      <w:r w:rsidRPr="0062226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C63C4">
        <w:rPr>
          <w:rFonts w:ascii="Times New Roman" w:hAnsi="Times New Roman" w:cs="Times New Roman"/>
          <w:sz w:val="28"/>
          <w:szCs w:val="28"/>
        </w:rPr>
        <w:t>»</w:t>
      </w:r>
      <w:r w:rsidRPr="00622263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62226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622263">
        <w:rPr>
          <w:rFonts w:ascii="Times New Roman" w:hAnsi="Times New Roman" w:cs="Times New Roman"/>
          <w:sz w:val="28"/>
          <w:szCs w:val="28"/>
        </w:rPr>
        <w:t xml:space="preserve"> </w:t>
      </w:r>
      <w:r w:rsidR="005F3B96">
        <w:rPr>
          <w:rFonts w:ascii="Times New Roman" w:hAnsi="Times New Roman" w:cs="Times New Roman"/>
          <w:sz w:val="28"/>
          <w:szCs w:val="28"/>
        </w:rPr>
        <w:t xml:space="preserve">Пятинского сельского поселения </w:t>
      </w:r>
      <w:r w:rsidRPr="00622263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4E521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2226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818F0" w:rsidRPr="00103B77" w:rsidRDefault="00B818F0" w:rsidP="00B818F0">
      <w:pPr>
        <w:rPr>
          <w:rFonts w:ascii="Times New Roman" w:hAnsi="Times New Roman" w:cs="Times New Roman"/>
          <w:sz w:val="28"/>
          <w:szCs w:val="28"/>
        </w:rPr>
      </w:pPr>
    </w:p>
    <w:p w:rsidR="00B818F0" w:rsidRPr="00103B77" w:rsidRDefault="00B818F0" w:rsidP="00B818F0">
      <w:pPr>
        <w:jc w:val="center"/>
        <w:rPr>
          <w:rFonts w:ascii="Times New Roman" w:hAnsi="Times New Roman" w:cs="Times New Roman"/>
          <w:sz w:val="28"/>
          <w:szCs w:val="28"/>
        </w:rPr>
      </w:pPr>
      <w:r w:rsidRPr="00103B77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B818F0" w:rsidRPr="00103B77" w:rsidRDefault="00B818F0" w:rsidP="00B818F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818F0" w:rsidRPr="00B818F0" w:rsidRDefault="009C63C4" w:rsidP="00B818F0">
      <w:pPr>
        <w:pStyle w:val="a8"/>
        <w:numPr>
          <w:ilvl w:val="0"/>
          <w:numId w:val="3"/>
        </w:numPr>
        <w:ind w:left="0" w:firstLine="720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прилагаемое Положение о порядке предоставления в прокуратуру Ромодановского района принятых нормативных правовых актов, а также их проектов (Приложение 1).</w:t>
      </w:r>
    </w:p>
    <w:p w:rsidR="00B818F0" w:rsidRPr="00103B77" w:rsidRDefault="00B818F0" w:rsidP="00B818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9E607D" w:rsidRDefault="009E607D" w:rsidP="009E607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E521F" w:rsidRPr="009E607D" w:rsidRDefault="004E521F" w:rsidP="009E607D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D59EC" w:rsidRDefault="00FD59EC" w:rsidP="009E607D">
      <w:pPr>
        <w:ind w:right="2834" w:firstLine="0"/>
      </w:pPr>
    </w:p>
    <w:p w:rsidR="004E521F" w:rsidRPr="00790782" w:rsidRDefault="004E521F" w:rsidP="009E607D">
      <w:pPr>
        <w:ind w:right="2834" w:firstLine="0"/>
        <w:rPr>
          <w:sz w:val="28"/>
          <w:szCs w:val="28"/>
        </w:rPr>
      </w:pPr>
      <w:r w:rsidRPr="00790782">
        <w:rPr>
          <w:sz w:val="28"/>
          <w:szCs w:val="28"/>
        </w:rPr>
        <w:t>Глава Пятинского</w:t>
      </w:r>
    </w:p>
    <w:p w:rsidR="004E521F" w:rsidRPr="00790782" w:rsidRDefault="004E521F" w:rsidP="004E521F">
      <w:pPr>
        <w:ind w:right="-1" w:firstLine="0"/>
        <w:rPr>
          <w:sz w:val="28"/>
          <w:szCs w:val="28"/>
        </w:rPr>
      </w:pPr>
      <w:r w:rsidRPr="00790782">
        <w:rPr>
          <w:sz w:val="28"/>
          <w:szCs w:val="28"/>
        </w:rPr>
        <w:t>сельского поселения                                                               А.А. Первушкин</w:t>
      </w:r>
    </w:p>
    <w:p w:rsidR="00790782" w:rsidRDefault="00790782" w:rsidP="004E521F">
      <w:pPr>
        <w:ind w:right="-1" w:firstLine="0"/>
      </w:pPr>
    </w:p>
    <w:p w:rsidR="00790782" w:rsidRDefault="00790782" w:rsidP="004E521F">
      <w:pPr>
        <w:ind w:right="-1" w:firstLine="0"/>
      </w:pPr>
    </w:p>
    <w:p w:rsidR="00790782" w:rsidRDefault="00790782" w:rsidP="004E521F">
      <w:pPr>
        <w:ind w:right="-1" w:firstLine="0"/>
      </w:pPr>
    </w:p>
    <w:p w:rsidR="00790782" w:rsidRDefault="00790782" w:rsidP="004E521F">
      <w:pPr>
        <w:ind w:right="-1" w:firstLine="0"/>
      </w:pPr>
    </w:p>
    <w:p w:rsidR="00790782" w:rsidRDefault="00790782" w:rsidP="004E521F">
      <w:pPr>
        <w:ind w:right="-1" w:firstLine="0"/>
      </w:pPr>
    </w:p>
    <w:p w:rsidR="00790782" w:rsidRDefault="00790782" w:rsidP="004E521F">
      <w:pPr>
        <w:ind w:right="-1" w:firstLine="0"/>
      </w:pPr>
    </w:p>
    <w:p w:rsidR="00790782" w:rsidRDefault="00790782" w:rsidP="004E521F">
      <w:pPr>
        <w:ind w:right="-1" w:firstLine="0"/>
      </w:pPr>
    </w:p>
    <w:p w:rsidR="00790782" w:rsidRDefault="00790782" w:rsidP="004E521F">
      <w:pPr>
        <w:ind w:right="-1" w:firstLine="0"/>
      </w:pPr>
    </w:p>
    <w:p w:rsidR="00790782" w:rsidRDefault="00790782" w:rsidP="004E521F">
      <w:pPr>
        <w:ind w:right="-1" w:firstLine="0"/>
      </w:pPr>
    </w:p>
    <w:p w:rsidR="00790782" w:rsidRDefault="00790782" w:rsidP="004E521F">
      <w:pPr>
        <w:ind w:right="-1" w:firstLine="0"/>
      </w:pPr>
    </w:p>
    <w:p w:rsidR="00790782" w:rsidRDefault="00790782" w:rsidP="004E521F">
      <w:pPr>
        <w:ind w:right="-1" w:firstLine="0"/>
      </w:pPr>
    </w:p>
    <w:p w:rsidR="00790782" w:rsidRDefault="00790782" w:rsidP="004E521F">
      <w:pPr>
        <w:ind w:right="-1" w:firstLine="0"/>
      </w:pPr>
    </w:p>
    <w:p w:rsidR="00790782" w:rsidRPr="00790782" w:rsidRDefault="00790782" w:rsidP="00790782">
      <w:pPr>
        <w:pStyle w:val="ConsPlusTitle"/>
        <w:jc w:val="center"/>
        <w:rPr>
          <w:sz w:val="28"/>
          <w:szCs w:val="28"/>
        </w:rPr>
      </w:pPr>
      <w:r w:rsidRPr="00790782">
        <w:rPr>
          <w:sz w:val="28"/>
          <w:szCs w:val="28"/>
        </w:rPr>
        <w:lastRenderedPageBreak/>
        <w:t>О ПОРЯДКЕ</w:t>
      </w:r>
    </w:p>
    <w:p w:rsidR="00077154" w:rsidRDefault="00790782" w:rsidP="00790782">
      <w:pPr>
        <w:pStyle w:val="ConsPlusTitle"/>
        <w:jc w:val="center"/>
        <w:rPr>
          <w:sz w:val="28"/>
          <w:szCs w:val="28"/>
        </w:rPr>
      </w:pPr>
      <w:r w:rsidRPr="00790782">
        <w:rPr>
          <w:sz w:val="28"/>
          <w:szCs w:val="28"/>
        </w:rPr>
        <w:t xml:space="preserve">ПРЕДОСТАВЛЕНИЯ В ПРОКУРАТУРУ </w:t>
      </w:r>
      <w:r w:rsidR="00077154">
        <w:rPr>
          <w:sz w:val="28"/>
          <w:szCs w:val="28"/>
        </w:rPr>
        <w:t>РОМОДАНОВС</w:t>
      </w:r>
      <w:r w:rsidRPr="00790782">
        <w:rPr>
          <w:sz w:val="28"/>
          <w:szCs w:val="28"/>
        </w:rPr>
        <w:t xml:space="preserve">КОГО РАЙОНА ПРИНЯТЫХ НОРМАТИВНЫХ ПРАВОВЫХ АКТОВ, </w:t>
      </w:r>
    </w:p>
    <w:p w:rsidR="00790782" w:rsidRPr="00790782" w:rsidRDefault="00790782" w:rsidP="00790782">
      <w:pPr>
        <w:pStyle w:val="ConsPlusTitle"/>
        <w:jc w:val="center"/>
        <w:rPr>
          <w:sz w:val="28"/>
          <w:szCs w:val="28"/>
        </w:rPr>
      </w:pPr>
      <w:r w:rsidRPr="00790782">
        <w:rPr>
          <w:sz w:val="28"/>
          <w:szCs w:val="28"/>
        </w:rPr>
        <w:t xml:space="preserve">А ТАКЖЕ ИХ ПРОЕКТОВ </w:t>
      </w:r>
    </w:p>
    <w:p w:rsidR="00790782" w:rsidRPr="00790782" w:rsidRDefault="00790782" w:rsidP="007907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0782" w:rsidRPr="00790782" w:rsidRDefault="00790782" w:rsidP="0079078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782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790782" w:rsidRPr="00790782" w:rsidRDefault="00790782" w:rsidP="007907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77154" w:rsidRPr="00790782" w:rsidRDefault="00790782" w:rsidP="0007715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0782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предоставления в прокуратуру </w:t>
      </w:r>
      <w:r w:rsidR="00077154">
        <w:rPr>
          <w:rFonts w:ascii="Times New Roman" w:hAnsi="Times New Roman" w:cs="Times New Roman"/>
          <w:sz w:val="28"/>
          <w:szCs w:val="28"/>
        </w:rPr>
        <w:t>Ромоданов</w:t>
      </w:r>
      <w:r w:rsidRPr="00790782">
        <w:rPr>
          <w:rFonts w:ascii="Times New Roman" w:hAnsi="Times New Roman" w:cs="Times New Roman"/>
          <w:sz w:val="28"/>
          <w:szCs w:val="28"/>
        </w:rPr>
        <w:t>ского района принятых нормативных правовых актов</w:t>
      </w:r>
      <w:r w:rsidR="00077154">
        <w:rPr>
          <w:rFonts w:ascii="Times New Roman" w:hAnsi="Times New Roman" w:cs="Times New Roman"/>
          <w:sz w:val="28"/>
          <w:szCs w:val="28"/>
        </w:rPr>
        <w:t xml:space="preserve"> </w:t>
      </w:r>
      <w:r w:rsidRPr="00790782">
        <w:rPr>
          <w:rFonts w:ascii="Times New Roman" w:hAnsi="Times New Roman" w:cs="Times New Roman"/>
          <w:sz w:val="28"/>
          <w:szCs w:val="28"/>
        </w:rPr>
        <w:t xml:space="preserve">и </w:t>
      </w:r>
      <w:r w:rsidR="00077154">
        <w:rPr>
          <w:rFonts w:ascii="Times New Roman" w:hAnsi="Times New Roman" w:cs="Times New Roman"/>
          <w:sz w:val="28"/>
          <w:szCs w:val="28"/>
        </w:rPr>
        <w:t xml:space="preserve">их </w:t>
      </w:r>
      <w:r w:rsidRPr="00790782">
        <w:rPr>
          <w:rFonts w:ascii="Times New Roman" w:hAnsi="Times New Roman" w:cs="Times New Roman"/>
          <w:sz w:val="28"/>
          <w:szCs w:val="28"/>
        </w:rPr>
        <w:t>проектов</w:t>
      </w:r>
      <w:r w:rsidR="00077154">
        <w:rPr>
          <w:rFonts w:ascii="Times New Roman" w:hAnsi="Times New Roman" w:cs="Times New Roman"/>
          <w:sz w:val="28"/>
          <w:szCs w:val="28"/>
        </w:rPr>
        <w:t xml:space="preserve"> в целях взаимодействия в правотворческой деятельности и обеспечения единства правового пространства.</w:t>
      </w:r>
    </w:p>
    <w:p w:rsidR="00790782" w:rsidRPr="00790782" w:rsidRDefault="00790782" w:rsidP="007907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90782" w:rsidRPr="00790782" w:rsidRDefault="00790782" w:rsidP="007907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0782" w:rsidRPr="00790782" w:rsidRDefault="00790782" w:rsidP="0079078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782">
        <w:rPr>
          <w:rFonts w:ascii="Times New Roman" w:hAnsi="Times New Roman" w:cs="Times New Roman"/>
          <w:b/>
          <w:sz w:val="28"/>
          <w:szCs w:val="28"/>
        </w:rPr>
        <w:t xml:space="preserve">2. Порядок предоставления </w:t>
      </w:r>
      <w:r w:rsidR="00077154">
        <w:rPr>
          <w:rFonts w:ascii="Times New Roman" w:hAnsi="Times New Roman" w:cs="Times New Roman"/>
          <w:b/>
          <w:sz w:val="28"/>
          <w:szCs w:val="28"/>
        </w:rPr>
        <w:t xml:space="preserve">в прокуратуру Ромодановского района </w:t>
      </w:r>
      <w:r w:rsidRPr="00790782">
        <w:rPr>
          <w:rFonts w:ascii="Times New Roman" w:hAnsi="Times New Roman" w:cs="Times New Roman"/>
          <w:b/>
          <w:sz w:val="28"/>
          <w:szCs w:val="28"/>
        </w:rPr>
        <w:t xml:space="preserve">принятых нормативных правовых актов, а также проектов </w:t>
      </w:r>
      <w:r w:rsidR="00077154">
        <w:rPr>
          <w:rFonts w:ascii="Times New Roman" w:hAnsi="Times New Roman" w:cs="Times New Roman"/>
          <w:b/>
          <w:sz w:val="28"/>
          <w:szCs w:val="28"/>
        </w:rPr>
        <w:t>нормативных правовых актов</w:t>
      </w:r>
    </w:p>
    <w:p w:rsidR="00790782" w:rsidRPr="00790782" w:rsidRDefault="00790782" w:rsidP="007907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0782" w:rsidRPr="00790782" w:rsidRDefault="00790782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90782">
        <w:rPr>
          <w:rFonts w:ascii="Times New Roman" w:hAnsi="Times New Roman" w:cs="Times New Roman"/>
          <w:sz w:val="28"/>
          <w:szCs w:val="28"/>
        </w:rPr>
        <w:t xml:space="preserve">2.1. </w:t>
      </w:r>
      <w:r w:rsidR="008C7A8B">
        <w:rPr>
          <w:rFonts w:ascii="Times New Roman" w:hAnsi="Times New Roman" w:cs="Times New Roman"/>
          <w:sz w:val="28"/>
          <w:szCs w:val="28"/>
        </w:rPr>
        <w:t>Проекты нормативных</w:t>
      </w:r>
      <w:r w:rsidRPr="00790782">
        <w:rPr>
          <w:rFonts w:ascii="Times New Roman" w:hAnsi="Times New Roman" w:cs="Times New Roman"/>
          <w:sz w:val="28"/>
          <w:szCs w:val="28"/>
        </w:rPr>
        <w:t xml:space="preserve"> пр</w:t>
      </w:r>
      <w:r w:rsidR="008C7A8B">
        <w:rPr>
          <w:rFonts w:ascii="Times New Roman" w:hAnsi="Times New Roman" w:cs="Times New Roman"/>
          <w:sz w:val="28"/>
          <w:szCs w:val="28"/>
        </w:rPr>
        <w:t>авовых актов (далее – проекты НПА) направляются</w:t>
      </w:r>
      <w:r w:rsidRPr="00790782">
        <w:rPr>
          <w:rFonts w:ascii="Times New Roman" w:hAnsi="Times New Roman" w:cs="Times New Roman"/>
          <w:sz w:val="28"/>
          <w:szCs w:val="28"/>
        </w:rPr>
        <w:t xml:space="preserve"> в прокуратуру </w:t>
      </w:r>
      <w:r w:rsidR="0002634F">
        <w:rPr>
          <w:rFonts w:ascii="Times New Roman" w:hAnsi="Times New Roman" w:cs="Times New Roman"/>
          <w:sz w:val="28"/>
          <w:szCs w:val="28"/>
        </w:rPr>
        <w:t>Ромода</w:t>
      </w:r>
      <w:r w:rsidR="008C7A8B">
        <w:rPr>
          <w:rFonts w:ascii="Times New Roman" w:hAnsi="Times New Roman" w:cs="Times New Roman"/>
          <w:sz w:val="28"/>
          <w:szCs w:val="28"/>
        </w:rPr>
        <w:t>нов</w:t>
      </w:r>
      <w:r w:rsidRPr="00790782">
        <w:rPr>
          <w:rFonts w:ascii="Times New Roman" w:hAnsi="Times New Roman" w:cs="Times New Roman"/>
          <w:sz w:val="28"/>
          <w:szCs w:val="28"/>
        </w:rPr>
        <w:t xml:space="preserve">ского района </w:t>
      </w:r>
      <w:r w:rsidR="008C7A8B">
        <w:rPr>
          <w:rFonts w:ascii="Times New Roman" w:hAnsi="Times New Roman" w:cs="Times New Roman"/>
          <w:sz w:val="28"/>
          <w:szCs w:val="28"/>
        </w:rPr>
        <w:t>(далее – прокуратура) не позднее чем за 5 (пять) рабочих дней до планируемой даты их рассмотрения и принятия.</w:t>
      </w:r>
    </w:p>
    <w:p w:rsidR="008C7A8B" w:rsidRDefault="008C7A8B" w:rsidP="007907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8C7A8B" w:rsidRDefault="008C7A8B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Н</w:t>
      </w:r>
      <w:r w:rsidR="00790782" w:rsidRPr="00790782">
        <w:rPr>
          <w:rFonts w:ascii="Times New Roman" w:hAnsi="Times New Roman" w:cs="Times New Roman"/>
          <w:sz w:val="28"/>
          <w:szCs w:val="28"/>
        </w:rPr>
        <w:t>ормативные правовые акты</w:t>
      </w:r>
      <w:r>
        <w:rPr>
          <w:rFonts w:ascii="Times New Roman" w:hAnsi="Times New Roman" w:cs="Times New Roman"/>
          <w:sz w:val="28"/>
          <w:szCs w:val="28"/>
        </w:rPr>
        <w:t xml:space="preserve"> (далее – НПА)</w:t>
      </w:r>
      <w:r w:rsidR="005656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направляются в прокуратуру не позднее 5 (пяти)</w:t>
      </w:r>
      <w:r w:rsidRPr="008C7A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рабочих дней со дня их подписания в установленном порядке.</w:t>
      </w:r>
    </w:p>
    <w:p w:rsidR="000434AF" w:rsidRDefault="008C7A8B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  </w:t>
      </w:r>
      <w:r w:rsidR="000434AF">
        <w:rPr>
          <w:rFonts w:ascii="Times New Roman" w:hAnsi="Times New Roman" w:cs="Times New Roman"/>
          <w:sz w:val="28"/>
          <w:szCs w:val="28"/>
        </w:rPr>
        <w:t>Обязанности по обеспечению направления в прокуратуру НПА, проектов НПА в установленные сроки возлагается на уполномоченное должностное лицо</w:t>
      </w:r>
      <w:r w:rsidR="00312400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0434AF">
        <w:rPr>
          <w:rFonts w:ascii="Times New Roman" w:hAnsi="Times New Roman" w:cs="Times New Roman"/>
          <w:sz w:val="28"/>
          <w:szCs w:val="28"/>
        </w:rPr>
        <w:t>, которое организует процесс их направления в прокуратуру, осуществляет контроль за соблюдением сроков их направления, ведет учет направленных в прокуратуру НПА, проектов НПА, а также заключений на НПА.</w:t>
      </w:r>
    </w:p>
    <w:p w:rsidR="008C7A8B" w:rsidRDefault="000434AF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 </w:t>
      </w:r>
      <w:r w:rsidR="008C7A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почты.</w:t>
      </w:r>
    </w:p>
    <w:p w:rsidR="000434AF" w:rsidRDefault="000434AF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    В случае поступления из прокуратуры отрицательного заключения на проект НПА, с указанием на несоответствие федеральному законодательству и (или) наличие коррупциогенного фактора проекта приводится в соответствие с </w:t>
      </w:r>
      <w:r w:rsidR="00C11BB9">
        <w:rPr>
          <w:rFonts w:ascii="Times New Roman" w:hAnsi="Times New Roman" w:cs="Times New Roman"/>
          <w:sz w:val="28"/>
          <w:szCs w:val="28"/>
        </w:rPr>
        <w:t>действующим законодательством.</w:t>
      </w:r>
    </w:p>
    <w:p w:rsidR="00C11BB9" w:rsidRDefault="00C11BB9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  Ежемесячно, не позднее 2 числа, уполномоченным должностным лицом Администрации в проку</w:t>
      </w:r>
      <w:r w:rsidR="00312400">
        <w:rPr>
          <w:rFonts w:ascii="Times New Roman" w:hAnsi="Times New Roman" w:cs="Times New Roman"/>
          <w:sz w:val="28"/>
          <w:szCs w:val="28"/>
        </w:rPr>
        <w:t>ратуру направляется реестр принятых в прошедшем месяце НПА.</w:t>
      </w:r>
    </w:p>
    <w:p w:rsidR="008C7A8B" w:rsidRDefault="008C7A8B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12400" w:rsidRDefault="00312400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65659" w:rsidRPr="00565659" w:rsidRDefault="00565659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12400" w:rsidRPr="00565659" w:rsidRDefault="00312400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5659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1</w:t>
      </w:r>
    </w:p>
    <w:p w:rsidR="00565659" w:rsidRPr="00565659" w:rsidRDefault="00565659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65659" w:rsidRPr="00565659" w:rsidRDefault="00565659" w:rsidP="0056565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65659">
        <w:rPr>
          <w:rFonts w:ascii="Times New Roman" w:hAnsi="Times New Roman" w:cs="Times New Roman"/>
          <w:sz w:val="28"/>
          <w:szCs w:val="28"/>
          <w:shd w:val="clear" w:color="auto" w:fill="FFFFFF"/>
        </w:rPr>
        <w:t>Реестр принятых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НПА с ___ по ___</w:t>
      </w:r>
    </w:p>
    <w:p w:rsidR="00312400" w:rsidRDefault="00312400" w:rsidP="00312400">
      <w:pPr>
        <w:pStyle w:val="ConsPlusNormal"/>
        <w:ind w:firstLine="540"/>
        <w:jc w:val="right"/>
        <w:rPr>
          <w:rFonts w:ascii="Times New Roman" w:hAnsi="Times New Roman" w:cs="Times New Roman"/>
          <w:color w:val="3C3C3C"/>
          <w:sz w:val="28"/>
          <w:szCs w:val="28"/>
          <w:shd w:val="clear" w:color="auto" w:fill="FFFFFF"/>
        </w:rPr>
      </w:pPr>
    </w:p>
    <w:p w:rsidR="00312400" w:rsidRDefault="00312400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9747" w:type="dxa"/>
        <w:tblLook w:val="04A0"/>
      </w:tblPr>
      <w:tblGrid>
        <w:gridCol w:w="959"/>
        <w:gridCol w:w="1914"/>
        <w:gridCol w:w="1914"/>
        <w:gridCol w:w="2692"/>
        <w:gridCol w:w="2268"/>
      </w:tblGrid>
      <w:tr w:rsidR="00565659" w:rsidTr="00565659">
        <w:tc>
          <w:tcPr>
            <w:tcW w:w="959" w:type="dxa"/>
          </w:tcPr>
          <w:p w:rsidR="00565659" w:rsidRPr="00565659" w:rsidRDefault="00565659" w:rsidP="0056565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5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14" w:type="dxa"/>
          </w:tcPr>
          <w:p w:rsidR="00565659" w:rsidRPr="00565659" w:rsidRDefault="00565659" w:rsidP="0056565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59">
              <w:rPr>
                <w:rFonts w:ascii="Times New Roman" w:hAnsi="Times New Roman" w:cs="Times New Roman"/>
                <w:sz w:val="28"/>
                <w:szCs w:val="28"/>
              </w:rPr>
              <w:t>Дата принятия НПА</w:t>
            </w:r>
          </w:p>
        </w:tc>
        <w:tc>
          <w:tcPr>
            <w:tcW w:w="1914" w:type="dxa"/>
          </w:tcPr>
          <w:p w:rsidR="00565659" w:rsidRPr="00565659" w:rsidRDefault="00565659" w:rsidP="0056565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59">
              <w:rPr>
                <w:rFonts w:ascii="Times New Roman" w:hAnsi="Times New Roman" w:cs="Times New Roman"/>
                <w:sz w:val="28"/>
                <w:szCs w:val="28"/>
              </w:rPr>
              <w:t>Орган, принявший НПА</w:t>
            </w:r>
          </w:p>
        </w:tc>
        <w:tc>
          <w:tcPr>
            <w:tcW w:w="2692" w:type="dxa"/>
          </w:tcPr>
          <w:p w:rsidR="00565659" w:rsidRPr="00565659" w:rsidRDefault="00565659" w:rsidP="0056565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59">
              <w:rPr>
                <w:rFonts w:ascii="Times New Roman" w:hAnsi="Times New Roman" w:cs="Times New Roman"/>
                <w:sz w:val="28"/>
                <w:szCs w:val="28"/>
              </w:rPr>
              <w:t>Вид и наименование НПА</w:t>
            </w:r>
          </w:p>
        </w:tc>
        <w:tc>
          <w:tcPr>
            <w:tcW w:w="2268" w:type="dxa"/>
          </w:tcPr>
          <w:p w:rsidR="00565659" w:rsidRPr="00565659" w:rsidRDefault="00565659" w:rsidP="0056565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5659">
              <w:rPr>
                <w:rFonts w:ascii="Times New Roman" w:hAnsi="Times New Roman" w:cs="Times New Roman"/>
                <w:sz w:val="28"/>
                <w:szCs w:val="28"/>
              </w:rPr>
              <w:t>Реквизиты принятого НПА</w:t>
            </w:r>
          </w:p>
        </w:tc>
      </w:tr>
      <w:tr w:rsidR="00565659" w:rsidTr="00565659">
        <w:tc>
          <w:tcPr>
            <w:tcW w:w="959" w:type="dxa"/>
          </w:tcPr>
          <w:p w:rsidR="00565659" w:rsidRPr="00565659" w:rsidRDefault="00565659" w:rsidP="0056565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565659" w:rsidRPr="00565659" w:rsidRDefault="00565659" w:rsidP="0056565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565659" w:rsidRPr="00565659" w:rsidRDefault="00565659" w:rsidP="0056565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565659" w:rsidRPr="00565659" w:rsidRDefault="00565659" w:rsidP="0056565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65659" w:rsidRPr="00565659" w:rsidRDefault="00565659" w:rsidP="0056565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5659" w:rsidRDefault="00565659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65659" w:rsidRDefault="00565659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65659" w:rsidRDefault="00565659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65659" w:rsidRDefault="00565659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65659" w:rsidRDefault="00565659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565659" w:rsidRPr="00312400" w:rsidRDefault="00565659" w:rsidP="00312400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312400" w:rsidRDefault="00312400" w:rsidP="008C7A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90782" w:rsidRDefault="00790782" w:rsidP="004E521F">
      <w:pPr>
        <w:ind w:right="-1" w:firstLine="0"/>
      </w:pPr>
    </w:p>
    <w:sectPr w:rsidR="00790782" w:rsidSect="005F1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D67" w:rsidRDefault="00DA7D67" w:rsidP="00046831">
      <w:r>
        <w:separator/>
      </w:r>
    </w:p>
  </w:endnote>
  <w:endnote w:type="continuationSeparator" w:id="1">
    <w:p w:rsidR="00DA7D67" w:rsidRDefault="00DA7D67" w:rsidP="00046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D67" w:rsidRDefault="00DA7D67" w:rsidP="00046831">
      <w:r>
        <w:separator/>
      </w:r>
    </w:p>
  </w:footnote>
  <w:footnote w:type="continuationSeparator" w:id="1">
    <w:p w:rsidR="00DA7D67" w:rsidRDefault="00DA7D67" w:rsidP="000468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27F42"/>
    <w:multiLevelType w:val="hybridMultilevel"/>
    <w:tmpl w:val="B07ACDFE"/>
    <w:lvl w:ilvl="0" w:tplc="A68E47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FF2566"/>
    <w:multiLevelType w:val="multilevel"/>
    <w:tmpl w:val="E4041F1E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">
    <w:nsid w:val="5F0A462E"/>
    <w:multiLevelType w:val="multilevel"/>
    <w:tmpl w:val="DF48864C"/>
    <w:lvl w:ilvl="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18ED"/>
    <w:rsid w:val="0002634F"/>
    <w:rsid w:val="000434AF"/>
    <w:rsid w:val="00046831"/>
    <w:rsid w:val="00077154"/>
    <w:rsid w:val="001C112B"/>
    <w:rsid w:val="002C18ED"/>
    <w:rsid w:val="00304C1F"/>
    <w:rsid w:val="00312400"/>
    <w:rsid w:val="004E521F"/>
    <w:rsid w:val="005636AD"/>
    <w:rsid w:val="00565659"/>
    <w:rsid w:val="005F1502"/>
    <w:rsid w:val="005F3B96"/>
    <w:rsid w:val="00600D2B"/>
    <w:rsid w:val="00790782"/>
    <w:rsid w:val="00833E1A"/>
    <w:rsid w:val="00854700"/>
    <w:rsid w:val="008C7A8B"/>
    <w:rsid w:val="00942B0D"/>
    <w:rsid w:val="009C63C4"/>
    <w:rsid w:val="009E607D"/>
    <w:rsid w:val="00B818F0"/>
    <w:rsid w:val="00BC10DF"/>
    <w:rsid w:val="00C11BB9"/>
    <w:rsid w:val="00D34B65"/>
    <w:rsid w:val="00DA7D67"/>
    <w:rsid w:val="00E17E7E"/>
    <w:rsid w:val="00FD5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E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C18E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18ED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C18E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2C18ED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C18ED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2C18ED"/>
    <w:pPr>
      <w:ind w:firstLine="0"/>
      <w:jc w:val="left"/>
    </w:pPr>
  </w:style>
  <w:style w:type="character" w:styleId="a7">
    <w:name w:val="Hyperlink"/>
    <w:basedOn w:val="a0"/>
    <w:uiPriority w:val="99"/>
    <w:rsid w:val="002C18E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2C18ED"/>
    <w:pPr>
      <w:ind w:left="720"/>
      <w:contextualSpacing/>
    </w:pPr>
    <w:rPr>
      <w:rFonts w:ascii="Arial" w:hAnsi="Arial" w:cs="Arial"/>
      <w:sz w:val="26"/>
      <w:szCs w:val="26"/>
    </w:rPr>
  </w:style>
  <w:style w:type="paragraph" w:styleId="a9">
    <w:name w:val="header"/>
    <w:basedOn w:val="a"/>
    <w:link w:val="aa"/>
    <w:uiPriority w:val="99"/>
    <w:semiHidden/>
    <w:unhideWhenUsed/>
    <w:rsid w:val="000468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46831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0468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46831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17E7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d">
    <w:name w:val="Normal (Web)"/>
    <w:basedOn w:val="a"/>
    <w:uiPriority w:val="99"/>
    <w:rsid w:val="0079078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ConsPlusTitle">
    <w:name w:val="ConsPlusTitle"/>
    <w:rsid w:val="007907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e">
    <w:name w:val="Table Grid"/>
    <w:basedOn w:val="a1"/>
    <w:uiPriority w:val="59"/>
    <w:rsid w:val="005656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86367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7667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B4639-5BE1-40C5-92BE-C97625572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Admin</cp:lastModifiedBy>
  <cp:revision>7</cp:revision>
  <cp:lastPrinted>2020-02-11T05:40:00Z</cp:lastPrinted>
  <dcterms:created xsi:type="dcterms:W3CDTF">2020-02-05T13:01:00Z</dcterms:created>
  <dcterms:modified xsi:type="dcterms:W3CDTF">2020-02-11T05:42:00Z</dcterms:modified>
</cp:coreProperties>
</file>