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6BE" w:rsidRDefault="003746BE" w:rsidP="00237B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3746BE" w:rsidRDefault="003746BE" w:rsidP="00237B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3746BE" w:rsidRDefault="003746BE" w:rsidP="00237B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3746BE" w:rsidRDefault="003746BE" w:rsidP="00237BE5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3746BE" w:rsidRDefault="003746BE" w:rsidP="00237BE5">
      <w:pPr>
        <w:jc w:val="center"/>
        <w:rPr>
          <w:b/>
          <w:sz w:val="28"/>
          <w:szCs w:val="28"/>
        </w:rPr>
      </w:pPr>
    </w:p>
    <w:p w:rsidR="003746BE" w:rsidRDefault="003746BE" w:rsidP="00237BE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3746BE" w:rsidRDefault="000A5B96" w:rsidP="003746BE">
      <w:pPr>
        <w:rPr>
          <w:sz w:val="28"/>
          <w:szCs w:val="28"/>
        </w:rPr>
      </w:pPr>
      <w:r w:rsidRPr="000A5B9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="003746BE">
        <w:rPr>
          <w:sz w:val="28"/>
          <w:szCs w:val="28"/>
        </w:rPr>
        <w:t xml:space="preserve"> </w:t>
      </w:r>
    </w:p>
    <w:p w:rsidR="003746BE" w:rsidRDefault="003746BE" w:rsidP="003746BE"/>
    <w:p w:rsidR="003746BE" w:rsidRDefault="003746BE" w:rsidP="003746BE">
      <w:pPr>
        <w:rPr>
          <w:sz w:val="24"/>
          <w:szCs w:val="24"/>
        </w:rPr>
      </w:pPr>
      <w:r>
        <w:t xml:space="preserve">         </w:t>
      </w:r>
      <w:r>
        <w:rPr>
          <w:sz w:val="24"/>
          <w:szCs w:val="24"/>
        </w:rPr>
        <w:t xml:space="preserve">   </w:t>
      </w:r>
      <w:r w:rsidR="00237BE5">
        <w:rPr>
          <w:sz w:val="24"/>
          <w:szCs w:val="24"/>
        </w:rPr>
        <w:t xml:space="preserve">от  « 31 » марта </w:t>
      </w:r>
      <w:r>
        <w:rPr>
          <w:sz w:val="24"/>
          <w:szCs w:val="24"/>
        </w:rPr>
        <w:t xml:space="preserve"> 2020 г.                                                                   </w:t>
      </w:r>
      <w:r w:rsidR="00237BE5">
        <w:rPr>
          <w:sz w:val="24"/>
          <w:szCs w:val="24"/>
        </w:rPr>
        <w:t xml:space="preserve">                             № 10</w:t>
      </w:r>
      <w:r>
        <w:rPr>
          <w:sz w:val="24"/>
          <w:szCs w:val="24"/>
        </w:rPr>
        <w:t xml:space="preserve"> </w:t>
      </w:r>
    </w:p>
    <w:p w:rsidR="003746BE" w:rsidRDefault="003746BE" w:rsidP="003746BE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>ятина</w:t>
      </w:r>
    </w:p>
    <w:p w:rsidR="003746BE" w:rsidRDefault="003746BE" w:rsidP="003746BE">
      <w:pPr>
        <w:pStyle w:val="a4"/>
        <w:ind w:right="444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 внесении изменений в Соглашение о передаче осуществления части полномочий Ромодановского муниципального района </w:t>
      </w:r>
      <w:proofErr w:type="spellStart"/>
      <w:r>
        <w:rPr>
          <w:sz w:val="28"/>
          <w:szCs w:val="28"/>
        </w:rPr>
        <w:t>Пятинскому</w:t>
      </w:r>
      <w:proofErr w:type="spellEnd"/>
      <w:r>
        <w:rPr>
          <w:sz w:val="28"/>
          <w:szCs w:val="28"/>
        </w:rPr>
        <w:t xml:space="preserve"> сельскому поселению в сфере дорожной деятельности, утвержденное решением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22.12.2017 г. № 9 «Об утверждении Соглашения о передаче осуществления части полномочий Ромодановского муниципального района </w:t>
      </w:r>
      <w:proofErr w:type="spellStart"/>
      <w:r>
        <w:rPr>
          <w:sz w:val="28"/>
          <w:szCs w:val="28"/>
        </w:rPr>
        <w:t>Пятинскому</w:t>
      </w:r>
      <w:proofErr w:type="spellEnd"/>
      <w:r>
        <w:rPr>
          <w:sz w:val="28"/>
          <w:szCs w:val="28"/>
        </w:rPr>
        <w:t xml:space="preserve"> сельскому поселению в сфере дорожной деятельности»</w:t>
      </w:r>
      <w:proofErr w:type="gramEnd"/>
    </w:p>
    <w:p w:rsidR="003746BE" w:rsidRDefault="003746BE" w:rsidP="003746BE">
      <w:pPr>
        <w:ind w:left="709" w:right="3592"/>
        <w:jc w:val="both"/>
        <w:rPr>
          <w:b/>
          <w:sz w:val="26"/>
          <w:szCs w:val="26"/>
        </w:rPr>
      </w:pP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3746BE" w:rsidRDefault="003746BE" w:rsidP="003746BE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3746BE" w:rsidRDefault="003746BE" w:rsidP="003746BE">
      <w:pPr>
        <w:pStyle w:val="a4"/>
        <w:jc w:val="center"/>
        <w:rPr>
          <w:b/>
          <w:sz w:val="28"/>
          <w:szCs w:val="28"/>
        </w:rPr>
      </w:pP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Соглашение о передаче осуществления части полномочий Ромодановского муниципального района </w:t>
      </w:r>
      <w:proofErr w:type="spellStart"/>
      <w:r>
        <w:rPr>
          <w:sz w:val="28"/>
          <w:szCs w:val="28"/>
        </w:rPr>
        <w:t>Пятинскому</w:t>
      </w:r>
      <w:proofErr w:type="spellEnd"/>
      <w:r>
        <w:rPr>
          <w:sz w:val="28"/>
          <w:szCs w:val="28"/>
        </w:rPr>
        <w:t xml:space="preserve"> сельскому поселению в сфере дорожной деятельности, утвержденное решением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22.12.2017 № 9 «Об утверждении Соглашения о передаче осуществления части полномочий Ромодановского муниципального района </w:t>
      </w:r>
      <w:proofErr w:type="spellStart"/>
      <w:r>
        <w:rPr>
          <w:sz w:val="28"/>
          <w:szCs w:val="28"/>
        </w:rPr>
        <w:t>Пятинскому</w:t>
      </w:r>
      <w:proofErr w:type="spellEnd"/>
      <w:r>
        <w:rPr>
          <w:sz w:val="28"/>
          <w:szCs w:val="28"/>
        </w:rPr>
        <w:t xml:space="preserve"> сельскому поселению в сфере дорожной деятельности»,  следующие изменения: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разделе 1 Соглашения после слов « - ямочный ремонт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 добавить слово «ремонт»;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п.4.2 Приложения 1 к Соглашению после слов « - ямочный ремонт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 добавить слово «ремонт».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 официального опубликования</w:t>
      </w:r>
    </w:p>
    <w:p w:rsidR="003746BE" w:rsidRDefault="003746BE" w:rsidP="003746BE">
      <w:pPr>
        <w:pStyle w:val="a4"/>
        <w:ind w:firstLine="709"/>
        <w:jc w:val="both"/>
        <w:rPr>
          <w:b/>
          <w:sz w:val="28"/>
          <w:szCs w:val="28"/>
        </w:rPr>
      </w:pPr>
    </w:p>
    <w:p w:rsidR="003746BE" w:rsidRDefault="003746BE" w:rsidP="003746BE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</w:p>
    <w:p w:rsidR="003746BE" w:rsidRDefault="003746BE" w:rsidP="003746BE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>
        <w:rPr>
          <w:b/>
          <w:sz w:val="28"/>
          <w:szCs w:val="28"/>
        </w:rPr>
        <w:t xml:space="preserve"> А.А. </w:t>
      </w:r>
    </w:p>
    <w:p w:rsidR="003746BE" w:rsidRDefault="003746BE" w:rsidP="003746BE">
      <w:pPr>
        <w:pStyle w:val="a4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>
        <w:rPr>
          <w:sz w:val="24"/>
          <w:szCs w:val="24"/>
        </w:rPr>
        <w:t xml:space="preserve"> 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 Республики Мордовия</w:t>
      </w:r>
    </w:p>
    <w:p w:rsidR="003746BE" w:rsidRDefault="00237BE5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от «____» ___________ 2020</w:t>
      </w:r>
      <w:r w:rsidR="003746BE">
        <w:rPr>
          <w:sz w:val="24"/>
          <w:szCs w:val="24"/>
        </w:rPr>
        <w:t xml:space="preserve"> г.  №_____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 Республики Мордовия</w:t>
      </w:r>
    </w:p>
    <w:p w:rsidR="003746BE" w:rsidRDefault="00237BE5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от «31» марта 2020 г.  № 10</w:t>
      </w:r>
    </w:p>
    <w:p w:rsidR="003746BE" w:rsidRDefault="003746BE" w:rsidP="003746BE">
      <w:pPr>
        <w:pStyle w:val="a4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Соглашение о передаче осуществления части полномочий Ромодановского муниципального района </w:t>
      </w:r>
      <w:proofErr w:type="spellStart"/>
      <w:r>
        <w:rPr>
          <w:b/>
          <w:sz w:val="28"/>
          <w:szCs w:val="28"/>
        </w:rPr>
        <w:t>Пятинскому</w:t>
      </w:r>
      <w:proofErr w:type="spellEnd"/>
      <w:r>
        <w:rPr>
          <w:b/>
          <w:sz w:val="28"/>
          <w:szCs w:val="28"/>
        </w:rPr>
        <w:t xml:space="preserve"> сельскому поселению в сфере дорожной деятельности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proofErr w:type="spellStart"/>
      <w:r>
        <w:rPr>
          <w:sz w:val="28"/>
          <w:szCs w:val="28"/>
        </w:rPr>
        <w:t>Пятинское</w:t>
      </w:r>
      <w:proofErr w:type="spellEnd"/>
      <w:r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Первушкина</w:t>
      </w:r>
      <w:proofErr w:type="spellEnd"/>
      <w:r>
        <w:rPr>
          <w:sz w:val="28"/>
          <w:szCs w:val="28"/>
        </w:rPr>
        <w:t xml:space="preserve"> Алексея Александровича, с другой стороны, руководствуясь частью 4 статьи 15 Федерального Закона от 6 октября 2003 года № 131-ФЗ</w:t>
      </w:r>
      <w:proofErr w:type="gramEnd"/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0" w:name="sub_882"/>
      <w:bookmarkStart w:id="1" w:name="sub_1100"/>
      <w:bookmarkEnd w:id="0"/>
      <w:r>
        <w:rPr>
          <w:b/>
          <w:sz w:val="28"/>
          <w:szCs w:val="28"/>
        </w:rPr>
        <w:t>1. Предмет Соглашения</w:t>
      </w:r>
      <w:bookmarkEnd w:id="1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Муниципальный район передает Поселению осуществление следующих своих полномочий 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</w:t>
      </w:r>
      <w:proofErr w:type="gramEnd"/>
      <w:r>
        <w:rPr>
          <w:sz w:val="28"/>
          <w:szCs w:val="28"/>
        </w:rPr>
        <w:t xml:space="preserve"> автомобильных дорог и осуществления дорожной деятельности в соответствии с законодательством Российской Федерации: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очистка дорог от снега;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ямочный ремонт;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ремонт;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разметка дорог;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дорожных знаков;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обкашивание</w:t>
      </w:r>
      <w:proofErr w:type="spellEnd"/>
      <w:r>
        <w:rPr>
          <w:sz w:val="28"/>
          <w:szCs w:val="28"/>
        </w:rPr>
        <w:t xml:space="preserve"> дорожных обочин.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2" w:name="sub_1200"/>
      <w:r>
        <w:rPr>
          <w:b/>
          <w:sz w:val="28"/>
          <w:szCs w:val="28"/>
        </w:rPr>
        <w:t>2. Права и обязанности Поселения при осуществлении переданных полномочий</w:t>
      </w:r>
      <w:bookmarkEnd w:id="2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bookmarkStart w:id="3" w:name="sub_1221"/>
      <w:r>
        <w:rPr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  <w:bookmarkEnd w:id="3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получение разъяснений от Муниципального района по вопросам осуществления переданных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дополнительное использование собственных финансовых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осуществления переданных полномочий в случае и в порядке, предусмотренных уставом Поселения.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4" w:name="sub_1222"/>
      <w:r>
        <w:rPr>
          <w:sz w:val="28"/>
          <w:szCs w:val="28"/>
        </w:rPr>
        <w:t>2.2. Поселение при осуществлении переданных полномочий обязано:</w:t>
      </w:r>
      <w:bookmarkEnd w:id="4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5" w:name="sub_1300"/>
      <w:r>
        <w:rPr>
          <w:b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5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bookmarkStart w:id="6" w:name="sub_1331"/>
      <w:r>
        <w:rPr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  <w:bookmarkEnd w:id="6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осуществление контроля над исполнением переданных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7" w:name="sub_1332"/>
      <w:r>
        <w:rPr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7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3746BE" w:rsidRDefault="003746BE" w:rsidP="003746BE">
      <w:pPr>
        <w:pStyle w:val="a4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 </w:t>
      </w:r>
      <w:bookmarkStart w:id="8" w:name="sub_1400"/>
      <w:r>
        <w:rPr>
          <w:sz w:val="28"/>
          <w:szCs w:val="28"/>
        </w:rPr>
        <w:t> </w:t>
      </w:r>
      <w:bookmarkEnd w:id="8"/>
      <w:r>
        <w:rPr>
          <w:b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bookmarkStart w:id="9" w:name="sub_1441"/>
      <w:r>
        <w:rPr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9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10" w:name="sub_1442"/>
      <w:r>
        <w:rPr>
          <w:sz w:val="28"/>
          <w:szCs w:val="28"/>
        </w:rPr>
        <w:t>4.2. Норматив финансовых средств, необходимых Поселению для осуществления указанных сре</w:t>
      </w:r>
      <w:proofErr w:type="gramStart"/>
      <w:r>
        <w:rPr>
          <w:sz w:val="28"/>
          <w:szCs w:val="28"/>
        </w:rPr>
        <w:t xml:space="preserve">дств в </w:t>
      </w:r>
      <w:bookmarkEnd w:id="10"/>
      <w:r w:rsidR="000A5B9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"file:///C:\\Users\\home\\Desktop\\соглашения%20в%20сфере%20дорожной%20деятельности\\Ромодановское.docx" \l "sub_1100" </w:instrText>
      </w:r>
      <w:r w:rsidR="000A5B96"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</w:rPr>
        <w:t>р</w:t>
      </w:r>
      <w:proofErr w:type="gramEnd"/>
      <w:r>
        <w:rPr>
          <w:rStyle w:val="a3"/>
          <w:sz w:val="28"/>
          <w:szCs w:val="28"/>
        </w:rPr>
        <w:t>азделе 1</w:t>
      </w:r>
      <w:r w:rsidR="000A5B9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Соглашения полномочий определяется в соответствии с методиками расчета межбюджетных трансфертов согласно Приложению 1 к настоящему Соглашению.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11" w:name="sub_1443"/>
      <w:r>
        <w:rPr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1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12" w:name="sub_1444"/>
      <w:r>
        <w:rPr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2"/>
      <w:r w:rsidR="000A5B9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"file:///C:\\Users\\home\\Desktop\\соглашения%20в%20сфере%20дорожной%20деятельности\\Ромодановское.docx" \l "sub_1100" </w:instrText>
      </w:r>
      <w:r w:rsidR="000A5B96"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</w:rPr>
        <w:t>разделе 1</w:t>
      </w:r>
      <w:r w:rsidR="000A5B9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настоящего Соглашения полномочий, на </w:t>
      </w:r>
      <w:r>
        <w:rPr>
          <w:sz w:val="28"/>
          <w:szCs w:val="28"/>
        </w:rPr>
        <w:lastRenderedPageBreak/>
        <w:t>иные цели, полученных на осуществление указанных в разделе настоящего Соглашения полномочий.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13" w:name="sub_1500"/>
      <w:r>
        <w:rPr>
          <w:b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3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bookmarkStart w:id="14" w:name="sub_1551"/>
      <w:r>
        <w:rPr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4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15" w:name="sub_1552"/>
      <w:r>
        <w:rPr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5"/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16" w:name="sub_1600"/>
      <w:r>
        <w:rPr>
          <w:b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6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4" w:anchor="sub_1100" w:history="1">
        <w:r>
          <w:rPr>
            <w:rStyle w:val="a3"/>
            <w:sz w:val="28"/>
            <w:szCs w:val="28"/>
          </w:rPr>
          <w:t>разделе 1</w:t>
        </w:r>
      </w:hyperlink>
      <w:r>
        <w:rPr>
          <w:sz w:val="28"/>
          <w:szCs w:val="28"/>
        </w:rPr>
        <w:t xml:space="preserve"> настоящего Соглашения полномочий.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17" w:name="sub_1700"/>
      <w:r>
        <w:rPr>
          <w:b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7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7.1.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переданных Поселению полномочий осуществляется в формах, определенных действующим законодательством.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18" w:name="sub_1800"/>
      <w:r>
        <w:rPr>
          <w:b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8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bookmarkStart w:id="19" w:name="sub_1900"/>
      <w:r>
        <w:rPr>
          <w:b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9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bookmarkStart w:id="20" w:name="sub_1991"/>
      <w:r>
        <w:rPr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20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неисполнения либо ненадлежащего исполнения переданных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1" w:name="sub_1992"/>
      <w:r>
        <w:rPr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1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2" w:name="sub_1993"/>
      <w:r>
        <w:rPr>
          <w:sz w:val="28"/>
          <w:szCs w:val="28"/>
        </w:rPr>
        <w:t>9.3.Внесение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2"/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10. Порядок вступления в силу, срок действия Соглашения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3" w:name="sub_10101"/>
      <w:r>
        <w:rPr>
          <w:sz w:val="28"/>
          <w:szCs w:val="28"/>
        </w:rPr>
        <w:t>10.1. Настоящее Соглашение вступает в силу с 01 января 2018 года.</w:t>
      </w:r>
      <w:bookmarkEnd w:id="23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4" w:name="sub_10102"/>
      <w:r>
        <w:rPr>
          <w:sz w:val="28"/>
          <w:szCs w:val="28"/>
        </w:rPr>
        <w:t>10.2. Настоящее Соглашение заключается по 31 декабря 2022 года.</w:t>
      </w:r>
      <w:bookmarkEnd w:id="24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10.3. Настоящее Соглашение составлено в двух экземплярах (по одному для каждой из сторон).</w:t>
      </w:r>
    </w:p>
    <w:p w:rsidR="003746BE" w:rsidRDefault="003746BE" w:rsidP="003746BE">
      <w:pPr>
        <w:overflowPunct/>
        <w:autoSpaceDE/>
        <w:autoSpaceDN/>
        <w:adjustRightInd/>
        <w:rPr>
          <w:sz w:val="28"/>
          <w:szCs w:val="28"/>
        </w:rPr>
        <w:sectPr w:rsidR="003746BE" w:rsidSect="003746BE">
          <w:pgSz w:w="12240" w:h="15840"/>
          <w:pgMar w:top="284" w:right="567" w:bottom="142" w:left="1418" w:header="720" w:footer="720" w:gutter="0"/>
          <w:cols w:space="720"/>
        </w:sectPr>
      </w:pPr>
    </w:p>
    <w:tbl>
      <w:tblPr>
        <w:tblpPr w:leftFromText="180" w:rightFromText="180" w:horzAnchor="margin" w:tblpXSpec="center" w:tblpY="-923"/>
        <w:tblW w:w="8168" w:type="dxa"/>
        <w:tblLook w:val="04A0"/>
      </w:tblPr>
      <w:tblGrid>
        <w:gridCol w:w="526"/>
        <w:gridCol w:w="7642"/>
      </w:tblGrid>
      <w:tr w:rsidR="003746BE" w:rsidTr="003746BE">
        <w:trPr>
          <w:trHeight w:val="131"/>
        </w:trPr>
        <w:tc>
          <w:tcPr>
            <w:tcW w:w="526" w:type="dxa"/>
          </w:tcPr>
          <w:p w:rsidR="003746BE" w:rsidRDefault="003746BE">
            <w:pPr>
              <w:rPr>
                <w:b/>
                <w:sz w:val="28"/>
                <w:szCs w:val="28"/>
              </w:rPr>
            </w:pPr>
          </w:p>
          <w:p w:rsidR="003746BE" w:rsidRDefault="003746BE">
            <w:pPr>
              <w:rPr>
                <w:b/>
                <w:sz w:val="28"/>
                <w:szCs w:val="28"/>
              </w:rPr>
            </w:pPr>
          </w:p>
        </w:tc>
        <w:tc>
          <w:tcPr>
            <w:tcW w:w="7642" w:type="dxa"/>
            <w:hideMark/>
          </w:tcPr>
          <w:p w:rsidR="003746BE" w:rsidRDefault="003746BE">
            <w:pPr>
              <w:ind w:left="175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3746BE" w:rsidRDefault="003746BE" w:rsidP="003746BE">
      <w:pPr>
        <w:ind w:left="-567" w:right="52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</w:t>
      </w:r>
    </w:p>
    <w:p w:rsidR="003746BE" w:rsidRDefault="003746BE" w:rsidP="003746BE">
      <w:pPr>
        <w:ind w:left="-567" w:right="520" w:firstLine="567"/>
        <w:rPr>
          <w:sz w:val="28"/>
          <w:szCs w:val="28"/>
        </w:rPr>
      </w:pPr>
    </w:p>
    <w:p w:rsidR="003746BE" w:rsidRDefault="003746BE" w:rsidP="003746BE">
      <w:pPr>
        <w:overflowPunct/>
        <w:autoSpaceDE/>
        <w:autoSpaceDN/>
        <w:adjustRightInd/>
        <w:rPr>
          <w:sz w:val="28"/>
          <w:szCs w:val="28"/>
        </w:rPr>
        <w:sectPr w:rsidR="003746BE">
          <w:type w:val="continuous"/>
          <w:pgSz w:w="12240" w:h="15840"/>
          <w:pgMar w:top="993" w:right="567" w:bottom="709" w:left="1418" w:header="720" w:footer="720" w:gutter="0"/>
          <w:cols w:num="2" w:space="49"/>
        </w:sectPr>
      </w:pPr>
    </w:p>
    <w:p w:rsidR="003746BE" w:rsidRDefault="003746BE" w:rsidP="003746BE">
      <w:pPr>
        <w:tabs>
          <w:tab w:val="left" w:pos="850"/>
        </w:tabs>
        <w:ind w:left="-567" w:right="52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 Ромодановского                                      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</w:t>
      </w:r>
    </w:p>
    <w:p w:rsidR="003746BE" w:rsidRDefault="003746BE" w:rsidP="003746B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             сельского          поселения </w:t>
      </w:r>
    </w:p>
    <w:p w:rsidR="003746BE" w:rsidRDefault="003746BE" w:rsidP="003746BE">
      <w:pPr>
        <w:rPr>
          <w:sz w:val="28"/>
          <w:szCs w:val="28"/>
        </w:rPr>
      </w:pPr>
      <w:r>
        <w:rPr>
          <w:sz w:val="28"/>
          <w:szCs w:val="28"/>
        </w:rPr>
        <w:t xml:space="preserve">Мордовия                                                           Ромодановского  муниципального </w:t>
      </w:r>
    </w:p>
    <w:p w:rsidR="003746BE" w:rsidRDefault="003746BE" w:rsidP="003746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района  Республики  Мордовия</w:t>
      </w:r>
    </w:p>
    <w:p w:rsidR="003746BE" w:rsidRDefault="003746BE" w:rsidP="003746BE">
      <w:pPr>
        <w:rPr>
          <w:sz w:val="28"/>
          <w:szCs w:val="28"/>
        </w:rPr>
      </w:pPr>
      <w:r>
        <w:rPr>
          <w:sz w:val="28"/>
          <w:szCs w:val="28"/>
        </w:rPr>
        <w:t xml:space="preserve">__________ С.В.Ведяшкин                              </w:t>
      </w:r>
    </w:p>
    <w:p w:rsidR="003746BE" w:rsidRDefault="003746BE" w:rsidP="003746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_____________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3746BE" w:rsidRDefault="003746BE" w:rsidP="003746B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:rsidR="003746BE" w:rsidRDefault="003746BE" w:rsidP="003746BE">
      <w:pPr>
        <w:rPr>
          <w:sz w:val="28"/>
          <w:szCs w:val="28"/>
        </w:rPr>
      </w:pPr>
    </w:p>
    <w:p w:rsidR="003746BE" w:rsidRDefault="003746BE" w:rsidP="003746BE">
      <w:pPr>
        <w:rPr>
          <w:sz w:val="28"/>
          <w:szCs w:val="28"/>
        </w:rPr>
      </w:pPr>
    </w:p>
    <w:p w:rsidR="003746BE" w:rsidRDefault="003746BE" w:rsidP="003746BE">
      <w:pPr>
        <w:rPr>
          <w:sz w:val="28"/>
          <w:szCs w:val="28"/>
        </w:rPr>
      </w:pPr>
    </w:p>
    <w:p w:rsidR="003746BE" w:rsidRDefault="003746BE" w:rsidP="008C6BA5">
      <w:pPr>
        <w:tabs>
          <w:tab w:val="left" w:pos="2880"/>
        </w:tabs>
        <w:rPr>
          <w:sz w:val="28"/>
          <w:szCs w:val="28"/>
        </w:rPr>
        <w:sectPr w:rsidR="003746BE">
          <w:type w:val="continuous"/>
          <w:pgSz w:w="12240" w:h="15840"/>
          <w:pgMar w:top="993" w:right="567" w:bottom="709" w:left="1418" w:header="720" w:footer="720" w:gutter="0"/>
          <w:cols w:space="720"/>
        </w:sectPr>
      </w:pPr>
    </w:p>
    <w:p w:rsidR="003746BE" w:rsidRDefault="003746BE" w:rsidP="008C6BA5">
      <w:pPr>
        <w:pStyle w:val="a4"/>
        <w:jc w:val="both"/>
        <w:rPr>
          <w:sz w:val="28"/>
          <w:szCs w:val="28"/>
        </w:rPr>
      </w:pPr>
    </w:p>
    <w:p w:rsidR="003746BE" w:rsidRDefault="003746BE" w:rsidP="003746BE">
      <w:pPr>
        <w:pStyle w:val="a4"/>
        <w:ind w:left="6521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3746BE" w:rsidRDefault="003746BE" w:rsidP="008C6BA5">
      <w:pPr>
        <w:pStyle w:val="a4"/>
        <w:ind w:left="6237" w:firstLine="142"/>
        <w:jc w:val="both"/>
        <w:rPr>
          <w:sz w:val="24"/>
          <w:szCs w:val="24"/>
        </w:rPr>
      </w:pPr>
      <w:r>
        <w:rPr>
          <w:sz w:val="24"/>
          <w:szCs w:val="24"/>
        </w:rPr>
        <w:t>к Соглашению о передаче</w:t>
      </w:r>
      <w:r w:rsidR="008C6BA5">
        <w:rPr>
          <w:sz w:val="24"/>
          <w:szCs w:val="24"/>
        </w:rPr>
        <w:t xml:space="preserve"> </w:t>
      </w:r>
      <w:proofErr w:type="gramStart"/>
      <w:r w:rsidR="008C6BA5">
        <w:rPr>
          <w:sz w:val="24"/>
          <w:szCs w:val="24"/>
        </w:rPr>
        <w:t xml:space="preserve">осуществления части полномочий </w:t>
      </w:r>
      <w:r>
        <w:rPr>
          <w:sz w:val="24"/>
          <w:szCs w:val="24"/>
        </w:rPr>
        <w:t>Ромодановского муниципального района Республики</w:t>
      </w:r>
      <w:proofErr w:type="gramEnd"/>
      <w:r>
        <w:rPr>
          <w:sz w:val="24"/>
          <w:szCs w:val="24"/>
        </w:rPr>
        <w:t xml:space="preserve"> Мордовия </w:t>
      </w:r>
      <w:proofErr w:type="spellStart"/>
      <w:r>
        <w:rPr>
          <w:sz w:val="24"/>
          <w:szCs w:val="24"/>
        </w:rPr>
        <w:t>Пятинскому</w:t>
      </w:r>
      <w:proofErr w:type="spellEnd"/>
      <w:r>
        <w:rPr>
          <w:sz w:val="24"/>
          <w:szCs w:val="24"/>
        </w:rPr>
        <w:t xml:space="preserve"> сельскому поселению Ромодановского муниципального района Республики Мордовия в сфере дорожной деятельности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МЕТОДИКА</w:t>
      </w:r>
    </w:p>
    <w:p w:rsidR="003746BE" w:rsidRDefault="003746BE" w:rsidP="003746BE">
      <w:pPr>
        <w:pStyle w:val="a4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РАСЧЕТА МЕЖБЮДЖЕТНЫХ ТРАНСФЕРТОВ ПОСЕЛЕНИЮ НА ОСУЩЕСТВЛЕНИЕ ЧАСТИ ПОЛНОМОЧИЙ МУНИЦИПАЛЬНОГО РАЙОНА В СФЕРЕ ДОРОЖНОЙ ДЕЯТЕЛЬНОСТИ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5" w:name="sub_2001"/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Настоящая методика разработана в целях определения объема межбюджетных трансфертов Поселению, представляемых на реализацию части полномочий Муниципального района в сфере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</w:t>
      </w:r>
      <w:proofErr w:type="gramEnd"/>
      <w:r>
        <w:rPr>
          <w:sz w:val="28"/>
          <w:szCs w:val="28"/>
        </w:rPr>
        <w:t xml:space="preserve">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bookmarkEnd w:id="25"/>
      <w:r w:rsidR="000A5B9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"consultantplus://offline/ref=0721BEFF0824BC4E523E1042276532F0AF424120455FB8BC4426430BD48A5CCD73C72D485771F00DLBW9K" </w:instrText>
      </w:r>
      <w:r w:rsidR="000A5B96">
        <w:rPr>
          <w:sz w:val="28"/>
          <w:szCs w:val="28"/>
        </w:rPr>
        <w:fldChar w:fldCharType="separate"/>
      </w:r>
      <w:r>
        <w:rPr>
          <w:rStyle w:val="a3"/>
          <w:sz w:val="28"/>
          <w:szCs w:val="28"/>
        </w:rPr>
        <w:t>законодательством</w:t>
      </w:r>
      <w:r w:rsidR="000A5B9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Российской Федерации.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6" w:name="sub_2002"/>
      <w:r>
        <w:rPr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6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7" w:name="sub_21"/>
      <w:r>
        <w:rPr>
          <w:sz w:val="28"/>
          <w:szCs w:val="28"/>
        </w:rPr>
        <w:t>3. При необходимости в решение о бюджете на текущий и очередной финансовый год могут вноситься изменения.</w:t>
      </w:r>
      <w:bookmarkEnd w:id="27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bookmarkStart w:id="28" w:name="sub_19"/>
      <w:r>
        <w:rPr>
          <w:sz w:val="28"/>
          <w:szCs w:val="28"/>
        </w:rPr>
        <w:t xml:space="preserve">4. Размер межбюджетных трансфертов определяется раздельно по каждому вопросу полномочия, осуществление которого передано Поселению: </w:t>
      </w:r>
      <w:bookmarkEnd w:id="28"/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Норматив межбюджетных трансфертов Поселению по финансированию расходов, связанных с очисткой дорог от снега определяется по формуле: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Vмбт</w:t>
      </w:r>
      <w:proofErr w:type="spellEnd"/>
      <w:r>
        <w:rPr>
          <w:sz w:val="28"/>
          <w:szCs w:val="28"/>
        </w:rPr>
        <w:t xml:space="preserve"> = 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К2, где: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V</w:t>
      </w:r>
      <w:proofErr w:type="gramEnd"/>
      <w:r>
        <w:rPr>
          <w:sz w:val="28"/>
          <w:szCs w:val="28"/>
        </w:rPr>
        <w:t>мбт</w:t>
      </w:r>
      <w:proofErr w:type="spellEnd"/>
      <w:r>
        <w:rPr>
          <w:sz w:val="28"/>
          <w:szCs w:val="28"/>
        </w:rPr>
        <w:t xml:space="preserve"> – объем межбюджетного трансферта на осуществление 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– протяженность дорог;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К2 – стоимость очистки 1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ороги от снега.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Норматив межбюджетных трансфертов Поселению по финансированию расходов, связанных с ямочным ремонтом, ремонтом, разметкой дорог, установкой дорожных знаков, </w:t>
      </w:r>
      <w:proofErr w:type="spellStart"/>
      <w:r>
        <w:rPr>
          <w:sz w:val="28"/>
          <w:szCs w:val="28"/>
        </w:rPr>
        <w:t>обкашиванием</w:t>
      </w:r>
      <w:proofErr w:type="spellEnd"/>
      <w:r>
        <w:rPr>
          <w:sz w:val="28"/>
          <w:szCs w:val="28"/>
        </w:rPr>
        <w:t xml:space="preserve"> дорожных обочин, определяется по формуле: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 = A (</w:t>
      </w:r>
      <w:proofErr w:type="spellStart"/>
      <w:r>
        <w:rPr>
          <w:sz w:val="28"/>
          <w:szCs w:val="28"/>
        </w:rPr>
        <w:t>Дп</w:t>
      </w:r>
      <w:proofErr w:type="spellEnd"/>
      <w:r>
        <w:rPr>
          <w:sz w:val="28"/>
          <w:szCs w:val="28"/>
        </w:rPr>
        <w:t xml:space="preserve"> / </w:t>
      </w:r>
      <w:proofErr w:type="spellStart"/>
      <w:proofErr w:type="gramStart"/>
      <w:r>
        <w:rPr>
          <w:sz w:val="28"/>
          <w:szCs w:val="28"/>
        </w:rPr>
        <w:t>Др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</w:t>
      </w:r>
      <w:proofErr w:type="spellEnd"/>
      <w:r>
        <w:rPr>
          <w:sz w:val="28"/>
          <w:szCs w:val="28"/>
        </w:rPr>
        <w:t xml:space="preserve"> 100%), где: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 - размер иных межбюджетных трансфертов на осуществление переданных полномочий;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- плановый объем бюджетных ассигнований, утвержденных решением Совета депутатов Ромодановского муниципального района Республики Мордовия о районном бюджете на отчетный год;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Дп</w:t>
      </w:r>
      <w:proofErr w:type="spellEnd"/>
      <w:r>
        <w:rPr>
          <w:sz w:val="28"/>
          <w:szCs w:val="28"/>
        </w:rPr>
        <w:t xml:space="preserve"> - протяженность дорог сельского поселения;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Др</w:t>
      </w:r>
      <w:proofErr w:type="spellEnd"/>
      <w:proofErr w:type="gramEnd"/>
      <w:r>
        <w:rPr>
          <w:sz w:val="28"/>
          <w:szCs w:val="28"/>
        </w:rPr>
        <w:t xml:space="preserve"> - общая протяженность дорог сельских поселений Ромодановского муниципального района.</w:t>
      </w:r>
    </w:p>
    <w:p w:rsidR="003746BE" w:rsidRDefault="003746BE" w:rsidP="003746BE">
      <w:pPr>
        <w:pStyle w:val="a4"/>
        <w:ind w:firstLine="709"/>
        <w:jc w:val="both"/>
        <w:rPr>
          <w:sz w:val="28"/>
          <w:szCs w:val="28"/>
        </w:rPr>
      </w:pPr>
    </w:p>
    <w:p w:rsidR="003746BE" w:rsidRDefault="003746BE" w:rsidP="003746BE">
      <w:pPr>
        <w:pStyle w:val="a4"/>
        <w:ind w:firstLine="709"/>
        <w:jc w:val="both"/>
        <w:rPr>
          <w:b/>
          <w:sz w:val="26"/>
          <w:szCs w:val="26"/>
        </w:rPr>
      </w:pPr>
      <w:r>
        <w:rPr>
          <w:sz w:val="28"/>
          <w:szCs w:val="28"/>
        </w:rPr>
        <w:t> </w:t>
      </w:r>
    </w:p>
    <w:p w:rsidR="00C36ECF" w:rsidRDefault="00C36ECF"/>
    <w:sectPr w:rsidR="00C36ECF" w:rsidSect="00C36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6BE"/>
    <w:rsid w:val="000A5B96"/>
    <w:rsid w:val="00237BE5"/>
    <w:rsid w:val="003746BE"/>
    <w:rsid w:val="008C6BA5"/>
    <w:rsid w:val="00C36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B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746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6B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3746BE"/>
    <w:rPr>
      <w:color w:val="0000FF"/>
      <w:u w:val="single"/>
    </w:rPr>
  </w:style>
  <w:style w:type="paragraph" w:styleId="a4">
    <w:name w:val="No Spacing"/>
    <w:uiPriority w:val="1"/>
    <w:qFormat/>
    <w:rsid w:val="003746B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8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home\Desktop\&#1089;&#1086;&#1075;&#1083;&#1072;&#1096;&#1077;&#1085;&#1080;&#1103;%20&#1074;%20&#1089;&#1092;&#1077;&#1088;&#1077;%20&#1076;&#1086;&#1088;&#1086;&#1078;&#1085;&#1086;&#1081;%20&#1076;&#1077;&#1103;&#1090;&#1077;&#1083;&#1100;&#1085;&#1086;&#1089;&#1090;&#1080;\&#1056;&#1086;&#1084;&#1086;&#1076;&#1072;&#1085;&#1086;&#1074;&#1089;&#1082;&#1086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1955</Words>
  <Characters>11147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2020-04-01T06:59:00Z</cp:lastPrinted>
  <dcterms:created xsi:type="dcterms:W3CDTF">2020-03-30T12:35:00Z</dcterms:created>
  <dcterms:modified xsi:type="dcterms:W3CDTF">2020-04-01T07:03:00Z</dcterms:modified>
</cp:coreProperties>
</file>