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996" w:rsidRPr="00684430" w:rsidRDefault="00353996" w:rsidP="009F04F3">
      <w:pPr>
        <w:ind w:firstLine="540"/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СОВЕТ ДЕПУТАТОВ</w:t>
      </w:r>
    </w:p>
    <w:p w:rsidR="00353996" w:rsidRPr="00684430" w:rsidRDefault="00353996" w:rsidP="009F04F3">
      <w:pPr>
        <w:ind w:firstLine="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НАБЕРЕЖНОГО СЕЛЬСКОГО ПОСЕЛЕНИЯ </w:t>
      </w:r>
      <w:r w:rsidRPr="00684430">
        <w:rPr>
          <w:b/>
          <w:bCs/>
          <w:sz w:val="32"/>
          <w:szCs w:val="32"/>
        </w:rPr>
        <w:t>РОМОДАНОВСКОГО МУНИЦИПАЛЬНОГО РАЙОНА</w:t>
      </w:r>
    </w:p>
    <w:p w:rsidR="00353996" w:rsidRPr="00684430" w:rsidRDefault="00353996" w:rsidP="009F04F3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</w:rPr>
      </w:pPr>
      <w:r w:rsidRPr="00684430">
        <w:rPr>
          <w:rFonts w:ascii="Times New Roman" w:hAnsi="Times New Roman" w:cs="Times New Roman"/>
        </w:rPr>
        <w:t>РЕСПУБЛИКИ МОРДОВИЯ</w:t>
      </w:r>
    </w:p>
    <w:p w:rsidR="00353996" w:rsidRDefault="00353996" w:rsidP="009F04F3">
      <w:pPr>
        <w:ind w:firstLine="540"/>
        <w:jc w:val="center"/>
        <w:rPr>
          <w:b/>
          <w:bCs/>
          <w:sz w:val="28"/>
          <w:szCs w:val="28"/>
        </w:rPr>
      </w:pPr>
    </w:p>
    <w:p w:rsidR="00353996" w:rsidRPr="00684430" w:rsidRDefault="00353996" w:rsidP="009F04F3">
      <w:pPr>
        <w:ind w:firstLine="540"/>
        <w:jc w:val="center"/>
        <w:rPr>
          <w:b/>
          <w:bCs/>
          <w:sz w:val="44"/>
          <w:szCs w:val="44"/>
        </w:rPr>
      </w:pPr>
      <w:r w:rsidRPr="00684430">
        <w:rPr>
          <w:b/>
          <w:bCs/>
          <w:sz w:val="44"/>
          <w:szCs w:val="44"/>
        </w:rPr>
        <w:t>РЕШЕНИЕ</w:t>
      </w:r>
    </w:p>
    <w:p w:rsidR="00353996" w:rsidRDefault="00353996" w:rsidP="009F04F3">
      <w:pPr>
        <w:ind w:firstLine="540"/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353996" w:rsidRDefault="00353996" w:rsidP="009F04F3">
      <w:pPr>
        <w:ind w:firstLine="540"/>
      </w:pPr>
    </w:p>
    <w:p w:rsidR="00353996" w:rsidRDefault="00353996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«14» мая 2020 г.                                                                                                   № 2</w:t>
      </w:r>
    </w:p>
    <w:p w:rsidR="00353996" w:rsidRDefault="00353996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53996" w:rsidRDefault="00353996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Ромодановский Махоркосовхоз</w:t>
      </w:r>
    </w:p>
    <w:p w:rsidR="00353996" w:rsidRDefault="00353996" w:rsidP="009F04F3">
      <w:pPr>
        <w:ind w:left="709" w:right="3592"/>
        <w:jc w:val="both"/>
        <w:rPr>
          <w:b/>
          <w:bCs/>
          <w:sz w:val="28"/>
          <w:szCs w:val="28"/>
        </w:rPr>
      </w:pPr>
    </w:p>
    <w:p w:rsidR="00353996" w:rsidRPr="00B13956" w:rsidRDefault="00353996" w:rsidP="009F04F3">
      <w:pPr>
        <w:ind w:left="709" w:right="3592"/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О внесении изменений в Регламент Совета депутатов Набережного сельского поселения Ромодановского муниципального района Республики Мордовия</w:t>
      </w:r>
    </w:p>
    <w:p w:rsidR="00353996" w:rsidRPr="00B13956" w:rsidRDefault="00353996" w:rsidP="009F04F3">
      <w:pPr>
        <w:ind w:firstLine="540"/>
        <w:jc w:val="both"/>
        <w:rPr>
          <w:b/>
          <w:bCs/>
          <w:sz w:val="26"/>
          <w:szCs w:val="26"/>
        </w:rPr>
      </w:pPr>
    </w:p>
    <w:p w:rsidR="00353996" w:rsidRPr="00737DDB" w:rsidRDefault="00353996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bCs/>
          <w:sz w:val="26"/>
          <w:szCs w:val="26"/>
        </w:rPr>
      </w:pPr>
      <w:r>
        <w:rPr>
          <w:rStyle w:val="s2"/>
          <w:sz w:val="26"/>
          <w:szCs w:val="26"/>
        </w:rPr>
        <w:t>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2003 г. № 131-ФЗ «Об общих принципах организации местного самоуправления в Российской Федерации», Совет депутатов </w:t>
      </w:r>
      <w:r>
        <w:rPr>
          <w:spacing w:val="-5"/>
          <w:sz w:val="26"/>
          <w:szCs w:val="26"/>
        </w:rPr>
        <w:t xml:space="preserve">Набережного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 w:rsidRPr="00737DDB">
        <w:rPr>
          <w:rStyle w:val="s2"/>
          <w:b/>
          <w:bCs/>
          <w:sz w:val="26"/>
          <w:szCs w:val="26"/>
        </w:rPr>
        <w:t xml:space="preserve">решил: </w:t>
      </w:r>
    </w:p>
    <w:p w:rsidR="00353996" w:rsidRDefault="00353996" w:rsidP="009F04F3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Регламент Совета Депутатов Набережного сельского поселения Ромодановского муниципального района Республики Мордовия, утвержденного решением Совета депутатов Набережного сельского поселения Ромодановского муниципального района Республики Мордовия от 27 сентября 2018 г. № 2, изменения, дополнив раздел </w:t>
      </w:r>
      <w:r>
        <w:rPr>
          <w:sz w:val="26"/>
          <w:szCs w:val="26"/>
          <w:lang w:val="en-US"/>
        </w:rPr>
        <w:t>IV</w:t>
      </w:r>
      <w:r w:rsidRPr="00D16ED3">
        <w:rPr>
          <w:sz w:val="26"/>
          <w:szCs w:val="26"/>
        </w:rPr>
        <w:t xml:space="preserve"> </w:t>
      </w:r>
      <w:r>
        <w:rPr>
          <w:sz w:val="26"/>
          <w:szCs w:val="26"/>
        </w:rPr>
        <w:t>пунктами 42.1- 42.14 следующего содержания:</w:t>
      </w:r>
    </w:p>
    <w:p w:rsidR="00353996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«42.</w:t>
      </w:r>
      <w:r w:rsidRPr="00D16ED3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Сессии Совета депутатов могут проводиться в режиме </w:t>
      </w:r>
      <w:r w:rsidRPr="00D16ED3">
        <w:rPr>
          <w:sz w:val="26"/>
          <w:szCs w:val="26"/>
        </w:rPr>
        <w:t>видео-конференц-связи</w:t>
      </w:r>
      <w:r>
        <w:rPr>
          <w:sz w:val="26"/>
          <w:szCs w:val="26"/>
        </w:rPr>
        <w:t xml:space="preserve"> (</w:t>
      </w:r>
      <w:r w:rsidRPr="00D16ED3">
        <w:rPr>
          <w:sz w:val="26"/>
          <w:szCs w:val="26"/>
        </w:rPr>
        <w:t>далее – ВКС) в случае: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чрезвычайной ситуации, чрезвычайного положения;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повышенной готовности для органов власти;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невозможности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с личным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присутствием депутатов для принятия оперативных решений по важным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вопросам, связанным с жизнеобеспечением населения;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невозможности </w:t>
      </w:r>
      <w:r w:rsidRPr="00D16ED3">
        <w:rPr>
          <w:sz w:val="26"/>
          <w:szCs w:val="26"/>
        </w:rPr>
        <w:t xml:space="preserve">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помещении.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Система ВКС обеспечивает многопользовательскую видео-конференц-связь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через информационно-коммуникационную сеть «Интернет» с использованием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специализированных аппаратных и программных решений.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42.2</w:t>
      </w:r>
      <w:r w:rsidRPr="00D16ED3">
        <w:rPr>
          <w:sz w:val="26"/>
          <w:szCs w:val="26"/>
        </w:rPr>
        <w:t xml:space="preserve">.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Совета депутатов созывается Председателем Совета депутатов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или иным лицом, согласно </w:t>
      </w:r>
      <w:r>
        <w:rPr>
          <w:sz w:val="26"/>
          <w:szCs w:val="26"/>
        </w:rPr>
        <w:t>пункту 20</w:t>
      </w:r>
      <w:r w:rsidRPr="00D16ED3">
        <w:rPr>
          <w:sz w:val="26"/>
          <w:szCs w:val="26"/>
        </w:rPr>
        <w:t xml:space="preserve"> настоящего Регламента, с отметкой «в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режиме ВКС».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3. Открытие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 включает в себя оглашение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председательствующим о наличии кворума, о количестве подключившихся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депутатов к ВКС и отсутствующих депутатах (с оглашением причины), 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подключенных приглашенных лицах, повестки </w:t>
      </w:r>
      <w:r>
        <w:rPr>
          <w:sz w:val="26"/>
          <w:szCs w:val="26"/>
        </w:rPr>
        <w:t>дня</w:t>
      </w:r>
      <w:r w:rsidRPr="00D16ED3">
        <w:rPr>
          <w:sz w:val="26"/>
          <w:szCs w:val="26"/>
        </w:rPr>
        <w:t xml:space="preserve"> и иной информации,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необходимой для рассмотрения на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>, если на не</w:t>
      </w:r>
      <w:r>
        <w:rPr>
          <w:sz w:val="26"/>
          <w:szCs w:val="26"/>
        </w:rPr>
        <w:t>й</w:t>
      </w:r>
      <w:r w:rsidRPr="00D16ED3">
        <w:rPr>
          <w:sz w:val="26"/>
          <w:szCs w:val="26"/>
        </w:rPr>
        <w:t xml:space="preserve"> присутствует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более 50 процентов от числа избранных депутатов.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отключения депутата (-ов) от ВКС, в том числе по причине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технических неполадок,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 xml:space="preserve"> при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сохранении кворума.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При отсутствии кворума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переносится на другое время.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4. Повестка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рассматривается и утверждается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 соответствии с настоящим Регламентом.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Процедура принятия решений по вопросам, включенным в повестку дня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в режиме ВКС, включает:</w:t>
      </w:r>
    </w:p>
    <w:p w:rsidR="00353996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1) доклад по проекту решения</w:t>
      </w:r>
      <w:r>
        <w:rPr>
          <w:sz w:val="26"/>
          <w:szCs w:val="26"/>
        </w:rPr>
        <w:t>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2) содоклад;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3) вопросы докладчику или содокладчику и ответы на вопросы;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4) прения по обсуждаемому проекту решения;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5) голосование по представленному проекту решения;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6) голосование по каждой поправке к проекту решения.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проводится в соответствии с правилами,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установленными настоящ</w:t>
      </w:r>
      <w:r>
        <w:rPr>
          <w:sz w:val="26"/>
          <w:szCs w:val="26"/>
        </w:rPr>
        <w:t>им</w:t>
      </w:r>
      <w:r w:rsidRPr="00D16ED3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ом</w:t>
      </w:r>
      <w:r w:rsidRPr="00D16ED3">
        <w:rPr>
          <w:sz w:val="26"/>
          <w:szCs w:val="26"/>
        </w:rPr>
        <w:t>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5. Решения принимаются в соответствии с правилами, установленными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</w:t>
      </w:r>
      <w:r>
        <w:rPr>
          <w:sz w:val="26"/>
          <w:szCs w:val="26"/>
        </w:rPr>
        <w:t xml:space="preserve">им </w:t>
      </w:r>
      <w:r w:rsidRPr="00D16ED3">
        <w:rPr>
          <w:sz w:val="26"/>
          <w:szCs w:val="26"/>
        </w:rPr>
        <w:t>Регламен</w:t>
      </w:r>
      <w:r>
        <w:rPr>
          <w:sz w:val="26"/>
          <w:szCs w:val="26"/>
        </w:rPr>
        <w:t>том</w:t>
      </w:r>
      <w:r w:rsidRPr="00D16ED3">
        <w:rPr>
          <w:sz w:val="26"/>
          <w:szCs w:val="26"/>
        </w:rPr>
        <w:t>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6. Свое право на голосование депутат осуществляет путем обозначения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своей позиции в общем чате ВКС.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Голосование проводится в порядке, установленном настоящим Регламентом,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 исключением проведения тайного голосования.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7. Протокол на заседании в режиме ВКС ведется в соответствии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настоящим Регламентом.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8. По итогам рассмотрения вопросов повестки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председательствующий объявляет о закрытии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</w:t>
      </w:r>
      <w:r>
        <w:rPr>
          <w:sz w:val="26"/>
          <w:szCs w:val="26"/>
        </w:rPr>
        <w:t>КС</w:t>
      </w:r>
      <w:r w:rsidRPr="00D16ED3">
        <w:rPr>
          <w:sz w:val="26"/>
          <w:szCs w:val="26"/>
        </w:rPr>
        <w:t>, после чего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все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вправе отключить ВКС.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9. Организацию технического сопровождения, администрирования 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развития системы ВКС осуществляет </w:t>
      </w:r>
      <w:r>
        <w:rPr>
          <w:sz w:val="26"/>
          <w:szCs w:val="26"/>
        </w:rPr>
        <w:t>а</w:t>
      </w:r>
      <w:r w:rsidRPr="00D16ED3">
        <w:rPr>
          <w:sz w:val="26"/>
          <w:szCs w:val="26"/>
        </w:rPr>
        <w:t xml:space="preserve">дминистрация </w:t>
      </w:r>
      <w:r>
        <w:rPr>
          <w:spacing w:val="-5"/>
          <w:sz w:val="26"/>
          <w:szCs w:val="26"/>
        </w:rPr>
        <w:t xml:space="preserve">Набережного сельского поселения </w:t>
      </w:r>
      <w:r>
        <w:rPr>
          <w:sz w:val="26"/>
          <w:szCs w:val="26"/>
        </w:rPr>
        <w:t>Ромодановского муниципального района.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Лицо, ответственное за техническую работу ВКС: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1 час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начинает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подключения участников к системе ВКС (технический сеанс);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5 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проводит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регистрации участников в режиме ВКС и решает организационные вопросы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совещания;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проверяет качество видео- и звуковой связи ВКС и, в случае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неудовлетворительного качества связи, совместно с работниками технической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поддержки системы ВКС принимает необходимые меры для устранения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возникших неполадок;</w:t>
      </w:r>
    </w:p>
    <w:p w:rsidR="00353996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постоянно поддерживает обратную связь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ВКС;</w:t>
      </w:r>
      <w:r>
        <w:rPr>
          <w:sz w:val="26"/>
          <w:szCs w:val="26"/>
        </w:rPr>
        <w:t xml:space="preserve"> 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незамедлительно ставит в известность председательствующего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заседании о разрыве связи во время ВКС, в том числе о невозможности ее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возобновления.</w:t>
      </w:r>
    </w:p>
    <w:p w:rsidR="00353996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Подключение участников к системе ВКС завершается не позднее, чем за 10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только микрофон председательствующего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может быть включен в постоянном режиме. Все остальные микрофоны участников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должны быть выключены до тех пор, пока им не предоставят слово для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выступления.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исключить любые действия, мешающие проведению сеанса ВКС (передвижение,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посторонние разговоры, открытие окон и дверей, использование мобильных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устройств и любых видов телефонной связи), а также соблюдать все рекомендации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сохранять настройки оборудования, полученные во время проведения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технического сеанса.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возникновения технических неполадок на стороне одного из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участников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(пропадание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изображения, звука, самопроизвольное отключение от системы и прочее) данный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обязан незамедлительно сообщить о возникших неполадках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работникам технической поддержки системы ВКС посредством веб-чата или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телефона.</w:t>
      </w:r>
    </w:p>
    <w:p w:rsidR="00353996" w:rsidRPr="00D16ED3" w:rsidRDefault="00353996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10. Во время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ведется видеозапись, которая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хранится в течение 5 лет.</w:t>
      </w:r>
    </w:p>
    <w:p w:rsidR="00353996" w:rsidRDefault="00353996" w:rsidP="00E25095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Доступ к видеозаписям возможен только председательствующему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заседании, лицам, ответственным за ведение протокола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и по запросам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правоохранительных органов.».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42.11 </w:t>
      </w:r>
      <w:r w:rsidRPr="00E25095">
        <w:rPr>
          <w:spacing w:val="-5"/>
          <w:sz w:val="26"/>
          <w:szCs w:val="26"/>
        </w:rPr>
        <w:t>В исключительных случаях, в связи с невозможностью или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 xml:space="preserve">нецелесообразностью проведения </w:t>
      </w:r>
      <w:r>
        <w:rPr>
          <w:spacing w:val="-5"/>
          <w:sz w:val="26"/>
          <w:szCs w:val="26"/>
        </w:rPr>
        <w:t>сессии</w:t>
      </w:r>
      <w:r w:rsidRPr="00E25095">
        <w:rPr>
          <w:spacing w:val="-5"/>
          <w:sz w:val="26"/>
          <w:szCs w:val="26"/>
        </w:rPr>
        <w:t xml:space="preserve"> Совета депутатов решение Совета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депутатов может приниматься в заочной форме путем опроса мнения депутатов.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2. Заочное решение Совета депутатов является правомочным, если в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принятии участвовало большинство от установленной численности депутатов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Совета депутатов.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3. Решение о принятии решения Совета депутатов в заочной форме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принимается председателем Совета депутатов.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4. В заочной форме путем опроса мнения депутатов не могут приниматься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решения по следующим вопросам: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принятие устава </w:t>
      </w:r>
      <w:r>
        <w:rPr>
          <w:spacing w:val="-5"/>
          <w:sz w:val="26"/>
          <w:szCs w:val="26"/>
        </w:rPr>
        <w:t>Набережного сельского поселения Ромодановского муниципального района</w:t>
      </w:r>
      <w:r w:rsidRPr="00E25095">
        <w:rPr>
          <w:spacing w:val="-5"/>
          <w:sz w:val="26"/>
          <w:szCs w:val="26"/>
        </w:rPr>
        <w:t>, внесение в него изменений и дополнений;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утверждение бюджета </w:t>
      </w:r>
      <w:r>
        <w:rPr>
          <w:spacing w:val="-5"/>
          <w:sz w:val="26"/>
          <w:szCs w:val="26"/>
        </w:rPr>
        <w:t>Набережного сельского поселения 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и отчета о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исполнении;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установление, изменение и отмена местных налогов и сборов в соответствии с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законодательством Российской Федерации о налогах и сборах;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принятие планов и программ развития </w:t>
      </w:r>
      <w:r>
        <w:rPr>
          <w:spacing w:val="-5"/>
          <w:sz w:val="26"/>
          <w:szCs w:val="26"/>
        </w:rPr>
        <w:t>Набережного сельского поселения Ромодановского муниципального района</w:t>
      </w:r>
      <w:r w:rsidRPr="00E25095">
        <w:rPr>
          <w:spacing w:val="-5"/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утверждение отчетов об их исполнении;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управления и распоряжения имуществом, находящимся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муниципальной собственности;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принятия решений о создании, реорганизации 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ликвидации муниципальных предприятий, а также об установлении тарифов на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услуги муниципальных предприятий и учреждений;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определение порядка участия </w:t>
      </w:r>
      <w:r>
        <w:rPr>
          <w:spacing w:val="-5"/>
          <w:sz w:val="26"/>
          <w:szCs w:val="26"/>
        </w:rPr>
        <w:t>Набережного сельского поселения 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организациях межмуниципального сотрудничества;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удаление главы </w:t>
      </w:r>
      <w:r>
        <w:rPr>
          <w:spacing w:val="-5"/>
          <w:sz w:val="26"/>
          <w:szCs w:val="26"/>
        </w:rPr>
        <w:t xml:space="preserve">Набережного сельского поселения Ромодановского муниципального района </w:t>
      </w:r>
      <w:r w:rsidRPr="00E25095">
        <w:rPr>
          <w:spacing w:val="-5"/>
          <w:sz w:val="26"/>
          <w:szCs w:val="26"/>
        </w:rPr>
        <w:t>в отставку;</w:t>
      </w:r>
    </w:p>
    <w:p w:rsidR="00353996" w:rsidRPr="00E25095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освобождение от должности лица, замещающего муниципальную должность,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связи с утратой доверия;</w:t>
      </w:r>
    </w:p>
    <w:p w:rsidR="00353996" w:rsidRDefault="00353996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по иным вопросам, решение которых должно осуществляться исключительно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очной форме, в соответствии с законодательством.</w:t>
      </w:r>
      <w:r>
        <w:rPr>
          <w:spacing w:val="-5"/>
          <w:sz w:val="26"/>
          <w:szCs w:val="26"/>
        </w:rPr>
        <w:t>»</w:t>
      </w:r>
    </w:p>
    <w:p w:rsidR="00353996" w:rsidRDefault="00353996" w:rsidP="00E25095">
      <w:pPr>
        <w:pStyle w:val="p7"/>
        <w:ind w:firstLine="709"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353996" w:rsidRDefault="00353996" w:rsidP="009854B9">
      <w:pPr>
        <w:rPr>
          <w:b/>
          <w:bCs/>
          <w:sz w:val="26"/>
          <w:szCs w:val="26"/>
        </w:rPr>
      </w:pPr>
    </w:p>
    <w:p w:rsidR="00353996" w:rsidRDefault="00353996" w:rsidP="009854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Глава   Набережного</w:t>
      </w:r>
    </w:p>
    <w:p w:rsidR="00353996" w:rsidRPr="00E2111F" w:rsidRDefault="00353996" w:rsidP="00E2111F">
      <w:pPr>
        <w:rPr>
          <w:b/>
          <w:bCs/>
          <w:sz w:val="26"/>
          <w:szCs w:val="26"/>
        </w:rPr>
      </w:pPr>
      <w:r w:rsidRPr="00E2111F">
        <w:rPr>
          <w:b/>
          <w:bCs/>
          <w:sz w:val="26"/>
          <w:szCs w:val="26"/>
        </w:rPr>
        <w:t>сельского поселения</w:t>
      </w:r>
      <w:r>
        <w:rPr>
          <w:b/>
          <w:bCs/>
          <w:sz w:val="26"/>
          <w:szCs w:val="26"/>
        </w:rPr>
        <w:t xml:space="preserve">                                                                              Н.Ю. Журавлева</w:t>
      </w:r>
    </w:p>
    <w:sectPr w:rsidR="00353996" w:rsidRPr="00E2111F" w:rsidSect="00E7182D">
      <w:headerReference w:type="first" r:id="rId7"/>
      <w:pgSz w:w="12240" w:h="15840" w:code="1"/>
      <w:pgMar w:top="284" w:right="567" w:bottom="284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996" w:rsidRDefault="00353996" w:rsidP="00767E26">
      <w:r>
        <w:separator/>
      </w:r>
    </w:p>
  </w:endnote>
  <w:endnote w:type="continuationSeparator" w:id="0">
    <w:p w:rsidR="00353996" w:rsidRDefault="00353996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996" w:rsidRDefault="00353996" w:rsidP="00767E26">
      <w:r>
        <w:separator/>
      </w:r>
    </w:p>
  </w:footnote>
  <w:footnote w:type="continuationSeparator" w:id="0">
    <w:p w:rsidR="00353996" w:rsidRDefault="00353996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996" w:rsidRDefault="00353996">
    <w:pPr>
      <w:pStyle w:val="Header"/>
    </w:pPr>
  </w:p>
  <w:p w:rsidR="00353996" w:rsidRDefault="0035399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sz w:val="24"/>
        <w:szCs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/>
        <w:b w:val="0"/>
        <w:bCs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sz w:val="24"/>
        <w:szCs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764A"/>
    <w:rsid w:val="000330FD"/>
    <w:rsid w:val="0003708D"/>
    <w:rsid w:val="0004559B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115192"/>
    <w:rsid w:val="00127A29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12F3E"/>
    <w:rsid w:val="00237FDD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3996"/>
    <w:rsid w:val="00355526"/>
    <w:rsid w:val="00356A50"/>
    <w:rsid w:val="0035705B"/>
    <w:rsid w:val="00364899"/>
    <w:rsid w:val="00376FC6"/>
    <w:rsid w:val="003809B0"/>
    <w:rsid w:val="00383995"/>
    <w:rsid w:val="003843D2"/>
    <w:rsid w:val="00384B01"/>
    <w:rsid w:val="00386E45"/>
    <w:rsid w:val="00390724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40224E"/>
    <w:rsid w:val="00413459"/>
    <w:rsid w:val="00415F5D"/>
    <w:rsid w:val="00421BA6"/>
    <w:rsid w:val="00422DC1"/>
    <w:rsid w:val="00423F33"/>
    <w:rsid w:val="0042585D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61817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1A5E"/>
    <w:rsid w:val="009527BD"/>
    <w:rsid w:val="00957108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111F"/>
    <w:rsid w:val="00E25095"/>
    <w:rsid w:val="00E32C1F"/>
    <w:rsid w:val="00E34A45"/>
    <w:rsid w:val="00E44D32"/>
    <w:rsid w:val="00E44E7E"/>
    <w:rsid w:val="00E633EC"/>
    <w:rsid w:val="00E7054D"/>
    <w:rsid w:val="00E71345"/>
    <w:rsid w:val="00E7182D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A1471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7CB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7CB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7CB"/>
    <w:rPr>
      <w:rFonts w:asciiTheme="minorHAnsi" w:eastAsiaTheme="minorEastAsia" w:hAnsiTheme="minorHAnsi" w:cstheme="minorBidi"/>
      <w:b/>
      <w:bCs/>
      <w:sz w:val="28"/>
      <w:szCs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7CB"/>
    <w:rPr>
      <w:rFonts w:asciiTheme="minorHAnsi" w:eastAsiaTheme="minorEastAsia" w:hAnsiTheme="minorHAnsi" w:cstheme="minorBidi"/>
      <w:b/>
      <w:bCs/>
      <w:i/>
      <w:iCs/>
      <w:sz w:val="26"/>
      <w:szCs w:val="26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Calibr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color w:val="00808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sz w:val="24"/>
      <w:szCs w:val="24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57CB"/>
    <w:rPr>
      <w:sz w:val="20"/>
      <w:szCs w:val="20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kern w:val="28"/>
      <w:sz w:val="24"/>
      <w:szCs w:val="24"/>
      <w:lang w:val="ru-RU" w:eastAsia="ru-RU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</w:style>
  <w:style w:type="character" w:customStyle="1" w:styleId="link">
    <w:name w:val="link"/>
    <w:basedOn w:val="DefaultParagraphFont"/>
    <w:uiPriority w:val="99"/>
    <w:rsid w:val="005C2FAB"/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auto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  <w:lang w:val="ru-RU" w:eastAsia="ru-RU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  <w:lang w:val="ru-RU" w:eastAsia="ru-RU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47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4</Pages>
  <Words>1193</Words>
  <Characters>6803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5</cp:revision>
  <cp:lastPrinted>2020-05-12T09:14:00Z</cp:lastPrinted>
  <dcterms:created xsi:type="dcterms:W3CDTF">2020-05-12T07:52:00Z</dcterms:created>
  <dcterms:modified xsi:type="dcterms:W3CDTF">2020-05-19T06:20:00Z</dcterms:modified>
</cp:coreProperties>
</file>