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p w:rsidR="00CE39A7" w:rsidRPr="009C15C1" w:rsidRDefault="00F94DA2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                             </w:t>
      </w:r>
      <w:r w:rsidRPr="009C15C1">
        <w:rPr>
          <w:color w:val="000000" w:themeColor="text1"/>
          <w:sz w:val="26"/>
          <w:szCs w:val="26"/>
        </w:rPr>
        <w:t xml:space="preserve"> </w:t>
      </w:r>
      <w:r w:rsidR="00E45258" w:rsidRPr="009C15C1">
        <w:rPr>
          <w:color w:val="000000" w:themeColor="text1"/>
          <w:sz w:val="26"/>
          <w:szCs w:val="26"/>
        </w:rPr>
        <w:t>«</w:t>
      </w:r>
      <w:r w:rsidR="009729DF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9729DF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9C15C1">
        <w:rPr>
          <w:color w:val="000000" w:themeColor="text1"/>
          <w:sz w:val="26"/>
          <w:szCs w:val="26"/>
        </w:rPr>
        <w:t>УГМС»):</w:t>
      </w:r>
      <w:r w:rsidR="009729DF">
        <w:rPr>
          <w:b/>
          <w:color w:val="000000" w:themeColor="text1"/>
          <w:kern w:val="2"/>
          <w:sz w:val="26"/>
          <w:szCs w:val="26"/>
        </w:rPr>
        <w:t>30</w:t>
      </w:r>
      <w:r w:rsidR="00E12062">
        <w:rPr>
          <w:b/>
          <w:color w:val="000000" w:themeColor="text1"/>
          <w:kern w:val="2"/>
          <w:sz w:val="26"/>
          <w:szCs w:val="26"/>
        </w:rPr>
        <w:t>июл</w:t>
      </w:r>
      <w:r w:rsidR="00144916">
        <w:rPr>
          <w:b/>
          <w:color w:val="000000" w:themeColor="text1"/>
          <w:kern w:val="2"/>
          <w:sz w:val="26"/>
          <w:szCs w:val="26"/>
        </w:rPr>
        <w:t xml:space="preserve">я 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местами по </w:t>
      </w:r>
      <w:r w:rsidR="009729DF" w:rsidRPr="009102D7">
        <w:rPr>
          <w:b/>
          <w:color w:val="000000" w:themeColor="text1"/>
          <w:kern w:val="2"/>
          <w:sz w:val="26"/>
          <w:szCs w:val="26"/>
        </w:rPr>
        <w:t>Республике Мордовия</w:t>
      </w:r>
      <w:r w:rsidR="009729DF">
        <w:rPr>
          <w:b/>
          <w:color w:val="000000" w:themeColor="text1"/>
          <w:kern w:val="2"/>
          <w:sz w:val="26"/>
          <w:szCs w:val="26"/>
        </w:rPr>
        <w:t xml:space="preserve"> ожидается гроза, возможен град, при грозе порывы ветра 15-20 м/с.</w:t>
      </w:r>
      <w:proofErr w:type="gramEnd"/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AB12ED" w:rsidRDefault="00055F07" w:rsidP="00055F07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во время грозы нельзя купаться в водоемах. Если вы находитесь на водоеме </w:t>
      </w:r>
      <w:r w:rsidRPr="00AB12ED">
        <w:rPr>
          <w:sz w:val="26"/>
          <w:szCs w:val="26"/>
        </w:rPr>
        <w:lastRenderedPageBreak/>
        <w:t>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AB12ED" w:rsidRDefault="00055F07" w:rsidP="00055F07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055F07">
        <w:rPr>
          <w:b/>
          <w:color w:val="000000" w:themeColor="text1"/>
          <w:sz w:val="26"/>
          <w:szCs w:val="26"/>
          <w:u w:val="single"/>
        </w:rPr>
        <w:t>Рекомендации для населения при граде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C15C1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055F07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519F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106C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03A7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3793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29D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94DA2"/>
    <w:rsid w:val="00FD0521"/>
    <w:rsid w:val="00FE0EB0"/>
    <w:rsid w:val="00FE1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103A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03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2020-07-04T13:22:00Z</cp:lastPrinted>
  <dcterms:created xsi:type="dcterms:W3CDTF">2020-07-29T11:05:00Z</dcterms:created>
  <dcterms:modified xsi:type="dcterms:W3CDTF">2020-07-29T11:24:00Z</dcterms:modified>
</cp:coreProperties>
</file>