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EFF" w:rsidRDefault="00890EFF" w:rsidP="00AC0CEC">
      <w:pPr>
        <w:pStyle w:val="a3"/>
        <w:shd w:val="clear" w:color="auto" w:fill="FFFFFF"/>
        <w:spacing w:before="0" w:beforeAutospacing="0" w:after="180" w:afterAutospacing="0" w:line="300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Примерный текст</w:t>
      </w:r>
    </w:p>
    <w:p w:rsidR="00890EFF" w:rsidRDefault="00890EFF" w:rsidP="00AC0CEC">
      <w:pPr>
        <w:pStyle w:val="a3"/>
        <w:shd w:val="clear" w:color="auto" w:fill="FFFFFF"/>
        <w:spacing w:before="0" w:beforeAutospacing="0" w:after="180" w:afterAutospacing="0" w:line="300" w:lineRule="atLeast"/>
        <w:ind w:firstLine="708"/>
        <w:jc w:val="both"/>
        <w:rPr>
          <w:color w:val="000000"/>
          <w:sz w:val="28"/>
          <w:szCs w:val="28"/>
        </w:rPr>
      </w:pPr>
    </w:p>
    <w:p w:rsidR="00AC0CEC" w:rsidRDefault="00000E63" w:rsidP="00AC0CEC">
      <w:pPr>
        <w:pStyle w:val="a3"/>
        <w:shd w:val="clear" w:color="auto" w:fill="FFFFFF"/>
        <w:spacing w:before="0" w:beforeAutospacing="0" w:after="180" w:afterAutospacing="0" w:line="300" w:lineRule="atLeast"/>
        <w:ind w:firstLine="708"/>
        <w:jc w:val="both"/>
        <w:rPr>
          <w:color w:val="000000"/>
          <w:sz w:val="28"/>
          <w:szCs w:val="28"/>
        </w:rPr>
      </w:pPr>
      <w:proofErr w:type="gramStart"/>
      <w:r w:rsidRPr="00AC0CEC">
        <w:rPr>
          <w:color w:val="000000"/>
          <w:sz w:val="28"/>
          <w:szCs w:val="28"/>
        </w:rPr>
        <w:t>В соответствии с ч.</w:t>
      </w:r>
      <w:r w:rsidR="00AC0CEC">
        <w:rPr>
          <w:color w:val="000000"/>
          <w:sz w:val="28"/>
          <w:szCs w:val="28"/>
        </w:rPr>
        <w:t xml:space="preserve"> </w:t>
      </w:r>
      <w:r w:rsidRPr="00AC0CEC">
        <w:rPr>
          <w:color w:val="000000"/>
          <w:sz w:val="28"/>
          <w:szCs w:val="28"/>
        </w:rPr>
        <w:t>10 ст.</w:t>
      </w:r>
      <w:r w:rsidR="00AC0CEC">
        <w:rPr>
          <w:color w:val="000000"/>
          <w:sz w:val="28"/>
          <w:szCs w:val="28"/>
        </w:rPr>
        <w:t xml:space="preserve"> </w:t>
      </w:r>
      <w:r w:rsidRPr="00AC0CEC">
        <w:rPr>
          <w:color w:val="000000"/>
          <w:sz w:val="28"/>
          <w:szCs w:val="28"/>
        </w:rPr>
        <w:t xml:space="preserve">23 Федерального Закона от 7 декабря 2011 года № 416 «О водоснабжении и водоотведении», Администрация </w:t>
      </w:r>
      <w:r w:rsidR="00AC0CEC">
        <w:rPr>
          <w:color w:val="000000"/>
          <w:sz w:val="28"/>
          <w:szCs w:val="28"/>
        </w:rPr>
        <w:t xml:space="preserve">Ромодановского </w:t>
      </w:r>
      <w:r w:rsidRPr="00AC0CEC">
        <w:rPr>
          <w:color w:val="000000"/>
          <w:sz w:val="28"/>
          <w:szCs w:val="28"/>
        </w:rPr>
        <w:t xml:space="preserve">сельского поселения </w:t>
      </w:r>
      <w:r w:rsidR="00AC0CEC">
        <w:rPr>
          <w:color w:val="000000"/>
          <w:sz w:val="28"/>
          <w:szCs w:val="28"/>
        </w:rPr>
        <w:t xml:space="preserve">Ромодановского муниципального района РМ </w:t>
      </w:r>
      <w:r w:rsidRPr="00AC0CEC">
        <w:rPr>
          <w:color w:val="000000"/>
          <w:sz w:val="28"/>
          <w:szCs w:val="28"/>
        </w:rPr>
        <w:t xml:space="preserve">уведомляет потребителей питьевой воды, подаваемой абонентам в </w:t>
      </w:r>
      <w:r w:rsidR="00AC0CEC">
        <w:rPr>
          <w:color w:val="000000"/>
          <w:sz w:val="28"/>
          <w:szCs w:val="28"/>
        </w:rPr>
        <w:t>п. Ромоданово</w:t>
      </w:r>
      <w:r w:rsidRPr="00AC0CEC">
        <w:rPr>
          <w:color w:val="000000"/>
          <w:sz w:val="28"/>
          <w:szCs w:val="28"/>
        </w:rPr>
        <w:t xml:space="preserve"> с использованием централизованных систем </w:t>
      </w:r>
      <w:r w:rsidR="00AC0CEC">
        <w:rPr>
          <w:color w:val="000000"/>
          <w:sz w:val="28"/>
          <w:szCs w:val="28"/>
        </w:rPr>
        <w:t xml:space="preserve">холодного </w:t>
      </w:r>
      <w:r w:rsidRPr="00AC0CEC">
        <w:rPr>
          <w:color w:val="000000"/>
          <w:sz w:val="28"/>
          <w:szCs w:val="28"/>
        </w:rPr>
        <w:t>водоснабжения</w:t>
      </w:r>
      <w:r w:rsidR="00AC0CEC">
        <w:rPr>
          <w:color w:val="000000"/>
          <w:sz w:val="28"/>
          <w:szCs w:val="28"/>
        </w:rPr>
        <w:t>,</w:t>
      </w:r>
      <w:r w:rsidRPr="00AC0CEC">
        <w:rPr>
          <w:color w:val="000000"/>
          <w:sz w:val="28"/>
          <w:szCs w:val="28"/>
        </w:rPr>
        <w:t xml:space="preserve"> о том, что ежегодно производит отбор проб воды на анализ для определения качества питьевой </w:t>
      </w:r>
      <w:r w:rsidR="00AC0CEC">
        <w:rPr>
          <w:color w:val="000000"/>
          <w:sz w:val="28"/>
          <w:szCs w:val="28"/>
        </w:rPr>
        <w:t xml:space="preserve">воды </w:t>
      </w:r>
      <w:r w:rsidRPr="00AC0CEC">
        <w:rPr>
          <w:color w:val="000000"/>
          <w:sz w:val="28"/>
          <w:szCs w:val="28"/>
        </w:rPr>
        <w:t>испытательной лабораторией Федерального</w:t>
      </w:r>
      <w:proofErr w:type="gramEnd"/>
      <w:r w:rsidRPr="00AC0CEC">
        <w:rPr>
          <w:color w:val="000000"/>
          <w:sz w:val="28"/>
          <w:szCs w:val="28"/>
        </w:rPr>
        <w:t xml:space="preserve"> бюджетного учреждения здравоохранения «Центр гигиены и эпидемиологии в </w:t>
      </w:r>
      <w:r w:rsidR="00561534">
        <w:rPr>
          <w:color w:val="000000"/>
          <w:sz w:val="28"/>
          <w:szCs w:val="28"/>
        </w:rPr>
        <w:t xml:space="preserve">Республике Мордовия в </w:t>
      </w:r>
      <w:proofErr w:type="spellStart"/>
      <w:r w:rsidR="00561534">
        <w:rPr>
          <w:color w:val="000000"/>
          <w:sz w:val="28"/>
          <w:szCs w:val="28"/>
        </w:rPr>
        <w:t>Чамзинском</w:t>
      </w:r>
      <w:proofErr w:type="spellEnd"/>
      <w:r w:rsidR="00561534">
        <w:rPr>
          <w:color w:val="000000"/>
          <w:sz w:val="28"/>
          <w:szCs w:val="28"/>
        </w:rPr>
        <w:t xml:space="preserve"> районе</w:t>
      </w:r>
      <w:r w:rsidRPr="00AC0CEC">
        <w:rPr>
          <w:color w:val="000000"/>
          <w:sz w:val="28"/>
          <w:szCs w:val="28"/>
        </w:rPr>
        <w:t>»</w:t>
      </w:r>
      <w:r w:rsidR="00693034">
        <w:rPr>
          <w:color w:val="000000"/>
          <w:sz w:val="28"/>
          <w:szCs w:val="28"/>
        </w:rPr>
        <w:t>.</w:t>
      </w:r>
    </w:p>
    <w:p w:rsidR="00000E63" w:rsidRDefault="00000E63" w:rsidP="00AC0CEC">
      <w:pPr>
        <w:pStyle w:val="a3"/>
        <w:shd w:val="clear" w:color="auto" w:fill="FFFFFF"/>
        <w:spacing w:before="0" w:beforeAutospacing="0" w:after="180" w:afterAutospacing="0" w:line="300" w:lineRule="atLeast"/>
        <w:ind w:firstLine="708"/>
        <w:jc w:val="both"/>
        <w:rPr>
          <w:color w:val="000000"/>
          <w:sz w:val="28"/>
          <w:szCs w:val="28"/>
        </w:rPr>
      </w:pPr>
      <w:r w:rsidRPr="00AC0CEC">
        <w:rPr>
          <w:color w:val="000000"/>
          <w:sz w:val="28"/>
          <w:szCs w:val="28"/>
        </w:rPr>
        <w:t xml:space="preserve">По данным лабораторных испытаний, проведенных в </w:t>
      </w:r>
      <w:r w:rsidR="006E3AE6">
        <w:rPr>
          <w:color w:val="000000"/>
          <w:sz w:val="28"/>
          <w:szCs w:val="28"/>
        </w:rPr>
        <w:t>сентябре 2020</w:t>
      </w:r>
      <w:r w:rsidRPr="00AC0CEC">
        <w:rPr>
          <w:color w:val="000000"/>
          <w:sz w:val="28"/>
          <w:szCs w:val="28"/>
        </w:rPr>
        <w:t xml:space="preserve"> года, качество питьевой воды, подаваемой абонентам с использованием централизованных систем </w:t>
      </w:r>
      <w:r w:rsidR="006E3AE6">
        <w:rPr>
          <w:color w:val="000000"/>
          <w:sz w:val="28"/>
          <w:szCs w:val="28"/>
        </w:rPr>
        <w:t xml:space="preserve">холодного </w:t>
      </w:r>
      <w:r w:rsidRPr="00AC0CEC">
        <w:rPr>
          <w:color w:val="000000"/>
          <w:sz w:val="28"/>
          <w:szCs w:val="28"/>
        </w:rPr>
        <w:t xml:space="preserve">водоснабжения, отобранной из </w:t>
      </w:r>
      <w:r w:rsidR="00576EBE">
        <w:rPr>
          <w:color w:val="000000"/>
          <w:sz w:val="28"/>
          <w:szCs w:val="28"/>
        </w:rPr>
        <w:t>артезианской</w:t>
      </w:r>
      <w:r w:rsidR="006E3AE6">
        <w:rPr>
          <w:color w:val="000000"/>
          <w:sz w:val="28"/>
          <w:szCs w:val="28"/>
        </w:rPr>
        <w:t xml:space="preserve"> скважин</w:t>
      </w:r>
      <w:r w:rsidR="00576EBE">
        <w:rPr>
          <w:color w:val="000000"/>
          <w:sz w:val="28"/>
          <w:szCs w:val="28"/>
        </w:rPr>
        <w:t>ы</w:t>
      </w:r>
      <w:r w:rsidR="006E3AE6">
        <w:rPr>
          <w:color w:val="000000"/>
          <w:sz w:val="28"/>
          <w:szCs w:val="28"/>
        </w:rPr>
        <w:t xml:space="preserve"> №23394</w:t>
      </w:r>
      <w:r w:rsidR="00576EBE">
        <w:rPr>
          <w:color w:val="000000"/>
          <w:sz w:val="28"/>
          <w:szCs w:val="28"/>
        </w:rPr>
        <w:t xml:space="preserve"> </w:t>
      </w:r>
      <w:r w:rsidR="00B6027E">
        <w:rPr>
          <w:color w:val="000000"/>
          <w:sz w:val="28"/>
          <w:szCs w:val="28"/>
        </w:rPr>
        <w:t>по микробиологическим показателям, по</w:t>
      </w:r>
      <w:r w:rsidR="00576EBE">
        <w:rPr>
          <w:color w:val="000000"/>
          <w:sz w:val="28"/>
          <w:szCs w:val="28"/>
        </w:rPr>
        <w:t xml:space="preserve"> содержанию химических веществ </w:t>
      </w:r>
      <w:r w:rsidRPr="00AC0CEC">
        <w:rPr>
          <w:color w:val="000000"/>
          <w:sz w:val="28"/>
          <w:szCs w:val="28"/>
        </w:rPr>
        <w:t>соответствует требов</w:t>
      </w:r>
      <w:r w:rsidR="00B6027E">
        <w:rPr>
          <w:color w:val="000000"/>
          <w:sz w:val="28"/>
          <w:szCs w:val="28"/>
        </w:rPr>
        <w:t xml:space="preserve">аниям </w:t>
      </w:r>
      <w:proofErr w:type="spellStart"/>
      <w:r w:rsidR="00B6027E">
        <w:rPr>
          <w:color w:val="000000"/>
          <w:sz w:val="28"/>
          <w:szCs w:val="28"/>
        </w:rPr>
        <w:t>СанПиН</w:t>
      </w:r>
      <w:proofErr w:type="spellEnd"/>
      <w:r w:rsidR="00B6027E">
        <w:rPr>
          <w:color w:val="000000"/>
          <w:sz w:val="28"/>
          <w:szCs w:val="28"/>
        </w:rPr>
        <w:t xml:space="preserve"> 2.1.4.1074–01</w:t>
      </w:r>
      <w:r w:rsidRPr="00AC0CEC">
        <w:rPr>
          <w:color w:val="000000"/>
          <w:sz w:val="28"/>
          <w:szCs w:val="28"/>
        </w:rPr>
        <w:t xml:space="preserve"> </w:t>
      </w:r>
      <w:r w:rsidR="00B6027E">
        <w:rPr>
          <w:color w:val="000000"/>
          <w:sz w:val="28"/>
          <w:szCs w:val="28"/>
        </w:rPr>
        <w:t>«</w:t>
      </w:r>
      <w:r w:rsidRPr="00AC0CEC">
        <w:rPr>
          <w:color w:val="000000"/>
          <w:sz w:val="28"/>
          <w:szCs w:val="28"/>
        </w:rPr>
        <w:t xml:space="preserve">Питьевая вода. Гигиенические требования к качеству воды централизованных систем питьевого водоснабжения. Контроль качества. </w:t>
      </w:r>
      <w:r w:rsidR="00B6027E">
        <w:rPr>
          <w:color w:val="000000"/>
          <w:sz w:val="28"/>
          <w:szCs w:val="28"/>
        </w:rPr>
        <w:t>Гигиенические требования к обеспечению безопасности систем горячего водоснабжения»</w:t>
      </w:r>
      <w:r w:rsidR="00576EBE">
        <w:rPr>
          <w:color w:val="000000"/>
          <w:sz w:val="28"/>
          <w:szCs w:val="28"/>
        </w:rPr>
        <w:t>.</w:t>
      </w:r>
    </w:p>
    <w:p w:rsidR="00DE1F6B" w:rsidRPr="00AC0CEC" w:rsidRDefault="00DE1F6B" w:rsidP="00DE1F6B">
      <w:pPr>
        <w:pStyle w:val="a3"/>
        <w:shd w:val="clear" w:color="auto" w:fill="FFFFFF"/>
        <w:spacing w:before="0" w:beforeAutospacing="0" w:after="180" w:afterAutospacing="0" w:line="300" w:lineRule="atLeast"/>
        <w:ind w:firstLine="708"/>
        <w:jc w:val="both"/>
        <w:rPr>
          <w:color w:val="000000"/>
          <w:sz w:val="28"/>
          <w:szCs w:val="28"/>
        </w:rPr>
      </w:pPr>
      <w:r w:rsidRPr="00AC0CEC">
        <w:rPr>
          <w:color w:val="000000"/>
          <w:sz w:val="28"/>
          <w:szCs w:val="28"/>
        </w:rPr>
        <w:t xml:space="preserve">По данным лабораторных испытаний, проведенных в </w:t>
      </w:r>
      <w:r>
        <w:rPr>
          <w:color w:val="000000"/>
          <w:sz w:val="28"/>
          <w:szCs w:val="28"/>
        </w:rPr>
        <w:t>сентябре 2020</w:t>
      </w:r>
      <w:r w:rsidRPr="00AC0CEC">
        <w:rPr>
          <w:color w:val="000000"/>
          <w:sz w:val="28"/>
          <w:szCs w:val="28"/>
        </w:rPr>
        <w:t xml:space="preserve"> года, качество питьевой воды, подаваемой абонентам с использованием централизованных систем </w:t>
      </w:r>
      <w:r>
        <w:rPr>
          <w:color w:val="000000"/>
          <w:sz w:val="28"/>
          <w:szCs w:val="28"/>
        </w:rPr>
        <w:t xml:space="preserve">холодного </w:t>
      </w:r>
      <w:r w:rsidRPr="00AC0CEC">
        <w:rPr>
          <w:color w:val="000000"/>
          <w:sz w:val="28"/>
          <w:szCs w:val="28"/>
        </w:rPr>
        <w:t xml:space="preserve">водоснабжения, отобранной из </w:t>
      </w:r>
      <w:r>
        <w:rPr>
          <w:color w:val="000000"/>
          <w:sz w:val="28"/>
          <w:szCs w:val="28"/>
        </w:rPr>
        <w:t xml:space="preserve">артезианской скважины №1 по микробиологическим показателям, по обобщенным показателям, по санитарно-химическим показателям </w:t>
      </w:r>
      <w:r w:rsidRPr="00AC0CEC">
        <w:rPr>
          <w:color w:val="000000"/>
          <w:sz w:val="28"/>
          <w:szCs w:val="28"/>
        </w:rPr>
        <w:t>соответствует требов</w:t>
      </w:r>
      <w:r>
        <w:rPr>
          <w:color w:val="000000"/>
          <w:sz w:val="28"/>
          <w:szCs w:val="28"/>
        </w:rPr>
        <w:t xml:space="preserve">аниям </w:t>
      </w:r>
      <w:proofErr w:type="spellStart"/>
      <w:r>
        <w:rPr>
          <w:color w:val="000000"/>
          <w:sz w:val="28"/>
          <w:szCs w:val="28"/>
        </w:rPr>
        <w:t>СанПиН</w:t>
      </w:r>
      <w:proofErr w:type="spellEnd"/>
      <w:r>
        <w:rPr>
          <w:color w:val="000000"/>
          <w:sz w:val="28"/>
          <w:szCs w:val="28"/>
        </w:rPr>
        <w:t xml:space="preserve"> 2.1.4.1074–01</w:t>
      </w:r>
      <w:r w:rsidRPr="00AC0CE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AC0CEC">
        <w:rPr>
          <w:color w:val="000000"/>
          <w:sz w:val="28"/>
          <w:szCs w:val="28"/>
        </w:rPr>
        <w:t xml:space="preserve">Питьевая вода. Гигиенические требования к качеству воды централизованных систем питьевого водоснабжения. Контроль качества. </w:t>
      </w:r>
      <w:r>
        <w:rPr>
          <w:color w:val="000000"/>
          <w:sz w:val="28"/>
          <w:szCs w:val="28"/>
        </w:rPr>
        <w:t>Гигиенические требования к обеспечению безопасности систем горячего водоснабжения».</w:t>
      </w:r>
    </w:p>
    <w:p w:rsidR="00DE1F6B" w:rsidRPr="00AC0CEC" w:rsidRDefault="00DE1F6B" w:rsidP="00AC0CEC">
      <w:pPr>
        <w:pStyle w:val="a3"/>
        <w:shd w:val="clear" w:color="auto" w:fill="FFFFFF"/>
        <w:spacing w:before="0" w:beforeAutospacing="0" w:after="180" w:afterAutospacing="0" w:line="300" w:lineRule="atLeast"/>
        <w:ind w:firstLine="708"/>
        <w:jc w:val="both"/>
        <w:rPr>
          <w:color w:val="000000"/>
          <w:sz w:val="28"/>
          <w:szCs w:val="28"/>
        </w:rPr>
      </w:pPr>
    </w:p>
    <w:p w:rsidR="008105E1" w:rsidRDefault="008105E1"/>
    <w:sectPr w:rsidR="008105E1" w:rsidSect="000B2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0E63"/>
    <w:rsid w:val="00000E63"/>
    <w:rsid w:val="000B29FC"/>
    <w:rsid w:val="00561534"/>
    <w:rsid w:val="00576EBE"/>
    <w:rsid w:val="00693034"/>
    <w:rsid w:val="006E3AE6"/>
    <w:rsid w:val="008105E1"/>
    <w:rsid w:val="00890EFF"/>
    <w:rsid w:val="00AC0CEC"/>
    <w:rsid w:val="00B6027E"/>
    <w:rsid w:val="00DE1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0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8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2020-11-18T11:20:00Z</dcterms:created>
  <dcterms:modified xsi:type="dcterms:W3CDTF">2020-11-23T08:06:00Z</dcterms:modified>
</cp:coreProperties>
</file>