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25A" w:rsidRPr="00B03B9E" w:rsidRDefault="000C016C" w:rsidP="00B03B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B9E"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0C016C" w:rsidRPr="00781099" w:rsidRDefault="000C016C" w:rsidP="00B03B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016C" w:rsidRDefault="00B03B9E" w:rsidP="00B03B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0C016C" w:rsidRPr="0078109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0C016C" w:rsidRPr="00781099">
        <w:rPr>
          <w:rFonts w:ascii="Times New Roman" w:hAnsi="Times New Roman" w:cs="Times New Roman"/>
          <w:sz w:val="28"/>
          <w:szCs w:val="28"/>
        </w:rPr>
        <w:t>Салминского</w:t>
      </w:r>
      <w:proofErr w:type="spellEnd"/>
      <w:r w:rsidR="000C016C" w:rsidRPr="00781099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в соответствии с </w:t>
      </w:r>
      <w:r w:rsidR="00781099">
        <w:rPr>
          <w:rFonts w:ascii="Times New Roman" w:hAnsi="Times New Roman" w:cs="Times New Roman"/>
          <w:sz w:val="28"/>
          <w:szCs w:val="28"/>
        </w:rPr>
        <w:t>пунктом</w:t>
      </w:r>
      <w:r w:rsidR="000C016C" w:rsidRPr="00781099">
        <w:rPr>
          <w:rFonts w:ascii="Times New Roman" w:hAnsi="Times New Roman" w:cs="Times New Roman"/>
          <w:sz w:val="28"/>
          <w:szCs w:val="28"/>
        </w:rPr>
        <w:t xml:space="preserve"> 4 статьи 12 Федерального закона от 24 июля 2002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0C016C" w:rsidRPr="00781099">
        <w:rPr>
          <w:rFonts w:ascii="Times New Roman" w:hAnsi="Times New Roman" w:cs="Times New Roman"/>
          <w:sz w:val="28"/>
          <w:szCs w:val="28"/>
        </w:rPr>
        <w:t xml:space="preserve"> 101-ФЗ «Об</w:t>
      </w:r>
      <w:r w:rsidR="00781099">
        <w:rPr>
          <w:rFonts w:ascii="Times New Roman" w:hAnsi="Times New Roman" w:cs="Times New Roman"/>
          <w:sz w:val="28"/>
          <w:szCs w:val="28"/>
        </w:rPr>
        <w:t xml:space="preserve"> обороте земель сельскохозяйственного назначения, сообщает о возможности приобретения доли в праве общей долевой собственности на земельный участок </w:t>
      </w:r>
      <w:r w:rsidR="000C016C" w:rsidRPr="00781099">
        <w:rPr>
          <w:rFonts w:ascii="Times New Roman" w:hAnsi="Times New Roman" w:cs="Times New Roman"/>
          <w:sz w:val="28"/>
          <w:szCs w:val="28"/>
        </w:rPr>
        <w:t xml:space="preserve"> </w:t>
      </w:r>
      <w:r w:rsidR="00781099">
        <w:rPr>
          <w:rFonts w:ascii="Times New Roman" w:hAnsi="Times New Roman" w:cs="Times New Roman"/>
          <w:sz w:val="28"/>
          <w:szCs w:val="28"/>
        </w:rPr>
        <w:t>из земель сельскохозяйственного назначения, предназначенный для сельскохозяйственного использования, с кадастровым номером 13:16:0415013:11, с местонахождением:</w:t>
      </w:r>
      <w:proofErr w:type="gramEnd"/>
      <w:r w:rsidR="00781099">
        <w:rPr>
          <w:rFonts w:ascii="Times New Roman" w:hAnsi="Times New Roman" w:cs="Times New Roman"/>
          <w:sz w:val="28"/>
          <w:szCs w:val="28"/>
        </w:rPr>
        <w:t xml:space="preserve"> Республика Мордовия, Ромодановский район, п</w:t>
      </w:r>
      <w:proofErr w:type="gramStart"/>
      <w:r w:rsidR="00781099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781099">
        <w:rPr>
          <w:rFonts w:ascii="Times New Roman" w:hAnsi="Times New Roman" w:cs="Times New Roman"/>
          <w:sz w:val="28"/>
          <w:szCs w:val="28"/>
        </w:rPr>
        <w:t>расный Узел, СПК «Красный Узел»,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81099">
        <w:rPr>
          <w:rFonts w:ascii="Times New Roman" w:hAnsi="Times New Roman" w:cs="Times New Roman"/>
          <w:sz w:val="28"/>
          <w:szCs w:val="28"/>
        </w:rPr>
        <w:t xml:space="preserve">находящийся в муниципальной собственности, сельскохозяйственной организацией или крестьянским (фермерским) хозяйством, </w:t>
      </w:r>
      <w:r>
        <w:rPr>
          <w:rFonts w:ascii="Times New Roman" w:hAnsi="Times New Roman" w:cs="Times New Roman"/>
          <w:sz w:val="28"/>
          <w:szCs w:val="28"/>
        </w:rPr>
        <w:t>использующими указанный земельный участок.</w:t>
      </w:r>
    </w:p>
    <w:p w:rsidR="00B03B9E" w:rsidRDefault="00B03B9E" w:rsidP="00B03B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3B9E" w:rsidRDefault="00B03B9E" w:rsidP="00B03B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Размер земельных долей: 37. 2</w:t>
      </w:r>
      <w:r w:rsidR="0014049D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7 га.</w:t>
      </w:r>
    </w:p>
    <w:p w:rsidR="00B03B9E" w:rsidRDefault="00B03B9E" w:rsidP="00B03B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Цена земельных долей: 223560 рублей.</w:t>
      </w:r>
    </w:p>
    <w:p w:rsidR="00B03B9E" w:rsidRDefault="00B03B9E" w:rsidP="00B03B9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3B9E" w:rsidRDefault="00B03B9E" w:rsidP="00B03B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заявлением о заключении договора купли-продажи земельных долей обращаться по адресу: Республика Мордовия, Ромодановский район, п</w:t>
      </w:r>
      <w:proofErr w:type="gramStart"/>
      <w:r>
        <w:rPr>
          <w:rFonts w:ascii="Times New Roman" w:hAnsi="Times New Roman" w:cs="Times New Roman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расный Узел, ул. Дорожная, д.2 в срок до 12 июля 2021 года</w:t>
      </w:r>
    </w:p>
    <w:p w:rsidR="00B03B9E" w:rsidRDefault="00B03B9E" w:rsidP="00B03B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Дополнительную информацию можно получить по телефону </w:t>
      </w:r>
    </w:p>
    <w:p w:rsidR="00B03B9E" w:rsidRPr="00781099" w:rsidRDefault="00B03B9E" w:rsidP="00B03B9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883438 (2-69-25)</w:t>
      </w:r>
    </w:p>
    <w:p w:rsidR="00781099" w:rsidRPr="00781099" w:rsidRDefault="00781099" w:rsidP="00B03B9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81099" w:rsidRPr="00781099" w:rsidSect="00747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016C"/>
    <w:rsid w:val="000C016C"/>
    <w:rsid w:val="0014049D"/>
    <w:rsid w:val="0074725A"/>
    <w:rsid w:val="00781099"/>
    <w:rsid w:val="00B03B9E"/>
    <w:rsid w:val="00CC1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3</cp:revision>
  <dcterms:created xsi:type="dcterms:W3CDTF">2021-01-12T11:37:00Z</dcterms:created>
  <dcterms:modified xsi:type="dcterms:W3CDTF">2021-01-12T12:20:00Z</dcterms:modified>
</cp:coreProperties>
</file>