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294" w:rsidRDefault="00E70294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СОВЕТ ДЕПУТАТОВ</w:t>
      </w:r>
    </w:p>
    <w:p w:rsidR="009B259C" w:rsidRPr="00227FC6" w:rsidRDefault="009B259C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E70294" w:rsidRPr="00227FC6" w:rsidRDefault="00E70294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E70294" w:rsidRPr="00227FC6" w:rsidRDefault="00E70294" w:rsidP="00E70294">
      <w:pPr>
        <w:pStyle w:val="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E70294" w:rsidRPr="00227FC6" w:rsidRDefault="00E70294" w:rsidP="00E70294">
      <w:pPr>
        <w:jc w:val="center"/>
        <w:rPr>
          <w:b/>
          <w:sz w:val="28"/>
          <w:szCs w:val="28"/>
        </w:rPr>
      </w:pPr>
    </w:p>
    <w:p w:rsidR="00E70294" w:rsidRPr="00763E90" w:rsidRDefault="00E70294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E70294" w:rsidRPr="00227FC6" w:rsidRDefault="00365412" w:rsidP="00E7029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E70294" w:rsidRPr="00227FC6" w:rsidRDefault="00E70294" w:rsidP="00E70294">
      <w:pPr>
        <w:rPr>
          <w:sz w:val="28"/>
          <w:szCs w:val="28"/>
        </w:rPr>
      </w:pPr>
    </w:p>
    <w:p w:rsidR="00E70294" w:rsidRPr="00763E90" w:rsidRDefault="00E70294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 w:rsidR="009B259C">
        <w:rPr>
          <w:sz w:val="24"/>
          <w:szCs w:val="24"/>
        </w:rPr>
        <w:t>05</w:t>
      </w:r>
      <w:r w:rsidRPr="00763E90">
        <w:rPr>
          <w:sz w:val="24"/>
          <w:szCs w:val="24"/>
        </w:rPr>
        <w:t>»</w:t>
      </w:r>
      <w:r w:rsidR="00CF2DC3">
        <w:rPr>
          <w:sz w:val="24"/>
          <w:szCs w:val="24"/>
        </w:rPr>
        <w:t xml:space="preserve"> </w:t>
      </w:r>
      <w:r w:rsidR="002C7AA2">
        <w:rPr>
          <w:sz w:val="24"/>
          <w:szCs w:val="24"/>
        </w:rPr>
        <w:t xml:space="preserve">февраля </w:t>
      </w:r>
      <w:r w:rsidRPr="00763E90">
        <w:rPr>
          <w:sz w:val="24"/>
          <w:szCs w:val="24"/>
        </w:rPr>
        <w:t>20</w:t>
      </w:r>
      <w:r w:rsidR="00CF2DC3">
        <w:rPr>
          <w:sz w:val="24"/>
          <w:szCs w:val="24"/>
        </w:rPr>
        <w:t>2</w:t>
      </w:r>
      <w:r w:rsidR="002C7AA2">
        <w:rPr>
          <w:sz w:val="24"/>
          <w:szCs w:val="24"/>
        </w:rPr>
        <w:t>1</w:t>
      </w:r>
      <w:r w:rsidRPr="00763E90">
        <w:rPr>
          <w:sz w:val="24"/>
          <w:szCs w:val="24"/>
        </w:rPr>
        <w:t xml:space="preserve"> г.                                  </w:t>
      </w:r>
      <w:r w:rsidR="00763E90"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 w:rsidR="004A79C4">
        <w:rPr>
          <w:sz w:val="24"/>
          <w:szCs w:val="24"/>
        </w:rPr>
        <w:t xml:space="preserve">                                         № </w:t>
      </w:r>
      <w:r w:rsidR="009B259C">
        <w:rPr>
          <w:sz w:val="24"/>
          <w:szCs w:val="24"/>
        </w:rPr>
        <w:t>28</w:t>
      </w:r>
    </w:p>
    <w:p w:rsidR="00E70294" w:rsidRPr="00227FC6" w:rsidRDefault="00E70294" w:rsidP="00E70294">
      <w:pPr>
        <w:rPr>
          <w:sz w:val="28"/>
          <w:szCs w:val="28"/>
        </w:rPr>
      </w:pPr>
    </w:p>
    <w:p w:rsidR="00E70294" w:rsidRPr="00763E90" w:rsidRDefault="009B259C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52222F" w:rsidRPr="00227FC6" w:rsidRDefault="0052222F" w:rsidP="001736D9">
      <w:pPr>
        <w:jc w:val="both"/>
        <w:rPr>
          <w:sz w:val="28"/>
          <w:szCs w:val="28"/>
        </w:rPr>
      </w:pPr>
    </w:p>
    <w:p w:rsidR="002C7AA2" w:rsidRPr="002C7AA2" w:rsidRDefault="002C7AA2" w:rsidP="002C7AA2">
      <w:pPr>
        <w:autoSpaceDE w:val="0"/>
        <w:autoSpaceDN w:val="0"/>
        <w:adjustRightInd w:val="0"/>
        <w:ind w:right="3399" w:firstLine="567"/>
        <w:jc w:val="both"/>
        <w:rPr>
          <w:b/>
          <w:sz w:val="24"/>
          <w:szCs w:val="28"/>
        </w:rPr>
      </w:pPr>
      <w:r w:rsidRPr="002C7AA2">
        <w:rPr>
          <w:b/>
          <w:sz w:val="24"/>
          <w:szCs w:val="28"/>
        </w:rPr>
        <w:t xml:space="preserve">О внесении изменений в решение Совета депутатов </w:t>
      </w:r>
      <w:r w:rsidR="0072115E">
        <w:rPr>
          <w:b/>
          <w:sz w:val="24"/>
          <w:szCs w:val="28"/>
        </w:rPr>
        <w:t xml:space="preserve">Пятинского сельского поселения </w:t>
      </w:r>
      <w:r w:rsidRPr="002C7AA2">
        <w:rPr>
          <w:b/>
          <w:sz w:val="24"/>
          <w:szCs w:val="28"/>
        </w:rPr>
        <w:t xml:space="preserve">Ромодановского муниципального </w:t>
      </w:r>
      <w:r w:rsidR="009B259C">
        <w:rPr>
          <w:b/>
          <w:sz w:val="24"/>
          <w:szCs w:val="28"/>
        </w:rPr>
        <w:t>района Республики Мордовия от 23.04.2019 № 2</w:t>
      </w:r>
      <w:r w:rsidRPr="002C7AA2">
        <w:rPr>
          <w:b/>
          <w:sz w:val="24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</w:t>
      </w:r>
      <w:r w:rsidR="009B259C">
        <w:rPr>
          <w:b/>
          <w:sz w:val="24"/>
          <w:szCs w:val="28"/>
        </w:rPr>
        <w:t xml:space="preserve"> Пятинского сельского поселения </w:t>
      </w:r>
      <w:r w:rsidRPr="002C7AA2">
        <w:rPr>
          <w:b/>
          <w:sz w:val="24"/>
          <w:szCs w:val="28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2C7AA2" w:rsidRPr="002C7AA2" w:rsidRDefault="002C7AA2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822787" w:rsidRPr="005C1EAE" w:rsidRDefault="003A1C85" w:rsidP="003A1C8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3264B">
        <w:rPr>
          <w:bCs/>
          <w:sz w:val="28"/>
          <w:szCs w:val="28"/>
        </w:rPr>
        <w:t xml:space="preserve">В целях реализации положений Федерального закона от 24.07.2007 </w:t>
      </w:r>
      <w:r w:rsidRPr="00F3264B">
        <w:rPr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>
        <w:rPr>
          <w:bCs/>
          <w:sz w:val="28"/>
          <w:szCs w:val="28"/>
        </w:rPr>
        <w:t xml:space="preserve">Устава </w:t>
      </w:r>
      <w:r w:rsidR="009B259C">
        <w:rPr>
          <w:bCs/>
          <w:sz w:val="28"/>
          <w:szCs w:val="28"/>
        </w:rPr>
        <w:t xml:space="preserve">Пятинского сельского поселения </w:t>
      </w:r>
      <w:r>
        <w:rPr>
          <w:bCs/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bCs/>
          <w:sz w:val="28"/>
          <w:szCs w:val="28"/>
        </w:rPr>
        <w:t xml:space="preserve">, </w:t>
      </w:r>
      <w:r w:rsidRPr="00F3264B">
        <w:rPr>
          <w:sz w:val="28"/>
          <w:szCs w:val="28"/>
        </w:rPr>
        <w:t xml:space="preserve">улучшения условий для развития малого и среднего предпринимательства на </w:t>
      </w:r>
      <w:r w:rsidR="005B1802">
        <w:rPr>
          <w:sz w:val="28"/>
          <w:szCs w:val="28"/>
        </w:rPr>
        <w:t xml:space="preserve">территории </w:t>
      </w:r>
      <w:r w:rsidR="009B259C">
        <w:rPr>
          <w:sz w:val="28"/>
          <w:szCs w:val="28"/>
        </w:rPr>
        <w:t xml:space="preserve">Пятинского сельского поселения </w:t>
      </w:r>
      <w:r>
        <w:rPr>
          <w:sz w:val="28"/>
          <w:szCs w:val="28"/>
        </w:rPr>
        <w:t>Ромодановского муниципального района</w:t>
      </w:r>
      <w:r w:rsidR="00763E90" w:rsidRPr="005C1EAE">
        <w:rPr>
          <w:sz w:val="28"/>
          <w:szCs w:val="28"/>
        </w:rPr>
        <w:t xml:space="preserve">, Совет депутатов </w:t>
      </w:r>
      <w:r w:rsidR="009B259C">
        <w:rPr>
          <w:sz w:val="28"/>
          <w:szCs w:val="28"/>
        </w:rPr>
        <w:t xml:space="preserve">Пятинского сельского поселения </w:t>
      </w:r>
      <w:r w:rsidR="00763E90" w:rsidRPr="005C1EAE">
        <w:rPr>
          <w:sz w:val="28"/>
          <w:szCs w:val="28"/>
        </w:rPr>
        <w:t xml:space="preserve">Ромодановского муниципального района Республики Мордовия </w:t>
      </w:r>
    </w:p>
    <w:p w:rsidR="00CF2DC3" w:rsidRDefault="00CF2DC3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54CB2" w:rsidRPr="00763E90" w:rsidRDefault="00E54CB2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CF2DC3" w:rsidRDefault="00CF2DC3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3A1C85" w:rsidRPr="00F3264B" w:rsidRDefault="00CF2DC3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Pr="00CF2DC3">
        <w:rPr>
          <w:sz w:val="28"/>
          <w:szCs w:val="28"/>
        </w:rPr>
        <w:t xml:space="preserve">решение Совета депутатов </w:t>
      </w:r>
      <w:r w:rsidR="0072115E">
        <w:rPr>
          <w:sz w:val="28"/>
          <w:szCs w:val="28"/>
        </w:rPr>
        <w:t xml:space="preserve">Пятинского сельского поселения </w:t>
      </w:r>
      <w:r w:rsidRPr="00CF2DC3">
        <w:rPr>
          <w:sz w:val="28"/>
          <w:szCs w:val="28"/>
        </w:rPr>
        <w:t>Ромодановского муниципального района Республики Мордовия о</w:t>
      </w:r>
      <w:r w:rsidR="009B259C">
        <w:rPr>
          <w:sz w:val="28"/>
          <w:szCs w:val="28"/>
        </w:rPr>
        <w:t>т 23.04.2019 № 2</w:t>
      </w:r>
      <w:r w:rsidRPr="00CF2DC3">
        <w:rPr>
          <w:sz w:val="28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 </w:t>
      </w:r>
      <w:r w:rsidR="009B259C">
        <w:rPr>
          <w:sz w:val="28"/>
          <w:szCs w:val="28"/>
        </w:rPr>
        <w:t xml:space="preserve">Пятинского сельского поселения </w:t>
      </w:r>
      <w:r w:rsidRPr="00CF2DC3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CF2DC3" w:rsidRDefault="003A1C85" w:rsidP="003A1C85">
      <w:pPr>
        <w:numPr>
          <w:ilvl w:val="1"/>
          <w:numId w:val="31"/>
        </w:numPr>
        <w:autoSpaceDE w:val="0"/>
        <w:autoSpaceDN w:val="0"/>
        <w:adjustRightInd w:val="0"/>
        <w:ind w:left="0" w:firstLine="765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 </w:t>
      </w:r>
      <w:r w:rsidR="00CF2DC3">
        <w:rPr>
          <w:sz w:val="28"/>
          <w:szCs w:val="28"/>
        </w:rPr>
        <w:t xml:space="preserve">Наименование решения изложить в следующей редакции: </w:t>
      </w:r>
    </w:p>
    <w:p w:rsidR="00CF2DC3" w:rsidRDefault="00CF2DC3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Pr="00CF2DC3">
        <w:rPr>
          <w:sz w:val="28"/>
          <w:szCs w:val="28"/>
        </w:rPr>
        <w:t xml:space="preserve">Об утверждении </w:t>
      </w:r>
      <w:r w:rsidR="00F26A85" w:rsidRPr="00F26A85">
        <w:rPr>
          <w:sz w:val="28"/>
          <w:szCs w:val="28"/>
        </w:rPr>
        <w:t>Поряд</w:t>
      </w:r>
      <w:r w:rsidR="00F26A85">
        <w:rPr>
          <w:sz w:val="28"/>
          <w:szCs w:val="28"/>
        </w:rPr>
        <w:t>ка</w:t>
      </w:r>
      <w:r w:rsidR="00F26A85" w:rsidRPr="00F26A85">
        <w:rPr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 w:rsidR="009B259C">
        <w:rPr>
          <w:sz w:val="28"/>
          <w:szCs w:val="28"/>
        </w:rPr>
        <w:t xml:space="preserve">Пятинского сельского поселения </w:t>
      </w:r>
      <w:r w:rsidR="00F26A85" w:rsidRPr="00F26A85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sz w:val="28"/>
          <w:szCs w:val="28"/>
        </w:rPr>
        <w:t>;</w:t>
      </w:r>
    </w:p>
    <w:p w:rsidR="003A1C85" w:rsidRDefault="00365412" w:rsidP="00CF2DC3">
      <w:pPr>
        <w:numPr>
          <w:ilvl w:val="1"/>
          <w:numId w:val="3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hyperlink r:id="rId7" w:history="1">
        <w:r w:rsidR="003A1C85" w:rsidRPr="00F3264B">
          <w:rPr>
            <w:sz w:val="28"/>
            <w:szCs w:val="28"/>
          </w:rPr>
          <w:t>Порядок</w:t>
        </w:r>
      </w:hyperlink>
      <w:r w:rsidR="003A1C85" w:rsidRPr="00F3264B">
        <w:rPr>
          <w:sz w:val="28"/>
          <w:szCs w:val="28"/>
        </w:rPr>
        <w:t xml:space="preserve"> формирования, ведения, ежегодного дополнения  и опубликования Перечня </w:t>
      </w:r>
      <w:r w:rsidR="00BD4394">
        <w:rPr>
          <w:sz w:val="28"/>
          <w:szCs w:val="28"/>
        </w:rPr>
        <w:t xml:space="preserve">муниципального </w:t>
      </w:r>
      <w:r w:rsidR="003A1C85" w:rsidRPr="00F3264B">
        <w:rPr>
          <w:sz w:val="28"/>
          <w:szCs w:val="28"/>
        </w:rPr>
        <w:t xml:space="preserve">имущества </w:t>
      </w:r>
      <w:r w:rsidR="009B259C">
        <w:rPr>
          <w:sz w:val="28"/>
          <w:szCs w:val="28"/>
        </w:rPr>
        <w:t xml:space="preserve">Пятинского сельского поселения </w:t>
      </w:r>
      <w:r w:rsidR="00BD4394">
        <w:rPr>
          <w:sz w:val="28"/>
          <w:szCs w:val="28"/>
        </w:rPr>
        <w:t>Ромодановского муниципального района Республики Мордовия</w:t>
      </w:r>
      <w:r w:rsidR="003A1C85"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</w:t>
      </w:r>
      <w:r w:rsidR="00FB7F00">
        <w:rPr>
          <w:sz w:val="28"/>
          <w:szCs w:val="28"/>
        </w:rPr>
        <w:t>,</w:t>
      </w:r>
      <w:r w:rsidR="003A1C85" w:rsidRPr="00F3264B">
        <w:rPr>
          <w:sz w:val="28"/>
          <w:szCs w:val="28"/>
        </w:rPr>
        <w:t xml:space="preserve"> </w:t>
      </w:r>
      <w:r w:rsidR="00FB7F00"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 w:rsidR="00BD4394">
        <w:rPr>
          <w:sz w:val="28"/>
          <w:szCs w:val="28"/>
        </w:rPr>
        <w:t xml:space="preserve"> </w:t>
      </w:r>
      <w:r w:rsidR="003A1C85" w:rsidRPr="00F3264B">
        <w:rPr>
          <w:sz w:val="28"/>
          <w:szCs w:val="28"/>
        </w:rPr>
        <w:t>(приложение № 1)</w:t>
      </w:r>
      <w:r w:rsidR="00CF2DC3">
        <w:rPr>
          <w:sz w:val="28"/>
          <w:szCs w:val="28"/>
        </w:rPr>
        <w:t xml:space="preserve"> изложить в новой редакции согласно приложению № 1 к настоящему Решению;</w:t>
      </w:r>
    </w:p>
    <w:p w:rsidR="003A1C85" w:rsidRPr="00F3264B" w:rsidRDefault="00365412" w:rsidP="00BD4394">
      <w:pPr>
        <w:numPr>
          <w:ilvl w:val="1"/>
          <w:numId w:val="31"/>
        </w:numPr>
        <w:autoSpaceDE w:val="0"/>
        <w:autoSpaceDN w:val="0"/>
        <w:adjustRightInd w:val="0"/>
        <w:ind w:left="0" w:firstLine="698"/>
        <w:contextualSpacing/>
        <w:jc w:val="both"/>
        <w:rPr>
          <w:sz w:val="28"/>
          <w:szCs w:val="28"/>
        </w:rPr>
      </w:pPr>
      <w:hyperlink r:id="rId8" w:history="1">
        <w:r w:rsidR="003A1C85" w:rsidRPr="00F3264B">
          <w:rPr>
            <w:sz w:val="28"/>
            <w:szCs w:val="28"/>
          </w:rPr>
          <w:t>Форму</w:t>
        </w:r>
      </w:hyperlink>
      <w:r w:rsidR="003A1C85" w:rsidRPr="00F3264B">
        <w:rPr>
          <w:sz w:val="28"/>
          <w:szCs w:val="28"/>
        </w:rPr>
        <w:t xml:space="preserve"> Перечня </w:t>
      </w:r>
      <w:r w:rsidR="00BD4394">
        <w:rPr>
          <w:sz w:val="28"/>
          <w:szCs w:val="28"/>
        </w:rPr>
        <w:t xml:space="preserve">муниципального </w:t>
      </w:r>
      <w:r w:rsidR="00BD4394" w:rsidRPr="00F3264B">
        <w:rPr>
          <w:sz w:val="28"/>
          <w:szCs w:val="28"/>
        </w:rPr>
        <w:t xml:space="preserve">имущества </w:t>
      </w:r>
      <w:r w:rsidR="009B259C">
        <w:rPr>
          <w:sz w:val="28"/>
          <w:szCs w:val="28"/>
        </w:rPr>
        <w:t xml:space="preserve">Пятинского сельского поселения </w:t>
      </w:r>
      <w:r w:rsidR="00BD4394">
        <w:rPr>
          <w:sz w:val="28"/>
          <w:szCs w:val="28"/>
        </w:rPr>
        <w:t>Ромодановского муниципального района Республики Мордовия</w:t>
      </w:r>
      <w:r w:rsidR="003A1C85" w:rsidRPr="00F3264B">
        <w:rPr>
          <w:sz w:val="28"/>
          <w:szCs w:val="28"/>
        </w:rPr>
        <w:t xml:space="preserve">, предназначенного для предоставления во владение и (или) пользование </w:t>
      </w:r>
      <w:r w:rsidR="00761273"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="009B259C">
        <w:rPr>
          <w:sz w:val="28"/>
          <w:szCs w:val="28"/>
        </w:rPr>
        <w:t xml:space="preserve"> субъектов малого и среднего </w:t>
      </w:r>
      <w:r w:rsidR="003A1C85" w:rsidRPr="00F3264B">
        <w:rPr>
          <w:sz w:val="28"/>
          <w:szCs w:val="28"/>
        </w:rPr>
        <w:t>предпринимательства</w:t>
      </w:r>
      <w:r w:rsidR="003A1C85" w:rsidRPr="00F3264B">
        <w:rPr>
          <w:sz w:val="28"/>
          <w:szCs w:val="28"/>
        </w:rPr>
        <w:br/>
        <w:t>для опубликования в средствах массовой информации, а также</w:t>
      </w:r>
      <w:r w:rsidR="003A1C85" w:rsidRPr="00F3264B">
        <w:rPr>
          <w:sz w:val="28"/>
          <w:szCs w:val="28"/>
        </w:rPr>
        <w:br/>
        <w:t>размещения в информационно-телекоммуникационной сети «Интернет»</w:t>
      </w:r>
      <w:r w:rsidR="00BD4394">
        <w:rPr>
          <w:sz w:val="28"/>
          <w:szCs w:val="28"/>
        </w:rPr>
        <w:t xml:space="preserve"> </w:t>
      </w:r>
      <w:r w:rsidR="003A1C85" w:rsidRPr="00F3264B">
        <w:rPr>
          <w:sz w:val="28"/>
          <w:szCs w:val="28"/>
        </w:rPr>
        <w:t>(приложение № 2)</w:t>
      </w:r>
      <w:r w:rsidR="00CF2DC3">
        <w:rPr>
          <w:sz w:val="28"/>
          <w:szCs w:val="28"/>
        </w:rPr>
        <w:t xml:space="preserve"> изложить в новой редакции согласно приложению № 2 к настоящему Решению;</w:t>
      </w:r>
    </w:p>
    <w:p w:rsidR="003A1C85" w:rsidRPr="00F3264B" w:rsidRDefault="003A1C85" w:rsidP="00BD4394">
      <w:pPr>
        <w:widowControl w:val="0"/>
        <w:autoSpaceDE w:val="0"/>
        <w:autoSpaceDN w:val="0"/>
        <w:ind w:firstLine="698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1.3. Виды </w:t>
      </w:r>
      <w:r w:rsidR="00BD4394"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имущества, которое используется для</w:t>
      </w:r>
      <w:r w:rsidRPr="00F3264B">
        <w:rPr>
          <w:sz w:val="28"/>
          <w:szCs w:val="28"/>
        </w:rPr>
        <w:br/>
        <w:t xml:space="preserve">формирования перечня </w:t>
      </w:r>
      <w:r w:rsidR="00BD4394">
        <w:rPr>
          <w:sz w:val="28"/>
          <w:szCs w:val="28"/>
        </w:rPr>
        <w:t xml:space="preserve">муниципального </w:t>
      </w:r>
      <w:r w:rsidR="00BD4394" w:rsidRPr="00F3264B">
        <w:rPr>
          <w:sz w:val="28"/>
          <w:szCs w:val="28"/>
        </w:rPr>
        <w:t xml:space="preserve">имущества </w:t>
      </w:r>
      <w:r w:rsidR="009B259C">
        <w:rPr>
          <w:sz w:val="28"/>
          <w:szCs w:val="28"/>
        </w:rPr>
        <w:t xml:space="preserve">Пятинского сельского поселения </w:t>
      </w:r>
      <w:r w:rsidR="00BD4394"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BD4394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3)</w:t>
      </w:r>
      <w:r w:rsidR="00CF2DC3" w:rsidRPr="00CF2DC3">
        <w:rPr>
          <w:sz w:val="28"/>
          <w:szCs w:val="28"/>
        </w:rPr>
        <w:t xml:space="preserve"> </w:t>
      </w:r>
      <w:r w:rsidR="00CF2DC3">
        <w:rPr>
          <w:sz w:val="28"/>
          <w:szCs w:val="28"/>
        </w:rPr>
        <w:t>изложить в новой редакции согласно приложению № 3 к настоящему Решению</w:t>
      </w:r>
      <w:r w:rsidRPr="00F3264B">
        <w:rPr>
          <w:sz w:val="28"/>
          <w:szCs w:val="28"/>
        </w:rPr>
        <w:t>.</w:t>
      </w:r>
    </w:p>
    <w:p w:rsidR="00BD4394" w:rsidRDefault="00CF2DC3" w:rsidP="00CF2D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DC3">
        <w:rPr>
          <w:rFonts w:ascii="Times New Roman" w:hAnsi="Times New Roman" w:cs="Times New Roman"/>
          <w:sz w:val="28"/>
          <w:szCs w:val="28"/>
        </w:rPr>
        <w:t>2</w:t>
      </w:r>
      <w:r w:rsidR="003A1C85" w:rsidRPr="00CF2DC3">
        <w:rPr>
          <w:rFonts w:ascii="Times New Roman" w:hAnsi="Times New Roman" w:cs="Times New Roman"/>
          <w:sz w:val="28"/>
          <w:szCs w:val="28"/>
        </w:rPr>
        <w:t>.</w:t>
      </w:r>
      <w:r w:rsidR="003A1C85" w:rsidRPr="00F3264B">
        <w:rPr>
          <w:rFonts w:ascii="Times New Roman" w:hAnsi="Times New Roman" w:cs="Times New Roman"/>
          <w:sz w:val="28"/>
          <w:szCs w:val="28"/>
        </w:rPr>
        <w:t xml:space="preserve"> </w:t>
      </w:r>
      <w:r w:rsidR="00BD4394" w:rsidRPr="00B36839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D4394">
        <w:rPr>
          <w:rFonts w:ascii="Times New Roman" w:hAnsi="Times New Roman" w:cs="Times New Roman"/>
          <w:sz w:val="28"/>
          <w:szCs w:val="28"/>
        </w:rPr>
        <w:t>решение</w:t>
      </w:r>
      <w:r w:rsidR="00BD4394" w:rsidRPr="00B36839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BD4394" w:rsidRDefault="00BD4394" w:rsidP="00BD439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1C85" w:rsidRPr="00F3264B" w:rsidRDefault="003A1C85" w:rsidP="003A1C85">
      <w:pPr>
        <w:autoSpaceDE w:val="0"/>
        <w:autoSpaceDN w:val="0"/>
        <w:adjustRightInd w:val="0"/>
        <w:ind w:firstLine="567"/>
        <w:jc w:val="both"/>
        <w:rPr>
          <w:i/>
          <w:sz w:val="26"/>
          <w:szCs w:val="26"/>
        </w:rPr>
      </w:pPr>
    </w:p>
    <w:p w:rsidR="009B259C" w:rsidRDefault="009B259C" w:rsidP="002C7AA2">
      <w:pPr>
        <w:rPr>
          <w:sz w:val="28"/>
          <w:szCs w:val="28"/>
        </w:rPr>
      </w:pPr>
      <w:r>
        <w:rPr>
          <w:sz w:val="28"/>
          <w:szCs w:val="28"/>
        </w:rPr>
        <w:t xml:space="preserve">Глава Пятинского </w:t>
      </w:r>
    </w:p>
    <w:p w:rsidR="002C7AA2" w:rsidRDefault="009B259C" w:rsidP="002C7AA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А.А. Первушкин</w:t>
      </w:r>
    </w:p>
    <w:p w:rsidR="002C7AA2" w:rsidRDefault="002C7AA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375D4" w:rsidRPr="005B4D6B" w:rsidRDefault="002375D4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Приложение </w:t>
      </w:r>
      <w:r w:rsidR="002C7AA2">
        <w:rPr>
          <w:b/>
          <w:sz w:val="24"/>
          <w:szCs w:val="24"/>
        </w:rPr>
        <w:t>1</w:t>
      </w:r>
    </w:p>
    <w:p w:rsidR="002375D4" w:rsidRDefault="002375D4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9B259C" w:rsidRPr="005B4D6B" w:rsidRDefault="009B259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Пятинского сельского поселения</w:t>
      </w:r>
    </w:p>
    <w:p w:rsidR="002375D4" w:rsidRDefault="002375D4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</w:t>
      </w:r>
      <w:r w:rsidR="002C7AA2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айона</w:t>
      </w:r>
    </w:p>
    <w:p w:rsidR="002375D4" w:rsidRPr="005B4D6B" w:rsidRDefault="002375D4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375D4" w:rsidRPr="005B4D6B" w:rsidRDefault="002375D4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B259C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C7AA2"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CF2DC3">
        <w:rPr>
          <w:rFonts w:ascii="Times New Roman" w:hAnsi="Times New Roman" w:cs="Times New Roman"/>
          <w:sz w:val="24"/>
          <w:szCs w:val="24"/>
        </w:rPr>
        <w:t>2</w:t>
      </w:r>
      <w:r w:rsidR="002C7AA2">
        <w:rPr>
          <w:rFonts w:ascii="Times New Roman" w:hAnsi="Times New Roman" w:cs="Times New Roman"/>
          <w:sz w:val="24"/>
          <w:szCs w:val="24"/>
        </w:rPr>
        <w:t>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9B259C">
        <w:rPr>
          <w:rFonts w:ascii="Times New Roman" w:hAnsi="Times New Roman" w:cs="Times New Roman"/>
          <w:sz w:val="24"/>
          <w:szCs w:val="24"/>
        </w:rPr>
        <w:t>28</w:t>
      </w:r>
    </w:p>
    <w:p w:rsidR="003A1C85" w:rsidRPr="00F3264B" w:rsidRDefault="003A1C85" w:rsidP="002375D4">
      <w:pPr>
        <w:contextualSpacing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3A1C85" w:rsidRPr="00F3264B" w:rsidRDefault="003A1C85" w:rsidP="003A1C85">
      <w:pPr>
        <w:contextualSpacing/>
        <w:rPr>
          <w:sz w:val="28"/>
          <w:szCs w:val="28"/>
        </w:rPr>
      </w:pPr>
    </w:p>
    <w:p w:rsidR="003A1C85" w:rsidRDefault="00365412" w:rsidP="003A1C8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hyperlink r:id="rId9" w:history="1">
        <w:r w:rsidR="00C468C6" w:rsidRPr="00C468C6">
          <w:rPr>
            <w:b/>
            <w:sz w:val="28"/>
            <w:szCs w:val="28"/>
          </w:rPr>
          <w:t>Порядок</w:t>
        </w:r>
      </w:hyperlink>
      <w:r w:rsidR="00C468C6" w:rsidRPr="00C468C6">
        <w:rPr>
          <w:b/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 w:rsidR="009B259C">
        <w:rPr>
          <w:b/>
          <w:sz w:val="28"/>
          <w:szCs w:val="28"/>
        </w:rPr>
        <w:t xml:space="preserve">Пятинского сельского поселения </w:t>
      </w:r>
      <w:r w:rsidR="00C468C6" w:rsidRPr="00C468C6">
        <w:rPr>
          <w:b/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</w:t>
      </w:r>
      <w:r w:rsidR="00FB7F00">
        <w:rPr>
          <w:b/>
          <w:sz w:val="28"/>
          <w:szCs w:val="28"/>
        </w:rPr>
        <w:t>,</w:t>
      </w:r>
      <w:r w:rsidR="00FB7F00" w:rsidRPr="00FB7F00">
        <w:rPr>
          <w:b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 w:rsidR="00FB7F00">
        <w:rPr>
          <w:b/>
          <w:sz w:val="28"/>
          <w:szCs w:val="28"/>
        </w:rPr>
        <w:t>»</w:t>
      </w:r>
    </w:p>
    <w:p w:rsidR="00C468C6" w:rsidRPr="00C468C6" w:rsidRDefault="00C468C6" w:rsidP="003A1C8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3A1C85" w:rsidRPr="00F3264B" w:rsidRDefault="003A1C85" w:rsidP="003A1C8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>1. Общие положения</w:t>
      </w:r>
    </w:p>
    <w:p w:rsidR="003A1C85" w:rsidRPr="00F3264B" w:rsidRDefault="003A1C85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A1C85" w:rsidRPr="00F3264B" w:rsidRDefault="003A1C85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Настоящий Порядок определяет правила формирования, ведения, ежегодного дополнения и опубликования Перечня </w:t>
      </w:r>
      <w:r w:rsidR="00C468C6">
        <w:rPr>
          <w:sz w:val="28"/>
          <w:szCs w:val="28"/>
        </w:rPr>
        <w:t xml:space="preserve">муниципального </w:t>
      </w:r>
      <w:r w:rsidR="00C468C6" w:rsidRPr="00F3264B">
        <w:rPr>
          <w:sz w:val="28"/>
          <w:szCs w:val="28"/>
        </w:rPr>
        <w:t>имущества</w:t>
      </w:r>
      <w:r w:rsidR="009B259C" w:rsidRPr="009B259C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Пятинского сельского поселения</w:t>
      </w:r>
      <w:r w:rsidR="00C468C6" w:rsidRPr="00F3264B">
        <w:rPr>
          <w:sz w:val="28"/>
          <w:szCs w:val="28"/>
        </w:rPr>
        <w:t xml:space="preserve"> </w:t>
      </w:r>
      <w:r w:rsidR="00C468C6"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пользование субъектам малого и среднего предпринимательства</w:t>
      </w:r>
      <w:r w:rsidR="00FB7F00"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="00FB7F00"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 w:rsidR="00FB7F00">
        <w:rPr>
          <w:sz w:val="28"/>
          <w:szCs w:val="28"/>
        </w:rPr>
        <w:t>»</w:t>
      </w:r>
      <w:r w:rsidR="00FB7F00" w:rsidRPr="00FB7F00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(далее – 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</w:t>
      </w:r>
      <w:r w:rsidR="00FB7F00"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="00FB7F00" w:rsidRPr="00FB7F00">
        <w:rPr>
          <w:sz w:val="28"/>
          <w:szCs w:val="28"/>
        </w:rPr>
        <w:t xml:space="preserve">организациям, образующим инфраструктуру поддержки субъектов малого и среднего предпринимательства </w:t>
      </w:r>
      <w:r w:rsidR="00FB7F00" w:rsidRPr="00F3264B">
        <w:rPr>
          <w:sz w:val="28"/>
          <w:szCs w:val="28"/>
        </w:rPr>
        <w:t>(далее – организации инфраструктуры поддержки)</w:t>
      </w:r>
      <w:r w:rsidR="00FB7F00">
        <w:rPr>
          <w:sz w:val="28"/>
          <w:szCs w:val="28"/>
        </w:rPr>
        <w:t xml:space="preserve"> </w:t>
      </w:r>
      <w:r w:rsidR="00FB7F00" w:rsidRPr="00FB7F00">
        <w:rPr>
          <w:sz w:val="28"/>
          <w:szCs w:val="28"/>
        </w:rPr>
        <w:t>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 w:rsidR="00FB7F00">
        <w:rPr>
          <w:sz w:val="28"/>
          <w:szCs w:val="28"/>
        </w:rPr>
        <w:t>» (далее – физические лица, применяющие специальный налоговый режим).</w:t>
      </w:r>
    </w:p>
    <w:p w:rsidR="003A1C85" w:rsidRPr="00F3264B" w:rsidRDefault="003A1C85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3A1C85" w:rsidRPr="00F3264B" w:rsidRDefault="003A1C85" w:rsidP="003A1C85">
      <w:pPr>
        <w:autoSpaceDE w:val="0"/>
        <w:autoSpaceDN w:val="0"/>
        <w:adjustRightInd w:val="0"/>
        <w:contextualSpacing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 xml:space="preserve">2. Цели создания и основные принципы формирования, </w:t>
      </w:r>
      <w:r w:rsidRPr="00F3264B">
        <w:rPr>
          <w:sz w:val="28"/>
          <w:szCs w:val="28"/>
        </w:rPr>
        <w:br/>
        <w:t>ведения, ежегодного дополнения и опубликования Перечня</w:t>
      </w:r>
    </w:p>
    <w:p w:rsidR="003A1C85" w:rsidRPr="00F3264B" w:rsidRDefault="003A1C85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A1C85" w:rsidRPr="00F3264B" w:rsidRDefault="003A1C85" w:rsidP="003A1C85">
      <w:pPr>
        <w:numPr>
          <w:ilvl w:val="1"/>
          <w:numId w:val="32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 Перечне содержатся сведения о </w:t>
      </w:r>
      <w:r w:rsidR="00C468C6">
        <w:rPr>
          <w:sz w:val="28"/>
          <w:szCs w:val="28"/>
        </w:rPr>
        <w:t>муниципально</w:t>
      </w:r>
      <w:r w:rsidR="00FB7F00">
        <w:rPr>
          <w:sz w:val="28"/>
          <w:szCs w:val="28"/>
        </w:rPr>
        <w:t>м</w:t>
      </w:r>
      <w:r w:rsidR="00C468C6">
        <w:rPr>
          <w:sz w:val="28"/>
          <w:szCs w:val="28"/>
        </w:rPr>
        <w:t xml:space="preserve"> </w:t>
      </w:r>
      <w:r w:rsidR="00C468C6" w:rsidRPr="00F3264B">
        <w:rPr>
          <w:sz w:val="28"/>
          <w:szCs w:val="28"/>
        </w:rPr>
        <w:t>имуществ</w:t>
      </w:r>
      <w:r w:rsidR="00FB7F00">
        <w:rPr>
          <w:sz w:val="28"/>
          <w:szCs w:val="28"/>
        </w:rPr>
        <w:t>е</w:t>
      </w:r>
      <w:r w:rsidR="00C468C6" w:rsidRPr="00F3264B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 xml:space="preserve">Пятинского сельского поселения </w:t>
      </w:r>
      <w:r w:rsidR="00C468C6"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свободном от прав третьих лиц (</w:t>
      </w:r>
      <w:r w:rsidRPr="00F3264B">
        <w:rPr>
          <w:bCs/>
          <w:sz w:val="28"/>
          <w:szCs w:val="28"/>
        </w:rPr>
        <w:t xml:space="preserve">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</w:t>
      </w:r>
      <w:r w:rsidRPr="00F3264B">
        <w:rPr>
          <w:sz w:val="28"/>
          <w:szCs w:val="28"/>
        </w:rPr>
        <w:lastRenderedPageBreak/>
        <w:t>предусмотренном частью 1 статьи 18 Федерального закона от 24.07.2007</w:t>
      </w:r>
      <w:r w:rsidR="00C468C6">
        <w:rPr>
          <w:sz w:val="28"/>
          <w:szCs w:val="28"/>
        </w:rPr>
        <w:t xml:space="preserve"> г. </w:t>
      </w:r>
      <w:r w:rsidRPr="00F3264B">
        <w:rPr>
          <w:sz w:val="28"/>
          <w:szCs w:val="28"/>
        </w:rPr>
        <w:t>№ 209-ФЗ «О развитии малого и среднего предпринимательства в Российской Федерации», предназначенном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</w:t>
      </w:r>
      <w:r w:rsidR="00FB7F00"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организациям инфраструктуры поддержки</w:t>
      </w:r>
      <w:r w:rsidR="00FB7F00">
        <w:rPr>
          <w:sz w:val="28"/>
          <w:szCs w:val="28"/>
        </w:rPr>
        <w:t xml:space="preserve"> и физическим лицам, применяющим специальный налоговый режим,</w:t>
      </w:r>
      <w:r w:rsidRPr="00F3264B">
        <w:rPr>
          <w:sz w:val="28"/>
          <w:szCs w:val="28"/>
        </w:rPr>
        <w:t xml:space="preserve">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 Формирование Перечня осуществляется в целях: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2.2.1. Обеспечения доступности информации об имуществе, включенном в Перечень, для субъектов малого и среднего предпринимательства</w:t>
      </w:r>
      <w:r w:rsidR="00002DB6">
        <w:rPr>
          <w:sz w:val="28"/>
          <w:szCs w:val="28"/>
        </w:rPr>
        <w:t xml:space="preserve">, </w:t>
      </w:r>
      <w:r w:rsidR="00002DB6" w:rsidRPr="00F3264B">
        <w:rPr>
          <w:sz w:val="28"/>
          <w:szCs w:val="28"/>
        </w:rPr>
        <w:t>организаци</w:t>
      </w:r>
      <w:r w:rsidR="00002DB6">
        <w:rPr>
          <w:sz w:val="28"/>
          <w:szCs w:val="28"/>
        </w:rPr>
        <w:t>й</w:t>
      </w:r>
      <w:r w:rsidR="00002DB6" w:rsidRPr="00F3264B">
        <w:rPr>
          <w:sz w:val="28"/>
          <w:szCs w:val="28"/>
        </w:rPr>
        <w:t xml:space="preserve"> инфраструктуры поддержки</w:t>
      </w:r>
      <w:r w:rsidR="00002DB6">
        <w:rPr>
          <w:sz w:val="28"/>
          <w:szCs w:val="28"/>
        </w:rPr>
        <w:t xml:space="preserve"> и физических лиц, применяющих специальный налоговый режим</w:t>
      </w:r>
      <w:r w:rsidRPr="00F3264B">
        <w:rPr>
          <w:sz w:val="28"/>
          <w:szCs w:val="28"/>
        </w:rPr>
        <w:t>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2.2.2. Предоставления имущества, принадлежащего на праве собственности</w:t>
      </w:r>
      <w:r w:rsidR="009B259C" w:rsidRPr="009B259C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Пятинскому сельскому поселению</w:t>
      </w:r>
      <w:r w:rsidRPr="00F3264B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Ромодановского муниципального района</w:t>
      </w:r>
      <w:r w:rsidR="00C468C6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во владение и (или) пользование на долгосрочной основе (в том числе возмездно, безвозмездно и по льготным ставкам арендной платы) субъектам малого и среднего предпринимательства</w:t>
      </w:r>
      <w:r w:rsidR="00002DB6">
        <w:rPr>
          <w:sz w:val="28"/>
          <w:szCs w:val="28"/>
        </w:rPr>
        <w:t>,</w:t>
      </w:r>
      <w:r w:rsidR="00002DB6" w:rsidRPr="00002DB6">
        <w:rPr>
          <w:sz w:val="28"/>
          <w:szCs w:val="28"/>
        </w:rPr>
        <w:t xml:space="preserve"> </w:t>
      </w:r>
      <w:r w:rsidR="00002DB6" w:rsidRPr="00F3264B">
        <w:rPr>
          <w:sz w:val="28"/>
          <w:szCs w:val="28"/>
        </w:rPr>
        <w:t>организациям инфраструктуры поддержки</w:t>
      </w:r>
      <w:r w:rsidR="00002DB6">
        <w:rPr>
          <w:sz w:val="28"/>
          <w:szCs w:val="28"/>
        </w:rPr>
        <w:t xml:space="preserve"> и физическим лицам, применяющим специальный налоговый режим.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2.2.3. Реализации полномочий </w:t>
      </w:r>
      <w:r w:rsidR="00C468C6">
        <w:rPr>
          <w:sz w:val="28"/>
          <w:szCs w:val="28"/>
        </w:rPr>
        <w:t>органов местного самоуправления</w:t>
      </w:r>
      <w:r w:rsidR="00C468C6" w:rsidRPr="00F3264B">
        <w:rPr>
          <w:sz w:val="28"/>
          <w:szCs w:val="28"/>
        </w:rPr>
        <w:t xml:space="preserve"> </w:t>
      </w:r>
      <w:r w:rsidR="00C468C6"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>в сфере оказания имущественной поддержки субъектам малого и среднего предпринимательства.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2.2.4. Повышения эффективности управления </w:t>
      </w:r>
      <w:r w:rsidR="00C468C6">
        <w:rPr>
          <w:sz w:val="28"/>
          <w:szCs w:val="28"/>
        </w:rPr>
        <w:t xml:space="preserve">муниципальным </w:t>
      </w:r>
      <w:r w:rsidR="00C468C6" w:rsidRPr="00F3264B">
        <w:rPr>
          <w:sz w:val="28"/>
          <w:szCs w:val="28"/>
        </w:rPr>
        <w:t>имуществ</w:t>
      </w:r>
      <w:r w:rsidR="00C468C6">
        <w:rPr>
          <w:sz w:val="28"/>
          <w:szCs w:val="28"/>
        </w:rPr>
        <w:t>ом, находящимся в собственности</w:t>
      </w:r>
      <w:r w:rsidR="00BF1BE6" w:rsidRPr="00BF1BE6">
        <w:rPr>
          <w:sz w:val="28"/>
          <w:szCs w:val="28"/>
        </w:rPr>
        <w:t xml:space="preserve"> </w:t>
      </w:r>
      <w:r w:rsidR="00BF1BE6">
        <w:rPr>
          <w:sz w:val="28"/>
          <w:szCs w:val="28"/>
        </w:rPr>
        <w:t>Пятинского сельского поселения</w:t>
      </w:r>
      <w:r w:rsidR="00C468C6" w:rsidRPr="00F3264B">
        <w:rPr>
          <w:sz w:val="28"/>
          <w:szCs w:val="28"/>
        </w:rPr>
        <w:t xml:space="preserve"> </w:t>
      </w:r>
      <w:r w:rsidR="00C468C6"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стимулирования развития малого и среднего предпринимательства на территории </w:t>
      </w:r>
      <w:r w:rsidR="00BF1BE6">
        <w:rPr>
          <w:sz w:val="28"/>
          <w:szCs w:val="28"/>
        </w:rPr>
        <w:t xml:space="preserve">Пятинского сельского поселения </w:t>
      </w:r>
      <w:r w:rsidR="00C468C6">
        <w:rPr>
          <w:sz w:val="28"/>
          <w:szCs w:val="28"/>
        </w:rPr>
        <w:t>Ромодановского муниципального района</w:t>
      </w:r>
      <w:r w:rsidRPr="00F3264B">
        <w:rPr>
          <w:i/>
          <w:sz w:val="28"/>
          <w:szCs w:val="28"/>
        </w:rPr>
        <w:t>.</w:t>
      </w:r>
      <w:r w:rsidRPr="00F3264B">
        <w:rPr>
          <w:sz w:val="28"/>
          <w:szCs w:val="28"/>
        </w:rPr>
        <w:t xml:space="preserve"> 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    Формирование и ведение Перечня основывается на следующих основных принципах:</w:t>
      </w:r>
    </w:p>
    <w:p w:rsidR="003A1C85" w:rsidRDefault="003A1C85" w:rsidP="003A1C85">
      <w:pPr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по обеспечению взаимодействия исполнительных органов власти </w:t>
      </w:r>
      <w:r w:rsidR="00C468C6">
        <w:rPr>
          <w:sz w:val="28"/>
          <w:szCs w:val="28"/>
        </w:rPr>
        <w:t>Республики Мордовия</w:t>
      </w:r>
      <w:r w:rsidRPr="00F3264B">
        <w:rPr>
          <w:sz w:val="28"/>
          <w:szCs w:val="28"/>
        </w:rPr>
        <w:t xml:space="preserve"> с территориальным органом Росимущества в </w:t>
      </w:r>
      <w:r w:rsidR="00C468C6"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</w:t>
      </w:r>
      <w:r w:rsidRPr="00F3264B">
        <w:rPr>
          <w:sz w:val="28"/>
          <w:szCs w:val="28"/>
        </w:rPr>
        <w:lastRenderedPageBreak/>
        <w:t>самоуправления по вопросам оказания имущественной поддержки субъектам малого и среднего предпринимательства.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3A1C85" w:rsidRPr="00F3264B" w:rsidRDefault="003A1C85" w:rsidP="003A1C85">
      <w:pPr>
        <w:ind w:firstLine="567"/>
        <w:contextualSpacing/>
        <w:jc w:val="both"/>
        <w:rPr>
          <w:sz w:val="16"/>
          <w:szCs w:val="16"/>
        </w:rPr>
      </w:pPr>
    </w:p>
    <w:p w:rsidR="00021AE7" w:rsidRDefault="003A1C85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3. Формирование, ведение Перечня, внесение в него изменений, </w:t>
      </w:r>
    </w:p>
    <w:p w:rsidR="003A1C85" w:rsidRDefault="003A1C85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>в том числе ежегодное дополнение Перечня</w:t>
      </w:r>
    </w:p>
    <w:p w:rsidR="009C0452" w:rsidRPr="00F3264B" w:rsidRDefault="009C0452" w:rsidP="003A1C85">
      <w:pPr>
        <w:jc w:val="center"/>
        <w:rPr>
          <w:sz w:val="28"/>
          <w:szCs w:val="28"/>
        </w:rPr>
      </w:pP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bookmarkStart w:id="0" w:name="Par18"/>
      <w:bookmarkEnd w:id="0"/>
      <w:r w:rsidRPr="00F3264B">
        <w:rPr>
          <w:sz w:val="28"/>
          <w:szCs w:val="28"/>
        </w:rPr>
        <w:t xml:space="preserve">3.1. Перечень, изменения и ежегодное дополнение в него утверждаются </w:t>
      </w:r>
      <w:r w:rsidR="009C0452">
        <w:rPr>
          <w:sz w:val="28"/>
          <w:szCs w:val="28"/>
        </w:rPr>
        <w:t xml:space="preserve">постановлением администрации </w:t>
      </w:r>
      <w:r w:rsidR="00BF1BE6">
        <w:rPr>
          <w:sz w:val="28"/>
          <w:szCs w:val="28"/>
        </w:rPr>
        <w:t xml:space="preserve">Пятинского сельского поселения </w:t>
      </w:r>
      <w:r w:rsidR="009C0452">
        <w:rPr>
          <w:sz w:val="28"/>
          <w:szCs w:val="28"/>
        </w:rPr>
        <w:t>Ромодановского муниципального района</w:t>
      </w:r>
      <w:r w:rsidR="005456B7">
        <w:rPr>
          <w:sz w:val="28"/>
          <w:szCs w:val="28"/>
        </w:rPr>
        <w:t xml:space="preserve"> </w:t>
      </w:r>
      <w:r w:rsidR="005456B7" w:rsidRPr="00F3264B">
        <w:rPr>
          <w:sz w:val="28"/>
          <w:szCs w:val="28"/>
        </w:rPr>
        <w:t>(далее – уполномоченный орган)</w:t>
      </w:r>
      <w:r w:rsidRPr="00F3264B">
        <w:rPr>
          <w:i/>
          <w:sz w:val="28"/>
          <w:szCs w:val="28"/>
        </w:rPr>
        <w:t>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3.2. Формирование и ведение Перечня осуществляется</w:t>
      </w:r>
      <w:r w:rsidR="009C0452">
        <w:rPr>
          <w:sz w:val="28"/>
          <w:szCs w:val="28"/>
        </w:rPr>
        <w:t xml:space="preserve"> </w:t>
      </w:r>
      <w:r w:rsidR="005456B7">
        <w:rPr>
          <w:sz w:val="28"/>
          <w:szCs w:val="28"/>
        </w:rPr>
        <w:t xml:space="preserve">уполномоченным органом </w:t>
      </w:r>
      <w:r w:rsidRPr="00F3264B">
        <w:rPr>
          <w:sz w:val="28"/>
          <w:szCs w:val="28"/>
        </w:rPr>
        <w:t>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3.3.1. Имущество свободно от прав третьих лиц </w:t>
      </w:r>
      <w:r w:rsidRPr="00F3264B">
        <w:rPr>
          <w:bCs/>
          <w:sz w:val="28"/>
          <w:szCs w:val="28"/>
        </w:rPr>
        <w:t>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</w:t>
      </w:r>
      <w:r w:rsidRPr="00F3264B">
        <w:rPr>
          <w:sz w:val="28"/>
          <w:szCs w:val="28"/>
        </w:rPr>
        <w:t>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3.3.3. Имущество не является объектом религиозного назначения;</w:t>
      </w:r>
    </w:p>
    <w:p w:rsidR="00DE0B51" w:rsidRPr="00DE0B51" w:rsidRDefault="003A1C85" w:rsidP="00DE0B51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3.3.4. Имущество не требует проведения капитального ремонта или реконструкции, не является объекто</w:t>
      </w:r>
      <w:r w:rsidR="00DE0B51">
        <w:rPr>
          <w:sz w:val="28"/>
          <w:szCs w:val="28"/>
        </w:rPr>
        <w:t xml:space="preserve">м незавершенного строительства, </w:t>
      </w:r>
      <w:r w:rsidR="00DE0B51" w:rsidRPr="00DE0B51">
        <w:rPr>
          <w:sz w:val="28"/>
          <w:szCs w:val="28"/>
        </w:rPr>
        <w:t>за исключением случаев, предусмотренных нормативными правовыми актами Ромодановского муниципального района,  регулирующими  предоставление  в  аренду  объектов капитального строительства, требующих капитального ремонта, реконструкции, завершения строительства;</w:t>
      </w:r>
    </w:p>
    <w:p w:rsidR="003A1C85" w:rsidRPr="00F3264B" w:rsidRDefault="003A1C85" w:rsidP="005456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3.3.5. Имущество не включено в действующий в текущем году и на очередной период акт о планировании приватизации </w:t>
      </w:r>
      <w:r w:rsidR="005456B7"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имущества, принятый в соответствии с Федеральным законом от </w:t>
      </w:r>
      <w:r w:rsidR="00FD1414">
        <w:rPr>
          <w:sz w:val="28"/>
          <w:szCs w:val="28"/>
        </w:rPr>
        <w:t xml:space="preserve">                </w:t>
      </w:r>
      <w:r w:rsidRPr="00F3264B">
        <w:rPr>
          <w:sz w:val="28"/>
          <w:szCs w:val="28"/>
        </w:rPr>
        <w:t>21.12.2001</w:t>
      </w:r>
      <w:r w:rsidR="00FD1414">
        <w:rPr>
          <w:sz w:val="28"/>
          <w:szCs w:val="28"/>
        </w:rPr>
        <w:t xml:space="preserve"> г.</w:t>
      </w:r>
      <w:r w:rsidRPr="00F3264B">
        <w:rPr>
          <w:sz w:val="28"/>
          <w:szCs w:val="28"/>
        </w:rPr>
        <w:t xml:space="preserve"> № 178-ФЗ «О приватизации государственного и муниципального имущества», а также в перечень имущества </w:t>
      </w:r>
      <w:r w:rsidR="005456B7"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3.3.6. Имущество не признано аварийным и подлежащим сносу;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lastRenderedPageBreak/>
        <w:t>3.3.9. Земельный участок не относится к земельным участкам, предусмотренным подпунктами 1 - 10, 13 - 15, 18 и 19 пункта 8 статьи 39</w:t>
      </w:r>
      <w:r w:rsidRPr="00F3264B">
        <w:rPr>
          <w:sz w:val="28"/>
          <w:szCs w:val="28"/>
          <w:vertAlign w:val="superscript"/>
        </w:rPr>
        <w:t>11</w:t>
      </w:r>
      <w:r w:rsidRPr="00F3264B">
        <w:rPr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3.3.10. В отношении имущества, закрепленного за </w:t>
      </w:r>
      <w:r w:rsidR="005456B7">
        <w:rPr>
          <w:sz w:val="28"/>
          <w:szCs w:val="28"/>
        </w:rPr>
        <w:t>муниципальным</w:t>
      </w:r>
      <w:r w:rsidRPr="00F3264B">
        <w:rPr>
          <w:sz w:val="28"/>
          <w:szCs w:val="28"/>
        </w:rPr>
        <w:t xml:space="preserve"> унитарным предприятием,</w:t>
      </w:r>
      <w:r w:rsidRPr="00F3264B">
        <w:rPr>
          <w:i/>
          <w:sz w:val="28"/>
          <w:szCs w:val="28"/>
        </w:rPr>
        <w:t xml:space="preserve"> </w:t>
      </w:r>
      <w:r w:rsidR="005456B7" w:rsidRPr="005456B7">
        <w:rPr>
          <w:sz w:val="28"/>
          <w:szCs w:val="28"/>
        </w:rPr>
        <w:t>муниципальным</w:t>
      </w:r>
      <w:r w:rsidR="005456B7">
        <w:rPr>
          <w:i/>
          <w:sz w:val="28"/>
          <w:szCs w:val="28"/>
        </w:rPr>
        <w:t xml:space="preserve"> </w:t>
      </w:r>
      <w:r w:rsidRPr="00F3264B">
        <w:rPr>
          <w:sz w:val="28"/>
          <w:szCs w:val="28"/>
        </w:rPr>
        <w:t xml:space="preserve">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</w:t>
      </w:r>
      <w:r w:rsidR="005456B7">
        <w:rPr>
          <w:sz w:val="28"/>
          <w:szCs w:val="28"/>
        </w:rPr>
        <w:t>органа местного самоуправления</w:t>
      </w:r>
      <w:r w:rsidRPr="00F3264B">
        <w:rPr>
          <w:sz w:val="28"/>
          <w:szCs w:val="28"/>
        </w:rPr>
        <w:t xml:space="preserve">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 пользование </w:t>
      </w:r>
      <w:r w:rsidR="00761273"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Pr="00F3264B">
        <w:rPr>
          <w:sz w:val="28"/>
          <w:szCs w:val="28"/>
        </w:rPr>
        <w:t>;</w:t>
      </w:r>
    </w:p>
    <w:p w:rsidR="003A1C85" w:rsidRPr="00F3264B" w:rsidRDefault="003A1C85" w:rsidP="005456B7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3.4. Запрещается включение имущества, сведения о котором включены в Перечень, в проект акта о планировании </w:t>
      </w:r>
      <w:r w:rsidR="00E41055"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 или в проект дополнений в указанный акт.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3.5. Сведения об имуществе группируются в Перечне по </w:t>
      </w:r>
      <w:r w:rsidR="00E41055">
        <w:rPr>
          <w:sz w:val="28"/>
          <w:szCs w:val="28"/>
        </w:rPr>
        <w:t>сельским поселениям</w:t>
      </w:r>
      <w:r w:rsidRPr="00F3264B">
        <w:rPr>
          <w:sz w:val="28"/>
          <w:szCs w:val="28"/>
        </w:rPr>
        <w:t xml:space="preserve">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3.6. Внесение сведений об имуществе в Перечень (в том числе ежегодное дополнение), а также исключение сведений об имуществе из Перечня осуществляются </w:t>
      </w:r>
      <w:r w:rsidR="00E41055">
        <w:rPr>
          <w:sz w:val="28"/>
          <w:szCs w:val="28"/>
        </w:rPr>
        <w:t xml:space="preserve">постановлением администрации </w:t>
      </w:r>
      <w:r w:rsidR="000E1692">
        <w:rPr>
          <w:sz w:val="28"/>
          <w:szCs w:val="28"/>
        </w:rPr>
        <w:t xml:space="preserve">Пятинского сельского поселения </w:t>
      </w:r>
      <w:r w:rsidR="00E41055">
        <w:rPr>
          <w:sz w:val="28"/>
          <w:szCs w:val="28"/>
        </w:rPr>
        <w:t>Ромодановского муниципального района</w:t>
      </w:r>
      <w:r w:rsidRPr="00F3264B">
        <w:rPr>
          <w:i/>
          <w:sz w:val="28"/>
          <w:szCs w:val="28"/>
        </w:rPr>
        <w:t xml:space="preserve"> </w:t>
      </w:r>
      <w:r w:rsidRPr="00F3264B">
        <w:rPr>
          <w:sz w:val="28"/>
          <w:szCs w:val="28"/>
        </w:rPr>
        <w:t>по е</w:t>
      </w:r>
      <w:r w:rsidR="00E93D09"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инициативе или на основании предложений органов местного самоуправлени</w:t>
      </w:r>
      <w:r w:rsidR="00E41055">
        <w:rPr>
          <w:sz w:val="28"/>
          <w:szCs w:val="28"/>
        </w:rPr>
        <w:t>я Ромодановского муниципального района</w:t>
      </w:r>
      <w:r w:rsidRPr="00F3264B">
        <w:rPr>
          <w:i/>
          <w:sz w:val="28"/>
          <w:szCs w:val="28"/>
        </w:rPr>
        <w:t>,</w:t>
      </w:r>
      <w:r w:rsidRPr="00F3264B">
        <w:rPr>
          <w:sz w:val="28"/>
          <w:szCs w:val="28"/>
        </w:rPr>
        <w:t xml:space="preserve"> коллегиального органа по обеспечению взаимодействия исполнительных органов власти </w:t>
      </w:r>
      <w:r w:rsidR="00E41055">
        <w:rPr>
          <w:sz w:val="28"/>
          <w:szCs w:val="28"/>
        </w:rPr>
        <w:t xml:space="preserve">Республики Мордовия </w:t>
      </w:r>
      <w:r w:rsidRPr="00F3264B">
        <w:rPr>
          <w:sz w:val="28"/>
          <w:szCs w:val="28"/>
        </w:rPr>
        <w:t xml:space="preserve">с территориальным органом Росимущества в </w:t>
      </w:r>
      <w:r w:rsidR="00E41055"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bookmarkStart w:id="1" w:name="Par1"/>
      <w:bookmarkEnd w:id="1"/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Внесение в Перечень изменений, не предусматривающих исключения из Перечня имущества, осуществляется не позднее 10 рабочих дней с даты </w:t>
      </w:r>
      <w:r w:rsidRPr="00F3264B">
        <w:rPr>
          <w:sz w:val="28"/>
          <w:szCs w:val="28"/>
        </w:rPr>
        <w:lastRenderedPageBreak/>
        <w:t xml:space="preserve">внесения соответствующих изменений в реестр </w:t>
      </w:r>
      <w:r w:rsidR="00E41055"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 </w:t>
      </w:r>
      <w:r w:rsidR="000E1692">
        <w:rPr>
          <w:sz w:val="28"/>
          <w:szCs w:val="28"/>
        </w:rPr>
        <w:t xml:space="preserve">Пятинского сельского поселения </w:t>
      </w:r>
      <w:r w:rsidR="00E41055"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.</w:t>
      </w:r>
    </w:p>
    <w:p w:rsidR="003A1C85" w:rsidRPr="00F3264B" w:rsidRDefault="003A1C85" w:rsidP="003A1C85">
      <w:pPr>
        <w:ind w:firstLine="709"/>
        <w:jc w:val="both"/>
        <w:rPr>
          <w:sz w:val="26"/>
          <w:szCs w:val="26"/>
        </w:rPr>
      </w:pPr>
      <w:r w:rsidRPr="00F3264B">
        <w:rPr>
          <w:sz w:val="28"/>
          <w:szCs w:val="28"/>
        </w:rPr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bookmarkStart w:id="2" w:name="Par5"/>
      <w:bookmarkEnd w:id="2"/>
      <w:r w:rsidRPr="00F3264B">
        <w:rPr>
          <w:sz w:val="28"/>
          <w:szCs w:val="28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bookmarkStart w:id="3" w:name="Par6"/>
      <w:bookmarkEnd w:id="3"/>
      <w:r w:rsidRPr="00F3264B">
        <w:rPr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3.8.1. Имущество не соответствует критериям, установленным пунктом 3.3 настоящего Порядка.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</w:t>
      </w:r>
      <w:r w:rsidR="00AF6B1E">
        <w:rPr>
          <w:sz w:val="28"/>
          <w:szCs w:val="28"/>
        </w:rPr>
        <w:t>органа</w:t>
      </w:r>
      <w:r w:rsidRPr="00F3264B">
        <w:rPr>
          <w:sz w:val="28"/>
          <w:szCs w:val="28"/>
        </w:rPr>
        <w:t>, уполномоченного на согласование сделок с имуществом балансодержателя.</w:t>
      </w:r>
      <w:r w:rsidRPr="00F3264B">
        <w:rPr>
          <w:i/>
          <w:sz w:val="28"/>
          <w:szCs w:val="28"/>
        </w:rPr>
        <w:t xml:space="preserve"> 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>3.8.3. Отсутствуют индивидуально-определенные признаки</w:t>
      </w:r>
      <w:r w:rsidRPr="00F3264B">
        <w:rPr>
          <w:sz w:val="28"/>
          <w:szCs w:val="28"/>
        </w:rPr>
        <w:br/>
        <w:t xml:space="preserve">движимого имущества, позволяющие заключить в отношении него договор аренды. 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3.9. Уполномоченный орган вправе исключить сведения о </w:t>
      </w:r>
      <w:r w:rsidR="00AF6B1E"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 w:rsidR="000E1692">
        <w:rPr>
          <w:sz w:val="28"/>
          <w:szCs w:val="28"/>
        </w:rPr>
        <w:t xml:space="preserve">Пятинского сельского поселения </w:t>
      </w:r>
      <w:r w:rsidR="00AF6B1E"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 xml:space="preserve">из Перечня, если в течение двух лет со дня включения сведений об указанном имуществе в Перечень в отношении такого имущества от субъектов </w:t>
      </w:r>
      <w:r w:rsidR="00761273">
        <w:rPr>
          <w:sz w:val="28"/>
          <w:szCs w:val="28"/>
        </w:rPr>
        <w:t>малого и среднего предпринимательства,</w:t>
      </w:r>
      <w:r w:rsidRPr="00F3264B">
        <w:rPr>
          <w:sz w:val="28"/>
          <w:szCs w:val="28"/>
        </w:rPr>
        <w:t xml:space="preserve"> организаций, образующих инфраструктуру поддержки субъектов </w:t>
      </w:r>
      <w:r w:rsidR="00761273">
        <w:rPr>
          <w:sz w:val="28"/>
          <w:szCs w:val="28"/>
        </w:rPr>
        <w:t>малого и среднего предпринимательства</w:t>
      </w:r>
      <w:r w:rsidR="00761273" w:rsidRPr="00F3264B">
        <w:rPr>
          <w:sz w:val="28"/>
          <w:szCs w:val="28"/>
        </w:rPr>
        <w:t xml:space="preserve"> </w:t>
      </w:r>
      <w:r w:rsidR="00761273">
        <w:rPr>
          <w:sz w:val="28"/>
          <w:szCs w:val="28"/>
        </w:rPr>
        <w:t xml:space="preserve">и физических лиц, применяющих специальный налоговый режим, </w:t>
      </w:r>
      <w:r w:rsidRPr="00F3264B">
        <w:rPr>
          <w:sz w:val="28"/>
          <w:szCs w:val="28"/>
        </w:rPr>
        <w:t>не поступило: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</w:t>
      </w:r>
      <w:r w:rsidR="00761273"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>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0" w:history="1">
        <w:r w:rsidRPr="00F3264B">
          <w:rPr>
            <w:sz w:val="28"/>
            <w:szCs w:val="28"/>
          </w:rPr>
          <w:t>законом</w:t>
        </w:r>
      </w:hyperlink>
      <w:r w:rsidRPr="00F3264B">
        <w:rPr>
          <w:sz w:val="28"/>
          <w:szCs w:val="28"/>
        </w:rPr>
        <w:t xml:space="preserve"> от 26.07.2006 </w:t>
      </w:r>
      <w:r w:rsidR="00FD1414">
        <w:rPr>
          <w:sz w:val="28"/>
          <w:szCs w:val="28"/>
        </w:rPr>
        <w:t xml:space="preserve">г.                    </w:t>
      </w:r>
      <w:r w:rsidR="00AF6B1E">
        <w:rPr>
          <w:sz w:val="28"/>
          <w:szCs w:val="28"/>
        </w:rPr>
        <w:t>№ 135-ФЗ «О защите конкуренции»</w:t>
      </w:r>
      <w:r w:rsidRPr="00F3264B">
        <w:rPr>
          <w:sz w:val="28"/>
          <w:szCs w:val="28"/>
        </w:rPr>
        <w:t>, Земельным кодексом Российской Федерации.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lastRenderedPageBreak/>
        <w:t xml:space="preserve">3.10. Сведения о </w:t>
      </w:r>
      <w:r w:rsidR="00AF6B1E"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 w:rsidR="000E1692">
        <w:rPr>
          <w:sz w:val="28"/>
          <w:szCs w:val="28"/>
        </w:rPr>
        <w:t xml:space="preserve">Пятинского сельского поселения </w:t>
      </w:r>
      <w:r w:rsidR="00AF6B1E"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 xml:space="preserve"> подлежат исключению из Перечня, в следующих случаях: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</w:t>
      </w:r>
      <w:r w:rsidR="00AF6B1E">
        <w:rPr>
          <w:sz w:val="28"/>
          <w:szCs w:val="28"/>
        </w:rPr>
        <w:t>муниципальных</w:t>
      </w:r>
      <w:r w:rsidRPr="00F3264B">
        <w:rPr>
          <w:sz w:val="28"/>
          <w:szCs w:val="28"/>
        </w:rPr>
        <w:t xml:space="preserve"> нужд</w:t>
      </w:r>
      <w:r w:rsidR="000E1692" w:rsidRPr="000E1692">
        <w:rPr>
          <w:sz w:val="28"/>
          <w:szCs w:val="28"/>
        </w:rPr>
        <w:t xml:space="preserve"> </w:t>
      </w:r>
      <w:r w:rsidR="000E1692">
        <w:rPr>
          <w:sz w:val="28"/>
          <w:szCs w:val="28"/>
        </w:rPr>
        <w:t>Пятинского сельского поселения</w:t>
      </w:r>
      <w:r w:rsidRPr="00F3264B">
        <w:rPr>
          <w:sz w:val="28"/>
          <w:szCs w:val="28"/>
        </w:rPr>
        <w:t xml:space="preserve"> </w:t>
      </w:r>
      <w:r w:rsidR="00AF6B1E"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3.10.2. Право собственности </w:t>
      </w:r>
      <w:r w:rsidR="000E1692">
        <w:rPr>
          <w:sz w:val="28"/>
          <w:szCs w:val="28"/>
        </w:rPr>
        <w:t xml:space="preserve">Пятинского сельского поселения </w:t>
      </w:r>
      <w:r w:rsidR="00AF6B1E"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 xml:space="preserve"> на имущество прекращено по решению суда или в ином установленном законом порядке;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3.10.5. Имущество приобретено его арендатором в собственность в соответствии с Федеральным законом от 22.07.2008 </w:t>
      </w:r>
      <w:r w:rsidR="00FD1414">
        <w:rPr>
          <w:sz w:val="28"/>
          <w:szCs w:val="28"/>
        </w:rPr>
        <w:t xml:space="preserve">г. </w:t>
      </w:r>
      <w:r w:rsidRPr="00F3264B">
        <w:rPr>
          <w:sz w:val="28"/>
          <w:szCs w:val="28"/>
        </w:rPr>
        <w:t>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</w:t>
      </w:r>
      <w:r w:rsidRPr="00F3264B">
        <w:rPr>
          <w:sz w:val="28"/>
          <w:szCs w:val="28"/>
          <w:vertAlign w:val="superscript"/>
        </w:rPr>
        <w:t>3</w:t>
      </w:r>
      <w:r w:rsidRPr="00F3264B">
        <w:rPr>
          <w:sz w:val="28"/>
          <w:szCs w:val="28"/>
        </w:rPr>
        <w:t xml:space="preserve"> Земельного кодекса Российской Федерации.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3.11. 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 </w:t>
      </w:r>
      <w:r w:rsidR="00CF2DC3">
        <w:rPr>
          <w:sz w:val="28"/>
          <w:szCs w:val="28"/>
        </w:rPr>
        <w:t xml:space="preserve">малого и среднего предпринимательства, </w:t>
      </w:r>
      <w:r w:rsidRPr="00F3264B">
        <w:rPr>
          <w:sz w:val="28"/>
          <w:szCs w:val="28"/>
        </w:rPr>
        <w:t>организации инфраструктуры поддержки</w:t>
      </w:r>
      <w:r w:rsidR="00CF2DC3">
        <w:rPr>
          <w:sz w:val="28"/>
          <w:szCs w:val="28"/>
        </w:rPr>
        <w:t xml:space="preserve"> субъектов малого и среднего предпринимательства или физическому лицу, применяющему специальный налоговый режим,</w:t>
      </w:r>
      <w:r w:rsidRPr="00F3264B">
        <w:rPr>
          <w:sz w:val="28"/>
          <w:szCs w:val="28"/>
        </w:rPr>
        <w:t xml:space="preserve"> на условиях, обеспечивающих проведение его капитального ремонта и (или) реконструкции арендатором в </w:t>
      </w:r>
      <w:r w:rsidR="00021AE7">
        <w:rPr>
          <w:sz w:val="28"/>
          <w:szCs w:val="28"/>
        </w:rPr>
        <w:t>установленном порядке</w:t>
      </w:r>
      <w:r w:rsidRPr="00F3264B">
        <w:rPr>
          <w:sz w:val="28"/>
          <w:szCs w:val="28"/>
        </w:rPr>
        <w:t>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3.12.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3A1C85" w:rsidRPr="00F3264B" w:rsidRDefault="003A1C85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21AE7" w:rsidRDefault="003A1C85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4. Опубликование Перечня и предоставление сведений </w:t>
      </w:r>
    </w:p>
    <w:p w:rsidR="003A1C85" w:rsidRPr="00F3264B" w:rsidRDefault="003A1C85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о включенном в него имуществе </w:t>
      </w:r>
    </w:p>
    <w:p w:rsidR="003A1C85" w:rsidRPr="00F3264B" w:rsidRDefault="003A1C85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3A1C85" w:rsidRPr="00F3264B" w:rsidRDefault="003A1C85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 Уполномоченный орган:</w:t>
      </w:r>
    </w:p>
    <w:p w:rsidR="003A1C85" w:rsidRPr="002522EA" w:rsidRDefault="003A1C85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</w:t>
      </w:r>
      <w:r w:rsidRPr="002522EA">
        <w:rPr>
          <w:sz w:val="28"/>
          <w:szCs w:val="28"/>
        </w:rPr>
        <w:t>.1.1. Обеспечивает опубликование Перечня или изменений в Перечень в средствах массовой информации</w:t>
      </w:r>
      <w:r w:rsidR="002522EA" w:rsidRPr="002522EA">
        <w:rPr>
          <w:sz w:val="28"/>
          <w:szCs w:val="28"/>
        </w:rPr>
        <w:t xml:space="preserve"> для официального опубликования правовых актов органов местного самоуправления</w:t>
      </w:r>
      <w:r w:rsidRPr="002522EA">
        <w:rPr>
          <w:sz w:val="28"/>
          <w:szCs w:val="28"/>
        </w:rPr>
        <w:t xml:space="preserve">, определенных </w:t>
      </w:r>
      <w:r w:rsidR="002522EA" w:rsidRPr="002522EA">
        <w:rPr>
          <w:sz w:val="28"/>
          <w:szCs w:val="28"/>
        </w:rPr>
        <w:t xml:space="preserve">Уставом </w:t>
      </w:r>
      <w:r w:rsidR="000E1692">
        <w:rPr>
          <w:sz w:val="28"/>
          <w:szCs w:val="28"/>
        </w:rPr>
        <w:t xml:space="preserve">Пятинского </w:t>
      </w:r>
      <w:r w:rsidR="000E1692">
        <w:rPr>
          <w:sz w:val="28"/>
          <w:szCs w:val="28"/>
        </w:rPr>
        <w:lastRenderedPageBreak/>
        <w:t xml:space="preserve">сельского поселения </w:t>
      </w:r>
      <w:r w:rsidR="002522EA" w:rsidRPr="002522EA">
        <w:rPr>
          <w:sz w:val="28"/>
          <w:szCs w:val="28"/>
        </w:rPr>
        <w:t xml:space="preserve">Ромодановского муниципального района </w:t>
      </w:r>
      <w:r w:rsidRPr="002522EA">
        <w:rPr>
          <w:sz w:val="28"/>
          <w:szCs w:val="28"/>
        </w:rPr>
        <w:t xml:space="preserve">в течение 10 рабочих дней со дня их утверждения по форме согласно приложению № 2 к </w:t>
      </w:r>
      <w:r w:rsidR="002E5FB1">
        <w:rPr>
          <w:sz w:val="28"/>
          <w:szCs w:val="28"/>
        </w:rPr>
        <w:t>настоящему решению</w:t>
      </w:r>
      <w:r w:rsidRPr="002522EA">
        <w:rPr>
          <w:sz w:val="28"/>
          <w:szCs w:val="28"/>
        </w:rPr>
        <w:t>;</w:t>
      </w:r>
    </w:p>
    <w:p w:rsidR="003A1C85" w:rsidRPr="00F3264B" w:rsidRDefault="003A1C85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22EA">
        <w:rPr>
          <w:sz w:val="28"/>
          <w:szCs w:val="28"/>
        </w:rPr>
        <w:t>4.1.2. Осуществляет размещение Перечня на официальном сайте Уполномоченного органа в информационно-телекоммуникационной сети «Интернет» (в том числе в форме открытых данных) в течение 3 рабочих дней со дня утверждения</w:t>
      </w:r>
      <w:r w:rsidRPr="00F3264B">
        <w:rPr>
          <w:sz w:val="28"/>
          <w:szCs w:val="28"/>
        </w:rPr>
        <w:t xml:space="preserve"> Перечня или изменений в Перечень по форме согласно приложению № 2 к </w:t>
      </w:r>
      <w:r w:rsidR="002E5FB1">
        <w:rPr>
          <w:sz w:val="28"/>
          <w:szCs w:val="28"/>
        </w:rPr>
        <w:t>настоящему решению</w:t>
      </w:r>
      <w:r w:rsidRPr="00F3264B">
        <w:rPr>
          <w:sz w:val="28"/>
          <w:szCs w:val="28"/>
        </w:rPr>
        <w:t>;</w:t>
      </w:r>
    </w:p>
    <w:p w:rsidR="003A1C85" w:rsidRDefault="003A1C85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4.1.3. Предоставляет в акционерное общество «Федеральная корпорация по развитию малого и среднего предпринимательства»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 апреля 2016 г. № 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</w:t>
      </w:r>
      <w:r>
        <w:rPr>
          <w:sz w:val="28"/>
          <w:szCs w:val="28"/>
        </w:rPr>
        <w:t>вления и состава таких сведений»</w:t>
      </w:r>
      <w:r w:rsidRPr="00F3264B">
        <w:rPr>
          <w:sz w:val="28"/>
          <w:szCs w:val="28"/>
        </w:rPr>
        <w:t>.</w:t>
      </w:r>
    </w:p>
    <w:p w:rsidR="00FD1414" w:rsidRDefault="00FD141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D1414" w:rsidRDefault="00FD141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FD1414" w:rsidSect="0072115E">
          <w:headerReference w:type="first" r:id="rId11"/>
          <w:pgSz w:w="11905" w:h="16838"/>
          <w:pgMar w:top="851" w:right="851" w:bottom="709" w:left="1701" w:header="0" w:footer="0" w:gutter="0"/>
          <w:pgNumType w:start="0"/>
          <w:cols w:space="720"/>
          <w:docGrid w:linePitch="299"/>
        </w:sectPr>
      </w:pPr>
    </w:p>
    <w:p w:rsidR="00FD1414" w:rsidRPr="005B4D6B" w:rsidRDefault="00FD1414" w:rsidP="002C7AA2">
      <w:pPr>
        <w:ind w:left="1134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2</w:t>
      </w:r>
    </w:p>
    <w:p w:rsidR="00FD1414" w:rsidRDefault="00FD1414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0E1692" w:rsidRPr="005B4D6B" w:rsidRDefault="000E1692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Пятинского сельского поселения</w:t>
      </w:r>
    </w:p>
    <w:p w:rsidR="00FD1414" w:rsidRDefault="00FD1414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</w:t>
      </w:r>
      <w:r w:rsidR="002C7AA2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айона</w:t>
      </w:r>
    </w:p>
    <w:p w:rsidR="00FD1414" w:rsidRPr="005B4D6B" w:rsidRDefault="00FD1414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D1414" w:rsidRDefault="000E1692" w:rsidP="002C7AA2">
      <w:pPr>
        <w:autoSpaceDE w:val="0"/>
        <w:autoSpaceDN w:val="0"/>
        <w:adjustRightInd w:val="0"/>
        <w:ind w:left="11340"/>
        <w:rPr>
          <w:sz w:val="28"/>
          <w:szCs w:val="28"/>
        </w:rPr>
      </w:pPr>
      <w:r>
        <w:rPr>
          <w:sz w:val="24"/>
          <w:szCs w:val="24"/>
        </w:rPr>
        <w:t>от «05</w:t>
      </w:r>
      <w:r w:rsidR="00CF2DC3" w:rsidRPr="00CF2DC3">
        <w:rPr>
          <w:sz w:val="24"/>
          <w:szCs w:val="24"/>
        </w:rPr>
        <w:t xml:space="preserve">» </w:t>
      </w:r>
      <w:r w:rsidR="002C7AA2">
        <w:rPr>
          <w:sz w:val="24"/>
          <w:szCs w:val="24"/>
        </w:rPr>
        <w:t>февраля</w:t>
      </w:r>
      <w:r w:rsidR="00CF2DC3" w:rsidRPr="00CF2DC3">
        <w:rPr>
          <w:sz w:val="24"/>
          <w:szCs w:val="24"/>
        </w:rPr>
        <w:t xml:space="preserve"> 202</w:t>
      </w:r>
      <w:r w:rsidR="002C7AA2">
        <w:rPr>
          <w:sz w:val="24"/>
          <w:szCs w:val="24"/>
        </w:rPr>
        <w:t>1</w:t>
      </w:r>
      <w:r w:rsidR="00CF2DC3" w:rsidRPr="00CF2DC3">
        <w:rPr>
          <w:sz w:val="24"/>
          <w:szCs w:val="24"/>
        </w:rPr>
        <w:t xml:space="preserve"> г. № </w:t>
      </w:r>
      <w:r>
        <w:rPr>
          <w:sz w:val="24"/>
          <w:szCs w:val="24"/>
        </w:rPr>
        <w:t>28</w:t>
      </w:r>
    </w:p>
    <w:p w:rsidR="002A0DDA" w:rsidRDefault="002A0DDA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A0DDA" w:rsidRDefault="002A0DDA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A0DDA" w:rsidRDefault="002A0DDA" w:rsidP="002A0DDA">
      <w:pPr>
        <w:pStyle w:val="ConsPlusNormal"/>
        <w:ind w:left="2268"/>
        <w:jc w:val="both"/>
      </w:pPr>
    </w:p>
    <w:p w:rsidR="00F67AAC" w:rsidRDefault="002A0DDA" w:rsidP="002A0DDA">
      <w:pPr>
        <w:pStyle w:val="ConsPlusTitle"/>
        <w:jc w:val="center"/>
        <w:rPr>
          <w:sz w:val="28"/>
        </w:rPr>
      </w:pPr>
      <w:r w:rsidRPr="00B33CB7">
        <w:rPr>
          <w:sz w:val="28"/>
        </w:rPr>
        <w:t>ФОРМА ПЕРЕЧНЯ</w:t>
      </w:r>
      <w:r>
        <w:rPr>
          <w:sz w:val="28"/>
        </w:rPr>
        <w:t xml:space="preserve"> </w:t>
      </w:r>
    </w:p>
    <w:p w:rsidR="002A0DDA" w:rsidRPr="00B33CB7" w:rsidRDefault="00F67AAC" w:rsidP="002A0DDA">
      <w:pPr>
        <w:pStyle w:val="ConsPlusTitle"/>
        <w:jc w:val="center"/>
        <w:rPr>
          <w:sz w:val="28"/>
        </w:rPr>
      </w:pPr>
      <w:r>
        <w:rPr>
          <w:sz w:val="28"/>
        </w:rPr>
        <w:t>МУНИЦИПАЛЬНОГО</w:t>
      </w:r>
      <w:r w:rsidR="002A0DDA" w:rsidRPr="00B33CB7">
        <w:rPr>
          <w:sz w:val="28"/>
        </w:rPr>
        <w:t xml:space="preserve"> ИМУЩЕСТВА</w:t>
      </w:r>
      <w:r w:rsidR="002A0DDA">
        <w:rPr>
          <w:sz w:val="28"/>
        </w:rPr>
        <w:t xml:space="preserve"> </w:t>
      </w:r>
      <w:r w:rsidR="000E1692">
        <w:rPr>
          <w:sz w:val="28"/>
        </w:rPr>
        <w:t xml:space="preserve">ПЯТИНСКОГО СЕЛЬСКОГО ПОСЕЛЕНИЯ </w:t>
      </w:r>
      <w:r>
        <w:rPr>
          <w:sz w:val="28"/>
        </w:rPr>
        <w:t>РОМОДАНОВСКОГО МУНИЦИПАЛЬНОГО РАЙОНА РЕСПУБЛИКИ МОРДОВИЯ</w:t>
      </w:r>
      <w:r w:rsidR="002A0DDA" w:rsidRPr="00B33CB7">
        <w:rPr>
          <w:sz w:val="28"/>
        </w:rPr>
        <w:t xml:space="preserve">, ПРЕДНАЗНАЧЕННОГО ДЛЯ ПРЕДОСТАВЛЕНИЯ ВО ВЛАДЕНИЕ И (ИЛИ) </w:t>
      </w:r>
      <w:r w:rsidR="002A0DDA">
        <w:rPr>
          <w:sz w:val="28"/>
        </w:rPr>
        <w:t xml:space="preserve">В </w:t>
      </w:r>
      <w:r w:rsidR="002A0DDA" w:rsidRPr="00B33CB7">
        <w:rPr>
          <w:sz w:val="28"/>
        </w:rPr>
        <w:t xml:space="preserve">ПОЛЬЗОВАНИЕ </w:t>
      </w:r>
      <w:r w:rsidR="00761273">
        <w:rPr>
          <w:sz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="002A0DDA" w:rsidRPr="00B33CB7">
        <w:rPr>
          <w:sz w:val="28"/>
        </w:rPr>
        <w:t>СУБЪЕКТОВ  МАЛОГО И СРЕДНЕГО ПРЕДПРИНИМАТЕЛЬСТВА</w:t>
      </w:r>
      <w:r w:rsidR="00CF2DC3" w:rsidRPr="00CF2DC3">
        <w:rPr>
          <w:sz w:val="28"/>
        </w:rPr>
        <w:t xml:space="preserve"> </w:t>
      </w:r>
      <w:r w:rsidR="00CF2DC3">
        <w:rPr>
          <w:sz w:val="28"/>
        </w:rPr>
        <w:t>И ФИЗИЧЕСКИМ ЛИЦАМ, ПРИМЕНЯЮЩИМ СПЕЦИАЛЬНЫЙ НАЛОГОВЫЙ РЕЖИМ</w:t>
      </w:r>
    </w:p>
    <w:p w:rsidR="002A0DDA" w:rsidRDefault="002A0DDA" w:rsidP="002A0DDA">
      <w:pPr>
        <w:pStyle w:val="ConsPlusTitle"/>
        <w:jc w:val="center"/>
        <w:rPr>
          <w:sz w:val="28"/>
        </w:rPr>
      </w:pPr>
    </w:p>
    <w:p w:rsidR="002A0DDA" w:rsidRPr="00B33CB7" w:rsidRDefault="002A0DDA" w:rsidP="002A0DDA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B33CB7">
        <w:rPr>
          <w:rFonts w:ascii="Times New Roman" w:hAnsi="Times New Roman" w:cs="Times New Roman"/>
          <w:sz w:val="28"/>
        </w:rPr>
        <w:tab/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1673"/>
        <w:gridCol w:w="2012"/>
        <w:gridCol w:w="1701"/>
        <w:gridCol w:w="4395"/>
        <w:gridCol w:w="2126"/>
        <w:gridCol w:w="2273"/>
      </w:tblGrid>
      <w:tr w:rsidR="002A0DDA" w:rsidTr="00F67AAC">
        <w:trPr>
          <w:trHeight w:val="276"/>
        </w:trPr>
        <w:tc>
          <w:tcPr>
            <w:tcW w:w="562" w:type="dxa"/>
            <w:vMerge w:val="restart"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1673" w:type="dxa"/>
            <w:vMerge w:val="restart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Адрес (местоположение) объекта </w:t>
            </w:r>
            <w:hyperlink w:anchor="P205" w:history="1">
              <w:r w:rsidRPr="002A0DDA">
                <w:rPr>
                  <w:rFonts w:ascii="Times New Roman" w:hAnsi="Times New Roman" w:cs="Times New Roman"/>
                  <w:b/>
                  <w:sz w:val="24"/>
                </w:rPr>
                <w:t>&lt;1&gt;</w:t>
              </w:r>
            </w:hyperlink>
          </w:p>
        </w:tc>
        <w:tc>
          <w:tcPr>
            <w:tcW w:w="2012" w:type="dxa"/>
            <w:vMerge w:val="restart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Вид объекта недвижимости;</w:t>
            </w:r>
          </w:p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тип движимого имущества </w:t>
            </w:r>
            <w:hyperlink w:anchor="P209" w:history="1">
              <w:r w:rsidRPr="002A0DDA">
                <w:rPr>
                  <w:rFonts w:ascii="Times New Roman" w:hAnsi="Times New Roman" w:cs="Times New Roman"/>
                  <w:b/>
                  <w:sz w:val="24"/>
                </w:rPr>
                <w:t>&lt;2&gt;</w:t>
              </w:r>
            </w:hyperlink>
          </w:p>
        </w:tc>
        <w:tc>
          <w:tcPr>
            <w:tcW w:w="1701" w:type="dxa"/>
            <w:vMerge w:val="restart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недвижимом имуществе</w:t>
            </w:r>
          </w:p>
        </w:tc>
      </w:tr>
      <w:tr w:rsidR="002A0DDA" w:rsidTr="00F67AAC">
        <w:trPr>
          <w:trHeight w:val="276"/>
        </w:trPr>
        <w:tc>
          <w:tcPr>
            <w:tcW w:w="562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3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12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94" w:type="dxa"/>
            <w:gridSpan w:val="3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Основная характеристика объекта недвижимости &lt;4&gt;</w:t>
            </w:r>
          </w:p>
        </w:tc>
      </w:tr>
      <w:tr w:rsidR="002A0DDA" w:rsidTr="00F67AAC">
        <w:trPr>
          <w:trHeight w:val="552"/>
        </w:trPr>
        <w:tc>
          <w:tcPr>
            <w:tcW w:w="562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3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12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95" w:type="dxa"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126" w:type="dxa"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73" w:type="dxa"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2A0DDA" w:rsidTr="00F67AAC">
        <w:tc>
          <w:tcPr>
            <w:tcW w:w="562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673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012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4395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2126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2273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</w:tr>
    </w:tbl>
    <w:p w:rsidR="002A0DDA" w:rsidRDefault="002A0DDA" w:rsidP="002A0DDA">
      <w:pPr>
        <w:pStyle w:val="ConsPlusNormal"/>
        <w:jc w:val="both"/>
      </w:pPr>
    </w:p>
    <w:p w:rsidR="002C7AA2" w:rsidRDefault="002C7AA2">
      <w:pPr>
        <w:rPr>
          <w:rFonts w:ascii="Arial" w:hAnsi="Arial" w:cs="Arial"/>
        </w:rPr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7"/>
        <w:gridCol w:w="2299"/>
        <w:gridCol w:w="2296"/>
        <w:gridCol w:w="1379"/>
        <w:gridCol w:w="1990"/>
        <w:gridCol w:w="2376"/>
        <w:gridCol w:w="1073"/>
        <w:gridCol w:w="1299"/>
        <w:gridCol w:w="2143"/>
      </w:tblGrid>
      <w:tr w:rsidR="009A1B71" w:rsidRPr="008468DB" w:rsidTr="00CF2DC3">
        <w:trPr>
          <w:trHeight w:val="276"/>
        </w:trPr>
        <w:tc>
          <w:tcPr>
            <w:tcW w:w="2836" w:type="pct"/>
            <w:gridSpan w:val="5"/>
          </w:tcPr>
          <w:p w:rsidR="002A0DDA" w:rsidRPr="002A0DDA" w:rsidRDefault="002A0DDA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b/>
                <w:sz w:val="28"/>
              </w:rPr>
              <w:lastRenderedPageBreak/>
              <w:br w:type="page"/>
            </w: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недвижимом имуществе</w:t>
            </w:r>
          </w:p>
        </w:tc>
        <w:tc>
          <w:tcPr>
            <w:tcW w:w="2164" w:type="pct"/>
            <w:gridSpan w:val="4"/>
            <w:vMerge w:val="restart"/>
          </w:tcPr>
          <w:p w:rsidR="002A0DDA" w:rsidRPr="002A0DDA" w:rsidRDefault="002A0DDA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движимом имуществе</w:t>
            </w:r>
          </w:p>
        </w:tc>
      </w:tr>
      <w:tr w:rsidR="002A0DDA" w:rsidRPr="008468DB" w:rsidTr="00CF2DC3">
        <w:trPr>
          <w:trHeight w:val="276"/>
        </w:trPr>
        <w:tc>
          <w:tcPr>
            <w:tcW w:w="1057" w:type="pct"/>
            <w:gridSpan w:val="2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Кадастровый номер &lt;5&gt;</w:t>
            </w:r>
          </w:p>
        </w:tc>
        <w:tc>
          <w:tcPr>
            <w:tcW w:w="721" w:type="pct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Техническое состояние объекта недвижимости&lt;6&gt;</w:t>
            </w:r>
          </w:p>
        </w:tc>
        <w:tc>
          <w:tcPr>
            <w:tcW w:w="433" w:type="pct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Категория земель &lt;7&gt;</w:t>
            </w:r>
          </w:p>
        </w:tc>
        <w:tc>
          <w:tcPr>
            <w:tcW w:w="625" w:type="pct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Вид разрешенного использования &lt;8&gt;</w:t>
            </w:r>
          </w:p>
        </w:tc>
        <w:tc>
          <w:tcPr>
            <w:tcW w:w="2164" w:type="pct"/>
            <w:gridSpan w:val="4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A0DDA" w:rsidRPr="008468DB" w:rsidTr="002C7AA2">
        <w:trPr>
          <w:trHeight w:val="2050"/>
        </w:trPr>
        <w:tc>
          <w:tcPr>
            <w:tcW w:w="335" w:type="pct"/>
            <w:tcBorders>
              <w:bottom w:val="single" w:sz="4" w:space="0" w:color="auto"/>
            </w:tcBorders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Номер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Тип (кадастровый, условный, устаревший)</w:t>
            </w:r>
          </w:p>
        </w:tc>
        <w:tc>
          <w:tcPr>
            <w:tcW w:w="721" w:type="pct"/>
            <w:vMerge/>
            <w:tcBorders>
              <w:bottom w:val="single" w:sz="4" w:space="0" w:color="auto"/>
            </w:tcBorders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3" w:type="pct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25" w:type="pct"/>
            <w:vMerge/>
            <w:tcBorders>
              <w:bottom w:val="single" w:sz="4" w:space="0" w:color="auto"/>
            </w:tcBorders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6" w:type="pct"/>
            <w:tcBorders>
              <w:bottom w:val="single" w:sz="4" w:space="0" w:color="auto"/>
            </w:tcBorders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Государственный регистрационный знак (при наличии)</w:t>
            </w: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Марка, модель</w:t>
            </w: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Год выпуска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Состав (принадлежнос-ти) имущества </w:t>
            </w:r>
          </w:p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&lt;9&gt;</w:t>
            </w:r>
          </w:p>
        </w:tc>
      </w:tr>
      <w:tr w:rsidR="002A0DDA" w:rsidRPr="008468DB" w:rsidTr="002C7AA2">
        <w:tc>
          <w:tcPr>
            <w:tcW w:w="335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722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721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433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625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746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337" w:type="pct"/>
          </w:tcPr>
          <w:p w:rsidR="002A0DDA" w:rsidRPr="002A0DDA" w:rsidRDefault="002A0DDA" w:rsidP="00E93D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408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673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</w:tr>
    </w:tbl>
    <w:p w:rsidR="002A0DDA" w:rsidRDefault="002A0DDA" w:rsidP="002A0DDA">
      <w:pPr>
        <w:pStyle w:val="ConsPlusNormal"/>
        <w:jc w:val="both"/>
      </w:pPr>
    </w:p>
    <w:p w:rsidR="002A0DDA" w:rsidRDefault="002A0DDA" w:rsidP="002A0DDA">
      <w:pPr>
        <w:pStyle w:val="ConsPlusNormal"/>
        <w:jc w:val="both"/>
      </w:pPr>
    </w:p>
    <w:p w:rsidR="002A0DDA" w:rsidRDefault="002A0DDA" w:rsidP="002A0DDA">
      <w:pPr>
        <w:pStyle w:val="ConsPlusNormal"/>
        <w:jc w:val="both"/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92"/>
        <w:gridCol w:w="2292"/>
        <w:gridCol w:w="2083"/>
        <w:gridCol w:w="1843"/>
        <w:gridCol w:w="2093"/>
        <w:gridCol w:w="1856"/>
        <w:gridCol w:w="1653"/>
      </w:tblGrid>
      <w:tr w:rsidR="002A0DDA" w:rsidTr="002A0DDA">
        <w:tc>
          <w:tcPr>
            <w:tcW w:w="14312" w:type="dxa"/>
            <w:gridSpan w:val="7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правообладателях и о правах третьих лиц на имущество</w:t>
            </w:r>
          </w:p>
        </w:tc>
      </w:tr>
      <w:tr w:rsidR="002A0DDA" w:rsidTr="002A0DDA">
        <w:tc>
          <w:tcPr>
            <w:tcW w:w="5501" w:type="dxa"/>
            <w:gridSpan w:val="2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Адрес электронной почты &lt;15&gt;</w:t>
            </w:r>
          </w:p>
        </w:tc>
      </w:tr>
      <w:tr w:rsidR="002A0DDA" w:rsidTr="002A0DDA">
        <w:tc>
          <w:tcPr>
            <w:tcW w:w="2788" w:type="dxa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341" w:type="dxa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98" w:type="dxa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73" w:type="dxa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5" w:type="dxa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A0DDA" w:rsidTr="002A0DDA">
        <w:tc>
          <w:tcPr>
            <w:tcW w:w="2788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2713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18</w:t>
            </w:r>
          </w:p>
        </w:tc>
        <w:tc>
          <w:tcPr>
            <w:tcW w:w="1724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19</w:t>
            </w:r>
          </w:p>
        </w:tc>
        <w:tc>
          <w:tcPr>
            <w:tcW w:w="1341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2098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1973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22</w:t>
            </w:r>
          </w:p>
        </w:tc>
        <w:tc>
          <w:tcPr>
            <w:tcW w:w="1675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23</w:t>
            </w:r>
          </w:p>
        </w:tc>
      </w:tr>
    </w:tbl>
    <w:p w:rsidR="002A0DDA" w:rsidRDefault="002A0DDA" w:rsidP="002A0DDA">
      <w:pPr>
        <w:pStyle w:val="ConsPlusNormal"/>
        <w:jc w:val="both"/>
      </w:pPr>
    </w:p>
    <w:p w:rsidR="002A0DDA" w:rsidRPr="00F67AAC" w:rsidRDefault="002A0DDA" w:rsidP="002A0DDA">
      <w:pPr>
        <w:pStyle w:val="ConsPlusNormal"/>
        <w:jc w:val="both"/>
      </w:pPr>
    </w:p>
    <w:p w:rsidR="002A0DDA" w:rsidRPr="00F67AAC" w:rsidRDefault="002A0DDA" w:rsidP="00F67AAC">
      <w:pPr>
        <w:pStyle w:val="ConsPlusNormal"/>
        <w:ind w:firstLine="540"/>
        <w:jc w:val="both"/>
      </w:pPr>
      <w:r w:rsidRPr="00F67AAC">
        <w:t>--------------------------------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204"/>
      <w:bookmarkEnd w:id="4"/>
      <w:r w:rsidRPr="00F67AAC">
        <w:rPr>
          <w:rFonts w:ascii="Times New Roman" w:hAnsi="Times New Roman" w:cs="Times New Roman"/>
        </w:rPr>
        <w:t xml:space="preserve">&lt;1&gt; </w:t>
      </w:r>
      <w:bookmarkStart w:id="5" w:name="P205"/>
      <w:bookmarkEnd w:id="5"/>
      <w:r w:rsidRPr="00F67AAC">
        <w:rPr>
          <w:rFonts w:ascii="Times New Roman" w:hAnsi="Times New Roman" w:cs="Times New Roman"/>
        </w:rPr>
        <w:t>Указывается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&lt;2&gt; 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6" w:name="P206"/>
      <w:bookmarkEnd w:id="6"/>
      <w:r w:rsidRPr="00F67AAC">
        <w:rPr>
          <w:rFonts w:ascii="Times New Roman" w:hAnsi="Times New Roman" w:cs="Times New Roman"/>
        </w:rPr>
        <w:t>&lt;3&gt; Указывается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7" w:name="P207"/>
      <w:bookmarkEnd w:id="7"/>
      <w:r w:rsidRPr="00F67AAC">
        <w:rPr>
          <w:rFonts w:ascii="Times New Roman" w:hAnsi="Times New Roman" w:cs="Times New Roman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&lt;5&gt; Указывается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 xml:space="preserve">&lt;6&gt; 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</w:t>
      </w:r>
      <w:r w:rsidRPr="00F67AAC">
        <w:rPr>
          <w:rFonts w:ascii="Times New Roman" w:hAnsi="Times New Roman" w:cs="Times New Roman"/>
        </w:rPr>
        <w:lastRenderedPageBreak/>
        <w:t>случае, если имущество является объектом незавершенного строительства указывается: объект незавершенного строительства.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&lt;7&gt;, &lt;8&gt; 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&lt;9&gt; 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&lt;10&gt; Указывается «Да» или «Нет».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&lt;11&gt; Для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&lt;12&gt; Для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&lt;14&gt;, &lt;15&gt;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2A0DDA" w:rsidRPr="00F67AAC" w:rsidRDefault="002A0DDA" w:rsidP="00F67AAC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</w:rPr>
      </w:pPr>
    </w:p>
    <w:p w:rsidR="002A0DDA" w:rsidRPr="00F67AAC" w:rsidRDefault="002A0DDA" w:rsidP="00F67AAC">
      <w:pPr>
        <w:rPr>
          <w:sz w:val="24"/>
          <w:szCs w:val="24"/>
        </w:rPr>
      </w:pPr>
    </w:p>
    <w:p w:rsidR="002A0DDA" w:rsidRPr="00F67AAC" w:rsidRDefault="002A0DDA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1C5234" w:rsidRDefault="001C5234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67AAC" w:rsidRDefault="00F67AAC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F67AAC" w:rsidSect="00F67AAC">
          <w:headerReference w:type="even" r:id="rId12"/>
          <w:headerReference w:type="default" r:id="rId13"/>
          <w:pgSz w:w="16840" w:h="11907" w:orient="landscape" w:code="9"/>
          <w:pgMar w:top="1418" w:right="567" w:bottom="567" w:left="567" w:header="709" w:footer="709" w:gutter="0"/>
          <w:pgNumType w:start="0"/>
          <w:cols w:space="708"/>
          <w:titlePg/>
          <w:docGrid w:linePitch="360"/>
        </w:sectPr>
      </w:pPr>
    </w:p>
    <w:p w:rsidR="00F67AAC" w:rsidRPr="005B4D6B" w:rsidRDefault="00F67AAC" w:rsidP="002C7AA2">
      <w:pPr>
        <w:tabs>
          <w:tab w:val="left" w:pos="5245"/>
        </w:tabs>
        <w:ind w:left="56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3</w:t>
      </w:r>
    </w:p>
    <w:p w:rsidR="00F67AAC" w:rsidRDefault="00F67AAC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0E1692" w:rsidRPr="005B4D6B" w:rsidRDefault="000E1692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Пятинского сельского поселения</w:t>
      </w:r>
    </w:p>
    <w:p w:rsidR="00F67AAC" w:rsidRDefault="00F67AAC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F67AAC" w:rsidRPr="005B4D6B" w:rsidRDefault="00F67AAC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F2DC3" w:rsidRPr="005B4D6B" w:rsidRDefault="00CF2DC3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 w:rsidR="000E1692">
        <w:rPr>
          <w:rFonts w:ascii="Times New Roman" w:hAnsi="Times New Roman" w:cs="Times New Roman"/>
          <w:sz w:val="24"/>
          <w:szCs w:val="24"/>
        </w:rPr>
        <w:t>«05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C7AA2"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2C7AA2">
        <w:rPr>
          <w:rFonts w:ascii="Times New Roman" w:hAnsi="Times New Roman" w:cs="Times New Roman"/>
          <w:sz w:val="24"/>
          <w:szCs w:val="24"/>
        </w:rPr>
        <w:t>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 w:rsidR="000E1692">
        <w:rPr>
          <w:rFonts w:ascii="Times New Roman" w:hAnsi="Times New Roman" w:cs="Times New Roman"/>
          <w:sz w:val="24"/>
          <w:szCs w:val="24"/>
        </w:rPr>
        <w:t>№ 28</w:t>
      </w: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Pr="00492B1A" w:rsidRDefault="001C5234" w:rsidP="003A1C85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1C5234" w:rsidRPr="00492B1A" w:rsidRDefault="00492B1A" w:rsidP="00492B1A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B1A">
        <w:rPr>
          <w:rFonts w:ascii="Times New Roman" w:hAnsi="Times New Roman" w:cs="Times New Roman"/>
          <w:b/>
          <w:sz w:val="28"/>
          <w:szCs w:val="28"/>
        </w:rPr>
        <w:t>Виды муниципального имущества, которое используется для</w:t>
      </w:r>
      <w:r w:rsidRPr="00492B1A">
        <w:rPr>
          <w:rFonts w:ascii="Times New Roman" w:hAnsi="Times New Roman" w:cs="Times New Roman"/>
          <w:b/>
          <w:sz w:val="28"/>
          <w:szCs w:val="28"/>
        </w:rPr>
        <w:br/>
        <w:t xml:space="preserve">формирования перечня муниципального имущества </w:t>
      </w:r>
      <w:r w:rsidR="000E1692">
        <w:rPr>
          <w:rFonts w:ascii="Times New Roman" w:hAnsi="Times New Roman" w:cs="Times New Roman"/>
          <w:b/>
          <w:sz w:val="28"/>
          <w:szCs w:val="28"/>
        </w:rPr>
        <w:t xml:space="preserve">Пятинского сельского поселения </w:t>
      </w:r>
      <w:r w:rsidRPr="00492B1A">
        <w:rPr>
          <w:rFonts w:ascii="Times New Roman" w:hAnsi="Times New Roman" w:cs="Times New Roman"/>
          <w:b/>
          <w:sz w:val="28"/>
          <w:szCs w:val="28"/>
        </w:rPr>
        <w:t xml:space="preserve">Ромодановского муниципального района Республики Мордовия, предназначенного для предоставления во владение и (или) в пользование </w:t>
      </w:r>
      <w:r w:rsidR="00761273">
        <w:rPr>
          <w:rFonts w:ascii="Times New Roman" w:hAnsi="Times New Roman" w:cs="Times New Roman"/>
          <w:b/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492B1A">
        <w:rPr>
          <w:rFonts w:ascii="Times New Roman" w:hAnsi="Times New Roman" w:cs="Times New Roman"/>
          <w:b/>
          <w:sz w:val="28"/>
          <w:szCs w:val="28"/>
        </w:rPr>
        <w:t>субъектов малого и среднего предпринимательства</w:t>
      </w:r>
      <w:r w:rsidR="00CF2DC3" w:rsidRPr="00CF2D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2DC3">
        <w:rPr>
          <w:rFonts w:ascii="Times New Roman" w:hAnsi="Times New Roman" w:cs="Times New Roman"/>
          <w:b/>
          <w:sz w:val="28"/>
          <w:szCs w:val="28"/>
        </w:rPr>
        <w:t>и физическим лицам, применяющим специальный налоговый режим</w:t>
      </w:r>
    </w:p>
    <w:p w:rsidR="00492B1A" w:rsidRDefault="00492B1A" w:rsidP="00492B1A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234" w:rsidRPr="00977B05" w:rsidRDefault="001C5234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Движимое имущество: о</w:t>
      </w:r>
      <w:r w:rsidRPr="00977B05">
        <w:rPr>
          <w:rFonts w:ascii="Times New Roman" w:hAnsi="Times New Roman" w:cs="Times New Roman"/>
          <w:sz w:val="28"/>
          <w:szCs w:val="28"/>
        </w:rPr>
        <w:t>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1C5234" w:rsidRPr="00977B05" w:rsidRDefault="001C5234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1C5234" w:rsidRPr="00977B05" w:rsidRDefault="001C5234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3. Имущество, переданное субъекту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по договору аренды, </w:t>
      </w:r>
      <w:r w:rsidRPr="00977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действия которого составляет </w:t>
      </w:r>
      <w:r w:rsidRPr="00977B05">
        <w:rPr>
          <w:rFonts w:ascii="Times New Roman" w:hAnsi="Times New Roman" w:cs="Times New Roman"/>
          <w:sz w:val="28"/>
          <w:szCs w:val="28"/>
        </w:rPr>
        <w:t>не менее пяти лет;</w:t>
      </w:r>
    </w:p>
    <w:p w:rsidR="001C5234" w:rsidRPr="0067394E" w:rsidRDefault="001C5234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Pr="00A762DF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97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</w:t>
      </w:r>
      <w:r w:rsidRPr="00570827">
        <w:rPr>
          <w:rFonts w:ascii="Times New Roman" w:hAnsi="Times New Roman" w:cs="Times New Roman"/>
          <w:sz w:val="28"/>
          <w:szCs w:val="28"/>
        </w:rPr>
        <w:t xml:space="preserve">государственная </w:t>
      </w:r>
      <w:r w:rsidRPr="0067394E">
        <w:rPr>
          <w:rFonts w:ascii="Times New Roman" w:hAnsi="Times New Roman" w:cs="Times New Roman"/>
          <w:sz w:val="28"/>
          <w:szCs w:val="28"/>
        </w:rPr>
        <w:t xml:space="preserve">собственность на которые не разграничена, полномочия по предоставлению </w:t>
      </w:r>
      <w:r w:rsidR="0067394E">
        <w:rPr>
          <w:rFonts w:ascii="Times New Roman" w:hAnsi="Times New Roman" w:cs="Times New Roman"/>
          <w:sz w:val="28"/>
          <w:szCs w:val="28"/>
        </w:rPr>
        <w:t>которых осуществляют</w:t>
      </w:r>
      <w:r w:rsidRPr="0067394E">
        <w:rPr>
          <w:rFonts w:ascii="Times New Roman" w:hAnsi="Times New Roman" w:cs="Times New Roman"/>
          <w:sz w:val="28"/>
          <w:szCs w:val="28"/>
        </w:rPr>
        <w:t xml:space="preserve"> </w:t>
      </w:r>
      <w:r w:rsidR="0067394E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="0067394E" w:rsidRPr="0067394E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</w:t>
      </w:r>
      <w:r w:rsidRPr="0067394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67394E" w:rsidRPr="0067394E">
        <w:rPr>
          <w:rFonts w:ascii="Times New Roman" w:hAnsi="Times New Roman" w:cs="Times New Roman"/>
          <w:sz w:val="28"/>
          <w:szCs w:val="28"/>
        </w:rPr>
        <w:t xml:space="preserve">Федеральным законом от 25.10.2001 г. N 137-ФЗ  </w:t>
      </w:r>
      <w:r w:rsidR="0067394E">
        <w:rPr>
          <w:rFonts w:ascii="Times New Roman" w:hAnsi="Times New Roman" w:cs="Times New Roman"/>
          <w:sz w:val="28"/>
          <w:szCs w:val="28"/>
        </w:rPr>
        <w:t>«</w:t>
      </w:r>
      <w:r w:rsidR="0067394E" w:rsidRPr="0067394E">
        <w:rPr>
          <w:rFonts w:ascii="Times New Roman" w:hAnsi="Times New Roman" w:cs="Times New Roman"/>
          <w:sz w:val="28"/>
          <w:szCs w:val="28"/>
        </w:rPr>
        <w:t>О введении в действие Земельного кодекса Российской Федерации</w:t>
      </w:r>
      <w:r w:rsidR="0067394E">
        <w:rPr>
          <w:rFonts w:ascii="Times New Roman" w:hAnsi="Times New Roman" w:cs="Times New Roman"/>
          <w:sz w:val="28"/>
          <w:szCs w:val="28"/>
        </w:rPr>
        <w:t>»</w:t>
      </w:r>
      <w:r w:rsidRPr="0067394E">
        <w:rPr>
          <w:rFonts w:ascii="Times New Roman" w:hAnsi="Times New Roman" w:cs="Times New Roman"/>
          <w:sz w:val="28"/>
          <w:szCs w:val="28"/>
        </w:rPr>
        <w:t>;</w:t>
      </w:r>
    </w:p>
    <w:p w:rsidR="00763E90" w:rsidRPr="000A1DE4" w:rsidRDefault="001C5234" w:rsidP="000A1DE4">
      <w:pPr>
        <w:pStyle w:val="ConsPlusNormal"/>
        <w:ind w:firstLine="709"/>
        <w:jc w:val="both"/>
        <w:rPr>
          <w:sz w:val="28"/>
          <w:szCs w:val="28"/>
        </w:rPr>
      </w:pPr>
      <w:r w:rsidRPr="000A1DE4">
        <w:rPr>
          <w:rFonts w:ascii="Times New Roman" w:hAnsi="Times New Roman" w:cs="Times New Roman"/>
          <w:sz w:val="28"/>
          <w:szCs w:val="28"/>
        </w:rPr>
        <w:t xml:space="preserve"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</w:t>
      </w:r>
      <w:r w:rsidR="000A1DE4" w:rsidRPr="000A1DE4">
        <w:rPr>
          <w:rFonts w:ascii="Times New Roman" w:hAnsi="Times New Roman" w:cs="Times New Roman"/>
          <w:sz w:val="28"/>
          <w:szCs w:val="28"/>
        </w:rPr>
        <w:t>в случаях</w:t>
      </w:r>
      <w:r w:rsidR="000A1DE4">
        <w:rPr>
          <w:rFonts w:ascii="Times New Roman" w:hAnsi="Times New Roman" w:cs="Times New Roman"/>
          <w:sz w:val="28"/>
          <w:szCs w:val="28"/>
        </w:rPr>
        <w:t>,</w:t>
      </w:r>
      <w:r w:rsidR="000A1DE4" w:rsidRPr="000A1DE4">
        <w:rPr>
          <w:rFonts w:ascii="Times New Roman" w:hAnsi="Times New Roman" w:cs="Times New Roman"/>
          <w:sz w:val="28"/>
          <w:szCs w:val="28"/>
        </w:rPr>
        <w:t xml:space="preserve"> предусмотренных</w:t>
      </w:r>
      <w:r w:rsidRPr="000A1DE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0A1DE4" w:rsidRPr="000A1DE4">
        <w:rPr>
          <w:rFonts w:ascii="Times New Roman" w:hAnsi="Times New Roman" w:cs="Times New Roman"/>
          <w:sz w:val="28"/>
          <w:szCs w:val="28"/>
        </w:rPr>
        <w:t>ыми правовыми</w:t>
      </w:r>
      <w:r w:rsidRPr="000A1DE4">
        <w:rPr>
          <w:rFonts w:ascii="Times New Roman" w:hAnsi="Times New Roman" w:cs="Times New Roman"/>
          <w:sz w:val="28"/>
          <w:szCs w:val="28"/>
        </w:rPr>
        <w:t xml:space="preserve"> акт</w:t>
      </w:r>
      <w:r w:rsidR="000A1DE4" w:rsidRPr="000A1DE4">
        <w:rPr>
          <w:rFonts w:ascii="Times New Roman" w:hAnsi="Times New Roman" w:cs="Times New Roman"/>
          <w:sz w:val="28"/>
          <w:szCs w:val="28"/>
        </w:rPr>
        <w:t>ами</w:t>
      </w:r>
      <w:r w:rsidRPr="000A1DE4">
        <w:rPr>
          <w:rFonts w:ascii="Times New Roman" w:hAnsi="Times New Roman" w:cs="Times New Roman"/>
          <w:sz w:val="28"/>
          <w:szCs w:val="28"/>
        </w:rPr>
        <w:t xml:space="preserve"> </w:t>
      </w:r>
      <w:r w:rsidR="000E1692">
        <w:rPr>
          <w:rFonts w:ascii="Times New Roman" w:hAnsi="Times New Roman" w:cs="Times New Roman"/>
          <w:sz w:val="28"/>
          <w:szCs w:val="28"/>
        </w:rPr>
        <w:t xml:space="preserve">Пятинского сельского поселения </w:t>
      </w:r>
      <w:r w:rsidR="000A1DE4" w:rsidRPr="000A1DE4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0A1DE4">
        <w:rPr>
          <w:rFonts w:ascii="Times New Roman" w:hAnsi="Times New Roman" w:cs="Times New Roman"/>
          <w:sz w:val="28"/>
          <w:szCs w:val="28"/>
        </w:rPr>
        <w:t>, регулирующ</w:t>
      </w:r>
      <w:r w:rsidR="000A1DE4" w:rsidRPr="000A1DE4">
        <w:rPr>
          <w:rFonts w:ascii="Times New Roman" w:hAnsi="Times New Roman" w:cs="Times New Roman"/>
          <w:sz w:val="28"/>
          <w:szCs w:val="28"/>
        </w:rPr>
        <w:t>ими</w:t>
      </w:r>
      <w:r w:rsidRPr="000A1DE4">
        <w:rPr>
          <w:rFonts w:ascii="Times New Roman" w:hAnsi="Times New Roman" w:cs="Times New Roman"/>
          <w:sz w:val="28"/>
          <w:szCs w:val="28"/>
        </w:rPr>
        <w:t xml:space="preserve"> предоставление в аренду объектов капитального строительства, требующих капитального ремонта, реконструкции, завершения строительства.</w:t>
      </w:r>
    </w:p>
    <w:sectPr w:rsidR="00763E90" w:rsidRPr="000A1DE4" w:rsidSect="00F67AAC">
      <w:pgSz w:w="11907" w:h="16840" w:code="9"/>
      <w:pgMar w:top="567" w:right="567" w:bottom="567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629" w:rsidRDefault="00F30629">
      <w:r>
        <w:separator/>
      </w:r>
    </w:p>
  </w:endnote>
  <w:endnote w:type="continuationSeparator" w:id="1">
    <w:p w:rsidR="00F30629" w:rsidRDefault="00F306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629" w:rsidRDefault="00F30629">
      <w:r>
        <w:separator/>
      </w:r>
    </w:p>
  </w:footnote>
  <w:footnote w:type="continuationSeparator" w:id="1">
    <w:p w:rsidR="00F30629" w:rsidRDefault="00F306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DDA" w:rsidRDefault="002A0DDA">
    <w:pPr>
      <w:pStyle w:val="a4"/>
      <w:jc w:val="center"/>
    </w:pPr>
  </w:p>
  <w:p w:rsidR="002A0DDA" w:rsidRDefault="002A0DD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C6" w:rsidRDefault="00365412" w:rsidP="001736D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27FC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27FC6">
      <w:rPr>
        <w:rStyle w:val="a6"/>
        <w:noProof/>
      </w:rPr>
      <w:t>1</w:t>
    </w:r>
    <w:r>
      <w:rPr>
        <w:rStyle w:val="a6"/>
      </w:rPr>
      <w:fldChar w:fldCharType="end"/>
    </w:r>
  </w:p>
  <w:p w:rsidR="00227FC6" w:rsidRDefault="00227FC6" w:rsidP="001736D9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C6" w:rsidRDefault="00227FC6" w:rsidP="001736D9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8"/>
  </w:num>
  <w:num w:numId="3">
    <w:abstractNumId w:val="12"/>
  </w:num>
  <w:num w:numId="4">
    <w:abstractNumId w:val="25"/>
  </w:num>
  <w:num w:numId="5">
    <w:abstractNumId w:val="23"/>
  </w:num>
  <w:num w:numId="6">
    <w:abstractNumId w:val="22"/>
  </w:num>
  <w:num w:numId="7">
    <w:abstractNumId w:val="8"/>
  </w:num>
  <w:num w:numId="8">
    <w:abstractNumId w:val="17"/>
  </w:num>
  <w:num w:numId="9">
    <w:abstractNumId w:val="1"/>
  </w:num>
  <w:num w:numId="10">
    <w:abstractNumId w:val="6"/>
  </w:num>
  <w:num w:numId="11">
    <w:abstractNumId w:val="21"/>
  </w:num>
  <w:num w:numId="12">
    <w:abstractNumId w:val="4"/>
  </w:num>
  <w:num w:numId="13">
    <w:abstractNumId w:val="7"/>
  </w:num>
  <w:num w:numId="14">
    <w:abstractNumId w:val="11"/>
  </w:num>
  <w:num w:numId="15">
    <w:abstractNumId w:val="3"/>
  </w:num>
  <w:num w:numId="16">
    <w:abstractNumId w:val="30"/>
  </w:num>
  <w:num w:numId="17">
    <w:abstractNumId w:val="26"/>
  </w:num>
  <w:num w:numId="18">
    <w:abstractNumId w:val="31"/>
  </w:num>
  <w:num w:numId="19">
    <w:abstractNumId w:val="18"/>
  </w:num>
  <w:num w:numId="20">
    <w:abstractNumId w:val="5"/>
  </w:num>
  <w:num w:numId="21">
    <w:abstractNumId w:val="29"/>
  </w:num>
  <w:num w:numId="22">
    <w:abstractNumId w:val="15"/>
  </w:num>
  <w:num w:numId="23">
    <w:abstractNumId w:val="19"/>
  </w:num>
  <w:num w:numId="24">
    <w:abstractNumId w:val="9"/>
  </w:num>
  <w:num w:numId="25">
    <w:abstractNumId w:val="27"/>
  </w:num>
  <w:num w:numId="26">
    <w:abstractNumId w:val="10"/>
  </w:num>
  <w:num w:numId="27">
    <w:abstractNumId w:val="24"/>
  </w:num>
  <w:num w:numId="28">
    <w:abstractNumId w:val="2"/>
  </w:num>
  <w:num w:numId="29">
    <w:abstractNumId w:val="14"/>
  </w:num>
  <w:num w:numId="30">
    <w:abstractNumId w:val="20"/>
  </w:num>
  <w:num w:numId="31">
    <w:abstractNumId w:val="16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1692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30E22"/>
    <w:rsid w:val="00140A71"/>
    <w:rsid w:val="00141707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5412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B1205"/>
    <w:rsid w:val="003B2A8A"/>
    <w:rsid w:val="003B7857"/>
    <w:rsid w:val="003C2A8C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2115E"/>
    <w:rsid w:val="0073128F"/>
    <w:rsid w:val="007351D9"/>
    <w:rsid w:val="00743BAD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6D4E"/>
    <w:rsid w:val="00983646"/>
    <w:rsid w:val="009844E8"/>
    <w:rsid w:val="00990550"/>
    <w:rsid w:val="009909A6"/>
    <w:rsid w:val="009A1B71"/>
    <w:rsid w:val="009A7B85"/>
    <w:rsid w:val="009A7D98"/>
    <w:rsid w:val="009B0370"/>
    <w:rsid w:val="009B259C"/>
    <w:rsid w:val="009C0452"/>
    <w:rsid w:val="009C5AFD"/>
    <w:rsid w:val="009D0FCF"/>
    <w:rsid w:val="009D7C75"/>
    <w:rsid w:val="009E3398"/>
    <w:rsid w:val="009E5D1D"/>
    <w:rsid w:val="009E5DE3"/>
    <w:rsid w:val="009E7607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5B9B"/>
    <w:rsid w:val="00B7705B"/>
    <w:rsid w:val="00B86FD9"/>
    <w:rsid w:val="00B91545"/>
    <w:rsid w:val="00B94BD5"/>
    <w:rsid w:val="00BA32AF"/>
    <w:rsid w:val="00BA7759"/>
    <w:rsid w:val="00BB1041"/>
    <w:rsid w:val="00BD0294"/>
    <w:rsid w:val="00BD4394"/>
    <w:rsid w:val="00BD7B31"/>
    <w:rsid w:val="00BE0A65"/>
    <w:rsid w:val="00BE6D81"/>
    <w:rsid w:val="00BF1BE6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20BEC"/>
    <w:rsid w:val="00D25EB0"/>
    <w:rsid w:val="00D3133F"/>
    <w:rsid w:val="00D3251A"/>
    <w:rsid w:val="00D35292"/>
    <w:rsid w:val="00D475F3"/>
    <w:rsid w:val="00D51556"/>
    <w:rsid w:val="00D534A6"/>
    <w:rsid w:val="00D5670F"/>
    <w:rsid w:val="00D604D2"/>
    <w:rsid w:val="00D678B8"/>
    <w:rsid w:val="00D70EE9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7237"/>
    <w:rsid w:val="00F10159"/>
    <w:rsid w:val="00F11622"/>
    <w:rsid w:val="00F1292D"/>
    <w:rsid w:val="00F13DB6"/>
    <w:rsid w:val="00F26A85"/>
    <w:rsid w:val="00F30629"/>
    <w:rsid w:val="00F33B7D"/>
    <w:rsid w:val="00F42EE1"/>
    <w:rsid w:val="00F458FC"/>
    <w:rsid w:val="00F51EDE"/>
    <w:rsid w:val="00F53303"/>
    <w:rsid w:val="00F61080"/>
    <w:rsid w:val="00F63E4E"/>
    <w:rsid w:val="00F640CB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5FC6"/>
  </w:style>
  <w:style w:type="paragraph" w:styleId="1">
    <w:name w:val="heading 1"/>
    <w:basedOn w:val="a0"/>
    <w:next w:val="a0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1736D9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1736D9"/>
  </w:style>
  <w:style w:type="paragraph" w:styleId="a7">
    <w:name w:val="Balloon Text"/>
    <w:basedOn w:val="a0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0"/>
    <w:rsid w:val="002339D9"/>
    <w:pPr>
      <w:ind w:firstLine="720"/>
      <w:jc w:val="both"/>
    </w:pPr>
    <w:rPr>
      <w:b/>
      <w:sz w:val="28"/>
      <w:lang w:val="en-US"/>
    </w:rPr>
  </w:style>
  <w:style w:type="paragraph" w:styleId="a8">
    <w:name w:val="footer"/>
    <w:basedOn w:val="a0"/>
    <w:rsid w:val="002B3CAB"/>
    <w:pPr>
      <w:tabs>
        <w:tab w:val="center" w:pos="4677"/>
        <w:tab w:val="right" w:pos="9355"/>
      </w:tabs>
    </w:pPr>
  </w:style>
  <w:style w:type="paragraph" w:customStyle="1" w:styleId="a9">
    <w:name w:val="Знак Знак Знак"/>
    <w:basedOn w:val="a0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a">
    <w:name w:val="Таблицы (моноширинный)"/>
    <w:basedOn w:val="a0"/>
    <w:next w:val="a0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2"/>
    <w:uiPriority w:val="39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Знак"/>
    <w:basedOn w:val="a0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d">
    <w:name w:val="Знак"/>
    <w:basedOn w:val="a0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1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1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1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Заголовок статьи"/>
    <w:basedOn w:val="a0"/>
    <w:next w:val="a0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a0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a0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0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a1"/>
    <w:rsid w:val="003D5969"/>
    <w:rPr>
      <w:rFonts w:ascii="Calibri" w:hAnsi="Calibri" w:cs="Calibri"/>
      <w:sz w:val="20"/>
      <w:szCs w:val="20"/>
    </w:rPr>
  </w:style>
  <w:style w:type="paragraph" w:styleId="a">
    <w:name w:val="List Bullet"/>
    <w:basedOn w:val="a0"/>
    <w:rsid w:val="00ED7F36"/>
    <w:pPr>
      <w:numPr>
        <w:numId w:val="1"/>
      </w:numPr>
    </w:pPr>
  </w:style>
  <w:style w:type="paragraph" w:customStyle="1" w:styleId="Style7">
    <w:name w:val="Style7"/>
    <w:basedOn w:val="a0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0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1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1"/>
    <w:rsid w:val="00485BBE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0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bookmark">
    <w:name w:val="bookmark"/>
    <w:basedOn w:val="a1"/>
    <w:rsid w:val="00822787"/>
  </w:style>
  <w:style w:type="character" w:customStyle="1" w:styleId="10">
    <w:name w:val="Заголовок 1 Знак"/>
    <w:basedOn w:val="a1"/>
    <w:link w:val="1"/>
    <w:rsid w:val="00E70294"/>
    <w:rPr>
      <w:sz w:val="28"/>
      <w:lang w:val="ru-RU" w:eastAsia="ru-RU" w:bidi="ar-SA"/>
    </w:rPr>
  </w:style>
  <w:style w:type="paragraph" w:customStyle="1" w:styleId="ConsPlusTitle">
    <w:name w:val="ConsPlusTitle"/>
    <w:rsid w:val="00827ED1"/>
    <w:pPr>
      <w:widowControl w:val="0"/>
      <w:autoSpaceDE w:val="0"/>
      <w:autoSpaceDN w:val="0"/>
    </w:pPr>
    <w:rPr>
      <w:b/>
      <w:sz w:val="24"/>
    </w:rPr>
  </w:style>
  <w:style w:type="character" w:customStyle="1" w:styleId="af">
    <w:name w:val="Гипертекстовая ссылка"/>
    <w:basedOn w:val="a1"/>
    <w:uiPriority w:val="99"/>
    <w:rsid w:val="005C1EAE"/>
    <w:rPr>
      <w:color w:val="106BBE"/>
    </w:rPr>
  </w:style>
  <w:style w:type="paragraph" w:styleId="af0">
    <w:name w:val="footnote text"/>
    <w:basedOn w:val="a0"/>
    <w:link w:val="af1"/>
    <w:uiPriority w:val="99"/>
    <w:unhideWhenUsed/>
    <w:rsid w:val="003A1C85"/>
    <w:rPr>
      <w:rFonts w:ascii="Calibri" w:hAnsi="Calibri"/>
      <w:lang w:eastAsia="en-US"/>
    </w:rPr>
  </w:style>
  <w:style w:type="character" w:customStyle="1" w:styleId="af1">
    <w:name w:val="Текст сноски Знак"/>
    <w:basedOn w:val="a1"/>
    <w:link w:val="af0"/>
    <w:uiPriority w:val="99"/>
    <w:rsid w:val="003A1C85"/>
    <w:rPr>
      <w:rFonts w:ascii="Calibri" w:eastAsia="Times New Roman" w:hAnsi="Calibri"/>
      <w:lang w:eastAsia="en-US"/>
    </w:rPr>
  </w:style>
  <w:style w:type="character" w:styleId="af2">
    <w:name w:val="footnote reference"/>
    <w:basedOn w:val="a1"/>
    <w:uiPriority w:val="99"/>
    <w:semiHidden/>
    <w:unhideWhenUsed/>
    <w:rsid w:val="003A1C85"/>
    <w:rPr>
      <w:vertAlign w:val="superscript"/>
    </w:rPr>
  </w:style>
  <w:style w:type="table" w:customStyle="1" w:styleId="11">
    <w:name w:val="Сетка таблицы1"/>
    <w:basedOn w:val="a2"/>
    <w:next w:val="ab"/>
    <w:uiPriority w:val="39"/>
    <w:rsid w:val="003A1C8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Верхний колонтитул Знак"/>
    <w:basedOn w:val="a1"/>
    <w:link w:val="a4"/>
    <w:uiPriority w:val="99"/>
    <w:rsid w:val="002A0D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0D981DAD03DA88E978B1511AE37CB395CF86187ECB8583C6DC70F24F3B6FD2C6F762DB13A87D40046C2D20uF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4630D1CB1D905B67F81D2E487C4F3C02F707B293B8D6CA495AAED7A9549A8885E4ADCA712EC586B5Y7NC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BF76796F587D25AA7439EAE588525A5367750ABAFEDD25E0AACE9B36DxCe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4630D1CB1D905B67F81D2E487C4F3C02F707B293B8D6CA495AAED7A9549A8885E4ADCA712EC586B5Y7NC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4528</Words>
  <Characters>25812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30280</CharactersWithSpaces>
  <SharedDoc>false</SharedDoc>
  <HLinks>
    <vt:vector size="36" baseType="variant">
      <vt:variant>
        <vt:i4>720960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5570644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1</dc:creator>
  <cp:lastModifiedBy>Admin</cp:lastModifiedBy>
  <cp:revision>8</cp:revision>
  <cp:lastPrinted>2021-02-17T12:30:00Z</cp:lastPrinted>
  <dcterms:created xsi:type="dcterms:W3CDTF">2020-10-29T11:13:00Z</dcterms:created>
  <dcterms:modified xsi:type="dcterms:W3CDTF">2021-02-17T12:33:00Z</dcterms:modified>
</cp:coreProperties>
</file>