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969" w:rsidRDefault="00C23969" w:rsidP="00022B2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СОВЕТ ДЕПУТАТОВ</w:t>
      </w:r>
    </w:p>
    <w:p w:rsidR="00C23969" w:rsidRDefault="00C23969" w:rsidP="00022B2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ПУШКИНСКОГО СЕЛЬСКОГО ПОСЕЛЕНИЯ</w:t>
      </w:r>
    </w:p>
    <w:p w:rsidR="00C23969" w:rsidRDefault="00C23969" w:rsidP="00022B2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C23969" w:rsidRDefault="00C23969" w:rsidP="00022B2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C23969" w:rsidRDefault="00C23969" w:rsidP="00022B2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C23969" w:rsidRDefault="00C23969" w:rsidP="00022B23">
      <w:pPr>
        <w:spacing w:line="360" w:lineRule="exact"/>
        <w:ind w:firstLine="709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РЕШЕНИЕ</w:t>
      </w:r>
    </w:p>
    <w:p w:rsidR="00C23969" w:rsidRDefault="00C23969" w:rsidP="00022B2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</w:p>
    <w:p w:rsidR="00C23969" w:rsidRDefault="00C23969" w:rsidP="00022B2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с. Пушкино</w:t>
      </w:r>
    </w:p>
    <w:p w:rsidR="00C23969" w:rsidRDefault="00C23969" w:rsidP="00022B23">
      <w:pPr>
        <w:spacing w:line="360" w:lineRule="exact"/>
        <w:ind w:firstLine="709"/>
        <w:rPr>
          <w:color w:val="000000"/>
          <w:sz w:val="28"/>
          <w:szCs w:val="28"/>
        </w:rPr>
      </w:pPr>
    </w:p>
    <w:p w:rsidR="00C23969" w:rsidRDefault="00C23969" w:rsidP="00022B23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 31  » октября </w:t>
      </w:r>
      <w:smartTag w:uri="urn:schemas-microsoft-com:office:smarttags" w:element="metricconverter">
        <w:smartTagPr>
          <w:attr w:name="ProductID" w:val="2017 г"/>
        </w:smartTagPr>
        <w:r>
          <w:rPr>
            <w:color w:val="000000"/>
            <w:sz w:val="28"/>
            <w:szCs w:val="28"/>
          </w:rPr>
          <w:t>2019 г</w:t>
        </w:r>
      </w:smartTag>
      <w:r>
        <w:rPr>
          <w:color w:val="000000"/>
          <w:sz w:val="28"/>
          <w:szCs w:val="28"/>
        </w:rPr>
        <w:t xml:space="preserve">.                                                               № 2                                                                       </w:t>
      </w:r>
    </w:p>
    <w:p w:rsidR="00C23969" w:rsidRDefault="00C23969" w:rsidP="00022B2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C23969" w:rsidRDefault="00C23969" w:rsidP="00022B2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C23969" w:rsidRPr="00C26777" w:rsidRDefault="00C23969" w:rsidP="00022B2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C23969" w:rsidRPr="00C26777" w:rsidRDefault="00C23969" w:rsidP="00022B2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Пушкинского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C23969" w:rsidRPr="00C26777" w:rsidRDefault="00C23969" w:rsidP="00022B2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C23969" w:rsidRDefault="00C23969" w:rsidP="00022B23">
      <w:pPr>
        <w:spacing w:line="360" w:lineRule="exact"/>
        <w:ind w:hanging="120"/>
        <w:jc w:val="both"/>
        <w:rPr>
          <w:b/>
          <w:color w:val="000000"/>
          <w:sz w:val="26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C23969" w:rsidRDefault="00C23969" w:rsidP="00022B23">
      <w:pPr>
        <w:spacing w:line="360" w:lineRule="exact"/>
        <w:ind w:firstLine="709"/>
        <w:rPr>
          <w:b/>
          <w:color w:val="000000"/>
          <w:sz w:val="26"/>
          <w:szCs w:val="22"/>
        </w:rPr>
      </w:pPr>
    </w:p>
    <w:p w:rsidR="00C23969" w:rsidRPr="00EC2733" w:rsidRDefault="00C23969" w:rsidP="00022B2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</w:t>
      </w:r>
      <w:r w:rsidRPr="00EC2733">
        <w:rPr>
          <w:bCs/>
          <w:color w:val="000000"/>
          <w:sz w:val="26"/>
          <w:szCs w:val="26"/>
        </w:rPr>
        <w:t xml:space="preserve"> решил</w:t>
      </w:r>
      <w:r w:rsidRPr="00EC2733">
        <w:rPr>
          <w:color w:val="000000"/>
          <w:sz w:val="26"/>
          <w:szCs w:val="26"/>
        </w:rPr>
        <w:t>: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Внести в Устав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</w:t>
      </w:r>
      <w:r>
        <w:rPr>
          <w:color w:val="000000"/>
          <w:sz w:val="26"/>
          <w:szCs w:val="26"/>
        </w:rPr>
        <w:t xml:space="preserve">Пушкинского сельского </w:t>
      </w:r>
      <w:r w:rsidRPr="00EC2733">
        <w:rPr>
          <w:color w:val="000000"/>
          <w:sz w:val="26"/>
          <w:szCs w:val="26"/>
        </w:rPr>
        <w:t>Совета депутатов  Ромо</w:t>
      </w:r>
      <w:r>
        <w:rPr>
          <w:color w:val="000000"/>
          <w:sz w:val="26"/>
          <w:szCs w:val="26"/>
        </w:rPr>
        <w:t xml:space="preserve">дановского </w:t>
      </w:r>
      <w:r w:rsidRPr="00EC2733">
        <w:rPr>
          <w:color w:val="000000"/>
          <w:sz w:val="26"/>
          <w:szCs w:val="26"/>
        </w:rPr>
        <w:t xml:space="preserve"> района Республики Мордовия  от 28 декабря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color w:val="000000"/>
            <w:sz w:val="26"/>
            <w:szCs w:val="26"/>
          </w:rPr>
          <w:t>2005 г</w:t>
        </w:r>
      </w:smartTag>
      <w:r>
        <w:rPr>
          <w:color w:val="000000"/>
          <w:sz w:val="26"/>
          <w:szCs w:val="26"/>
        </w:rPr>
        <w:t>. № 16</w:t>
      </w:r>
      <w:r w:rsidRPr="00EC2733">
        <w:rPr>
          <w:color w:val="000000"/>
          <w:sz w:val="26"/>
          <w:szCs w:val="26"/>
        </w:rPr>
        <w:t xml:space="preserve"> (с изменениями, внесёнными решениями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от 25 апреля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color w:val="000000"/>
            <w:sz w:val="26"/>
            <w:szCs w:val="26"/>
          </w:rPr>
          <w:t>2007 г</w:t>
        </w:r>
      </w:smartTag>
      <w:r w:rsidRPr="00EC2733">
        <w:rPr>
          <w:color w:val="000000"/>
          <w:sz w:val="26"/>
          <w:szCs w:val="26"/>
        </w:rPr>
        <w:t xml:space="preserve">. </w:t>
      </w:r>
      <w:r w:rsidRPr="0076752C">
        <w:rPr>
          <w:sz w:val="26"/>
          <w:szCs w:val="26"/>
        </w:rPr>
        <w:t xml:space="preserve">№ </w:t>
      </w:r>
      <w:r>
        <w:rPr>
          <w:color w:val="000000"/>
          <w:sz w:val="26"/>
          <w:szCs w:val="26"/>
        </w:rPr>
        <w:t>2, от 18</w:t>
      </w:r>
      <w:r w:rsidRPr="00EC2733">
        <w:rPr>
          <w:color w:val="000000"/>
          <w:sz w:val="26"/>
          <w:szCs w:val="26"/>
        </w:rPr>
        <w:t xml:space="preserve"> марта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color w:val="000000"/>
            <w:sz w:val="26"/>
            <w:szCs w:val="26"/>
          </w:rPr>
          <w:t>2010 г</w:t>
        </w:r>
      </w:smartTag>
      <w:r w:rsidRPr="00EC2733">
        <w:rPr>
          <w:color w:val="000000"/>
          <w:sz w:val="26"/>
          <w:szCs w:val="26"/>
        </w:rPr>
        <w:t xml:space="preserve">. </w:t>
      </w:r>
      <w:r w:rsidRPr="0076752C">
        <w:rPr>
          <w:sz w:val="26"/>
          <w:szCs w:val="26"/>
        </w:rPr>
        <w:t xml:space="preserve">№ </w:t>
      </w:r>
      <w:r>
        <w:rPr>
          <w:sz w:val="26"/>
          <w:szCs w:val="26"/>
        </w:rPr>
        <w:t>1</w:t>
      </w:r>
      <w:r w:rsidRPr="00EC2733">
        <w:rPr>
          <w:color w:val="000000"/>
          <w:sz w:val="26"/>
          <w:szCs w:val="26"/>
        </w:rPr>
        <w:t xml:space="preserve">, от 11 февраля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color w:val="000000"/>
            <w:sz w:val="26"/>
            <w:szCs w:val="26"/>
          </w:rPr>
          <w:t>2011 г</w:t>
        </w:r>
      </w:smartTag>
      <w:r w:rsidRPr="00EC2733">
        <w:rPr>
          <w:color w:val="000000"/>
          <w:sz w:val="26"/>
          <w:szCs w:val="26"/>
        </w:rPr>
        <w:t xml:space="preserve">. </w:t>
      </w:r>
      <w:hyperlink r:id="rId6" w:tgtFrame="_self" w:history="1">
        <w:r w:rsidRPr="00EC2733">
          <w:rPr>
            <w:rStyle w:val="Hyperlink"/>
            <w:color w:val="000000"/>
            <w:sz w:val="26"/>
            <w:szCs w:val="26"/>
          </w:rPr>
          <w:t>№ 1</w:t>
        </w:r>
      </w:hyperlink>
      <w:r w:rsidRPr="00EC2733">
        <w:rPr>
          <w:color w:val="000000"/>
          <w:sz w:val="26"/>
          <w:szCs w:val="26"/>
        </w:rPr>
        <w:t xml:space="preserve">, от 6 мая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color w:val="000000"/>
            <w:sz w:val="26"/>
            <w:szCs w:val="26"/>
          </w:rPr>
          <w:t>2011 г</w:t>
        </w:r>
      </w:smartTag>
      <w:r w:rsidRPr="00EC2733">
        <w:rPr>
          <w:color w:val="000000"/>
          <w:sz w:val="26"/>
          <w:szCs w:val="26"/>
        </w:rPr>
        <w:t xml:space="preserve">. </w:t>
      </w:r>
      <w:hyperlink r:id="rId7" w:tgtFrame="_self" w:history="1">
        <w:r w:rsidRPr="00EC2733">
          <w:rPr>
            <w:rStyle w:val="Hyperlink"/>
            <w:color w:val="000000"/>
            <w:sz w:val="26"/>
            <w:szCs w:val="26"/>
          </w:rPr>
          <w:t>№ 1</w:t>
        </w:r>
      </w:hyperlink>
      <w:r w:rsidRPr="00EC2733">
        <w:rPr>
          <w:color w:val="000000"/>
          <w:sz w:val="26"/>
          <w:szCs w:val="26"/>
        </w:rPr>
        <w:t xml:space="preserve">, от 15 сентября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color w:val="000000"/>
            <w:sz w:val="26"/>
            <w:szCs w:val="26"/>
          </w:rPr>
          <w:t>2014 г</w:t>
        </w:r>
      </w:smartTag>
      <w:r w:rsidRPr="00EC2733">
        <w:rPr>
          <w:color w:val="000000"/>
          <w:sz w:val="26"/>
          <w:szCs w:val="26"/>
        </w:rPr>
        <w:t xml:space="preserve">. </w:t>
      </w:r>
      <w:hyperlink r:id="rId8" w:tgtFrame="_self" w:history="1">
        <w:r w:rsidRPr="00EC2733">
          <w:rPr>
            <w:rStyle w:val="Hyperlink"/>
            <w:color w:val="000000"/>
            <w:sz w:val="26"/>
            <w:szCs w:val="26"/>
          </w:rPr>
          <w:t>№ 1</w:t>
        </w:r>
      </w:hyperlink>
      <w:r w:rsidRPr="00EC2733">
        <w:rPr>
          <w:color w:val="000000"/>
          <w:sz w:val="26"/>
          <w:szCs w:val="26"/>
        </w:rPr>
        <w:t xml:space="preserve">, от 29 октября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color w:val="000000"/>
            <w:sz w:val="26"/>
            <w:szCs w:val="26"/>
          </w:rPr>
          <w:t>2015 г</w:t>
        </w:r>
      </w:smartTag>
      <w:r w:rsidRPr="00EC2733">
        <w:rPr>
          <w:color w:val="000000"/>
          <w:sz w:val="26"/>
          <w:szCs w:val="26"/>
        </w:rPr>
        <w:t xml:space="preserve">. </w:t>
      </w:r>
      <w:hyperlink r:id="rId9" w:tgtFrame="_self" w:history="1">
        <w:r w:rsidRPr="00EC2733">
          <w:rPr>
            <w:rStyle w:val="Hyperlink"/>
            <w:color w:val="000000"/>
            <w:sz w:val="26"/>
            <w:szCs w:val="26"/>
          </w:rPr>
          <w:t>№ 1</w:t>
        </w:r>
      </w:hyperlink>
      <w:r w:rsidRPr="00EC2733">
        <w:rPr>
          <w:color w:val="000000"/>
          <w:sz w:val="26"/>
          <w:szCs w:val="26"/>
        </w:rPr>
        <w:t>, от 2</w:t>
      </w:r>
      <w:r>
        <w:rPr>
          <w:color w:val="000000"/>
          <w:sz w:val="26"/>
          <w:szCs w:val="26"/>
        </w:rPr>
        <w:t>7 октября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color w:val="000000"/>
            <w:sz w:val="26"/>
            <w:szCs w:val="26"/>
          </w:rPr>
          <w:t>2017 г</w:t>
        </w:r>
      </w:smartTag>
      <w:r>
        <w:rPr>
          <w:color w:val="000000"/>
          <w:sz w:val="26"/>
          <w:szCs w:val="26"/>
        </w:rPr>
        <w:t xml:space="preserve">. № </w:t>
      </w:r>
      <w:r w:rsidRPr="00EC2733">
        <w:rPr>
          <w:color w:val="000000"/>
          <w:sz w:val="26"/>
          <w:szCs w:val="26"/>
        </w:rPr>
        <w:t>1), следующие изменения</w:t>
      </w:r>
      <w:r>
        <w:rPr>
          <w:color w:val="000000"/>
          <w:sz w:val="26"/>
          <w:szCs w:val="26"/>
        </w:rPr>
        <w:t xml:space="preserve"> и дополнения</w:t>
      </w:r>
      <w:r w:rsidRPr="00EC2733">
        <w:rPr>
          <w:color w:val="000000"/>
          <w:sz w:val="26"/>
          <w:szCs w:val="26"/>
        </w:rPr>
        <w:t xml:space="preserve">: 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b/>
          <w:bCs/>
          <w:color w:val="000000"/>
          <w:sz w:val="26"/>
          <w:szCs w:val="26"/>
        </w:rPr>
      </w:pP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1) часть 1 статьи 3 </w:t>
      </w:r>
      <w:r w:rsidRPr="00EC2733">
        <w:rPr>
          <w:color w:val="000000"/>
          <w:sz w:val="26"/>
          <w:szCs w:val="26"/>
        </w:rPr>
        <w:t>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 </w:t>
      </w:r>
      <w:r w:rsidRPr="00EC2733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поселения.»</w:t>
      </w:r>
      <w:r w:rsidRPr="00EC2733">
        <w:rPr>
          <w:color w:val="000000"/>
          <w:sz w:val="26"/>
          <w:szCs w:val="26"/>
        </w:rPr>
        <w:t>;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2) в части 1 статьи 6: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а) </w:t>
      </w:r>
      <w:r w:rsidRPr="00EC2733">
        <w:rPr>
          <w:b/>
          <w:bCs/>
          <w:color w:val="000000"/>
          <w:sz w:val="26"/>
          <w:szCs w:val="26"/>
        </w:rPr>
        <w:t>пункты 9 и 22 признать утратившими силу;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б) </w:t>
      </w:r>
      <w:r w:rsidRPr="00EC2733">
        <w:rPr>
          <w:b/>
          <w:bCs/>
          <w:color w:val="000000"/>
          <w:sz w:val="26"/>
          <w:szCs w:val="26"/>
        </w:rPr>
        <w:t>пункт 14 изложить в следующей редакции:</w:t>
      </w:r>
    </w:p>
    <w:p w:rsidR="00C23969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Pr="00EC2733">
        <w:rPr>
          <w:bCs/>
          <w:color w:val="000000"/>
          <w:sz w:val="26"/>
          <w:szCs w:val="26"/>
        </w:rPr>
        <w:t xml:space="preserve">14) утверждение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осуществление контроля за их соблюдением, организация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соответствии с указанными правилами;»; </w:t>
      </w:r>
    </w:p>
    <w:p w:rsidR="00C23969" w:rsidRPr="001D162D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A14249">
        <w:rPr>
          <w:b/>
          <w:color w:val="000000"/>
          <w:sz w:val="26"/>
          <w:szCs w:val="26"/>
        </w:rPr>
        <w:t>в) дополнить пунктом 23 следующего содержания:</w:t>
      </w:r>
    </w:p>
    <w:p w:rsidR="00C23969" w:rsidRPr="00BE0A61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BE0A61">
        <w:rPr>
          <w:sz w:val="26"/>
          <w:szCs w:val="26"/>
        </w:rPr>
        <w:t>«23)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требованиями;»;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3) в </w:t>
      </w:r>
      <w:r w:rsidRPr="00EC2733">
        <w:rPr>
          <w:b/>
          <w:color w:val="000000"/>
          <w:sz w:val="26"/>
          <w:szCs w:val="26"/>
        </w:rPr>
        <w:t>части 1 статьи 6.1: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Pr="00EC2733">
        <w:rPr>
          <w:b/>
          <w:color w:val="000000"/>
          <w:sz w:val="26"/>
          <w:szCs w:val="26"/>
        </w:rPr>
        <w:t>пункт 15 изложить в следующей редакции:</w:t>
      </w:r>
    </w:p>
    <w:p w:rsidR="00C23969" w:rsidRPr="00EC2733" w:rsidRDefault="00C23969" w:rsidP="00022B2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EC2733">
        <w:rPr>
          <w:color w:val="000000"/>
          <w:sz w:val="26"/>
          <w:szCs w:val="26"/>
        </w:rPr>
        <w:t>;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 xml:space="preserve">дополнить пунктом </w:t>
      </w:r>
      <w:r>
        <w:rPr>
          <w:b/>
          <w:color w:val="000000"/>
          <w:sz w:val="26"/>
          <w:szCs w:val="26"/>
        </w:rPr>
        <w:t>1</w:t>
      </w:r>
      <w:r w:rsidRPr="00EC2733">
        <w:rPr>
          <w:b/>
          <w:color w:val="000000"/>
          <w:sz w:val="26"/>
          <w:szCs w:val="26"/>
        </w:rPr>
        <w:t xml:space="preserve">8 следующего содержания: </w:t>
      </w:r>
    </w:p>
    <w:p w:rsidR="00C23969" w:rsidRPr="00EC2733" w:rsidRDefault="00C23969" w:rsidP="00022B23">
      <w:pPr>
        <w:pStyle w:val="BodyTextIndent"/>
        <w:spacing w:line="360" w:lineRule="exact"/>
        <w:ind w:firstLine="709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10" w:history="1">
        <w:r w:rsidRPr="00EC2733">
          <w:rPr>
            <w:rStyle w:val="Hyperlink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Российской Федерации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7</w:t>
      </w:r>
      <w:r>
        <w:rPr>
          <w:color w:val="000000"/>
          <w:sz w:val="26"/>
          <w:szCs w:val="26"/>
        </w:rPr>
        <w:t>.02.</w:t>
      </w:r>
      <w:r w:rsidRPr="00EC2733">
        <w:rPr>
          <w:color w:val="000000"/>
          <w:sz w:val="26"/>
          <w:szCs w:val="26"/>
        </w:rPr>
        <w:t>1992 № 2300-1 «О защите прав потребителей.»;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4) дополнить статьей 10.1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10.1. </w:t>
      </w:r>
      <w:r w:rsidRPr="00EC2733">
        <w:rPr>
          <w:bCs/>
          <w:color w:val="000000"/>
          <w:sz w:val="26"/>
          <w:szCs w:val="26"/>
        </w:rPr>
        <w:t>Сход граждан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 случаях, предусмотренных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bookmarkStart w:id="0" w:name="_GoBack"/>
      <w:r>
        <w:rPr>
          <w:color w:val="000000"/>
          <w:sz w:val="26"/>
          <w:szCs w:val="26"/>
        </w:rPr>
        <w:t>Пушкинском</w:t>
      </w:r>
      <w:bookmarkEnd w:id="0"/>
      <w:r w:rsidRPr="00EC2733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BE0A61">
        <w:rPr>
          <w:color w:val="000000"/>
          <w:sz w:val="26"/>
          <w:szCs w:val="26"/>
        </w:rPr>
        <w:t xml:space="preserve"> 3</w:t>
      </w:r>
      <w:r>
        <w:rPr>
          <w:color w:val="000000"/>
          <w:sz w:val="26"/>
          <w:szCs w:val="26"/>
        </w:rPr>
        <w:t xml:space="preserve">. </w:t>
      </w:r>
      <w:r w:rsidRPr="00BE0A61">
        <w:rPr>
          <w:bCs/>
          <w:sz w:val="26"/>
          <w:szCs w:val="26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  <w:r w:rsidRPr="00EC2733">
        <w:rPr>
          <w:color w:val="000000"/>
          <w:sz w:val="26"/>
          <w:szCs w:val="26"/>
        </w:rPr>
        <w:t>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5) дополнить статьей 12.1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outlineLvl w:val="0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12.1. </w:t>
      </w:r>
      <w:r w:rsidRPr="00EC2733">
        <w:rPr>
          <w:bCs/>
          <w:color w:val="000000"/>
          <w:sz w:val="26"/>
          <w:szCs w:val="26"/>
        </w:rPr>
        <w:t>Староста сельского населенного пункта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>
        <w:rPr>
          <w:color w:val="000000"/>
          <w:sz w:val="26"/>
          <w:szCs w:val="26"/>
        </w:rPr>
        <w:t>Пушкинском</w:t>
      </w:r>
      <w:r w:rsidRPr="00EC2733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признанное судом недееспособным или ограниченно дееспособным;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имеющее непогашенную или неснятую судимость.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1" w:history="1">
        <w:r w:rsidRPr="00EC2733">
          <w:rPr>
            <w:rStyle w:val="Hyperlink"/>
            <w:color w:val="000000"/>
            <w:sz w:val="26"/>
            <w:szCs w:val="26"/>
          </w:rPr>
          <w:t>пунктами 1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12" w:history="1">
        <w:r w:rsidRPr="00EC2733">
          <w:rPr>
            <w:rStyle w:val="Hyperlink"/>
            <w:color w:val="000000"/>
            <w:sz w:val="26"/>
            <w:szCs w:val="26"/>
          </w:rPr>
          <w:t>7 части 10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6) в статье 13: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а)</w:t>
      </w:r>
      <w:hyperlink r:id="rId13" w:history="1">
        <w:r w:rsidRPr="00EC2733">
          <w:rPr>
            <w:rStyle w:val="Hyperlink"/>
            <w:b/>
            <w:color w:val="000000"/>
            <w:sz w:val="26"/>
            <w:szCs w:val="26"/>
          </w:rPr>
          <w:t>наименование</w:t>
        </w:r>
      </w:hyperlink>
      <w:r w:rsidRPr="00EC2733">
        <w:rPr>
          <w:b/>
          <w:color w:val="000000"/>
          <w:sz w:val="26"/>
          <w:szCs w:val="26"/>
        </w:rPr>
        <w:t xml:space="preserve"> изложить в следующей редакции: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в части 3: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1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«1) </w:t>
      </w:r>
      <w:r w:rsidRPr="00EC2733">
        <w:rPr>
          <w:bCs/>
          <w:color w:val="000000"/>
          <w:sz w:val="26"/>
          <w:szCs w:val="26"/>
        </w:rPr>
        <w:t xml:space="preserve">проект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вносятся изменения в форме точного воспроизведения положений </w:t>
      </w:r>
      <w:hyperlink r:id="rId14" w:history="1">
        <w:r w:rsidRPr="00EC2733">
          <w:rPr>
            <w:rStyle w:val="Hyperlink"/>
            <w:bCs/>
            <w:color w:val="000000"/>
            <w:sz w:val="26"/>
            <w:szCs w:val="26"/>
          </w:rPr>
          <w:t>Конституции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соответствие с этими нормативными правовыми актами;»;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в) </w:t>
      </w:r>
      <w:r w:rsidRPr="00EC2733">
        <w:rPr>
          <w:b/>
          <w:bCs/>
          <w:color w:val="000000"/>
          <w:sz w:val="26"/>
          <w:szCs w:val="26"/>
        </w:rPr>
        <w:t xml:space="preserve">дополнить пунктом 2.1 следующего содержания: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«2.1) </w:t>
      </w:r>
      <w:r w:rsidRPr="00EC2733">
        <w:rPr>
          <w:color w:val="000000"/>
          <w:sz w:val="26"/>
          <w:szCs w:val="26"/>
        </w:rPr>
        <w:t xml:space="preserve">проект стратегии социально-экономического развития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поселения;»;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г) </w:t>
      </w: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д)</w:t>
      </w:r>
      <w:hyperlink r:id="rId15" w:history="1">
        <w:r w:rsidRPr="00EC2733">
          <w:rPr>
            <w:rStyle w:val="Hyperlink"/>
            <w:b/>
            <w:color w:val="000000"/>
            <w:sz w:val="26"/>
            <w:szCs w:val="26"/>
          </w:rPr>
          <w:t>дополнить</w:t>
        </w:r>
      </w:hyperlink>
      <w:r w:rsidRPr="00EC2733">
        <w:rPr>
          <w:b/>
          <w:color w:val="000000"/>
          <w:sz w:val="26"/>
          <w:szCs w:val="26"/>
        </w:rPr>
        <w:t xml:space="preserve"> частью 5 следующего содержания: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«5. По проектам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проектам, предусматривающим внесение изменений в правила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7)  в части 1 статьи 20: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Pr="00EC2733">
        <w:rPr>
          <w:b/>
          <w:color w:val="000000"/>
          <w:sz w:val="26"/>
          <w:szCs w:val="26"/>
        </w:rPr>
        <w:t xml:space="preserve">пункт 4 изложить в следующей редакции: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утверждение стратегии социально-экономического развития муниципального образования;»;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дополнить пунктом 11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«11) утверждение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8) в статье 21:</w:t>
      </w:r>
    </w:p>
    <w:p w:rsidR="00C23969" w:rsidRPr="004D3957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а) абзац</w:t>
      </w:r>
      <w:r w:rsidRPr="004D3957">
        <w:rPr>
          <w:b/>
          <w:color w:val="000000"/>
          <w:sz w:val="26"/>
          <w:szCs w:val="26"/>
        </w:rPr>
        <w:t xml:space="preserve"> 4 части 1 признать утратившим силу;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в части 4</w:t>
      </w:r>
      <w:r w:rsidRPr="00EC2733">
        <w:rPr>
          <w:color w:val="000000"/>
          <w:sz w:val="26"/>
          <w:szCs w:val="26"/>
        </w:rPr>
        <w:t xml:space="preserve"> слово «организации» заменить словами «</w:t>
      </w:r>
      <w:r w:rsidRPr="00EC2733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9) </w:t>
      </w:r>
      <w:r w:rsidRPr="00EC2733">
        <w:rPr>
          <w:b/>
          <w:color w:val="000000"/>
          <w:sz w:val="26"/>
          <w:szCs w:val="26"/>
        </w:rPr>
        <w:t xml:space="preserve"> в статье 23:</w:t>
      </w:r>
    </w:p>
    <w:p w:rsidR="00C23969" w:rsidRPr="004D3957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а) часть 4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</w:t>
      </w:r>
      <w:r w:rsidRPr="00EC2733">
        <w:rPr>
          <w:bCs/>
          <w:color w:val="000000"/>
          <w:sz w:val="26"/>
          <w:szCs w:val="26"/>
        </w:rPr>
        <w:t xml:space="preserve">Депутат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Депутат </w:t>
      </w:r>
      <w:r w:rsidRPr="00EC2733">
        <w:rPr>
          <w:bCs/>
          <w:color w:val="000000"/>
          <w:sz w:val="26"/>
          <w:szCs w:val="26"/>
        </w:rPr>
        <w:t xml:space="preserve">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Федерации».;</w:t>
      </w:r>
    </w:p>
    <w:p w:rsidR="00C23969" w:rsidRPr="004D3957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пункт 2 части 4.1. изложить в следующей редакции:</w:t>
      </w:r>
    </w:p>
    <w:p w:rsidR="00C23969" w:rsidRPr="00EC2733" w:rsidRDefault="00C23969" w:rsidP="00022B2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</w:t>
      </w:r>
      <w:r w:rsidRPr="00E24899">
        <w:rPr>
          <w:sz w:val="24"/>
          <w:szCs w:val="24"/>
        </w:rPr>
        <w:t xml:space="preserve">частями 3, </w:t>
      </w:r>
      <w:r>
        <w:rPr>
          <w:sz w:val="24"/>
          <w:szCs w:val="24"/>
        </w:rPr>
        <w:t xml:space="preserve">3.1-1, </w:t>
      </w:r>
      <w:r w:rsidRPr="00E24899">
        <w:rPr>
          <w:sz w:val="24"/>
          <w:szCs w:val="24"/>
        </w:rPr>
        <w:t>5, 6.2, 7.2</w:t>
      </w:r>
      <w:r w:rsidRPr="00EC2733">
        <w:rPr>
          <w:bCs/>
          <w:color w:val="000000"/>
          <w:sz w:val="26"/>
          <w:szCs w:val="26"/>
        </w:rPr>
        <w:t>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11) в статье 25: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</w:t>
      </w:r>
      <w:r w:rsidRPr="00EC2733">
        <w:rPr>
          <w:b/>
          <w:bCs/>
          <w:color w:val="000000"/>
          <w:sz w:val="26"/>
          <w:szCs w:val="26"/>
        </w:rPr>
        <w:t>дополнить частью 1.1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«1.1. Полномочия депутата прекращаются досрочно в случае несоблюдения ограничений,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bCs/>
          <w:color w:val="000000"/>
          <w:sz w:val="26"/>
          <w:szCs w:val="26"/>
        </w:rPr>
        <w:t>«Об общих принципах организации местного самоуправления в Российской Федерации.»;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</w:t>
      </w:r>
      <w:r w:rsidRPr="00EC2733">
        <w:rPr>
          <w:b/>
          <w:bCs/>
          <w:color w:val="000000"/>
          <w:sz w:val="26"/>
          <w:szCs w:val="26"/>
        </w:rPr>
        <w:t xml:space="preserve">дополнить частью 2.1 следующего содержания: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«2.1. Решение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данного заявления.</w:t>
      </w:r>
      <w:r w:rsidRPr="00EC2733">
        <w:rPr>
          <w:bCs/>
          <w:color w:val="000000"/>
          <w:sz w:val="26"/>
          <w:szCs w:val="26"/>
        </w:rPr>
        <w:t>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12) в статье 26:</w:t>
      </w:r>
    </w:p>
    <w:p w:rsidR="00C23969" w:rsidRPr="00EC2733" w:rsidRDefault="00C23969" w:rsidP="00022B2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а) в абзаце первом части 2 слова «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председателем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заменить словами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полномочия главы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абзац второй части 5 после слов</w:t>
      </w:r>
      <w:r w:rsidRPr="00EC2733">
        <w:rPr>
          <w:color w:val="000000"/>
          <w:sz w:val="26"/>
          <w:szCs w:val="26"/>
        </w:rPr>
        <w:t xml:space="preserve"> «об изменении перечня полномочий» </w:t>
      </w:r>
      <w:r w:rsidRPr="00EC2733">
        <w:rPr>
          <w:b/>
          <w:color w:val="000000"/>
          <w:sz w:val="26"/>
          <w:szCs w:val="26"/>
        </w:rPr>
        <w:t>дополнить словами</w:t>
      </w:r>
      <w:r w:rsidRPr="00EC2733">
        <w:rPr>
          <w:color w:val="000000"/>
          <w:sz w:val="26"/>
          <w:szCs w:val="26"/>
        </w:rPr>
        <w:t xml:space="preserve"> «и (или) порядка избрания»;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часть 6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Глава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Pr="00EC2733">
        <w:rPr>
          <w:sz w:val="26"/>
          <w:szCs w:val="26"/>
        </w:rPr>
        <w:t>(штатной оплачиваемой) основе</w:t>
      </w:r>
      <w:r w:rsidRPr="00EC2733">
        <w:rPr>
          <w:color w:val="000000"/>
          <w:sz w:val="26"/>
          <w:szCs w:val="26"/>
        </w:rPr>
        <w:t xml:space="preserve">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Глава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не вправе: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г) часть 6.1 изложить в следующей редакции: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«6.1. </w:t>
      </w:r>
      <w:r w:rsidRPr="00E24899">
        <w:rPr>
          <w:sz w:val="24"/>
          <w:szCs w:val="24"/>
        </w:rPr>
        <w:t xml:space="preserve">Глава </w:t>
      </w:r>
      <w:r>
        <w:rPr>
          <w:sz w:val="24"/>
          <w:szCs w:val="24"/>
        </w:rPr>
        <w:t>Пушкинского</w:t>
      </w:r>
      <w:r w:rsidRPr="00E24899">
        <w:rPr>
          <w:sz w:val="24"/>
          <w:szCs w:val="24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2008 г. № 273-ФЗ «О противодействии коррупции» и другими федеральными законами. Полномочия Главы </w:t>
      </w:r>
      <w:r>
        <w:rPr>
          <w:sz w:val="24"/>
          <w:szCs w:val="24"/>
        </w:rPr>
        <w:t>Пушкинского</w:t>
      </w:r>
      <w:r w:rsidRPr="00E24899">
        <w:rPr>
          <w:sz w:val="24"/>
          <w:szCs w:val="24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г. № 273-ФЗ «О противодействии коррупции», Федеральным законом от 3 декабря 2012 г. № 230-ФЗ «О контроле за соответствием расходов лиц, замещающих государственные должности, и иных лиц их доходам», Федеральным законом от 7 мая 2013 г.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sz w:val="24"/>
          <w:szCs w:val="24"/>
        </w:rPr>
        <w:t xml:space="preserve">», если иное не предусмотрено Федеральным законом </w:t>
      </w:r>
      <w:r w:rsidRPr="00E24899">
        <w:rPr>
          <w:sz w:val="24"/>
          <w:szCs w:val="24"/>
        </w:rPr>
        <w:t>от 6 октября 2003г. №131-ФЗ «Об общих принципах организации местного самоуправления в Российской Федерации».</w:t>
      </w:r>
      <w:r w:rsidRPr="00EC2733">
        <w:rPr>
          <w:bCs/>
          <w:color w:val="000000"/>
          <w:sz w:val="26"/>
          <w:szCs w:val="26"/>
        </w:rPr>
        <w:t>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д) часть 9 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«9. </w:t>
      </w:r>
      <w:r w:rsidRPr="00EC2733">
        <w:rPr>
          <w:sz w:val="26"/>
          <w:szCs w:val="26"/>
        </w:rPr>
        <w:t xml:space="preserve">В случае отсутствия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е) в части 10: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дополнить абзацами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«Главе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16" w:history="1">
        <w:r w:rsidRPr="00EC2733">
          <w:rPr>
            <w:rStyle w:val="Hyperlink"/>
            <w:bCs/>
            <w:color w:val="000000"/>
            <w:sz w:val="26"/>
            <w:szCs w:val="26"/>
          </w:rPr>
          <w:t>приложении 5</w:t>
        </w:r>
      </w:hyperlink>
      <w:r w:rsidRPr="00EC2733">
        <w:rPr>
          <w:bCs/>
          <w:color w:val="000000"/>
          <w:sz w:val="26"/>
          <w:szCs w:val="26"/>
        </w:rPr>
        <w:t xml:space="preserve"> к Федеральному закону от 28.12.2013 № 400-ФЗ «О страховых пенсиях»,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17" w:history="1">
        <w:r w:rsidRPr="00EC2733">
          <w:rPr>
            <w:rStyle w:val="Hyperlink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«О страховых пенсиях», либо к пенсии, досрочно назначенной в соответствии с </w:t>
      </w:r>
      <w:hyperlink r:id="rId18" w:history="1">
        <w:r w:rsidRPr="00EC2733">
          <w:rPr>
            <w:rStyle w:val="Hyperlink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 от 19.04.1991 № 1032-I «О занятости населения в Российской Федерации».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Выплата пенсии за выслугу лет производится за счет средств бюджета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Условия назначения, размер и </w:t>
      </w:r>
      <w:hyperlink r:id="rId19" w:history="1">
        <w:r w:rsidRPr="00EC2733">
          <w:rPr>
            <w:rStyle w:val="Hyperlink"/>
            <w:bCs/>
            <w:color w:val="000000"/>
            <w:sz w:val="26"/>
            <w:szCs w:val="26"/>
          </w:rPr>
          <w:t>порядок</w:t>
        </w:r>
      </w:hyperlink>
      <w:r w:rsidRPr="00EC2733">
        <w:rPr>
          <w:bCs/>
          <w:color w:val="000000"/>
          <w:sz w:val="26"/>
          <w:szCs w:val="26"/>
        </w:rPr>
        <w:t xml:space="preserve"> выплаты пенсии за выслугу лет устанавливаются решением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Пенсия за выслугу лет не устанавливается в случае прекращения полномочий Главы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20" w:history="1">
        <w:r w:rsidRPr="00EC2733">
          <w:rPr>
            <w:rStyle w:val="Hyperlink"/>
            <w:bCs/>
            <w:color w:val="000000"/>
            <w:sz w:val="26"/>
            <w:szCs w:val="26"/>
          </w:rPr>
          <w:t>пунктами 2.1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1" w:history="1">
        <w:r w:rsidRPr="00EC2733">
          <w:rPr>
            <w:rStyle w:val="Hyperlink"/>
            <w:bCs/>
            <w:color w:val="000000"/>
            <w:sz w:val="26"/>
            <w:szCs w:val="26"/>
          </w:rPr>
          <w:t>3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2" w:history="1">
        <w:r w:rsidRPr="00EC2733">
          <w:rPr>
            <w:rStyle w:val="Hyperlink"/>
            <w:bCs/>
            <w:color w:val="000000"/>
            <w:sz w:val="26"/>
            <w:szCs w:val="26"/>
          </w:rPr>
          <w:t>6</w:t>
        </w:r>
      </w:hyperlink>
      <w:r w:rsidRPr="00EC2733">
        <w:rPr>
          <w:bCs/>
          <w:color w:val="000000"/>
          <w:sz w:val="26"/>
          <w:szCs w:val="26"/>
        </w:rPr>
        <w:t xml:space="preserve"> - </w:t>
      </w:r>
      <w:hyperlink r:id="rId23" w:history="1">
        <w:r w:rsidRPr="00EC2733">
          <w:rPr>
            <w:rStyle w:val="Hyperlink"/>
            <w:bCs/>
            <w:color w:val="000000"/>
            <w:sz w:val="26"/>
            <w:szCs w:val="26"/>
          </w:rPr>
          <w:t>9 части 6</w:t>
        </w:r>
      </w:hyperlink>
      <w:hyperlink r:id="rId24" w:history="1">
        <w:r w:rsidRPr="00EC2733">
          <w:rPr>
            <w:rStyle w:val="Hyperlink"/>
            <w:bCs/>
            <w:color w:val="000000"/>
            <w:sz w:val="26"/>
            <w:szCs w:val="26"/>
          </w:rPr>
          <w:t xml:space="preserve"> статьи 36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5" w:history="1">
        <w:r w:rsidRPr="00EC2733">
          <w:rPr>
            <w:rStyle w:val="Hyperlink"/>
            <w:bCs/>
            <w:color w:val="000000"/>
            <w:sz w:val="26"/>
            <w:szCs w:val="26"/>
          </w:rPr>
          <w:t>частью 7.1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6" w:history="1">
        <w:r w:rsidRPr="00EC2733">
          <w:rPr>
            <w:rStyle w:val="Hyperlink"/>
            <w:bCs/>
            <w:color w:val="000000"/>
            <w:sz w:val="26"/>
            <w:szCs w:val="26"/>
          </w:rPr>
          <w:t>частью 10.1 статьи 40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от 06.10.2003 № 131-ФЗ «Об общих принципах организации местного самоуправления в Российской Федерации»;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13)  в статье 27: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в пункте 12 части 1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</w:t>
      </w:r>
      <w:r w:rsidRPr="00E24899">
        <w:rPr>
          <w:sz w:val="24"/>
          <w:szCs w:val="24"/>
        </w:rPr>
        <w:t xml:space="preserve">частями 3, </w:t>
      </w:r>
      <w:r>
        <w:rPr>
          <w:sz w:val="24"/>
          <w:szCs w:val="24"/>
        </w:rPr>
        <w:t xml:space="preserve">3.1-1, </w:t>
      </w:r>
      <w:r w:rsidRPr="00E24899">
        <w:rPr>
          <w:sz w:val="24"/>
          <w:szCs w:val="24"/>
        </w:rPr>
        <w:t>5, 6.2, 7.2</w:t>
      </w:r>
      <w:r w:rsidRPr="00EC2733">
        <w:rPr>
          <w:bCs/>
          <w:color w:val="000000"/>
          <w:sz w:val="26"/>
          <w:szCs w:val="26"/>
        </w:rPr>
        <w:t>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4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«4. В случае досрочного прекращения полномочий Главы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Совета депутатов осуществляется на первом заседании вновь избранного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поселения.»;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27" w:history="1">
        <w:r w:rsidRPr="00EC2733">
          <w:rPr>
            <w:rStyle w:val="Hyperlink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25.12.2008 № 273-ФЗ «О противодействии коррупции», Федеральным </w:t>
      </w:r>
      <w:hyperlink r:id="rId28" w:history="1">
        <w:r w:rsidRPr="00EC2733">
          <w:rPr>
            <w:rStyle w:val="Hyperlink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29" w:history="1">
        <w:r w:rsidRPr="00EC2733">
          <w:rPr>
            <w:rStyle w:val="Hyperlink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15) в статье 28: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а) в части 3 слова </w:t>
      </w:r>
      <w:r w:rsidRPr="00EC2733">
        <w:rPr>
          <w:color w:val="000000"/>
          <w:sz w:val="26"/>
          <w:szCs w:val="26"/>
        </w:rPr>
        <w:t>«по представлению Главы администрации»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«по представлению Главы»;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в части 4: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в пункте 13 слово </w:t>
      </w:r>
      <w:r w:rsidRPr="00EC2733">
        <w:rPr>
          <w:color w:val="000000"/>
          <w:sz w:val="26"/>
          <w:szCs w:val="26"/>
        </w:rPr>
        <w:t>«реализует»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«утверждает и реализует»;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пункты 15 и 15.1 признать утратившими силу;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15.2 изложить в следующей редакции</w:t>
      </w:r>
      <w:r w:rsidRPr="00EC2733">
        <w:rPr>
          <w:bCs/>
          <w:color w:val="000000"/>
          <w:sz w:val="26"/>
          <w:szCs w:val="26"/>
        </w:rPr>
        <w:t>:</w:t>
      </w:r>
    </w:p>
    <w:p w:rsidR="00C23969" w:rsidRPr="00EC2733" w:rsidRDefault="00C23969" w:rsidP="00022B23">
      <w:pPr>
        <w:ind w:firstLine="567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«15.2) </w:t>
      </w:r>
      <w:r w:rsidRPr="00673A62">
        <w:rPr>
          <w:sz w:val="26"/>
          <w:szCs w:val="26"/>
        </w:rPr>
        <w:t xml:space="preserve">разрабатывает, утверждает и реализует программы </w:t>
      </w:r>
      <w:r>
        <w:rPr>
          <w:sz w:val="26"/>
          <w:szCs w:val="26"/>
        </w:rPr>
        <w:t>Пушкинского</w:t>
      </w:r>
      <w:r w:rsidRPr="00673A62">
        <w:rPr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>
        <w:rPr>
          <w:sz w:val="26"/>
          <w:szCs w:val="26"/>
        </w:rPr>
        <w:t>Пушкинского</w:t>
      </w:r>
      <w:r w:rsidRPr="00673A62">
        <w:rPr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  <w:r w:rsidRPr="00EC2733">
        <w:rPr>
          <w:bCs/>
          <w:color w:val="000000"/>
          <w:sz w:val="26"/>
          <w:szCs w:val="26"/>
        </w:rPr>
        <w:t>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пунктами 15.3 – 15.8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15.4) организует и проводит в </w:t>
      </w:r>
      <w:r>
        <w:rPr>
          <w:color w:val="000000"/>
          <w:sz w:val="26"/>
          <w:szCs w:val="26"/>
        </w:rPr>
        <w:t>Пушкинском</w:t>
      </w:r>
      <w:r w:rsidRPr="00EC2733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16) в статье 35.1: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пункт 9.1 части 1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30" w:history="1">
        <w:r w:rsidRPr="00EC2733">
          <w:rPr>
            <w:rStyle w:val="Hyperlink"/>
            <w:color w:val="000000"/>
            <w:sz w:val="26"/>
            <w:szCs w:val="26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пункт 10 части 1 дополнить словами</w:t>
      </w:r>
      <w:r w:rsidRPr="00EC2733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частью 1.2. следующего содержания</w:t>
      </w:r>
      <w:r w:rsidRPr="001D162D">
        <w:rPr>
          <w:b/>
          <w:color w:val="000000"/>
          <w:sz w:val="26"/>
          <w:szCs w:val="26"/>
        </w:rPr>
        <w:t>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«1.2. </w:t>
      </w:r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г) дополнить частью 3 следующего содержания:</w:t>
      </w:r>
    </w:p>
    <w:p w:rsidR="00C23969" w:rsidRPr="00EC2733" w:rsidRDefault="00C23969" w:rsidP="00022B2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в период замещения им указанной должности.»;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17) в части 1 статьи 36: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пункт 1 признать утратившим силу;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пункт 3 изложить в следующей редакции:</w:t>
      </w:r>
    </w:p>
    <w:p w:rsidR="00C23969" w:rsidRPr="00EC2733" w:rsidRDefault="00C23969" w:rsidP="00022B23">
      <w:pPr>
        <w:overflowPunct/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«3)</w:t>
      </w:r>
      <w:r w:rsidRPr="00EC2733">
        <w:rPr>
          <w:bCs/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EC2733">
        <w:rPr>
          <w:bCs/>
          <w:color w:val="000000"/>
          <w:sz w:val="26"/>
          <w:szCs w:val="26"/>
        </w:rPr>
        <w:t>;»;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в) в пункте 5 слова </w:t>
      </w:r>
      <w:r w:rsidRPr="00EC2733">
        <w:rPr>
          <w:bCs/>
          <w:color w:val="000000"/>
          <w:sz w:val="26"/>
          <w:szCs w:val="26"/>
        </w:rPr>
        <w:t>«Российской Федерации;»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«</w:t>
      </w:r>
      <w:r w:rsidRPr="00EC2733">
        <w:rPr>
          <w:bCs/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18) в статье 36.2: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3 дополнить пунктом 2.1)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</w:t>
      </w:r>
      <w:r w:rsidRPr="00EC2733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sz w:val="26"/>
          <w:szCs w:val="26"/>
        </w:rPr>
        <w:t>б)</w:t>
      </w:r>
      <w:r w:rsidRPr="00EC2733">
        <w:rPr>
          <w:b/>
          <w:color w:val="000000"/>
          <w:sz w:val="26"/>
          <w:szCs w:val="26"/>
        </w:rPr>
        <w:t xml:space="preserve"> дополнить частью 7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31" w:history="1">
        <w:r w:rsidRPr="00EC2733">
          <w:rPr>
            <w:rStyle w:val="Hyperlink"/>
            <w:color w:val="000000"/>
            <w:sz w:val="26"/>
            <w:szCs w:val="26"/>
          </w:rPr>
          <w:t>статьей 15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25</w:t>
      </w:r>
      <w:r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>2008 № 273-ФЗ «О противодействии коррупции».»;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19) дополнить статьей 36.5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«Статья 36.5.</w:t>
      </w:r>
      <w:r w:rsidRPr="00EC2733">
        <w:rPr>
          <w:b/>
          <w:bCs/>
          <w:color w:val="000000"/>
          <w:sz w:val="26"/>
          <w:szCs w:val="26"/>
        </w:rPr>
        <w:t xml:space="preserve"> Поступление на муниципальную службу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2" w:history="1">
        <w:r w:rsidRPr="00EC2733">
          <w:rPr>
            <w:rStyle w:val="Hyperlink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33" w:history="1">
        <w:r w:rsidRPr="00EC2733">
          <w:rPr>
            <w:rStyle w:val="Hyperlink"/>
            <w:bCs/>
            <w:color w:val="000000"/>
            <w:sz w:val="26"/>
            <w:szCs w:val="26"/>
          </w:rPr>
          <w:t>статье 13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 в качестве ограничений, связанных с муниципальной службой.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34" w:history="1">
        <w:r w:rsidRPr="00EC2733">
          <w:rPr>
            <w:rStyle w:val="Hyperlink"/>
            <w:bCs/>
            <w:color w:val="000000"/>
            <w:sz w:val="26"/>
            <w:szCs w:val="26"/>
          </w:rPr>
          <w:t>форме</w:t>
        </w:r>
      </w:hyperlink>
      <w:r w:rsidRPr="00EC2733">
        <w:rPr>
          <w:bCs/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3) паспорт;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5) документ об образовании;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11) сведения, предусмотренные </w:t>
      </w:r>
      <w:hyperlink r:id="rId35" w:history="1">
        <w:r w:rsidRPr="00EC2733">
          <w:rPr>
            <w:rStyle w:val="Hyperlink"/>
            <w:bCs/>
            <w:color w:val="000000"/>
            <w:sz w:val="26"/>
            <w:szCs w:val="26"/>
          </w:rPr>
          <w:t>статьей 15.1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bookmarkStart w:id="1" w:name="Par21"/>
      <w:bookmarkEnd w:id="1"/>
      <w:r w:rsidRPr="00EC2733">
        <w:rPr>
          <w:bCs/>
          <w:color w:val="000000"/>
          <w:sz w:val="26"/>
          <w:szCs w:val="26"/>
        </w:rPr>
        <w:t xml:space="preserve">4. Сведения, представленные в соответствии с Федеральным законом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 xml:space="preserve">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36" w:history="1">
        <w:r w:rsidRPr="00EC2733">
          <w:rPr>
            <w:rStyle w:val="Hyperlink"/>
            <w:bCs/>
            <w:color w:val="000000"/>
            <w:sz w:val="26"/>
            <w:szCs w:val="26"/>
          </w:rPr>
          <w:t>законами</w:t>
        </w:r>
      </w:hyperlink>
      <w:r w:rsidRPr="00EC2733">
        <w:rPr>
          <w:bCs/>
          <w:color w:val="000000"/>
          <w:sz w:val="26"/>
          <w:szCs w:val="26"/>
        </w:rPr>
        <w:t xml:space="preserve"> порядке.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37" w:anchor="Par21#Par21" w:history="1">
        <w:r w:rsidRPr="00EC2733">
          <w:rPr>
            <w:rStyle w:val="Hyperlink"/>
            <w:bCs/>
            <w:color w:val="000000"/>
            <w:sz w:val="26"/>
            <w:szCs w:val="26"/>
          </w:rPr>
          <w:t>частью 4</w:t>
        </w:r>
      </w:hyperlink>
      <w:r w:rsidRPr="00EC2733">
        <w:rPr>
          <w:bCs/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38" w:history="1">
        <w:r w:rsidRPr="00EC2733">
          <w:rPr>
            <w:rStyle w:val="Hyperlink"/>
            <w:bCs/>
            <w:color w:val="000000"/>
            <w:sz w:val="26"/>
            <w:szCs w:val="26"/>
          </w:rPr>
          <w:t>законодательством</w:t>
        </w:r>
      </w:hyperlink>
      <w:r w:rsidRPr="00EC2733">
        <w:rPr>
          <w:bCs/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 20) дополнить статьей 36.6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36.6. Конкурс на замещение должности муниципальной службы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>
        <w:rPr>
          <w:bCs/>
          <w:color w:val="000000"/>
          <w:sz w:val="26"/>
          <w:szCs w:val="26"/>
        </w:rPr>
        <w:t>Пушкинском</w:t>
      </w:r>
      <w:r w:rsidRPr="00EC2733">
        <w:rPr>
          <w:bCs/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21) </w:t>
      </w:r>
      <w:r w:rsidRPr="00EC2733">
        <w:rPr>
          <w:b/>
          <w:color w:val="000000"/>
          <w:sz w:val="26"/>
          <w:szCs w:val="26"/>
        </w:rPr>
        <w:t>пункт 9 части 1 статьи 39 признать утратившим силу;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22) статью 41 дополнить частью 4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Муниципальные нормативные правовые акты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23) </w:t>
      </w:r>
      <w:r w:rsidRPr="00EC2733">
        <w:rPr>
          <w:b/>
          <w:bCs/>
          <w:color w:val="000000"/>
          <w:sz w:val="26"/>
          <w:szCs w:val="26"/>
        </w:rPr>
        <w:t>абзац второй части 6 статьи 43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«Изменения и дополнения, внесенные в устав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24) дополнить статьей 44.1 следующего содержания: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44.1. </w:t>
      </w:r>
      <w:r w:rsidRPr="00EC2733">
        <w:rPr>
          <w:bCs/>
          <w:color w:val="000000"/>
          <w:sz w:val="26"/>
          <w:szCs w:val="26"/>
        </w:rPr>
        <w:t xml:space="preserve">Содержание правил благоустройства территории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утверждаются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25) в статье 46: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1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 w:rsidRPr="00EC2733">
        <w:rPr>
          <w:b/>
          <w:color w:val="000000"/>
          <w:sz w:val="26"/>
          <w:szCs w:val="26"/>
        </w:rPr>
        <w:t xml:space="preserve">. </w:t>
      </w:r>
      <w:r w:rsidRPr="00EC2733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1) депутатами Совета депутатов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2) Главой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3) инициативными группами граждан;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4) собранием граждан, конференцией граждан;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5) председателем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6) органами территориального общественного самоуправления;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7) председателем ревизионной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8) </w:t>
      </w:r>
      <w:r>
        <w:rPr>
          <w:sz w:val="26"/>
          <w:szCs w:val="26"/>
        </w:rPr>
        <w:t xml:space="preserve">Прокуратурой </w:t>
      </w:r>
      <w:r w:rsidRPr="00EC2733">
        <w:rPr>
          <w:sz w:val="26"/>
          <w:szCs w:val="26"/>
        </w:rPr>
        <w:t>Ромодановско</w:t>
      </w:r>
      <w:r>
        <w:rPr>
          <w:sz w:val="26"/>
          <w:szCs w:val="26"/>
        </w:rPr>
        <w:t>го района</w:t>
      </w:r>
      <w:r w:rsidRPr="00EC2733">
        <w:rPr>
          <w:sz w:val="26"/>
          <w:szCs w:val="26"/>
        </w:rPr>
        <w:t>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б) дополнить частью 3 следующего содержания: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«3. Проекты муниципальных нормативных правовых актов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26) в статье 47: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3 изложить в следующей редакции: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C23969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</w:p>
    <w:p w:rsidR="00C23969" w:rsidRPr="006573CE" w:rsidRDefault="00C23969" w:rsidP="00022B23">
      <w:pPr>
        <w:spacing w:line="360" w:lineRule="exact"/>
        <w:ind w:firstLine="709"/>
        <w:jc w:val="both"/>
        <w:rPr>
          <w:sz w:val="24"/>
          <w:szCs w:val="24"/>
        </w:rPr>
      </w:pPr>
      <w:r w:rsidRPr="006573CE">
        <w:rPr>
          <w:b/>
          <w:color w:val="000000"/>
          <w:sz w:val="26"/>
          <w:szCs w:val="26"/>
        </w:rPr>
        <w:t>б) часть 5 после слова «</w:t>
      </w:r>
      <w:r>
        <w:rPr>
          <w:b/>
          <w:color w:val="000000"/>
          <w:sz w:val="26"/>
          <w:szCs w:val="26"/>
        </w:rPr>
        <w:t>Жизнь</w:t>
      </w:r>
      <w:r w:rsidRPr="006573CE">
        <w:rPr>
          <w:b/>
          <w:color w:val="000000"/>
          <w:sz w:val="26"/>
          <w:szCs w:val="26"/>
        </w:rPr>
        <w:t>».»допо</w:t>
      </w:r>
      <w:r>
        <w:rPr>
          <w:b/>
          <w:color w:val="000000"/>
          <w:sz w:val="26"/>
          <w:szCs w:val="26"/>
        </w:rPr>
        <w:t>л</w:t>
      </w:r>
      <w:r w:rsidRPr="006573CE">
        <w:rPr>
          <w:b/>
          <w:color w:val="000000"/>
          <w:sz w:val="26"/>
          <w:szCs w:val="26"/>
        </w:rPr>
        <w:t>нить словами:</w:t>
      </w:r>
      <w:r>
        <w:rPr>
          <w:b/>
          <w:color w:val="000000"/>
          <w:sz w:val="26"/>
          <w:szCs w:val="26"/>
        </w:rPr>
        <w:t xml:space="preserve"> «</w:t>
      </w:r>
      <w:r>
        <w:rPr>
          <w:sz w:val="24"/>
          <w:szCs w:val="24"/>
        </w:rPr>
        <w:t xml:space="preserve">В качестве дополнительного источника официального опубликования Устава Пушкинского сельского поселения, решений Совета депутатов Пушкинского сельского поселения о внесении изменений и дополнений в Устав Пушкинского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</w:t>
      </w:r>
      <w:r w:rsidRPr="00C931C3">
        <w:rPr>
          <w:sz w:val="24"/>
          <w:szCs w:val="24"/>
        </w:rPr>
        <w:t xml:space="preserve">именем </w:t>
      </w:r>
      <w:hyperlink r:id="rId39" w:history="1">
        <w:r w:rsidRPr="006573CE">
          <w:rPr>
            <w:rStyle w:val="Hyperlink"/>
            <w:sz w:val="24"/>
            <w:szCs w:val="24"/>
            <w:lang w:val="en-US"/>
          </w:rPr>
          <w:t>http</w:t>
        </w:r>
        <w:r w:rsidRPr="006573CE">
          <w:rPr>
            <w:rStyle w:val="Hyperlink"/>
            <w:sz w:val="24"/>
            <w:szCs w:val="24"/>
          </w:rPr>
          <w:t>://</w:t>
        </w:r>
        <w:r w:rsidRPr="006573CE">
          <w:rPr>
            <w:rStyle w:val="Hyperlink"/>
            <w:sz w:val="24"/>
            <w:szCs w:val="24"/>
            <w:lang w:val="en-US"/>
          </w:rPr>
          <w:t>pravo</w:t>
        </w:r>
        <w:r w:rsidRPr="006573CE">
          <w:rPr>
            <w:rStyle w:val="Hyperlink"/>
            <w:sz w:val="24"/>
            <w:szCs w:val="24"/>
          </w:rPr>
          <w:t>-</w:t>
        </w:r>
        <w:r w:rsidRPr="006573CE">
          <w:rPr>
            <w:rStyle w:val="Hyperlink"/>
            <w:sz w:val="24"/>
            <w:szCs w:val="24"/>
            <w:lang w:val="en-US"/>
          </w:rPr>
          <w:t>minjust</w:t>
        </w:r>
        <w:r w:rsidRPr="006573CE">
          <w:rPr>
            <w:rStyle w:val="Hyperlink"/>
            <w:sz w:val="24"/>
            <w:szCs w:val="24"/>
          </w:rPr>
          <w:t>.</w:t>
        </w:r>
        <w:r w:rsidRPr="006573CE">
          <w:rPr>
            <w:rStyle w:val="Hyperlink"/>
            <w:sz w:val="24"/>
            <w:szCs w:val="24"/>
            <w:lang w:val="en-US"/>
          </w:rPr>
          <w:t>ru</w:t>
        </w:r>
      </w:hyperlink>
      <w:r w:rsidRPr="006573CE">
        <w:rPr>
          <w:sz w:val="24"/>
          <w:szCs w:val="24"/>
        </w:rPr>
        <w:t>,</w:t>
      </w:r>
      <w:r w:rsidRPr="007A4D8F">
        <w:rPr>
          <w:sz w:val="24"/>
          <w:szCs w:val="24"/>
          <w:lang w:val="en-US"/>
        </w:rPr>
        <w:t>http</w:t>
      </w:r>
      <w:r w:rsidRPr="007A4D8F">
        <w:rPr>
          <w:sz w:val="24"/>
          <w:szCs w:val="24"/>
        </w:rPr>
        <w:t>//право-минюст.рф</w:t>
      </w:r>
      <w:r>
        <w:rPr>
          <w:sz w:val="24"/>
          <w:szCs w:val="24"/>
        </w:rPr>
        <w:t>, регистрационный номер и дата его регистрации в качестве сетевого издания – Эл № ФС77-72471 от 05.03.2018».»</w:t>
      </w:r>
      <w:r w:rsidRPr="006573CE">
        <w:rPr>
          <w:sz w:val="24"/>
          <w:szCs w:val="24"/>
        </w:rPr>
        <w:t>;</w:t>
      </w:r>
    </w:p>
    <w:p w:rsidR="00C23969" w:rsidRPr="006573CE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в</w:t>
      </w:r>
      <w:r w:rsidRPr="00EC2733">
        <w:rPr>
          <w:b/>
          <w:color w:val="000000"/>
          <w:sz w:val="26"/>
          <w:szCs w:val="26"/>
        </w:rPr>
        <w:t>) дополнить частью 6 следующего содержания</w:t>
      </w:r>
    </w:p>
    <w:p w:rsidR="00C23969" w:rsidRPr="00EC2733" w:rsidRDefault="00C23969" w:rsidP="00022B2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EC2733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27) дополнить статьей 55.1 следующего содержания: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55.1. Порядок составления и рассмотрения проекта местного бюджета, утверждения и исполнения местного бюджета</w:t>
      </w:r>
    </w:p>
    <w:p w:rsidR="00C23969" w:rsidRPr="00EC2733" w:rsidRDefault="00C23969" w:rsidP="00022B2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Бюджет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C23969" w:rsidRPr="00EC2733" w:rsidRDefault="00C23969" w:rsidP="00022B2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Проект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40" w:tgtFrame="_self" w:history="1">
        <w:r w:rsidRPr="004D3957">
          <w:rPr>
            <w:rStyle w:val="Hyperlink"/>
            <w:color w:val="000000"/>
            <w:sz w:val="26"/>
            <w:szCs w:val="26"/>
          </w:rPr>
          <w:t>Бюджетным кодексом Российской Федерации</w:t>
        </w:r>
      </w:hyperlink>
      <w:r w:rsidRPr="004D3957">
        <w:rPr>
          <w:color w:val="000000"/>
          <w:sz w:val="26"/>
          <w:szCs w:val="26"/>
        </w:rPr>
        <w:t xml:space="preserve"> и</w:t>
      </w:r>
      <w:r w:rsidRPr="00EC2733">
        <w:rPr>
          <w:color w:val="000000"/>
          <w:sz w:val="26"/>
          <w:szCs w:val="26"/>
        </w:rPr>
        <w:t xml:space="preserve"> принимаемыми с соблюдением его требований решениями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Проект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C23969" w:rsidRPr="00EC2733" w:rsidRDefault="00C23969" w:rsidP="00022B2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Администрация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41" w:tgtFrame="_self" w:history="1">
        <w:r w:rsidRPr="004D3957">
          <w:rPr>
            <w:rStyle w:val="Hyperlink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42" w:tgtFrame="_self" w:history="1">
        <w:r w:rsidRPr="004D3957">
          <w:rPr>
            <w:rStyle w:val="Hyperlink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EC2733">
        <w:rPr>
          <w:color w:val="000000"/>
          <w:sz w:val="26"/>
          <w:szCs w:val="26"/>
        </w:rPr>
        <w:t>.</w:t>
      </w:r>
    </w:p>
    <w:p w:rsidR="00C23969" w:rsidRPr="004D3957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3" w:tgtFrame="_self" w:history="1">
        <w:r w:rsidRPr="004D3957">
          <w:rPr>
            <w:rStyle w:val="Hyperlink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Решение о бюджете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Исполнение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>.</w:t>
      </w:r>
    </w:p>
    <w:p w:rsidR="00C23969" w:rsidRPr="00EC2733" w:rsidRDefault="00C23969" w:rsidP="00022B2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Исполнение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C23969" w:rsidRPr="00EC2733" w:rsidRDefault="00C23969" w:rsidP="00022B2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Кассовое обслуживание исполнения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Федерации.»;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28) дополнить статьей 55.2 следующего содержания: </w:t>
      </w:r>
    </w:p>
    <w:p w:rsidR="00C23969" w:rsidRPr="00EC2733" w:rsidRDefault="00C23969" w:rsidP="00022B23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«Статья 55.2. Представление, рассмотрение и утверждение годового отчета об исполнении бюджета </w:t>
      </w:r>
      <w:r>
        <w:rPr>
          <w:b/>
          <w:bCs/>
          <w:color w:val="000000"/>
          <w:sz w:val="26"/>
          <w:szCs w:val="26"/>
        </w:rPr>
        <w:t>Пушкинского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r>
        <w:rPr>
          <w:b/>
          <w:bCs/>
          <w:color w:val="000000"/>
          <w:sz w:val="26"/>
          <w:szCs w:val="26"/>
        </w:rPr>
        <w:t>Пушкинского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C23969" w:rsidRPr="00492DCC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устанавливаетсяСоветом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поселенияв соответствии с положениями </w:t>
      </w:r>
      <w:hyperlink r:id="rId44" w:tgtFrame="_self" w:history="1">
        <w:r w:rsidRPr="00492DCC">
          <w:rPr>
            <w:rStyle w:val="Hyperlink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92DCC">
        <w:rPr>
          <w:color w:val="000000"/>
          <w:sz w:val="26"/>
          <w:szCs w:val="26"/>
        </w:rPr>
        <w:t>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C23969" w:rsidRPr="00EC2733" w:rsidRDefault="00C23969" w:rsidP="00022B2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4. Годовой отчет об исполнении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представляется в Совет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не позднее 1 мая текущего года.»;</w:t>
      </w:r>
    </w:p>
    <w:p w:rsidR="00C23969" w:rsidRPr="00EC2733" w:rsidRDefault="00C23969" w:rsidP="00022B23">
      <w:pPr>
        <w:pStyle w:val="1"/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29) часть 2 статьи 57 изложить в следующей редакции:</w:t>
      </w:r>
    </w:p>
    <w:p w:rsidR="00C23969" w:rsidRPr="00EC2733" w:rsidRDefault="00C23969" w:rsidP="00022B2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«2. </w:t>
      </w: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указанных в части первой настоящей статьи разовых платежей граждан в </w:t>
      </w:r>
      <w:r>
        <w:rPr>
          <w:rFonts w:ascii="Times New Roman" w:hAnsi="Times New Roman" w:cs="Times New Roman"/>
          <w:sz w:val="26"/>
          <w:szCs w:val="26"/>
        </w:rPr>
        <w:t>Пушкинском</w:t>
      </w:r>
      <w:r w:rsidRPr="00EC2733">
        <w:rPr>
          <w:rFonts w:ascii="Times New Roman" w:hAnsi="Times New Roman" w:cs="Times New Roman"/>
          <w:sz w:val="26"/>
          <w:szCs w:val="26"/>
        </w:rPr>
        <w:t xml:space="preserve"> сельском поселении решаются на местном референдуме. </w:t>
      </w:r>
    </w:p>
    <w:p w:rsidR="00C23969" w:rsidRPr="00EC2733" w:rsidRDefault="00C23969" w:rsidP="00022B2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>
        <w:rPr>
          <w:rFonts w:ascii="Times New Roman" w:hAnsi="Times New Roman" w:cs="Times New Roman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sz w:val="26"/>
          <w:szCs w:val="26"/>
        </w:rPr>
        <w:t xml:space="preserve">  сельского поселения, решаются на сходе граждан данного населенного пункта.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.».</w:t>
      </w:r>
    </w:p>
    <w:p w:rsidR="00C23969" w:rsidRPr="00EC2733" w:rsidRDefault="00C23969" w:rsidP="00022B2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23969" w:rsidRPr="00EC2733" w:rsidRDefault="00C23969" w:rsidP="00022B2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C23969" w:rsidRDefault="00C23969" w:rsidP="00022B23">
      <w:pPr>
        <w:ind w:firstLine="600"/>
        <w:jc w:val="both"/>
        <w:rPr>
          <w:color w:val="000000"/>
          <w:sz w:val="26"/>
          <w:szCs w:val="26"/>
        </w:rPr>
      </w:pPr>
    </w:p>
    <w:p w:rsidR="00C23969" w:rsidRDefault="00C23969" w:rsidP="00022B23">
      <w:pPr>
        <w:jc w:val="both"/>
        <w:rPr>
          <w:color w:val="000000"/>
          <w:sz w:val="26"/>
          <w:szCs w:val="28"/>
        </w:rPr>
      </w:pPr>
    </w:p>
    <w:p w:rsidR="00C23969" w:rsidRDefault="00C23969" w:rsidP="00022B23">
      <w:pPr>
        <w:jc w:val="both"/>
        <w:rPr>
          <w:color w:val="000000"/>
          <w:sz w:val="26"/>
          <w:szCs w:val="28"/>
        </w:rPr>
      </w:pPr>
    </w:p>
    <w:p w:rsidR="00C23969" w:rsidRDefault="00C23969" w:rsidP="00022B23">
      <w:pPr>
        <w:jc w:val="both"/>
        <w:rPr>
          <w:b/>
          <w:color w:val="000000"/>
          <w:sz w:val="28"/>
          <w:szCs w:val="28"/>
        </w:rPr>
      </w:pPr>
      <w:r w:rsidRPr="00492DCC">
        <w:rPr>
          <w:b/>
          <w:color w:val="000000"/>
          <w:sz w:val="28"/>
          <w:szCs w:val="28"/>
        </w:rPr>
        <w:t>Глава</w:t>
      </w:r>
      <w:r>
        <w:rPr>
          <w:b/>
          <w:color w:val="000000"/>
          <w:sz w:val="28"/>
          <w:szCs w:val="28"/>
        </w:rPr>
        <w:t xml:space="preserve"> Пушкинского</w:t>
      </w:r>
    </w:p>
    <w:p w:rsidR="00C23969" w:rsidRPr="00492DCC" w:rsidRDefault="00C23969" w:rsidP="00022B23">
      <w:pPr>
        <w:jc w:val="both"/>
        <w:rPr>
          <w:sz w:val="28"/>
          <w:szCs w:val="28"/>
        </w:rPr>
      </w:pPr>
      <w:r w:rsidRPr="00492DC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С.Н. Балденков</w:t>
      </w: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>
      <w:pPr>
        <w:pStyle w:val="NoSpacing1"/>
        <w:jc w:val="center"/>
        <w:rPr>
          <w:b/>
          <w:sz w:val="28"/>
          <w:szCs w:val="28"/>
        </w:rPr>
      </w:pPr>
    </w:p>
    <w:p w:rsidR="00C23969" w:rsidRDefault="00C23969" w:rsidP="00022B23"/>
    <w:p w:rsidR="00C23969" w:rsidRDefault="00C23969" w:rsidP="00CD1114"/>
    <w:sectPr w:rsidR="00C23969" w:rsidSect="00EC2733">
      <w:headerReference w:type="even" r:id="rId45"/>
      <w:headerReference w:type="default" r:id="rId4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969" w:rsidRDefault="00C23969">
      <w:r>
        <w:separator/>
      </w:r>
    </w:p>
  </w:endnote>
  <w:endnote w:type="continuationSeparator" w:id="0">
    <w:p w:rsidR="00C23969" w:rsidRDefault="00C239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969" w:rsidRDefault="00C23969">
      <w:r>
        <w:separator/>
      </w:r>
    </w:p>
  </w:footnote>
  <w:footnote w:type="continuationSeparator" w:id="0">
    <w:p w:rsidR="00C23969" w:rsidRDefault="00C239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69" w:rsidRDefault="00C23969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23969" w:rsidRDefault="00C239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69" w:rsidRDefault="00C23969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C23969" w:rsidRPr="005B2DE7" w:rsidRDefault="00C23969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022B23"/>
    <w:rsid w:val="000E5FDF"/>
    <w:rsid w:val="001B2656"/>
    <w:rsid w:val="001D162D"/>
    <w:rsid w:val="002427F4"/>
    <w:rsid w:val="00244FE8"/>
    <w:rsid w:val="00265CA6"/>
    <w:rsid w:val="00290004"/>
    <w:rsid w:val="002A0CE3"/>
    <w:rsid w:val="00321713"/>
    <w:rsid w:val="003575C3"/>
    <w:rsid w:val="00367084"/>
    <w:rsid w:val="00377448"/>
    <w:rsid w:val="003B0A56"/>
    <w:rsid w:val="00433352"/>
    <w:rsid w:val="00492DCC"/>
    <w:rsid w:val="004A35AF"/>
    <w:rsid w:val="004B6776"/>
    <w:rsid w:val="004D3957"/>
    <w:rsid w:val="004E370E"/>
    <w:rsid w:val="004E609A"/>
    <w:rsid w:val="005671EB"/>
    <w:rsid w:val="00590A66"/>
    <w:rsid w:val="005932C8"/>
    <w:rsid w:val="005B2DE7"/>
    <w:rsid w:val="005F31B0"/>
    <w:rsid w:val="00627728"/>
    <w:rsid w:val="00655091"/>
    <w:rsid w:val="006573CE"/>
    <w:rsid w:val="00673A62"/>
    <w:rsid w:val="0068574A"/>
    <w:rsid w:val="006C1F73"/>
    <w:rsid w:val="00716B94"/>
    <w:rsid w:val="007609AF"/>
    <w:rsid w:val="0076752C"/>
    <w:rsid w:val="007809DE"/>
    <w:rsid w:val="007A4D8F"/>
    <w:rsid w:val="007B3BF0"/>
    <w:rsid w:val="007E240B"/>
    <w:rsid w:val="008A59D2"/>
    <w:rsid w:val="008B468F"/>
    <w:rsid w:val="008C23ED"/>
    <w:rsid w:val="008E413F"/>
    <w:rsid w:val="009929E3"/>
    <w:rsid w:val="00A14249"/>
    <w:rsid w:val="00A311DD"/>
    <w:rsid w:val="00AB21BD"/>
    <w:rsid w:val="00AC41F0"/>
    <w:rsid w:val="00AF68EA"/>
    <w:rsid w:val="00B42A88"/>
    <w:rsid w:val="00B70790"/>
    <w:rsid w:val="00B70F3F"/>
    <w:rsid w:val="00BA3888"/>
    <w:rsid w:val="00BE0A61"/>
    <w:rsid w:val="00BF69AA"/>
    <w:rsid w:val="00C23969"/>
    <w:rsid w:val="00C26777"/>
    <w:rsid w:val="00C31CFE"/>
    <w:rsid w:val="00C931C3"/>
    <w:rsid w:val="00CD1114"/>
    <w:rsid w:val="00CD2B93"/>
    <w:rsid w:val="00CE4116"/>
    <w:rsid w:val="00D30F84"/>
    <w:rsid w:val="00DA7D4B"/>
    <w:rsid w:val="00DE55C0"/>
    <w:rsid w:val="00E032EA"/>
    <w:rsid w:val="00E24899"/>
    <w:rsid w:val="00EB27FB"/>
    <w:rsid w:val="00EC2733"/>
    <w:rsid w:val="00F041F7"/>
    <w:rsid w:val="00F452F9"/>
    <w:rsid w:val="00F67905"/>
    <w:rsid w:val="00FE2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CD1114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Spacing1">
    <w:name w:val="No Spacing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BodyTextIndentChar">
    <w:name w:val="Body Text Indent Char"/>
    <w:uiPriority w:val="99"/>
    <w:semiHidden/>
    <w:locked/>
    <w:rsid w:val="002427F4"/>
    <w:rPr>
      <w:rFonts w:ascii="Arial" w:hAnsi="Arial"/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0E5FDF"/>
    <w:rPr>
      <w:rFonts w:cs="Times New Roman"/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427F4"/>
    <w:rPr>
      <w:rFonts w:ascii="Arial" w:hAnsi="Arial" w:cs="Arial"/>
      <w:lang w:val="ru-RU" w:eastAsia="ru-RU" w:bidi="ar-SA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DefaultParagraphFont"/>
    <w:uiPriority w:val="99"/>
    <w:rsid w:val="002427F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E5FDF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EC27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E5FDF"/>
    <w:rPr>
      <w:rFonts w:cs="Times New Roman"/>
      <w:sz w:val="20"/>
      <w:szCs w:val="20"/>
    </w:rPr>
  </w:style>
  <w:style w:type="paragraph" w:customStyle="1" w:styleId="1">
    <w:name w:val="Без интервала1"/>
    <w:uiPriority w:val="99"/>
    <w:rsid w:val="00022B23"/>
    <w:pPr>
      <w:overflowPunct w:val="0"/>
      <w:autoSpaceDE w:val="0"/>
      <w:autoSpaceDN w:val="0"/>
      <w:adjustRightIn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53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..\content\act\249c45ad-1757-41e4-abd8-23d4d40d1c35.doc" TargetMode="External"/><Relationship Id="rId13" Type="http://schemas.openxmlformats.org/officeDocument/2006/relationships/hyperlink" Target="consultantplus://offline/ref=7968D14B6385CAB016DBC503C445D1DB596BD9E0DDBFF511A5D9FE5DDD65770639997690B1210E02t53EL" TargetMode="External"/><Relationship Id="rId18" Type="http://schemas.openxmlformats.org/officeDocument/2006/relationships/hyperlink" Target="consultantplus://offline/ref=803480765893F91648F402EC2DDA47E56A45D03360CAFE238CE91C0A5C3F5C88AEB7F1BE5F6CAB6CR7lDG" TargetMode="External"/><Relationship Id="rId26" Type="http://schemas.openxmlformats.org/officeDocument/2006/relationships/hyperlink" Target="consultantplus://offline/ref=F5A155C360E33B2740A3EB7C4195BD74EEFFE048E0D1DA0943D412C3A0D595EB05A66C2B11SDh8G" TargetMode="External"/><Relationship Id="rId39" Type="http://schemas.openxmlformats.org/officeDocument/2006/relationships/hyperlink" Target="http://pravo-minjust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5A155C360E33B2740A3EB7C4195BD74EEFFE048E0D1DA0943D412C3A0D595EB05A66C2C16DCCA77SCh0G" TargetMode="External"/><Relationship Id="rId34" Type="http://schemas.openxmlformats.org/officeDocument/2006/relationships/hyperlink" Target="consultantplus://offline/ref=D7F562B09DF31AC4E99D05ECF034E608EDD7F0FB46E1D0197031C88FA8435B5008EF46473421F7GAI0O" TargetMode="External"/><Relationship Id="rId42" Type="http://schemas.openxmlformats.org/officeDocument/2006/relationships/hyperlink" Target="file:///C:\..\content\act\8f21b21c-a408-42c4-b9fe-a939b863c84a.html" TargetMode="External"/><Relationship Id="rId47" Type="http://schemas.openxmlformats.org/officeDocument/2006/relationships/fontTable" Target="fontTable.xml"/><Relationship Id="rId7" Type="http://schemas.openxmlformats.org/officeDocument/2006/relationships/hyperlink" Target="file:///C:\..\content\act\46cdf12d-8e4d-42bc-ba2a-f487eb82a426.doc" TargetMode="External"/><Relationship Id="rId12" Type="http://schemas.openxmlformats.org/officeDocument/2006/relationships/hyperlink" Target="consultantplus://offline/ref=41E78CAD354190E21C77A95C4C6A297D57CC8409CB0863A2A425748E82078E83A019150Fx6r6N" TargetMode="External"/><Relationship Id="rId17" Type="http://schemas.openxmlformats.org/officeDocument/2006/relationships/hyperlink" Target="consultantplus://offline/ref=803480765893F91648F402EC2DDA47E56A47D0306DC8FE238CE91C0A5C3F5C88AEB7F1BE5F6CAF6BR7lFG" TargetMode="External"/><Relationship Id="rId25" Type="http://schemas.openxmlformats.org/officeDocument/2006/relationships/hyperlink" Target="consultantplus://offline/ref=F5A155C360E33B2740A3EB7C4195BD74EEFFE048E0D1DA0943D412C3A0D595EB05A66C2B11SDhFG" TargetMode="External"/><Relationship Id="rId33" Type="http://schemas.openxmlformats.org/officeDocument/2006/relationships/hyperlink" Target="consultantplus://offline/ref=D7F562B09DF31AC4E99D05ECF034E608E8D7FEF944EF8D137868C48DAF4C04470FA64A463421F7AEG2IBO" TargetMode="External"/><Relationship Id="rId38" Type="http://schemas.openxmlformats.org/officeDocument/2006/relationships/hyperlink" Target="consultantplus://offline/ref=D7F562B09DF31AC4E99D05ECF034E608E8D6F9F845E38D137868C48DAF4C04470FA64A463421F3A7G2I8O" TargetMode="External"/><Relationship Id="rId46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03480765893F91648F402EC2DDA47E56A47D0306DC8FE238CE91C0A5C3F5C88AEB7F1BDR5l6G" TargetMode="External"/><Relationship Id="rId20" Type="http://schemas.openxmlformats.org/officeDocument/2006/relationships/hyperlink" Target="consultantplus://offline/ref=F5A155C360E33B2740A3EB7C4195BD74EEFFE048E0D1DA0943D412C3A0D595EB05A66C2C16DDCF77SChEG" TargetMode="External"/><Relationship Id="rId29" Type="http://schemas.openxmlformats.org/officeDocument/2006/relationships/hyperlink" Target="consultantplus://offline/ref=D78BD885904A5CB96F12CE76502E1888E1E777C1F28F7848BEADAABCEAm8LFN" TargetMode="External"/><Relationship Id="rId41" Type="http://schemas.openxmlformats.org/officeDocument/2006/relationships/hyperlink" Target="file:///C:\..\content\act\8f21b21c-a408-42c4-b9fe-a939b863c84a.html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..\content\act\5eb320f1-d03d-41f6-b7d3-6f5aa1b64ec2.doc" TargetMode="External"/><Relationship Id="rId11" Type="http://schemas.openxmlformats.org/officeDocument/2006/relationships/hyperlink" Target="consultantplus://offline/ref=41E78CAD354190E21C77A95C4C6A297D57CC8409CB0863A2A425748E82078E83A019150B64FE5879x4rFN" TargetMode="External"/><Relationship Id="rId24" Type="http://schemas.openxmlformats.org/officeDocument/2006/relationships/hyperlink" Target="consultantplus://offline/ref=F5A155C360E33B2740A3EB7C4195BD74EEFFE048E0D1DA0943D412C3A0D595EB05A66C2C16DDCC75SCh6G" TargetMode="External"/><Relationship Id="rId32" Type="http://schemas.openxmlformats.org/officeDocument/2006/relationships/hyperlink" Target="consultantplus://offline/ref=D7F562B09DF31AC4E99D05ECF034E608E8D7FEF944EF8D137868C48DAF4C04470FA64A463421F7A2G2ICO" TargetMode="External"/><Relationship Id="rId37" Type="http://schemas.openxmlformats.org/officeDocument/2006/relationships/hyperlink" Target="file:///C:\Users\&#1054;&#1044;&#1052;\Desktop\&#1057;&#1045;&#1057;&#1057;&#1048;&#1048;%202018%20&#1075;&#1086;&#1076;.doc" TargetMode="External"/><Relationship Id="rId40" Type="http://schemas.openxmlformats.org/officeDocument/2006/relationships/hyperlink" Target="file:///C:\..\content\act\8f21b21c-a408-42c4-b9fe-a939b863c84a.html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4998EB4F9A5C072E99295C767215B2B11CC9577AFD4FD36DF60B22EDC7957EE72105A13C29474DE1xE51L" TargetMode="External"/><Relationship Id="rId23" Type="http://schemas.openxmlformats.org/officeDocument/2006/relationships/hyperlink" Target="consultantplus://offline/ref=F5A155C360E33B2740A3EB7C4195BD74EEFFE048E0D1DA0943D412C3A0D595EB05A66C2C16DCCA74SCh4G" TargetMode="External"/><Relationship Id="rId28" Type="http://schemas.openxmlformats.org/officeDocument/2006/relationships/hyperlink" Target="consultantplus://offline/ref=D78BD885904A5CB96F12CE76502E1888E1E776C7FC8A7848BEADAABCEAm8LFN" TargetMode="External"/><Relationship Id="rId36" Type="http://schemas.openxmlformats.org/officeDocument/2006/relationships/hyperlink" Target="consultantplus://offline/ref=D7F562B09DF31AC4E99D05ECF034E608E8D7FCF047EC8D137868C48DAF4C04470FA64A463421F6A5G2IAO" TargetMode="External"/><Relationship Id="rId10" Type="http://schemas.openxmlformats.org/officeDocument/2006/relationships/hyperlink" Target="consultantplus://offline/ref=44B95D16AEDEF10B7A92017F8CD77EA7280EF71AAEF76DFF980C33E02EyB0AM" TargetMode="External"/><Relationship Id="rId19" Type="http://schemas.openxmlformats.org/officeDocument/2006/relationships/hyperlink" Target="consultantplus://offline/ref=F5A155C360E33B2740A3F57157F9E078E8FCBF4DE7D2D55F1F8B499EF7DC9FBC42E9356E52D1CF72C78C68SCh3G" TargetMode="External"/><Relationship Id="rId31" Type="http://schemas.openxmlformats.org/officeDocument/2006/relationships/hyperlink" Target="consultantplus://offline/ref=82352D93F1C121815FC592BCCC4FB00E63311CE476ACB215C6A3BC03024D740440C4DFC299HCO1N" TargetMode="External"/><Relationship Id="rId44" Type="http://schemas.openxmlformats.org/officeDocument/2006/relationships/hyperlink" Target="file:///C:\..\content\act\8f21b21c-a408-42c4-b9fe-a939b863c84a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..\content\act\68b58cae-273f-4388-84b9-7761e5dc519c.doc" TargetMode="External"/><Relationship Id="rId14" Type="http://schemas.openxmlformats.org/officeDocument/2006/relationships/hyperlink" Target="consultantplus://offline/ref=0B58B51A1B9A565434077BBB3E0BF0018631C6E863758D5C6D2E2BOAs9L" TargetMode="External"/><Relationship Id="rId22" Type="http://schemas.openxmlformats.org/officeDocument/2006/relationships/hyperlink" Target="consultantplus://offline/ref=F5A155C360E33B2740A3EB7C4195BD74EEFFE048E0D1DA0943D412C3A0D595EB05A66C2C16DCCA74SCh7G" TargetMode="External"/><Relationship Id="rId27" Type="http://schemas.openxmlformats.org/officeDocument/2006/relationships/hyperlink" Target="consultantplus://offline/ref=D78BD885904A5CB96F12CE76502E1888E2EE7ACCFE887848BEADAABCEAm8LFN" TargetMode="External"/><Relationship Id="rId30" Type="http://schemas.openxmlformats.org/officeDocument/2006/relationships/hyperlink" Target="consultantplus://offline/ref=79BA054E6A53112F0AE2009AF0E544F8B18157BAC0055BC7D59A1B319BA8B7B2E505C2E7E53E6A2CH4p4I" TargetMode="External"/><Relationship Id="rId35" Type="http://schemas.openxmlformats.org/officeDocument/2006/relationships/hyperlink" Target="consultantplus://offline/ref=D7F562B09DF31AC4E99D05ECF034E608E8D7FEF944EF8D137868C48DAF4C04470FA64A463421F4A6G2IDO" TargetMode="External"/><Relationship Id="rId43" Type="http://schemas.openxmlformats.org/officeDocument/2006/relationships/hyperlink" Target="file:///C:\..\content\act\8f21b21c-a408-42c4-b9fe-a939b863c84a.html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19</Pages>
  <Words>7595</Words>
  <Characters>-32766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Админ</cp:lastModifiedBy>
  <cp:revision>11</cp:revision>
  <cp:lastPrinted>2019-11-05T08:42:00Z</cp:lastPrinted>
  <dcterms:created xsi:type="dcterms:W3CDTF">2019-09-10T09:10:00Z</dcterms:created>
  <dcterms:modified xsi:type="dcterms:W3CDTF">2019-11-22T07:49:00Z</dcterms:modified>
</cp:coreProperties>
</file>