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183" w:rsidRPr="00432D0A" w:rsidRDefault="00FA1D2E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 </w:t>
      </w:r>
      <w:r w:rsidR="00C76183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государственной кадастровой оценки объектов недвижимости – сооружений, расположенных на территории </w:t>
      </w:r>
    </w:p>
    <w:p w:rsidR="00C2079C" w:rsidRPr="00432D0A" w:rsidRDefault="00C76183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Республики Мордовия</w:t>
      </w:r>
    </w:p>
    <w:p w:rsidR="00F21FC9" w:rsidRPr="00432D0A" w:rsidRDefault="00F21FC9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A1D2E" w:rsidRPr="00432D0A" w:rsidRDefault="00FA1D2E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Ф</w:t>
      </w:r>
      <w:r w:rsidR="00083F8D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едеральным законом</w:t>
      </w:r>
      <w:r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 03.07.2016 №237-ФЗ «О государственной кадастровой оценке», Приказом Государственного комитета имущественных и земельных отношений Республики Мордовия от 31.07.2020 №81 «О проведении государственной кадастровой оценки объектов недвижимости – сооружений, расположенных на территории Республики Мордовия» в текущем году проводится государственная оценка сооружений, расположенных на территории Республики Мордовия. П</w:t>
      </w:r>
      <w:r w:rsidR="00927CFF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</w:t>
      </w:r>
      <w:r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итогам определения кадастровой стоимости ГБУ РМ «Фонд имущества» составлен проект отчета в форме электронного документа, ознакомиться с которым можно:</w:t>
      </w:r>
    </w:p>
    <w:p w:rsidR="00FA1D2E" w:rsidRPr="00432D0A" w:rsidRDefault="00EC137B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на официальном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сайте </w:t>
      </w:r>
      <w:proofErr w:type="spellStart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Росреестра</w:t>
      </w:r>
      <w:proofErr w:type="spellEnd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ссылке: </w:t>
      </w:r>
      <w:hyperlink r:id="rId5" w:history="1"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https</w:t>
        </w:r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://</w:t>
        </w:r>
        <w:proofErr w:type="spellStart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rosreestr</w:t>
        </w:r>
        <w:proofErr w:type="spellEnd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.</w:t>
        </w:r>
        <w:proofErr w:type="spellStart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gov</w:t>
        </w:r>
        <w:proofErr w:type="spellEnd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.</w:t>
        </w:r>
        <w:proofErr w:type="spellStart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ru</w:t>
        </w:r>
        <w:proofErr w:type="spellEnd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/</w:t>
        </w:r>
        <w:proofErr w:type="spellStart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wps</w:t>
        </w:r>
        <w:proofErr w:type="spellEnd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/</w:t>
        </w:r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portal</w:t>
        </w:r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/</w:t>
        </w:r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cc</w:t>
        </w:r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_</w:t>
        </w:r>
        <w:proofErr w:type="spellStart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ib</w:t>
        </w:r>
        <w:proofErr w:type="spellEnd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_</w:t>
        </w:r>
        <w:proofErr w:type="spellStart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svedFDGKO</w:t>
        </w:r>
        <w:proofErr w:type="spellEnd"/>
      </w:hyperlink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FA1D2E" w:rsidRPr="00432D0A" w:rsidRDefault="00EC137B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на официальном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сайте ГБУ РМ «Фонд имущества» по ссылке: 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https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://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firm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e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proofErr w:type="spellStart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mordovia</w:t>
      </w:r>
      <w:proofErr w:type="spellEnd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spellStart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ru</w:t>
      </w:r>
      <w:proofErr w:type="spellEnd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proofErr w:type="spellStart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otchet</w:t>
      </w:r>
      <w:proofErr w:type="spellEnd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</w:t>
      </w:r>
      <w:proofErr w:type="spellStart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gko</w:t>
      </w:r>
      <w:proofErr w:type="spellEnd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html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FA1D2E" w:rsidRPr="00432D0A" w:rsidRDefault="00FA1D2E" w:rsidP="00FA1D2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В соответствии с п.13 ст.14 ФЗ №237-ФЗ, замечания, связанные с определением кадастровой стоимости, представляются в течение 30 календарных дней со дня размещения сведений и материалов, содержащихся в проекте отчета, в фонде данных государственной кадастровой оценки.</w:t>
      </w:r>
    </w:p>
    <w:p w:rsidR="00C2079C" w:rsidRPr="00432D0A" w:rsidRDefault="00FA1D2E" w:rsidP="00FA1D2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Замечания к проекту отчета могут быть представлены любыми лицами в бюджетное учреждение лично, регистрируемым почтовым отправлением с уведомлением о вручении или с использованием информационно-коммуникационных сетей общего пользования, в т.ч. сети «Интернет».</w:t>
      </w:r>
    </w:p>
    <w:p w:rsidR="008F3EE2" w:rsidRPr="00432D0A" w:rsidRDefault="008F3EE2" w:rsidP="00FA1D2E">
      <w:pPr>
        <w:shd w:val="clear" w:color="auto" w:fill="FFFFFF"/>
        <w:spacing w:after="0" w:line="240" w:lineRule="auto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  <w:r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Днем представления замечаний к проекту отчета считается день их представления в бюджетное учреждение, день, указанный на оттиске  календарного почтового штемпеля уведомления о вручении (в случае направления замечания регистрируемым почтовым отправлением с уведомлением о вручении), либо день его подачи с использованием информационно-телекоммуникационных сетей общего пользования, в т.ч. сети «Интернет».</w:t>
      </w:r>
    </w:p>
    <w:p w:rsidR="00C2079C" w:rsidRPr="00432D0A" w:rsidRDefault="007E41B4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 xml:space="preserve">Контакты ГБУ </w:t>
      </w:r>
      <w:r w:rsidRPr="00432D0A">
        <w:rPr>
          <w:rFonts w:ascii="Roboto" w:eastAsia="Times New Roman" w:hAnsi="Roboto" w:cs="Times New Roman" w:hint="eastAsia"/>
          <w:color w:val="000000"/>
          <w:sz w:val="26"/>
          <w:szCs w:val="26"/>
          <w:lang w:eastAsia="ru-RU"/>
        </w:rPr>
        <w:t>РМ «</w:t>
      </w: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>Фонд имущества</w:t>
      </w:r>
      <w:r w:rsidRPr="00432D0A">
        <w:rPr>
          <w:rFonts w:ascii="Roboto" w:eastAsia="Times New Roman" w:hAnsi="Roboto" w:cs="Times New Roman" w:hint="eastAsia"/>
          <w:color w:val="000000"/>
          <w:sz w:val="26"/>
          <w:szCs w:val="26"/>
          <w:lang w:eastAsia="ru-RU"/>
        </w:rPr>
        <w:t>»</w:t>
      </w: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>:</w:t>
      </w:r>
    </w:p>
    <w:p w:rsidR="007E41B4" w:rsidRPr="00432D0A" w:rsidRDefault="007E41B4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  <w:proofErr w:type="gramStart"/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 xml:space="preserve">- юридический адрес (фактический адрес): 430002, Республика Мордовия, г. Саранск, ул. Советская, д.26, </w:t>
      </w:r>
      <w:r w:rsidRPr="00432D0A">
        <w:rPr>
          <w:rFonts w:ascii="Roboto" w:eastAsia="Times New Roman" w:hAnsi="Roboto" w:cs="Times New Roman" w:hint="eastAsia"/>
          <w:color w:val="000000"/>
          <w:sz w:val="26"/>
          <w:szCs w:val="26"/>
          <w:lang w:eastAsia="ru-RU"/>
        </w:rPr>
        <w:t>каб.</w:t>
      </w: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>115;</w:t>
      </w:r>
      <w:proofErr w:type="gramEnd"/>
    </w:p>
    <w:p w:rsidR="007E41B4" w:rsidRPr="00432D0A" w:rsidRDefault="007E41B4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>- тел.: 8(8342) 39-17-51; 8(8342) 39-17-53.</w:t>
      </w:r>
    </w:p>
    <w:p w:rsidR="007E41B4" w:rsidRPr="00432D0A" w:rsidRDefault="007E41B4" w:rsidP="007E41B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val="en-US" w:eastAsia="ru-RU"/>
        </w:rPr>
      </w:pPr>
      <w:r w:rsidRPr="00432D0A">
        <w:rPr>
          <w:rFonts w:ascii="Roboto" w:eastAsia="Times New Roman" w:hAnsi="Roboto" w:cs="Times New Roman"/>
          <w:color w:val="000000"/>
          <w:sz w:val="26"/>
          <w:szCs w:val="26"/>
          <w:lang w:val="en-US" w:eastAsia="ru-RU"/>
        </w:rPr>
        <w:t xml:space="preserve">- </w:t>
      </w:r>
      <w:proofErr w:type="gramStart"/>
      <w:r w:rsidRPr="00432D0A">
        <w:rPr>
          <w:rFonts w:ascii="Roboto" w:eastAsia="Times New Roman" w:hAnsi="Roboto" w:cs="Times New Roman"/>
          <w:color w:val="000000"/>
          <w:sz w:val="26"/>
          <w:szCs w:val="26"/>
          <w:lang w:val="en-US" w:eastAsia="ru-RU"/>
        </w:rPr>
        <w:t>e-mail</w:t>
      </w:r>
      <w:proofErr w:type="gramEnd"/>
      <w:r w:rsidRPr="00432D0A">
        <w:rPr>
          <w:rFonts w:ascii="Roboto" w:eastAsia="Times New Roman" w:hAnsi="Roboto" w:cs="Times New Roman"/>
          <w:color w:val="000000"/>
          <w:sz w:val="26"/>
          <w:szCs w:val="26"/>
          <w:lang w:val="en-US" w:eastAsia="ru-RU"/>
        </w:rPr>
        <w:t xml:space="preserve">: </w:t>
      </w:r>
      <w:hyperlink r:id="rId6" w:history="1">
        <w:r w:rsidRPr="00432D0A">
          <w:rPr>
            <w:rStyle w:val="a4"/>
            <w:rFonts w:ascii="Roboto" w:eastAsia="Times New Roman" w:hAnsi="Roboto" w:cs="Times New Roman"/>
            <w:sz w:val="26"/>
            <w:szCs w:val="26"/>
            <w:lang w:val="en-US" w:eastAsia="ru-RU"/>
          </w:rPr>
          <w:t>fim@e-mordovia.ru</w:t>
        </w:r>
      </w:hyperlink>
      <w:r w:rsidRPr="00432D0A">
        <w:rPr>
          <w:rFonts w:ascii="Roboto" w:eastAsia="Times New Roman" w:hAnsi="Roboto" w:cs="Times New Roman" w:hint="eastAsia"/>
          <w:color w:val="000000"/>
          <w:sz w:val="26"/>
          <w:szCs w:val="26"/>
          <w:lang w:val="en-US" w:eastAsia="ru-RU"/>
        </w:rPr>
        <w:t>;</w:t>
      </w:r>
    </w:p>
    <w:p w:rsidR="007E41B4" w:rsidRPr="00432D0A" w:rsidRDefault="007E41B4" w:rsidP="007E41B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 xml:space="preserve">- официальный сайт в сети </w:t>
      </w:r>
      <w:r w:rsidRPr="00432D0A">
        <w:rPr>
          <w:rFonts w:ascii="Roboto" w:eastAsia="Times New Roman" w:hAnsi="Roboto" w:cs="Times New Roman" w:hint="eastAsia"/>
          <w:color w:val="000000"/>
          <w:sz w:val="26"/>
          <w:szCs w:val="26"/>
          <w:lang w:eastAsia="ru-RU"/>
        </w:rPr>
        <w:t>«</w:t>
      </w: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>Интернет</w:t>
      </w:r>
      <w:r w:rsidRPr="00432D0A">
        <w:rPr>
          <w:rFonts w:ascii="Roboto" w:eastAsia="Times New Roman" w:hAnsi="Roboto" w:cs="Times New Roman" w:hint="eastAsia"/>
          <w:color w:val="000000"/>
          <w:sz w:val="26"/>
          <w:szCs w:val="26"/>
          <w:lang w:eastAsia="ru-RU"/>
        </w:rPr>
        <w:t>»</w:t>
      </w: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 xml:space="preserve">: </w:t>
      </w:r>
      <w:hyperlink r:id="rId7" w:history="1">
        <w:r w:rsidRPr="00432D0A">
          <w:rPr>
            <w:rStyle w:val="a4"/>
            <w:rFonts w:ascii="Roboto" w:eastAsia="Times New Roman" w:hAnsi="Roboto" w:cs="Times New Roman"/>
            <w:sz w:val="26"/>
            <w:szCs w:val="26"/>
            <w:lang w:val="en-US" w:eastAsia="ru-RU"/>
          </w:rPr>
          <w:t>http</w:t>
        </w:r>
        <w:r w:rsidRPr="00432D0A">
          <w:rPr>
            <w:rStyle w:val="a4"/>
            <w:rFonts w:ascii="Roboto" w:eastAsia="Times New Roman" w:hAnsi="Roboto" w:cs="Times New Roman"/>
            <w:sz w:val="26"/>
            <w:szCs w:val="26"/>
            <w:lang w:eastAsia="ru-RU"/>
          </w:rPr>
          <w:t>:</w:t>
        </w:r>
        <w:r w:rsidRPr="00432D0A">
          <w:rPr>
            <w:rStyle w:val="a4"/>
            <w:rFonts w:ascii="Roboto" w:eastAsia="Times New Roman" w:hAnsi="Roboto" w:cs="Times New Roman" w:hint="eastAsia"/>
            <w:sz w:val="26"/>
            <w:szCs w:val="26"/>
            <w:lang w:eastAsia="ru-RU"/>
          </w:rPr>
          <w:t>//</w:t>
        </w:r>
        <w:r w:rsidRPr="00432D0A">
          <w:rPr>
            <w:rStyle w:val="a4"/>
            <w:rFonts w:ascii="Roboto" w:eastAsia="Times New Roman" w:hAnsi="Roboto" w:cs="Times New Roman" w:hint="eastAsia"/>
            <w:sz w:val="26"/>
            <w:szCs w:val="26"/>
            <w:lang w:val="en-US" w:eastAsia="ru-RU"/>
          </w:rPr>
          <w:t>firm</w:t>
        </w:r>
        <w:r w:rsidRPr="00432D0A">
          <w:rPr>
            <w:rStyle w:val="a4"/>
            <w:rFonts w:ascii="Roboto" w:eastAsia="Times New Roman" w:hAnsi="Roboto" w:cs="Times New Roman" w:hint="eastAsia"/>
            <w:sz w:val="26"/>
            <w:szCs w:val="26"/>
            <w:lang w:eastAsia="ru-RU"/>
          </w:rPr>
          <w:t>.</w:t>
        </w:r>
        <w:r w:rsidRPr="00432D0A">
          <w:rPr>
            <w:rStyle w:val="a4"/>
            <w:rFonts w:ascii="Roboto" w:eastAsia="Times New Roman" w:hAnsi="Roboto" w:cs="Times New Roman" w:hint="eastAsia"/>
            <w:sz w:val="26"/>
            <w:szCs w:val="26"/>
            <w:lang w:val="en-US" w:eastAsia="ru-RU"/>
          </w:rPr>
          <w:t>e</w:t>
        </w:r>
        <w:r w:rsidRPr="00432D0A">
          <w:rPr>
            <w:rStyle w:val="a4"/>
            <w:rFonts w:ascii="Roboto" w:eastAsia="Times New Roman" w:hAnsi="Roboto" w:cs="Times New Roman" w:hint="eastAsia"/>
            <w:sz w:val="26"/>
            <w:szCs w:val="26"/>
            <w:lang w:eastAsia="ru-RU"/>
          </w:rPr>
          <w:t>-</w:t>
        </w:r>
        <w:proofErr w:type="spellStart"/>
        <w:r w:rsidRPr="00432D0A">
          <w:rPr>
            <w:rStyle w:val="a4"/>
            <w:rFonts w:ascii="Roboto" w:eastAsia="Times New Roman" w:hAnsi="Roboto" w:cs="Times New Roman" w:hint="eastAsia"/>
            <w:sz w:val="26"/>
            <w:szCs w:val="26"/>
            <w:lang w:val="en-US" w:eastAsia="ru-RU"/>
          </w:rPr>
          <w:t>mordovia</w:t>
        </w:r>
        <w:proofErr w:type="spellEnd"/>
        <w:r w:rsidRPr="00432D0A">
          <w:rPr>
            <w:rStyle w:val="a4"/>
            <w:rFonts w:ascii="Roboto" w:eastAsia="Times New Roman" w:hAnsi="Roboto" w:cs="Times New Roman" w:hint="eastAsia"/>
            <w:sz w:val="26"/>
            <w:szCs w:val="26"/>
            <w:lang w:eastAsia="ru-RU"/>
          </w:rPr>
          <w:t>.</w:t>
        </w:r>
        <w:proofErr w:type="spellStart"/>
        <w:r w:rsidRPr="00432D0A">
          <w:rPr>
            <w:rStyle w:val="a4"/>
            <w:rFonts w:ascii="Roboto" w:eastAsia="Times New Roman" w:hAnsi="Roboto" w:cs="Times New Roman" w:hint="eastAsia"/>
            <w:sz w:val="26"/>
            <w:szCs w:val="26"/>
            <w:lang w:val="en-US" w:eastAsia="ru-RU"/>
          </w:rPr>
          <w:t>ru</w:t>
        </w:r>
        <w:proofErr w:type="spellEnd"/>
        <w:r w:rsidRPr="00432D0A">
          <w:rPr>
            <w:rStyle w:val="a4"/>
            <w:rFonts w:ascii="Roboto" w:eastAsia="Times New Roman" w:hAnsi="Roboto" w:cs="Times New Roman" w:hint="eastAsia"/>
            <w:sz w:val="26"/>
            <w:szCs w:val="26"/>
            <w:lang w:eastAsia="ru-RU"/>
          </w:rPr>
          <w:t>/</w:t>
        </w:r>
      </w:hyperlink>
    </w:p>
    <w:p w:rsidR="00C2079C" w:rsidRPr="00432D0A" w:rsidRDefault="007E41B4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>- режим работы учреждения:</w:t>
      </w:r>
    </w:p>
    <w:p w:rsidR="001F616B" w:rsidRPr="00432D0A" w:rsidRDefault="007E41B4" w:rsidP="008F3EE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  <w:r w:rsidRPr="00432D0A">
        <w:rPr>
          <w:rFonts w:ascii="Roboto" w:eastAsia="Times New Roman" w:hAnsi="Roboto" w:cs="Times New Roman" w:hint="eastAsia"/>
          <w:color w:val="000000"/>
          <w:sz w:val="26"/>
          <w:szCs w:val="26"/>
          <w:lang w:eastAsia="ru-RU"/>
        </w:rPr>
        <w:t>понедельник</w:t>
      </w: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 xml:space="preserve"> -  четверг: с 9:00 до 18:00; перерыв: с 13:00 до 13:45; пятница: с 9:00 </w:t>
      </w:r>
      <w:proofErr w:type="gramStart"/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>до</w:t>
      </w:r>
      <w:proofErr w:type="gramEnd"/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 xml:space="preserve"> 16:45; перерыв: с 13:00 до 13:45; суббота – воскресенье: выходные дни.</w:t>
      </w:r>
    </w:p>
    <w:p w:rsidR="00432D0A" w:rsidRDefault="00432D0A" w:rsidP="008F3EE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</w:p>
    <w:p w:rsidR="00432D0A" w:rsidRDefault="00432D0A" w:rsidP="008F3EE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</w:p>
    <w:p w:rsidR="004B35F9" w:rsidRDefault="00432D0A" w:rsidP="008F3EE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 xml:space="preserve">08.09.2021 </w:t>
      </w:r>
    </w:p>
    <w:p w:rsidR="004B35F9" w:rsidRDefault="004B35F9">
      <w:pPr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  <w:r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br w:type="page"/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4B35F9">
        <w:rPr>
          <w:rStyle w:val="normaltextrun"/>
          <w:b/>
          <w:bCs/>
        </w:rPr>
        <w:lastRenderedPageBreak/>
        <w:t>ГОСУДАРСТВЕННЫЙ КОМИТЕТ </w:t>
      </w:r>
      <w:proofErr w:type="gramStart"/>
      <w:r w:rsidRPr="004B35F9">
        <w:rPr>
          <w:rStyle w:val="normaltextrun"/>
          <w:b/>
          <w:bCs/>
        </w:rPr>
        <w:t>ИМУЩЕСТВЕННЫХ</w:t>
      </w:r>
      <w:proofErr w:type="gramEnd"/>
      <w:r w:rsidRPr="004B35F9">
        <w:rPr>
          <w:rStyle w:val="eop"/>
          <w:b/>
          <w:bCs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4B35F9">
        <w:rPr>
          <w:rStyle w:val="normaltextrun"/>
          <w:b/>
          <w:bCs/>
        </w:rPr>
        <w:t>И ЗЕМЕЛЬНЫХ ОТНОШЕНИЙ РЕСПУБЛИКИ МОРДОВИЯ</w:t>
      </w:r>
      <w:r w:rsidRPr="004B35F9">
        <w:rPr>
          <w:rStyle w:val="eop"/>
          <w:b/>
          <w:bCs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4B35F9">
        <w:rPr>
          <w:rStyle w:val="eop"/>
          <w:b/>
          <w:bCs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4B35F9">
        <w:rPr>
          <w:rStyle w:val="normaltextrun"/>
          <w:b/>
          <w:bCs/>
        </w:rPr>
        <w:t>ПРИКАЗ</w:t>
      </w:r>
      <w:r w:rsidRPr="004B35F9">
        <w:rPr>
          <w:rStyle w:val="eop"/>
          <w:b/>
          <w:bCs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4B35F9">
        <w:rPr>
          <w:rStyle w:val="normaltextrun"/>
          <w:b/>
          <w:bCs/>
        </w:rPr>
        <w:t>от 31 июля 2020 г. N 81</w:t>
      </w:r>
      <w:r w:rsidRPr="004B35F9">
        <w:rPr>
          <w:rStyle w:val="eop"/>
          <w:b/>
          <w:bCs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4B35F9">
        <w:rPr>
          <w:rStyle w:val="eop"/>
          <w:b/>
          <w:bCs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4B35F9">
        <w:rPr>
          <w:rStyle w:val="normaltextrun"/>
          <w:b/>
          <w:bCs/>
        </w:rPr>
        <w:t>О ПРОВЕДЕНИИ ГОСУДАРСТВЕННОЙ КАДАСТРОВОЙ ОЦЕНКИ ОБЪЕКТОВ</w:t>
      </w:r>
      <w:r w:rsidRPr="004B35F9">
        <w:rPr>
          <w:rStyle w:val="eop"/>
          <w:b/>
          <w:bCs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4B35F9">
        <w:rPr>
          <w:rStyle w:val="normaltextrun"/>
          <w:b/>
          <w:bCs/>
        </w:rPr>
        <w:t>НЕДВИЖИМОСТИ - СООРУЖЕНИЙ, РАСПОЛОЖЕННЫХ НА ТЕРРИТОРИИ</w:t>
      </w:r>
      <w:r w:rsidRPr="004B35F9">
        <w:rPr>
          <w:rStyle w:val="eop"/>
          <w:b/>
          <w:bCs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4B35F9">
        <w:rPr>
          <w:rStyle w:val="normaltextrun"/>
          <w:b/>
          <w:bCs/>
        </w:rPr>
        <w:t>РЕСПУБЛИКИ МОРДОВИЯ В 2021 ГОДУ</w:t>
      </w:r>
      <w:r w:rsidRPr="004B35F9">
        <w:rPr>
          <w:rStyle w:val="eop"/>
          <w:b/>
          <w:bCs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both"/>
        <w:textAlignment w:val="baseline"/>
      </w:pPr>
      <w:r w:rsidRPr="004B35F9">
        <w:rPr>
          <w:rStyle w:val="eop"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ind w:firstLine="540"/>
        <w:jc w:val="both"/>
        <w:textAlignment w:val="baseline"/>
      </w:pPr>
      <w:r w:rsidRPr="004B35F9">
        <w:rPr>
          <w:rStyle w:val="normaltextrun"/>
        </w:rPr>
        <w:t>В соответствии с Федеральным </w:t>
      </w:r>
      <w:hyperlink r:id="rId8" w:tgtFrame="_blank" w:history="1">
        <w:r w:rsidRPr="004B35F9">
          <w:rPr>
            <w:rStyle w:val="normaltextrun"/>
            <w:color w:val="0000FF"/>
          </w:rPr>
          <w:t>законом</w:t>
        </w:r>
      </w:hyperlink>
      <w:r w:rsidRPr="004B35F9">
        <w:rPr>
          <w:rStyle w:val="normaltextrun"/>
        </w:rPr>
        <w:t> от 03.07.2016 N 237-ФЗ "О государственной кадастровой оценке", руководствуясь </w:t>
      </w:r>
      <w:hyperlink r:id="rId9" w:tgtFrame="_blank" w:history="1">
        <w:r w:rsidRPr="004B35F9">
          <w:rPr>
            <w:rStyle w:val="normaltextrun"/>
            <w:color w:val="0000FF"/>
          </w:rPr>
          <w:t>Положением</w:t>
        </w:r>
      </w:hyperlink>
      <w:r w:rsidRPr="004B35F9">
        <w:rPr>
          <w:rStyle w:val="normaltextrun"/>
        </w:rPr>
        <w:t> о государственном комитете имущественных и земельных отношений Республики Мордовия, утвержденным постановлением Правительства Республики Мордовия от 16.01.2006 N 7, приказываю:</w:t>
      </w:r>
      <w:r w:rsidRPr="004B35F9">
        <w:rPr>
          <w:rStyle w:val="eop"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ind w:firstLine="540"/>
        <w:jc w:val="both"/>
        <w:textAlignment w:val="baseline"/>
      </w:pPr>
      <w:r w:rsidRPr="004B35F9">
        <w:rPr>
          <w:rStyle w:val="normaltextrun"/>
        </w:rPr>
        <w:t>1. Провести государственную кадастровую оценку объектов недвижимости - сооружений, расположенных на территории Республики Мордовия в 2021 году.</w:t>
      </w:r>
      <w:r w:rsidRPr="004B35F9">
        <w:rPr>
          <w:rStyle w:val="eop"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ind w:firstLine="540"/>
        <w:jc w:val="both"/>
        <w:textAlignment w:val="baseline"/>
      </w:pPr>
      <w:r w:rsidRPr="004B35F9">
        <w:rPr>
          <w:rStyle w:val="normaltextrun"/>
        </w:rPr>
        <w:t>2. Государственному бюджетному учреждению Республики Мордовия "Фонд имущества":</w:t>
      </w:r>
      <w:r w:rsidRPr="004B35F9">
        <w:rPr>
          <w:rStyle w:val="eop"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ind w:firstLine="540"/>
        <w:jc w:val="both"/>
        <w:textAlignment w:val="baseline"/>
      </w:pPr>
      <w:r w:rsidRPr="004B35F9">
        <w:rPr>
          <w:rStyle w:val="normaltextrun"/>
        </w:rPr>
        <w:t>- провести подготовку к проведению государственной кадастровой оценки объектов недвижимости - сооружений, расположенных на территории Республики Мордовия, до 1 января 2021 года.</w:t>
      </w:r>
      <w:r w:rsidRPr="004B35F9">
        <w:rPr>
          <w:rStyle w:val="eop"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ind w:firstLine="540"/>
        <w:jc w:val="both"/>
        <w:textAlignment w:val="baseline"/>
      </w:pPr>
      <w:r w:rsidRPr="004B35F9">
        <w:rPr>
          <w:rStyle w:val="normaltextrun"/>
        </w:rPr>
        <w:t>- </w:t>
      </w:r>
      <w:proofErr w:type="gramStart"/>
      <w:r w:rsidRPr="004B35F9">
        <w:rPr>
          <w:rStyle w:val="normaltextrun"/>
        </w:rPr>
        <w:t>о</w:t>
      </w:r>
      <w:proofErr w:type="gramEnd"/>
      <w:r w:rsidRPr="004B35F9">
        <w:rPr>
          <w:rStyle w:val="normaltextrun"/>
        </w:rPr>
        <w:t>беспечить определение кадастровой стоимости и предоставление отчета об итогах государственной кадастровой оценки объектов недвижимости - сооружений, расположенных на территории Республики Мордовия, в Государственный комитет имущественных и земельных отношений Республики Мордовия не позднее 1 октября 2021 года.</w:t>
      </w:r>
      <w:r w:rsidRPr="004B35F9">
        <w:rPr>
          <w:rStyle w:val="eop"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ind w:firstLine="540"/>
        <w:jc w:val="both"/>
        <w:textAlignment w:val="baseline"/>
      </w:pPr>
      <w:r w:rsidRPr="004B35F9">
        <w:rPr>
          <w:rStyle w:val="normaltextrun"/>
        </w:rPr>
        <w:t>3. </w:t>
      </w:r>
      <w:proofErr w:type="gramStart"/>
      <w:r w:rsidRPr="004B35F9">
        <w:rPr>
          <w:rStyle w:val="normaltextrun"/>
        </w:rPr>
        <w:t>Контроль за</w:t>
      </w:r>
      <w:proofErr w:type="gramEnd"/>
      <w:r w:rsidRPr="004B35F9">
        <w:rPr>
          <w:rStyle w:val="normaltextrun"/>
        </w:rPr>
        <w:t> исполнением настоящего приказа оставляю за собой.</w:t>
      </w:r>
      <w:r w:rsidRPr="004B35F9">
        <w:rPr>
          <w:rStyle w:val="eop"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both"/>
        <w:textAlignment w:val="baseline"/>
      </w:pPr>
      <w:r w:rsidRPr="004B35F9">
        <w:rPr>
          <w:rStyle w:val="eop"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right"/>
        <w:textAlignment w:val="baseline"/>
      </w:pPr>
      <w:r w:rsidRPr="004B35F9">
        <w:rPr>
          <w:rStyle w:val="normaltextrun"/>
        </w:rPr>
        <w:t>Председатель</w:t>
      </w:r>
      <w:r w:rsidRPr="004B35F9">
        <w:rPr>
          <w:rStyle w:val="eop"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right"/>
        <w:textAlignment w:val="baseline"/>
      </w:pPr>
      <w:r w:rsidRPr="004B35F9">
        <w:rPr>
          <w:rStyle w:val="normaltextrun"/>
        </w:rPr>
        <w:t>А.Л.ФОНОВ</w:t>
      </w:r>
      <w:r w:rsidRPr="004B35F9">
        <w:rPr>
          <w:rStyle w:val="eop"/>
        </w:rPr>
        <w:t> </w:t>
      </w:r>
    </w:p>
    <w:p w:rsidR="00432D0A" w:rsidRPr="00432D0A" w:rsidRDefault="00432D0A" w:rsidP="008F3EE2">
      <w:pPr>
        <w:shd w:val="clear" w:color="auto" w:fill="FFFFFF"/>
        <w:spacing w:after="0" w:line="240" w:lineRule="auto"/>
        <w:ind w:firstLine="709"/>
        <w:contextualSpacing/>
        <w:jc w:val="both"/>
        <w:rPr>
          <w:sz w:val="26"/>
          <w:szCs w:val="26"/>
        </w:rPr>
      </w:pPr>
    </w:p>
    <w:sectPr w:rsidR="00432D0A" w:rsidRPr="00432D0A" w:rsidSect="001F6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D0064"/>
    <w:multiLevelType w:val="multilevel"/>
    <w:tmpl w:val="3410C4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2079C"/>
    <w:rsid w:val="00083F8D"/>
    <w:rsid w:val="0011055C"/>
    <w:rsid w:val="001B4CDA"/>
    <w:rsid w:val="001F616B"/>
    <w:rsid w:val="00432D0A"/>
    <w:rsid w:val="004B35F9"/>
    <w:rsid w:val="007E41B4"/>
    <w:rsid w:val="008F3EE2"/>
    <w:rsid w:val="00927CFF"/>
    <w:rsid w:val="00BC3739"/>
    <w:rsid w:val="00C2079C"/>
    <w:rsid w:val="00C76183"/>
    <w:rsid w:val="00EC137B"/>
    <w:rsid w:val="00F21FC9"/>
    <w:rsid w:val="00FA1D2E"/>
    <w:rsid w:val="00FC586B"/>
    <w:rsid w:val="00FF3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0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2079C"/>
    <w:rPr>
      <w:color w:val="0000FF"/>
      <w:u w:val="single"/>
    </w:rPr>
  </w:style>
  <w:style w:type="paragraph" w:customStyle="1" w:styleId="paragraph">
    <w:name w:val="paragraph"/>
    <w:basedOn w:val="a"/>
    <w:rsid w:val="004B3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4B35F9"/>
  </w:style>
  <w:style w:type="character" w:customStyle="1" w:styleId="eop">
    <w:name w:val="eop"/>
    <w:basedOn w:val="a0"/>
    <w:rsid w:val="004B35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7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8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sultantplus/offline/ref=157C19625EAA93EE8B2BD53E3071B0A395C0D38E27C8ABEE04D92ACF11C6CC0F6CE4263AD3F8F427828D2D233EBE8D1497AF086FR5RBJ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irm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im@e-mordovia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osreestr.gov.ru/wps/portal/cc_ib_svedFDGKO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onsultantplus/offline/ref=157C19625EAA93EE8B2BCB33261DEDAF92CE858A2CCBA6B85A86719246CFC6582BAB7F7B91FEA176C6DB24233DF4DC59DCA008654441577BE16F8CR9R0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10</cp:revision>
  <cp:lastPrinted>2021-09-23T14:00:00Z</cp:lastPrinted>
  <dcterms:created xsi:type="dcterms:W3CDTF">2021-09-23T13:44:00Z</dcterms:created>
  <dcterms:modified xsi:type="dcterms:W3CDTF">2021-09-24T06:08:00Z</dcterms:modified>
</cp:coreProperties>
</file>