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6A0" w:rsidRPr="00221D5C" w:rsidRDefault="00DD56A0" w:rsidP="00221D5C">
      <w:pPr>
        <w:rPr>
          <w:b/>
          <w:i/>
          <w:color w:val="000000"/>
          <w:sz w:val="40"/>
          <w:szCs w:val="40"/>
          <w:u w:val="single"/>
        </w:rPr>
      </w:pPr>
      <w:r>
        <w:rPr>
          <w:b/>
          <w:sz w:val="28"/>
          <w:szCs w:val="28"/>
        </w:rPr>
        <w:t xml:space="preserve">                                             </w:t>
      </w:r>
      <w:r>
        <w:rPr>
          <w:b/>
          <w:color w:val="000000"/>
          <w:sz w:val="40"/>
          <w:szCs w:val="40"/>
        </w:rPr>
        <w:t xml:space="preserve">ПОСТАНОВЛЕНИЕ     </w:t>
      </w:r>
      <w:r w:rsidRPr="00221D5C">
        <w:rPr>
          <w:b/>
          <w:i/>
          <w:color w:val="000000"/>
          <w:sz w:val="40"/>
          <w:szCs w:val="40"/>
          <w:u w:val="single"/>
        </w:rPr>
        <w:t>ПРОЕКТ</w:t>
      </w:r>
    </w:p>
    <w:p w:rsidR="00DD56A0" w:rsidRPr="00AD6C6C" w:rsidRDefault="00DD56A0" w:rsidP="00221D5C">
      <w:pPr>
        <w:rPr>
          <w:b/>
          <w:color w:val="000000"/>
          <w:sz w:val="40"/>
          <w:szCs w:val="40"/>
        </w:rPr>
      </w:pPr>
    </w:p>
    <w:p w:rsidR="00DD56A0" w:rsidRDefault="00DD56A0" w:rsidP="00221D5C">
      <w:pPr>
        <w:pStyle w:val="a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АДМИНИСТРАЦИИ</w:t>
      </w:r>
    </w:p>
    <w:p w:rsidR="00DD56A0" w:rsidRPr="00AD6C6C" w:rsidRDefault="00DD56A0" w:rsidP="00221D5C">
      <w:pPr>
        <w:pStyle w:val="a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ЛИПКИНСКОГО СЕЛЬСКОГО ПОСЕЛЕНИЯ</w:t>
      </w:r>
    </w:p>
    <w:p w:rsidR="00DD56A0" w:rsidRPr="00AD6C6C" w:rsidRDefault="00DD56A0" w:rsidP="00221D5C">
      <w:pPr>
        <w:pStyle w:val="a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РОМОДАНОВСКОГО МУНИЦИПАЛЬНОГО РАЙОНА</w:t>
      </w:r>
    </w:p>
    <w:p w:rsidR="00DD56A0" w:rsidRPr="00AD6C6C" w:rsidRDefault="00DD56A0" w:rsidP="00221D5C">
      <w:pPr>
        <w:pStyle w:val="a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D6C6C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DD56A0" w:rsidRPr="00AD6C6C" w:rsidRDefault="00DD56A0" w:rsidP="00221D5C">
      <w:pPr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9.8pt;margin-top:12.15pt;width:471.6pt;height:.75pt;flip:y;z-index:251658240" o:connectortype="straight" strokeweight="1.5pt"/>
        </w:pict>
      </w:r>
      <w:r>
        <w:rPr>
          <w:color w:val="000000"/>
          <w:sz w:val="28"/>
          <w:szCs w:val="28"/>
        </w:rPr>
        <w:t xml:space="preserve">     </w:t>
      </w:r>
    </w:p>
    <w:p w:rsidR="00DD56A0" w:rsidRPr="003937DD" w:rsidRDefault="00DD56A0" w:rsidP="00221D5C">
      <w:pPr>
        <w:rPr>
          <w:color w:val="000000"/>
        </w:rPr>
      </w:pPr>
      <w:r w:rsidRPr="00AD6C6C">
        <w:rPr>
          <w:color w:val="000000"/>
        </w:rPr>
        <w:t xml:space="preserve">  </w:t>
      </w:r>
      <w:r w:rsidRPr="003937DD">
        <w:rPr>
          <w:color w:val="000000"/>
        </w:rPr>
        <w:t>от «</w:t>
      </w:r>
      <w:r>
        <w:rPr>
          <w:color w:val="000000"/>
        </w:rPr>
        <w:t>_</w:t>
      </w:r>
      <w:r w:rsidRPr="003937DD">
        <w:rPr>
          <w:color w:val="000000"/>
        </w:rPr>
        <w:t>»</w:t>
      </w:r>
      <w:r>
        <w:rPr>
          <w:color w:val="000000"/>
        </w:rPr>
        <w:t xml:space="preserve"> _____</w:t>
      </w:r>
      <w:r w:rsidRPr="003937DD">
        <w:rPr>
          <w:color w:val="000000"/>
        </w:rPr>
        <w:t>20</w:t>
      </w:r>
      <w:r>
        <w:rPr>
          <w:color w:val="000000"/>
        </w:rPr>
        <w:t>__</w:t>
      </w:r>
      <w:r w:rsidRPr="003937DD">
        <w:rPr>
          <w:color w:val="000000"/>
        </w:rPr>
        <w:t xml:space="preserve"> г.                                                                                         </w:t>
      </w:r>
      <w:r>
        <w:rPr>
          <w:color w:val="000000"/>
        </w:rPr>
        <w:t xml:space="preserve">          </w:t>
      </w:r>
      <w:r w:rsidRPr="003937DD">
        <w:rPr>
          <w:color w:val="000000"/>
        </w:rPr>
        <w:t xml:space="preserve">     </w:t>
      </w:r>
      <w:r>
        <w:rPr>
          <w:color w:val="000000"/>
        </w:rPr>
        <w:t xml:space="preserve">      </w:t>
      </w:r>
      <w:r w:rsidRPr="003937DD">
        <w:rPr>
          <w:color w:val="000000"/>
        </w:rPr>
        <w:t xml:space="preserve">№ </w:t>
      </w:r>
      <w:r>
        <w:rPr>
          <w:color w:val="000000"/>
        </w:rPr>
        <w:t>__</w:t>
      </w:r>
    </w:p>
    <w:p w:rsidR="00DD56A0" w:rsidRDefault="00DD56A0" w:rsidP="00221D5C">
      <w:pPr>
        <w:jc w:val="center"/>
        <w:rPr>
          <w:color w:val="000000"/>
        </w:rPr>
      </w:pPr>
    </w:p>
    <w:p w:rsidR="00DD56A0" w:rsidRPr="003937DD" w:rsidRDefault="00DD56A0" w:rsidP="00221D5C">
      <w:pPr>
        <w:jc w:val="center"/>
        <w:rPr>
          <w:color w:val="000000"/>
        </w:rPr>
      </w:pPr>
      <w:r w:rsidRPr="003937DD">
        <w:rPr>
          <w:color w:val="000000"/>
        </w:rPr>
        <w:t>п. Липки</w:t>
      </w:r>
    </w:p>
    <w:p w:rsidR="00DD56A0" w:rsidRDefault="00DD56A0">
      <w:pPr>
        <w:jc w:val="center"/>
        <w:rPr>
          <w:b/>
        </w:rPr>
      </w:pPr>
      <w:r>
        <w:rPr>
          <w:b/>
          <w:sz w:val="28"/>
          <w:szCs w:val="28"/>
        </w:rPr>
        <w:t xml:space="preserve">  </w:t>
      </w:r>
    </w:p>
    <w:p w:rsidR="00DD56A0" w:rsidRDefault="00DD56A0">
      <w:pPr>
        <w:jc w:val="both"/>
        <w:rPr>
          <w:b/>
          <w:sz w:val="28"/>
          <w:szCs w:val="28"/>
        </w:rPr>
      </w:pPr>
    </w:p>
    <w:p w:rsidR="00DD56A0" w:rsidRPr="00DB6074" w:rsidRDefault="00DD56A0" w:rsidP="00221D5C">
      <w:pPr>
        <w:jc w:val="center"/>
        <w:rPr>
          <w:b/>
          <w:sz w:val="28"/>
          <w:szCs w:val="28"/>
        </w:rPr>
      </w:pPr>
      <w:r w:rsidRPr="00DB6074">
        <w:rPr>
          <w:b/>
          <w:sz w:val="28"/>
          <w:szCs w:val="28"/>
        </w:rPr>
        <w:t>Об утверждении муниципальной программы Липкинского  сельского поселения «Использование  и  охрана  земель  на территории Липкинского сельского поселения  на 2022-2024 годы»</w:t>
      </w:r>
    </w:p>
    <w:p w:rsidR="00DD56A0" w:rsidRPr="00DB6074" w:rsidRDefault="00DD56A0" w:rsidP="00221D5C">
      <w:pPr>
        <w:jc w:val="center"/>
        <w:rPr>
          <w:sz w:val="28"/>
          <w:szCs w:val="28"/>
        </w:rPr>
      </w:pPr>
    </w:p>
    <w:p w:rsidR="00DD56A0" w:rsidRPr="00DB6074" w:rsidRDefault="00DD56A0" w:rsidP="00221D5C">
      <w:pPr>
        <w:jc w:val="center"/>
        <w:rPr>
          <w:sz w:val="28"/>
          <w:szCs w:val="28"/>
        </w:rPr>
      </w:pPr>
    </w:p>
    <w:p w:rsidR="00DD56A0" w:rsidRPr="00DB6074" w:rsidRDefault="00DD56A0" w:rsidP="003E2407">
      <w:pPr>
        <w:pStyle w:val="Default"/>
        <w:ind w:firstLineChars="150" w:firstLine="31680"/>
        <w:jc w:val="both"/>
        <w:rPr>
          <w:sz w:val="28"/>
          <w:szCs w:val="28"/>
        </w:rPr>
      </w:pPr>
      <w:r w:rsidRPr="00DB6074">
        <w:rPr>
          <w:sz w:val="28"/>
          <w:szCs w:val="28"/>
        </w:rPr>
        <w:t xml:space="preserve">В соответствии со ст.ст.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Липкинского  сельского поселения </w:t>
      </w:r>
    </w:p>
    <w:p w:rsidR="00DD56A0" w:rsidRPr="00DB6074" w:rsidRDefault="00DD56A0">
      <w:pPr>
        <w:rPr>
          <w:sz w:val="28"/>
          <w:szCs w:val="28"/>
        </w:rPr>
      </w:pPr>
    </w:p>
    <w:p w:rsidR="00DD56A0" w:rsidRPr="00DB6074" w:rsidRDefault="00DD56A0">
      <w:pPr>
        <w:jc w:val="center"/>
        <w:rPr>
          <w:b/>
          <w:sz w:val="28"/>
          <w:szCs w:val="28"/>
        </w:rPr>
      </w:pPr>
      <w:r w:rsidRPr="00DB6074">
        <w:rPr>
          <w:b/>
          <w:sz w:val="28"/>
          <w:szCs w:val="28"/>
        </w:rPr>
        <w:t>ПОСТАНОВЛЯЮ:</w:t>
      </w:r>
    </w:p>
    <w:p w:rsidR="00DD56A0" w:rsidRPr="00DB6074" w:rsidRDefault="00DD56A0">
      <w:pPr>
        <w:pStyle w:val="ListParagraph"/>
        <w:numPr>
          <w:ilvl w:val="0"/>
          <w:numId w:val="1"/>
        </w:numPr>
        <w:spacing w:before="100" w:beforeAutospacing="1" w:after="100" w:afterAutospacing="1"/>
        <w:ind w:left="0" w:firstLine="426"/>
        <w:jc w:val="both"/>
        <w:rPr>
          <w:sz w:val="28"/>
          <w:szCs w:val="28"/>
        </w:rPr>
      </w:pPr>
      <w:r w:rsidRPr="00DB6074">
        <w:rPr>
          <w:sz w:val="28"/>
          <w:szCs w:val="28"/>
        </w:rPr>
        <w:t>Утвердить муниципальную программу   «Использование  и  охрана  земель  на территории Липкинского сельского поселения на 2022-2024 годы» согласно приложению.</w:t>
      </w:r>
    </w:p>
    <w:p w:rsidR="00DD56A0" w:rsidRPr="00DB6074" w:rsidRDefault="00DD56A0" w:rsidP="00F819CF">
      <w:pPr>
        <w:pStyle w:val="ConsPlusTitle"/>
        <w:widowControl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>
        <w:rPr>
          <w:rFonts w:ascii="Times New Roman" w:hAnsi="Times New Roman" w:cs="Times New Roman"/>
          <w:b w:val="0"/>
          <w:spacing w:val="2"/>
          <w:sz w:val="28"/>
          <w:szCs w:val="28"/>
        </w:rPr>
        <w:t>Настоящее п</w:t>
      </w:r>
      <w:r w:rsidRPr="00DB6074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остановление вступает в силу со дня его официального опубликования. </w:t>
      </w:r>
    </w:p>
    <w:p w:rsidR="00DD56A0" w:rsidRPr="00DB6074" w:rsidRDefault="00DD56A0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B6074">
        <w:rPr>
          <w:rFonts w:ascii="Times New Roman" w:hAnsi="Times New Roman" w:cs="Times New Roman"/>
          <w:b w:val="0"/>
          <w:sz w:val="28"/>
          <w:szCs w:val="28"/>
        </w:rPr>
        <w:t>Контроль за исполнением данного постановления оставляю за собой.</w:t>
      </w:r>
    </w:p>
    <w:p w:rsidR="00DD56A0" w:rsidRPr="00DB6074" w:rsidRDefault="00DD56A0">
      <w:pPr>
        <w:pStyle w:val="ListParagraph"/>
        <w:jc w:val="both"/>
        <w:rPr>
          <w:sz w:val="28"/>
          <w:szCs w:val="28"/>
        </w:rPr>
      </w:pPr>
    </w:p>
    <w:p w:rsidR="00DD56A0" w:rsidRPr="00DB6074" w:rsidRDefault="00DD56A0">
      <w:pPr>
        <w:jc w:val="center"/>
        <w:rPr>
          <w:b/>
          <w:sz w:val="28"/>
          <w:szCs w:val="28"/>
        </w:rPr>
      </w:pPr>
    </w:p>
    <w:p w:rsidR="00DD56A0" w:rsidRPr="00DB6074" w:rsidRDefault="00DD56A0">
      <w:pPr>
        <w:jc w:val="center"/>
        <w:rPr>
          <w:b/>
          <w:sz w:val="28"/>
          <w:szCs w:val="28"/>
        </w:rPr>
      </w:pPr>
    </w:p>
    <w:p w:rsidR="00DD56A0" w:rsidRPr="00DB6074" w:rsidRDefault="00DD56A0" w:rsidP="00221D5C">
      <w:pPr>
        <w:rPr>
          <w:sz w:val="28"/>
          <w:szCs w:val="28"/>
        </w:rPr>
      </w:pPr>
      <w:r w:rsidRPr="00DB6074">
        <w:rPr>
          <w:sz w:val="28"/>
          <w:szCs w:val="28"/>
        </w:rPr>
        <w:t xml:space="preserve">Глава Липкинского сельского поселения                                             Л.П. Новикова                                                          </w:t>
      </w:r>
    </w:p>
    <w:p w:rsidR="00DD56A0" w:rsidRPr="00DB6074" w:rsidRDefault="00DD56A0">
      <w:pPr>
        <w:jc w:val="center"/>
        <w:rPr>
          <w:b/>
          <w:sz w:val="28"/>
          <w:szCs w:val="28"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jc w:val="center"/>
        <w:rPr>
          <w:b/>
        </w:rPr>
      </w:pPr>
    </w:p>
    <w:p w:rsidR="00DD56A0" w:rsidRDefault="00DD56A0">
      <w:pPr>
        <w:widowControl w:val="0"/>
        <w:autoSpaceDE w:val="0"/>
        <w:spacing w:line="297" w:lineRule="atLeast"/>
        <w:ind w:left="5063"/>
        <w:jc w:val="center"/>
      </w:pPr>
      <w:r>
        <w:t>ПРИЛОЖЕНИЕ</w:t>
      </w:r>
    </w:p>
    <w:p w:rsidR="00DD56A0" w:rsidRDefault="00DD56A0">
      <w:pPr>
        <w:widowControl w:val="0"/>
        <w:autoSpaceDE w:val="0"/>
        <w:spacing w:line="297" w:lineRule="atLeast"/>
        <w:ind w:left="5063"/>
        <w:jc w:val="center"/>
      </w:pPr>
      <w:r>
        <w:t>к постановлению администрации</w:t>
      </w:r>
    </w:p>
    <w:p w:rsidR="00DD56A0" w:rsidRDefault="00DD56A0">
      <w:pPr>
        <w:widowControl w:val="0"/>
        <w:autoSpaceDE w:val="0"/>
        <w:spacing w:line="297" w:lineRule="atLeast"/>
        <w:ind w:left="5063"/>
        <w:jc w:val="center"/>
      </w:pPr>
      <w:r>
        <w:t xml:space="preserve"> Липкинского сельского поселения </w:t>
      </w:r>
    </w:p>
    <w:p w:rsidR="00DD56A0" w:rsidRDefault="00DD56A0">
      <w:pPr>
        <w:widowControl w:val="0"/>
        <w:autoSpaceDE w:val="0"/>
        <w:spacing w:line="297" w:lineRule="atLeast"/>
        <w:ind w:left="5063"/>
        <w:jc w:val="center"/>
      </w:pPr>
      <w:r>
        <w:t>от  «_» _______20___г.  № ___</w:t>
      </w:r>
    </w:p>
    <w:p w:rsidR="00DD56A0" w:rsidRDefault="00DD56A0">
      <w:pPr>
        <w:widowControl w:val="0"/>
        <w:autoSpaceDE w:val="0"/>
        <w:spacing w:line="297" w:lineRule="atLeast"/>
        <w:ind w:left="5063"/>
        <w:jc w:val="center"/>
      </w:pPr>
    </w:p>
    <w:p w:rsidR="00DD56A0" w:rsidRPr="00DB6074" w:rsidRDefault="00DD56A0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DB6074">
        <w:rPr>
          <w:b/>
          <w:bCs/>
        </w:rPr>
        <w:t>ПАСПОРТ</w:t>
      </w:r>
    </w:p>
    <w:p w:rsidR="00DD56A0" w:rsidRPr="00DB6074" w:rsidRDefault="00DD56A0">
      <w:pPr>
        <w:widowControl w:val="0"/>
        <w:autoSpaceDE w:val="0"/>
        <w:spacing w:line="297" w:lineRule="atLeast"/>
        <w:jc w:val="center"/>
        <w:rPr>
          <w:b/>
          <w:bCs/>
        </w:rPr>
      </w:pPr>
      <w:r w:rsidRPr="00DB6074">
        <w:rPr>
          <w:b/>
          <w:bCs/>
        </w:rPr>
        <w:t>муниципальной программы «Использование и охрана земель на территории Л</w:t>
      </w:r>
      <w:r>
        <w:rPr>
          <w:b/>
          <w:bCs/>
        </w:rPr>
        <w:t>ипкинского сельского поселения</w:t>
      </w:r>
      <w:r w:rsidRPr="00DB6074">
        <w:rPr>
          <w:b/>
          <w:bCs/>
        </w:rPr>
        <w:t xml:space="preserve"> на 2022-2024 годы</w:t>
      </w:r>
      <w:r>
        <w:rPr>
          <w:b/>
          <w:bCs/>
        </w:rPr>
        <w:t>»</w:t>
      </w:r>
    </w:p>
    <w:p w:rsidR="00DD56A0" w:rsidRDefault="00DD56A0">
      <w:pPr>
        <w:widowControl w:val="0"/>
        <w:autoSpaceDE w:val="0"/>
        <w:spacing w:line="297" w:lineRule="atLeast"/>
        <w:jc w:val="center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819"/>
        <w:gridCol w:w="4831"/>
      </w:tblGrid>
      <w:tr w:rsidR="00DD56A0"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>Наименование программы</w:t>
            </w:r>
          </w:p>
        </w:tc>
        <w:tc>
          <w:tcPr>
            <w:tcW w:w="4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 xml:space="preserve">Использование и охрана земель на территории Липкинского сельского поселения на 2022-2024 годы </w:t>
            </w:r>
          </w:p>
        </w:tc>
      </w:tr>
      <w:tr w:rsidR="00DD56A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>Основания для разработки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>Земельный кодекс Российской федерации от 25 октября 2001 года № 136-ФЗ,  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DD56A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>Заказчик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 xml:space="preserve">Администрация Липкинского сельского поселения  </w:t>
            </w:r>
          </w:p>
        </w:tc>
      </w:tr>
      <w:tr w:rsidR="00DD56A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>Основной разработчик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 xml:space="preserve">Администрация Липкинского сельского поселения  </w:t>
            </w:r>
          </w:p>
        </w:tc>
      </w:tr>
      <w:tr w:rsidR="00DD56A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>Цель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jc w:val="both"/>
            </w:pPr>
            <w:r>
              <w:t>Систематическое проведение инвентаризации земель, выявление нерационально используемых земель, сохранение качества земель (почв) и улучшение экологической обстановки, сохранение, защита и улучшение условий окружающей среды для обеспечения здоровья и благоприятных условий жизнедеятельности населения.</w:t>
            </w:r>
          </w:p>
        </w:tc>
      </w:tr>
      <w:tr w:rsidR="00DD56A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snapToGrid w:val="0"/>
              <w:jc w:val="both"/>
            </w:pPr>
            <w:r>
              <w:t>Задачи муниципальной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snapToGrid w:val="0"/>
              <w:jc w:val="both"/>
            </w:pPr>
            <w:r>
              <w:t>Обеспечение организации рационального использования и охраны земель на территории сельского поселения, инвентаризация земель.</w:t>
            </w:r>
          </w:p>
        </w:tc>
      </w:tr>
      <w:tr w:rsidR="00DD56A0">
        <w:tc>
          <w:tcPr>
            <w:tcW w:w="48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snapToGrid w:val="0"/>
              <w:jc w:val="both"/>
            </w:pPr>
            <w:r>
              <w:t>Сроки реализации муниципальной программы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snapToGrid w:val="0"/>
              <w:jc w:val="both"/>
            </w:pPr>
            <w:r>
              <w:t>2022-</w:t>
            </w:r>
            <w:smartTag w:uri="urn:schemas-microsoft-com:office:smarttags" w:element="metricconverter">
              <w:smartTagPr>
                <w:attr w:name="ProductID" w:val="2024 г"/>
              </w:smartTagPr>
              <w:r>
                <w:t>2024 г</w:t>
              </w:r>
            </w:smartTag>
            <w:r>
              <w:t>.г.</w:t>
            </w:r>
          </w:p>
        </w:tc>
      </w:tr>
      <w:tr w:rsidR="00DD56A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snapToGrid w:val="0"/>
              <w:jc w:val="both"/>
            </w:pPr>
            <w:r>
              <w:t>Объемы и источники финансирования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spacing w:before="100" w:beforeAutospacing="1" w:after="100" w:afterAutospacing="1"/>
            </w:pPr>
            <w:r>
              <w:t>Финансирования не требует</w:t>
            </w:r>
          </w:p>
          <w:p w:rsidR="00DD56A0" w:rsidRDefault="00DD56A0">
            <w:pPr>
              <w:pStyle w:val="a"/>
              <w:snapToGrid w:val="0"/>
              <w:jc w:val="both"/>
            </w:pPr>
          </w:p>
        </w:tc>
      </w:tr>
      <w:tr w:rsidR="00DD56A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snapToGrid w:val="0"/>
              <w:jc w:val="both"/>
            </w:pPr>
            <w:r>
              <w:t>Ожидаемый результат реализации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snapToGrid w:val="0"/>
              <w:jc w:val="both"/>
            </w:pPr>
            <w:r>
              <w:t>Упорядочение землепользования, вовлечение в оборот новых земельных участков, эффективное использование и охрана земель, восстановление нарушенных земель, повышение экологической безопасности населения Липкинского сельского поселения и качества его жизни, увеличение налогооблагаемой базы.</w:t>
            </w:r>
          </w:p>
        </w:tc>
      </w:tr>
      <w:tr w:rsidR="00DD56A0">
        <w:tc>
          <w:tcPr>
            <w:tcW w:w="4819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snapToGrid w:val="0"/>
              <w:jc w:val="both"/>
            </w:pPr>
            <w:r>
              <w:t>Контроль за использованием программы</w:t>
            </w:r>
          </w:p>
        </w:tc>
        <w:tc>
          <w:tcPr>
            <w:tcW w:w="48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snapToGrid w:val="0"/>
              <w:jc w:val="both"/>
            </w:pPr>
            <w:r>
              <w:t xml:space="preserve">Контроль за использованием программы осуществляет администрация Липкинского сельского поселения </w:t>
            </w:r>
          </w:p>
        </w:tc>
      </w:tr>
    </w:tbl>
    <w:p w:rsidR="00DD56A0" w:rsidRDefault="00DD56A0">
      <w:pPr>
        <w:widowControl w:val="0"/>
        <w:autoSpaceDE w:val="0"/>
        <w:spacing w:line="297" w:lineRule="atLeast"/>
        <w:jc w:val="center"/>
      </w:pPr>
    </w:p>
    <w:p w:rsidR="00DD56A0" w:rsidRDefault="00DD56A0">
      <w:pPr>
        <w:widowControl w:val="0"/>
        <w:autoSpaceDE w:val="0"/>
        <w:spacing w:line="297" w:lineRule="atLeast"/>
        <w:jc w:val="center"/>
        <w:rPr>
          <w:b/>
          <w:bCs/>
        </w:rPr>
      </w:pPr>
      <w:r>
        <w:rPr>
          <w:bCs/>
        </w:rPr>
        <w:t>1. Содержание программы и обоснование необходимости её решения программными методами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Земля — важнейшая часть общей биосферы, использование её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среде, приводить не только к разрушению поверхностного слоя земли —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Программа «Использование и охрана земель на территории Липкинского сельского поселения  на 2022-2024 годы» (далее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Нерациональное использование земли, потребительское и бесхозяйственное отношение к ней приводит к нарушению выполняемых ею функций, снижению природных свойств.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Охрана земли только тогда может быть эффективной, когда обеспечивается рациональное землепользование.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 xml:space="preserve">Проблемы устойчивого социально-экономического развития Липкинского сельского поселения  и экологически безопасной жизнедеятельности его жителей на современном этапе  тесно связаны с решением вопросов охраны и использования земель. 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На уровне сельского поселения можно решать местные 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На территории Липкинского сельского поселения  имеются земельные участки для различного вида разрешенного использования.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Наиболее ценными являются земли сельскохозяйственного назначения, относящиеся к сельскохозяйственным угодьям.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Пастбища и сенокосы на территории поселения по своему культурно-техническому состоянию преимущественно чистые. Сенокосы используются фермерскими и личными подсобными хозяйствами.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Экологическое состояние земель в среднем хорошее, но стихийные несанкционированные свалки, оказывают отрицательное влияние на окружающую среду, и усугубляют экологическую обстановку.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2. Основные цели и задачи Программы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rPr>
          <w:bCs/>
        </w:rPr>
        <w:t>Цель Программы: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использование земель способами, обеспечивающими сохранение экологических систем, способности земли быть средством, основой осуществления хозяйственной и иных видов деятельности;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предотвращение деградации, загрязнения, захламления, нарушения земель, других негативных (вредных) воздействий хозяйственной деятельности;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 xml:space="preserve">- обеспечение улучшения и восстановления земель, подвергшихся деградации, загрязнению, захламлению, нарушению, другим негативным (вредным) воздействиям хозяйственной деятельности; 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улучшение земель, экологической обстановки в сельском поселении; сохранение и реабилитация природы сельского поселения для обеспечения здоровья и благоприятных условий жизнедеятельности населения;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систематическое проведение инвентаризация земель, выявление нерационально используемых земель в целях передачи их в аренду (собственность);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обеспечение улучшения и восстановления земель, подвергшихся деградации, нарушению и другим негативным (вредным) воздействиям;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сохранения качества земель (почв) и улучшение экологической обстановки;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защита и улучшение условий окружающей среды для обеспечения здоровья и благоприятных условий жизнедеятельности населения.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>
        <w:rPr>
          <w:bCs/>
        </w:rPr>
        <w:t>Задачи программы: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>
        <w:t>- повышение эффективности использования и охраны земель;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  <w:rPr>
          <w:b/>
          <w:bCs/>
        </w:rPr>
      </w:pPr>
      <w:r>
        <w:t>- оптимизация деятельности в сфере обращения с отходами производства и потребления;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обеспечение организации рационального использования и охраны земель;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проведение инвентаризации земель.</w:t>
      </w:r>
    </w:p>
    <w:p w:rsidR="00DD56A0" w:rsidRDefault="00DD56A0">
      <w:pPr>
        <w:widowControl w:val="0"/>
        <w:autoSpaceDE w:val="0"/>
        <w:spacing w:line="297" w:lineRule="atLeast"/>
        <w:jc w:val="both"/>
      </w:pP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3. Ресурсное обеспечение Программы</w:t>
      </w: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</w:p>
    <w:p w:rsidR="00DD56A0" w:rsidRDefault="00DD56A0">
      <w:pPr>
        <w:widowControl w:val="0"/>
        <w:autoSpaceDE w:val="0"/>
        <w:spacing w:line="297" w:lineRule="atLeast"/>
        <w:ind w:firstLine="709"/>
        <w:jc w:val="both"/>
        <w:rPr>
          <w:bCs/>
        </w:rPr>
      </w:pPr>
      <w:r>
        <w:t>Финансирование мероприятий Программы не предусмотрено.</w:t>
      </w: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4. Механизм реализации Программы.</w:t>
      </w:r>
    </w:p>
    <w:p w:rsidR="00DD56A0" w:rsidRDefault="00DD56A0">
      <w:pPr>
        <w:widowControl w:val="0"/>
        <w:autoSpaceDE w:val="0"/>
        <w:spacing w:line="297" w:lineRule="atLeast"/>
        <w:jc w:val="center"/>
      </w:pP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Реализация Программы осуществляется в соответствии с нормативно-правовым актом, регламентирующим механизм реализации данной программы на территории Липкинского сельского поселения.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Исполнители программы осуществляют: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нормативно-правовое и методическое обеспечение реализации Программы;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подготовку предложений по объемам и условиям предоставления средств бюджета для реализации Программы;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организацию информационной и разъяснительной работы, направленной на освещение целей и задач Программы;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- с целью охраны земель проводят инвентаризацию земель поселения.</w:t>
      </w: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DD56A0" w:rsidRDefault="00DD56A0">
      <w:pPr>
        <w:widowControl w:val="0"/>
        <w:autoSpaceDE w:val="0"/>
        <w:spacing w:line="297" w:lineRule="atLeast"/>
        <w:jc w:val="both"/>
        <w:rPr>
          <w:b/>
          <w:bCs/>
        </w:rPr>
      </w:pP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5. Ожидаемые результаты Программы</w:t>
      </w:r>
    </w:p>
    <w:p w:rsidR="00DD56A0" w:rsidRDefault="00DD56A0">
      <w:pPr>
        <w:widowControl w:val="0"/>
        <w:autoSpaceDE w:val="0"/>
        <w:spacing w:line="297" w:lineRule="atLeast"/>
        <w:jc w:val="center"/>
      </w:pPr>
    </w:p>
    <w:p w:rsidR="00DD56A0" w:rsidRDefault="00DD56A0">
      <w:pPr>
        <w:widowControl w:val="0"/>
        <w:autoSpaceDE w:val="0"/>
        <w:spacing w:line="297" w:lineRule="atLeast"/>
        <w:ind w:firstLine="709"/>
        <w:jc w:val="both"/>
      </w:pPr>
      <w:r>
        <w:t>Реализация данной программы будет содействовать упорядочение землепользования, вовлечение в оборот новых земельных участков, повышению инвестиционной привлекательности сельского поселения, соответственно росту экономики,  более эффективному использованию и охране земель.</w:t>
      </w:r>
    </w:p>
    <w:p w:rsidR="00DD56A0" w:rsidRDefault="00DD56A0">
      <w:pPr>
        <w:widowControl w:val="0"/>
        <w:autoSpaceDE w:val="0"/>
        <w:spacing w:line="297" w:lineRule="atLeast"/>
        <w:jc w:val="both"/>
      </w:pP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  <w:r>
        <w:rPr>
          <w:bCs/>
        </w:rPr>
        <w:t>6. Перечень основных мероприятий Программы</w:t>
      </w:r>
    </w:p>
    <w:p w:rsidR="00DD56A0" w:rsidRDefault="00DD56A0">
      <w:pPr>
        <w:widowControl w:val="0"/>
        <w:autoSpaceDE w:val="0"/>
        <w:spacing w:line="297" w:lineRule="atLeast"/>
        <w:jc w:val="center"/>
        <w:rPr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784"/>
        <w:gridCol w:w="2622"/>
        <w:gridCol w:w="2123"/>
        <w:gridCol w:w="1701"/>
        <w:gridCol w:w="2126"/>
      </w:tblGrid>
      <w:tr w:rsidR="00DD56A0">
        <w:tc>
          <w:tcPr>
            <w:tcW w:w="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п/п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Мероприятия по реализации Программы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Источники финансирования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Срок исполнения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ind w:left="128" w:hanging="128"/>
              <w:jc w:val="center"/>
            </w:pPr>
            <w:r>
              <w:t>Ответственные за выполнение мероприятия Программы</w:t>
            </w:r>
          </w:p>
        </w:tc>
      </w:tr>
      <w:tr w:rsidR="00DD56A0">
        <w:trPr>
          <w:trHeight w:val="828"/>
        </w:trPr>
        <w:tc>
          <w:tcPr>
            <w:tcW w:w="784" w:type="dxa"/>
            <w:tcBorders>
              <w:left w:val="single" w:sz="4" w:space="0" w:color="auto"/>
              <w:bottom w:val="single" w:sz="4" w:space="0" w:color="auto"/>
            </w:tcBorders>
          </w:tcPr>
          <w:p w:rsidR="00DD56A0" w:rsidRDefault="00DD56A0">
            <w:pPr>
              <w:pStyle w:val="a"/>
              <w:jc w:val="center"/>
            </w:pPr>
            <w:r>
              <w:t>1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4" w:space="0" w:color="auto"/>
            </w:tcBorders>
          </w:tcPr>
          <w:p w:rsidR="00DD56A0" w:rsidRDefault="00DD56A0" w:rsidP="00DB6074">
            <w:pPr>
              <w:pStyle w:val="a"/>
              <w:jc w:val="center"/>
            </w:pPr>
            <w:r>
              <w:t>Разъяснение гражданам земельного законодательства</w:t>
            </w:r>
          </w:p>
        </w:tc>
        <w:tc>
          <w:tcPr>
            <w:tcW w:w="2123" w:type="dxa"/>
            <w:tcBorders>
              <w:left w:val="single" w:sz="6" w:space="0" w:color="000000"/>
              <w:bottom w:val="single" w:sz="4" w:space="0" w:color="auto"/>
            </w:tcBorders>
          </w:tcPr>
          <w:p w:rsidR="00DD56A0" w:rsidRDefault="00DD56A0">
            <w:pPr>
              <w:pStyle w:val="a"/>
              <w:jc w:val="center"/>
            </w:pPr>
            <w:r>
              <w:t>не предусмотрены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DD56A0" w:rsidRDefault="00DD56A0">
            <w:pPr>
              <w:pStyle w:val="a"/>
              <w:jc w:val="center"/>
            </w:pPr>
            <w:r>
              <w:t xml:space="preserve">постоянно </w:t>
            </w:r>
          </w:p>
        </w:tc>
        <w:tc>
          <w:tcPr>
            <w:tcW w:w="2126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Администрация сельского поселения</w:t>
            </w:r>
          </w:p>
        </w:tc>
      </w:tr>
      <w:tr w:rsidR="00DD56A0">
        <w:trPr>
          <w:trHeight w:val="548"/>
        </w:trPr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6A0" w:rsidRDefault="00DD56A0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6A0" w:rsidRDefault="00DD56A0" w:rsidP="00DB6074">
            <w:pPr>
              <w:autoSpaceDE w:val="0"/>
              <w:autoSpaceDN w:val="0"/>
              <w:adjustRightInd w:val="0"/>
              <w:jc w:val="center"/>
            </w:pPr>
            <w:r>
              <w:t>Организация регулярных мероприятий по очистке территории сельского поселения от мусора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D56A0" w:rsidRDefault="00DD56A0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DD56A0" w:rsidRDefault="00DD56A0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Администрация сельского поселения</w:t>
            </w:r>
          </w:p>
        </w:tc>
      </w:tr>
      <w:tr w:rsidR="00DD56A0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3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 w:rsidP="00DB6074">
            <w:pPr>
              <w:pStyle w:val="a"/>
              <w:jc w:val="center"/>
            </w:pPr>
            <w:r>
              <w:t>Выявление пустующих и нерационально используемых земель и своевременное вовлечение их в хозяйственный оборот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D56A0" w:rsidRDefault="00DD56A0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DD56A0" w:rsidRDefault="00DD56A0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Администрация сельского поселения</w:t>
            </w:r>
          </w:p>
        </w:tc>
      </w:tr>
      <w:tr w:rsidR="00DD56A0">
        <w:tc>
          <w:tcPr>
            <w:tcW w:w="784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4</w:t>
            </w:r>
          </w:p>
        </w:tc>
        <w:tc>
          <w:tcPr>
            <w:tcW w:w="2622" w:type="dxa"/>
            <w:tcBorders>
              <w:left w:val="single" w:sz="6" w:space="0" w:color="000000"/>
              <w:bottom w:val="single" w:sz="6" w:space="0" w:color="000000"/>
            </w:tcBorders>
          </w:tcPr>
          <w:p w:rsidR="00DD56A0" w:rsidRDefault="00DD56A0" w:rsidP="00DB6074">
            <w:pPr>
              <w:pStyle w:val="a"/>
              <w:jc w:val="center"/>
            </w:pPr>
            <w:r>
              <w:t>Выявление фактов самовольного занятия земельных участков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D56A0" w:rsidRDefault="00DD56A0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left w:val="single" w:sz="6" w:space="0" w:color="000000"/>
              <w:bottom w:val="single" w:sz="4" w:space="0" w:color="auto"/>
            </w:tcBorders>
          </w:tcPr>
          <w:p w:rsidR="00DD56A0" w:rsidRDefault="00DD56A0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Администрация сельского поселения</w:t>
            </w:r>
          </w:p>
        </w:tc>
      </w:tr>
      <w:tr w:rsidR="00DD56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DD56A0" w:rsidRDefault="00DD56A0">
            <w:pPr>
              <w:widowControl w:val="0"/>
              <w:autoSpaceDE w:val="0"/>
              <w:jc w:val="center"/>
            </w:pPr>
            <w:r>
              <w:t>5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56A0" w:rsidRDefault="00DD56A0" w:rsidP="00DB6074">
            <w:pPr>
              <w:widowControl w:val="0"/>
              <w:autoSpaceDE w:val="0"/>
              <w:jc w:val="center"/>
            </w:pPr>
            <w:r>
              <w:t>Инвентаризация земель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D56A0" w:rsidRDefault="00DD56A0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</w:tcBorders>
          </w:tcPr>
          <w:p w:rsidR="00DD56A0" w:rsidRDefault="00DD56A0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Администрация сельского поселения</w:t>
            </w:r>
          </w:p>
        </w:tc>
      </w:tr>
      <w:tr w:rsidR="00DD56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</w:tcPr>
          <w:p w:rsidR="00DD56A0" w:rsidRDefault="00DD56A0">
            <w:pPr>
              <w:widowControl w:val="0"/>
              <w:autoSpaceDE w:val="0"/>
              <w:jc w:val="center"/>
            </w:pPr>
            <w:r>
              <w:t>6</w:t>
            </w:r>
          </w:p>
        </w:tc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56A0" w:rsidRDefault="00DD56A0" w:rsidP="00DB6074">
            <w:pPr>
              <w:widowControl w:val="0"/>
              <w:autoSpaceDE w:val="0"/>
              <w:jc w:val="center"/>
            </w:pPr>
            <w:r>
              <w:t>Выявление фактов использования земельных участков, приводящих к значительному ухудшению экологической обстановки</w:t>
            </w:r>
          </w:p>
        </w:tc>
        <w:tc>
          <w:tcPr>
            <w:tcW w:w="21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D56A0" w:rsidRDefault="00DD56A0">
            <w:pPr>
              <w:autoSpaceDE w:val="0"/>
              <w:autoSpaceDN w:val="0"/>
              <w:adjustRightInd w:val="0"/>
              <w:jc w:val="center"/>
            </w:pPr>
            <w:r>
              <w:t xml:space="preserve">не предусмотрены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2" w:space="0" w:color="000000"/>
            </w:tcBorders>
          </w:tcPr>
          <w:p w:rsidR="00DD56A0" w:rsidRDefault="00DD56A0">
            <w:pPr>
              <w:jc w:val="center"/>
            </w:pPr>
            <w:r>
              <w:t>постоянно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D56A0" w:rsidRDefault="00DD56A0">
            <w:pPr>
              <w:pStyle w:val="a"/>
              <w:jc w:val="center"/>
            </w:pPr>
            <w:r>
              <w:t>Администрация сельского поселения</w:t>
            </w:r>
          </w:p>
        </w:tc>
      </w:tr>
    </w:tbl>
    <w:p w:rsidR="00DD56A0" w:rsidRDefault="00DD56A0">
      <w:pPr>
        <w:widowControl w:val="0"/>
        <w:autoSpaceDE w:val="0"/>
      </w:pPr>
    </w:p>
    <w:p w:rsidR="00DD56A0" w:rsidRDefault="00DD56A0">
      <w:pPr>
        <w:widowControl w:val="0"/>
        <w:autoSpaceDE w:val="0"/>
      </w:pPr>
    </w:p>
    <w:p w:rsidR="00DD56A0" w:rsidRDefault="00DD56A0">
      <w:pPr>
        <w:jc w:val="center"/>
        <w:rPr>
          <w:b/>
        </w:rPr>
      </w:pPr>
    </w:p>
    <w:p w:rsidR="00DD56A0" w:rsidRDefault="00DD56A0"/>
    <w:sectPr w:rsidR="00DD56A0" w:rsidSect="005B014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6A0" w:rsidRDefault="00DD56A0">
      <w:r>
        <w:separator/>
      </w:r>
    </w:p>
  </w:endnote>
  <w:endnote w:type="continuationSeparator" w:id="1">
    <w:p w:rsidR="00DD56A0" w:rsidRDefault="00DD5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6A0" w:rsidRDefault="00DD56A0">
      <w:r>
        <w:separator/>
      </w:r>
    </w:p>
  </w:footnote>
  <w:footnote w:type="continuationSeparator" w:id="1">
    <w:p w:rsidR="00DD56A0" w:rsidRDefault="00DD56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8709B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53058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202B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70AED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81E16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A588E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A2BD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92FA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3D2F5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E2AA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7C1E5D"/>
    <w:multiLevelType w:val="multilevel"/>
    <w:tmpl w:val="177C1E5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E5F"/>
    <w:rsid w:val="00023213"/>
    <w:rsid w:val="001249A4"/>
    <w:rsid w:val="00212E5F"/>
    <w:rsid w:val="00221D5C"/>
    <w:rsid w:val="0022306D"/>
    <w:rsid w:val="00374C0D"/>
    <w:rsid w:val="003937DD"/>
    <w:rsid w:val="003E2407"/>
    <w:rsid w:val="00415FA3"/>
    <w:rsid w:val="004C734A"/>
    <w:rsid w:val="005B0148"/>
    <w:rsid w:val="00624DF2"/>
    <w:rsid w:val="006A6F1D"/>
    <w:rsid w:val="00933717"/>
    <w:rsid w:val="009839FD"/>
    <w:rsid w:val="00A62572"/>
    <w:rsid w:val="00AB2003"/>
    <w:rsid w:val="00AB288D"/>
    <w:rsid w:val="00AD6C6C"/>
    <w:rsid w:val="00BD0B59"/>
    <w:rsid w:val="00C07A14"/>
    <w:rsid w:val="00CE75F3"/>
    <w:rsid w:val="00D20DDB"/>
    <w:rsid w:val="00D77299"/>
    <w:rsid w:val="00DB6074"/>
    <w:rsid w:val="00DD56A0"/>
    <w:rsid w:val="00F80A95"/>
    <w:rsid w:val="00F819CF"/>
    <w:rsid w:val="00F90521"/>
    <w:rsid w:val="00FE63C3"/>
    <w:rsid w:val="00FF5F6D"/>
    <w:rsid w:val="10FB40F0"/>
    <w:rsid w:val="1E35787A"/>
    <w:rsid w:val="4E243B03"/>
    <w:rsid w:val="537A6249"/>
    <w:rsid w:val="5CF87DAF"/>
    <w:rsid w:val="7934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14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B01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0148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5B0148"/>
    <w:pPr>
      <w:ind w:left="720"/>
      <w:contextualSpacing/>
    </w:pPr>
  </w:style>
  <w:style w:type="paragraph" w:customStyle="1" w:styleId="ConsPlusTitle">
    <w:name w:val="ConsPlusTitle"/>
    <w:uiPriority w:val="99"/>
    <w:rsid w:val="005B014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">
    <w:name w:val="Default"/>
    <w:uiPriority w:val="99"/>
    <w:rsid w:val="005B01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">
    <w:name w:val="Содержимое таблицы"/>
    <w:basedOn w:val="Normal"/>
    <w:uiPriority w:val="99"/>
    <w:rsid w:val="005B0148"/>
    <w:pPr>
      <w:suppressLineNumbers/>
      <w:suppressAutoHyphens/>
    </w:pPr>
    <w:rPr>
      <w:lang w:eastAsia="ar-SA"/>
    </w:rPr>
  </w:style>
  <w:style w:type="paragraph" w:customStyle="1" w:styleId="a0">
    <w:name w:val="Без интервала"/>
    <w:uiPriority w:val="99"/>
    <w:rsid w:val="00221D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</TotalTime>
  <Pages>5</Pages>
  <Words>1442</Words>
  <Characters>8221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2018-01-11T07:33:00Z</cp:lastPrinted>
  <dcterms:created xsi:type="dcterms:W3CDTF">2018-01-11T07:57:00Z</dcterms:created>
  <dcterms:modified xsi:type="dcterms:W3CDTF">2022-04-28T06:36:00Z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6BC84E4CB3994E038F9625C00B7E0A15</vt:lpwstr>
  </property>
</Properties>
</file>