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B5F" w:rsidRDefault="00292B5F" w:rsidP="00040F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</w:t>
      </w:r>
    </w:p>
    <w:p w:rsidR="00292B5F" w:rsidRDefault="00292B5F" w:rsidP="00040F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НАБЕРЕЖНОГО СЕЛЬСКОГО ПОСЕЛЕНИЯ</w:t>
      </w:r>
    </w:p>
    <w:p w:rsidR="00292B5F" w:rsidRPr="000B5FC6" w:rsidRDefault="00292B5F" w:rsidP="00040FE5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РОМОДАНОВСКОГО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0B5FC6">
        <w:rPr>
          <w:b/>
          <w:bCs/>
          <w:sz w:val="28"/>
          <w:szCs w:val="28"/>
        </w:rPr>
        <w:t xml:space="preserve"> РАЙОНА</w:t>
      </w:r>
    </w:p>
    <w:p w:rsidR="00292B5F" w:rsidRDefault="00292B5F" w:rsidP="00040FE5">
      <w:pPr>
        <w:pStyle w:val="Heading1"/>
        <w:jc w:val="center"/>
      </w:pPr>
      <w:r w:rsidRPr="000B5FC6">
        <w:rPr>
          <w:b/>
          <w:bCs/>
        </w:rPr>
        <w:t>РЕСПУБЛИКИ МОРДОВИЯ</w:t>
      </w:r>
    </w:p>
    <w:p w:rsidR="00292B5F" w:rsidRPr="00A605FE" w:rsidRDefault="00292B5F" w:rsidP="00040FE5">
      <w:pPr>
        <w:jc w:val="center"/>
        <w:rPr>
          <w:b/>
          <w:bCs/>
          <w:sz w:val="28"/>
          <w:szCs w:val="28"/>
        </w:rPr>
      </w:pPr>
    </w:p>
    <w:p w:rsidR="00292B5F" w:rsidRPr="00990550" w:rsidRDefault="00292B5F" w:rsidP="00040FE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292B5F" w:rsidRPr="00FB3ED9" w:rsidRDefault="00292B5F" w:rsidP="00040FE5">
      <w:pPr>
        <w:rPr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.2pt;margin-top:9.15pt;width:471.6pt;height:.75pt;flip:y;z-index:251658240;visibility:visible" strokeweight="1.5pt"/>
        </w:pict>
      </w:r>
    </w:p>
    <w:p w:rsidR="00292B5F" w:rsidRPr="00FB3ED9" w:rsidRDefault="00292B5F" w:rsidP="00040FE5"/>
    <w:p w:rsidR="00292B5F" w:rsidRPr="006748CF" w:rsidRDefault="00292B5F" w:rsidP="00040FE5">
      <w:r>
        <w:t xml:space="preserve">   от</w:t>
      </w:r>
      <w:r w:rsidRPr="006748CF">
        <w:t xml:space="preserve"> «</w:t>
      </w:r>
      <w:r>
        <w:t xml:space="preserve"> 29 </w:t>
      </w:r>
      <w:r w:rsidRPr="006748CF">
        <w:t>»</w:t>
      </w:r>
      <w:r>
        <w:t xml:space="preserve"> марта </w:t>
      </w:r>
      <w:r w:rsidRPr="006748CF">
        <w:t xml:space="preserve"> 20</w:t>
      </w:r>
      <w:r>
        <w:t>22</w:t>
      </w:r>
      <w:r w:rsidRPr="006748CF">
        <w:t xml:space="preserve"> </w:t>
      </w:r>
      <w:r>
        <w:t>г</w:t>
      </w:r>
      <w:r w:rsidRPr="006748CF">
        <w:t xml:space="preserve">.                </w:t>
      </w:r>
      <w:r>
        <w:t xml:space="preserve">                            </w:t>
      </w:r>
      <w:r w:rsidRPr="006748CF">
        <w:t xml:space="preserve"> </w:t>
      </w:r>
      <w:r>
        <w:t xml:space="preserve">                              </w:t>
      </w:r>
      <w:r w:rsidRPr="006748CF">
        <w:t xml:space="preserve">      </w:t>
      </w:r>
      <w:r>
        <w:tab/>
      </w:r>
      <w:r>
        <w:tab/>
      </w:r>
      <w:r w:rsidRPr="006748CF">
        <w:t xml:space="preserve">№ </w:t>
      </w:r>
      <w:r>
        <w:t>9</w:t>
      </w:r>
    </w:p>
    <w:p w:rsidR="00292B5F" w:rsidRPr="006748CF" w:rsidRDefault="00292B5F" w:rsidP="00040FE5"/>
    <w:p w:rsidR="00292B5F" w:rsidRPr="006748CF" w:rsidRDefault="00292B5F" w:rsidP="00040FE5">
      <w:pPr>
        <w:jc w:val="center"/>
      </w:pPr>
      <w:r>
        <w:t>п. Ромодановский Махоркосовхоз</w:t>
      </w:r>
    </w:p>
    <w:p w:rsidR="00292B5F" w:rsidRDefault="00292B5F" w:rsidP="00B72D56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B5F" w:rsidRPr="00582D6E" w:rsidRDefault="00292B5F" w:rsidP="00582D6E">
      <w:pPr>
        <w:pStyle w:val="NoSpacing"/>
        <w:ind w:right="3685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82D6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О заключении соглашения о передаче Ромодановскому муниципальному району полномочий 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Набережного</w:t>
      </w:r>
      <w:r w:rsidRPr="00582D6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сельского поселения Ромодановского муниципального района </w:t>
      </w:r>
      <w:r w:rsidRPr="00582D6E">
        <w:rPr>
          <w:rFonts w:ascii="Times New Roman" w:hAnsi="Times New Roman" w:cs="Times New Roman"/>
          <w:b/>
          <w:bCs/>
          <w:sz w:val="26"/>
          <w:szCs w:val="26"/>
        </w:rPr>
        <w:t>по осуществлению муниципального жилищного контроля</w:t>
      </w:r>
    </w:p>
    <w:p w:rsidR="00292B5F" w:rsidRPr="00582D6E" w:rsidRDefault="00292B5F" w:rsidP="00F93DEA">
      <w:pPr>
        <w:pStyle w:val="NoSpacing"/>
        <w:ind w:right="4535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92B5F" w:rsidRPr="00582D6E" w:rsidRDefault="00292B5F" w:rsidP="00F93DEA">
      <w:pPr>
        <w:pStyle w:val="NoSpacing"/>
        <w:ind w:right="4535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292B5F" w:rsidRPr="00582D6E" w:rsidRDefault="00292B5F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</w:t>
      </w:r>
      <w:r>
        <w:rPr>
          <w:sz w:val="26"/>
          <w:szCs w:val="26"/>
        </w:rPr>
        <w:t>Совет депутатов Набережного сельского поселения Ромодановского муниципального района РЕШИЛ:</w:t>
      </w:r>
    </w:p>
    <w:p w:rsidR="00292B5F" w:rsidRPr="00582D6E" w:rsidRDefault="00292B5F" w:rsidP="007C2E1E">
      <w:pPr>
        <w:spacing w:line="276" w:lineRule="auto"/>
        <w:ind w:firstLine="708"/>
        <w:jc w:val="both"/>
        <w:rPr>
          <w:sz w:val="26"/>
          <w:szCs w:val="26"/>
        </w:rPr>
      </w:pPr>
    </w:p>
    <w:p w:rsidR="00292B5F" w:rsidRPr="00582D6E" w:rsidRDefault="00292B5F" w:rsidP="00F93DEA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>1.</w:t>
      </w:r>
      <w:r>
        <w:rPr>
          <w:sz w:val="26"/>
          <w:szCs w:val="26"/>
        </w:rPr>
        <w:t>Передать Ромодановскому муниципальному району</w:t>
      </w:r>
      <w:r w:rsidRPr="00582D6E">
        <w:rPr>
          <w:sz w:val="26"/>
          <w:szCs w:val="26"/>
        </w:rPr>
        <w:t xml:space="preserve"> полномочия по осуществлению муниципального жилищного контроля.</w:t>
      </w:r>
    </w:p>
    <w:p w:rsidR="00292B5F" w:rsidRPr="00582D6E" w:rsidRDefault="00292B5F" w:rsidP="00191E9C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2. Администрации </w:t>
      </w:r>
      <w:r>
        <w:rPr>
          <w:sz w:val="26"/>
          <w:szCs w:val="26"/>
        </w:rPr>
        <w:t xml:space="preserve">Набережного сельского поселения </w:t>
      </w:r>
      <w:r w:rsidRPr="00582D6E">
        <w:rPr>
          <w:sz w:val="26"/>
          <w:szCs w:val="26"/>
        </w:rPr>
        <w:t xml:space="preserve">Ромодановского муниципального района заключить соглашение о передаче Ромодановскому муниципальному району полномочий </w:t>
      </w:r>
      <w:r>
        <w:rPr>
          <w:sz w:val="26"/>
          <w:szCs w:val="26"/>
        </w:rPr>
        <w:t xml:space="preserve">Набережного сельского поселения </w:t>
      </w:r>
      <w:r w:rsidRPr="00582D6E">
        <w:rPr>
          <w:sz w:val="26"/>
          <w:szCs w:val="26"/>
        </w:rPr>
        <w:t>Ромодановского муниципального района по осуществлению муниципального жилищного контроля.</w:t>
      </w:r>
    </w:p>
    <w:p w:rsidR="00292B5F" w:rsidRPr="00582D6E" w:rsidRDefault="00292B5F" w:rsidP="00191E9C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3. Утвердить проект соглашения о передаче Ромодановскому муниципальному району полномочий </w:t>
      </w:r>
      <w:r>
        <w:rPr>
          <w:sz w:val="26"/>
          <w:szCs w:val="26"/>
        </w:rPr>
        <w:t xml:space="preserve">Набережного сельского поселения </w:t>
      </w:r>
      <w:r w:rsidRPr="00582D6E">
        <w:rPr>
          <w:sz w:val="26"/>
          <w:szCs w:val="26"/>
        </w:rPr>
        <w:t>Ромодановского муниципального района по осуществлению муниципального жилищного контроля (прилагается).</w:t>
      </w:r>
    </w:p>
    <w:p w:rsidR="00292B5F" w:rsidRDefault="00292B5F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4. Опубликовать данное решение на сайте </w:t>
      </w:r>
      <w:r>
        <w:rPr>
          <w:sz w:val="26"/>
          <w:szCs w:val="26"/>
        </w:rPr>
        <w:t xml:space="preserve">администрации Набережного сельского поселения </w:t>
      </w:r>
    </w:p>
    <w:p w:rsidR="00292B5F" w:rsidRPr="00582D6E" w:rsidRDefault="00292B5F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>5. Настоящее решение вступает в силу с момента его подписания и распространяется на правоотношения, возникшие с 01.01.2022 года.</w:t>
      </w:r>
    </w:p>
    <w:p w:rsidR="00292B5F" w:rsidRPr="00582D6E" w:rsidRDefault="00292B5F" w:rsidP="007C2E1E">
      <w:pPr>
        <w:jc w:val="both"/>
        <w:rPr>
          <w:b/>
          <w:bCs/>
          <w:sz w:val="26"/>
          <w:szCs w:val="26"/>
        </w:rPr>
      </w:pPr>
    </w:p>
    <w:p w:rsidR="00292B5F" w:rsidRDefault="00292B5F" w:rsidP="007C2E1E">
      <w:pPr>
        <w:jc w:val="both"/>
        <w:rPr>
          <w:b/>
          <w:bCs/>
          <w:sz w:val="26"/>
          <w:szCs w:val="26"/>
        </w:rPr>
      </w:pPr>
    </w:p>
    <w:p w:rsidR="00292B5F" w:rsidRDefault="00292B5F" w:rsidP="007C2E1E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Глава  Набережного</w:t>
      </w:r>
    </w:p>
    <w:p w:rsidR="00292B5F" w:rsidRDefault="00292B5F" w:rsidP="008739D5">
      <w:pPr>
        <w:rPr>
          <w:sz w:val="26"/>
          <w:szCs w:val="26"/>
        </w:rPr>
      </w:pPr>
      <w:r w:rsidRPr="008739D5">
        <w:rPr>
          <w:b/>
          <w:bCs/>
          <w:sz w:val="26"/>
          <w:szCs w:val="26"/>
        </w:rPr>
        <w:t>сельского поселения                                                                   Н.Ю. Журавлева</w:t>
      </w:r>
    </w:p>
    <w:p w:rsidR="00292B5F" w:rsidRDefault="00292B5F" w:rsidP="007E0092">
      <w:pPr>
        <w:rPr>
          <w:sz w:val="26"/>
          <w:szCs w:val="26"/>
        </w:rPr>
      </w:pPr>
    </w:p>
    <w:p w:rsidR="00292B5F" w:rsidRDefault="00292B5F" w:rsidP="007E0092">
      <w:pPr>
        <w:jc w:val="center"/>
        <w:rPr>
          <w:b/>
          <w:bCs/>
          <w:sz w:val="28"/>
          <w:szCs w:val="28"/>
        </w:rPr>
      </w:pPr>
    </w:p>
    <w:p w:rsidR="00292B5F" w:rsidRDefault="00292B5F" w:rsidP="007E0092">
      <w:pPr>
        <w:jc w:val="center"/>
        <w:rPr>
          <w:b/>
          <w:bCs/>
          <w:sz w:val="28"/>
          <w:szCs w:val="28"/>
        </w:rPr>
      </w:pPr>
    </w:p>
    <w:p w:rsidR="00292B5F" w:rsidRDefault="00292B5F" w:rsidP="007E0092">
      <w:pPr>
        <w:jc w:val="center"/>
        <w:rPr>
          <w:b/>
          <w:bCs/>
          <w:sz w:val="28"/>
          <w:szCs w:val="28"/>
        </w:rPr>
      </w:pPr>
    </w:p>
    <w:p w:rsidR="00292B5F" w:rsidRDefault="00292B5F" w:rsidP="007E0092">
      <w:pPr>
        <w:jc w:val="center"/>
        <w:rPr>
          <w:b/>
          <w:bCs/>
          <w:sz w:val="28"/>
          <w:szCs w:val="28"/>
        </w:rPr>
      </w:pPr>
    </w:p>
    <w:p w:rsidR="00292B5F" w:rsidRDefault="00292B5F" w:rsidP="007E0092">
      <w:pPr>
        <w:jc w:val="center"/>
        <w:rPr>
          <w:b/>
          <w:bCs/>
          <w:sz w:val="28"/>
          <w:szCs w:val="28"/>
        </w:rPr>
      </w:pPr>
    </w:p>
    <w:p w:rsidR="00292B5F" w:rsidRDefault="00292B5F" w:rsidP="007E0092">
      <w:pPr>
        <w:jc w:val="center"/>
        <w:rPr>
          <w:b/>
          <w:bCs/>
          <w:sz w:val="28"/>
          <w:szCs w:val="28"/>
        </w:rPr>
      </w:pPr>
    </w:p>
    <w:p w:rsidR="00292B5F" w:rsidRDefault="00292B5F" w:rsidP="003C48F8">
      <w:pPr>
        <w:jc w:val="right"/>
      </w:pPr>
      <w:r>
        <w:t xml:space="preserve">Приложение </w:t>
      </w:r>
    </w:p>
    <w:p w:rsidR="00292B5F" w:rsidRDefault="00292B5F" w:rsidP="003C48F8">
      <w:pPr>
        <w:jc w:val="right"/>
      </w:pPr>
      <w:r>
        <w:t xml:space="preserve">к решению Совета депутатов </w:t>
      </w:r>
    </w:p>
    <w:p w:rsidR="00292B5F" w:rsidRDefault="00292B5F" w:rsidP="003C48F8">
      <w:pPr>
        <w:jc w:val="right"/>
      </w:pPr>
      <w:r>
        <w:t xml:space="preserve">Набережного сельского поселения </w:t>
      </w:r>
    </w:p>
    <w:p w:rsidR="00292B5F" w:rsidRDefault="00292B5F" w:rsidP="003C48F8">
      <w:pPr>
        <w:jc w:val="right"/>
      </w:pPr>
      <w:r>
        <w:t xml:space="preserve">Ромодановского муниципального района </w:t>
      </w:r>
    </w:p>
    <w:p w:rsidR="00292B5F" w:rsidRDefault="00292B5F" w:rsidP="003C48F8">
      <w:pPr>
        <w:jc w:val="right"/>
      </w:pPr>
      <w:r>
        <w:t>от «29» марта 2022 г № 9</w:t>
      </w:r>
    </w:p>
    <w:p w:rsidR="00292B5F" w:rsidRDefault="00292B5F" w:rsidP="003C48F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СОГЛАШЕНИЕ</w:t>
      </w:r>
    </w:p>
    <w:p w:rsidR="00292B5F" w:rsidRDefault="00292B5F" w:rsidP="003C48F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передаче Ромодановскому муниципальному району полномочий Набережного сельского поселения Ромодановского муниципального района по осуществлению муниципального жилищного контроля</w:t>
      </w:r>
    </w:p>
    <w:p w:rsidR="00292B5F" w:rsidRDefault="00292B5F" w:rsidP="003C48F8">
      <w:pPr>
        <w:jc w:val="center"/>
        <w:rPr>
          <w:b/>
          <w:bCs/>
        </w:rPr>
      </w:pPr>
    </w:p>
    <w:p w:rsidR="00292B5F" w:rsidRPr="003C48F8" w:rsidRDefault="00292B5F" w:rsidP="003C48F8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8F8">
        <w:rPr>
          <w:rFonts w:ascii="Times New Roman" w:hAnsi="Times New Roman" w:cs="Times New Roman"/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Набережное сельское поселение Ромодановского муниципального района Республики Мордовия, именуемое в дальнейшем «Поселение», в лице Главы Набережного сельского поселения Журавлевой Надежды Юрьевны, действующей на основании Устава Набережного сельского поселения Ромодановского муниципального района Республики Мордовия, с другой стороны, руководствуясь частью 4 статьи 15 Федерального Закона от 6 октября 2003 года №131-ФЗ «Об общих принципах организации местного самоуправления в Российской Федерации», заключили настоящее  соглашение о нижеследующем:</w:t>
      </w:r>
    </w:p>
    <w:p w:rsidR="00292B5F" w:rsidRDefault="00292B5F" w:rsidP="003C48F8">
      <w:pPr>
        <w:rPr>
          <w:b/>
          <w:bCs/>
          <w:sz w:val="28"/>
          <w:szCs w:val="28"/>
        </w:rPr>
      </w:pPr>
    </w:p>
    <w:p w:rsidR="00292B5F" w:rsidRDefault="00292B5F" w:rsidP="003C48F8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1. Предмет соглашения</w:t>
      </w:r>
    </w:p>
    <w:p w:rsidR="00292B5F" w:rsidRDefault="00292B5F" w:rsidP="003C48F8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Поселение передает, а Муниципальный район принимает исполнение полномочий по осуществлению муниципального жилищного контроля на территории Набережного сельского поселения.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292B5F" w:rsidRDefault="00292B5F" w:rsidP="003C48F8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2. Права и обязанности Сторон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 При осуществлении принятых полномочий Муниципальный район обязан:</w:t>
      </w:r>
    </w:p>
    <w:p w:rsidR="00292B5F" w:rsidRDefault="00292B5F" w:rsidP="003C48F8">
      <w:pPr>
        <w:pStyle w:val="Standard"/>
        <w:ind w:firstLine="705"/>
        <w:jc w:val="both"/>
        <w:rPr>
          <w:b/>
          <w:bCs/>
          <w:lang w:val="ru-RU"/>
        </w:rPr>
      </w:pPr>
      <w:r>
        <w:rPr>
          <w:sz w:val="28"/>
          <w:szCs w:val="28"/>
          <w:lang w:val="ru-RU"/>
        </w:rPr>
        <w:t>1) соблюдать требования Жилищного кодекса Российской Федерации, Федерального закона от 31.07.2020 № 248-ФЗ «О государственном контроле (надзоре) и муниципальном контроле в Российской Федерации», а также действующего законодательства, иных нормативных правовых актов и настоящего Соглашения;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 обеспечить эффективное и рациональное использование бюджетных средств, выделенных Поселением для осуществления переданных полномочий;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3) разрабатывать и/или принимать муниципальные правовые акты в части регулирования вопросов муниципального жилищного контроля;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4) заключать договоры (контракты, соглашения) для реализации исполнения принятых полномочий;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5) предоставлять должностным лицам Поселения, федеральных органов государственной власти и органов исполнительной власти Республики Мордовия запрашиваемые информацию и документы, связанные с исполнением полномочий по осуществлению муниципального жилищного контроля, в т.ч. с использованием выделенных на эти цели бюджетных средств;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6) обеспечить ведение необходимой  отчетности, а также своевременное ее направление.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2.2. Муниципальный район имеет право: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 получение от Поселения финансовых средств, необходимых для осуществления принятых полномочий, включая право требования (в т.ч. в судебном порядке) возмещения расходов, связанных с осуществлением муниципального жилищного контроля, за счет межбюджетных трансфертов, предоставляемых бюджету муниципального района из бюджета Набережного сельского поселения;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 в одностороннем порядке отказаться от исполнения принятых полномочий в случае отказа (или по иным причинам) Поселения от перечисления необходимых для исполнения полномочий бюджетных средств;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3) получение от должностных лиц Поселения необходимых для осуществления принятых полномочий документов, справок, материалов и иной всесторонней и достоверной информации;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4) разработку предложений по принятию, внесению изменений и/или дополнений, признании утратившими силу муниципальных правовых актов Набережного сельского поселения;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5) посещать территорию и истребовать документы, относящиеся к предмету контрольного мероприятия;</w:t>
      </w:r>
    </w:p>
    <w:p w:rsidR="00292B5F" w:rsidRDefault="00292B5F" w:rsidP="003C48F8">
      <w:pPr>
        <w:pStyle w:val="Standard"/>
        <w:ind w:firstLine="705"/>
        <w:jc w:val="both"/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6) самостоятельно определять объекты контроля, формы, цели, задачи проводимых мероприятий, способы их проведения в соответствии с Положением о муниципальном жилищном контроле на территории Ромодановского муниципального района;</w:t>
      </w:r>
      <w:r>
        <w:rPr>
          <w:b/>
          <w:bCs/>
          <w:sz w:val="28"/>
          <w:szCs w:val="28"/>
          <w:lang w:val="ru-RU"/>
        </w:rPr>
        <w:t xml:space="preserve"> 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7) 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2.3. Поселение обязано: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 обеспечить передачу бюджету муниципального района финансовых средств, необходимых для осуществления муниципального жилищного контроля;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 своевременно (в сроки, указанные Муниципальным районом, а если срок не указан — то в  сроки, установленные законодательством) предоставлять необходимые для осуществления переданных полномочий документы, справки, материалы и иную информацию;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3) в обязательном порядке рассматривать предложения Муниципального района о принятии, внесению изменений и/или дополнений, признании утратившими силу муниципальных правовых актов Набережного сельского поселения.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2.4. Поселение имеет право: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 получать от Муниципального района (ее подразделений и должностных лиц) необходимые информацию и документы, связанные с осуществлением Муниципальным районом муниципального жилищного контроля;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 контролировать использование Муниципальным районом выделенных бюджетных средств на осуществление переданных полномочий.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292B5F" w:rsidRDefault="00292B5F" w:rsidP="003C48F8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3. Организационное обеспечение</w:t>
      </w:r>
    </w:p>
    <w:p w:rsidR="00292B5F" w:rsidRDefault="00292B5F" w:rsidP="003C48F8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3.1. Муниципальный район при осуществлении полномочий Поселения по муниципальному жилищному контролю пользуется информационной базой, находящейся в распоряжении Поселения.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3.2. Муниципальный район не несет ответственности за правильность (достоверность) содержащихся в документах (материалах) сведений и арифметических расчетов.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292B5F" w:rsidRDefault="00292B5F" w:rsidP="003C48F8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4. Финансовое обеспечение полномочий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4.1. Финансирование расходов на осуществление принятых Муниципальным районом полномочий Поселения по муниципальному жилищному контролю осуществляется за счет межбюджетных трансфертов, предоставляемых из бюджета Набережного сельского поселения бюджету Ромодановского муниципального района и перечисляемых равными долями ежемесячно до 20 числа текущего месяца.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4.2. Бюджетные средства, необходимые Муниципальному району для осуществления принятых полномочий, ежегодно в полном объеме предусматриваются в решении совета депутатов Набережного сельского поселения Ромодановского муниципального района Республики Мордовия об утверждении бюджета на очередной финансовый год.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4.3. В случае использования межбюджетных трансфертов не по целевому назначению, соответствующие средства взыскиваются в бюджет поселения, в порядке, установленном законодательством Российской Федерации.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292B5F" w:rsidRDefault="00292B5F" w:rsidP="003C48F8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5. Ответственность сторон</w:t>
      </w:r>
    </w:p>
    <w:p w:rsidR="00292B5F" w:rsidRDefault="00292B5F" w:rsidP="003C48F8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Муниципальный район и Поселение, а также их должностные лица за неисполнение и/или ненадлежащее исполнение обязанностей по настоящему соглашению несут ответственность в соответствии с законодательством Российской Федерации и законодательством Республики Мордовия.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 Срок действия соглашения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6.1. Соглашение вступает в силу на следующий день после его опубликования в приложении к газете «Вестник», распространяется на правоотношения, возникшие с  01 января 2022 года, и действует по 31 декабря 2022 года.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6.2. Изменение размера годового норматива финансовых средств, указанного в пункте 4.2. настоящего соглашения, оформляется в виде дополнительного соглашения, подписанного сторонами.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6.3. В случае, если в бюджете поселения размер межбюджетных трансфертов, передаваемых из бюджета поселения бюджету района, меньше, чем размер годового норматива финансовых средств, указанного в пункте 4.2. настоящего соглашения, а также при увеличении размера годового норматива финансовых средств Поселение в месячный срок со дня вступления в силу настоящего соглашения обязана подготовить и направить в совет депутатов Набережного сельского поселения Ромодановского муниципального района документы о внесении изменений и дополнений в решение о бюджете поселения.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случае отсутствия соответствующих изменений в бюджете поселения при первой его корректировке Муниципальный район вправе направить Поселению извещение о досрочном прекращении действия настоящего соглашения.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6.4. Действие настоящего соглашения может быть также досрочно прекращено в случае: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 по инициативе Поселения — при нецелевом расходовании бюджетных средств, переданных Муниципальному району на осуществление полномочий;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 по инициативе Муниципального района — при невыполнении или несвоевременном выполнении Поселением обязанностей, предусмотренных в настоящем соглашении.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6.5. Действие соглашения может быть досрочно прекращено по обоюдному согласию сторон, оформленному в письменном виде, в том числе и в случае наступления обстоятельств, при которых дальнейшее осуществление Муниципальным районом полномочий становится невозможным и/или нецелесообразным.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292B5F" w:rsidRDefault="00292B5F" w:rsidP="003C48F8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7. Заключительные положения</w:t>
      </w:r>
    </w:p>
    <w:p w:rsidR="00292B5F" w:rsidRDefault="00292B5F" w:rsidP="003C48F8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7.1. Соглашение составлено в 2 (двух) экземплярах, имеющих равную юридическую силу, по одному экземпляру для каждой из сторон.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7.2. Внесение изменений и дополнений в соглашение оформляется дополнительным соглашением, подписанным сторонами.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7.3. Соглашение подлежит пересмотру или его действие прекращается в случае внесения изменений в законодательство, регулирующее вопросы муниципального жилищного контроля, а также порядок заключения соглашений о передаче полномочий.</w:t>
      </w:r>
    </w:p>
    <w:p w:rsidR="00292B5F" w:rsidRDefault="00292B5F" w:rsidP="003C48F8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292B5F" w:rsidRDefault="00292B5F" w:rsidP="003C48F8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292B5F" w:rsidRDefault="00292B5F" w:rsidP="003C48F8">
      <w:pPr>
        <w:pStyle w:val="Standard"/>
        <w:ind w:firstLine="70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 Подписи сторон</w:t>
      </w:r>
    </w:p>
    <w:p w:rsidR="00292B5F" w:rsidRDefault="00292B5F" w:rsidP="003C48F8">
      <w:pPr>
        <w:pStyle w:val="Standard"/>
        <w:ind w:firstLine="705"/>
        <w:jc w:val="center"/>
        <w:rPr>
          <w:sz w:val="28"/>
          <w:szCs w:val="28"/>
        </w:rPr>
      </w:pPr>
    </w:p>
    <w:tbl>
      <w:tblPr>
        <w:tblW w:w="0" w:type="auto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819"/>
        <w:gridCol w:w="4819"/>
      </w:tblGrid>
      <w:tr w:rsidR="00292B5F" w:rsidRPr="00D737B5">
        <w:tc>
          <w:tcPr>
            <w:tcW w:w="4819" w:type="dxa"/>
          </w:tcPr>
          <w:p w:rsidR="00292B5F" w:rsidRPr="00D737B5" w:rsidRDefault="00292B5F" w:rsidP="00D737B5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D737B5">
              <w:rPr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  </w:t>
            </w:r>
            <w:r w:rsidRPr="00D737B5">
              <w:rPr>
                <w:b/>
                <w:bCs/>
                <w:sz w:val="28"/>
                <w:szCs w:val="28"/>
                <w:lang w:eastAsia="en-US"/>
              </w:rPr>
              <w:t>Ромодановского</w:t>
            </w:r>
          </w:p>
        </w:tc>
        <w:tc>
          <w:tcPr>
            <w:tcW w:w="4819" w:type="dxa"/>
          </w:tcPr>
          <w:p w:rsidR="00292B5F" w:rsidRPr="00D737B5" w:rsidRDefault="00292B5F" w:rsidP="00D737B5">
            <w:pPr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 xml:space="preserve">                 </w:t>
            </w:r>
            <w:r w:rsidRPr="00D737B5">
              <w:rPr>
                <w:b/>
                <w:bCs/>
                <w:sz w:val="28"/>
                <w:szCs w:val="28"/>
                <w:lang w:eastAsia="en-US"/>
              </w:rPr>
              <w:t>Гл</w:t>
            </w:r>
            <w:r>
              <w:rPr>
                <w:b/>
                <w:bCs/>
                <w:sz w:val="28"/>
                <w:szCs w:val="28"/>
                <w:lang w:eastAsia="en-US"/>
              </w:rPr>
              <w:t>а</w:t>
            </w:r>
            <w:r w:rsidRPr="00D737B5">
              <w:rPr>
                <w:b/>
                <w:bCs/>
                <w:sz w:val="28"/>
                <w:szCs w:val="28"/>
                <w:lang w:eastAsia="en-US"/>
              </w:rPr>
              <w:t>ва    Набережного</w:t>
            </w:r>
          </w:p>
        </w:tc>
      </w:tr>
    </w:tbl>
    <w:p w:rsidR="00292B5F" w:rsidRPr="00D737B5" w:rsidRDefault="00292B5F" w:rsidP="00D737B5">
      <w:pPr>
        <w:rPr>
          <w:b/>
          <w:bCs/>
          <w:sz w:val="28"/>
          <w:szCs w:val="28"/>
          <w:lang w:eastAsia="en-US"/>
        </w:rPr>
      </w:pPr>
    </w:p>
    <w:p w:rsidR="00292B5F" w:rsidRPr="00D737B5" w:rsidRDefault="00292B5F" w:rsidP="00D737B5">
      <w:pPr>
        <w:tabs>
          <w:tab w:val="left" w:pos="5947"/>
        </w:tabs>
        <w:rPr>
          <w:b/>
          <w:bCs/>
          <w:sz w:val="28"/>
          <w:szCs w:val="28"/>
        </w:rPr>
      </w:pPr>
      <w:r w:rsidRPr="00D737B5">
        <w:rPr>
          <w:b/>
          <w:bCs/>
          <w:sz w:val="28"/>
          <w:szCs w:val="28"/>
        </w:rPr>
        <w:t>муниципального района</w:t>
      </w:r>
      <w:r>
        <w:rPr>
          <w:b/>
          <w:bCs/>
          <w:sz w:val="28"/>
          <w:szCs w:val="28"/>
        </w:rPr>
        <w:tab/>
        <w:t>сельского поселения</w:t>
      </w:r>
    </w:p>
    <w:p w:rsidR="00292B5F" w:rsidRDefault="00292B5F" w:rsidP="00D737B5">
      <w:pPr>
        <w:rPr>
          <w:b/>
          <w:bCs/>
        </w:rPr>
      </w:pPr>
    </w:p>
    <w:p w:rsidR="00292B5F" w:rsidRDefault="00292B5F" w:rsidP="003C48F8">
      <w:pPr>
        <w:rPr>
          <w:rFonts w:ascii="Calibri" w:hAnsi="Calibri" w:cs="Calibri"/>
          <w:sz w:val="22"/>
          <w:szCs w:val="22"/>
        </w:rPr>
      </w:pPr>
    </w:p>
    <w:p w:rsidR="00292B5F" w:rsidRPr="00202F60" w:rsidRDefault="00292B5F" w:rsidP="00D737B5">
      <w:pPr>
        <w:tabs>
          <w:tab w:val="left" w:pos="5760"/>
        </w:tabs>
        <w:rPr>
          <w:b/>
          <w:bCs/>
        </w:rPr>
      </w:pPr>
      <w:r w:rsidRPr="00202F60">
        <w:rPr>
          <w:b/>
          <w:bCs/>
        </w:rPr>
        <w:t>____________С.В.Ведяшкин</w:t>
      </w:r>
      <w:r w:rsidRPr="00202F60">
        <w:rPr>
          <w:b/>
          <w:bCs/>
        </w:rPr>
        <w:tab/>
      </w:r>
      <w:r>
        <w:rPr>
          <w:b/>
          <w:bCs/>
        </w:rPr>
        <w:t>_______________</w:t>
      </w:r>
      <w:r w:rsidRPr="00202F60">
        <w:rPr>
          <w:b/>
          <w:bCs/>
        </w:rPr>
        <w:t>Н.Ю. Журавлева</w:t>
      </w:r>
    </w:p>
    <w:sectPr w:rsidR="00292B5F" w:rsidRPr="00202F60" w:rsidSect="007E0092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B5F" w:rsidRDefault="00292B5F" w:rsidP="00C65D30">
      <w:r>
        <w:separator/>
      </w:r>
    </w:p>
  </w:endnote>
  <w:endnote w:type="continuationSeparator" w:id="0">
    <w:p w:rsidR="00292B5F" w:rsidRDefault="00292B5F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B5F" w:rsidRDefault="00292B5F" w:rsidP="00C65D30">
      <w:r>
        <w:separator/>
      </w:r>
    </w:p>
  </w:footnote>
  <w:footnote w:type="continuationSeparator" w:id="0">
    <w:p w:rsidR="00292B5F" w:rsidRDefault="00292B5F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198"/>
    <w:rsid w:val="000243B3"/>
    <w:rsid w:val="00040FE5"/>
    <w:rsid w:val="00054818"/>
    <w:rsid w:val="000625A6"/>
    <w:rsid w:val="0009124E"/>
    <w:rsid w:val="000A0303"/>
    <w:rsid w:val="000B5FC6"/>
    <w:rsid w:val="000D0174"/>
    <w:rsid w:val="001449E4"/>
    <w:rsid w:val="001819B1"/>
    <w:rsid w:val="00191E9C"/>
    <w:rsid w:val="001C7F55"/>
    <w:rsid w:val="00202F60"/>
    <w:rsid w:val="00210FAE"/>
    <w:rsid w:val="00213D2A"/>
    <w:rsid w:val="00222018"/>
    <w:rsid w:val="0026679C"/>
    <w:rsid w:val="002679FA"/>
    <w:rsid w:val="00292B5F"/>
    <w:rsid w:val="002A5752"/>
    <w:rsid w:val="002D0ECB"/>
    <w:rsid w:val="003769D5"/>
    <w:rsid w:val="003B54CC"/>
    <w:rsid w:val="003C48F8"/>
    <w:rsid w:val="003D1298"/>
    <w:rsid w:val="003D45B5"/>
    <w:rsid w:val="003E275D"/>
    <w:rsid w:val="003E2AE7"/>
    <w:rsid w:val="003F60CC"/>
    <w:rsid w:val="00412CA3"/>
    <w:rsid w:val="004235CD"/>
    <w:rsid w:val="00454AF9"/>
    <w:rsid w:val="0047375F"/>
    <w:rsid w:val="0047479F"/>
    <w:rsid w:val="004A57C1"/>
    <w:rsid w:val="004B613B"/>
    <w:rsid w:val="004F42EB"/>
    <w:rsid w:val="00582D6E"/>
    <w:rsid w:val="0059616D"/>
    <w:rsid w:val="005B572C"/>
    <w:rsid w:val="005E0D1C"/>
    <w:rsid w:val="006042DB"/>
    <w:rsid w:val="00641AF4"/>
    <w:rsid w:val="00667C67"/>
    <w:rsid w:val="006747FE"/>
    <w:rsid w:val="006748CF"/>
    <w:rsid w:val="006B61C9"/>
    <w:rsid w:val="006F4BAD"/>
    <w:rsid w:val="006F64CF"/>
    <w:rsid w:val="00713013"/>
    <w:rsid w:val="00772208"/>
    <w:rsid w:val="007C2E1E"/>
    <w:rsid w:val="007D6ECA"/>
    <w:rsid w:val="007E0092"/>
    <w:rsid w:val="007E5AD1"/>
    <w:rsid w:val="007F4D7E"/>
    <w:rsid w:val="00816A52"/>
    <w:rsid w:val="00821870"/>
    <w:rsid w:val="00833709"/>
    <w:rsid w:val="008414D2"/>
    <w:rsid w:val="008739D5"/>
    <w:rsid w:val="00883AC9"/>
    <w:rsid w:val="008E1B6C"/>
    <w:rsid w:val="008E64FB"/>
    <w:rsid w:val="00941238"/>
    <w:rsid w:val="0098755D"/>
    <w:rsid w:val="00990550"/>
    <w:rsid w:val="00990EA7"/>
    <w:rsid w:val="00991945"/>
    <w:rsid w:val="009B6198"/>
    <w:rsid w:val="009D4C5A"/>
    <w:rsid w:val="009E0496"/>
    <w:rsid w:val="009E3248"/>
    <w:rsid w:val="00A31497"/>
    <w:rsid w:val="00A31944"/>
    <w:rsid w:val="00A50625"/>
    <w:rsid w:val="00A605FE"/>
    <w:rsid w:val="00AC73A3"/>
    <w:rsid w:val="00B42447"/>
    <w:rsid w:val="00B46599"/>
    <w:rsid w:val="00B46FC9"/>
    <w:rsid w:val="00B72D56"/>
    <w:rsid w:val="00B85030"/>
    <w:rsid w:val="00BC1D02"/>
    <w:rsid w:val="00BF51A6"/>
    <w:rsid w:val="00C312CE"/>
    <w:rsid w:val="00C65D30"/>
    <w:rsid w:val="00C769B5"/>
    <w:rsid w:val="00C85E15"/>
    <w:rsid w:val="00C87F0E"/>
    <w:rsid w:val="00CA0C35"/>
    <w:rsid w:val="00CC23C6"/>
    <w:rsid w:val="00CC502E"/>
    <w:rsid w:val="00CD4A2F"/>
    <w:rsid w:val="00CF41B4"/>
    <w:rsid w:val="00D52B78"/>
    <w:rsid w:val="00D63574"/>
    <w:rsid w:val="00D737B5"/>
    <w:rsid w:val="00D830DA"/>
    <w:rsid w:val="00D90771"/>
    <w:rsid w:val="00DD45A5"/>
    <w:rsid w:val="00DE1382"/>
    <w:rsid w:val="00E045C2"/>
    <w:rsid w:val="00E31375"/>
    <w:rsid w:val="00E40E64"/>
    <w:rsid w:val="00E574A2"/>
    <w:rsid w:val="00E87D01"/>
    <w:rsid w:val="00E912BF"/>
    <w:rsid w:val="00EA2495"/>
    <w:rsid w:val="00ED5943"/>
    <w:rsid w:val="00EF4D7A"/>
    <w:rsid w:val="00F0274B"/>
    <w:rsid w:val="00F06DB3"/>
    <w:rsid w:val="00F46D95"/>
    <w:rsid w:val="00F5011C"/>
    <w:rsid w:val="00F6135A"/>
    <w:rsid w:val="00F87437"/>
    <w:rsid w:val="00F93DEA"/>
    <w:rsid w:val="00FB3ED9"/>
    <w:rsid w:val="00FC2AAC"/>
    <w:rsid w:val="00FC4E43"/>
    <w:rsid w:val="00FF1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rPr>
      <w:rFonts w:ascii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0FE5"/>
    <w:pPr>
      <w:keepNext/>
      <w:jc w:val="both"/>
      <w:outlineLvl w:val="0"/>
    </w:pPr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0FE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3">
    <w:name w:val="s_3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99"/>
    <w:qFormat/>
    <w:rsid w:val="009B6198"/>
    <w:rPr>
      <w:i/>
      <w:iCs/>
    </w:rPr>
  </w:style>
  <w:style w:type="paragraph" w:customStyle="1" w:styleId="s1">
    <w:name w:val="s_1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9B6198"/>
    <w:rPr>
      <w:color w:val="0000FF"/>
      <w:u w:val="single"/>
    </w:rPr>
  </w:style>
  <w:style w:type="paragraph" w:customStyle="1" w:styleId="s16">
    <w:name w:val="s_16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99"/>
    <w:qFormat/>
    <w:rsid w:val="000243B3"/>
    <w:rPr>
      <w:rFonts w:cs="Calibri"/>
      <w:lang w:val="ru-RU"/>
    </w:rPr>
  </w:style>
  <w:style w:type="paragraph" w:styleId="Header">
    <w:name w:val="header"/>
    <w:basedOn w:val="Normal"/>
    <w:link w:val="Head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7E0092"/>
    <w:pPr>
      <w:widowControl w:val="0"/>
      <w:suppressAutoHyphens/>
      <w:autoSpaceDN w:val="0"/>
    </w:pPr>
    <w:rPr>
      <w:rFonts w:ascii="Times New Roman" w:hAnsi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69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6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5</Pages>
  <Words>1612</Words>
  <Characters>9190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Дарькина И.В.</dc:creator>
  <cp:keywords/>
  <dc:description/>
  <cp:lastModifiedBy>2</cp:lastModifiedBy>
  <cp:revision>9</cp:revision>
  <cp:lastPrinted>2022-03-29T08:34:00Z</cp:lastPrinted>
  <dcterms:created xsi:type="dcterms:W3CDTF">2022-03-25T09:27:00Z</dcterms:created>
  <dcterms:modified xsi:type="dcterms:W3CDTF">2022-03-29T08:34:00Z</dcterms:modified>
</cp:coreProperties>
</file>