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14C" w:rsidRDefault="00F1314C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СОВЕТ ДЕПУТАТОВ</w:t>
      </w:r>
    </w:p>
    <w:p w:rsidR="00B67F91" w:rsidRPr="00227FC6" w:rsidRDefault="00B67F91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F1314C" w:rsidRPr="00227FC6" w:rsidRDefault="00F1314C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F1314C" w:rsidRPr="00227FC6" w:rsidRDefault="00F1314C" w:rsidP="00E70294">
      <w:pPr>
        <w:pStyle w:val="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F1314C" w:rsidRPr="00227FC6" w:rsidRDefault="00F1314C" w:rsidP="00E70294">
      <w:pPr>
        <w:jc w:val="center"/>
        <w:rPr>
          <w:b/>
          <w:sz w:val="28"/>
          <w:szCs w:val="28"/>
        </w:rPr>
      </w:pPr>
    </w:p>
    <w:p w:rsidR="00F1314C" w:rsidRPr="00763E90" w:rsidRDefault="00F1314C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F1314C" w:rsidRPr="00227FC6" w:rsidRDefault="00956B72" w:rsidP="00E70294">
      <w:pPr>
        <w:rPr>
          <w:sz w:val="28"/>
          <w:szCs w:val="28"/>
        </w:rPr>
      </w:pPr>
      <w:r w:rsidRPr="00956B7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F1314C" w:rsidRPr="00227FC6" w:rsidRDefault="00F1314C" w:rsidP="00E70294">
      <w:pPr>
        <w:rPr>
          <w:sz w:val="28"/>
          <w:szCs w:val="28"/>
        </w:rPr>
      </w:pPr>
    </w:p>
    <w:p w:rsidR="00F1314C" w:rsidRPr="00763E90" w:rsidRDefault="00F1314C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 w:rsidR="0009099E">
        <w:rPr>
          <w:sz w:val="24"/>
          <w:szCs w:val="24"/>
        </w:rPr>
        <w:t>24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6A33CF">
        <w:rPr>
          <w:sz w:val="24"/>
          <w:szCs w:val="24"/>
        </w:rPr>
        <w:t>ию</w:t>
      </w:r>
      <w:r w:rsidR="00597041">
        <w:rPr>
          <w:sz w:val="24"/>
          <w:szCs w:val="24"/>
        </w:rPr>
        <w:t>н</w:t>
      </w:r>
      <w:r w:rsidR="006A33CF">
        <w:rPr>
          <w:sz w:val="24"/>
          <w:szCs w:val="24"/>
        </w:rPr>
        <w:t>я</w:t>
      </w:r>
      <w:r>
        <w:rPr>
          <w:sz w:val="24"/>
          <w:szCs w:val="24"/>
        </w:rPr>
        <w:t xml:space="preserve"> </w:t>
      </w:r>
      <w:r w:rsidRPr="00763E90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597041">
        <w:rPr>
          <w:sz w:val="24"/>
          <w:szCs w:val="24"/>
        </w:rPr>
        <w:t>2</w:t>
      </w:r>
      <w:r w:rsidRPr="00763E90">
        <w:rPr>
          <w:sz w:val="24"/>
          <w:szCs w:val="24"/>
        </w:rPr>
        <w:t xml:space="preserve"> г.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="0009099E">
        <w:rPr>
          <w:sz w:val="24"/>
          <w:szCs w:val="24"/>
        </w:rPr>
        <w:t xml:space="preserve">                            № 59</w:t>
      </w:r>
    </w:p>
    <w:p w:rsidR="00F1314C" w:rsidRPr="00227FC6" w:rsidRDefault="00F1314C" w:rsidP="00E70294">
      <w:pPr>
        <w:rPr>
          <w:sz w:val="28"/>
          <w:szCs w:val="28"/>
        </w:rPr>
      </w:pPr>
    </w:p>
    <w:p w:rsidR="00F1314C" w:rsidRPr="00763E90" w:rsidRDefault="00B67F91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F1314C" w:rsidRPr="00227FC6" w:rsidRDefault="00F1314C" w:rsidP="001736D9">
      <w:pPr>
        <w:jc w:val="both"/>
        <w:rPr>
          <w:sz w:val="28"/>
          <w:szCs w:val="28"/>
        </w:rPr>
      </w:pPr>
    </w:p>
    <w:p w:rsidR="00F1314C" w:rsidRPr="00597041" w:rsidRDefault="00597041" w:rsidP="00597041">
      <w:pPr>
        <w:ind w:right="4817"/>
        <w:jc w:val="both"/>
        <w:rPr>
          <w:b/>
          <w:sz w:val="28"/>
          <w:szCs w:val="28"/>
        </w:rPr>
      </w:pPr>
      <w:r w:rsidRPr="00597041">
        <w:rPr>
          <w:b/>
          <w:sz w:val="28"/>
          <w:szCs w:val="28"/>
        </w:rPr>
        <w:t>Об утверждении Порядка проведения конкурсного отбора инициативных проектов для реализации на территории, части территории</w:t>
      </w:r>
      <w:r w:rsidR="00B67F91">
        <w:rPr>
          <w:b/>
          <w:sz w:val="28"/>
          <w:szCs w:val="28"/>
        </w:rPr>
        <w:t xml:space="preserve"> Пятинского сельского поселения </w:t>
      </w:r>
      <w:r w:rsidRPr="00597041">
        <w:rPr>
          <w:b/>
          <w:sz w:val="28"/>
          <w:szCs w:val="28"/>
        </w:rPr>
        <w:t xml:space="preserve">Ромодановского муниципального района </w:t>
      </w:r>
    </w:p>
    <w:p w:rsidR="00F1314C" w:rsidRPr="002C7AA2" w:rsidRDefault="00F1314C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F1314C" w:rsidRDefault="00597041" w:rsidP="005970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 xml:space="preserve">В соответствии со статьей 261Федерального закона от 06.10.2003 № 131-ФЗ «Об общих принципах организации местного самоуправления в Российской Федерации», Порядком реализации инициативных проектов в (наименование) муниципальном образовании, руководствуясь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B67F91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Мордовия, </w:t>
      </w:r>
      <w:r w:rsidRPr="0059704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67F91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597041" w:rsidRDefault="00597041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1314C" w:rsidRPr="00597041" w:rsidRDefault="00F1314C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041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1314C" w:rsidRDefault="00F1314C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597041" w:rsidRPr="00597041" w:rsidRDefault="00597041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>1. Утвердить:</w:t>
      </w:r>
    </w:p>
    <w:p w:rsidR="00597041" w:rsidRPr="00597041" w:rsidRDefault="00597041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 xml:space="preserve">1) Порядок проведения конкурсного отбора инициативных проектов для реализации на территории, части территории </w:t>
      </w:r>
      <w:r w:rsidR="00B67F91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041">
        <w:rPr>
          <w:rFonts w:ascii="Times New Roman" w:hAnsi="Times New Roman" w:cs="Times New Roman"/>
          <w:sz w:val="28"/>
          <w:szCs w:val="28"/>
        </w:rPr>
        <w:t>согласно приложению 1 к настоящему Решению.</w:t>
      </w:r>
    </w:p>
    <w:p w:rsidR="00597041" w:rsidRPr="00597041" w:rsidRDefault="00597041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>2) Положение о конкурсной комиссии по организации и проведению конкурсного отбора инициативных проектов согласно приложению 2 к настоящему Решению.</w:t>
      </w:r>
    </w:p>
    <w:p w:rsidR="00F1314C" w:rsidRDefault="00597041" w:rsidP="0059704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041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 (обнародования).</w:t>
      </w:r>
    </w:p>
    <w:p w:rsidR="00F1314C" w:rsidRPr="00F3264B" w:rsidRDefault="00F1314C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p w:rsidR="00B67F91" w:rsidRDefault="00B67F91">
      <w:pPr>
        <w:rPr>
          <w:sz w:val="28"/>
          <w:szCs w:val="28"/>
        </w:rPr>
      </w:pPr>
    </w:p>
    <w:p w:rsidR="00B67F91" w:rsidRDefault="00B67F91">
      <w:pPr>
        <w:rPr>
          <w:sz w:val="28"/>
          <w:szCs w:val="28"/>
        </w:rPr>
      </w:pPr>
      <w:r>
        <w:rPr>
          <w:sz w:val="28"/>
          <w:szCs w:val="28"/>
        </w:rPr>
        <w:t>Глава Пятинского</w:t>
      </w:r>
    </w:p>
    <w:p w:rsidR="00F1314C" w:rsidRDefault="00B67F9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А.А. Первушкин</w:t>
      </w:r>
      <w:r w:rsidR="00F1314C">
        <w:rPr>
          <w:sz w:val="28"/>
          <w:szCs w:val="28"/>
        </w:rPr>
        <w:br w:type="page"/>
      </w:r>
    </w:p>
    <w:p w:rsidR="00F1314C" w:rsidRPr="005B4D6B" w:rsidRDefault="00F1314C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Приложение </w:t>
      </w:r>
      <w:r w:rsidR="00597041">
        <w:rPr>
          <w:b/>
          <w:sz w:val="24"/>
          <w:szCs w:val="24"/>
        </w:rPr>
        <w:t>1</w:t>
      </w:r>
    </w:p>
    <w:p w:rsidR="00F1314C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B67F91" w:rsidRPr="005B4D6B" w:rsidRDefault="00B67F91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Пятинского сельского поселения</w:t>
      </w:r>
    </w:p>
    <w:p w:rsidR="00F1314C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F1314C" w:rsidRPr="005B4D6B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1314C" w:rsidRPr="005B4D6B" w:rsidRDefault="00F1314C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 w:rsidR="0009099E">
        <w:rPr>
          <w:rFonts w:ascii="Times New Roman" w:hAnsi="Times New Roman" w:cs="Times New Roman"/>
          <w:sz w:val="24"/>
          <w:szCs w:val="24"/>
        </w:rPr>
        <w:t>«24</w:t>
      </w:r>
      <w:r w:rsidR="00B67F91">
        <w:rPr>
          <w:rFonts w:ascii="Times New Roman" w:hAnsi="Times New Roman" w:cs="Times New Roman"/>
          <w:sz w:val="24"/>
          <w:szCs w:val="24"/>
        </w:rPr>
        <w:t xml:space="preserve">»  июня 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597041">
        <w:rPr>
          <w:rFonts w:ascii="Times New Roman" w:hAnsi="Times New Roman" w:cs="Times New Roman"/>
          <w:sz w:val="24"/>
          <w:szCs w:val="24"/>
        </w:rPr>
        <w:t>2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 w:rsidR="0009099E">
        <w:rPr>
          <w:rFonts w:ascii="Times New Roman" w:hAnsi="Times New Roman" w:cs="Times New Roman"/>
          <w:sz w:val="24"/>
          <w:szCs w:val="24"/>
        </w:rPr>
        <w:t>№ 59</w:t>
      </w:r>
    </w:p>
    <w:p w:rsidR="00F1314C" w:rsidRPr="00D7347D" w:rsidRDefault="00F1314C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F1314C" w:rsidRPr="00D7347D" w:rsidRDefault="00F1314C" w:rsidP="003A1C85">
      <w:pPr>
        <w:contextualSpacing/>
        <w:rPr>
          <w:sz w:val="28"/>
          <w:szCs w:val="28"/>
        </w:rPr>
      </w:pPr>
    </w:p>
    <w:p w:rsidR="00597041" w:rsidRPr="003176A5" w:rsidRDefault="00597041" w:rsidP="00597041">
      <w:pPr>
        <w:jc w:val="center"/>
        <w:rPr>
          <w:b/>
          <w:bCs/>
          <w:sz w:val="28"/>
          <w:szCs w:val="28"/>
        </w:rPr>
      </w:pPr>
      <w:r w:rsidRPr="003176A5">
        <w:rPr>
          <w:b/>
          <w:bCs/>
          <w:sz w:val="28"/>
          <w:szCs w:val="28"/>
        </w:rPr>
        <w:t xml:space="preserve">Порядок </w:t>
      </w:r>
    </w:p>
    <w:p w:rsidR="00597041" w:rsidRPr="003176A5" w:rsidRDefault="00597041" w:rsidP="00597041">
      <w:pPr>
        <w:jc w:val="center"/>
        <w:rPr>
          <w:b/>
          <w:bCs/>
          <w:i/>
          <w:iCs/>
          <w:sz w:val="28"/>
          <w:szCs w:val="28"/>
        </w:rPr>
      </w:pPr>
      <w:r w:rsidRPr="003176A5">
        <w:rPr>
          <w:b/>
          <w:bCs/>
          <w:sz w:val="28"/>
          <w:szCs w:val="28"/>
        </w:rPr>
        <w:t>проведения конкурсного отбора инициативн</w:t>
      </w:r>
      <w:r>
        <w:rPr>
          <w:b/>
          <w:bCs/>
          <w:sz w:val="28"/>
          <w:szCs w:val="28"/>
        </w:rPr>
        <w:t>ых</w:t>
      </w:r>
      <w:r w:rsidRPr="003176A5">
        <w:rPr>
          <w:b/>
          <w:bCs/>
          <w:sz w:val="28"/>
          <w:szCs w:val="28"/>
        </w:rPr>
        <w:t xml:space="preserve"> проект</w:t>
      </w:r>
      <w:r>
        <w:rPr>
          <w:b/>
          <w:bCs/>
          <w:sz w:val="28"/>
          <w:szCs w:val="28"/>
        </w:rPr>
        <w:t xml:space="preserve">ов </w:t>
      </w:r>
      <w:r w:rsidRPr="003176A5">
        <w:rPr>
          <w:b/>
          <w:bCs/>
          <w:sz w:val="28"/>
          <w:szCs w:val="28"/>
        </w:rPr>
        <w:t>для реализации на территории</w:t>
      </w:r>
      <w:r>
        <w:rPr>
          <w:b/>
          <w:bCs/>
          <w:sz w:val="28"/>
          <w:szCs w:val="28"/>
        </w:rPr>
        <w:t xml:space="preserve">, части территории </w:t>
      </w:r>
      <w:r w:rsidR="00B67F91">
        <w:rPr>
          <w:b/>
          <w:bCs/>
          <w:sz w:val="28"/>
          <w:szCs w:val="28"/>
        </w:rPr>
        <w:t xml:space="preserve">Пятинского сельского поселения </w:t>
      </w:r>
      <w:r>
        <w:rPr>
          <w:b/>
          <w:bCs/>
          <w:sz w:val="28"/>
          <w:szCs w:val="28"/>
        </w:rPr>
        <w:t>Ромодановского муниципального района</w:t>
      </w:r>
    </w:p>
    <w:p w:rsidR="00597041" w:rsidRDefault="00597041" w:rsidP="00597041">
      <w:pPr>
        <w:ind w:left="2124" w:firstLine="708"/>
        <w:rPr>
          <w:sz w:val="28"/>
          <w:szCs w:val="28"/>
        </w:rPr>
      </w:pPr>
    </w:p>
    <w:p w:rsidR="00597041" w:rsidRPr="003176A5" w:rsidRDefault="00597041" w:rsidP="00597041">
      <w:pPr>
        <w:ind w:left="2124" w:firstLine="708"/>
        <w:rPr>
          <w:sz w:val="28"/>
          <w:szCs w:val="28"/>
        </w:rPr>
      </w:pPr>
      <w:r w:rsidRPr="00B54E77">
        <w:rPr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О</w:t>
      </w:r>
      <w:r w:rsidRPr="00B54E77">
        <w:rPr>
          <w:b/>
          <w:bCs/>
          <w:sz w:val="28"/>
          <w:szCs w:val="28"/>
        </w:rPr>
        <w:t>бщие положения</w:t>
      </w:r>
    </w:p>
    <w:p w:rsidR="00597041" w:rsidRDefault="00597041" w:rsidP="00597041">
      <w:pPr>
        <w:ind w:firstLine="708"/>
        <w:jc w:val="both"/>
      </w:pPr>
      <w:r w:rsidRPr="003176A5">
        <w:rPr>
          <w:sz w:val="28"/>
          <w:szCs w:val="28"/>
        </w:rPr>
        <w:t xml:space="preserve">1. Настоящий Порядок устанавливает </w:t>
      </w:r>
      <w:r>
        <w:rPr>
          <w:sz w:val="28"/>
          <w:szCs w:val="28"/>
        </w:rPr>
        <w:t xml:space="preserve">процедуру </w:t>
      </w:r>
      <w:r w:rsidRPr="003176A5">
        <w:rPr>
          <w:sz w:val="28"/>
          <w:szCs w:val="28"/>
        </w:rPr>
        <w:t>проведения конкурсного отбора инициативн</w:t>
      </w:r>
      <w:r>
        <w:rPr>
          <w:sz w:val="28"/>
          <w:szCs w:val="28"/>
        </w:rPr>
        <w:t>ых</w:t>
      </w:r>
      <w:r w:rsidRPr="003176A5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ов</w:t>
      </w:r>
      <w:r w:rsidRPr="003176A5">
        <w:rPr>
          <w:sz w:val="28"/>
          <w:szCs w:val="28"/>
        </w:rPr>
        <w:t xml:space="preserve"> для реализации на территории, части территории </w:t>
      </w:r>
      <w:r w:rsidR="00B67F91">
        <w:rPr>
          <w:sz w:val="28"/>
          <w:szCs w:val="28"/>
        </w:rPr>
        <w:t xml:space="preserve">Пятинского сельского поселения </w:t>
      </w:r>
      <w:r w:rsidRPr="00597041">
        <w:rPr>
          <w:sz w:val="28"/>
          <w:szCs w:val="28"/>
        </w:rPr>
        <w:t>Ромодановского муниципального района</w:t>
      </w:r>
      <w:r w:rsidRPr="003176A5">
        <w:rPr>
          <w:sz w:val="28"/>
          <w:szCs w:val="28"/>
        </w:rPr>
        <w:t xml:space="preserve"> (далее – Порядок, конкурс</w:t>
      </w:r>
      <w:r>
        <w:rPr>
          <w:sz w:val="28"/>
          <w:szCs w:val="28"/>
        </w:rPr>
        <w:t>ный отбор</w:t>
      </w:r>
      <w:r w:rsidRPr="003176A5">
        <w:rPr>
          <w:sz w:val="28"/>
          <w:szCs w:val="28"/>
        </w:rPr>
        <w:t>).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Конкурсный отбор проводится в случае, если в </w:t>
      </w:r>
      <w:r w:rsidRPr="00BC0844">
        <w:rPr>
          <w:sz w:val="28"/>
          <w:szCs w:val="28"/>
        </w:rPr>
        <w:t xml:space="preserve">администрацию </w:t>
      </w:r>
      <w:r w:rsidR="00B67F91">
        <w:rPr>
          <w:sz w:val="28"/>
          <w:szCs w:val="28"/>
        </w:rPr>
        <w:t xml:space="preserve">Пятинского сельского поселения </w:t>
      </w:r>
      <w:r w:rsidR="00EE11CC">
        <w:rPr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>внесено несколько инициативных проектов</w:t>
      </w:r>
      <w:r w:rsidRPr="00BC0844">
        <w:rPr>
          <w:sz w:val="28"/>
          <w:szCs w:val="28"/>
        </w:rPr>
        <w:t>, в том числе с описанием аналогичных по содержанию приоритетных проблем</w:t>
      </w:r>
      <w:r>
        <w:rPr>
          <w:sz w:val="28"/>
          <w:szCs w:val="28"/>
        </w:rPr>
        <w:t>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D52D7">
        <w:rPr>
          <w:sz w:val="28"/>
          <w:szCs w:val="28"/>
        </w:rPr>
        <w:t>Целью проведения конкурсного отбора является определение наиболее социально значимых инициативных проектов для</w:t>
      </w:r>
      <w:r>
        <w:rPr>
          <w:sz w:val="28"/>
          <w:szCs w:val="28"/>
        </w:rPr>
        <w:t xml:space="preserve"> </w:t>
      </w:r>
      <w:r w:rsidRPr="00E379E9">
        <w:rPr>
          <w:sz w:val="28"/>
          <w:szCs w:val="28"/>
        </w:rPr>
        <w:t>последующего</w:t>
      </w:r>
      <w:r>
        <w:rPr>
          <w:sz w:val="28"/>
          <w:szCs w:val="28"/>
        </w:rPr>
        <w:t xml:space="preserve"> </w:t>
      </w:r>
      <w:r w:rsidRPr="00BD52D7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 xml:space="preserve">за счет средств бюджета </w:t>
      </w:r>
      <w:r w:rsidR="00B67F91">
        <w:rPr>
          <w:sz w:val="28"/>
          <w:szCs w:val="28"/>
        </w:rPr>
        <w:t xml:space="preserve">Пятинского сельского поселения </w:t>
      </w:r>
      <w:r w:rsidR="00EE11CC">
        <w:rPr>
          <w:sz w:val="28"/>
          <w:szCs w:val="28"/>
        </w:rPr>
        <w:t xml:space="preserve">Ромодановского муниципального района </w:t>
      </w:r>
      <w:r w:rsidRPr="00BD52D7">
        <w:rPr>
          <w:sz w:val="28"/>
          <w:szCs w:val="28"/>
        </w:rPr>
        <w:t>бюджетны</w:t>
      </w:r>
      <w:r>
        <w:rPr>
          <w:sz w:val="28"/>
          <w:szCs w:val="28"/>
        </w:rPr>
        <w:t>х</w:t>
      </w:r>
      <w:r w:rsidRPr="00BD52D7">
        <w:rPr>
          <w:sz w:val="28"/>
          <w:szCs w:val="28"/>
        </w:rPr>
        <w:t xml:space="preserve"> ассигновани</w:t>
      </w:r>
      <w:r>
        <w:rPr>
          <w:sz w:val="28"/>
          <w:szCs w:val="28"/>
        </w:rPr>
        <w:t>й</w:t>
      </w:r>
      <w:r w:rsidRPr="00BD52D7">
        <w:rPr>
          <w:sz w:val="28"/>
          <w:szCs w:val="28"/>
        </w:rPr>
        <w:t xml:space="preserve"> на </w:t>
      </w:r>
      <w:r>
        <w:rPr>
          <w:sz w:val="28"/>
          <w:szCs w:val="28"/>
        </w:rPr>
        <w:t>их реализацию</w:t>
      </w:r>
      <w:r w:rsidRPr="00BD52D7">
        <w:rPr>
          <w:sz w:val="28"/>
          <w:szCs w:val="28"/>
        </w:rPr>
        <w:t>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Конкурсному отбору подлежат инициативные проекты, внесенные в администрацию </w:t>
      </w:r>
      <w:r w:rsidR="00B67F91">
        <w:rPr>
          <w:sz w:val="28"/>
          <w:szCs w:val="28"/>
        </w:rPr>
        <w:t xml:space="preserve">Пятинского сельского поселения </w:t>
      </w:r>
      <w:r w:rsidR="00EE11CC">
        <w:rPr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 их инициаторами.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конкурсного отбора являются инициаторы проектов, внесенных (далее – участники конкурсного отбора).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A05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 </w:t>
      </w:r>
      <w:r w:rsidRPr="00D717B9">
        <w:rPr>
          <w:sz w:val="28"/>
          <w:szCs w:val="28"/>
        </w:rPr>
        <w:t xml:space="preserve">участию в конкурсном отборе </w:t>
      </w:r>
      <w:r>
        <w:rPr>
          <w:sz w:val="28"/>
          <w:szCs w:val="28"/>
        </w:rPr>
        <w:t xml:space="preserve">допускаются поступившие в администрацию </w:t>
      </w:r>
      <w:r w:rsidR="00B67F91">
        <w:rPr>
          <w:sz w:val="28"/>
          <w:szCs w:val="28"/>
        </w:rPr>
        <w:t xml:space="preserve">Пятинского сельского поселения </w:t>
      </w:r>
      <w:r>
        <w:rPr>
          <w:sz w:val="28"/>
          <w:szCs w:val="28"/>
        </w:rPr>
        <w:t>Ромодановского муниципального района инициативные проекты, соответствующие требованиям, установленным статьей 26</w:t>
      </w:r>
      <w:r w:rsidRPr="0006237B">
        <w:rPr>
          <w:sz w:val="28"/>
          <w:szCs w:val="28"/>
          <w:vertAlign w:val="superscript"/>
        </w:rPr>
        <w:t>1</w:t>
      </w:r>
      <w:r w:rsidRPr="00597041">
        <w:rPr>
          <w:sz w:val="28"/>
          <w:szCs w:val="28"/>
        </w:rPr>
        <w:t>Федерального закона от 06.10.2003 № 131-ФЗ «Об общих принципах организации местного самоуправления в Российской Федерации»</w:t>
      </w:r>
      <w:r w:rsidRPr="00B67F91">
        <w:rPr>
          <w:rStyle w:val="af4"/>
          <w:sz w:val="28"/>
          <w:szCs w:val="28"/>
          <w:u w:val="none"/>
        </w:rPr>
        <w:t>.</w:t>
      </w:r>
    </w:p>
    <w:p w:rsidR="00597041" w:rsidRDefault="00597041" w:rsidP="00597041">
      <w:pPr>
        <w:ind w:left="708" w:firstLine="708"/>
        <w:jc w:val="both"/>
        <w:rPr>
          <w:b/>
          <w:bCs/>
          <w:sz w:val="28"/>
          <w:szCs w:val="28"/>
        </w:rPr>
      </w:pPr>
    </w:p>
    <w:p w:rsidR="00597041" w:rsidRPr="00B54E77" w:rsidRDefault="00597041" w:rsidP="00597041">
      <w:pPr>
        <w:ind w:left="708" w:firstLine="708"/>
        <w:jc w:val="both"/>
        <w:rPr>
          <w:b/>
          <w:bCs/>
          <w:sz w:val="28"/>
          <w:szCs w:val="28"/>
        </w:rPr>
      </w:pPr>
      <w:r w:rsidRPr="00B54E77">
        <w:rPr>
          <w:b/>
          <w:bCs/>
          <w:sz w:val="28"/>
          <w:szCs w:val="28"/>
        </w:rPr>
        <w:t xml:space="preserve">2. </w:t>
      </w:r>
      <w:r>
        <w:rPr>
          <w:b/>
          <w:bCs/>
          <w:sz w:val="28"/>
          <w:szCs w:val="28"/>
        </w:rPr>
        <w:t>О</w:t>
      </w:r>
      <w:r w:rsidRPr="00B54E77">
        <w:rPr>
          <w:b/>
          <w:bCs/>
          <w:sz w:val="28"/>
          <w:szCs w:val="28"/>
        </w:rPr>
        <w:t xml:space="preserve">рганизация </w:t>
      </w:r>
      <w:r>
        <w:rPr>
          <w:b/>
          <w:bCs/>
          <w:sz w:val="28"/>
          <w:szCs w:val="28"/>
        </w:rPr>
        <w:t xml:space="preserve">и </w:t>
      </w:r>
      <w:r w:rsidRPr="00B54E77">
        <w:rPr>
          <w:b/>
          <w:bCs/>
          <w:sz w:val="28"/>
          <w:szCs w:val="28"/>
        </w:rPr>
        <w:t>проведени</w:t>
      </w:r>
      <w:r>
        <w:rPr>
          <w:b/>
          <w:bCs/>
          <w:sz w:val="28"/>
          <w:szCs w:val="28"/>
        </w:rPr>
        <w:t>е</w:t>
      </w:r>
      <w:r w:rsidRPr="00B54E77">
        <w:rPr>
          <w:b/>
          <w:bCs/>
          <w:sz w:val="28"/>
          <w:szCs w:val="28"/>
        </w:rPr>
        <w:t xml:space="preserve"> конкурсного отбора</w:t>
      </w:r>
    </w:p>
    <w:p w:rsidR="00597041" w:rsidRPr="00B54E77" w:rsidRDefault="00597041" w:rsidP="00597041">
      <w:pPr>
        <w:ind w:firstLine="708"/>
        <w:jc w:val="both"/>
        <w:rPr>
          <w:b/>
          <w:bCs/>
          <w:sz w:val="28"/>
          <w:szCs w:val="28"/>
        </w:rPr>
      </w:pP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B54E77">
        <w:rPr>
          <w:sz w:val="28"/>
          <w:szCs w:val="28"/>
        </w:rPr>
        <w:t>Проведение конкурсного отбора осуществляется конкурсной комиссией по проведению конкурсного отбора инициативн</w:t>
      </w:r>
      <w:r>
        <w:rPr>
          <w:sz w:val="28"/>
          <w:szCs w:val="28"/>
        </w:rPr>
        <w:t>ых</w:t>
      </w:r>
      <w:r w:rsidRPr="00B54E77">
        <w:rPr>
          <w:sz w:val="28"/>
          <w:szCs w:val="28"/>
        </w:rPr>
        <w:t xml:space="preserve"> проектов на территории </w:t>
      </w:r>
      <w:r w:rsidR="00B67F91">
        <w:rPr>
          <w:sz w:val="28"/>
          <w:szCs w:val="28"/>
        </w:rPr>
        <w:t xml:space="preserve">Пятинского сельского поселения </w:t>
      </w:r>
      <w:r w:rsidR="00EE11CC">
        <w:rPr>
          <w:sz w:val="28"/>
          <w:szCs w:val="28"/>
        </w:rPr>
        <w:t xml:space="preserve">Ромодановского муниципального района </w:t>
      </w:r>
      <w:r w:rsidRPr="00B54E77">
        <w:rPr>
          <w:sz w:val="28"/>
          <w:szCs w:val="28"/>
        </w:rPr>
        <w:t xml:space="preserve">(далее - </w:t>
      </w:r>
      <w:r>
        <w:rPr>
          <w:sz w:val="28"/>
          <w:szCs w:val="28"/>
        </w:rPr>
        <w:t>к</w:t>
      </w:r>
      <w:r w:rsidRPr="00B54E77">
        <w:rPr>
          <w:sz w:val="28"/>
          <w:szCs w:val="28"/>
        </w:rPr>
        <w:t>онкурсная комиссия).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5233A">
        <w:rPr>
          <w:sz w:val="28"/>
          <w:szCs w:val="28"/>
        </w:rPr>
        <w:t xml:space="preserve">. Конкурсная комиссия осуществляет свою деятельность в соответствии с Положением о конкурсной комиссии по организации и </w:t>
      </w:r>
      <w:r w:rsidRPr="0035233A">
        <w:rPr>
          <w:sz w:val="28"/>
          <w:szCs w:val="28"/>
        </w:rPr>
        <w:lastRenderedPageBreak/>
        <w:t>проведению конкурсного отбора инициативных проектов согласно приложению 2 к настоящему Решению.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C5D76">
        <w:rPr>
          <w:sz w:val="28"/>
          <w:szCs w:val="28"/>
        </w:rPr>
        <w:t xml:space="preserve">. Организатором конкурсного отбора </w:t>
      </w:r>
      <w:r w:rsidRPr="00173FCC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Администрация </w:t>
      </w:r>
      <w:r w:rsidR="00B67F91">
        <w:rPr>
          <w:sz w:val="28"/>
          <w:szCs w:val="28"/>
        </w:rPr>
        <w:t xml:space="preserve">Пятинского сельского поселения </w:t>
      </w:r>
      <w:r w:rsidR="00EE11CC">
        <w:rPr>
          <w:sz w:val="28"/>
          <w:szCs w:val="28"/>
        </w:rPr>
        <w:t>Ромодановского муниципального района</w:t>
      </w:r>
      <w:r w:rsidRPr="0005033A">
        <w:rPr>
          <w:color w:val="000000"/>
          <w:sz w:val="28"/>
          <w:szCs w:val="28"/>
        </w:rPr>
        <w:t>,</w:t>
      </w:r>
      <w:r w:rsidRPr="00146A40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которая</w:t>
      </w:r>
      <w:r w:rsidRPr="008E4F3D">
        <w:rPr>
          <w:sz w:val="28"/>
          <w:szCs w:val="28"/>
        </w:rPr>
        <w:t xml:space="preserve"> осуществляет следующие функции:</w:t>
      </w:r>
    </w:p>
    <w:p w:rsidR="00597041" w:rsidRPr="00334A7B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34A7B">
        <w:rPr>
          <w:rFonts w:ascii="PT Astra Serif" w:hAnsi="PT Astra Serif" w:cs="PT Astra Serif"/>
          <w:sz w:val="28"/>
          <w:szCs w:val="28"/>
        </w:rPr>
        <w:t>1) определяет дату</w:t>
      </w:r>
      <w:r>
        <w:rPr>
          <w:rFonts w:ascii="PT Astra Serif" w:hAnsi="PT Astra Serif" w:cs="PT Astra Serif"/>
          <w:sz w:val="28"/>
          <w:szCs w:val="28"/>
        </w:rPr>
        <w:t xml:space="preserve">, время и место </w:t>
      </w:r>
      <w:r w:rsidRPr="00334A7B">
        <w:rPr>
          <w:rFonts w:ascii="PT Astra Serif" w:hAnsi="PT Astra Serif" w:cs="PT Astra Serif"/>
          <w:sz w:val="28"/>
          <w:szCs w:val="28"/>
        </w:rPr>
        <w:t>проведения конкурсного отбора;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формирует конкурсную комиссию;</w:t>
      </w:r>
    </w:p>
    <w:p w:rsidR="00597041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Pr="00334A7B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>информирует о проведении конкурсного отбора инициаторов проекта;</w:t>
      </w:r>
    </w:p>
    <w:p w:rsidR="00597041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Pr="00334A7B">
        <w:rPr>
          <w:rFonts w:ascii="PT Astra Serif" w:hAnsi="PT Astra Serif" w:cs="PT Astra Serif"/>
          <w:sz w:val="28"/>
          <w:szCs w:val="28"/>
        </w:rPr>
        <w:t>готовит извещение о проведении конкурсного отбора</w:t>
      </w:r>
      <w:r>
        <w:rPr>
          <w:rFonts w:ascii="PT Astra Serif" w:hAnsi="PT Astra Serif" w:cs="PT Astra Serif"/>
          <w:sz w:val="28"/>
          <w:szCs w:val="28"/>
        </w:rPr>
        <w:t xml:space="preserve">, обеспечивает его </w:t>
      </w:r>
      <w:r w:rsidRPr="00FD7593">
        <w:rPr>
          <w:rFonts w:ascii="PT Astra Serif" w:hAnsi="PT Astra Serif" w:cs="PT Astra Serif"/>
          <w:sz w:val="28"/>
          <w:szCs w:val="28"/>
        </w:rPr>
        <w:t xml:space="preserve">опубликование в муниципальной </w:t>
      </w:r>
      <w:r>
        <w:rPr>
          <w:rFonts w:ascii="PT Astra Serif" w:hAnsi="PT Astra Serif" w:cs="PT Astra Serif"/>
          <w:sz w:val="28"/>
          <w:szCs w:val="28"/>
        </w:rPr>
        <w:t>газете «</w:t>
      </w:r>
      <w:r w:rsidR="00B67F91">
        <w:rPr>
          <w:rFonts w:ascii="PT Astra Serif" w:hAnsi="PT Astra Serif" w:cs="PT Astra Serif"/>
          <w:i/>
          <w:iCs/>
          <w:sz w:val="28"/>
          <w:szCs w:val="28"/>
        </w:rPr>
        <w:t>Жизнь</w:t>
      </w:r>
      <w:r w:rsidRPr="00FD7593">
        <w:rPr>
          <w:rFonts w:ascii="PT Astra Serif" w:hAnsi="PT Astra Serif" w:cs="PT Astra Serif"/>
          <w:sz w:val="28"/>
          <w:szCs w:val="28"/>
        </w:rPr>
        <w:t>» и размеще</w:t>
      </w:r>
      <w:r>
        <w:rPr>
          <w:rFonts w:ascii="PT Astra Serif" w:hAnsi="PT Astra Serif" w:cs="PT Astra Serif"/>
          <w:sz w:val="28"/>
          <w:szCs w:val="28"/>
        </w:rPr>
        <w:t xml:space="preserve">ние на официальном сайте администрации </w:t>
      </w:r>
      <w:r w:rsidR="00B67F91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 w:rsidR="00EE11CC" w:rsidRP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>
        <w:rPr>
          <w:rFonts w:ascii="PT Astra Serif" w:hAnsi="PT Astra Serif" w:cs="PT Astra Serif"/>
          <w:sz w:val="28"/>
          <w:szCs w:val="28"/>
        </w:rPr>
        <w:t>в сети «</w:t>
      </w:r>
      <w:r w:rsidRPr="00FD7593">
        <w:rPr>
          <w:rFonts w:ascii="PT Astra Serif" w:hAnsi="PT Astra Serif" w:cs="PT Astra Serif"/>
          <w:sz w:val="28"/>
          <w:szCs w:val="28"/>
        </w:rPr>
        <w:t>Интернет</w:t>
      </w:r>
      <w:r>
        <w:rPr>
          <w:rFonts w:ascii="PT Astra Serif" w:hAnsi="PT Astra Serif" w:cs="PT Astra Serif"/>
          <w:sz w:val="28"/>
          <w:szCs w:val="28"/>
        </w:rPr>
        <w:t>»</w:t>
      </w:r>
      <w:r w:rsidRPr="00334A7B">
        <w:rPr>
          <w:rFonts w:ascii="PT Astra Serif" w:hAnsi="PT Astra Serif" w:cs="PT Astra Serif"/>
          <w:sz w:val="28"/>
          <w:szCs w:val="28"/>
        </w:rPr>
        <w:t>;</w:t>
      </w:r>
    </w:p>
    <w:p w:rsidR="00597041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Pr="00334A7B"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 xml:space="preserve">передает в конкурсную комиссию инициативные проекты, поступившие в Администрацию </w:t>
      </w:r>
      <w:r w:rsidR="00536283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>
        <w:rPr>
          <w:rFonts w:ascii="PT Astra Serif" w:hAnsi="PT Astra Serif" w:cs="PT Astra Serif"/>
          <w:sz w:val="28"/>
          <w:szCs w:val="28"/>
        </w:rPr>
        <w:t xml:space="preserve"> и допущенные к конкурсному отбору, с приложением к каждому инициативному проекту следующих документов:</w:t>
      </w:r>
    </w:p>
    <w:p w:rsidR="00597041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Pr="00F92250">
        <w:rPr>
          <w:rFonts w:ascii="PT Astra Serif" w:hAnsi="PT Astra Serif" w:cs="PT Astra Serif"/>
          <w:sz w:val="28"/>
          <w:szCs w:val="28"/>
        </w:rPr>
        <w:t>информаци</w:t>
      </w:r>
      <w:r>
        <w:rPr>
          <w:rFonts w:ascii="PT Astra Serif" w:hAnsi="PT Astra Serif" w:cs="PT Astra Serif"/>
          <w:sz w:val="28"/>
          <w:szCs w:val="28"/>
        </w:rPr>
        <w:t xml:space="preserve">и </w:t>
      </w:r>
      <w:r w:rsidRPr="00F92250">
        <w:rPr>
          <w:rFonts w:ascii="PT Astra Serif" w:hAnsi="PT Astra Serif" w:cs="PT Astra Serif"/>
          <w:sz w:val="28"/>
          <w:szCs w:val="28"/>
        </w:rPr>
        <w:t>в произвольной письменной форме об отнесении инициативного проекта к вопросам местного значения, в рамках которых планируется реализация инициативного проекта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597041" w:rsidRPr="00E815CD" w:rsidRDefault="00597041" w:rsidP="00597041">
      <w:pPr>
        <w:ind w:firstLine="708"/>
        <w:jc w:val="both"/>
        <w:rPr>
          <w:sz w:val="28"/>
          <w:szCs w:val="28"/>
        </w:rPr>
      </w:pPr>
      <w:r w:rsidRPr="00E815CD">
        <w:rPr>
          <w:sz w:val="28"/>
          <w:szCs w:val="28"/>
        </w:rPr>
        <w:t xml:space="preserve">б) выписки из решения о бюджете или сводной бюджетной росписи бюджета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 w:rsidRPr="00E815CD">
        <w:rPr>
          <w:sz w:val="28"/>
          <w:szCs w:val="28"/>
        </w:rPr>
        <w:t>о бюджетных ассигнованиях, предусмотренных на реализацию инициативного проекта в текущем году;</w:t>
      </w:r>
    </w:p>
    <w:p w:rsidR="00597041" w:rsidRPr="00E815CD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815CD">
        <w:rPr>
          <w:rFonts w:ascii="Times New Roman" w:hAnsi="Times New Roman" w:cs="Times New Roman"/>
          <w:sz w:val="28"/>
          <w:szCs w:val="28"/>
        </w:rPr>
        <w:t>в) гарантийного письма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15CD">
        <w:rPr>
          <w:rFonts w:ascii="Times New Roman" w:hAnsi="Times New Roman" w:cs="Times New Roman"/>
          <w:sz w:val="28"/>
          <w:szCs w:val="28"/>
        </w:rPr>
        <w:t xml:space="preserve">в произвольной письменной форме о готовности юридических лиц, индивидуальных предпринимателей, общественных организаций, ТОС, ТСЖ, населения </w:t>
      </w:r>
      <w:r w:rsidR="00536283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 w:rsidRPr="00E815CD">
        <w:rPr>
          <w:rFonts w:ascii="Times New Roman" w:hAnsi="Times New Roman" w:cs="Times New Roman"/>
          <w:sz w:val="28"/>
          <w:szCs w:val="28"/>
        </w:rPr>
        <w:t>принять участие в софинансировании инициативного проекта и (или) о готовности оказания ими содействия в реализации инициативного проекта посредством трудовых ресурсов;</w:t>
      </w:r>
    </w:p>
    <w:p w:rsidR="00597041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6) </w:t>
      </w:r>
      <w:r w:rsidRPr="00146A40">
        <w:rPr>
          <w:rFonts w:ascii="PT Astra Serif" w:hAnsi="PT Astra Serif" w:cs="PT Astra Serif"/>
          <w:sz w:val="28"/>
          <w:szCs w:val="28"/>
        </w:rPr>
        <w:t>назнач</w:t>
      </w:r>
      <w:r>
        <w:rPr>
          <w:rFonts w:ascii="PT Astra Serif" w:hAnsi="PT Astra Serif" w:cs="PT Astra Serif"/>
          <w:sz w:val="28"/>
          <w:szCs w:val="28"/>
        </w:rPr>
        <w:t>ает</w:t>
      </w:r>
      <w:r w:rsidRPr="00146A40">
        <w:rPr>
          <w:rFonts w:ascii="PT Astra Serif" w:hAnsi="PT Astra Serif" w:cs="PT Astra Serif"/>
          <w:sz w:val="28"/>
          <w:szCs w:val="28"/>
        </w:rPr>
        <w:t xml:space="preserve"> дат</w:t>
      </w:r>
      <w:r>
        <w:rPr>
          <w:rFonts w:ascii="PT Astra Serif" w:hAnsi="PT Astra Serif" w:cs="PT Astra Serif"/>
          <w:sz w:val="28"/>
          <w:szCs w:val="28"/>
        </w:rPr>
        <w:t xml:space="preserve">у первого </w:t>
      </w:r>
      <w:r w:rsidRPr="00146A40">
        <w:rPr>
          <w:rFonts w:ascii="PT Astra Serif" w:hAnsi="PT Astra Serif" w:cs="PT Astra Serif"/>
          <w:sz w:val="28"/>
          <w:szCs w:val="28"/>
        </w:rPr>
        <w:t xml:space="preserve">заседания </w:t>
      </w:r>
      <w:r>
        <w:rPr>
          <w:rFonts w:ascii="PT Astra Serif" w:hAnsi="PT Astra Serif" w:cs="PT Astra Serif"/>
          <w:sz w:val="28"/>
          <w:szCs w:val="28"/>
        </w:rPr>
        <w:t>конкурсной комиссии;</w:t>
      </w:r>
    </w:p>
    <w:p w:rsidR="00597041" w:rsidRPr="00334A7B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7) </w:t>
      </w:r>
      <w:r w:rsidRPr="00334A7B">
        <w:rPr>
          <w:rFonts w:ascii="PT Astra Serif" w:hAnsi="PT Astra Serif" w:cs="PT Astra Serif"/>
          <w:sz w:val="28"/>
          <w:szCs w:val="28"/>
        </w:rPr>
        <w:t>осуществляет техническое обеспечение деятельности конкурсной комиссии;</w:t>
      </w:r>
    </w:p>
    <w:p w:rsidR="00597041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Pr="00334A7B">
        <w:rPr>
          <w:rFonts w:ascii="PT Astra Serif" w:hAnsi="PT Astra Serif" w:cs="PT Astra Serif"/>
          <w:sz w:val="28"/>
          <w:szCs w:val="28"/>
        </w:rPr>
        <w:t>) доводит до сведения</w:t>
      </w:r>
      <w:r>
        <w:rPr>
          <w:rFonts w:ascii="PT Astra Serif" w:hAnsi="PT Astra Serif" w:cs="PT Astra Serif"/>
          <w:sz w:val="28"/>
          <w:szCs w:val="28"/>
        </w:rPr>
        <w:t xml:space="preserve"> участников конкурсного отбора о </w:t>
      </w:r>
      <w:r w:rsidRPr="00334A7B">
        <w:rPr>
          <w:rFonts w:ascii="PT Astra Serif" w:hAnsi="PT Astra Serif" w:cs="PT Astra Serif"/>
          <w:sz w:val="28"/>
          <w:szCs w:val="28"/>
        </w:rPr>
        <w:t>результат</w:t>
      </w:r>
      <w:r>
        <w:rPr>
          <w:rFonts w:ascii="PT Astra Serif" w:hAnsi="PT Astra Serif" w:cs="PT Astra Serif"/>
          <w:sz w:val="28"/>
          <w:szCs w:val="28"/>
        </w:rPr>
        <w:t>ах конкурсного отбора.</w:t>
      </w:r>
    </w:p>
    <w:p w:rsidR="00597041" w:rsidRDefault="00597041" w:rsidP="0059704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03A">
        <w:rPr>
          <w:rFonts w:ascii="PT Astra Serif" w:hAnsi="PT Astra Serif" w:cs="PT Astra Serif"/>
          <w:sz w:val="28"/>
          <w:szCs w:val="28"/>
        </w:rPr>
        <w:t>9.</w:t>
      </w:r>
      <w:r w:rsidRPr="00BC6BDF">
        <w:rPr>
          <w:rFonts w:ascii="PT Astra Serif" w:hAnsi="PT Astra Serif" w:cs="PT Astra Serif"/>
          <w:sz w:val="28"/>
          <w:szCs w:val="28"/>
        </w:rPr>
        <w:t xml:space="preserve"> Конкурсная комиссия осуществляет рассмотрение </w:t>
      </w:r>
      <w:r>
        <w:rPr>
          <w:rFonts w:ascii="PT Astra Serif" w:hAnsi="PT Astra Serif" w:cs="PT Astra Serif"/>
          <w:sz w:val="28"/>
          <w:szCs w:val="28"/>
        </w:rPr>
        <w:t xml:space="preserve">инициативных </w:t>
      </w:r>
      <w:r w:rsidRPr="00BC6BDF">
        <w:rPr>
          <w:rFonts w:ascii="PT Astra Serif" w:hAnsi="PT Astra Serif" w:cs="PT Astra Serif"/>
          <w:sz w:val="28"/>
          <w:szCs w:val="28"/>
        </w:rPr>
        <w:t>проектов в срок не более 20 дней со дня их поступления.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6A05D3">
        <w:rPr>
          <w:sz w:val="28"/>
          <w:szCs w:val="28"/>
        </w:rPr>
        <w:t xml:space="preserve">Конкурсный отбор </w:t>
      </w:r>
      <w:r>
        <w:rPr>
          <w:sz w:val="28"/>
          <w:szCs w:val="28"/>
        </w:rPr>
        <w:t xml:space="preserve">инициативных </w:t>
      </w:r>
      <w:r w:rsidRPr="006A05D3">
        <w:rPr>
          <w:sz w:val="28"/>
          <w:szCs w:val="28"/>
        </w:rPr>
        <w:t xml:space="preserve">проектов и подведение итогов осуществляются </w:t>
      </w:r>
      <w:r>
        <w:rPr>
          <w:sz w:val="28"/>
          <w:szCs w:val="28"/>
        </w:rPr>
        <w:t>к</w:t>
      </w:r>
      <w:r w:rsidRPr="006A05D3">
        <w:rPr>
          <w:sz w:val="28"/>
          <w:szCs w:val="28"/>
        </w:rPr>
        <w:t>онкурсной комиссией в соответствии с критериями</w:t>
      </w:r>
      <w:r>
        <w:rPr>
          <w:sz w:val="28"/>
          <w:szCs w:val="28"/>
        </w:rPr>
        <w:t xml:space="preserve"> </w:t>
      </w:r>
      <w:r w:rsidRPr="006A05D3">
        <w:rPr>
          <w:sz w:val="28"/>
          <w:szCs w:val="28"/>
        </w:rPr>
        <w:t>оценки проектов</w:t>
      </w:r>
      <w:r w:rsidRPr="0026701F">
        <w:rPr>
          <w:sz w:val="28"/>
          <w:szCs w:val="28"/>
        </w:rPr>
        <w:t>, указанными в приложении к настоящему Порядку</w:t>
      </w:r>
      <w:r w:rsidRPr="006A05D3">
        <w:rPr>
          <w:sz w:val="28"/>
          <w:szCs w:val="28"/>
        </w:rPr>
        <w:t>.</w:t>
      </w:r>
    </w:p>
    <w:p w:rsidR="00597041" w:rsidRPr="006A05D3" w:rsidRDefault="00597041" w:rsidP="00597041">
      <w:pPr>
        <w:ind w:firstLine="708"/>
        <w:jc w:val="both"/>
        <w:rPr>
          <w:sz w:val="28"/>
          <w:szCs w:val="28"/>
        </w:rPr>
      </w:pPr>
      <w:r w:rsidRPr="00BC5D76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BC5D76">
        <w:rPr>
          <w:sz w:val="28"/>
          <w:szCs w:val="28"/>
        </w:rPr>
        <w:t>. Инициатор проекта не менее чем за 5 дней до даты проведения конкурсного отбора имеет право отозвать свой инициативный проект и отказаться от участия в конкурсном отборе, сообщив об этом письменно организатору конкурсного отбора.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</w:t>
      </w:r>
      <w:r w:rsidRPr="006A05D3">
        <w:rPr>
          <w:sz w:val="28"/>
          <w:szCs w:val="28"/>
        </w:rPr>
        <w:t xml:space="preserve">. </w:t>
      </w:r>
      <w:r>
        <w:rPr>
          <w:sz w:val="28"/>
          <w:szCs w:val="28"/>
        </w:rPr>
        <w:t>При проведении конкурсного отбора конкурсная комиссия осуществляет</w:t>
      </w:r>
      <w:r w:rsidRPr="006A05D3">
        <w:rPr>
          <w:sz w:val="28"/>
          <w:szCs w:val="28"/>
        </w:rPr>
        <w:t xml:space="preserve"> ранжирование </w:t>
      </w:r>
      <w:r>
        <w:rPr>
          <w:sz w:val="28"/>
          <w:szCs w:val="28"/>
        </w:rPr>
        <w:t xml:space="preserve">инициативных </w:t>
      </w:r>
      <w:r w:rsidRPr="006A05D3">
        <w:rPr>
          <w:sz w:val="28"/>
          <w:szCs w:val="28"/>
        </w:rPr>
        <w:t>проектов по набранному количеству баллов</w:t>
      </w:r>
      <w:r>
        <w:rPr>
          <w:sz w:val="28"/>
          <w:szCs w:val="28"/>
        </w:rPr>
        <w:t>.</w:t>
      </w:r>
    </w:p>
    <w:p w:rsidR="00597041" w:rsidRPr="006A05D3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 П</w:t>
      </w:r>
      <w:r w:rsidRPr="006A05D3">
        <w:rPr>
          <w:sz w:val="28"/>
          <w:szCs w:val="28"/>
        </w:rPr>
        <w:t xml:space="preserve">обедителями конкурсного отбора признаются </w:t>
      </w:r>
      <w:r>
        <w:rPr>
          <w:sz w:val="28"/>
          <w:szCs w:val="28"/>
        </w:rPr>
        <w:t xml:space="preserve">инициативные </w:t>
      </w:r>
      <w:r w:rsidRPr="006A05D3">
        <w:rPr>
          <w:sz w:val="28"/>
          <w:szCs w:val="28"/>
        </w:rPr>
        <w:t xml:space="preserve">проекты, набравшие наибольшее количество баллов по отношению к остальным </w:t>
      </w:r>
      <w:r>
        <w:rPr>
          <w:sz w:val="28"/>
          <w:szCs w:val="28"/>
        </w:rPr>
        <w:t xml:space="preserve">инициативным </w:t>
      </w:r>
      <w:r w:rsidRPr="006A05D3">
        <w:rPr>
          <w:sz w:val="28"/>
          <w:szCs w:val="28"/>
        </w:rPr>
        <w:t xml:space="preserve">проектам, с учетом общей суммы бюджетных ассигнований </w:t>
      </w:r>
      <w:r>
        <w:rPr>
          <w:sz w:val="28"/>
          <w:szCs w:val="28"/>
        </w:rPr>
        <w:t>местного</w:t>
      </w:r>
      <w:r w:rsidRPr="006A05D3">
        <w:rPr>
          <w:sz w:val="28"/>
          <w:szCs w:val="28"/>
        </w:rPr>
        <w:t xml:space="preserve"> бюджета, предусмотренных на софинансирование инициативн</w:t>
      </w:r>
      <w:r>
        <w:rPr>
          <w:sz w:val="28"/>
          <w:szCs w:val="28"/>
        </w:rPr>
        <w:t>ых</w:t>
      </w:r>
      <w:r w:rsidRPr="006A05D3">
        <w:rPr>
          <w:sz w:val="28"/>
          <w:szCs w:val="28"/>
        </w:rPr>
        <w:t xml:space="preserve"> проектов в </w:t>
      </w:r>
      <w:r w:rsidR="00536283">
        <w:rPr>
          <w:sz w:val="28"/>
          <w:szCs w:val="28"/>
        </w:rPr>
        <w:t xml:space="preserve">Пятинском сельском поселении </w:t>
      </w:r>
      <w:r w:rsidR="00536283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 w:rsidR="00EE11CC">
        <w:rPr>
          <w:rFonts w:ascii="PT Astra Serif" w:hAnsi="PT Astra Serif" w:cs="PT Astra Serif"/>
          <w:sz w:val="28"/>
          <w:szCs w:val="28"/>
        </w:rPr>
        <w:t xml:space="preserve"> </w:t>
      </w:r>
      <w:r w:rsidRPr="006A05D3">
        <w:rPr>
          <w:sz w:val="28"/>
          <w:szCs w:val="28"/>
        </w:rPr>
        <w:t>в текущем финансовом году.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6A05D3">
        <w:rPr>
          <w:sz w:val="28"/>
          <w:szCs w:val="28"/>
        </w:rPr>
        <w:t xml:space="preserve">В случае, если два или более </w:t>
      </w:r>
      <w:r>
        <w:rPr>
          <w:sz w:val="28"/>
          <w:szCs w:val="28"/>
        </w:rPr>
        <w:t xml:space="preserve">инициативных </w:t>
      </w:r>
      <w:r w:rsidRPr="006A05D3">
        <w:rPr>
          <w:sz w:val="28"/>
          <w:szCs w:val="28"/>
        </w:rPr>
        <w:t xml:space="preserve">проекта получили равную оценку, наиболее высокий рейтинг присваивается </w:t>
      </w:r>
      <w:r>
        <w:rPr>
          <w:sz w:val="28"/>
          <w:szCs w:val="28"/>
        </w:rPr>
        <w:t xml:space="preserve">инициативному </w:t>
      </w:r>
      <w:r w:rsidRPr="006A05D3">
        <w:rPr>
          <w:sz w:val="28"/>
          <w:szCs w:val="28"/>
        </w:rPr>
        <w:t>проекту</w:t>
      </w:r>
      <w:r w:rsidRPr="00BC6BDF">
        <w:rPr>
          <w:sz w:val="28"/>
          <w:szCs w:val="28"/>
        </w:rPr>
        <w:t xml:space="preserve"> объем привлекаемых средств</w:t>
      </w:r>
      <w:r>
        <w:rPr>
          <w:sz w:val="28"/>
          <w:szCs w:val="28"/>
        </w:rPr>
        <w:t>,</w:t>
      </w:r>
      <w:r w:rsidRPr="00BC6BDF">
        <w:rPr>
          <w:sz w:val="28"/>
          <w:szCs w:val="28"/>
        </w:rPr>
        <w:t xml:space="preserve"> из внебюджетных источников финансирования которого больше. 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BC6BDF">
        <w:rPr>
          <w:sz w:val="28"/>
          <w:szCs w:val="28"/>
        </w:rPr>
        <w:t xml:space="preserve">В случае одинакового объема привлекаемых средств из внебюджетных источников финансирования </w:t>
      </w:r>
      <w:r>
        <w:rPr>
          <w:sz w:val="28"/>
          <w:szCs w:val="28"/>
        </w:rPr>
        <w:t>более высокий</w:t>
      </w:r>
      <w:r w:rsidRPr="00BC6BDF">
        <w:rPr>
          <w:sz w:val="28"/>
          <w:szCs w:val="28"/>
        </w:rPr>
        <w:t xml:space="preserve"> рейтинг присваивается участнику с наиболее ранней датой </w:t>
      </w:r>
      <w:r>
        <w:rPr>
          <w:sz w:val="28"/>
          <w:szCs w:val="28"/>
        </w:rPr>
        <w:t>внесения инициативного проекта</w:t>
      </w:r>
      <w:r w:rsidRPr="00BC6BDF">
        <w:rPr>
          <w:sz w:val="28"/>
          <w:szCs w:val="28"/>
        </w:rPr>
        <w:t>.</w:t>
      </w:r>
    </w:p>
    <w:p w:rsidR="00597041" w:rsidRPr="008E4F3D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8E4F3D">
        <w:rPr>
          <w:sz w:val="28"/>
          <w:szCs w:val="28"/>
        </w:rPr>
        <w:t>. По результатам заседания конкурсной комиссии составляется проток</w:t>
      </w:r>
      <w:r>
        <w:rPr>
          <w:sz w:val="28"/>
          <w:szCs w:val="28"/>
        </w:rPr>
        <w:t xml:space="preserve">ол заседания </w:t>
      </w:r>
      <w:r w:rsidRPr="008E4F3D">
        <w:rPr>
          <w:sz w:val="28"/>
          <w:szCs w:val="28"/>
        </w:rPr>
        <w:t>комиссии, который подписывается председателем конкурсной комиссии и секретарем конкурсной комиссии.</w:t>
      </w:r>
    </w:p>
    <w:p w:rsidR="00597041" w:rsidRDefault="00597041" w:rsidP="00597041">
      <w:pPr>
        <w:ind w:firstLine="708"/>
        <w:jc w:val="both"/>
        <w:rPr>
          <w:sz w:val="28"/>
          <w:szCs w:val="28"/>
        </w:rPr>
      </w:pPr>
      <w:r w:rsidRPr="0026701F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6701F">
        <w:rPr>
          <w:sz w:val="28"/>
          <w:szCs w:val="28"/>
        </w:rPr>
        <w:t>. Конкурсная комиссия формирует перечень прошедших конкурсный отбор проектов, набравших наибольшее количество баллов</w:t>
      </w:r>
      <w:r>
        <w:rPr>
          <w:sz w:val="28"/>
          <w:szCs w:val="28"/>
        </w:rPr>
        <w:t xml:space="preserve">, который представляет в администрацию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>в течение 3 дней со дня проведения заседания.</w:t>
      </w:r>
    </w:p>
    <w:p w:rsidR="00597041" w:rsidRPr="008E4F3D" w:rsidRDefault="00597041" w:rsidP="00597041">
      <w:pPr>
        <w:ind w:firstLine="708"/>
        <w:jc w:val="both"/>
        <w:rPr>
          <w:sz w:val="28"/>
          <w:szCs w:val="28"/>
        </w:rPr>
      </w:pPr>
      <w:bookmarkStart w:id="0" w:name="Par268"/>
      <w:bookmarkEnd w:id="0"/>
      <w:r w:rsidRPr="008E4F3D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8E4F3D">
        <w:rPr>
          <w:sz w:val="28"/>
          <w:szCs w:val="28"/>
        </w:rPr>
        <w:t xml:space="preserve">. Организатор конкурсного отбора в течение 10 дней после принятия решения конкурсной комиссией доводит до сведения </w:t>
      </w:r>
      <w:r w:rsidRPr="00D61160">
        <w:rPr>
          <w:sz w:val="28"/>
          <w:szCs w:val="28"/>
        </w:rPr>
        <w:t xml:space="preserve">инициатора проекта </w:t>
      </w:r>
      <w:r w:rsidRPr="008E4F3D">
        <w:rPr>
          <w:sz w:val="28"/>
          <w:szCs w:val="28"/>
        </w:rPr>
        <w:t>его результаты.</w:t>
      </w:r>
    </w:p>
    <w:p w:rsidR="00597041" w:rsidRDefault="00597041" w:rsidP="00597041">
      <w:pPr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19. </w:t>
      </w:r>
      <w:r w:rsidRPr="007A6E77">
        <w:rPr>
          <w:sz w:val="28"/>
          <w:szCs w:val="28"/>
          <w:lang w:eastAsia="en-US"/>
        </w:rPr>
        <w:t xml:space="preserve">Список </w:t>
      </w:r>
      <w:r>
        <w:rPr>
          <w:sz w:val="28"/>
          <w:szCs w:val="28"/>
          <w:lang w:eastAsia="en-US"/>
        </w:rPr>
        <w:t xml:space="preserve">инициативных </w:t>
      </w:r>
      <w:r w:rsidRPr="007A6E77">
        <w:rPr>
          <w:sz w:val="28"/>
          <w:szCs w:val="28"/>
          <w:lang w:eastAsia="en-US"/>
        </w:rPr>
        <w:t xml:space="preserve">проектов-победителей утверждается </w:t>
      </w:r>
      <w:r>
        <w:rPr>
          <w:sz w:val="28"/>
          <w:szCs w:val="28"/>
          <w:lang w:eastAsia="en-US"/>
        </w:rPr>
        <w:t xml:space="preserve">постановлением администрации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 w:rsidRPr="007A6E77">
        <w:rPr>
          <w:sz w:val="28"/>
          <w:szCs w:val="28"/>
          <w:lang w:eastAsia="en-US"/>
        </w:rPr>
        <w:t>и размещается на сайте.</w:t>
      </w:r>
    </w:p>
    <w:p w:rsidR="00597041" w:rsidRPr="008E4F3D" w:rsidRDefault="00597041" w:rsidP="00597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8E4F3D">
        <w:rPr>
          <w:sz w:val="28"/>
          <w:szCs w:val="28"/>
        </w:rPr>
        <w:t>. Заявки, документы и материалы, прошедшие конкурсный отбор, участникам конкурсного отбора не возвращаются.</w:t>
      </w:r>
    </w:p>
    <w:p w:rsidR="00597041" w:rsidRDefault="00597041" w:rsidP="00597041">
      <w:pPr>
        <w:suppressAutoHyphens/>
        <w:autoSpaceDE w:val="0"/>
        <w:autoSpaceDN w:val="0"/>
        <w:adjustRightInd w:val="0"/>
        <w:ind w:left="5670"/>
        <w:jc w:val="both"/>
        <w:outlineLvl w:val="0"/>
        <w:rPr>
          <w:sz w:val="28"/>
          <w:szCs w:val="28"/>
          <w:lang w:eastAsia="en-US"/>
        </w:rPr>
      </w:pPr>
    </w:p>
    <w:p w:rsidR="00597041" w:rsidRDefault="00597041" w:rsidP="0059704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page"/>
      </w:r>
    </w:p>
    <w:p w:rsidR="00597041" w:rsidRPr="00485219" w:rsidRDefault="00597041" w:rsidP="00597041">
      <w:pPr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597041" w:rsidRPr="00433BC8" w:rsidRDefault="00597041" w:rsidP="00597041">
      <w:pPr>
        <w:jc w:val="right"/>
        <w:rPr>
          <w:sz w:val="28"/>
          <w:szCs w:val="28"/>
        </w:rPr>
      </w:pPr>
      <w:r w:rsidRPr="00433BC8">
        <w:rPr>
          <w:sz w:val="28"/>
          <w:szCs w:val="28"/>
        </w:rPr>
        <w:t xml:space="preserve">Приложение </w:t>
      </w:r>
    </w:p>
    <w:p w:rsidR="00597041" w:rsidRDefault="00597041" w:rsidP="00597041">
      <w:pPr>
        <w:ind w:left="5387"/>
        <w:jc w:val="both"/>
        <w:rPr>
          <w:sz w:val="28"/>
          <w:szCs w:val="28"/>
        </w:rPr>
      </w:pPr>
      <w:r w:rsidRPr="00433BC8">
        <w:rPr>
          <w:sz w:val="28"/>
          <w:szCs w:val="28"/>
        </w:rPr>
        <w:t xml:space="preserve">к </w:t>
      </w:r>
      <w:r w:rsidRPr="0055003A">
        <w:rPr>
          <w:sz w:val="28"/>
          <w:szCs w:val="28"/>
        </w:rPr>
        <w:t>Порядк</w:t>
      </w:r>
      <w:r>
        <w:rPr>
          <w:sz w:val="28"/>
          <w:szCs w:val="28"/>
        </w:rPr>
        <w:t>у</w:t>
      </w:r>
      <w:r w:rsidRPr="0055003A">
        <w:rPr>
          <w:sz w:val="28"/>
          <w:szCs w:val="28"/>
        </w:rPr>
        <w:t xml:space="preserve">  проведения конкурсного отбора инициативных проектов для реализации на территории, части территории</w:t>
      </w:r>
      <w:r w:rsidR="00536283" w:rsidRPr="00536283">
        <w:rPr>
          <w:sz w:val="28"/>
          <w:szCs w:val="28"/>
        </w:rPr>
        <w:t xml:space="preserve"> </w:t>
      </w:r>
      <w:r w:rsidR="00536283">
        <w:rPr>
          <w:sz w:val="28"/>
          <w:szCs w:val="28"/>
        </w:rPr>
        <w:t>Пятинского сельского поселения</w:t>
      </w:r>
      <w:r w:rsidRPr="0055003A">
        <w:rPr>
          <w:sz w:val="28"/>
          <w:szCs w:val="28"/>
        </w:rPr>
        <w:t xml:space="preserve"> </w:t>
      </w:r>
      <w:r w:rsidR="00536283">
        <w:rPr>
          <w:rFonts w:ascii="PT Astra Serif" w:hAnsi="PT Astra Serif" w:cs="PT Astra Serif"/>
          <w:sz w:val="28"/>
          <w:szCs w:val="28"/>
        </w:rPr>
        <w:t xml:space="preserve">Ромодановского </w:t>
      </w:r>
      <w:r w:rsidR="00EE11CC">
        <w:rPr>
          <w:rFonts w:ascii="PT Astra Serif" w:hAnsi="PT Astra Serif" w:cs="PT Astra Serif"/>
          <w:sz w:val="28"/>
          <w:szCs w:val="28"/>
        </w:rPr>
        <w:t>муниципального района</w:t>
      </w:r>
    </w:p>
    <w:p w:rsidR="00597041" w:rsidRDefault="00597041" w:rsidP="00597041">
      <w:pPr>
        <w:rPr>
          <w:sz w:val="28"/>
          <w:szCs w:val="28"/>
        </w:rPr>
      </w:pPr>
    </w:p>
    <w:p w:rsidR="00597041" w:rsidRPr="00BA29E3" w:rsidRDefault="00597041" w:rsidP="00597041">
      <w:pPr>
        <w:jc w:val="center"/>
        <w:rPr>
          <w:b/>
          <w:bCs/>
          <w:sz w:val="28"/>
          <w:szCs w:val="28"/>
        </w:rPr>
      </w:pPr>
      <w:r w:rsidRPr="00BA29E3">
        <w:rPr>
          <w:b/>
          <w:bCs/>
          <w:sz w:val="28"/>
          <w:szCs w:val="28"/>
        </w:rPr>
        <w:t>КРИТЕРИИ ОЦЕНКИ</w:t>
      </w:r>
    </w:p>
    <w:p w:rsidR="00597041" w:rsidRPr="00433BC8" w:rsidRDefault="00EE11CC" w:rsidP="00597041">
      <w:pPr>
        <w:jc w:val="center"/>
        <w:rPr>
          <w:b/>
          <w:bCs/>
          <w:sz w:val="28"/>
          <w:szCs w:val="28"/>
        </w:rPr>
      </w:pPr>
      <w:r w:rsidRPr="00433BC8">
        <w:rPr>
          <w:b/>
          <w:bCs/>
          <w:sz w:val="28"/>
          <w:szCs w:val="28"/>
        </w:rPr>
        <w:t>И</w:t>
      </w:r>
      <w:r w:rsidR="00597041" w:rsidRPr="00433BC8">
        <w:rPr>
          <w:b/>
          <w:bCs/>
          <w:sz w:val="28"/>
          <w:szCs w:val="28"/>
        </w:rPr>
        <w:t>нициативн</w:t>
      </w:r>
      <w:r w:rsidR="00597041">
        <w:rPr>
          <w:b/>
          <w:bCs/>
          <w:sz w:val="28"/>
          <w:szCs w:val="28"/>
        </w:rPr>
        <w:t>ых</w:t>
      </w:r>
      <w:r>
        <w:rPr>
          <w:b/>
          <w:bCs/>
          <w:sz w:val="28"/>
          <w:szCs w:val="28"/>
        </w:rPr>
        <w:t xml:space="preserve"> </w:t>
      </w:r>
      <w:r w:rsidR="00597041">
        <w:rPr>
          <w:b/>
          <w:bCs/>
          <w:sz w:val="28"/>
          <w:szCs w:val="28"/>
        </w:rPr>
        <w:t>проектов,</w:t>
      </w:r>
      <w:r>
        <w:rPr>
          <w:b/>
          <w:bCs/>
          <w:sz w:val="28"/>
          <w:szCs w:val="28"/>
        </w:rPr>
        <w:t xml:space="preserve"> </w:t>
      </w:r>
      <w:r w:rsidR="00597041">
        <w:rPr>
          <w:b/>
          <w:bCs/>
          <w:sz w:val="28"/>
          <w:szCs w:val="28"/>
        </w:rPr>
        <w:t>представленных для конкурсного отбора</w:t>
      </w:r>
    </w:p>
    <w:p w:rsidR="00597041" w:rsidRPr="00BA29E3" w:rsidRDefault="00597041" w:rsidP="0059704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84"/>
        <w:gridCol w:w="5323"/>
        <w:gridCol w:w="1877"/>
        <w:gridCol w:w="1339"/>
      </w:tblGrid>
      <w:tr w:rsidR="00597041" w:rsidRPr="00EE11CC" w:rsidTr="00B059D5"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N п/п</w:t>
            </w:r>
          </w:p>
        </w:tc>
        <w:tc>
          <w:tcPr>
            <w:tcW w:w="5323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Наименования критериев конкурсного отбора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Значения критериев конкурсного отбора</w:t>
            </w:r>
          </w:p>
        </w:tc>
        <w:tc>
          <w:tcPr>
            <w:tcW w:w="1339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Количество баллов</w:t>
            </w:r>
          </w:p>
        </w:tc>
      </w:tr>
      <w:tr w:rsidR="00597041" w:rsidRPr="00EE11CC" w:rsidTr="00B059D5"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5323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3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4</w:t>
            </w:r>
          </w:p>
        </w:tc>
      </w:tr>
      <w:tr w:rsidR="00597041" w:rsidRPr="00EE11CC" w:rsidTr="00B059D5"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</w:t>
            </w:r>
          </w:p>
        </w:tc>
        <w:tc>
          <w:tcPr>
            <w:tcW w:w="7200" w:type="dxa"/>
            <w:gridSpan w:val="2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Социальная и экономическая эффективность реализации проекта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1.1.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Доля благополучателей в общей численности населения населенного пункта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61 до 100%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40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31 до 60%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20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 до 30%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1.2.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«Долговечность» результатов проекта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более 5 лет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15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1 года до 5 лет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 до 1 года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1.3.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Возможность содержания и эксплуатации объекта, возведенного в результате реализации инициативного проекта, за счет средств местного бюджета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да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597041" w:rsidRPr="00EE11CC" w:rsidTr="00536283">
        <w:trPr>
          <w:trHeight w:val="443"/>
        </w:trPr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B059D5"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</w:t>
            </w:r>
          </w:p>
        </w:tc>
        <w:tc>
          <w:tcPr>
            <w:tcW w:w="7200" w:type="dxa"/>
            <w:gridSpan w:val="2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Степень участия населения муниципального образования в определении и решении проблемы, заявленной в инициативном проекте</w:t>
            </w:r>
          </w:p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11CC">
              <w:rPr>
                <w:rFonts w:ascii="Times New Roman" w:hAnsi="Times New Roman" w:cs="Times New Roman"/>
                <w:sz w:val="22"/>
                <w:szCs w:val="22"/>
              </w:rPr>
              <w:t xml:space="preserve">(оценивается по количеству членов инициативной группы, участников собрания, поступивших в администрацию предложений и замечаний к проекту) 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2.1.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Участие населения в определении проблемы, на решение которой направлен инициативный проект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да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2.2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Участие населения в определении параметров инициативного проекта (размер, объем)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да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2.3.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Информирование населения в процессе отбора </w:t>
            </w:r>
            <w:r w:rsidRPr="00EE11CC">
              <w:rPr>
                <w:rFonts w:ascii="Times New Roman" w:hAnsi="Times New Roman" w:cs="Times New Roman"/>
                <w:sz w:val="22"/>
                <w:szCs w:val="28"/>
              </w:rPr>
              <w:lastRenderedPageBreak/>
              <w:t>приоритетной проблемы и разработки инициативного проекта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lastRenderedPageBreak/>
              <w:t>да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B059D5"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lastRenderedPageBreak/>
              <w:t>3.</w:t>
            </w:r>
          </w:p>
        </w:tc>
        <w:tc>
          <w:tcPr>
            <w:tcW w:w="7200" w:type="dxa"/>
            <w:gridSpan w:val="2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Актуальность (острота) проблемы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597041" w:rsidRPr="00EE11CC" w:rsidTr="00B059D5">
        <w:trPr>
          <w:trHeight w:val="681"/>
        </w:trPr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3.1</w:t>
            </w:r>
          </w:p>
        </w:tc>
        <w:tc>
          <w:tcPr>
            <w:tcW w:w="5323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средняя - проблема достаточно широко осознается целевой группой населения, ее решение может привести к улучшению качества жизни 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5 </w:t>
            </w:r>
          </w:p>
        </w:tc>
      </w:tr>
      <w:tr w:rsidR="00597041" w:rsidRPr="00EE11CC" w:rsidTr="00B059D5">
        <w:trPr>
          <w:trHeight w:val="680"/>
        </w:trPr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3.2</w:t>
            </w:r>
          </w:p>
        </w:tc>
        <w:tc>
          <w:tcPr>
            <w:tcW w:w="5323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высокая - отсутствие решения будет негативно сказываться на качестве жизни населения 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10 </w:t>
            </w:r>
          </w:p>
        </w:tc>
      </w:tr>
      <w:tr w:rsidR="00597041" w:rsidRPr="00EE11CC" w:rsidTr="00B059D5">
        <w:trPr>
          <w:trHeight w:val="680"/>
        </w:trPr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3.3.</w:t>
            </w:r>
          </w:p>
        </w:tc>
        <w:tc>
          <w:tcPr>
            <w:tcW w:w="5323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очень высокая - решение проблемы необходимо для поддержания и сохранения условий жизнеобеспечения населения 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15 </w:t>
            </w:r>
          </w:p>
        </w:tc>
      </w:tr>
      <w:tr w:rsidR="00597041" w:rsidRPr="00EE11CC" w:rsidTr="00B059D5">
        <w:trPr>
          <w:trHeight w:val="680"/>
        </w:trPr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</w:t>
            </w:r>
          </w:p>
        </w:tc>
        <w:tc>
          <w:tcPr>
            <w:tcW w:w="7200" w:type="dxa"/>
            <w:gridSpan w:val="2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Наличие мероприятий по уменьшению негативного воздействия на состояние окружающей среды и здоровья населения:  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597041" w:rsidRPr="00EE11CC" w:rsidTr="00536283">
        <w:trPr>
          <w:trHeight w:val="357"/>
        </w:trPr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4.1</w:t>
            </w:r>
          </w:p>
        </w:tc>
        <w:tc>
          <w:tcPr>
            <w:tcW w:w="5323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не предусматривается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536283">
        <w:trPr>
          <w:trHeight w:val="907"/>
        </w:trPr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4.2.</w:t>
            </w:r>
          </w:p>
        </w:tc>
        <w:tc>
          <w:tcPr>
            <w:tcW w:w="5323" w:type="dxa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наличие мероприятий, связанных с обустройством территории населенного пункта (озеленение, расчистка и обустройство водных объектов, ликвидация свалок и т.п.)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597041" w:rsidRPr="00EE11CC" w:rsidTr="00536283">
        <w:trPr>
          <w:trHeight w:val="967"/>
        </w:trPr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4.3.</w:t>
            </w:r>
          </w:p>
        </w:tc>
        <w:tc>
          <w:tcPr>
            <w:tcW w:w="5323" w:type="dxa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 xml:space="preserve">наличие проектов, связанных с уменьшением негативного воздействия на состояние окружающей среды (обустройство парковых зон, строительство и реконструкция очистных сооружений и пр.) 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15</w:t>
            </w:r>
          </w:p>
        </w:tc>
      </w:tr>
      <w:tr w:rsidR="00597041" w:rsidRPr="00EE11CC" w:rsidTr="00B059D5">
        <w:tc>
          <w:tcPr>
            <w:tcW w:w="484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  <w:tc>
          <w:tcPr>
            <w:tcW w:w="7200" w:type="dxa"/>
            <w:gridSpan w:val="2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Вклад участников реализации проекта в его финансирование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5.1.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Уровень софинансирования проекта со стороны бюджета муниципального образования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5% и свыше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10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3% до 5%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до 3%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5.2.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Уровень софинансирования проекта со стороны населения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1% и свыше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0,5% до 1%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</w:tr>
      <w:tr w:rsidR="00597041" w:rsidRPr="00EE11CC" w:rsidTr="00536283">
        <w:trPr>
          <w:trHeight w:val="202"/>
        </w:trPr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5.3.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Уровень софинансирования проекта со стороны организаций и других внебюджетных источников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1% и свыше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от 0,5% до 1%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</w:tr>
      <w:tr w:rsidR="00597041" w:rsidRPr="00EE11CC" w:rsidTr="00B059D5"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0%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5.4.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Вклад населения в реализацию проекта в неденежной форме (трудовое участие, материалы и другие формы)</w:t>
            </w: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предусматривает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597041" w:rsidRPr="00EE11CC" w:rsidTr="00536283">
        <w:trPr>
          <w:trHeight w:val="407"/>
        </w:trPr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  <w:vAlign w:val="center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не предусматривает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  <w:tr w:rsidR="00597041" w:rsidRPr="00EE11CC" w:rsidTr="00B059D5">
        <w:tc>
          <w:tcPr>
            <w:tcW w:w="484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5.5.</w:t>
            </w:r>
          </w:p>
        </w:tc>
        <w:tc>
          <w:tcPr>
            <w:tcW w:w="5323" w:type="dxa"/>
            <w:vMerge w:val="restart"/>
          </w:tcPr>
          <w:p w:rsidR="00597041" w:rsidRPr="00EE11CC" w:rsidRDefault="00597041" w:rsidP="00EE11C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Вклад организаций и других внебюджетных источников в реализацию проекта в неденежной форме (трудовое участие, материалы и другие формы)</w:t>
            </w: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предусматривает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5</w:t>
            </w:r>
          </w:p>
        </w:tc>
      </w:tr>
      <w:tr w:rsidR="00597041" w:rsidRPr="00EE11CC" w:rsidTr="00536283">
        <w:trPr>
          <w:trHeight w:val="225"/>
        </w:trPr>
        <w:tc>
          <w:tcPr>
            <w:tcW w:w="484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5323" w:type="dxa"/>
            <w:vMerge/>
          </w:tcPr>
          <w:p w:rsidR="00597041" w:rsidRPr="00EE11CC" w:rsidRDefault="00597041" w:rsidP="00EE11CC">
            <w:pPr>
              <w:rPr>
                <w:sz w:val="22"/>
                <w:szCs w:val="28"/>
              </w:rPr>
            </w:pPr>
          </w:p>
        </w:tc>
        <w:tc>
          <w:tcPr>
            <w:tcW w:w="1877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E11CC">
              <w:rPr>
                <w:rFonts w:ascii="Times New Roman" w:hAnsi="Times New Roman" w:cs="Times New Roman"/>
                <w:sz w:val="22"/>
                <w:szCs w:val="24"/>
              </w:rPr>
              <w:t>не предусматривает</w:t>
            </w:r>
          </w:p>
        </w:tc>
        <w:tc>
          <w:tcPr>
            <w:tcW w:w="1339" w:type="dxa"/>
          </w:tcPr>
          <w:p w:rsidR="00597041" w:rsidRPr="00EE11CC" w:rsidRDefault="00597041" w:rsidP="00EE11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E11CC">
              <w:rPr>
                <w:rFonts w:ascii="Times New Roman" w:hAnsi="Times New Roman" w:cs="Times New Roman"/>
                <w:sz w:val="22"/>
                <w:szCs w:val="28"/>
              </w:rPr>
              <w:t>0</w:t>
            </w:r>
          </w:p>
        </w:tc>
      </w:tr>
    </w:tbl>
    <w:p w:rsidR="00597041" w:rsidRDefault="00597041" w:rsidP="00597041">
      <w:pPr>
        <w:rPr>
          <w:sz w:val="28"/>
          <w:szCs w:val="28"/>
        </w:rPr>
      </w:pPr>
    </w:p>
    <w:p w:rsidR="00597041" w:rsidRPr="0009099E" w:rsidRDefault="00597041" w:rsidP="00EE11CC">
      <w:pPr>
        <w:suppressAutoHyphens/>
        <w:autoSpaceDE w:val="0"/>
        <w:autoSpaceDN w:val="0"/>
        <w:adjustRightInd w:val="0"/>
        <w:ind w:left="6096"/>
        <w:jc w:val="both"/>
        <w:outlineLvl w:val="0"/>
        <w:rPr>
          <w:sz w:val="24"/>
          <w:szCs w:val="24"/>
          <w:lang w:eastAsia="en-US"/>
        </w:rPr>
      </w:pPr>
      <w:r w:rsidRPr="0009099E">
        <w:rPr>
          <w:sz w:val="24"/>
          <w:szCs w:val="24"/>
          <w:lang w:eastAsia="en-US"/>
        </w:rPr>
        <w:t>Приложение 2</w:t>
      </w:r>
    </w:p>
    <w:p w:rsidR="00597041" w:rsidRPr="0009099E" w:rsidRDefault="00597041" w:rsidP="00EE11CC">
      <w:pPr>
        <w:suppressAutoHyphens/>
        <w:autoSpaceDE w:val="0"/>
        <w:autoSpaceDN w:val="0"/>
        <w:adjustRightInd w:val="0"/>
        <w:ind w:left="6096"/>
        <w:jc w:val="both"/>
        <w:rPr>
          <w:sz w:val="24"/>
          <w:szCs w:val="24"/>
        </w:rPr>
      </w:pPr>
      <w:r w:rsidRPr="0009099E">
        <w:rPr>
          <w:sz w:val="24"/>
          <w:szCs w:val="24"/>
          <w:lang w:eastAsia="en-US"/>
        </w:rPr>
        <w:t xml:space="preserve">к Решению </w:t>
      </w:r>
      <w:r w:rsidR="00EE11CC" w:rsidRPr="0009099E">
        <w:rPr>
          <w:sz w:val="24"/>
          <w:szCs w:val="24"/>
          <w:lang w:eastAsia="en-US"/>
        </w:rPr>
        <w:t xml:space="preserve">Совета депутатов </w:t>
      </w:r>
      <w:r w:rsidR="00536283" w:rsidRPr="0009099E">
        <w:rPr>
          <w:sz w:val="24"/>
          <w:szCs w:val="24"/>
        </w:rPr>
        <w:t xml:space="preserve">Пятинского сельского поселения </w:t>
      </w:r>
      <w:r w:rsidR="00EE11CC" w:rsidRPr="0009099E">
        <w:rPr>
          <w:rFonts w:ascii="PT Astra Serif" w:hAnsi="PT Astra Serif" w:cs="PT Astra Serif"/>
          <w:sz w:val="24"/>
          <w:szCs w:val="24"/>
        </w:rPr>
        <w:t>Ромодановского муниципального района</w:t>
      </w:r>
    </w:p>
    <w:p w:rsidR="0009099E" w:rsidRPr="005B4D6B" w:rsidRDefault="00597041" w:rsidP="0009099E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EE11CC">
        <w:rPr>
          <w:sz w:val="28"/>
          <w:szCs w:val="28"/>
          <w:lang w:eastAsia="en-US"/>
        </w:rPr>
        <w:t xml:space="preserve"> </w:t>
      </w:r>
      <w:r w:rsidR="0009099E">
        <w:rPr>
          <w:sz w:val="28"/>
          <w:szCs w:val="28"/>
          <w:lang w:eastAsia="en-US"/>
        </w:rPr>
        <w:t xml:space="preserve">            </w:t>
      </w:r>
      <w:r w:rsidR="0009099E"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 w:rsidR="0009099E">
        <w:rPr>
          <w:rFonts w:ascii="Times New Roman" w:hAnsi="Times New Roman" w:cs="Times New Roman"/>
          <w:sz w:val="24"/>
          <w:szCs w:val="24"/>
        </w:rPr>
        <w:t>«24»  июня  2022</w:t>
      </w:r>
      <w:r w:rsidR="0009099E"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 w:rsidR="0009099E">
        <w:rPr>
          <w:rFonts w:ascii="Times New Roman" w:hAnsi="Times New Roman" w:cs="Times New Roman"/>
          <w:sz w:val="24"/>
          <w:szCs w:val="24"/>
        </w:rPr>
        <w:t>№ 59</w:t>
      </w:r>
    </w:p>
    <w:p w:rsidR="00597041" w:rsidRPr="00EE11CC" w:rsidRDefault="00597041" w:rsidP="00EE11CC">
      <w:pPr>
        <w:suppressAutoHyphens/>
        <w:autoSpaceDE w:val="0"/>
        <w:autoSpaceDN w:val="0"/>
        <w:adjustRightInd w:val="0"/>
        <w:ind w:left="6096"/>
        <w:jc w:val="both"/>
        <w:rPr>
          <w:sz w:val="28"/>
          <w:szCs w:val="28"/>
          <w:lang w:eastAsia="en-US"/>
        </w:rPr>
      </w:pPr>
    </w:p>
    <w:p w:rsidR="00597041" w:rsidRPr="00EE11CC" w:rsidRDefault="00597041" w:rsidP="00EE11CC">
      <w:pPr>
        <w:suppressAutoHyphens/>
        <w:autoSpaceDE w:val="0"/>
        <w:autoSpaceDN w:val="0"/>
        <w:adjustRightInd w:val="0"/>
        <w:ind w:left="6096"/>
        <w:jc w:val="both"/>
        <w:rPr>
          <w:b/>
          <w:bCs/>
          <w:sz w:val="28"/>
          <w:szCs w:val="28"/>
        </w:rPr>
      </w:pPr>
    </w:p>
    <w:p w:rsidR="00597041" w:rsidRPr="00485219" w:rsidRDefault="00597041" w:rsidP="00597041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97041" w:rsidRPr="00485219" w:rsidRDefault="00956B72" w:rsidP="00EE11C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hyperlink r:id="rId7" w:history="1">
        <w:r w:rsidR="00597041" w:rsidRPr="00485219">
          <w:rPr>
            <w:b/>
            <w:bCs/>
            <w:sz w:val="28"/>
            <w:szCs w:val="28"/>
          </w:rPr>
          <w:t>Положение</w:t>
        </w:r>
      </w:hyperlink>
    </w:p>
    <w:p w:rsidR="00597041" w:rsidRPr="00485219" w:rsidRDefault="00597041" w:rsidP="00EE11CC">
      <w:pPr>
        <w:suppressAutoHyphens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485219">
        <w:rPr>
          <w:b/>
          <w:bCs/>
          <w:sz w:val="28"/>
          <w:szCs w:val="28"/>
        </w:rPr>
        <w:t xml:space="preserve">о конкурсной комиссии по организации и проведению </w:t>
      </w:r>
      <w:r>
        <w:rPr>
          <w:b/>
          <w:bCs/>
          <w:sz w:val="28"/>
          <w:szCs w:val="28"/>
        </w:rPr>
        <w:t>конкурсного отбора инициативных проектов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jc w:val="both"/>
        <w:rPr>
          <w:lang w:eastAsia="en-US"/>
        </w:rPr>
      </w:pPr>
    </w:p>
    <w:p w:rsidR="00597041" w:rsidRPr="00485219" w:rsidRDefault="00597041" w:rsidP="00EE11CC">
      <w:pPr>
        <w:suppressAutoHyphens/>
        <w:autoSpaceDE w:val="0"/>
        <w:autoSpaceDN w:val="0"/>
        <w:adjustRightInd w:val="0"/>
        <w:jc w:val="both"/>
        <w:rPr>
          <w:lang w:eastAsia="en-US"/>
        </w:rPr>
      </w:pPr>
    </w:p>
    <w:p w:rsidR="00597041" w:rsidRPr="00485219" w:rsidRDefault="00597041" w:rsidP="00EE11CC">
      <w:pPr>
        <w:suppressAutoHyphens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485219">
        <w:rPr>
          <w:b/>
          <w:bCs/>
          <w:sz w:val="28"/>
          <w:szCs w:val="28"/>
        </w:rPr>
        <w:t>1. Общие положения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1.1. Настоящее Положение определяет порядок формирования и работы конкурсной комиссии по организации и проведению </w:t>
      </w:r>
      <w:r>
        <w:rPr>
          <w:sz w:val="28"/>
          <w:szCs w:val="28"/>
        </w:rPr>
        <w:t>конкурсного отбора инициативных проектов</w:t>
      </w:r>
      <w:r w:rsidRPr="00485219">
        <w:rPr>
          <w:sz w:val="28"/>
          <w:szCs w:val="28"/>
        </w:rPr>
        <w:t xml:space="preserve"> (далее – конкурсная комиссия, комиссия).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1.2. Конкурсная комиссия осуществляет свою деятельность на основе </w:t>
      </w:r>
      <w:hyperlink r:id="rId8" w:history="1">
        <w:r w:rsidRPr="00485219">
          <w:rPr>
            <w:sz w:val="28"/>
            <w:szCs w:val="28"/>
          </w:rPr>
          <w:t>Конституции</w:t>
        </w:r>
      </w:hyperlink>
      <w:r w:rsidRPr="00485219">
        <w:rPr>
          <w:sz w:val="28"/>
          <w:szCs w:val="28"/>
        </w:rPr>
        <w:t xml:space="preserve"> Российской Федерации, федеральных законов, иных нормативных правовых актов Российской Федерации, </w:t>
      </w:r>
      <w:r w:rsidRPr="00C07ADF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C07ADF">
        <w:rPr>
          <w:sz w:val="28"/>
          <w:szCs w:val="28"/>
        </w:rPr>
        <w:t xml:space="preserve"> проведения конкурсного отбора инициативного проекта для реализации на территории, части территории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 w:rsidRPr="0048521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–Порядок проведения конкурсного отбора</w:t>
      </w:r>
      <w:r w:rsidRPr="00485219">
        <w:rPr>
          <w:sz w:val="28"/>
          <w:szCs w:val="28"/>
        </w:rPr>
        <w:t>) и настоящего Положения.</w:t>
      </w:r>
    </w:p>
    <w:p w:rsidR="00597041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1.3. Конкурсная комиссия формируется </w:t>
      </w:r>
      <w:r>
        <w:rPr>
          <w:sz w:val="28"/>
          <w:szCs w:val="28"/>
        </w:rPr>
        <w:t xml:space="preserve">администрацией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>
        <w:rPr>
          <w:sz w:val="28"/>
          <w:szCs w:val="28"/>
        </w:rPr>
        <w:t xml:space="preserve">. 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формировании конкурсной комиссии половина от общего числа членов конкурсной комиссии назначается на основе предложений </w:t>
      </w:r>
      <w:r w:rsidR="00EE11CC">
        <w:rPr>
          <w:sz w:val="28"/>
          <w:szCs w:val="28"/>
        </w:rPr>
        <w:t xml:space="preserve">Совета депутатов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 w:rsidRPr="003B69CE">
        <w:rPr>
          <w:sz w:val="28"/>
          <w:szCs w:val="28"/>
        </w:rPr>
        <w:t>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1.4. </w:t>
      </w:r>
      <w:r>
        <w:rPr>
          <w:sz w:val="28"/>
          <w:szCs w:val="28"/>
        </w:rPr>
        <w:t>С</w:t>
      </w:r>
      <w:r w:rsidRPr="00485219">
        <w:rPr>
          <w:sz w:val="28"/>
          <w:szCs w:val="28"/>
        </w:rPr>
        <w:t xml:space="preserve">остав конкурсной комиссии утверждается </w:t>
      </w:r>
      <w:r w:rsidRPr="003B69CE">
        <w:rPr>
          <w:sz w:val="28"/>
          <w:szCs w:val="28"/>
        </w:rPr>
        <w:t xml:space="preserve">распоряжением администрации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 w:rsidRPr="00485219">
        <w:rPr>
          <w:sz w:val="28"/>
          <w:szCs w:val="28"/>
        </w:rPr>
        <w:t>.</w:t>
      </w:r>
    </w:p>
    <w:p w:rsidR="00EE11CC" w:rsidRDefault="00EE11CC" w:rsidP="00EE11C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597041" w:rsidRPr="00485219" w:rsidRDefault="00597041" w:rsidP="00EE11CC">
      <w:pPr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485219">
        <w:rPr>
          <w:b/>
          <w:bCs/>
          <w:sz w:val="28"/>
          <w:szCs w:val="28"/>
          <w:lang w:eastAsia="en-US"/>
        </w:rPr>
        <w:t xml:space="preserve">2. Основные </w:t>
      </w:r>
      <w:r>
        <w:rPr>
          <w:b/>
          <w:bCs/>
          <w:sz w:val="28"/>
          <w:szCs w:val="28"/>
          <w:lang w:eastAsia="en-US"/>
        </w:rPr>
        <w:t xml:space="preserve">задачи, </w:t>
      </w:r>
      <w:r w:rsidRPr="00485219">
        <w:rPr>
          <w:b/>
          <w:bCs/>
          <w:sz w:val="28"/>
          <w:szCs w:val="28"/>
          <w:lang w:eastAsia="en-US"/>
        </w:rPr>
        <w:t>функции и права конкурсной комиссии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97041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 xml:space="preserve">2.1. </w:t>
      </w:r>
      <w:r>
        <w:rPr>
          <w:sz w:val="28"/>
          <w:szCs w:val="28"/>
        </w:rPr>
        <w:t xml:space="preserve">Основной задачей конкурсной комиссии является </w:t>
      </w:r>
      <w:r w:rsidRPr="00485219">
        <w:rPr>
          <w:sz w:val="28"/>
          <w:szCs w:val="28"/>
          <w:lang w:eastAsia="en-US"/>
        </w:rPr>
        <w:t xml:space="preserve">определение </w:t>
      </w:r>
      <w:r>
        <w:rPr>
          <w:sz w:val="28"/>
          <w:szCs w:val="28"/>
          <w:lang w:eastAsia="en-US"/>
        </w:rPr>
        <w:t>лучшего, из числа представленных на конкурсный отбор,</w:t>
      </w:r>
      <w:r w:rsidR="00EE11CC">
        <w:rPr>
          <w:sz w:val="28"/>
          <w:szCs w:val="28"/>
          <w:lang w:eastAsia="en-US"/>
        </w:rPr>
        <w:t xml:space="preserve"> </w:t>
      </w:r>
      <w:r w:rsidRPr="00B620C6">
        <w:rPr>
          <w:sz w:val="28"/>
          <w:szCs w:val="28"/>
          <w:lang w:eastAsia="en-US"/>
        </w:rPr>
        <w:t>инициативного проекта</w:t>
      </w:r>
      <w:r>
        <w:rPr>
          <w:sz w:val="28"/>
          <w:szCs w:val="28"/>
          <w:lang w:eastAsia="en-US"/>
        </w:rPr>
        <w:t xml:space="preserve"> </w:t>
      </w:r>
      <w:r w:rsidRPr="00B620C6">
        <w:rPr>
          <w:sz w:val="28"/>
          <w:szCs w:val="28"/>
          <w:lang w:eastAsia="en-US"/>
        </w:rPr>
        <w:t xml:space="preserve">для реализации на территории, части территории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>
        <w:rPr>
          <w:sz w:val="28"/>
          <w:szCs w:val="28"/>
          <w:lang w:eastAsia="en-US"/>
        </w:rPr>
        <w:t>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485219">
        <w:rPr>
          <w:sz w:val="28"/>
          <w:szCs w:val="28"/>
        </w:rPr>
        <w:t>Основными функциями конкурсной комиссии являются: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>1) размещение информации о ходе проведения конкурс</w:t>
      </w:r>
      <w:r>
        <w:rPr>
          <w:sz w:val="28"/>
          <w:szCs w:val="28"/>
        </w:rPr>
        <w:t>ном отбор</w:t>
      </w:r>
      <w:r w:rsidRPr="00485219">
        <w:rPr>
          <w:sz w:val="28"/>
          <w:szCs w:val="28"/>
        </w:rPr>
        <w:t xml:space="preserve">е на официальном сайте </w:t>
      </w:r>
      <w:r>
        <w:rPr>
          <w:sz w:val="28"/>
          <w:szCs w:val="28"/>
        </w:rPr>
        <w:t xml:space="preserve">администрации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 w:rsidRPr="00485219">
        <w:rPr>
          <w:sz w:val="28"/>
          <w:szCs w:val="28"/>
        </w:rPr>
        <w:t xml:space="preserve">в сети </w:t>
      </w:r>
      <w:r>
        <w:rPr>
          <w:sz w:val="28"/>
          <w:szCs w:val="28"/>
        </w:rPr>
        <w:t>«</w:t>
      </w:r>
      <w:r w:rsidRPr="00485219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485219">
        <w:rPr>
          <w:sz w:val="28"/>
          <w:szCs w:val="28"/>
        </w:rPr>
        <w:t>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lastRenderedPageBreak/>
        <w:t xml:space="preserve">2) информирование </w:t>
      </w:r>
      <w:r>
        <w:rPr>
          <w:sz w:val="28"/>
          <w:szCs w:val="28"/>
          <w:lang w:eastAsia="en-US"/>
        </w:rPr>
        <w:t xml:space="preserve">администрации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  <w:lang w:eastAsia="en-US"/>
        </w:rPr>
        <w:t xml:space="preserve">и инициаторов проектов </w:t>
      </w:r>
      <w:r w:rsidRPr="00485219">
        <w:rPr>
          <w:sz w:val="28"/>
          <w:szCs w:val="28"/>
          <w:lang w:eastAsia="en-US"/>
        </w:rPr>
        <w:t>по вопросам организации и</w:t>
      </w:r>
      <w:bookmarkStart w:id="1" w:name="_GoBack"/>
      <w:bookmarkEnd w:id="1"/>
      <w:r w:rsidRPr="00485219">
        <w:rPr>
          <w:sz w:val="28"/>
          <w:szCs w:val="28"/>
          <w:lang w:eastAsia="en-US"/>
        </w:rPr>
        <w:t xml:space="preserve"> проведения конкурс</w:t>
      </w:r>
      <w:r>
        <w:rPr>
          <w:sz w:val="28"/>
          <w:szCs w:val="28"/>
          <w:lang w:eastAsia="en-US"/>
        </w:rPr>
        <w:t>ного отбор</w:t>
      </w:r>
      <w:r w:rsidRPr="00485219">
        <w:rPr>
          <w:sz w:val="28"/>
          <w:szCs w:val="28"/>
          <w:lang w:eastAsia="en-US"/>
        </w:rPr>
        <w:t>а;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 xml:space="preserve">3) рассмотрение и оценка поступивших </w:t>
      </w:r>
      <w:r>
        <w:rPr>
          <w:sz w:val="28"/>
          <w:szCs w:val="28"/>
          <w:lang w:eastAsia="en-US"/>
        </w:rPr>
        <w:t>инициативных проектов</w:t>
      </w:r>
      <w:r w:rsidRPr="00485219">
        <w:rPr>
          <w:sz w:val="28"/>
          <w:szCs w:val="28"/>
          <w:lang w:eastAsia="en-US"/>
        </w:rPr>
        <w:t>;</w:t>
      </w:r>
    </w:p>
    <w:p w:rsidR="00597041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</w:t>
      </w:r>
      <w:r w:rsidRPr="00485219">
        <w:rPr>
          <w:sz w:val="28"/>
          <w:szCs w:val="28"/>
          <w:lang w:eastAsia="en-US"/>
        </w:rPr>
        <w:t xml:space="preserve">) </w:t>
      </w:r>
      <w:r w:rsidRPr="001570DF">
        <w:rPr>
          <w:sz w:val="28"/>
          <w:szCs w:val="28"/>
          <w:lang w:eastAsia="en-US"/>
        </w:rPr>
        <w:t>формир</w:t>
      </w:r>
      <w:r>
        <w:rPr>
          <w:sz w:val="28"/>
          <w:szCs w:val="28"/>
          <w:lang w:eastAsia="en-US"/>
        </w:rPr>
        <w:t>ование</w:t>
      </w:r>
      <w:r w:rsidRPr="001570DF">
        <w:rPr>
          <w:sz w:val="28"/>
          <w:szCs w:val="28"/>
          <w:lang w:eastAsia="en-US"/>
        </w:rPr>
        <w:t xml:space="preserve"> перечн</w:t>
      </w:r>
      <w:r>
        <w:rPr>
          <w:sz w:val="28"/>
          <w:szCs w:val="28"/>
          <w:lang w:eastAsia="en-US"/>
        </w:rPr>
        <w:t>я</w:t>
      </w:r>
      <w:r w:rsidRPr="001570DF">
        <w:rPr>
          <w:sz w:val="28"/>
          <w:szCs w:val="28"/>
          <w:lang w:eastAsia="en-US"/>
        </w:rPr>
        <w:t xml:space="preserve"> прошедших конкурсный отбор проектов, набравших наибольшее количество баллов</w:t>
      </w:r>
      <w:r>
        <w:rPr>
          <w:sz w:val="28"/>
          <w:szCs w:val="28"/>
          <w:lang w:eastAsia="en-US"/>
        </w:rPr>
        <w:t>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</w:t>
      </w:r>
      <w:r w:rsidRPr="00485219">
        <w:rPr>
          <w:sz w:val="28"/>
          <w:szCs w:val="28"/>
          <w:lang w:eastAsia="en-US"/>
        </w:rPr>
        <w:t xml:space="preserve">) решение иных вопросов </w:t>
      </w:r>
      <w:r>
        <w:rPr>
          <w:sz w:val="28"/>
          <w:szCs w:val="28"/>
          <w:lang w:eastAsia="en-US"/>
        </w:rPr>
        <w:t xml:space="preserve">при </w:t>
      </w:r>
      <w:r w:rsidRPr="00485219">
        <w:rPr>
          <w:sz w:val="28"/>
          <w:szCs w:val="28"/>
          <w:lang w:eastAsia="en-US"/>
        </w:rPr>
        <w:t>организации и проведени</w:t>
      </w:r>
      <w:r>
        <w:rPr>
          <w:sz w:val="28"/>
          <w:szCs w:val="28"/>
          <w:lang w:eastAsia="en-US"/>
        </w:rPr>
        <w:t>и</w:t>
      </w:r>
      <w:r w:rsidRPr="00485219">
        <w:rPr>
          <w:sz w:val="28"/>
          <w:szCs w:val="28"/>
          <w:lang w:eastAsia="en-US"/>
        </w:rPr>
        <w:t xml:space="preserve"> конкурс</w:t>
      </w:r>
      <w:r>
        <w:rPr>
          <w:sz w:val="28"/>
          <w:szCs w:val="28"/>
          <w:lang w:eastAsia="en-US"/>
        </w:rPr>
        <w:t>ного отбора</w:t>
      </w:r>
      <w:r w:rsidRPr="00485219">
        <w:rPr>
          <w:sz w:val="28"/>
          <w:szCs w:val="28"/>
          <w:lang w:eastAsia="en-US"/>
        </w:rPr>
        <w:t>.</w:t>
      </w:r>
    </w:p>
    <w:p w:rsidR="00597041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2.</w:t>
      </w:r>
      <w:r>
        <w:rPr>
          <w:sz w:val="28"/>
          <w:szCs w:val="28"/>
          <w:lang w:eastAsia="en-US"/>
        </w:rPr>
        <w:t>3</w:t>
      </w:r>
      <w:r w:rsidRPr="00485219">
        <w:rPr>
          <w:sz w:val="28"/>
          <w:szCs w:val="28"/>
          <w:lang w:eastAsia="en-US"/>
        </w:rPr>
        <w:t>. Для решения возложенных на конкурсную комиссию функций она имеет право</w:t>
      </w:r>
      <w:r>
        <w:rPr>
          <w:sz w:val="28"/>
          <w:szCs w:val="28"/>
          <w:lang w:eastAsia="en-US"/>
        </w:rPr>
        <w:t>:</w:t>
      </w:r>
    </w:p>
    <w:p w:rsidR="00597041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</w:t>
      </w:r>
      <w:r w:rsidRPr="00485219">
        <w:rPr>
          <w:sz w:val="28"/>
          <w:szCs w:val="28"/>
          <w:lang w:eastAsia="en-US"/>
        </w:rPr>
        <w:t xml:space="preserve"> запрашивать в установленном порядке и получать от </w:t>
      </w:r>
      <w:r>
        <w:rPr>
          <w:sz w:val="28"/>
          <w:szCs w:val="28"/>
          <w:lang w:eastAsia="en-US"/>
        </w:rPr>
        <w:t xml:space="preserve">администрации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 w:rsidRPr="00485219"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eastAsia="en-US"/>
        </w:rPr>
        <w:t>инициаторов проектов</w:t>
      </w:r>
      <w:r w:rsidRPr="00485219">
        <w:rPr>
          <w:sz w:val="28"/>
          <w:szCs w:val="28"/>
          <w:lang w:eastAsia="en-US"/>
        </w:rPr>
        <w:t xml:space="preserve"> информацию по вопросам, относящимся к компетенции конкурсной комиссии;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</w:t>
      </w:r>
      <w:r w:rsidRPr="00C15C3A">
        <w:rPr>
          <w:sz w:val="28"/>
          <w:szCs w:val="28"/>
          <w:lang w:eastAsia="en-US"/>
        </w:rPr>
        <w:t>привлекать специалистов для проведения ими экспертизы представленных документов</w:t>
      </w:r>
      <w:r>
        <w:rPr>
          <w:sz w:val="28"/>
          <w:szCs w:val="28"/>
          <w:lang w:eastAsia="en-US"/>
        </w:rPr>
        <w:t>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en-US"/>
        </w:rPr>
      </w:pPr>
      <w:r w:rsidRPr="00485219">
        <w:rPr>
          <w:b/>
          <w:bCs/>
          <w:sz w:val="28"/>
          <w:szCs w:val="28"/>
          <w:lang w:eastAsia="en-US"/>
        </w:rPr>
        <w:t>3. Порядок работы конкурсной комиссии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3.1. Конкурсная комиссия состоит из председателя конкурсной комиссии, заместителя председателя конкурсной комиссии, секретаря конкурсной комиссии и членов конкурсной комиссии</w:t>
      </w:r>
      <w:r>
        <w:rPr>
          <w:sz w:val="28"/>
          <w:szCs w:val="28"/>
          <w:lang w:eastAsia="en-US"/>
        </w:rPr>
        <w:t>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3.2. Председатель конкурсной комиссии: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1) осуществляет общее руководство работой конкурсной комиссии;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2) ведет заседание конкурсной комиссии;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3) определяет дату, время и место проведения заседания конкурсной комиссии, утверждает повестку дня;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4) подписывает протокол заседания конкурсной комиссии.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3.3. В случае временного отсутствия председателя конкурсной комиссии его обязанности исполняет заместитель председателя конкурсной комиссии.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3.4. Секретарь конкурсной комиссии: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1) организует проведение заседания конкурсной комиссии;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2) информирует членов комиссии об очередном заседании конкурсной комиссии;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3) готовит проекты повестки дня очередного заседания конкурсной комиссии;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4) ведет протокол заседания конкурсной комиссии;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 xml:space="preserve">5) участвует во всех мероприятиях, проводимых конкурсной комиссией, получает материалы по ее деятельности, обеспечивает организацию делопроизводства конкурсной комиссии, выполняет иные функции, связанные с работой конкурсной комиссии 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3.5.В случае временного отсутствия секретаря конкурсной комиссии исполнение его обязанностей по поручению председателя конкурсной комиссии возлагается на одного из членов конкурсной комиссии.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lastRenderedPageBreak/>
        <w:t>3.6. Члены конкурсной комиссии принимают личное участие в ее заседаниях и имеют право</w:t>
      </w:r>
      <w:r>
        <w:rPr>
          <w:sz w:val="28"/>
          <w:szCs w:val="28"/>
          <w:lang w:eastAsia="en-US"/>
        </w:rPr>
        <w:t xml:space="preserve"> </w:t>
      </w:r>
      <w:r w:rsidRPr="00485219">
        <w:rPr>
          <w:sz w:val="28"/>
          <w:szCs w:val="28"/>
          <w:lang w:eastAsia="en-US"/>
        </w:rPr>
        <w:t xml:space="preserve">вносить предложения </w:t>
      </w:r>
      <w:r>
        <w:rPr>
          <w:sz w:val="28"/>
          <w:szCs w:val="28"/>
          <w:lang w:eastAsia="en-US"/>
        </w:rPr>
        <w:t xml:space="preserve">и </w:t>
      </w:r>
      <w:r w:rsidRPr="00485219">
        <w:rPr>
          <w:sz w:val="28"/>
          <w:szCs w:val="28"/>
          <w:lang w:eastAsia="en-US"/>
        </w:rPr>
        <w:t>получать пояснения по рассматриваемым вопросам</w:t>
      </w:r>
      <w:r>
        <w:rPr>
          <w:sz w:val="28"/>
          <w:szCs w:val="28"/>
          <w:lang w:eastAsia="en-US"/>
        </w:rPr>
        <w:t>.</w:t>
      </w:r>
    </w:p>
    <w:p w:rsidR="00597041" w:rsidRPr="00485219" w:rsidRDefault="00597041" w:rsidP="00EE11C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  <w:lang w:eastAsia="en-US"/>
        </w:rPr>
        <w:t xml:space="preserve">3.7. Конкурсная комиссия правомочна проводить заседания и принимать решения, если на заседании присутствует не менее </w:t>
      </w:r>
      <w:r>
        <w:rPr>
          <w:sz w:val="28"/>
          <w:szCs w:val="28"/>
          <w:lang w:eastAsia="en-US"/>
        </w:rPr>
        <w:t>3/4</w:t>
      </w:r>
      <w:r w:rsidRPr="00485219">
        <w:rPr>
          <w:sz w:val="28"/>
          <w:szCs w:val="28"/>
          <w:lang w:eastAsia="en-US"/>
        </w:rPr>
        <w:t xml:space="preserve"> ее членов.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3.8.</w:t>
      </w:r>
      <w:r w:rsidRPr="00A50AD1">
        <w:rPr>
          <w:sz w:val="28"/>
          <w:szCs w:val="28"/>
          <w:lang w:eastAsia="en-US"/>
        </w:rPr>
        <w:t xml:space="preserve">Решение конкурсной комиссии по итогам рассмотрения представленных на конкурсный отбор </w:t>
      </w:r>
      <w:r>
        <w:rPr>
          <w:sz w:val="28"/>
          <w:szCs w:val="28"/>
          <w:lang w:eastAsia="en-US"/>
        </w:rPr>
        <w:t xml:space="preserve">инициативных </w:t>
      </w:r>
      <w:r w:rsidRPr="00A50AD1">
        <w:rPr>
          <w:sz w:val="28"/>
          <w:szCs w:val="28"/>
          <w:lang w:eastAsia="en-US"/>
        </w:rPr>
        <w:t>проектов принимается открытым голосованием простым большинством голосов от присутствующих членов конкурсной комиссии.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19">
        <w:rPr>
          <w:sz w:val="28"/>
          <w:szCs w:val="28"/>
        </w:rPr>
        <w:t>3.9.</w:t>
      </w:r>
      <w:r w:rsidRPr="00837DEA">
        <w:rPr>
          <w:sz w:val="28"/>
          <w:szCs w:val="28"/>
        </w:rPr>
        <w:t xml:space="preserve">Решение </w:t>
      </w:r>
      <w:r w:rsidRPr="00485219">
        <w:rPr>
          <w:sz w:val="28"/>
          <w:szCs w:val="28"/>
          <w:lang w:eastAsia="en-US"/>
        </w:rPr>
        <w:t xml:space="preserve">конкурсной </w:t>
      </w:r>
      <w:r w:rsidRPr="00837DEA">
        <w:rPr>
          <w:sz w:val="28"/>
          <w:szCs w:val="28"/>
        </w:rPr>
        <w:t>комиссии оформляется протоколом заседания комиссии</w:t>
      </w:r>
      <w:r>
        <w:rPr>
          <w:sz w:val="28"/>
          <w:szCs w:val="28"/>
        </w:rPr>
        <w:t>, который</w:t>
      </w:r>
      <w:r w:rsidRPr="00837DEA">
        <w:rPr>
          <w:sz w:val="28"/>
          <w:szCs w:val="28"/>
        </w:rPr>
        <w:t xml:space="preserve"> подписывается председателем комиссии и секретарем комиссии в течение 2 рабочих дней со дня заседания и в течение 3 рабочих дней со дня заседания комиссии направляется </w:t>
      </w:r>
      <w:r>
        <w:rPr>
          <w:sz w:val="28"/>
          <w:szCs w:val="28"/>
        </w:rPr>
        <w:t>Г</w:t>
      </w:r>
      <w:r w:rsidRPr="00837DEA">
        <w:rPr>
          <w:sz w:val="28"/>
          <w:szCs w:val="28"/>
        </w:rPr>
        <w:t xml:space="preserve">лаве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 w:rsidRPr="00837DEA">
        <w:rPr>
          <w:sz w:val="28"/>
          <w:szCs w:val="28"/>
        </w:rPr>
        <w:t>.</w:t>
      </w:r>
    </w:p>
    <w:p w:rsidR="00597041" w:rsidRPr="00485219" w:rsidRDefault="00597041" w:rsidP="00EE11C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85219">
        <w:rPr>
          <w:sz w:val="28"/>
          <w:szCs w:val="28"/>
          <w:lang w:eastAsia="en-US"/>
        </w:rPr>
        <w:t>3.1</w:t>
      </w:r>
      <w:r>
        <w:rPr>
          <w:sz w:val="28"/>
          <w:szCs w:val="28"/>
          <w:lang w:eastAsia="en-US"/>
        </w:rPr>
        <w:t>0</w:t>
      </w:r>
      <w:r w:rsidRPr="00485219">
        <w:rPr>
          <w:sz w:val="28"/>
          <w:szCs w:val="28"/>
          <w:lang w:eastAsia="en-US"/>
        </w:rPr>
        <w:t xml:space="preserve">. Организационно-техническое обеспечение деятельности, организацию и ведение делопроизводства конкурсной комиссии осуществляет </w:t>
      </w:r>
      <w:r>
        <w:rPr>
          <w:sz w:val="28"/>
          <w:szCs w:val="28"/>
          <w:lang w:eastAsia="en-US"/>
        </w:rPr>
        <w:t xml:space="preserve">Администрация </w:t>
      </w:r>
      <w:r w:rsidR="00536283">
        <w:rPr>
          <w:sz w:val="28"/>
          <w:szCs w:val="28"/>
        </w:rPr>
        <w:t xml:space="preserve">Пятинского сельского поселения </w:t>
      </w:r>
      <w:r w:rsidR="00EE11CC">
        <w:rPr>
          <w:rFonts w:ascii="PT Astra Serif" w:hAnsi="PT Astra Serif" w:cs="PT Astra Serif"/>
          <w:sz w:val="28"/>
          <w:szCs w:val="28"/>
        </w:rPr>
        <w:t>Ромодановского муниципального района</w:t>
      </w:r>
      <w:r w:rsidRPr="00485219">
        <w:rPr>
          <w:sz w:val="28"/>
          <w:szCs w:val="28"/>
          <w:lang w:eastAsia="en-US"/>
        </w:rPr>
        <w:t>.</w:t>
      </w:r>
    </w:p>
    <w:p w:rsidR="00597041" w:rsidRPr="00485219" w:rsidRDefault="00597041" w:rsidP="00597041">
      <w:pPr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Default="00597041" w:rsidP="00597041">
      <w:pPr>
        <w:rPr>
          <w:sz w:val="28"/>
          <w:szCs w:val="28"/>
        </w:rPr>
      </w:pPr>
    </w:p>
    <w:p w:rsidR="00597041" w:rsidRPr="00A9551D" w:rsidRDefault="00597041" w:rsidP="00597041">
      <w:pPr>
        <w:rPr>
          <w:sz w:val="28"/>
          <w:szCs w:val="28"/>
        </w:rPr>
      </w:pPr>
    </w:p>
    <w:p w:rsidR="00F1314C" w:rsidRPr="005F7A74" w:rsidRDefault="00F1314C" w:rsidP="00597041">
      <w:pPr>
        <w:jc w:val="center"/>
        <w:rPr>
          <w:b/>
          <w:sz w:val="28"/>
          <w:szCs w:val="28"/>
        </w:rPr>
      </w:pPr>
    </w:p>
    <w:sectPr w:rsidR="00F1314C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E2E" w:rsidRDefault="004B4E2E">
      <w:r>
        <w:separator/>
      </w:r>
    </w:p>
  </w:endnote>
  <w:endnote w:type="continuationSeparator" w:id="1">
    <w:p w:rsidR="004B4E2E" w:rsidRDefault="004B4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E2E" w:rsidRDefault="004B4E2E">
      <w:r>
        <w:separator/>
      </w:r>
    </w:p>
  </w:footnote>
  <w:footnote w:type="continuationSeparator" w:id="1">
    <w:p w:rsidR="004B4E2E" w:rsidRDefault="004B4E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8"/>
  </w:num>
  <w:num w:numId="7">
    <w:abstractNumId w:val="12"/>
  </w:num>
  <w:num w:numId="8">
    <w:abstractNumId w:val="25"/>
  </w:num>
  <w:num w:numId="9">
    <w:abstractNumId w:val="23"/>
  </w:num>
  <w:num w:numId="10">
    <w:abstractNumId w:val="22"/>
  </w:num>
  <w:num w:numId="11">
    <w:abstractNumId w:val="8"/>
  </w:num>
  <w:num w:numId="12">
    <w:abstractNumId w:val="17"/>
  </w:num>
  <w:num w:numId="13">
    <w:abstractNumId w:val="1"/>
  </w:num>
  <w:num w:numId="14">
    <w:abstractNumId w:val="6"/>
  </w:num>
  <w:num w:numId="15">
    <w:abstractNumId w:val="21"/>
  </w:num>
  <w:num w:numId="16">
    <w:abstractNumId w:val="4"/>
  </w:num>
  <w:num w:numId="17">
    <w:abstractNumId w:val="7"/>
  </w:num>
  <w:num w:numId="18">
    <w:abstractNumId w:val="11"/>
  </w:num>
  <w:num w:numId="19">
    <w:abstractNumId w:val="3"/>
  </w:num>
  <w:num w:numId="20">
    <w:abstractNumId w:val="30"/>
  </w:num>
  <w:num w:numId="21">
    <w:abstractNumId w:val="26"/>
  </w:num>
  <w:num w:numId="22">
    <w:abstractNumId w:val="31"/>
  </w:num>
  <w:num w:numId="23">
    <w:abstractNumId w:val="18"/>
  </w:num>
  <w:num w:numId="24">
    <w:abstractNumId w:val="5"/>
  </w:num>
  <w:num w:numId="25">
    <w:abstractNumId w:val="29"/>
  </w:num>
  <w:num w:numId="26">
    <w:abstractNumId w:val="15"/>
  </w:num>
  <w:num w:numId="27">
    <w:abstractNumId w:val="19"/>
  </w:num>
  <w:num w:numId="28">
    <w:abstractNumId w:val="9"/>
  </w:num>
  <w:num w:numId="29">
    <w:abstractNumId w:val="27"/>
  </w:num>
  <w:num w:numId="30">
    <w:abstractNumId w:val="10"/>
  </w:num>
  <w:num w:numId="31">
    <w:abstractNumId w:val="24"/>
  </w:num>
  <w:num w:numId="32">
    <w:abstractNumId w:val="2"/>
  </w:num>
  <w:num w:numId="33">
    <w:abstractNumId w:val="14"/>
  </w:num>
  <w:num w:numId="34">
    <w:abstractNumId w:val="20"/>
  </w:num>
  <w:num w:numId="35">
    <w:abstractNumId w:val="16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099E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B4E2E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2557"/>
    <w:rsid w:val="00506A2A"/>
    <w:rsid w:val="0050773D"/>
    <w:rsid w:val="0051279D"/>
    <w:rsid w:val="00516955"/>
    <w:rsid w:val="0052080B"/>
    <w:rsid w:val="0052222F"/>
    <w:rsid w:val="00535271"/>
    <w:rsid w:val="00536283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97041"/>
    <w:rsid w:val="005A016A"/>
    <w:rsid w:val="005A24C6"/>
    <w:rsid w:val="005B1802"/>
    <w:rsid w:val="005B4D6B"/>
    <w:rsid w:val="005B7193"/>
    <w:rsid w:val="005C01DB"/>
    <w:rsid w:val="005C1EAE"/>
    <w:rsid w:val="005C2938"/>
    <w:rsid w:val="005C3500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33CF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02DA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C26ED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4BE2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52EF"/>
    <w:rsid w:val="00947A0B"/>
    <w:rsid w:val="00953791"/>
    <w:rsid w:val="009547E6"/>
    <w:rsid w:val="00954917"/>
    <w:rsid w:val="00956B72"/>
    <w:rsid w:val="0096327E"/>
    <w:rsid w:val="00963687"/>
    <w:rsid w:val="0096405B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4FF4"/>
    <w:rsid w:val="00B36839"/>
    <w:rsid w:val="00B402C2"/>
    <w:rsid w:val="00B43656"/>
    <w:rsid w:val="00B44CC6"/>
    <w:rsid w:val="00B44E61"/>
    <w:rsid w:val="00B45022"/>
    <w:rsid w:val="00B46B94"/>
    <w:rsid w:val="00B51412"/>
    <w:rsid w:val="00B67F91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6D81"/>
    <w:rsid w:val="00C01508"/>
    <w:rsid w:val="00C059F3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0187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679DC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11CC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a3">
    <w:name w:val="header"/>
    <w:basedOn w:val="a"/>
    <w:link w:val="a4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2A0DDA"/>
    <w:rPr>
      <w:rFonts w:cs="Times New Roman"/>
    </w:rPr>
  </w:style>
  <w:style w:type="character" w:styleId="a5">
    <w:name w:val="page number"/>
    <w:basedOn w:val="a0"/>
    <w:uiPriority w:val="99"/>
    <w:rsid w:val="001736D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059F3"/>
    <w:rPr>
      <w:rFonts w:cs="Times New Roman"/>
      <w:sz w:val="2"/>
    </w:rPr>
  </w:style>
  <w:style w:type="paragraph" w:styleId="2">
    <w:name w:val="Body Text Indent 2"/>
    <w:basedOn w:val="a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C059F3"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059F3"/>
    <w:rPr>
      <w:rFonts w:cs="Times New Roman"/>
      <w:sz w:val="20"/>
      <w:szCs w:val="20"/>
    </w:rPr>
  </w:style>
  <w:style w:type="paragraph" w:customStyle="1" w:styleId="aa">
    <w:name w:val="Знак Знак Знак"/>
    <w:basedOn w:val="a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c">
    <w:name w:val="Table Grid"/>
    <w:basedOn w:val="a1"/>
    <w:uiPriority w:val="99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Знак"/>
    <w:basedOn w:val="a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a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a0"/>
    <w:uiPriority w:val="99"/>
    <w:rsid w:val="003D5969"/>
    <w:rPr>
      <w:rFonts w:ascii="Calibri" w:hAnsi="Calibri" w:cs="Calibri"/>
      <w:sz w:val="20"/>
      <w:szCs w:val="20"/>
    </w:rPr>
  </w:style>
  <w:style w:type="paragraph" w:styleId="af">
    <w:name w:val="List Bullet"/>
    <w:basedOn w:val="a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a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a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a0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a0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C059F3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a0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</w:rPr>
  </w:style>
  <w:style w:type="character" w:customStyle="1" w:styleId="af0">
    <w:name w:val="Гипертекстовая ссылка"/>
    <w:basedOn w:val="a0"/>
    <w:uiPriority w:val="99"/>
    <w:rsid w:val="005C1EAE"/>
    <w:rPr>
      <w:rFonts w:cs="Times New Roman"/>
      <w:color w:val="106BBE"/>
    </w:rPr>
  </w:style>
  <w:style w:type="paragraph" w:styleId="af1">
    <w:name w:val="footnote text"/>
    <w:basedOn w:val="a"/>
    <w:link w:val="af2"/>
    <w:uiPriority w:val="99"/>
    <w:rsid w:val="003A1C85"/>
    <w:rPr>
      <w:rFonts w:ascii="Calibri" w:hAnsi="Calibri"/>
      <w:lang w:eastAsia="en-US"/>
    </w:rPr>
  </w:style>
  <w:style w:type="character" w:customStyle="1" w:styleId="af2">
    <w:name w:val="Текст сноски Знак"/>
    <w:basedOn w:val="a0"/>
    <w:link w:val="af1"/>
    <w:uiPriority w:val="99"/>
    <w:locked/>
    <w:rsid w:val="003A1C85"/>
    <w:rPr>
      <w:rFonts w:ascii="Calibri" w:hAnsi="Calibri" w:cs="Times New Roman"/>
      <w:lang w:eastAsia="en-US"/>
    </w:rPr>
  </w:style>
  <w:style w:type="character" w:styleId="af3">
    <w:name w:val="footnote reference"/>
    <w:basedOn w:val="a0"/>
    <w:uiPriority w:val="99"/>
    <w:semiHidden/>
    <w:rsid w:val="003A1C85"/>
    <w:rPr>
      <w:rFonts w:cs="Times New Roman"/>
      <w:vertAlign w:val="superscript"/>
    </w:rPr>
  </w:style>
  <w:style w:type="table" w:customStyle="1" w:styleId="12">
    <w:name w:val="Сетка таблицы1"/>
    <w:uiPriority w:val="99"/>
    <w:rsid w:val="003A1C85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rsid w:val="005970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0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8E4454C66094C78DE3B19B7FC5991961348723E66B12281FD2FA4A17D366DD38E87EFFBC9AC812164EAAs2p6V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E0BCC9C0488026F93227C8469A7ABFD77CE46239FAB3F8808CFCA4C59BBBE278E2A67C0887453D8B27D15CFF65E2D26ABD43F398AC552655AD5EFX1iC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2472</Words>
  <Characters>14096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1</dc:creator>
  <cp:lastModifiedBy>Admin</cp:lastModifiedBy>
  <cp:revision>7</cp:revision>
  <cp:lastPrinted>2022-06-27T11:48:00Z</cp:lastPrinted>
  <dcterms:created xsi:type="dcterms:W3CDTF">2022-06-15T13:01:00Z</dcterms:created>
  <dcterms:modified xsi:type="dcterms:W3CDTF">2022-06-27T11:49:00Z</dcterms:modified>
</cp:coreProperties>
</file>