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AE" w:rsidRDefault="000B6BAE" w:rsidP="000B6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B6BAE" w:rsidRDefault="000B6BAE" w:rsidP="000B6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муниципальный район,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Пятина,         ул. Советская,  18Г</w:t>
      </w:r>
    </w:p>
    <w:p w:rsidR="000B6BAE" w:rsidRDefault="000B6BAE" w:rsidP="000B6B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0B6BAE" w:rsidRDefault="000B6BAE" w:rsidP="000B6B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13:16:0214002:582, расположенного по адресу: Республика Мордовия, Ромодановский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Пятина</w:t>
      </w:r>
      <w:proofErr w:type="gramEnd"/>
      <w:r>
        <w:rPr>
          <w:rFonts w:ascii="Times New Roman" w:hAnsi="Times New Roman" w:cs="Times New Roman"/>
          <w:sz w:val="28"/>
          <w:szCs w:val="28"/>
        </w:rPr>
        <w:t>, ул. Советская, 18Г, площадью 3300 кв.м. в качестве его правообладателя, владеющего данным объектом недвижимости на праве собственности, выявлен собственник Давыдов Владимир Николаевич.</w:t>
      </w:r>
    </w:p>
    <w:p w:rsidR="000B6BAE" w:rsidRDefault="000B6BAE" w:rsidP="000B6B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Давыдову Владимиру Николаевичу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учтенный объект недвижимости.</w:t>
      </w:r>
    </w:p>
    <w:p w:rsidR="000B6BAE" w:rsidRDefault="000B6BAE" w:rsidP="000B6BAE"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0B6BAE" w:rsidRDefault="000B6BAE" w:rsidP="000B6BAE"/>
    <w:p w:rsidR="000B6BAE" w:rsidRDefault="000B6BAE" w:rsidP="000B6BAE"/>
    <w:p w:rsidR="000B6BAE" w:rsidRDefault="000B6BAE" w:rsidP="000B6BAE"/>
    <w:p w:rsidR="000B6BAE" w:rsidRDefault="000B6BAE" w:rsidP="000B6BAE"/>
    <w:p w:rsidR="000B6BAE" w:rsidRDefault="000B6BAE" w:rsidP="000B6BAE"/>
    <w:p w:rsidR="006C4010" w:rsidRDefault="006C4010"/>
    <w:sectPr w:rsidR="006C4010" w:rsidSect="006C4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B6BAE"/>
    <w:rsid w:val="000B6BAE"/>
    <w:rsid w:val="006C4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2022-10-07T06:36:00Z</dcterms:created>
  <dcterms:modified xsi:type="dcterms:W3CDTF">2022-10-07T06:37:00Z</dcterms:modified>
</cp:coreProperties>
</file>