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938" w:rsidRPr="00A92938" w:rsidRDefault="00A92938" w:rsidP="00A92938">
      <w:pPr>
        <w:jc w:val="center"/>
        <w:rPr>
          <w:b/>
          <w:sz w:val="36"/>
          <w:szCs w:val="36"/>
        </w:rPr>
      </w:pPr>
      <w:r w:rsidRPr="00A92938">
        <w:rPr>
          <w:b/>
          <w:sz w:val="36"/>
          <w:szCs w:val="36"/>
        </w:rPr>
        <w:t xml:space="preserve">ПОСТАНОВЛЕНИЕ </w:t>
      </w:r>
    </w:p>
    <w:p w:rsidR="00A92938" w:rsidRDefault="00A92938" w:rsidP="00A92938">
      <w:pPr>
        <w:jc w:val="center"/>
        <w:rPr>
          <w:b/>
          <w:sz w:val="28"/>
          <w:szCs w:val="28"/>
        </w:rPr>
      </w:pPr>
    </w:p>
    <w:p w:rsidR="00A92938" w:rsidRDefault="00A92938" w:rsidP="00A929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A92938" w:rsidRDefault="00A92938" w:rsidP="00A9293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ПЯТИНСКОГО СЕЛЬСКОГО ПОСЕЛЕНИЯ</w:t>
      </w:r>
    </w:p>
    <w:p w:rsidR="00A92938" w:rsidRDefault="00A92938" w:rsidP="00A929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РОМОДАНОВСКОГО МУНИЦИПАЛЬНОГО РАЙОНА </w:t>
      </w:r>
    </w:p>
    <w:p w:rsidR="00A92938" w:rsidRDefault="00A92938" w:rsidP="00A929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A92938" w:rsidRDefault="00A92938" w:rsidP="00A9293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A92938" w:rsidRDefault="00A92938" w:rsidP="00A92938">
      <w:r>
        <w:t xml:space="preserve">    </w:t>
      </w:r>
    </w:p>
    <w:p w:rsidR="00A92938" w:rsidRDefault="00A92938" w:rsidP="00A92938">
      <w:pPr>
        <w:rPr>
          <w:sz w:val="28"/>
          <w:szCs w:val="28"/>
        </w:rPr>
      </w:pPr>
      <w:r>
        <w:rPr>
          <w:sz w:val="28"/>
          <w:szCs w:val="28"/>
        </w:rPr>
        <w:t xml:space="preserve">«1» сентября  2022 года                                                                          № 38 </w:t>
      </w:r>
    </w:p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jc w:val="center"/>
        <w:rPr>
          <w:sz w:val="28"/>
          <w:szCs w:val="28"/>
        </w:rPr>
      </w:pPr>
      <w:r>
        <w:rPr>
          <w:sz w:val="28"/>
          <w:szCs w:val="28"/>
        </w:rPr>
        <w:t>п. Садовский</w:t>
      </w:r>
    </w:p>
    <w:p w:rsidR="00A92938" w:rsidRDefault="00A92938" w:rsidP="00A92938">
      <w:pPr>
        <w:ind w:right="-98"/>
        <w:jc w:val="center"/>
        <w:rPr>
          <w:b/>
          <w:bCs/>
        </w:rPr>
      </w:pPr>
    </w:p>
    <w:p w:rsidR="00A92938" w:rsidRDefault="00A92938" w:rsidP="00A929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программы проведения проверки готовности</w:t>
      </w:r>
    </w:p>
    <w:p w:rsidR="00A92938" w:rsidRDefault="00A92938" w:rsidP="00A929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теплоснабжающих, теплосетевых организаций и потребителей</w:t>
      </w:r>
    </w:p>
    <w:p w:rsidR="00A92938" w:rsidRDefault="00A92938" w:rsidP="00A929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тепловой энергии к отопительному периоду</w:t>
      </w:r>
    </w:p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Федеральным законом от 27 июля 2010 года №190-ФЗ «О теплоснабжении», приказом Министерства энергетики Российской Федерации от 12 марта 2013 года №103 «Об утверждении Правил оценки готовности к отопительному периоду», Решением Совета депутатов  Пятинского сельского поселения Ромодановского муниципального района от 22.12.2017г. №4 «Об утверждении Соглашения о передаче осуществления части полномочий Ромодановского муниципального района Пятинскому  сельскому поселению по вопросам организации в границах поселения электро-, тепло-, газо- и водоснабжения , водоотведения, снабжения населения топливом в пределах полномочий, установленных законодательством РФ»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A92938" w:rsidRDefault="00A92938" w:rsidP="00A9293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92938" w:rsidRDefault="00A92938" w:rsidP="00A92938">
      <w:pPr>
        <w:jc w:val="center"/>
        <w:rPr>
          <w:sz w:val="28"/>
          <w:szCs w:val="28"/>
        </w:rPr>
      </w:pP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 Утвердить прилагаемую программу проведения проверки готовности теплоснабжающих, теплосетевых организаций и потребителей тепловой энергии к отопительному периоду.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Настоящее Постановление опубликовать в газете «Жизнь» администрации Пятинского сельского поселения Ромодановского муниципального района Республики Мордовия. </w:t>
      </w:r>
    </w:p>
    <w:p w:rsidR="00A92938" w:rsidRDefault="00A92938" w:rsidP="00A92938">
      <w:pPr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3.  Контроль за выполнением данного постановления оставляю за собой. </w:t>
      </w:r>
    </w:p>
    <w:p w:rsidR="00A92938" w:rsidRDefault="00A92938" w:rsidP="00A92938">
      <w:pPr>
        <w:jc w:val="both"/>
        <w:rPr>
          <w:sz w:val="28"/>
          <w:szCs w:val="28"/>
        </w:rPr>
      </w:pPr>
    </w:p>
    <w:p w:rsidR="00A92938" w:rsidRDefault="00A92938" w:rsidP="00A92938">
      <w:pPr>
        <w:jc w:val="both"/>
        <w:rPr>
          <w:sz w:val="28"/>
          <w:szCs w:val="28"/>
        </w:rPr>
      </w:pPr>
    </w:p>
    <w:p w:rsidR="00A92938" w:rsidRDefault="00A92938" w:rsidP="00A92938">
      <w:pPr>
        <w:jc w:val="both"/>
        <w:rPr>
          <w:sz w:val="28"/>
          <w:szCs w:val="28"/>
        </w:rPr>
      </w:pPr>
    </w:p>
    <w:p w:rsidR="00A92938" w:rsidRDefault="00A92938" w:rsidP="00A92938">
      <w:pPr>
        <w:rPr>
          <w:sz w:val="28"/>
          <w:szCs w:val="28"/>
        </w:rPr>
      </w:pPr>
      <w:r>
        <w:rPr>
          <w:sz w:val="28"/>
          <w:szCs w:val="28"/>
        </w:rPr>
        <w:t xml:space="preserve">Глава Пятинского </w:t>
      </w:r>
    </w:p>
    <w:p w:rsidR="00A92938" w:rsidRDefault="00A92938" w:rsidP="00A92938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А.А. Первушкин</w:t>
      </w:r>
    </w:p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jc w:val="right"/>
        <w:rPr>
          <w:sz w:val="22"/>
          <w:szCs w:val="22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                                                </w:t>
      </w:r>
      <w:r>
        <w:rPr>
          <w:sz w:val="22"/>
          <w:szCs w:val="22"/>
        </w:rPr>
        <w:t xml:space="preserve">Утверждена </w:t>
      </w:r>
    </w:p>
    <w:p w:rsidR="00A92938" w:rsidRDefault="00A92938" w:rsidP="00A92938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Постановлением администрации </w:t>
      </w:r>
    </w:p>
    <w:p w:rsidR="00A92938" w:rsidRDefault="00A92938" w:rsidP="00A92938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Пятинского сельского поселения </w:t>
      </w:r>
    </w:p>
    <w:p w:rsidR="00A92938" w:rsidRDefault="00A92938" w:rsidP="00A92938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Ромодановского муниципального </w:t>
      </w:r>
    </w:p>
    <w:p w:rsidR="00A92938" w:rsidRDefault="00A92938" w:rsidP="00A92938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A92938" w:rsidRDefault="00A92938" w:rsidP="00A92938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>«1» сентября  2022 г.  № 38</w:t>
      </w:r>
    </w:p>
    <w:p w:rsidR="00A92938" w:rsidRDefault="00A92938" w:rsidP="00A92938">
      <w:pPr>
        <w:rPr>
          <w:sz w:val="22"/>
          <w:szCs w:val="22"/>
        </w:rPr>
      </w:pPr>
    </w:p>
    <w:p w:rsidR="00A92938" w:rsidRDefault="00A92938" w:rsidP="00A929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</w:t>
      </w:r>
    </w:p>
    <w:p w:rsidR="00A92938" w:rsidRDefault="00A92938" w:rsidP="00A929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проведения проверки готовности теплоснабжающих, </w:t>
      </w:r>
    </w:p>
    <w:p w:rsidR="00A92938" w:rsidRDefault="00A92938" w:rsidP="00A929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теплосетевых организаций и потребителей тепловой энергии</w:t>
      </w:r>
    </w:p>
    <w:p w:rsidR="00A92938" w:rsidRDefault="00A92938" w:rsidP="00A929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 отопительному периоду</w:t>
      </w:r>
    </w:p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1.Целью программы проведения проверки готовности теплоснабжающих, теплосетевых организаций и потребителей тепловой энергии к отопительному периоду (далее - Программа) является оценка готовности к отопительному периоду путем проведения проверок готовности к отопительному периоду теплоснабжающих и теплосетевых организаций, потребителей тепловой энергии, теплопотребляющие установки которых подключены к системе теплоснабжения, в соответствии с перечнем, указанным в приложении №1 к Программе.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2.Проверка проводится комиссией на предмет соблюдения обязательных требований, установленных </w:t>
      </w:r>
      <w:hyperlink r:id="rId7" w:history="1">
        <w:r>
          <w:rPr>
            <w:rStyle w:val="a3"/>
            <w:sz w:val="28"/>
            <w:szCs w:val="28"/>
          </w:rPr>
          <w:t>главами III</w:t>
        </w:r>
      </w:hyperlink>
      <w:r>
        <w:rPr>
          <w:sz w:val="28"/>
          <w:szCs w:val="28"/>
        </w:rPr>
        <w:t xml:space="preserve"> - </w:t>
      </w:r>
      <w:hyperlink r:id="rId8" w:history="1">
        <w:r>
          <w:rPr>
            <w:rStyle w:val="a3"/>
            <w:sz w:val="28"/>
            <w:szCs w:val="28"/>
          </w:rPr>
          <w:t>V</w:t>
        </w:r>
      </w:hyperlink>
      <w:r>
        <w:rPr>
          <w:sz w:val="28"/>
          <w:szCs w:val="28"/>
        </w:rPr>
        <w:t xml:space="preserve"> правил оценки готовности к отопительному периоду, утвержденных приказом Министерства энергетики Российской Федерации от 12 марта 2013 года №103 «Об утверждении правил оценки готовности к отопительному периоду» (далее – Правила):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В целях оценки готовности теплоснабжающих и теплосетевых организаций к отопительному периоду комиссией должны быть проверены в отношении данных организаций: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наличие соглашения об управлении системой теплоснабжения, заключенного в порядке, установленном Федеральным </w:t>
      </w:r>
      <w:hyperlink r:id="rId9" w:history="1">
        <w:r>
          <w:rPr>
            <w:rStyle w:val="a3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27 июля 2010 года №190-ФЗ «О теплоснабжении»;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2) готовность к выполнению графика тепловых нагрузок, поддержанию температурного графика, утвержденного схемой теплоснабжения;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3) соблюдение критериев надежности теплоснабжения, установленных техническими регламентами;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4) наличие нормативных запасов топлива на источниках тепловой энергии;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5) функционирование эксплуатационной, диспетчерской и аварийной служб, а именно: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укомплектованность указанных служб персоналом;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6) проведение наладки принадлежащих им тепловых сетей;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7) организация контроля режимов потребления тепловой энергии;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8) обеспечение качества теплоносителей;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9) организация коммерческого учета приобретаемой и реализуемой тепловой энергии;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10) 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с Федеральным законом от 27 июля 2010 года № 190-ФЗ «О теплоснабжении»;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11) обеспечение безаварийной работы объектов теплоснабжения и надежного теплоснабжения потребителей тепловой энергии, а именно: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- готовность систем приема и разгрузки топлива, топливоприготовления и топливоподачи;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- соблюдение водно-химического режима;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расчетов допустимого времени устранения аварийных нарушений теплоснабжения жилых домов;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порядка ликвидации аварийных ситуаций в системах теплоснабжения с учетом взаимодействия тепло-, электро-, топливо- и водоснабжающих организаций, потребителей тепловой энергии, ремонтно-строительных и транспортных организаций, а также органов местного самоуправления;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гидравлических и тепловых испытаний тепловых сетей;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- 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- выполнение планового графика ремонта тепловых сетей и источников тепловой энергии;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договоров поставки топлива, не допускающих перебоев поставки и снижения установленных нормативов запасов топлива;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12) наличие документов, определяющих разграничение эксплуатационной ответственности между потребителями тепловой энергии, теплоснабжающими и теплосетевыми организациями;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13) отсутствие не 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14) работоспособность автоматических регуляторов при их наличии.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В отношении объектов по производству тепловой и электрической энергии в режиме комбинированной выработки проверяется только наличие </w:t>
      </w:r>
      <w:r>
        <w:rPr>
          <w:sz w:val="28"/>
          <w:szCs w:val="28"/>
        </w:rPr>
        <w:lastRenderedPageBreak/>
        <w:t>документа о готовности к отопительному сезону, полученного в соответствии с законодательством об электроэнергетике.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4. В целях оценки готовности к отопительному периоду потребителей тепловой энергии комиссией должно быть проверено: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1)  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2) проведение промывки оборудования и коммуникаций теплопотребляющих установок;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3) разработка эксплуатационных режимов, а также мероприятий по их внедрению;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4) выполнение плана ремонтных работ и качество их выполнения;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5) состояние тепловых сетей, принадлежащих потребителю тепловой энергии;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6) состояние утепления зданий и тепловых пунктов, а также индивидуальных тепловых пунктов;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7) состояние трубопроводов, арматуры и тепловой изоляции в пределах тепловых пунктов;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8) наличие и работоспособность приборов учета, работоспособность автоматических регуляторов при их наличии;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9) работоспособность защиты систем теплоснабжения;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10) наличие паспортов теплопотребляющих установок, принципиальных схем и инструкций для обслуживающего персонала и соответствие их действительности;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11) отсутствие прямых соединений оборудования тепловых пунктов с водопроводом и канализацией;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12)  плотность оборудования тепловых пунктов;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13) наличие пломб на расчетных шайбах и соплах элеваторов;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14) отсутствие задолженности за поставленную тепловую энергию (мощность), теплоноситель;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15) наличие собственных и (или) привлеченных ремонтных бригад и обеспеченность их материально-техническими ресурсами для осуществления надежной эксплуатации теплопотребляющих установок;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16) проведения испытания оборудования теплопотребляющих установок на плотность и прочность.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5.Проверка выполнения теплосетевыми и теплоснабжающими организациями требований, установленных Правилами, осуществляется комиссией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настоящими Правилами, комиссия осуществляет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целях проведения проверки комиссия рассматривает документы, подтверждающие выполнение требований по готовности, а при необходимости - проводит осмотр объектов проверки.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6. Результаты проверки оформляются актом проверки готовности к отопительному периоду (далее - акт), который составляется не позднее одного дня с даты завершения проверки, по образцу в соответствии с приложением №</w:t>
      </w:r>
      <w:hyperlink r:id="rId10" w:history="1">
        <w:r>
          <w:rPr>
            <w:rStyle w:val="a3"/>
            <w:sz w:val="28"/>
            <w:szCs w:val="28"/>
          </w:rPr>
          <w:t>2</w:t>
        </w:r>
      </w:hyperlink>
      <w:r>
        <w:rPr>
          <w:sz w:val="28"/>
          <w:szCs w:val="28"/>
        </w:rPr>
        <w:t xml:space="preserve"> к Программе.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акте содержатся следующие выводы комиссии по итогам проверки: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объект проверки готов к отопительному периоду;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объект проверки не готов к отопительному периоду.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7. 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(далее - Перечень) с указанием сроков их устранения.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8. Паспорт готовности к отопительному периоду (далее - паспорт) составляется по образцу в соответствии с </w:t>
      </w:r>
      <w:hyperlink r:id="rId11" w:history="1">
        <w:r>
          <w:rPr>
            <w:rStyle w:val="a3"/>
            <w:sz w:val="28"/>
            <w:szCs w:val="28"/>
          </w:rPr>
          <w:t>приложением</w:t>
        </w:r>
      </w:hyperlink>
      <w:r>
        <w:rPr>
          <w:sz w:val="28"/>
          <w:szCs w:val="28"/>
        </w:rPr>
        <w:t xml:space="preserve"> №3 к Программе и выдается администрацией Пятинского сельского поселения, образовавшей комиссию, по каждому объекту проверки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Перечнем.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Сроки выдачи паспортов: для потребителей тепловой энергии - не позднее 23 сентября, для теплоснабжающих и теплосетевых организаций - не позднее 1 ноября.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случае устранения указанных в Перечне замечаний к выполнению (невыполнению) требований по готовности в сроки, комиссией проводится повторная проверка, по результатам которой составляется новый акт.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Организация, не получившая по объектам проверки паспорт готовности до даты, указанной в пункте 7, обязана продолжить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92938" w:rsidRDefault="00A92938" w:rsidP="00A92938">
      <w:pPr>
        <w:jc w:val="both"/>
        <w:rPr>
          <w:sz w:val="28"/>
          <w:szCs w:val="28"/>
        </w:rPr>
      </w:pPr>
    </w:p>
    <w:p w:rsidR="00A92938" w:rsidRDefault="00A92938" w:rsidP="00A92938">
      <w:pPr>
        <w:jc w:val="right"/>
        <w:rPr>
          <w:sz w:val="20"/>
          <w:szCs w:val="20"/>
        </w:rPr>
      </w:pPr>
      <w:r>
        <w:rPr>
          <w:sz w:val="28"/>
          <w:szCs w:val="28"/>
        </w:rPr>
        <w:br w:type="page"/>
      </w:r>
      <w:r>
        <w:rPr>
          <w:sz w:val="20"/>
          <w:szCs w:val="20"/>
        </w:rPr>
        <w:lastRenderedPageBreak/>
        <w:t xml:space="preserve">Приложение №1 </w:t>
      </w:r>
    </w:p>
    <w:p w:rsidR="00A92938" w:rsidRDefault="00A92938" w:rsidP="00A92938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Программе проведения </w:t>
      </w:r>
    </w:p>
    <w:p w:rsidR="00A92938" w:rsidRDefault="00A92938" w:rsidP="00A92938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>проверки готовности теплоснабжающих,</w:t>
      </w:r>
    </w:p>
    <w:p w:rsidR="00A92938" w:rsidRDefault="00A92938" w:rsidP="00A92938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>теплосетевых организаций и</w:t>
      </w:r>
    </w:p>
    <w:p w:rsidR="00A92938" w:rsidRDefault="00A92938" w:rsidP="00A92938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потребителей тепловой энергии </w:t>
      </w:r>
    </w:p>
    <w:p w:rsidR="00A92938" w:rsidRDefault="00A92938" w:rsidP="00A92938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>к отопительному периоду</w:t>
      </w:r>
    </w:p>
    <w:p w:rsidR="00A92938" w:rsidRDefault="00A92938" w:rsidP="00A92938">
      <w:pPr>
        <w:ind w:left="5103"/>
        <w:rPr>
          <w:sz w:val="28"/>
          <w:szCs w:val="28"/>
        </w:rPr>
      </w:pPr>
    </w:p>
    <w:p w:rsidR="00A92938" w:rsidRDefault="00A92938" w:rsidP="00A92938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 теплоснабжающих, теплосетевых организаций и потребителей тепловой энергии, подлежащих проверке готовности к отопительному периоду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9"/>
        <w:gridCol w:w="3923"/>
        <w:gridCol w:w="2594"/>
        <w:gridCol w:w="2265"/>
      </w:tblGrid>
      <w:tr w:rsidR="00A92938" w:rsidTr="00A92938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Адрес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 проведения проверки</w:t>
            </w:r>
          </w:p>
        </w:tc>
      </w:tr>
      <w:tr w:rsidR="00A92938" w:rsidTr="00A92938">
        <w:tc>
          <w:tcPr>
            <w:tcW w:w="97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Потребители тепловой энергии</w:t>
            </w:r>
          </w:p>
        </w:tc>
      </w:tr>
      <w:tr w:rsidR="00A92938" w:rsidTr="00A92938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938" w:rsidRDefault="00A92938" w:rsidP="00CB6576">
            <w:pPr>
              <w:numPr>
                <w:ilvl w:val="0"/>
                <w:numId w:val="1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38" w:rsidRDefault="00A9293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МБОУ «Пятинская СОШ»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92938" w:rsidRDefault="00A9293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Ул. Центральная, 97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38" w:rsidRDefault="00A9293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 позднее </w:t>
            </w:r>
          </w:p>
          <w:p w:rsidR="00A92938" w:rsidRDefault="00A9293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25 сентября </w:t>
            </w:r>
          </w:p>
          <w:p w:rsidR="00A92938" w:rsidRDefault="00A9293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2022 года</w:t>
            </w:r>
          </w:p>
        </w:tc>
      </w:tr>
      <w:tr w:rsidR="00A92938" w:rsidTr="00A92938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938" w:rsidRDefault="00A92938" w:rsidP="00CB6576">
            <w:pPr>
              <w:numPr>
                <w:ilvl w:val="0"/>
                <w:numId w:val="1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38" w:rsidRDefault="00A9293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Пятинский сельский дом культуры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92938" w:rsidRDefault="00A9293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Ул. Центральная, 96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38" w:rsidRDefault="00A9293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 позднее </w:t>
            </w:r>
          </w:p>
          <w:p w:rsidR="00A92938" w:rsidRDefault="00A9293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25 сентября </w:t>
            </w:r>
          </w:p>
          <w:p w:rsidR="00A92938" w:rsidRDefault="00A9293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2022 года</w:t>
            </w:r>
          </w:p>
        </w:tc>
      </w:tr>
      <w:tr w:rsidR="00A92938" w:rsidTr="00A92938">
        <w:tc>
          <w:tcPr>
            <w:tcW w:w="97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Объекты по производству тепловой энергии</w:t>
            </w:r>
          </w:p>
        </w:tc>
      </w:tr>
      <w:tr w:rsidR="00A92938" w:rsidTr="00A92938">
        <w:trPr>
          <w:trHeight w:val="70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92938" w:rsidRDefault="00A9293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Блочная котельная 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38" w:rsidRDefault="00A9293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Ул. Центральная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938" w:rsidRDefault="00A9293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 позднее </w:t>
            </w:r>
          </w:p>
          <w:p w:rsidR="00A92938" w:rsidRDefault="00A9293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октября 2022 года</w:t>
            </w:r>
          </w:p>
        </w:tc>
      </w:tr>
    </w:tbl>
    <w:p w:rsidR="00A92938" w:rsidRDefault="00A92938" w:rsidP="00A92938">
      <w:pPr>
        <w:ind w:left="5529"/>
        <w:rPr>
          <w:sz w:val="20"/>
          <w:szCs w:val="20"/>
        </w:rPr>
      </w:pPr>
      <w:r>
        <w:rPr>
          <w:sz w:val="28"/>
          <w:szCs w:val="28"/>
        </w:rPr>
        <w:br w:type="page"/>
      </w:r>
      <w:r>
        <w:rPr>
          <w:sz w:val="20"/>
          <w:szCs w:val="20"/>
        </w:rPr>
        <w:lastRenderedPageBreak/>
        <w:t xml:space="preserve">Приложение №2 </w:t>
      </w:r>
    </w:p>
    <w:p w:rsidR="00A92938" w:rsidRDefault="00A92938" w:rsidP="00A92938">
      <w:pPr>
        <w:ind w:left="5529"/>
        <w:rPr>
          <w:sz w:val="20"/>
          <w:szCs w:val="20"/>
        </w:rPr>
      </w:pPr>
      <w:r>
        <w:rPr>
          <w:sz w:val="20"/>
          <w:szCs w:val="20"/>
        </w:rPr>
        <w:t xml:space="preserve">к Программе проведения </w:t>
      </w:r>
    </w:p>
    <w:p w:rsidR="00A92938" w:rsidRDefault="00A92938" w:rsidP="00A92938">
      <w:pPr>
        <w:ind w:left="5529"/>
        <w:rPr>
          <w:sz w:val="20"/>
          <w:szCs w:val="20"/>
        </w:rPr>
      </w:pPr>
      <w:r>
        <w:rPr>
          <w:sz w:val="20"/>
          <w:szCs w:val="20"/>
        </w:rPr>
        <w:t>проверки готовности теплоснабжающих,</w:t>
      </w:r>
    </w:p>
    <w:p w:rsidR="00A92938" w:rsidRDefault="00A92938" w:rsidP="00A92938">
      <w:pPr>
        <w:ind w:left="5529"/>
        <w:rPr>
          <w:sz w:val="20"/>
          <w:szCs w:val="20"/>
        </w:rPr>
      </w:pPr>
      <w:r>
        <w:rPr>
          <w:sz w:val="20"/>
          <w:szCs w:val="20"/>
        </w:rPr>
        <w:t>теплосетевых организаций и</w:t>
      </w:r>
    </w:p>
    <w:p w:rsidR="00A92938" w:rsidRDefault="00A92938" w:rsidP="00A92938">
      <w:pPr>
        <w:ind w:left="5529"/>
        <w:rPr>
          <w:sz w:val="20"/>
          <w:szCs w:val="20"/>
        </w:rPr>
      </w:pPr>
      <w:r>
        <w:rPr>
          <w:sz w:val="20"/>
          <w:szCs w:val="20"/>
        </w:rPr>
        <w:t xml:space="preserve">потребителей тепловой энергии </w:t>
      </w:r>
    </w:p>
    <w:p w:rsidR="00A92938" w:rsidRDefault="00A92938" w:rsidP="00A92938">
      <w:pPr>
        <w:ind w:left="5529"/>
        <w:rPr>
          <w:sz w:val="20"/>
          <w:szCs w:val="20"/>
        </w:rPr>
      </w:pPr>
      <w:r>
        <w:rPr>
          <w:sz w:val="20"/>
          <w:szCs w:val="20"/>
        </w:rPr>
        <w:t>к отопительному периоду</w:t>
      </w:r>
    </w:p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jc w:val="center"/>
        <w:rPr>
          <w:sz w:val="28"/>
          <w:szCs w:val="28"/>
        </w:rPr>
      </w:pPr>
      <w:r>
        <w:rPr>
          <w:sz w:val="28"/>
          <w:szCs w:val="28"/>
        </w:rPr>
        <w:t>АКТ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756"/>
        <w:gridCol w:w="1021"/>
        <w:gridCol w:w="170"/>
        <w:gridCol w:w="1021"/>
        <w:gridCol w:w="440"/>
      </w:tblGrid>
      <w:tr w:rsidR="00A92938" w:rsidTr="00A92938">
        <w:trPr>
          <w:jc w:val="center"/>
        </w:trPr>
        <w:tc>
          <w:tcPr>
            <w:tcW w:w="5756" w:type="dxa"/>
            <w:vAlign w:val="bottom"/>
            <w:hideMark/>
          </w:tcPr>
          <w:p w:rsidR="00A92938" w:rsidRDefault="00A92938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проверки готовности к отопительному периоду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" w:type="dxa"/>
            <w:vAlign w:val="bottom"/>
            <w:hideMark/>
          </w:tcPr>
          <w:p w:rsidR="00A92938" w:rsidRDefault="00A92938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/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0" w:type="dxa"/>
            <w:vAlign w:val="bottom"/>
            <w:hideMark/>
          </w:tcPr>
          <w:p w:rsidR="00A92938" w:rsidRDefault="00A92938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гг.</w:t>
            </w:r>
          </w:p>
        </w:tc>
      </w:tr>
    </w:tbl>
    <w:tbl>
      <w:tblPr>
        <w:tblpPr w:leftFromText="180" w:rightFromText="180" w:bottomFromText="200" w:vertAnchor="text" w:horzAnchor="margin" w:tblpY="66"/>
        <w:tblW w:w="969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063"/>
        <w:gridCol w:w="1426"/>
        <w:gridCol w:w="219"/>
        <w:gridCol w:w="502"/>
        <w:gridCol w:w="282"/>
        <w:gridCol w:w="2006"/>
        <w:gridCol w:w="439"/>
        <w:gridCol w:w="439"/>
        <w:gridCol w:w="314"/>
      </w:tblGrid>
      <w:tr w:rsidR="00A92938" w:rsidTr="00A92938">
        <w:trPr>
          <w:trHeight w:val="276"/>
        </w:trPr>
        <w:tc>
          <w:tcPr>
            <w:tcW w:w="40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7" w:type="dxa"/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9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2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39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4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</w:t>
            </w:r>
          </w:p>
        </w:tc>
      </w:tr>
      <w:tr w:rsidR="00A92938" w:rsidTr="00A92938">
        <w:trPr>
          <w:cantSplit/>
          <w:trHeight w:val="276"/>
        </w:trPr>
        <w:tc>
          <w:tcPr>
            <w:tcW w:w="4066" w:type="dxa"/>
            <w:hideMark/>
          </w:tcPr>
          <w:p w:rsidR="00A92938" w:rsidRDefault="00A9293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(место составления акта)</w:t>
            </w:r>
          </w:p>
        </w:tc>
        <w:tc>
          <w:tcPr>
            <w:tcW w:w="1427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02" w:type="dxa"/>
            <w:gridSpan w:val="7"/>
            <w:hideMark/>
          </w:tcPr>
          <w:p w:rsidR="00A92938" w:rsidRDefault="00A9293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(дата составления акта)</w:t>
            </w:r>
          </w:p>
        </w:tc>
      </w:tr>
    </w:tbl>
    <w:p w:rsidR="00A92938" w:rsidRDefault="00A92938" w:rsidP="00A9293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92938" w:rsidRDefault="00A92938" w:rsidP="00A92938">
      <w:pPr>
        <w:rPr>
          <w:sz w:val="28"/>
          <w:szCs w:val="28"/>
          <w:u w:val="single"/>
        </w:rPr>
      </w:pPr>
      <w:r>
        <w:rPr>
          <w:sz w:val="28"/>
          <w:szCs w:val="28"/>
        </w:rPr>
        <w:t>Комиссия, образованная _</w:t>
      </w:r>
      <w:r>
        <w:rPr>
          <w:sz w:val="28"/>
          <w:szCs w:val="28"/>
          <w:u w:val="single"/>
        </w:rPr>
        <w:t>_____________________________________________</w:t>
      </w:r>
    </w:p>
    <w:p w:rsidR="00A92938" w:rsidRDefault="00A92938" w:rsidP="00A92938">
      <w:pPr>
        <w:rPr>
          <w:sz w:val="28"/>
          <w:szCs w:val="28"/>
        </w:rPr>
      </w:pPr>
      <w:r>
        <w:rPr>
          <w:sz w:val="28"/>
          <w:szCs w:val="28"/>
          <w:u w:val="single"/>
        </w:rPr>
        <w:t>__________________________________________________________________</w:t>
      </w:r>
    </w:p>
    <w:p w:rsidR="00A92938" w:rsidRDefault="00A92938" w:rsidP="00A92938">
      <w:pPr>
        <w:jc w:val="center"/>
      </w:pPr>
      <w:r>
        <w:t>(форма документа и его реквизиты, которым образована комиссия)</w:t>
      </w:r>
    </w:p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ind w:right="-286"/>
        <w:rPr>
          <w:sz w:val="28"/>
          <w:szCs w:val="28"/>
        </w:rPr>
      </w:pPr>
      <w:r>
        <w:rPr>
          <w:sz w:val="28"/>
          <w:szCs w:val="28"/>
        </w:rPr>
        <w:t>в соответствии с программой проведения проверки готовности к отопительному периоду _____________________________________________________________</w:t>
      </w:r>
    </w:p>
    <w:p w:rsidR="00A92938" w:rsidRDefault="00A92938" w:rsidP="00A92938">
      <w:pPr>
        <w:ind w:right="-286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tbl>
      <w:tblPr>
        <w:tblW w:w="1035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55"/>
        <w:gridCol w:w="170"/>
        <w:gridCol w:w="454"/>
        <w:gridCol w:w="255"/>
        <w:gridCol w:w="1814"/>
        <w:gridCol w:w="397"/>
        <w:gridCol w:w="397"/>
        <w:gridCol w:w="2183"/>
        <w:gridCol w:w="4225"/>
      </w:tblGrid>
      <w:tr w:rsidR="00A92938" w:rsidTr="00A92938">
        <w:tc>
          <w:tcPr>
            <w:tcW w:w="454" w:type="dxa"/>
            <w:vAlign w:val="bottom"/>
            <w:hideMark/>
          </w:tcPr>
          <w:p w:rsidR="00A92938" w:rsidRDefault="00A92938">
            <w:pPr>
              <w:spacing w:line="276" w:lineRule="auto"/>
              <w:ind w:right="-28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</w:t>
            </w:r>
          </w:p>
        </w:tc>
        <w:tc>
          <w:tcPr>
            <w:tcW w:w="170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7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83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г., утвержденной</w:t>
            </w:r>
          </w:p>
        </w:tc>
        <w:tc>
          <w:tcPr>
            <w:tcW w:w="4224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u w:val="single"/>
                <w:lang w:eastAsia="en-US"/>
              </w:rPr>
              <w:t>№</w:t>
            </w:r>
          </w:p>
        </w:tc>
      </w:tr>
    </w:tbl>
    <w:p w:rsidR="00A92938" w:rsidRDefault="00A92938" w:rsidP="00A9293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A92938" w:rsidRDefault="00A92938" w:rsidP="00A92938">
      <w:pPr>
        <w:jc w:val="center"/>
      </w:pPr>
      <w:r>
        <w:t>(Ф.И.О. руководителя (его заместителя) органа, проводящего проверку готовности к отопительному периоду)</w:t>
      </w: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71"/>
        <w:gridCol w:w="187"/>
        <w:gridCol w:w="510"/>
        <w:gridCol w:w="255"/>
        <w:gridCol w:w="1458"/>
        <w:gridCol w:w="397"/>
        <w:gridCol w:w="397"/>
        <w:gridCol w:w="693"/>
        <w:gridCol w:w="198"/>
        <w:gridCol w:w="510"/>
        <w:gridCol w:w="255"/>
        <w:gridCol w:w="1519"/>
        <w:gridCol w:w="397"/>
        <w:gridCol w:w="397"/>
        <w:gridCol w:w="2466"/>
      </w:tblGrid>
      <w:tr w:rsidR="00A92938" w:rsidTr="00A92938">
        <w:tc>
          <w:tcPr>
            <w:tcW w:w="170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187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7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693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по</w:t>
            </w:r>
          </w:p>
        </w:tc>
        <w:tc>
          <w:tcPr>
            <w:tcW w:w="198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7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466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в соответствии с</w:t>
            </w:r>
          </w:p>
        </w:tc>
      </w:tr>
    </w:tbl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 xml:space="preserve">. № 190-ФЗ “О теплоснабжении” провела проверку готовности к отопительному периоду  </w:t>
      </w:r>
    </w:p>
    <w:p w:rsidR="00A92938" w:rsidRDefault="00A92938" w:rsidP="00A9293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A92938" w:rsidRDefault="00A92938" w:rsidP="00A9293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A92938" w:rsidRDefault="00A92938" w:rsidP="00A92938">
      <w:pPr>
        <w:jc w:val="center"/>
      </w:pPr>
      <w:r>
        <w:t>(полное наименование муниципального образования, теплоснабжающей организации, теплосетевой организации, потребителя тепловой энергии, в отношении которого проводилась проверка готовности к отопительному периоду)</w:t>
      </w:r>
    </w:p>
    <w:p w:rsidR="00A92938" w:rsidRDefault="00A92938" w:rsidP="00A92938">
      <w:pPr>
        <w:jc w:val="both"/>
        <w:rPr>
          <w:sz w:val="28"/>
          <w:szCs w:val="28"/>
        </w:rPr>
      </w:pP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312"/>
        <w:gridCol w:w="8363"/>
        <w:gridCol w:w="226"/>
      </w:tblGrid>
      <w:tr w:rsidR="00A92938" w:rsidTr="00A92938">
        <w:tc>
          <w:tcPr>
            <w:tcW w:w="312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  <w:tr w:rsidR="00A92938" w:rsidTr="00A92938">
        <w:tc>
          <w:tcPr>
            <w:tcW w:w="312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</w:tbl>
    <w:p w:rsidR="00A92938" w:rsidRDefault="00A92938" w:rsidP="00A92938">
      <w:pPr>
        <w:rPr>
          <w:sz w:val="28"/>
          <w:szCs w:val="28"/>
        </w:rPr>
      </w:pPr>
      <w:r>
        <w:rPr>
          <w:sz w:val="28"/>
          <w:szCs w:val="28"/>
        </w:rPr>
        <w:t>В ходе проведения проверки готовности к отопительному периоду комиссия установила:</w:t>
      </w:r>
      <w:r>
        <w:rPr>
          <w:sz w:val="28"/>
          <w:szCs w:val="28"/>
        </w:rPr>
        <w:br/>
        <w:t>__________________________________________________________________</w:t>
      </w:r>
    </w:p>
    <w:p w:rsidR="00A92938" w:rsidRDefault="00A92938" w:rsidP="00A92938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t>готовность/неготовность к работе в отопительном периоде)</w:t>
      </w:r>
    </w:p>
    <w:p w:rsidR="00A92938" w:rsidRDefault="00A92938" w:rsidP="00A92938">
      <w:pPr>
        <w:rPr>
          <w:sz w:val="28"/>
          <w:szCs w:val="28"/>
        </w:rPr>
      </w:pPr>
      <w:r>
        <w:rPr>
          <w:sz w:val="28"/>
          <w:szCs w:val="28"/>
        </w:rPr>
        <w:t>Вывод комиссии по итогам проведения проверки готовности к отопительному периоду: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____________________________________________________________________________________________________________________________________</w:t>
      </w:r>
    </w:p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rPr>
          <w:sz w:val="28"/>
          <w:szCs w:val="28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7054"/>
        <w:gridCol w:w="1020"/>
        <w:gridCol w:w="170"/>
        <w:gridCol w:w="1020"/>
        <w:gridCol w:w="681"/>
      </w:tblGrid>
      <w:tr w:rsidR="00A92938" w:rsidTr="00A92938">
        <w:tc>
          <w:tcPr>
            <w:tcW w:w="7058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Приложение к акту проверки готовности к отопительному периоду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/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681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гг.</w:t>
            </w:r>
            <w:r>
              <w:rPr>
                <w:sz w:val="28"/>
                <w:szCs w:val="28"/>
                <w:lang w:eastAsia="en-US"/>
              </w:rPr>
              <w:footnoteReference w:customMarkFollows="1" w:id="2"/>
              <w:t>*</w:t>
            </w:r>
          </w:p>
        </w:tc>
      </w:tr>
    </w:tbl>
    <w:p w:rsidR="00A92938" w:rsidRDefault="00A92938" w:rsidP="00A92938">
      <w:pPr>
        <w:rPr>
          <w:sz w:val="28"/>
          <w:szCs w:val="28"/>
        </w:rPr>
      </w:pPr>
    </w:p>
    <w:tbl>
      <w:tblPr>
        <w:tblW w:w="997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890"/>
        <w:gridCol w:w="2522"/>
        <w:gridCol w:w="142"/>
        <w:gridCol w:w="4421"/>
      </w:tblGrid>
      <w:tr w:rsidR="00A92938" w:rsidTr="00A92938">
        <w:trPr>
          <w:cantSplit/>
        </w:trPr>
        <w:tc>
          <w:tcPr>
            <w:tcW w:w="2892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Председатель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A92938" w:rsidTr="00A92938">
        <w:trPr>
          <w:cantSplit/>
        </w:trPr>
        <w:tc>
          <w:tcPr>
            <w:tcW w:w="2892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(расшифровка подписи)</w:t>
            </w:r>
          </w:p>
        </w:tc>
      </w:tr>
      <w:tr w:rsidR="00A92938" w:rsidTr="00A92938">
        <w:trPr>
          <w:cantSplit/>
        </w:trPr>
        <w:tc>
          <w:tcPr>
            <w:tcW w:w="2892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Заместитель председателя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A92938" w:rsidTr="00A92938">
        <w:trPr>
          <w:cantSplit/>
        </w:trPr>
        <w:tc>
          <w:tcPr>
            <w:tcW w:w="2892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(расшифровка подписи)</w:t>
            </w:r>
          </w:p>
        </w:tc>
      </w:tr>
      <w:tr w:rsidR="00A92938" w:rsidTr="00A92938">
        <w:trPr>
          <w:cantSplit/>
        </w:trPr>
        <w:tc>
          <w:tcPr>
            <w:tcW w:w="2892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A92938" w:rsidTr="00A92938">
        <w:trPr>
          <w:cantSplit/>
        </w:trPr>
        <w:tc>
          <w:tcPr>
            <w:tcW w:w="2892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Члены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A92938" w:rsidTr="00A92938">
        <w:trPr>
          <w:cantSplit/>
        </w:trPr>
        <w:tc>
          <w:tcPr>
            <w:tcW w:w="2892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(расшифровка подписи) </w:t>
            </w:r>
          </w:p>
        </w:tc>
      </w:tr>
      <w:tr w:rsidR="00A92938" w:rsidTr="00A92938">
        <w:trPr>
          <w:cantSplit/>
        </w:trPr>
        <w:tc>
          <w:tcPr>
            <w:tcW w:w="2892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A92938" w:rsidTr="00A92938">
        <w:trPr>
          <w:cantSplit/>
        </w:trPr>
        <w:tc>
          <w:tcPr>
            <w:tcW w:w="2892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A92938" w:rsidTr="00A92938">
        <w:trPr>
          <w:cantSplit/>
        </w:trPr>
        <w:tc>
          <w:tcPr>
            <w:tcW w:w="2892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(расшифровка подписи) </w:t>
            </w:r>
          </w:p>
        </w:tc>
      </w:tr>
      <w:tr w:rsidR="00A92938" w:rsidTr="00A92938">
        <w:trPr>
          <w:cantSplit/>
        </w:trPr>
        <w:tc>
          <w:tcPr>
            <w:tcW w:w="2892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A92938" w:rsidTr="00A92938">
        <w:trPr>
          <w:cantSplit/>
        </w:trPr>
        <w:tc>
          <w:tcPr>
            <w:tcW w:w="2892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A92938" w:rsidTr="00A92938">
        <w:trPr>
          <w:cantSplit/>
        </w:trPr>
        <w:tc>
          <w:tcPr>
            <w:tcW w:w="2892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(расшифровка подписи) </w:t>
            </w:r>
          </w:p>
        </w:tc>
      </w:tr>
    </w:tbl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rPr>
          <w:sz w:val="28"/>
          <w:szCs w:val="28"/>
        </w:rPr>
      </w:pPr>
      <w:r>
        <w:rPr>
          <w:sz w:val="28"/>
          <w:szCs w:val="28"/>
        </w:rPr>
        <w:t>С актом проверки готовности ознакомлен, один экземпляр акта получил:</w:t>
      </w: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69"/>
        <w:gridCol w:w="454"/>
        <w:gridCol w:w="255"/>
        <w:gridCol w:w="1813"/>
        <w:gridCol w:w="397"/>
        <w:gridCol w:w="397"/>
        <w:gridCol w:w="510"/>
        <w:gridCol w:w="142"/>
        <w:gridCol w:w="5808"/>
      </w:tblGrid>
      <w:tr w:rsidR="00A92938" w:rsidTr="00A92938">
        <w:tc>
          <w:tcPr>
            <w:tcW w:w="170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7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510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</w:t>
            </w:r>
          </w:p>
        </w:tc>
        <w:tc>
          <w:tcPr>
            <w:tcW w:w="142" w:type="dxa"/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A92938" w:rsidRDefault="00A92938" w:rsidP="00A92938">
      <w:pPr>
        <w:ind w:left="4111" w:right="-144"/>
        <w:jc w:val="center"/>
        <w:rPr>
          <w:sz w:val="28"/>
          <w:szCs w:val="28"/>
        </w:rPr>
      </w:pPr>
      <w:r>
        <w:t>(подпись, расшифровка подписи руководителя (его уполномоченного представителя) муниципального образования, теплоснабжающей организации, теплосетевой организации, потребителя тепловой энергии, в отношении которого проводилась проверка готовности к отопительному периоду)</w:t>
      </w:r>
      <w:r>
        <w:rPr>
          <w:sz w:val="28"/>
          <w:szCs w:val="28"/>
        </w:rPr>
        <w:t xml:space="preserve"> </w:t>
      </w:r>
    </w:p>
    <w:p w:rsidR="00A92938" w:rsidRDefault="00A92938" w:rsidP="00A92938">
      <w:pPr>
        <w:ind w:left="4111" w:right="-144"/>
        <w:jc w:val="center"/>
        <w:rPr>
          <w:sz w:val="28"/>
          <w:szCs w:val="28"/>
        </w:rPr>
      </w:pPr>
    </w:p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№3</w:t>
      </w:r>
    </w:p>
    <w:p w:rsidR="00A92938" w:rsidRDefault="00A92938" w:rsidP="00A92938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Программе проведения </w:t>
      </w:r>
    </w:p>
    <w:p w:rsidR="00A92938" w:rsidRDefault="00A92938" w:rsidP="00A92938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>проверки готовности теплоснабжающих,</w:t>
      </w:r>
    </w:p>
    <w:p w:rsidR="00A92938" w:rsidRDefault="00A92938" w:rsidP="00A92938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>теплосетевых организаций и</w:t>
      </w:r>
    </w:p>
    <w:p w:rsidR="00A92938" w:rsidRDefault="00A92938" w:rsidP="00A92938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потребителей тепловой энергии </w:t>
      </w:r>
    </w:p>
    <w:p w:rsidR="00A92938" w:rsidRDefault="00A92938" w:rsidP="00A92938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>к отопительному периоду</w:t>
      </w:r>
    </w:p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jc w:val="center"/>
        <w:rPr>
          <w:sz w:val="28"/>
          <w:szCs w:val="28"/>
        </w:rPr>
      </w:pPr>
    </w:p>
    <w:p w:rsidR="00A92938" w:rsidRDefault="00A92938" w:rsidP="00A92938">
      <w:pPr>
        <w:jc w:val="center"/>
        <w:rPr>
          <w:sz w:val="28"/>
          <w:szCs w:val="28"/>
        </w:rPr>
      </w:pPr>
      <w:r>
        <w:rPr>
          <w:sz w:val="28"/>
          <w:szCs w:val="28"/>
        </w:rPr>
        <w:t>ПАСПОРТ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4820"/>
        <w:gridCol w:w="1085"/>
        <w:gridCol w:w="181"/>
        <w:gridCol w:w="1085"/>
        <w:gridCol w:w="468"/>
      </w:tblGrid>
      <w:tr w:rsidR="00A92938" w:rsidTr="00A92938">
        <w:trPr>
          <w:trHeight w:val="614"/>
          <w:jc w:val="center"/>
        </w:trPr>
        <w:tc>
          <w:tcPr>
            <w:tcW w:w="4820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готовности к отопительному  периоду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1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/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68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гг.</w:t>
            </w:r>
          </w:p>
        </w:tc>
      </w:tr>
    </w:tbl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rPr>
          <w:sz w:val="28"/>
          <w:szCs w:val="28"/>
        </w:rPr>
      </w:pPr>
      <w:r>
        <w:rPr>
          <w:sz w:val="28"/>
          <w:szCs w:val="28"/>
        </w:rPr>
        <w:t>Выдан _____________________________________________________________</w:t>
      </w:r>
    </w:p>
    <w:p w:rsidR="00A92938" w:rsidRDefault="00A92938" w:rsidP="00A92938">
      <w:pPr>
        <w:ind w:left="993"/>
        <w:jc w:val="center"/>
      </w:pPr>
      <w:r>
        <w:t>(полное наименование муниципального образования, теплоснабжающей организации, теплосетевой организации, потребителя тепловой энергии, в отношении которого проводилась проверка готовности к отопительному периоду)</w:t>
      </w:r>
    </w:p>
    <w:p w:rsidR="00A92938" w:rsidRDefault="00A92938" w:rsidP="00A92938">
      <w:pPr>
        <w:jc w:val="both"/>
        <w:rPr>
          <w:sz w:val="28"/>
          <w:szCs w:val="28"/>
        </w:rPr>
      </w:pPr>
    </w:p>
    <w:p w:rsidR="00A92938" w:rsidRDefault="00A92938" w:rsidP="00A92938">
      <w:pPr>
        <w:jc w:val="both"/>
        <w:rPr>
          <w:sz w:val="28"/>
          <w:szCs w:val="28"/>
        </w:rPr>
      </w:pPr>
      <w:r>
        <w:rPr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312"/>
        <w:gridCol w:w="8647"/>
        <w:gridCol w:w="226"/>
      </w:tblGrid>
      <w:tr w:rsidR="00A92938" w:rsidTr="00A92938">
        <w:tc>
          <w:tcPr>
            <w:tcW w:w="312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  <w:tr w:rsidR="00A92938" w:rsidTr="00A92938">
        <w:tc>
          <w:tcPr>
            <w:tcW w:w="312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86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</w:tbl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rPr>
          <w:sz w:val="28"/>
          <w:szCs w:val="28"/>
        </w:rPr>
      </w:pPr>
      <w:r>
        <w:rPr>
          <w:sz w:val="28"/>
          <w:szCs w:val="28"/>
        </w:rPr>
        <w:t>Основание выдачи паспорта готовности к отопительному периоду:</w:t>
      </w:r>
    </w:p>
    <w:p w:rsidR="00A92938" w:rsidRDefault="00A92938" w:rsidP="00A92938">
      <w:pPr>
        <w:rPr>
          <w:sz w:val="28"/>
          <w:szCs w:val="28"/>
        </w:rPr>
      </w:pPr>
    </w:p>
    <w:tbl>
      <w:tblPr>
        <w:tblW w:w="729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172"/>
        <w:gridCol w:w="1446"/>
        <w:gridCol w:w="372"/>
        <w:gridCol w:w="1197"/>
        <w:gridCol w:w="103"/>
      </w:tblGrid>
      <w:tr w:rsidR="00A92938" w:rsidTr="00A92938">
        <w:trPr>
          <w:trHeight w:val="678"/>
        </w:trPr>
        <w:tc>
          <w:tcPr>
            <w:tcW w:w="4170" w:type="dxa"/>
            <w:vAlign w:val="bottom"/>
            <w:hideMark/>
          </w:tcPr>
          <w:p w:rsidR="00A92938" w:rsidRDefault="00A92938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Акт проверки готовности к отопительному периоду от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72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03" w:type="dxa"/>
            <w:vAlign w:val="bottom"/>
            <w:hideMark/>
          </w:tcPr>
          <w:p w:rsidR="00A92938" w:rsidRDefault="00A9293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.</w:t>
            </w:r>
          </w:p>
        </w:tc>
      </w:tr>
    </w:tbl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rPr>
          <w:sz w:val="28"/>
          <w:szCs w:val="28"/>
        </w:rPr>
      </w:pPr>
      <w:r>
        <w:rPr>
          <w:sz w:val="28"/>
          <w:szCs w:val="28"/>
        </w:rPr>
        <w:t>_</w:t>
      </w:r>
      <w:r>
        <w:rPr>
          <w:sz w:val="28"/>
          <w:szCs w:val="28"/>
          <w:u w:val="single"/>
        </w:rPr>
        <w:t>_________________________________________________________________</w:t>
      </w:r>
    </w:p>
    <w:p w:rsidR="00A92938" w:rsidRDefault="00A92938" w:rsidP="00A92938">
      <w:pPr>
        <w:jc w:val="center"/>
      </w:pPr>
      <w:r>
        <w:t>(подпись, расшифровка подписи и печать уполномоченного органа, образовавшего комиссию по проведению проверки готовности к отопительному периоду)</w:t>
      </w:r>
    </w:p>
    <w:p w:rsidR="00A92938" w:rsidRDefault="00A92938" w:rsidP="00A92938">
      <w:pPr>
        <w:jc w:val="both"/>
        <w:rPr>
          <w:sz w:val="28"/>
          <w:szCs w:val="28"/>
        </w:rPr>
      </w:pPr>
    </w:p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>
      <w:pPr>
        <w:rPr>
          <w:sz w:val="28"/>
          <w:szCs w:val="28"/>
        </w:rPr>
      </w:pPr>
    </w:p>
    <w:p w:rsidR="00A92938" w:rsidRDefault="00A92938" w:rsidP="00A92938"/>
    <w:p w:rsidR="00A92938" w:rsidRDefault="00A92938" w:rsidP="00A92938"/>
    <w:p w:rsidR="00A92938" w:rsidRDefault="00A92938" w:rsidP="00A92938"/>
    <w:p w:rsidR="00856723" w:rsidRDefault="00856723"/>
    <w:sectPr w:rsidR="00856723" w:rsidSect="008567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68B7" w:rsidRDefault="000768B7" w:rsidP="00A92938">
      <w:r>
        <w:separator/>
      </w:r>
    </w:p>
  </w:endnote>
  <w:endnote w:type="continuationSeparator" w:id="1">
    <w:p w:rsidR="000768B7" w:rsidRDefault="000768B7" w:rsidP="00A929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68B7" w:rsidRDefault="000768B7" w:rsidP="00A92938">
      <w:r>
        <w:separator/>
      </w:r>
    </w:p>
  </w:footnote>
  <w:footnote w:type="continuationSeparator" w:id="1">
    <w:p w:rsidR="000768B7" w:rsidRDefault="000768B7" w:rsidP="00A92938">
      <w:r>
        <w:continuationSeparator/>
      </w:r>
    </w:p>
  </w:footnote>
  <w:footnote w:id="2">
    <w:p w:rsidR="00A92938" w:rsidRDefault="00A92938" w:rsidP="00A92938">
      <w:pPr>
        <w:rPr>
          <w:sz w:val="20"/>
          <w:szCs w:val="20"/>
        </w:rPr>
      </w:pPr>
      <w:r>
        <w:rPr>
          <w:sz w:val="20"/>
          <w:szCs w:val="20"/>
        </w:rPr>
        <w:t>&lt;*&gt; 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устранения.</w:t>
      </w:r>
    </w:p>
    <w:p w:rsidR="00A92938" w:rsidRDefault="00A92938" w:rsidP="00A92938">
      <w:pPr>
        <w:pStyle w:val="ConsPlusNormal"/>
        <w:ind w:firstLine="540"/>
        <w:jc w:val="both"/>
      </w:pPr>
    </w:p>
    <w:p w:rsidR="00A92938" w:rsidRDefault="00A92938" w:rsidP="00A92938">
      <w:pPr>
        <w:pStyle w:val="a4"/>
        <w:ind w:firstLine="567"/>
        <w:jc w:val="both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052EA"/>
    <w:multiLevelType w:val="hybridMultilevel"/>
    <w:tmpl w:val="62EA4B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2938"/>
    <w:rsid w:val="000768B7"/>
    <w:rsid w:val="00856723"/>
    <w:rsid w:val="00A92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9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A92938"/>
    <w:rPr>
      <w:color w:val="0000FF"/>
      <w:u w:val="single"/>
    </w:rPr>
  </w:style>
  <w:style w:type="paragraph" w:styleId="a4">
    <w:name w:val="footnote text"/>
    <w:basedOn w:val="a"/>
    <w:link w:val="a5"/>
    <w:semiHidden/>
    <w:unhideWhenUsed/>
    <w:rsid w:val="00A92938"/>
    <w:pPr>
      <w:autoSpaceDE w:val="0"/>
      <w:autoSpaceDN w:val="0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A9293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A929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6FCB5FAC8CE9AF227C6D240370CB8FF3D87030CC89735EB1C56DE9D6BF8D32A4CBB35E028E4392FAg0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96FCB5FAC8CE9AF227C6D240370CB8FF3D87030CC89735EB1C56DE9D6BF8D32A4CBB35E028E4399FAg0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96FCB5FAC8CE9AF227C6D240370CB8FF3D87030CC89735EB1C56DE9D6BF8D32A4CBB35E028E429BFAg8I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796FCB5FAC8CE9AF227C6D240370CB8FF3D87030CC89735EB1C56DE9D6BF8D32A4CBB35E028E4393FAg1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96B90FEA842896603DF9BF72E0BBAE90D06F9CAD8695DCF882F1242854A60876E57C1466853EF8FQ3g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2415</Words>
  <Characters>13770</Characters>
  <Application>Microsoft Office Word</Application>
  <DocSecurity>0</DocSecurity>
  <Lines>114</Lines>
  <Paragraphs>32</Paragraphs>
  <ScaleCrop>false</ScaleCrop>
  <Company/>
  <LinksUpToDate>false</LinksUpToDate>
  <CharactersWithSpaces>16153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2022-09-02T08:00:00Z</cp:lastPrinted>
  <dcterms:created xsi:type="dcterms:W3CDTF">2022-09-02T07:54:00Z</dcterms:created>
  <dcterms:modified xsi:type="dcterms:W3CDTF">2022-09-02T08:01:00Z</dcterms:modified>
</cp:coreProperties>
</file>