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B6E" w:rsidRPr="009A5700" w:rsidRDefault="00C47B6E" w:rsidP="00C47B6E">
      <w:pPr>
        <w:jc w:val="center"/>
        <w:rPr>
          <w:rFonts w:hint="eastAsia"/>
          <w:b/>
          <w:sz w:val="40"/>
          <w:szCs w:val="40"/>
        </w:rPr>
      </w:pPr>
      <w:r w:rsidRPr="009A5700">
        <w:rPr>
          <w:b/>
          <w:sz w:val="40"/>
          <w:szCs w:val="40"/>
        </w:rPr>
        <w:t>ПО</w:t>
      </w:r>
      <w:r>
        <w:rPr>
          <w:b/>
          <w:sz w:val="40"/>
          <w:szCs w:val="40"/>
        </w:rPr>
        <w:t>СТАНОВЛЕНИЕ</w:t>
      </w:r>
    </w:p>
    <w:p w:rsidR="00C47B6E" w:rsidRPr="009A5700" w:rsidRDefault="00C47B6E" w:rsidP="00C47B6E">
      <w:pPr>
        <w:jc w:val="center"/>
        <w:rPr>
          <w:rFonts w:hint="eastAsia"/>
          <w:b/>
          <w:sz w:val="36"/>
          <w:szCs w:val="36"/>
        </w:rPr>
      </w:pPr>
    </w:p>
    <w:p w:rsidR="00C47B6E" w:rsidRDefault="00C47B6E" w:rsidP="00C47B6E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АДМИНИСТРАЦИИ</w:t>
      </w:r>
    </w:p>
    <w:p w:rsidR="00C47B6E" w:rsidRPr="009A5700" w:rsidRDefault="00C47B6E" w:rsidP="00C47B6E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C47B6E" w:rsidRPr="009A5700" w:rsidRDefault="00C47B6E" w:rsidP="00C47B6E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РОМОДАНОВСКОГО МУНИЦИПАЛЬНОГО РАЙОНА</w:t>
      </w:r>
    </w:p>
    <w:p w:rsidR="00C47B6E" w:rsidRPr="000911D9" w:rsidRDefault="00C47B6E" w:rsidP="00C47B6E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911D9">
        <w:rPr>
          <w:rFonts w:ascii="Times New Roman" w:hAnsi="Times New Roman"/>
          <w:sz w:val="28"/>
          <w:szCs w:val="28"/>
        </w:rPr>
        <w:t>РЕСПУБЛИКИ МОРДОВИЯ</w:t>
      </w:r>
    </w:p>
    <w:p w:rsidR="00C47B6E" w:rsidRPr="009A5700" w:rsidRDefault="00C47B6E" w:rsidP="00C47B6E">
      <w:pPr>
        <w:jc w:val="center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99.6pt;height:0;z-index:251658240" o:connectortype="straight" strokeweight="1.5pt"/>
        </w:pict>
      </w:r>
      <w:r w:rsidRPr="009A5700">
        <w:rPr>
          <w:sz w:val="28"/>
          <w:szCs w:val="28"/>
        </w:rPr>
        <w:t>--</w:t>
      </w:r>
    </w:p>
    <w:p w:rsidR="00C47B6E" w:rsidRPr="009A5700" w:rsidRDefault="00C47B6E" w:rsidP="00C47B6E">
      <w:pPr>
        <w:jc w:val="center"/>
        <w:rPr>
          <w:rFonts w:hint="eastAsia"/>
        </w:rPr>
      </w:pPr>
    </w:p>
    <w:p w:rsidR="00C47B6E" w:rsidRPr="009A5700" w:rsidRDefault="00C47B6E" w:rsidP="00C47B6E">
      <w:pPr>
        <w:jc w:val="center"/>
        <w:rPr>
          <w:rFonts w:hint="eastAsia"/>
        </w:rPr>
      </w:pPr>
      <w:r w:rsidRPr="009A5700">
        <w:t>от</w:t>
      </w:r>
      <w:r>
        <w:t xml:space="preserve"> </w:t>
      </w:r>
      <w:r w:rsidRPr="009A5700">
        <w:t xml:space="preserve"> «</w:t>
      </w:r>
      <w:r>
        <w:t xml:space="preserve"> 6 </w:t>
      </w:r>
      <w:r w:rsidRPr="009A5700">
        <w:t xml:space="preserve">» </w:t>
      </w:r>
      <w:r>
        <w:t>марта</w:t>
      </w:r>
      <w:r w:rsidRPr="009A5700">
        <w:t xml:space="preserve"> 20</w:t>
      </w:r>
      <w:r>
        <w:t>23</w:t>
      </w:r>
      <w:r w:rsidRPr="009A5700">
        <w:t xml:space="preserve"> г.                                   </w:t>
      </w:r>
      <w:r>
        <w:t xml:space="preserve">                                   </w:t>
      </w:r>
      <w:r w:rsidRPr="009A5700">
        <w:t xml:space="preserve">         </w:t>
      </w:r>
      <w:r>
        <w:t xml:space="preserve">                     </w:t>
      </w:r>
      <w:r w:rsidRPr="009A5700">
        <w:t xml:space="preserve"> № </w:t>
      </w:r>
      <w:r>
        <w:t>24</w:t>
      </w:r>
    </w:p>
    <w:p w:rsidR="00C47B6E" w:rsidRPr="009A5700" w:rsidRDefault="00C47B6E" w:rsidP="00C47B6E">
      <w:pPr>
        <w:jc w:val="center"/>
        <w:rPr>
          <w:rFonts w:hint="eastAsia"/>
        </w:rPr>
      </w:pPr>
      <w:r>
        <w:t>п. Садовский</w:t>
      </w:r>
    </w:p>
    <w:p w:rsidR="00C47B6E" w:rsidRPr="009A5700" w:rsidRDefault="00C47B6E" w:rsidP="00C47B6E">
      <w:pPr>
        <w:jc w:val="center"/>
        <w:rPr>
          <w:rFonts w:hint="eastAsia"/>
        </w:rPr>
      </w:pPr>
    </w:p>
    <w:p w:rsidR="00C47B6E" w:rsidRPr="00CB0CFF" w:rsidRDefault="00C47B6E" w:rsidP="00C47B6E">
      <w:pPr>
        <w:tabs>
          <w:tab w:val="left" w:pos="3686"/>
        </w:tabs>
        <w:jc w:val="both"/>
        <w:rPr>
          <w:rFonts w:hint="eastAsia"/>
        </w:rPr>
      </w:pPr>
    </w:p>
    <w:p w:rsidR="00C47B6E" w:rsidRPr="00F64DBD" w:rsidRDefault="00C47B6E" w:rsidP="00C47B6E">
      <w:pPr>
        <w:tabs>
          <w:tab w:val="left" w:pos="3686"/>
        </w:tabs>
        <w:ind w:right="3542"/>
        <w:jc w:val="both"/>
        <w:rPr>
          <w:rFonts w:hint="eastAsia"/>
          <w:b/>
        </w:rPr>
      </w:pPr>
      <w:r>
        <w:rPr>
          <w:b/>
        </w:rPr>
        <w:t>О признании утратившим силу</w:t>
      </w:r>
      <w:r w:rsidRPr="00F64DBD">
        <w:rPr>
          <w:b/>
        </w:rPr>
        <w:t xml:space="preserve"> постановления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</w:t>
      </w:r>
      <w:r w:rsidRPr="00F64DBD">
        <w:rPr>
          <w:b/>
        </w:rPr>
        <w:t>Ромодановского мун</w:t>
      </w:r>
      <w:r>
        <w:rPr>
          <w:b/>
        </w:rPr>
        <w:t>иципального района от 08.08.2016г. № 82</w:t>
      </w:r>
      <w:r w:rsidRPr="00F64DBD">
        <w:rPr>
          <w:b/>
        </w:rPr>
        <w:t xml:space="preserve"> </w:t>
      </w:r>
      <w:r>
        <w:rPr>
          <w:b/>
        </w:rPr>
        <w:t>об утверждении административного</w:t>
      </w:r>
      <w:r w:rsidRPr="00C47B6E">
        <w:rPr>
          <w:b/>
        </w:rPr>
        <w:t xml:space="preserve"> регламент </w:t>
      </w:r>
      <w:r w:rsidRPr="00C47B6E">
        <w:rPr>
          <w:b/>
          <w:color w:val="000000"/>
        </w:rPr>
        <w:t xml:space="preserve">по предоставлению муниципальной услуги «Признание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 на территории </w:t>
      </w:r>
      <w:proofErr w:type="spellStart"/>
      <w:r w:rsidRPr="00C47B6E">
        <w:rPr>
          <w:b/>
          <w:color w:val="000000"/>
        </w:rPr>
        <w:t>Пятинского</w:t>
      </w:r>
      <w:proofErr w:type="spellEnd"/>
      <w:r w:rsidRPr="00C47B6E">
        <w:rPr>
          <w:b/>
          <w:color w:val="000000"/>
        </w:rPr>
        <w:t xml:space="preserve"> сельского поселения Ромодановского муниципального района</w:t>
      </w:r>
      <w:r w:rsidRPr="00C47B6E">
        <w:rPr>
          <w:rFonts w:ascii="Times New Roman" w:hAnsi="Times New Roman" w:cs="Times New Roman"/>
          <w:b/>
        </w:rPr>
        <w:t>»</w:t>
      </w:r>
    </w:p>
    <w:p w:rsidR="00C47B6E" w:rsidRDefault="00C47B6E" w:rsidP="00C47B6E">
      <w:pPr>
        <w:pStyle w:val="ConsPlusTitle"/>
        <w:widowControl/>
        <w:jc w:val="both"/>
        <w:rPr>
          <w:sz w:val="24"/>
          <w:szCs w:val="24"/>
        </w:rPr>
      </w:pPr>
      <w:r w:rsidRPr="00CB0CFF">
        <w:rPr>
          <w:sz w:val="24"/>
          <w:szCs w:val="24"/>
        </w:rPr>
        <w:tab/>
      </w:r>
    </w:p>
    <w:p w:rsidR="00C47B6E" w:rsidRPr="00CA6DC4" w:rsidRDefault="00C47B6E" w:rsidP="00C47B6E">
      <w:pPr>
        <w:suppressAutoHyphens w:val="0"/>
        <w:overflowPunc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</w:pPr>
      <w:r w:rsidRPr="00CA6DC4">
        <w:tab/>
      </w:r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В целях </w:t>
      </w:r>
      <w:proofErr w:type="gramStart"/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>реализации</w:t>
      </w:r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положений</w:t>
      </w:r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>распоряжения Правительства Республики</w:t>
      </w:r>
      <w:proofErr w:type="gramEnd"/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Мордовия от 16 июня 2022 г. № 374-Р,</w:t>
      </w:r>
    </w:p>
    <w:p w:rsidR="00C47B6E" w:rsidRPr="00CB0CFF" w:rsidRDefault="00C47B6E" w:rsidP="00C47B6E">
      <w:pPr>
        <w:autoSpaceDE w:val="0"/>
        <w:autoSpaceDN w:val="0"/>
        <w:adjustRightInd w:val="0"/>
        <w:jc w:val="center"/>
        <w:rPr>
          <w:rFonts w:hint="eastAsia"/>
        </w:rPr>
      </w:pPr>
      <w:r>
        <w:t>ПОСТАНОВЛЯЮ</w:t>
      </w:r>
      <w:r w:rsidRPr="00CB0CFF">
        <w:t>:</w:t>
      </w:r>
    </w:p>
    <w:p w:rsidR="00C47B6E" w:rsidRPr="00CB0CFF" w:rsidRDefault="00C47B6E" w:rsidP="00C47B6E">
      <w:pPr>
        <w:autoSpaceDE w:val="0"/>
        <w:autoSpaceDN w:val="0"/>
        <w:adjustRightInd w:val="0"/>
        <w:jc w:val="both"/>
        <w:rPr>
          <w:rFonts w:hint="eastAsia"/>
        </w:rPr>
      </w:pPr>
    </w:p>
    <w:p w:rsidR="00C47B6E" w:rsidRDefault="00C47B6E" w:rsidP="00C47B6E">
      <w:pPr>
        <w:tabs>
          <w:tab w:val="left" w:pos="0"/>
        </w:tabs>
        <w:jc w:val="both"/>
        <w:rPr>
          <w:rFonts w:hint="eastAsia"/>
        </w:rPr>
      </w:pPr>
      <w:r w:rsidRPr="00CB0CFF">
        <w:tab/>
        <w:t xml:space="preserve">1. </w:t>
      </w:r>
      <w:r>
        <w:t xml:space="preserve">Признать утратившим силу постановление </w:t>
      </w:r>
      <w:r w:rsidRPr="00CB0CFF">
        <w:t xml:space="preserve">Администрации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CB0CFF">
        <w:t xml:space="preserve">Ромодановского муниципального района </w:t>
      </w:r>
      <w:r>
        <w:t xml:space="preserve">от </w:t>
      </w:r>
      <w:r w:rsidRPr="00C47B6E">
        <w:t xml:space="preserve">08.08.2016г. № 82 </w:t>
      </w:r>
      <w:r w:rsidRPr="00C47B6E">
        <w:rPr>
          <w:rFonts w:hint="eastAsia"/>
        </w:rPr>
        <w:t>«</w:t>
      </w:r>
      <w:r w:rsidRPr="00C47B6E">
        <w:t xml:space="preserve">Об утверждении административного регламент </w:t>
      </w:r>
      <w:r w:rsidRPr="00C47B6E">
        <w:rPr>
          <w:color w:val="000000"/>
        </w:rPr>
        <w:t xml:space="preserve">по предоставлению муниципальной услуги «Признание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 на территории </w:t>
      </w:r>
      <w:proofErr w:type="spellStart"/>
      <w:r w:rsidRPr="00C47B6E">
        <w:rPr>
          <w:color w:val="000000"/>
        </w:rPr>
        <w:t>Пятинского</w:t>
      </w:r>
      <w:proofErr w:type="spellEnd"/>
      <w:r w:rsidRPr="00C47B6E">
        <w:rPr>
          <w:color w:val="000000"/>
        </w:rPr>
        <w:t xml:space="preserve"> сельского поселения Ромодановского муниципального района</w:t>
      </w:r>
      <w:r w:rsidRPr="00C47B6E">
        <w:rPr>
          <w:rFonts w:ascii="Times New Roman" w:hAnsi="Times New Roman" w:cs="Times New Roman"/>
        </w:rPr>
        <w:t>»</w:t>
      </w:r>
      <w:r w:rsidRPr="00CB0CFF">
        <w:tab/>
      </w:r>
    </w:p>
    <w:p w:rsidR="00C47B6E" w:rsidRPr="00CB0CFF" w:rsidRDefault="00C47B6E" w:rsidP="00C47B6E">
      <w:pPr>
        <w:tabs>
          <w:tab w:val="left" w:pos="0"/>
        </w:tabs>
        <w:jc w:val="both"/>
        <w:rPr>
          <w:rFonts w:hint="eastAsia"/>
        </w:rPr>
      </w:pPr>
      <w:r>
        <w:tab/>
        <w:t>2. Настоящее постановление вступает в законную силу после дня его официального опубликования.</w:t>
      </w:r>
    </w:p>
    <w:p w:rsidR="00C47B6E" w:rsidRPr="00CB0CFF" w:rsidRDefault="00C47B6E" w:rsidP="00C47B6E">
      <w:pPr>
        <w:jc w:val="both"/>
        <w:rPr>
          <w:rFonts w:hint="eastAsia"/>
        </w:rPr>
      </w:pPr>
      <w:r>
        <w:tab/>
      </w:r>
    </w:p>
    <w:p w:rsidR="00C47B6E" w:rsidRPr="00CB0CFF" w:rsidRDefault="00C47B6E" w:rsidP="00C47B6E">
      <w:pPr>
        <w:jc w:val="both"/>
        <w:rPr>
          <w:rFonts w:hint="eastAsia"/>
        </w:rPr>
      </w:pPr>
    </w:p>
    <w:p w:rsidR="00C47B6E" w:rsidRDefault="00C47B6E" w:rsidP="00C47B6E">
      <w:pPr>
        <w:jc w:val="both"/>
        <w:rPr>
          <w:rFonts w:hint="eastAsia"/>
        </w:rPr>
      </w:pPr>
    </w:p>
    <w:p w:rsidR="00C47B6E" w:rsidRDefault="00C47B6E" w:rsidP="00C47B6E">
      <w:pPr>
        <w:jc w:val="both"/>
        <w:rPr>
          <w:rFonts w:hint="eastAsia"/>
        </w:rPr>
      </w:pPr>
    </w:p>
    <w:p w:rsidR="00C47B6E" w:rsidRDefault="00C47B6E" w:rsidP="00C47B6E">
      <w:pPr>
        <w:jc w:val="both"/>
        <w:rPr>
          <w:rFonts w:hint="eastAsia"/>
        </w:rPr>
      </w:pPr>
    </w:p>
    <w:p w:rsidR="00C47B6E" w:rsidRDefault="00C47B6E" w:rsidP="00C47B6E">
      <w:pPr>
        <w:jc w:val="both"/>
        <w:rPr>
          <w:rFonts w:hint="eastAsia"/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Пятинского</w:t>
      </w:r>
      <w:proofErr w:type="spellEnd"/>
    </w:p>
    <w:p w:rsidR="00C47B6E" w:rsidRPr="00F64DBD" w:rsidRDefault="00C47B6E" w:rsidP="00C47B6E">
      <w:pPr>
        <w:jc w:val="both"/>
        <w:rPr>
          <w:rFonts w:hint="eastAsia"/>
          <w:b/>
        </w:rPr>
      </w:pPr>
      <w:r>
        <w:rPr>
          <w:b/>
        </w:rPr>
        <w:t xml:space="preserve">сельского поселения                                             А.А. </w:t>
      </w:r>
      <w:proofErr w:type="spellStart"/>
      <w:r>
        <w:rPr>
          <w:b/>
        </w:rPr>
        <w:t>Первушкин</w:t>
      </w:r>
      <w:proofErr w:type="spellEnd"/>
      <w:r>
        <w:rPr>
          <w:b/>
        </w:rPr>
        <w:t xml:space="preserve">    </w:t>
      </w:r>
    </w:p>
    <w:p w:rsidR="00C47B6E" w:rsidRDefault="00C47B6E" w:rsidP="00C47B6E">
      <w:pPr>
        <w:jc w:val="center"/>
        <w:rPr>
          <w:rFonts w:hint="eastAsia"/>
        </w:rPr>
      </w:pPr>
    </w:p>
    <w:p w:rsidR="002443F3" w:rsidRDefault="002443F3"/>
    <w:sectPr w:rsidR="002443F3" w:rsidSect="00450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C47B6E"/>
    <w:rsid w:val="002443F3"/>
    <w:rsid w:val="00C47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B6E"/>
    <w:pPr>
      <w:suppressAutoHyphens/>
      <w:overflowPunct w:val="0"/>
      <w:spacing w:after="0" w:line="240" w:lineRule="auto"/>
    </w:pPr>
    <w:rPr>
      <w:rFonts w:ascii="Liberation Serif" w:eastAsia="NSimSun" w:hAnsi="Liberation Serif" w:cs="Arial"/>
      <w:color w:val="00000A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0"/>
    <w:link w:val="10"/>
    <w:qFormat/>
    <w:rsid w:val="00C47B6E"/>
    <w:pPr>
      <w:tabs>
        <w:tab w:val="num" w:pos="360"/>
      </w:tabs>
      <w:spacing w:before="108" w:after="108"/>
      <w:jc w:val="center"/>
      <w:outlineLvl w:val="0"/>
    </w:pPr>
    <w:rPr>
      <w:b/>
      <w:color w:val="26282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47B6E"/>
    <w:rPr>
      <w:rFonts w:ascii="Liberation Serif" w:eastAsia="NSimSun" w:hAnsi="Liberation Serif" w:cs="Arial"/>
      <w:b/>
      <w:color w:val="26282F"/>
      <w:kern w:val="2"/>
      <w:sz w:val="24"/>
      <w:szCs w:val="24"/>
      <w:lang w:eastAsia="zh-CN" w:bidi="hi-IN"/>
    </w:rPr>
  </w:style>
  <w:style w:type="paragraph" w:customStyle="1" w:styleId="ConsPlusTitle">
    <w:name w:val="ConsPlusTitle"/>
    <w:uiPriority w:val="99"/>
    <w:rsid w:val="00C47B6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C47B6E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C47B6E"/>
    <w:rPr>
      <w:rFonts w:ascii="Liberation Serif" w:eastAsia="NSimSun" w:hAnsi="Liberation Serif" w:cs="Mangal"/>
      <w:color w:val="00000A"/>
      <w:kern w:val="2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2023-03-10T09:45:00Z</cp:lastPrinted>
  <dcterms:created xsi:type="dcterms:W3CDTF">2023-03-10T09:39:00Z</dcterms:created>
  <dcterms:modified xsi:type="dcterms:W3CDTF">2023-03-10T09:46:00Z</dcterms:modified>
</cp:coreProperties>
</file>