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об объявленных конкурсах на оказание финансовой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поддержки субъектам малого и среднего предпринимательства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организациям, образующим инфраструктуру поддержки субъектов малого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и среднего предпринимательства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sz w:val="24"/>
          <w:szCs w:val="24"/>
        </w:rPr>
        <w:t>В связи с отсутствием финансовых средств на цели оказания финансовой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поддержки субъектам малого и среднего предпринимательства и организациям,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образующим инфраструктуру поддержки субъектов малого и среднего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предпринимательства, органы местного самоуправления не имеют возможности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проводить конкурсы на оказание данной поддержки.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951D5">
        <w:rPr>
          <w:rFonts w:ascii="Times New Roman" w:hAnsi="Times New Roman" w:cs="Times New Roman"/>
          <w:b/>
          <w:sz w:val="24"/>
          <w:szCs w:val="24"/>
        </w:rPr>
        <w:t>включенном</w:t>
      </w:r>
      <w:proofErr w:type="gramEnd"/>
      <w:r w:rsidRPr="00E951D5">
        <w:rPr>
          <w:rFonts w:ascii="Times New Roman" w:hAnsi="Times New Roman" w:cs="Times New Roman"/>
          <w:b/>
          <w:sz w:val="24"/>
          <w:szCs w:val="24"/>
        </w:rPr>
        <w:t xml:space="preserve"> в перечни, указанные в ч. 4 ст.18 настоящего Федерального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закона от 24.07.2007 г. №209-ФЗ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951D5">
        <w:rPr>
          <w:rFonts w:ascii="Times New Roman" w:hAnsi="Times New Roman" w:cs="Times New Roman"/>
          <w:sz w:val="24"/>
          <w:szCs w:val="24"/>
        </w:rPr>
        <w:t>По состоянию на 01.01.2023 года муниципального имущества,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используемого в целях предоставления его во владение и в пользование </w:t>
      </w:r>
      <w:proofErr w:type="gramStart"/>
      <w:r w:rsidRPr="00E951D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среднего предпринимательства на территории сельского поселения нет.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51D5">
        <w:rPr>
          <w:rFonts w:ascii="Times New Roman" w:hAnsi="Times New Roman" w:cs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закона от 24.07.2007 № 209-ФЗ «О развитии малого и среднего</w:t>
      </w:r>
    </w:p>
    <w:p w:rsidR="0078039B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Федерации».</w:t>
      </w:r>
    </w:p>
    <w:sectPr w:rsidR="0078039B" w:rsidRPr="00E95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51D5"/>
    <w:rsid w:val="0078039B"/>
    <w:rsid w:val="00E9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2023-05-17T11:58:00Z</dcterms:created>
  <dcterms:modified xsi:type="dcterms:W3CDTF">2023-05-17T12:06:00Z</dcterms:modified>
</cp:coreProperties>
</file>