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463" w:rsidRPr="00453574" w:rsidRDefault="00B71463" w:rsidP="00275025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Обобщенная информация</w:t>
      </w:r>
    </w:p>
    <w:p w:rsidR="00B71463" w:rsidRPr="00453574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об исполнении (ненадлежащем исполнении) </w:t>
      </w:r>
    </w:p>
    <w:p w:rsidR="00B71463" w:rsidRPr="00453574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лицами, замещающими муниципальные должности депутата представительного органа муниципального образования, обязанности представить сведения о доходах, расходах,</w:t>
      </w: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br/>
        <w:t>об имуществе и обязательствах имущественного характера</w:t>
      </w:r>
    </w:p>
    <w:p w:rsidR="00B71463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за 2022 год</w:t>
      </w:r>
    </w:p>
    <w:p w:rsidR="00275025" w:rsidRP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750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Совет депутатов </w:t>
      </w:r>
      <w:proofErr w:type="spellStart"/>
      <w:r w:rsidR="0045357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Алтарского</w:t>
      </w:r>
      <w:proofErr w:type="spellEnd"/>
      <w:r w:rsidR="0045357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сельского поселения</w:t>
      </w:r>
      <w:r w:rsidR="00EF4C5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Ромодановского муниципального района Республики Мордовия</w:t>
      </w:r>
    </w:p>
    <w:p w:rsidR="00275025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75025">
        <w:rPr>
          <w:rFonts w:ascii="Times New Roman" w:eastAsia="Times New Roman" w:hAnsi="Times New Roman" w:cs="Times New Roman"/>
          <w:sz w:val="18"/>
          <w:szCs w:val="18"/>
          <w:lang w:eastAsia="ru-RU"/>
        </w:rPr>
        <w:t>(наименование представительного органа муниципального образования)</w:t>
      </w:r>
    </w:p>
    <w:p w:rsidR="00275025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75025" w:rsidRP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1470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518"/>
        <w:gridCol w:w="4111"/>
        <w:gridCol w:w="4252"/>
        <w:gridCol w:w="3828"/>
      </w:tblGrid>
      <w:tr w:rsidR="00B71463" w:rsidRPr="00B71463" w:rsidTr="00B71463">
        <w:tc>
          <w:tcPr>
            <w:tcW w:w="25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 xml:space="preserve">Количество лиц, замещающих муниципальные должности депутата представительного органа муниципального образования, осуществляющих свои полномочия на непостоянной основе, сообщивших о том, что сделки, предусмотренные частью 1 статьи 3 Федерального закона «О </w:t>
            </w:r>
            <w:proofErr w:type="gramStart"/>
            <w:r w:rsidRPr="00B71463">
              <w:rPr>
                <w:rFonts w:ascii="Times New Roman" w:hAnsi="Times New Roman" w:cs="Times New Roman"/>
              </w:rPr>
              <w:t>контроле за</w:t>
            </w:r>
            <w:proofErr w:type="gramEnd"/>
            <w:r w:rsidRPr="00B71463">
              <w:rPr>
                <w:rFonts w:ascii="Times New Roman" w:hAnsi="Times New Roman" w:cs="Times New Roman"/>
              </w:rPr>
              <w:t xml:space="preserve"> соответствием расходов лиц, замещающих государственные должности, и иных лиц их доходам», не совершались</w:t>
            </w:r>
          </w:p>
        </w:tc>
        <w:tc>
          <w:tcPr>
            <w:tcW w:w="38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ненадлежащим образом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</w:tr>
      <w:tr w:rsidR="00B71463" w:rsidRPr="00B71463" w:rsidTr="00B71463"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453574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453574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453574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</w:tbl>
    <w:p w:rsidR="001F7692" w:rsidRDefault="001F7692" w:rsidP="00B71463">
      <w:pPr>
        <w:shd w:val="clear" w:color="auto" w:fill="FFFFFF"/>
        <w:spacing w:before="117" w:after="117" w:line="240" w:lineRule="auto"/>
        <w:jc w:val="both"/>
      </w:pPr>
    </w:p>
    <w:sectPr w:rsidR="001F7692" w:rsidSect="00B71463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71463"/>
    <w:rsid w:val="00040B94"/>
    <w:rsid w:val="001F7692"/>
    <w:rsid w:val="00275025"/>
    <w:rsid w:val="00453574"/>
    <w:rsid w:val="00472840"/>
    <w:rsid w:val="00B71463"/>
    <w:rsid w:val="00B9188F"/>
    <w:rsid w:val="00C44204"/>
    <w:rsid w:val="00EF4C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692"/>
  </w:style>
  <w:style w:type="paragraph" w:styleId="3">
    <w:name w:val="heading 3"/>
    <w:basedOn w:val="a"/>
    <w:link w:val="30"/>
    <w:uiPriority w:val="9"/>
    <w:qFormat/>
    <w:rsid w:val="00B714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714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7146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73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Администрация</cp:lastModifiedBy>
  <cp:revision>5</cp:revision>
  <dcterms:created xsi:type="dcterms:W3CDTF">2023-05-26T08:39:00Z</dcterms:created>
  <dcterms:modified xsi:type="dcterms:W3CDTF">2023-05-26T08:56:00Z</dcterms:modified>
</cp:coreProperties>
</file>