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347" w:rsidRDefault="00C67347" w:rsidP="00C6734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ПОСТАНОВЛЕНИЕ </w:t>
      </w:r>
    </w:p>
    <w:p w:rsidR="00C67347" w:rsidRDefault="00C67347" w:rsidP="00C6734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АДМИНИСТРАЦИИ  КОНСТАНТИНОВСКОГО СЕЛЬСКОГО ПОСЕЛЕНИЯ  РОМОДАНОВСКОГО МУНИЦИПАЛЬНОГО РАЙОНА РЕСПУБЛИКИ МОРДОВИЯ</w:t>
      </w:r>
    </w:p>
    <w:p w:rsidR="00C67347" w:rsidRDefault="00C67347" w:rsidP="00C67347">
      <w:pPr>
        <w:jc w:val="center"/>
        <w:rPr>
          <w:b/>
          <w:sz w:val="28"/>
          <w:szCs w:val="20"/>
        </w:rPr>
      </w:pPr>
      <w:r>
        <w:rPr>
          <w:b/>
          <w:sz w:val="28"/>
        </w:rPr>
        <w:t>___________________________________________________________</w:t>
      </w:r>
    </w:p>
    <w:p w:rsidR="00C67347" w:rsidRDefault="00C67347" w:rsidP="00C67347">
      <w:pPr>
        <w:rPr>
          <w:sz w:val="28"/>
          <w:szCs w:val="28"/>
        </w:rPr>
      </w:pPr>
      <w:r>
        <w:rPr>
          <w:sz w:val="28"/>
          <w:szCs w:val="28"/>
        </w:rPr>
        <w:t>от « 12 » мая  2023 г.                                                                             № 40-п</w:t>
      </w:r>
    </w:p>
    <w:p w:rsidR="00C67347" w:rsidRDefault="00C67347" w:rsidP="00C67347">
      <w:pPr>
        <w:rPr>
          <w:sz w:val="24"/>
          <w:szCs w:val="24"/>
        </w:rPr>
      </w:pPr>
    </w:p>
    <w:p w:rsidR="00C67347" w:rsidRDefault="00C67347" w:rsidP="00C67347">
      <w:pPr>
        <w:rPr>
          <w:sz w:val="28"/>
          <w:szCs w:val="28"/>
        </w:rPr>
      </w:pPr>
    </w:p>
    <w:p w:rsidR="00C67347" w:rsidRDefault="00C67347" w:rsidP="00C673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О присвоении  адреса жилому дому</w:t>
      </w:r>
    </w:p>
    <w:p w:rsidR="00C67347" w:rsidRDefault="00C67347" w:rsidP="00C673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 Федеральным законом от 6 октября 2003 года № 131 ФЗ  « Об общих принципах организации местного самоуправления в Российской Федерации»</w:t>
      </w:r>
    </w:p>
    <w:p w:rsidR="00C67347" w:rsidRDefault="00C67347" w:rsidP="00C67347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Константиновского сельского поселения Ромодановского муниципального района Республики Мордовия постановляет:</w:t>
      </w:r>
    </w:p>
    <w:p w:rsidR="00C67347" w:rsidRDefault="00C67347" w:rsidP="00C67347">
      <w:pPr>
        <w:ind w:right="-81"/>
        <w:jc w:val="both"/>
        <w:rPr>
          <w:sz w:val="28"/>
          <w:szCs w:val="28"/>
        </w:rPr>
      </w:pPr>
    </w:p>
    <w:p w:rsidR="00C67347" w:rsidRDefault="00C67347" w:rsidP="00C67347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1.Жилому дому на земельном участке с кадастровым номером 13:16:0106003:21 расположенному по  адресу: Республика Мордовия, Ромодановский район, д. Каменка присвоить адрес: Российская Федерация, Республика Мордовия, Ромодановский муниципальный  район, </w:t>
      </w:r>
      <w:proofErr w:type="spellStart"/>
      <w:r>
        <w:rPr>
          <w:sz w:val="28"/>
          <w:szCs w:val="28"/>
        </w:rPr>
        <w:t>Константиновское</w:t>
      </w:r>
      <w:proofErr w:type="spellEnd"/>
      <w:r>
        <w:rPr>
          <w:sz w:val="28"/>
          <w:szCs w:val="28"/>
        </w:rPr>
        <w:t xml:space="preserve"> сельское поселение, д. Каменка,  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 , д.9</w:t>
      </w:r>
    </w:p>
    <w:p w:rsidR="00C67347" w:rsidRDefault="00C67347" w:rsidP="00C67347">
      <w:pPr>
        <w:jc w:val="center"/>
        <w:rPr>
          <w:b/>
          <w:sz w:val="28"/>
          <w:szCs w:val="28"/>
        </w:rPr>
      </w:pPr>
    </w:p>
    <w:p w:rsidR="00C67347" w:rsidRDefault="00C67347" w:rsidP="00C67347">
      <w:pPr>
        <w:jc w:val="center"/>
        <w:rPr>
          <w:b/>
          <w:sz w:val="28"/>
          <w:szCs w:val="28"/>
        </w:rPr>
      </w:pPr>
    </w:p>
    <w:p w:rsidR="00C67347" w:rsidRDefault="00C67347" w:rsidP="00C67347">
      <w:pPr>
        <w:jc w:val="center"/>
        <w:rPr>
          <w:b/>
          <w:sz w:val="28"/>
          <w:szCs w:val="28"/>
        </w:rPr>
      </w:pPr>
    </w:p>
    <w:p w:rsidR="00C67347" w:rsidRDefault="00C67347" w:rsidP="00C67347">
      <w:pPr>
        <w:jc w:val="center"/>
        <w:rPr>
          <w:b/>
          <w:sz w:val="28"/>
          <w:szCs w:val="28"/>
        </w:rPr>
      </w:pPr>
    </w:p>
    <w:p w:rsidR="00C67347" w:rsidRDefault="00C67347" w:rsidP="00C67347">
      <w:pPr>
        <w:jc w:val="center"/>
        <w:rPr>
          <w:b/>
          <w:sz w:val="28"/>
          <w:szCs w:val="28"/>
        </w:rPr>
      </w:pPr>
    </w:p>
    <w:p w:rsidR="00C67347" w:rsidRDefault="00C67347" w:rsidP="00C67347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Константиновского                                                 И.В.Соловьева</w:t>
      </w:r>
    </w:p>
    <w:p w:rsidR="00F91707" w:rsidRDefault="00C67347" w:rsidP="00C67347">
      <w:r>
        <w:rPr>
          <w:sz w:val="28"/>
          <w:szCs w:val="28"/>
        </w:rPr>
        <w:t xml:space="preserve">сельского поселения          </w:t>
      </w:r>
    </w:p>
    <w:sectPr w:rsidR="00F91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7347"/>
    <w:rsid w:val="00C67347"/>
    <w:rsid w:val="00F91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2023-05-16T11:23:00Z</dcterms:created>
  <dcterms:modified xsi:type="dcterms:W3CDTF">2023-05-16T11:23:00Z</dcterms:modified>
</cp:coreProperties>
</file>