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6439A" w14:textId="77777777" w:rsidR="003167E0" w:rsidRDefault="003167E0" w:rsidP="002D6763">
      <w:pPr>
        <w:rPr>
          <w:rFonts w:ascii="Times New Roman" w:hAnsi="Times New Roman" w:cs="Times New Roman"/>
          <w:sz w:val="28"/>
          <w:szCs w:val="28"/>
        </w:rPr>
      </w:pPr>
    </w:p>
    <w:p w14:paraId="5FDE5902" w14:textId="77777777" w:rsidR="00770B01" w:rsidRPr="00816241" w:rsidRDefault="00770B01" w:rsidP="00770B0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16241">
        <w:rPr>
          <w:rFonts w:ascii="Times New Roman" w:hAnsi="Times New Roman" w:cs="Times New Roman"/>
          <w:b/>
          <w:bCs/>
          <w:sz w:val="28"/>
          <w:szCs w:val="28"/>
        </w:rPr>
        <w:t>ВНИМАНИЮ   ПЧЕЛОВОДОВ!</w:t>
      </w:r>
    </w:p>
    <w:p w14:paraId="700980A8" w14:textId="77777777" w:rsidR="00770B01" w:rsidRDefault="00770B01" w:rsidP="00770B01"/>
    <w:p w14:paraId="3799B28E" w14:textId="69DA0022" w:rsidR="00770B01" w:rsidRPr="00505426" w:rsidRDefault="00770B01" w:rsidP="00770B0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5426">
        <w:rPr>
          <w:rFonts w:ascii="Times New Roman" w:hAnsi="Times New Roman" w:cs="Times New Roman"/>
          <w:sz w:val="28"/>
          <w:szCs w:val="28"/>
        </w:rPr>
        <w:t xml:space="preserve">     В целях предотвращения причинения вреда здоровью, имуществу граждан, предупреждения и недопущения гибели пчелиных семей </w:t>
      </w:r>
      <w:r>
        <w:rPr>
          <w:rFonts w:ascii="Times New Roman" w:hAnsi="Times New Roman" w:cs="Times New Roman"/>
          <w:sz w:val="28"/>
          <w:szCs w:val="28"/>
        </w:rPr>
        <w:t>открытое акционерное общество АПО</w:t>
      </w:r>
      <w:r w:rsidRPr="0050542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Элеком</w:t>
      </w:r>
      <w:r w:rsidRPr="00505426">
        <w:rPr>
          <w:rFonts w:ascii="Times New Roman" w:hAnsi="Times New Roman" w:cs="Times New Roman"/>
          <w:sz w:val="28"/>
          <w:szCs w:val="28"/>
        </w:rPr>
        <w:t>» (ИНН 1316</w:t>
      </w:r>
      <w:r>
        <w:rPr>
          <w:rFonts w:ascii="Times New Roman" w:hAnsi="Times New Roman" w:cs="Times New Roman"/>
          <w:sz w:val="28"/>
          <w:szCs w:val="28"/>
        </w:rPr>
        <w:t>105019</w:t>
      </w:r>
      <w:r w:rsidRPr="00505426">
        <w:rPr>
          <w:rFonts w:ascii="Times New Roman" w:hAnsi="Times New Roman" w:cs="Times New Roman"/>
          <w:sz w:val="28"/>
          <w:szCs w:val="28"/>
        </w:rPr>
        <w:t>,ОГРН 1</w:t>
      </w:r>
      <w:r>
        <w:rPr>
          <w:rFonts w:ascii="Times New Roman" w:hAnsi="Times New Roman" w:cs="Times New Roman"/>
          <w:sz w:val="28"/>
          <w:szCs w:val="28"/>
        </w:rPr>
        <w:t>021300707570</w:t>
      </w:r>
      <w:r w:rsidRPr="00505426">
        <w:rPr>
          <w:rFonts w:ascii="Times New Roman" w:hAnsi="Times New Roman" w:cs="Times New Roman"/>
          <w:sz w:val="28"/>
          <w:szCs w:val="28"/>
        </w:rPr>
        <w:t>, адрес: 4316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505426">
        <w:rPr>
          <w:rFonts w:ascii="Times New Roman" w:hAnsi="Times New Roman" w:cs="Times New Roman"/>
          <w:sz w:val="28"/>
          <w:szCs w:val="28"/>
        </w:rPr>
        <w:t xml:space="preserve">, Республика Мордовия, Ромодановский р-н, </w:t>
      </w:r>
      <w:r>
        <w:rPr>
          <w:rFonts w:ascii="Times New Roman" w:hAnsi="Times New Roman" w:cs="Times New Roman"/>
          <w:sz w:val="28"/>
          <w:szCs w:val="28"/>
        </w:rPr>
        <w:t>п. Ромоданово</w:t>
      </w:r>
      <w:r w:rsidRPr="00505426">
        <w:rPr>
          <w:rFonts w:ascii="Times New Roman" w:hAnsi="Times New Roman" w:cs="Times New Roman"/>
          <w:sz w:val="28"/>
          <w:szCs w:val="28"/>
        </w:rPr>
        <w:t xml:space="preserve"> , ул. </w:t>
      </w:r>
      <w:r>
        <w:rPr>
          <w:rFonts w:ascii="Times New Roman" w:hAnsi="Times New Roman" w:cs="Times New Roman"/>
          <w:sz w:val="28"/>
          <w:szCs w:val="28"/>
        </w:rPr>
        <w:t>Хлебное шоссе</w:t>
      </w:r>
      <w:r w:rsidRPr="00505426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505426">
        <w:rPr>
          <w:rFonts w:ascii="Times New Roman" w:hAnsi="Times New Roman" w:cs="Times New Roman"/>
          <w:sz w:val="28"/>
          <w:szCs w:val="28"/>
        </w:rPr>
        <w:t xml:space="preserve">),  информирует о проведении в период </w:t>
      </w:r>
      <w:r w:rsidRPr="004050F8">
        <w:rPr>
          <w:rFonts w:ascii="Times New Roman" w:hAnsi="Times New Roman" w:cs="Times New Roman"/>
          <w:b/>
          <w:bCs/>
          <w:sz w:val="28"/>
          <w:szCs w:val="28"/>
        </w:rPr>
        <w:t>с 01 июня по 10 июня 2023 года</w:t>
      </w:r>
      <w:r w:rsidRPr="00505426">
        <w:rPr>
          <w:rFonts w:ascii="Times New Roman" w:hAnsi="Times New Roman" w:cs="Times New Roman"/>
          <w:sz w:val="28"/>
          <w:szCs w:val="28"/>
        </w:rPr>
        <w:t xml:space="preserve"> в соответствии с погодными условиями, обработок посевов сельскохозяйственных культур ядохимикатами защиты растений (наименование препарата: </w:t>
      </w:r>
      <w:r w:rsidRPr="006F21E6">
        <w:rPr>
          <w:rFonts w:ascii="Times New Roman" w:hAnsi="Times New Roman" w:cs="Times New Roman"/>
          <w:sz w:val="28"/>
          <w:szCs w:val="28"/>
        </w:rPr>
        <w:t>КОНДОР, ВДГ (ТРИФЛУСУЛЬФУРОН+МЕТИЛА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6F21E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21E6">
        <w:rPr>
          <w:rFonts w:ascii="Times New Roman" w:hAnsi="Times New Roman" w:cs="Times New Roman"/>
          <w:sz w:val="28"/>
          <w:szCs w:val="28"/>
        </w:rPr>
        <w:t>ЛОРНЕТ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21E6">
        <w:rPr>
          <w:rFonts w:ascii="Times New Roman" w:hAnsi="Times New Roman" w:cs="Times New Roman"/>
          <w:sz w:val="28"/>
          <w:szCs w:val="28"/>
        </w:rPr>
        <w:t xml:space="preserve"> КЛОПИРАЛИДА);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F21E6">
        <w:rPr>
          <w:rFonts w:ascii="Times New Roman" w:hAnsi="Times New Roman" w:cs="Times New Roman"/>
          <w:sz w:val="28"/>
          <w:szCs w:val="28"/>
        </w:rPr>
        <w:t>БЕТАРЕН СУПЕР</w:t>
      </w:r>
      <w:r>
        <w:rPr>
          <w:rFonts w:ascii="Times New Roman" w:hAnsi="Times New Roman" w:cs="Times New Roman"/>
          <w:sz w:val="28"/>
          <w:szCs w:val="28"/>
        </w:rPr>
        <w:t>, ТИТУЛ-ДУО (ПРОПИКОНАЗОЛ+ТЕБУКОНАЗОЛ); ЭСПЕРО (ИМИДАКЛОПРИД+АЛЬФА-ЦИПЕРМЕТРИН)</w:t>
      </w:r>
      <w:r>
        <w:rPr>
          <w:rFonts w:ascii="Roboto" w:hAnsi="Roboto"/>
          <w:color w:val="343434"/>
          <w:sz w:val="27"/>
          <w:szCs w:val="27"/>
        </w:rPr>
        <w:t xml:space="preserve"> </w:t>
      </w:r>
      <w:r w:rsidRPr="006F21E6">
        <w:rPr>
          <w:rFonts w:ascii="Times New Roman" w:hAnsi="Times New Roman" w:cs="Times New Roman"/>
          <w:sz w:val="28"/>
          <w:szCs w:val="28"/>
        </w:rPr>
        <w:t>КЛАСС ОПАСНОСТИ ДЛЯ ПЧЕЛ -3</w:t>
      </w:r>
      <w:r w:rsidRPr="00505426">
        <w:rPr>
          <w:rFonts w:ascii="Times New Roman" w:hAnsi="Times New Roman" w:cs="Times New Roman"/>
          <w:sz w:val="28"/>
          <w:szCs w:val="28"/>
        </w:rPr>
        <w:t xml:space="preserve"> на производственных площадях (полях)  </w:t>
      </w:r>
      <w:r>
        <w:rPr>
          <w:rFonts w:ascii="Times New Roman" w:hAnsi="Times New Roman" w:cs="Times New Roman"/>
          <w:sz w:val="28"/>
          <w:szCs w:val="28"/>
        </w:rPr>
        <w:t>открытого акционерного общества АПО</w:t>
      </w:r>
      <w:r w:rsidRPr="0050542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Элеком</w:t>
      </w:r>
      <w:r w:rsidRPr="00505426">
        <w:rPr>
          <w:rFonts w:ascii="Times New Roman" w:hAnsi="Times New Roman" w:cs="Times New Roman"/>
          <w:sz w:val="28"/>
          <w:szCs w:val="28"/>
        </w:rPr>
        <w:t xml:space="preserve">», расположенных в пределах территорий Ромодановского муниципального района Республики Мордовия: </w:t>
      </w:r>
      <w:r w:rsidR="00E10B00">
        <w:rPr>
          <w:rFonts w:ascii="Times New Roman" w:hAnsi="Times New Roman" w:cs="Times New Roman"/>
          <w:b/>
          <w:bCs/>
          <w:sz w:val="28"/>
          <w:szCs w:val="28"/>
        </w:rPr>
        <w:t>Трофимовщинского</w:t>
      </w:r>
      <w:r w:rsidRPr="004050F8">
        <w:rPr>
          <w:rFonts w:ascii="Times New Roman" w:hAnsi="Times New Roman" w:cs="Times New Roman"/>
          <w:b/>
          <w:bCs/>
          <w:sz w:val="28"/>
          <w:szCs w:val="28"/>
        </w:rPr>
        <w:t xml:space="preserve"> сельск</w:t>
      </w:r>
      <w:r w:rsidR="00E10B00"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Pr="004050F8">
        <w:rPr>
          <w:rFonts w:ascii="Times New Roman" w:hAnsi="Times New Roman" w:cs="Times New Roman"/>
          <w:b/>
          <w:bCs/>
          <w:sz w:val="28"/>
          <w:szCs w:val="28"/>
        </w:rPr>
        <w:t xml:space="preserve"> поселени</w:t>
      </w:r>
      <w:r w:rsidR="00E10B00"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4050F8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0542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E63BF70" w14:textId="77777777" w:rsidR="00770B01" w:rsidRPr="00505426" w:rsidRDefault="00770B01" w:rsidP="00770B0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5426">
        <w:rPr>
          <w:rFonts w:ascii="Times New Roman" w:hAnsi="Times New Roman" w:cs="Times New Roman"/>
          <w:sz w:val="28"/>
          <w:szCs w:val="28"/>
        </w:rPr>
        <w:t xml:space="preserve"> Срок действия препаратов: 3-4 дня, при этом время изоляции пчел не менее 20-24 часов;</w:t>
      </w:r>
    </w:p>
    <w:p w14:paraId="73B3FAF5" w14:textId="77777777" w:rsidR="00770B01" w:rsidRPr="00505426" w:rsidRDefault="00770B01" w:rsidP="00770B0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5426">
        <w:rPr>
          <w:rFonts w:ascii="Times New Roman" w:hAnsi="Times New Roman" w:cs="Times New Roman"/>
          <w:sz w:val="28"/>
          <w:szCs w:val="28"/>
        </w:rPr>
        <w:t>Способ обработки: наземный.</w:t>
      </w:r>
    </w:p>
    <w:p w14:paraId="5AAF8FF3" w14:textId="77777777" w:rsidR="00770B01" w:rsidRPr="00505426" w:rsidRDefault="00770B01" w:rsidP="00770B0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5426">
        <w:rPr>
          <w:rFonts w:ascii="Times New Roman" w:hAnsi="Times New Roman" w:cs="Times New Roman"/>
          <w:sz w:val="28"/>
          <w:szCs w:val="28"/>
        </w:rPr>
        <w:t>Владельцам пчел рекомендуем вывезти пасеки на расстояние не менее 7 км от обрабатываемых полей, а если это сделать невозможно, то следует провести изоляцию ульев на срок, предусмотренный ограничениями при применении ядохимикатов.</w:t>
      </w:r>
    </w:p>
    <w:p w14:paraId="1C323C5D" w14:textId="77777777" w:rsidR="00770B01" w:rsidRPr="00505426" w:rsidRDefault="00770B01" w:rsidP="00770B0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5426">
        <w:rPr>
          <w:rFonts w:ascii="Times New Roman" w:hAnsi="Times New Roman" w:cs="Times New Roman"/>
          <w:sz w:val="28"/>
          <w:szCs w:val="28"/>
        </w:rPr>
        <w:t>По всем вопросам, возникающим относительно детализации местоположения обрабатываемых полей, а также времени проведения обработки посевов, обращаться по телефонам:</w:t>
      </w:r>
    </w:p>
    <w:p w14:paraId="4E428284" w14:textId="77777777" w:rsidR="00770B01" w:rsidRPr="00505426" w:rsidRDefault="00770B01" w:rsidP="00770B0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5426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8003028382,89603325398</w:t>
      </w:r>
    </w:p>
    <w:p w14:paraId="6895EDC6" w14:textId="77777777" w:rsidR="00770B01" w:rsidRPr="00505426" w:rsidRDefault="00770B01" w:rsidP="00770B01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05426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r>
        <w:rPr>
          <w:rFonts w:ascii="Times New Roman" w:hAnsi="Times New Roman" w:cs="Times New Roman"/>
          <w:sz w:val="28"/>
          <w:szCs w:val="28"/>
        </w:rPr>
        <w:t>ОАО АПО</w:t>
      </w:r>
      <w:r w:rsidRPr="0050542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Элеком</w:t>
      </w:r>
      <w:r w:rsidRPr="00505426">
        <w:rPr>
          <w:rFonts w:ascii="Times New Roman" w:hAnsi="Times New Roman" w:cs="Times New Roman"/>
          <w:sz w:val="28"/>
          <w:szCs w:val="28"/>
        </w:rPr>
        <w:t>».</w:t>
      </w:r>
    </w:p>
    <w:p w14:paraId="7F46F9CD" w14:textId="77777777" w:rsidR="004B31C6" w:rsidRDefault="004B31C6" w:rsidP="001078A8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4B31C6" w:rsidSect="00770B01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239D"/>
    <w:rsid w:val="000143BF"/>
    <w:rsid w:val="00052EE9"/>
    <w:rsid w:val="00054E5A"/>
    <w:rsid w:val="00072E23"/>
    <w:rsid w:val="001078A8"/>
    <w:rsid w:val="00257274"/>
    <w:rsid w:val="002A7779"/>
    <w:rsid w:val="002D1A82"/>
    <w:rsid w:val="002D6763"/>
    <w:rsid w:val="002F6317"/>
    <w:rsid w:val="003167E0"/>
    <w:rsid w:val="004050F8"/>
    <w:rsid w:val="00425C0D"/>
    <w:rsid w:val="004A2F6D"/>
    <w:rsid w:val="004B1E67"/>
    <w:rsid w:val="004B31C6"/>
    <w:rsid w:val="004C1487"/>
    <w:rsid w:val="00601050"/>
    <w:rsid w:val="0069212D"/>
    <w:rsid w:val="006A3F80"/>
    <w:rsid w:val="006C63F8"/>
    <w:rsid w:val="00726864"/>
    <w:rsid w:val="007518E8"/>
    <w:rsid w:val="00770B01"/>
    <w:rsid w:val="007A49F6"/>
    <w:rsid w:val="00816241"/>
    <w:rsid w:val="008C0C5F"/>
    <w:rsid w:val="0092454F"/>
    <w:rsid w:val="009819F0"/>
    <w:rsid w:val="00A02E28"/>
    <w:rsid w:val="00AF496E"/>
    <w:rsid w:val="00B71976"/>
    <w:rsid w:val="00BA70C2"/>
    <w:rsid w:val="00BA7AEC"/>
    <w:rsid w:val="00BD25C6"/>
    <w:rsid w:val="00BE5A52"/>
    <w:rsid w:val="00C92650"/>
    <w:rsid w:val="00CD3071"/>
    <w:rsid w:val="00D22C10"/>
    <w:rsid w:val="00D61296"/>
    <w:rsid w:val="00DD02C4"/>
    <w:rsid w:val="00DE37F7"/>
    <w:rsid w:val="00E02AA1"/>
    <w:rsid w:val="00E10232"/>
    <w:rsid w:val="00E10B00"/>
    <w:rsid w:val="00EB323C"/>
    <w:rsid w:val="00EE3D9D"/>
    <w:rsid w:val="00F2685F"/>
    <w:rsid w:val="00F42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EFBA6"/>
  <w15:chartTrackingRefBased/>
  <w15:docId w15:val="{3F4F012B-F733-4119-B4D3-E66669644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2C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Белов</dc:creator>
  <cp:keywords/>
  <dc:description/>
  <cp:lastModifiedBy>Олег Белов</cp:lastModifiedBy>
  <cp:revision>3</cp:revision>
  <cp:lastPrinted>2021-05-19T06:47:00Z</cp:lastPrinted>
  <dcterms:created xsi:type="dcterms:W3CDTF">2023-05-29T13:00:00Z</dcterms:created>
  <dcterms:modified xsi:type="dcterms:W3CDTF">2023-05-29T13:01:00Z</dcterms:modified>
</cp:coreProperties>
</file>