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098" w:rsidRPr="00F60485" w:rsidRDefault="00FA5098" w:rsidP="00815DD1">
      <w:pPr>
        <w:ind w:left="1080" w:hanging="720"/>
        <w:jc w:val="both"/>
        <w:rPr>
          <w:sz w:val="12"/>
          <w:szCs w:val="12"/>
        </w:rPr>
      </w:pPr>
      <w:bookmarkStart w:id="0" w:name="_Hlk106688752"/>
    </w:p>
    <w:p w:rsidR="00F13306" w:rsidRDefault="00F13306" w:rsidP="00F13306">
      <w:pPr>
        <w:pStyle w:val="a0"/>
        <w:ind w:left="1080"/>
        <w:rPr>
          <w:rFonts w:cs="Times New Roman"/>
          <w:b/>
          <w:szCs w:val="24"/>
        </w:rPr>
      </w:pPr>
      <w:r>
        <w:rPr>
          <w:rFonts w:cs="Times New Roman"/>
          <w:b/>
          <w:szCs w:val="24"/>
        </w:rPr>
        <w:t xml:space="preserve">                                                                                                                                    06.07.2023</w:t>
      </w:r>
    </w:p>
    <w:p w:rsidR="00F13306" w:rsidRDefault="00F13306" w:rsidP="00F13306">
      <w:pPr>
        <w:pStyle w:val="a0"/>
        <w:ind w:left="1080"/>
        <w:rPr>
          <w:rFonts w:cs="Times New Roman"/>
          <w:b/>
          <w:szCs w:val="24"/>
        </w:rPr>
      </w:pPr>
    </w:p>
    <w:p w:rsidR="003E1176" w:rsidRDefault="003E1176" w:rsidP="00F13306">
      <w:pPr>
        <w:pStyle w:val="a0"/>
        <w:ind w:left="1080"/>
        <w:rPr>
          <w:rFonts w:cs="Times New Roman"/>
          <w:b/>
          <w:szCs w:val="24"/>
        </w:rPr>
      </w:pPr>
      <w:r w:rsidRPr="001F3E9F">
        <w:rPr>
          <w:rFonts w:cs="Times New Roman"/>
          <w:b/>
          <w:szCs w:val="24"/>
        </w:rPr>
        <w:t>СПЕЦОПЕРАЦИЯ</w:t>
      </w:r>
    </w:p>
    <w:p w:rsidR="00C437FA" w:rsidRPr="001F3E9F" w:rsidRDefault="00C437FA" w:rsidP="00815DD1">
      <w:pPr>
        <w:pStyle w:val="a0"/>
        <w:ind w:left="1080"/>
        <w:rPr>
          <w:rFonts w:cs="Times New Roman"/>
          <w:b/>
          <w:szCs w:val="24"/>
        </w:rPr>
      </w:pPr>
    </w:p>
    <w:p w:rsidR="00F64C92" w:rsidRPr="00F64C92" w:rsidRDefault="0014446A" w:rsidP="00815DD1">
      <w:pPr>
        <w:pStyle w:val="a0"/>
        <w:numPr>
          <w:ilvl w:val="0"/>
          <w:numId w:val="4"/>
        </w:numPr>
        <w:jc w:val="center"/>
        <w:rPr>
          <w:rFonts w:cs="Times New Roman"/>
          <w:b/>
          <w:bCs/>
          <w:iCs/>
          <w:szCs w:val="24"/>
        </w:rPr>
      </w:pPr>
      <w:r w:rsidRPr="001F3E9F">
        <w:rPr>
          <w:rFonts w:cs="Times New Roman"/>
          <w:b/>
          <w:bCs/>
          <w:iCs/>
          <w:szCs w:val="24"/>
        </w:rPr>
        <w:t>Работа «Единой России»</w:t>
      </w:r>
    </w:p>
    <w:p w:rsidR="00D84854" w:rsidRPr="00D84854" w:rsidRDefault="00D84854" w:rsidP="00815DD1">
      <w:pPr>
        <w:jc w:val="both"/>
        <w:rPr>
          <w:rFonts w:cs="Times New Roman"/>
          <w:b/>
          <w:bCs/>
          <w:iCs/>
          <w:sz w:val="12"/>
          <w:szCs w:val="12"/>
        </w:rPr>
      </w:pPr>
    </w:p>
    <w:p w:rsidR="00724049" w:rsidRPr="002876DA" w:rsidRDefault="00724049" w:rsidP="00724049">
      <w:pPr>
        <w:jc w:val="both"/>
        <w:rPr>
          <w:b/>
        </w:rPr>
      </w:pPr>
      <w:r w:rsidRPr="002876DA">
        <w:rPr>
          <w:b/>
        </w:rPr>
        <w:t xml:space="preserve">Андрей </w:t>
      </w:r>
      <w:proofErr w:type="spellStart"/>
      <w:r w:rsidRPr="002876DA">
        <w:rPr>
          <w:b/>
        </w:rPr>
        <w:t>Турчак</w:t>
      </w:r>
      <w:proofErr w:type="spellEnd"/>
      <w:r w:rsidRPr="002876DA">
        <w:rPr>
          <w:b/>
        </w:rPr>
        <w:t xml:space="preserve"> обратился к Михаилу </w:t>
      </w:r>
      <w:proofErr w:type="spellStart"/>
      <w:r w:rsidRPr="002876DA">
        <w:rPr>
          <w:b/>
        </w:rPr>
        <w:t>Мишустину</w:t>
      </w:r>
      <w:proofErr w:type="spellEnd"/>
      <w:r w:rsidRPr="002876DA">
        <w:rPr>
          <w:b/>
        </w:rPr>
        <w:t xml:space="preserve"> с просьбой поддержать законопроект раб</w:t>
      </w:r>
      <w:r>
        <w:rPr>
          <w:b/>
        </w:rPr>
        <w:t xml:space="preserve">очей </w:t>
      </w:r>
      <w:r w:rsidRPr="002876DA">
        <w:rPr>
          <w:b/>
        </w:rPr>
        <w:t>группы по СВО о порядке страхования добровольцев СВО</w:t>
      </w:r>
      <w:r>
        <w:rPr>
          <w:b/>
        </w:rPr>
        <w:t xml:space="preserve">. </w:t>
      </w:r>
      <w:r w:rsidRPr="002876DA">
        <w:t xml:space="preserve">В ноябре прошлого года Госдума предусмотрела обязательное </w:t>
      </w:r>
      <w:proofErr w:type="spellStart"/>
      <w:r w:rsidRPr="002876DA">
        <w:t>госстрахование</w:t>
      </w:r>
      <w:proofErr w:type="spellEnd"/>
      <w:r w:rsidRPr="002876DA">
        <w:t xml:space="preserve"> добровольцев, принимающих участие в СВО. Но при принятии закона не был прописан механизм реализации нормы, отметил первый вице-спикер СФ, секретарь Генсовета партии на встрече с Михаилом </w:t>
      </w:r>
      <w:proofErr w:type="spellStart"/>
      <w:r w:rsidRPr="002876DA">
        <w:t>Мишустиным</w:t>
      </w:r>
      <w:proofErr w:type="spellEnd"/>
      <w:r w:rsidRPr="002876DA">
        <w:t>.</w:t>
      </w:r>
      <w:r>
        <w:t xml:space="preserve"> </w:t>
      </w:r>
      <w:r w:rsidRPr="002876DA">
        <w:t>«Добровольцы оказались в неравных условиях с контрактниками и мобилизованными. Сейчас они получают только выплаты, предусмотренные указом Президента, при этом лишены выплат, положенных по закону об обязательном страховании жизни и здоровья военнослужащих. Мы подготовили законопроект, устраняющий эту несправедливость</w:t>
      </w:r>
      <w:r>
        <w:t xml:space="preserve">», – сказал Андрей </w:t>
      </w:r>
      <w:proofErr w:type="spellStart"/>
      <w:r>
        <w:t>Турчак</w:t>
      </w:r>
      <w:proofErr w:type="spellEnd"/>
      <w:r>
        <w:t xml:space="preserve"> на встрече с премьер-министром.</w:t>
      </w:r>
      <w:r w:rsidRPr="002876DA">
        <w:t xml:space="preserve">  </w:t>
      </w:r>
      <w:r>
        <w:t>Глава Правительства</w:t>
      </w:r>
      <w:r w:rsidRPr="002876DA">
        <w:t xml:space="preserve"> </w:t>
      </w:r>
      <w:proofErr w:type="gramStart"/>
      <w:r w:rsidRPr="002876DA">
        <w:t xml:space="preserve">поддержал законопроект рабочей группы </w:t>
      </w:r>
      <w:r>
        <w:t>Отзыв Правительства на инициативу подготовят</w:t>
      </w:r>
      <w:proofErr w:type="gramEnd"/>
      <w:r>
        <w:t xml:space="preserve"> в ближайшее время, подчеркнул глава </w:t>
      </w:r>
      <w:proofErr w:type="spellStart"/>
      <w:r>
        <w:t>кабмина</w:t>
      </w:r>
      <w:proofErr w:type="spellEnd"/>
      <w:r>
        <w:t>.</w:t>
      </w:r>
      <w:r>
        <w:rPr>
          <w:b/>
        </w:rPr>
        <w:t xml:space="preserve"> </w:t>
      </w:r>
    </w:p>
    <w:p w:rsidR="00724049" w:rsidRPr="00724049" w:rsidRDefault="00724049" w:rsidP="00724049">
      <w:pPr>
        <w:jc w:val="both"/>
        <w:rPr>
          <w:sz w:val="12"/>
          <w:szCs w:val="12"/>
        </w:rPr>
      </w:pPr>
    </w:p>
    <w:p w:rsidR="00724049" w:rsidRDefault="00724049" w:rsidP="00724049">
      <w:pPr>
        <w:jc w:val="both"/>
      </w:pPr>
      <w:r w:rsidRPr="00CC295E">
        <w:rPr>
          <w:b/>
        </w:rPr>
        <w:t>«Молодая Гвардия Единой России» организовала под Мариуполем летний детско-юношеский оздоровительный лагерь.</w:t>
      </w:r>
      <w:r>
        <w:rPr>
          <w:b/>
        </w:rPr>
        <w:t xml:space="preserve"> </w:t>
      </w:r>
      <w:r>
        <w:t xml:space="preserve">Сейчас здесь отдыхают 50 детей: юнармейцы, дети-сироты, дети </w:t>
      </w:r>
      <w:proofErr w:type="gramStart"/>
      <w:r>
        <w:t>с</w:t>
      </w:r>
      <w:proofErr w:type="gramEnd"/>
      <w:r>
        <w:t xml:space="preserve"> ограниченными возможностями здоровья, представители спортивных школ Мариуполя.</w:t>
      </w:r>
      <w:r>
        <w:rPr>
          <w:b/>
        </w:rPr>
        <w:t xml:space="preserve"> </w:t>
      </w:r>
      <w:r>
        <w:t xml:space="preserve">Дети каждый день занимаются спортом, участвуют в культурных мероприятиях, учатся командной работе. Предусмотрены мероприятия и для ребят с ограниченными возможностями. Главная задача лагеря – помочь детям пережить все то, что выпало на их долю благодаря преступным действиям киевского режима. </w:t>
      </w:r>
    </w:p>
    <w:p w:rsidR="00724049" w:rsidRPr="00724049" w:rsidRDefault="00724049" w:rsidP="00724049">
      <w:pPr>
        <w:jc w:val="both"/>
        <w:rPr>
          <w:b/>
          <w:sz w:val="12"/>
          <w:szCs w:val="12"/>
        </w:rPr>
      </w:pPr>
    </w:p>
    <w:p w:rsidR="00724049" w:rsidRPr="00CC295E" w:rsidRDefault="00724049" w:rsidP="00724049">
      <w:pPr>
        <w:jc w:val="both"/>
        <w:rPr>
          <w:b/>
        </w:rPr>
      </w:pPr>
      <w:r w:rsidRPr="00CC295E">
        <w:rPr>
          <w:b/>
        </w:rPr>
        <w:t>Дмитрий Медведев: «Единая Россия» подготовит законодательные инициативы для поддержки жителей и восстановления Шебекино.</w:t>
      </w:r>
      <w:r>
        <w:rPr>
          <w:b/>
        </w:rPr>
        <w:t xml:space="preserve"> </w:t>
      </w:r>
      <w:r>
        <w:t>Они будут рассмотрены максимально быстро, подчеркнул Председатель партии на заседании Генсовета.</w:t>
      </w:r>
      <w:r>
        <w:rPr>
          <w:b/>
        </w:rPr>
        <w:t xml:space="preserve"> </w:t>
      </w:r>
      <w:r>
        <w:t xml:space="preserve">«Хочу пожелать вам выдержки, сил, сил гражданам, которые пострадали от обстрелов. Будем трудиться вместе и обязательно добьемся всего того, о чем вы говорили», – сказал Дмитрий Медведев, обращаясь к губернатору, секретарю </w:t>
      </w:r>
      <w:proofErr w:type="spellStart"/>
      <w:r>
        <w:t>реготделения</w:t>
      </w:r>
      <w:proofErr w:type="spellEnd"/>
      <w:r>
        <w:t xml:space="preserve"> Единой России Вячеславу Гладкову.</w:t>
      </w:r>
    </w:p>
    <w:p w:rsidR="00724049" w:rsidRPr="00724049" w:rsidRDefault="00724049" w:rsidP="00724049">
      <w:pPr>
        <w:jc w:val="both"/>
        <w:rPr>
          <w:sz w:val="12"/>
          <w:szCs w:val="12"/>
        </w:rPr>
      </w:pPr>
    </w:p>
    <w:p w:rsidR="00724049" w:rsidRPr="00CC295E" w:rsidRDefault="00724049" w:rsidP="00724049">
      <w:pPr>
        <w:jc w:val="both"/>
        <w:rPr>
          <w:b/>
        </w:rPr>
      </w:pPr>
      <w:r w:rsidRPr="00CC295E">
        <w:rPr>
          <w:b/>
        </w:rPr>
        <w:t xml:space="preserve">«Единая Россия» доставила жителям </w:t>
      </w:r>
      <w:proofErr w:type="spellStart"/>
      <w:r w:rsidRPr="00CC295E">
        <w:rPr>
          <w:b/>
        </w:rPr>
        <w:t>Белгородчины</w:t>
      </w:r>
      <w:proofErr w:type="spellEnd"/>
      <w:r w:rsidRPr="00CC295E">
        <w:rPr>
          <w:b/>
        </w:rPr>
        <w:t xml:space="preserve"> более одной тысячи тонн гуманитарной помощи из 50 регионов. </w:t>
      </w:r>
      <w:r>
        <w:t>Волонтеры партии совершили более 200 рейсов под обстрелами, эвакуируя из прифронтовых районов инвалидов, пенсионеров, семьи с детьми.</w:t>
      </w:r>
      <w:r>
        <w:rPr>
          <w:b/>
        </w:rPr>
        <w:t xml:space="preserve"> </w:t>
      </w:r>
      <w:r>
        <w:t xml:space="preserve">Партия открыла дополнительные пункты выдачи, где можно получить гуманитарную помощь. Ежедневно волонтеры доставляли продукты, воду, лекарства. Более 300 семей, которые самостоятельно покинули </w:t>
      </w:r>
      <w:proofErr w:type="spellStart"/>
      <w:r>
        <w:t>Белгородчину</w:t>
      </w:r>
      <w:proofErr w:type="spellEnd"/>
      <w:r>
        <w:t xml:space="preserve"> и уехали в другие регионы, обратились в общественные приемные партии и штабы общественной поддержки. </w:t>
      </w:r>
    </w:p>
    <w:p w:rsidR="00724049" w:rsidRPr="00724049" w:rsidRDefault="00724049" w:rsidP="00724049">
      <w:pPr>
        <w:jc w:val="both"/>
        <w:rPr>
          <w:sz w:val="12"/>
          <w:szCs w:val="12"/>
        </w:rPr>
      </w:pPr>
    </w:p>
    <w:p w:rsidR="00724049" w:rsidRDefault="00724049" w:rsidP="00724049">
      <w:pPr>
        <w:jc w:val="both"/>
      </w:pPr>
      <w:r w:rsidRPr="00CC295E">
        <w:rPr>
          <w:b/>
        </w:rPr>
        <w:t xml:space="preserve">«Единая Россия» и </w:t>
      </w:r>
      <w:proofErr w:type="spellStart"/>
      <w:r w:rsidRPr="00CC295E">
        <w:rPr>
          <w:b/>
        </w:rPr>
        <w:t>медиахолдинг</w:t>
      </w:r>
      <w:proofErr w:type="spellEnd"/>
      <w:r w:rsidRPr="00CC295E">
        <w:rPr>
          <w:b/>
        </w:rPr>
        <w:t xml:space="preserve"> «</w:t>
      </w:r>
      <w:proofErr w:type="spellStart"/>
      <w:r w:rsidRPr="00CC295E">
        <w:rPr>
          <w:b/>
        </w:rPr>
        <w:t>Readovka</w:t>
      </w:r>
      <w:proofErr w:type="spellEnd"/>
      <w:r w:rsidRPr="00CC295E">
        <w:rPr>
          <w:b/>
        </w:rPr>
        <w:t xml:space="preserve">» реализуют в новых регионах </w:t>
      </w:r>
      <w:proofErr w:type="spellStart"/>
      <w:r w:rsidRPr="00CC295E">
        <w:rPr>
          <w:b/>
        </w:rPr>
        <w:t>культурно-досуговый</w:t>
      </w:r>
      <w:proofErr w:type="spellEnd"/>
      <w:r w:rsidRPr="00CC295E">
        <w:rPr>
          <w:b/>
        </w:rPr>
        <w:t xml:space="preserve"> проект «</w:t>
      </w:r>
      <w:proofErr w:type="spellStart"/>
      <w:r w:rsidRPr="00CC295E">
        <w:rPr>
          <w:b/>
        </w:rPr>
        <w:t>КлевЕ</w:t>
      </w:r>
      <w:proofErr w:type="gramStart"/>
      <w:r w:rsidRPr="00CC295E">
        <w:rPr>
          <w:b/>
        </w:rPr>
        <w:t>R</w:t>
      </w:r>
      <w:proofErr w:type="spellEnd"/>
      <w:proofErr w:type="gramEnd"/>
      <w:r w:rsidRPr="00CC295E">
        <w:rPr>
          <w:b/>
        </w:rPr>
        <w:t>».</w:t>
      </w:r>
      <w:r>
        <w:rPr>
          <w:b/>
        </w:rPr>
        <w:t xml:space="preserve"> </w:t>
      </w:r>
      <w:r>
        <w:t>На базе пунктов помощи, которые партия развернула вместе с фондом «</w:t>
      </w:r>
      <w:proofErr w:type="spellStart"/>
      <w:r>
        <w:t>Ридовка</w:t>
      </w:r>
      <w:proofErr w:type="spellEnd"/>
      <w:proofErr w:type="gramStart"/>
      <w:r>
        <w:t xml:space="preserve"> П</w:t>
      </w:r>
      <w:proofErr w:type="gramEnd"/>
      <w:r>
        <w:t xml:space="preserve">омогает!» в Лисичанске и Северодонецке, проходят </w:t>
      </w:r>
      <w:proofErr w:type="spellStart"/>
      <w:r>
        <w:t>культурно-досуговые</w:t>
      </w:r>
      <w:proofErr w:type="spellEnd"/>
      <w:r>
        <w:t xml:space="preserve">, а также спортивные мероприятия. </w:t>
      </w:r>
      <w:r w:rsidRPr="00CC295E">
        <w:t>К участию в акции</w:t>
      </w:r>
      <w:r>
        <w:rPr>
          <w:b/>
        </w:rPr>
        <w:t xml:space="preserve"> </w:t>
      </w:r>
      <w:r w:rsidRPr="00CC295E">
        <w:t xml:space="preserve">подключились </w:t>
      </w:r>
      <w:r>
        <w:t>более 20 регионов России.</w:t>
      </w:r>
    </w:p>
    <w:p w:rsidR="00724049" w:rsidRPr="00724049" w:rsidRDefault="00724049" w:rsidP="00724049">
      <w:pPr>
        <w:jc w:val="both"/>
        <w:rPr>
          <w:sz w:val="12"/>
          <w:szCs w:val="12"/>
        </w:rPr>
      </w:pPr>
    </w:p>
    <w:p w:rsidR="00724049" w:rsidRPr="00CC295E" w:rsidRDefault="00724049" w:rsidP="00724049">
      <w:pPr>
        <w:jc w:val="both"/>
        <w:rPr>
          <w:b/>
        </w:rPr>
      </w:pPr>
      <w:r w:rsidRPr="00CC295E">
        <w:rPr>
          <w:b/>
        </w:rPr>
        <w:t xml:space="preserve">Александр Сидякин: </w:t>
      </w:r>
      <w:r>
        <w:rPr>
          <w:b/>
        </w:rPr>
        <w:t>«</w:t>
      </w:r>
      <w:r w:rsidRPr="00CC295E">
        <w:rPr>
          <w:b/>
        </w:rPr>
        <w:t>Единая Россия</w:t>
      </w:r>
      <w:r>
        <w:rPr>
          <w:b/>
        </w:rPr>
        <w:t>»</w:t>
      </w:r>
      <w:r w:rsidRPr="00CC295E">
        <w:rPr>
          <w:b/>
        </w:rPr>
        <w:t xml:space="preserve"> в этом году обеспечит всех первоклассников новых регионов комплектами школьных принадлежностей к 1 сентября</w:t>
      </w:r>
      <w:r>
        <w:rPr>
          <w:b/>
        </w:rPr>
        <w:t xml:space="preserve">. </w:t>
      </w:r>
      <w:r w:rsidRPr="00CC295E">
        <w:t>В 2022 году рюкзаки со школьными наборами получили более 40 тысяч детей, отметил руководитель Центрального исполкома партии на заседании Генсовета.</w:t>
      </w:r>
      <w:r>
        <w:t xml:space="preserve"> В этом году акция помощи будет продолжена и масштабирована.  </w:t>
      </w:r>
    </w:p>
    <w:p w:rsidR="00724049" w:rsidRPr="00724049" w:rsidRDefault="00724049" w:rsidP="00724049">
      <w:pPr>
        <w:jc w:val="both"/>
        <w:rPr>
          <w:sz w:val="12"/>
          <w:szCs w:val="12"/>
        </w:rPr>
      </w:pPr>
    </w:p>
    <w:p w:rsidR="00724049" w:rsidRPr="00CC295E" w:rsidRDefault="00724049" w:rsidP="00724049">
      <w:pPr>
        <w:jc w:val="both"/>
        <w:rPr>
          <w:b/>
        </w:rPr>
      </w:pPr>
      <w:r w:rsidRPr="00CC295E">
        <w:rPr>
          <w:b/>
        </w:rPr>
        <w:t xml:space="preserve">«Единая Россия» передала в новые регионы более 70 тысяч тонн гуманитарной помощи. </w:t>
      </w:r>
      <w:r>
        <w:t>В ЛДНР, Запорожской и Херсонской областях открыто 45 партийных гуманитарных центров и более 20 пунктов выдачи гуманитарной помощи. Пять таких пунктов открыто совместно с фондом «</w:t>
      </w:r>
      <w:proofErr w:type="spellStart"/>
      <w:r>
        <w:t>Ридовка</w:t>
      </w:r>
      <w:proofErr w:type="spellEnd"/>
      <w:proofErr w:type="gramStart"/>
      <w:r>
        <w:t xml:space="preserve"> П</w:t>
      </w:r>
      <w:proofErr w:type="gramEnd"/>
      <w:r>
        <w:t>омогает!». Более 37 тысяч обращений отработано в центрах правовой помощи. Более 1900 волонтеров МГЕР и Волонтерской роты приняли участие в гуманитарной миссии.</w:t>
      </w:r>
    </w:p>
    <w:p w:rsidR="00724049" w:rsidRPr="00724049" w:rsidRDefault="00724049" w:rsidP="00724049">
      <w:pPr>
        <w:jc w:val="both"/>
        <w:rPr>
          <w:sz w:val="12"/>
          <w:szCs w:val="12"/>
        </w:rPr>
      </w:pPr>
    </w:p>
    <w:p w:rsidR="00724049" w:rsidRPr="002876DA" w:rsidRDefault="00724049" w:rsidP="00724049">
      <w:pPr>
        <w:jc w:val="both"/>
        <w:rPr>
          <w:b/>
        </w:rPr>
      </w:pPr>
      <w:r w:rsidRPr="002876DA">
        <w:rPr>
          <w:b/>
        </w:rPr>
        <w:t>«Единая Россия» оказала помощь военнослужащим в зоне СВО более чем на 7 миллиардов рублей.</w:t>
      </w:r>
      <w:r>
        <w:rPr>
          <w:b/>
        </w:rPr>
        <w:t xml:space="preserve"> </w:t>
      </w:r>
      <w:r>
        <w:t xml:space="preserve">За прошедший год партия передала для нужд подразделений автомобили медпомощи, машины повышенной проходимости, тяжелую строительную технику, </w:t>
      </w:r>
      <w:proofErr w:type="spellStart"/>
      <w:r>
        <w:t>противодронные</w:t>
      </w:r>
      <w:proofErr w:type="spellEnd"/>
      <w:r>
        <w:t xml:space="preserve"> ружья, </w:t>
      </w:r>
      <w:proofErr w:type="spellStart"/>
      <w:r>
        <w:t>тепловизоры</w:t>
      </w:r>
      <w:proofErr w:type="spellEnd"/>
      <w:r>
        <w:t xml:space="preserve">, </w:t>
      </w:r>
      <w:r>
        <w:lastRenderedPageBreak/>
        <w:t xml:space="preserve">приборы радиосвязи, </w:t>
      </w:r>
      <w:proofErr w:type="spellStart"/>
      <w:r>
        <w:t>коптеры</w:t>
      </w:r>
      <w:proofErr w:type="spellEnd"/>
      <w:r>
        <w:t xml:space="preserve"> и другую технику. В акциях помощи фронту приняли участие многие депутаты фракции ЕР в Госдуме, депутаты региональных и муниципальных парламентов, представители руководящих органов Партии. </w:t>
      </w:r>
    </w:p>
    <w:p w:rsidR="00724049" w:rsidRPr="00724049" w:rsidRDefault="00724049" w:rsidP="00724049">
      <w:pPr>
        <w:jc w:val="both"/>
        <w:rPr>
          <w:sz w:val="12"/>
          <w:szCs w:val="12"/>
        </w:rPr>
      </w:pPr>
    </w:p>
    <w:p w:rsidR="00724049" w:rsidRPr="002876DA" w:rsidRDefault="00724049" w:rsidP="00724049">
      <w:pPr>
        <w:jc w:val="both"/>
        <w:rPr>
          <w:b/>
        </w:rPr>
      </w:pPr>
      <w:r w:rsidRPr="002876DA">
        <w:rPr>
          <w:b/>
        </w:rPr>
        <w:t>«Единая Россия», МГЕР и фонд «</w:t>
      </w:r>
      <w:proofErr w:type="gramStart"/>
      <w:r w:rsidRPr="002876DA">
        <w:rPr>
          <w:b/>
        </w:rPr>
        <w:t>Наша</w:t>
      </w:r>
      <w:proofErr w:type="gramEnd"/>
      <w:r w:rsidRPr="002876DA">
        <w:rPr>
          <w:b/>
        </w:rPr>
        <w:t xml:space="preserve"> Правда» передали 58-й армии, воинским частям ВДВ и 423-му полку технику на 260 миллионов рублей.</w:t>
      </w:r>
      <w:r>
        <w:rPr>
          <w:b/>
        </w:rPr>
        <w:t xml:space="preserve"> </w:t>
      </w:r>
      <w:r>
        <w:t xml:space="preserve">Военнослужащим доставили </w:t>
      </w:r>
      <w:proofErr w:type="spellStart"/>
      <w:r>
        <w:t>дроны-камикадзе</w:t>
      </w:r>
      <w:proofErr w:type="spellEnd"/>
      <w:r>
        <w:t xml:space="preserve">, оптические приборы, подавители </w:t>
      </w:r>
      <w:proofErr w:type="spellStart"/>
      <w:r>
        <w:t>дронов</w:t>
      </w:r>
      <w:proofErr w:type="spellEnd"/>
      <w:r>
        <w:t xml:space="preserve">, </w:t>
      </w:r>
      <w:proofErr w:type="spellStart"/>
      <w:r>
        <w:t>коптеры</w:t>
      </w:r>
      <w:proofErr w:type="spellEnd"/>
      <w:r>
        <w:t xml:space="preserve"> различных моделей, в том числе </w:t>
      </w:r>
      <w:proofErr w:type="spellStart"/>
      <w:r>
        <w:t>Mavic</w:t>
      </w:r>
      <w:proofErr w:type="spellEnd"/>
      <w:r>
        <w:t xml:space="preserve"> и </w:t>
      </w:r>
      <w:proofErr w:type="spellStart"/>
      <w:r>
        <w:t>Matrice</w:t>
      </w:r>
      <w:proofErr w:type="spellEnd"/>
      <w:r>
        <w:t xml:space="preserve">, </w:t>
      </w:r>
      <w:proofErr w:type="spellStart"/>
      <w:r>
        <w:t>тепловизоры</w:t>
      </w:r>
      <w:proofErr w:type="spellEnd"/>
      <w:r>
        <w:t xml:space="preserve">, а также автомобили УАЗ Пикап и генераторы. В ближайшее время подразделениям ВДВ привезут звуковые приборы, </w:t>
      </w:r>
      <w:proofErr w:type="spellStart"/>
      <w:r>
        <w:t>противодронные</w:t>
      </w:r>
      <w:proofErr w:type="spellEnd"/>
      <w:r>
        <w:t xml:space="preserve"> ружья, комплект оборудования для командного пункта и дополнительные </w:t>
      </w:r>
      <w:proofErr w:type="spellStart"/>
      <w:r>
        <w:t>дроны-камикадзе</w:t>
      </w:r>
      <w:proofErr w:type="spellEnd"/>
      <w:r>
        <w:t>, запчасти для вездеходов и другое оборудование.</w:t>
      </w:r>
    </w:p>
    <w:p w:rsidR="00724049" w:rsidRPr="00724049" w:rsidRDefault="00724049" w:rsidP="00724049">
      <w:pPr>
        <w:jc w:val="both"/>
        <w:rPr>
          <w:sz w:val="12"/>
          <w:szCs w:val="12"/>
        </w:rPr>
      </w:pPr>
    </w:p>
    <w:p w:rsidR="00724049" w:rsidRDefault="00724049" w:rsidP="00724049">
      <w:pPr>
        <w:jc w:val="both"/>
      </w:pPr>
      <w:r w:rsidRPr="00F656BD">
        <w:rPr>
          <w:b/>
        </w:rPr>
        <w:t>Более 500 детей из Первомайска в ЛНР уже смогли пройти лечение у квалифицированных стоматологов.</w:t>
      </w:r>
      <w:r>
        <w:t xml:space="preserve"> Работу врачей Калужской областной стоматологической поликлиники организовали при поддержке «Единой России». Для обследования и оказания помощи полностью оборудовали кабинет детской хирургии, установили рентген. Калужские стоматологи приезжают в Первомайск уже в пятый раз. Они будут работать в городе до конца месяца, чтобы лечение смогли пройти все желающие.</w:t>
      </w:r>
    </w:p>
    <w:p w:rsidR="00724049" w:rsidRPr="00724049" w:rsidRDefault="00724049" w:rsidP="00724049">
      <w:pPr>
        <w:jc w:val="both"/>
        <w:rPr>
          <w:sz w:val="12"/>
          <w:szCs w:val="12"/>
        </w:rPr>
      </w:pPr>
    </w:p>
    <w:p w:rsidR="00724049" w:rsidRPr="00F656BD" w:rsidRDefault="00724049" w:rsidP="00724049">
      <w:pPr>
        <w:jc w:val="both"/>
        <w:rPr>
          <w:b/>
        </w:rPr>
      </w:pPr>
      <w:r w:rsidRPr="00F656BD">
        <w:rPr>
          <w:b/>
        </w:rPr>
        <w:t>«Единая Россия» передала оборудование 2-му гвардейскому армейскому корпусу в ЛНР</w:t>
      </w:r>
      <w:r>
        <w:rPr>
          <w:b/>
        </w:rPr>
        <w:t xml:space="preserve">. </w:t>
      </w:r>
      <w:r>
        <w:t xml:space="preserve">Отдельному танковому батальону «Август» спецтехнику, в том числе профессиональный </w:t>
      </w:r>
      <w:proofErr w:type="spellStart"/>
      <w:r>
        <w:t>квадрокоптер</w:t>
      </w:r>
      <w:proofErr w:type="spellEnd"/>
      <w:r>
        <w:t xml:space="preserve"> с </w:t>
      </w:r>
      <w:proofErr w:type="spellStart"/>
      <w:r>
        <w:t>тепловизором</w:t>
      </w:r>
      <w:proofErr w:type="spellEnd"/>
      <w:r>
        <w:t xml:space="preserve"> и лазерным дальномером, привез депутат Госдумы Александр Якубовский. Бойцам закупили также несколько более простых </w:t>
      </w:r>
      <w:proofErr w:type="spellStart"/>
      <w:r>
        <w:t>коптеров</w:t>
      </w:r>
      <w:proofErr w:type="spellEnd"/>
      <w:r>
        <w:t xml:space="preserve"> и профессиональную зарядную станцию. Без них затруднено обнаружение противника, а эффективная работа танков с закрытых позиций невозможна. </w:t>
      </w:r>
    </w:p>
    <w:p w:rsidR="007166DB" w:rsidRPr="007166DB" w:rsidRDefault="007166DB" w:rsidP="00815DD1">
      <w:pPr>
        <w:jc w:val="both"/>
        <w:rPr>
          <w:rFonts w:cs="Times New Roman"/>
          <w:szCs w:val="24"/>
        </w:rPr>
      </w:pPr>
    </w:p>
    <w:p w:rsidR="00B06C6B" w:rsidRDefault="003E1176" w:rsidP="00815DD1">
      <w:pPr>
        <w:pStyle w:val="a0"/>
        <w:numPr>
          <w:ilvl w:val="0"/>
          <w:numId w:val="4"/>
        </w:numPr>
        <w:jc w:val="center"/>
        <w:rPr>
          <w:rFonts w:cs="Times New Roman"/>
          <w:b/>
          <w:szCs w:val="24"/>
        </w:rPr>
      </w:pPr>
      <w:r w:rsidRPr="001F3E9F">
        <w:rPr>
          <w:rFonts w:cs="Times New Roman"/>
          <w:b/>
          <w:szCs w:val="24"/>
        </w:rPr>
        <w:t>Защита России и освобождение Донбасса.</w:t>
      </w:r>
    </w:p>
    <w:p w:rsidR="00CD153C" w:rsidRPr="00700B0B" w:rsidRDefault="00CD153C" w:rsidP="00815DD1">
      <w:pPr>
        <w:jc w:val="both"/>
        <w:rPr>
          <w:rFonts w:cs="Times New Roman"/>
          <w:b/>
          <w:i/>
          <w:sz w:val="12"/>
          <w:szCs w:val="12"/>
        </w:rPr>
      </w:pPr>
    </w:p>
    <w:p w:rsidR="00724049" w:rsidRPr="00724049" w:rsidRDefault="00724049" w:rsidP="00724049">
      <w:pPr>
        <w:jc w:val="both"/>
      </w:pPr>
      <w:r>
        <w:rPr>
          <w:b/>
        </w:rPr>
        <w:t>По итогам месяца «</w:t>
      </w:r>
      <w:proofErr w:type="spellStart"/>
      <w:r>
        <w:rPr>
          <w:b/>
        </w:rPr>
        <w:t>контрнаступа</w:t>
      </w:r>
      <w:proofErr w:type="spellEnd"/>
      <w:r>
        <w:rPr>
          <w:b/>
        </w:rPr>
        <w:t xml:space="preserve">» Украина не может показать хоть сколько-нибудь удовлетворительных результатов – потери в живой силе и технике несопоставимы с микроскопическими успехами. </w:t>
      </w:r>
      <w:proofErr w:type="gramStart"/>
      <w:r>
        <w:t>За прошедший месяц украинское командование не достигло ни одной из ранее обозначенных целей – возвращение Артемовска, прорыв к Мелитополю и окружение ЗАЭС, которые анонсировались западной прессой как одни из главных целей, остаются планами на бумаге.</w:t>
      </w:r>
      <w:proofErr w:type="gramEnd"/>
      <w:r>
        <w:t xml:space="preserve"> </w:t>
      </w:r>
      <w:r w:rsidR="00F74CDD">
        <w:t xml:space="preserve">По данным Минобороны потери противника за этот период составили </w:t>
      </w:r>
      <w:r w:rsidR="00F74CDD" w:rsidRPr="00F74CDD">
        <w:t>2 520 единиц техники (из них 930 единиц бронетехники), 17 самолетов, 3 вертолета, 115 БПЛА.</w:t>
      </w:r>
      <w:r w:rsidR="00F74CDD">
        <w:t xml:space="preserve">, потери в живой силе составили от 25 до 30 тысяч человек. </w:t>
      </w:r>
    </w:p>
    <w:p w:rsidR="00724049" w:rsidRPr="00724049" w:rsidRDefault="00724049" w:rsidP="00724049">
      <w:pPr>
        <w:jc w:val="both"/>
        <w:rPr>
          <w:b/>
          <w:sz w:val="12"/>
          <w:szCs w:val="12"/>
        </w:rPr>
      </w:pPr>
    </w:p>
    <w:p w:rsidR="00724049" w:rsidRDefault="00724049" w:rsidP="00724049">
      <w:pPr>
        <w:jc w:val="both"/>
      </w:pPr>
      <w:r w:rsidRPr="00F47E1A">
        <w:rPr>
          <w:b/>
        </w:rPr>
        <w:t xml:space="preserve">Девять атак ВСУ отразили </w:t>
      </w:r>
      <w:proofErr w:type="gramStart"/>
      <w:r w:rsidRPr="00F47E1A">
        <w:rPr>
          <w:b/>
        </w:rPr>
        <w:t>ВС</w:t>
      </w:r>
      <w:proofErr w:type="gramEnd"/>
      <w:r w:rsidRPr="00F47E1A">
        <w:rPr>
          <w:b/>
        </w:rPr>
        <w:t xml:space="preserve"> РФ на Донецком направлении</w:t>
      </w:r>
      <w:r>
        <w:t xml:space="preserve">, </w:t>
      </w:r>
      <w:r w:rsidRPr="00F47E1A">
        <w:rPr>
          <w:b/>
        </w:rPr>
        <w:t>сообщает Минобороны РФ.</w:t>
      </w:r>
      <w:r>
        <w:t xml:space="preserve"> По данным ведомства, в районе </w:t>
      </w:r>
      <w:proofErr w:type="spellStart"/>
      <w:r>
        <w:t>Бахмута</w:t>
      </w:r>
      <w:proofErr w:type="spellEnd"/>
      <w:r>
        <w:t xml:space="preserve"> (Артемовска) нанесено поражение трем скоплениям живой силы и техники ВСУ. Также в районе населенного пункта </w:t>
      </w:r>
      <w:proofErr w:type="spellStart"/>
      <w:r>
        <w:t>Невельское</w:t>
      </w:r>
      <w:proofErr w:type="spellEnd"/>
      <w:r>
        <w:t xml:space="preserve"> уничтожен полевой склад боеприпасов противника. В районе </w:t>
      </w:r>
      <w:proofErr w:type="spellStart"/>
      <w:r>
        <w:t>Клещеевки</w:t>
      </w:r>
      <w:proofErr w:type="spellEnd"/>
      <w:r>
        <w:t xml:space="preserve"> идут ожесточенные бои, боевики ВСУ любой ценой пытаются захватить село. </w:t>
      </w:r>
      <w:r w:rsidRPr="00F47E1A">
        <w:t>Р</w:t>
      </w:r>
      <w:r>
        <w:t>оссий</w:t>
      </w:r>
      <w:r w:rsidRPr="00F47E1A">
        <w:t xml:space="preserve">ская армия продолжает продвигаться в районе Новоселовского, уже зачищено депо, также под контролем </w:t>
      </w:r>
      <w:proofErr w:type="spellStart"/>
      <w:r w:rsidRPr="00F47E1A">
        <w:t>промзона</w:t>
      </w:r>
      <w:proofErr w:type="spellEnd"/>
      <w:r w:rsidRPr="00F47E1A">
        <w:t xml:space="preserve"> у железной дороги. </w:t>
      </w:r>
      <w:r>
        <w:t>Также</w:t>
      </w:r>
      <w:r w:rsidRPr="00F47E1A">
        <w:t xml:space="preserve"> идут ожесточенные бои в лесах под Кременной и в районе </w:t>
      </w:r>
      <w:proofErr w:type="spellStart"/>
      <w:r w:rsidRPr="00F47E1A">
        <w:t>Белогоровки</w:t>
      </w:r>
      <w:proofErr w:type="spellEnd"/>
      <w:r w:rsidRPr="00F47E1A">
        <w:t>.</w:t>
      </w:r>
    </w:p>
    <w:p w:rsidR="00724049" w:rsidRPr="00724049" w:rsidRDefault="00724049" w:rsidP="00724049">
      <w:pPr>
        <w:jc w:val="both"/>
        <w:rPr>
          <w:sz w:val="14"/>
          <w:szCs w:val="14"/>
        </w:rPr>
      </w:pPr>
    </w:p>
    <w:p w:rsidR="00724049" w:rsidRPr="00F47E1A" w:rsidRDefault="00724049" w:rsidP="00724049">
      <w:pPr>
        <w:jc w:val="both"/>
        <w:rPr>
          <w:b/>
        </w:rPr>
      </w:pPr>
      <w:r w:rsidRPr="00F47E1A">
        <w:rPr>
          <w:b/>
        </w:rPr>
        <w:t xml:space="preserve">ВСУ попытались атаковать позиции </w:t>
      </w:r>
      <w:proofErr w:type="gramStart"/>
      <w:r w:rsidRPr="00F47E1A">
        <w:rPr>
          <w:b/>
        </w:rPr>
        <w:t>ВС</w:t>
      </w:r>
      <w:proofErr w:type="gramEnd"/>
      <w:r w:rsidRPr="00F47E1A">
        <w:rPr>
          <w:b/>
        </w:rPr>
        <w:t xml:space="preserve"> РФ на Красно-Лиманском направлении </w:t>
      </w:r>
      <w:r>
        <w:rPr>
          <w:b/>
        </w:rPr>
        <w:t>–</w:t>
      </w:r>
      <w:r w:rsidRPr="00F47E1A">
        <w:rPr>
          <w:b/>
        </w:rPr>
        <w:t xml:space="preserve"> удары отражены, несколько боевиков сдались в плен</w:t>
      </w:r>
      <w:r>
        <w:rPr>
          <w:b/>
        </w:rPr>
        <w:t xml:space="preserve">. </w:t>
      </w:r>
      <w:r>
        <w:t xml:space="preserve">Также на Красно-Лиманском направлении расчет РСЗО «Смерч» и экипаж ТОС «Солнцепек» </w:t>
      </w:r>
      <w:proofErr w:type="gramStart"/>
      <w:r>
        <w:t>ВС</w:t>
      </w:r>
      <w:proofErr w:type="gramEnd"/>
      <w:r>
        <w:t xml:space="preserve"> РФ нанесли поражение по районам сосредоточения живой силы и огневых средств противника, в том числе сбит БПЛА ВСУ.</w:t>
      </w:r>
    </w:p>
    <w:p w:rsidR="00724049" w:rsidRPr="00724049" w:rsidRDefault="00724049" w:rsidP="00724049">
      <w:pPr>
        <w:jc w:val="both"/>
        <w:rPr>
          <w:sz w:val="12"/>
          <w:szCs w:val="12"/>
        </w:rPr>
      </w:pPr>
    </w:p>
    <w:p w:rsidR="00724049" w:rsidRDefault="00724049" w:rsidP="00724049">
      <w:pPr>
        <w:jc w:val="both"/>
      </w:pPr>
      <w:r w:rsidRPr="00F47E1A">
        <w:rPr>
          <w:b/>
        </w:rPr>
        <w:t>Пятихатки до сих пор в серой зоне, все попытки ВСУ взять село под полный контроль окончились провалом.</w:t>
      </w:r>
      <w:r w:rsidRPr="00F47E1A">
        <w:t xml:space="preserve"> </w:t>
      </w:r>
      <w:proofErr w:type="gramStart"/>
      <w:r w:rsidRPr="00F47E1A">
        <w:t>На</w:t>
      </w:r>
      <w:proofErr w:type="gramEnd"/>
      <w:r w:rsidRPr="00F47E1A">
        <w:t xml:space="preserve"> </w:t>
      </w:r>
      <w:proofErr w:type="gramStart"/>
      <w:r w:rsidRPr="00F47E1A">
        <w:t>Ореховском</w:t>
      </w:r>
      <w:proofErr w:type="gramEnd"/>
      <w:r w:rsidRPr="00F47E1A">
        <w:t xml:space="preserve"> участке наша артиллерия </w:t>
      </w:r>
      <w:r>
        <w:t>зачистила</w:t>
      </w:r>
      <w:r w:rsidRPr="00F47E1A">
        <w:t xml:space="preserve">  вражеские окопы под </w:t>
      </w:r>
      <w:proofErr w:type="spellStart"/>
      <w:r w:rsidRPr="00F47E1A">
        <w:t>Работино</w:t>
      </w:r>
      <w:proofErr w:type="spellEnd"/>
      <w:r w:rsidRPr="00F47E1A">
        <w:t xml:space="preserve">. Также боевики безуспешно атаковали позиции русской армии в районе </w:t>
      </w:r>
      <w:proofErr w:type="gramStart"/>
      <w:r w:rsidRPr="00F47E1A">
        <w:t>Урожайного</w:t>
      </w:r>
      <w:proofErr w:type="gramEnd"/>
      <w:r w:rsidRPr="00F47E1A">
        <w:t xml:space="preserve"> и </w:t>
      </w:r>
      <w:proofErr w:type="spellStart"/>
      <w:r w:rsidRPr="00F47E1A">
        <w:t>Старомайорского</w:t>
      </w:r>
      <w:proofErr w:type="spellEnd"/>
      <w:r w:rsidRPr="00F47E1A">
        <w:t>.</w:t>
      </w:r>
      <w:r>
        <w:t xml:space="preserve"> В районе </w:t>
      </w:r>
      <w:proofErr w:type="spellStart"/>
      <w:r>
        <w:t>Угледара</w:t>
      </w:r>
      <w:proofErr w:type="spellEnd"/>
      <w:r>
        <w:t xml:space="preserve"> уничтожена украинская диверсионно-разведывательная группа — Минобороны РФ. В целом, на Южно-Донецком направлении отражено пять атак ВСУ силами до мотопехотной роты, уточнили в МО РФ.</w:t>
      </w:r>
    </w:p>
    <w:p w:rsidR="00724049" w:rsidRPr="00724049" w:rsidRDefault="00724049" w:rsidP="00724049">
      <w:pPr>
        <w:jc w:val="both"/>
        <w:rPr>
          <w:sz w:val="12"/>
          <w:szCs w:val="12"/>
        </w:rPr>
      </w:pPr>
    </w:p>
    <w:p w:rsidR="00724049" w:rsidRDefault="00724049" w:rsidP="00724049">
      <w:pPr>
        <w:jc w:val="both"/>
      </w:pPr>
      <w:r w:rsidRPr="00E00859">
        <w:rPr>
          <w:b/>
        </w:rPr>
        <w:t xml:space="preserve">Российская армия успешно ликвидирует командный состав противника. </w:t>
      </w:r>
      <w:r w:rsidRPr="00E00859">
        <w:t xml:space="preserve">Уничтожаются командные пункты ВСУ и спецслужб врага. Например, 1 июля </w:t>
      </w:r>
      <w:proofErr w:type="gramStart"/>
      <w:r w:rsidRPr="00E00859">
        <w:t>ВС</w:t>
      </w:r>
      <w:proofErr w:type="gramEnd"/>
      <w:r w:rsidRPr="00E00859">
        <w:t xml:space="preserve"> РФ нанесли групповой удар по пунктам управления оперативно-тактической группы «Донецк», цель достигнута. А уже 3 июля точные удары были нанесены по штабу СБУ в Сумах.</w:t>
      </w:r>
      <w:r>
        <w:t xml:space="preserve"> </w:t>
      </w:r>
      <w:r w:rsidRPr="00E00859">
        <w:t>По состоянию</w:t>
      </w:r>
      <w:r>
        <w:t xml:space="preserve"> на</w:t>
      </w:r>
      <w:r w:rsidRPr="00E00859">
        <w:t xml:space="preserve"> </w:t>
      </w:r>
      <w:r>
        <w:t>2 июля</w:t>
      </w:r>
      <w:r w:rsidRPr="00E00859">
        <w:t xml:space="preserve">, общее количество уничтоженных в ходе СВО украинских офицеров, подтвержденное по открытым источникам, </w:t>
      </w:r>
      <w:r w:rsidRPr="00E00859">
        <w:lastRenderedPageBreak/>
        <w:t xml:space="preserve">составляет 2271 человек. </w:t>
      </w:r>
      <w:r>
        <w:t xml:space="preserve">Потери в живой силе украинской армии по неподтвержденным данным превысили 650 тысяч человек. Подтвержденных данных нет, и не будет – задача скрыть масштабы катастрофы является главной как для Запада, так и для режима </w:t>
      </w:r>
      <w:proofErr w:type="spellStart"/>
      <w:r>
        <w:t>Зеленского</w:t>
      </w:r>
      <w:proofErr w:type="spellEnd"/>
      <w:r>
        <w:t xml:space="preserve">. Ответ могут дать только украинские кладбища, на которых заканчиваются места для захоронения. </w:t>
      </w:r>
    </w:p>
    <w:p w:rsidR="007166DB" w:rsidRPr="00F60485" w:rsidRDefault="007166DB" w:rsidP="00815DD1">
      <w:pPr>
        <w:jc w:val="both"/>
        <w:rPr>
          <w:b/>
        </w:rPr>
      </w:pPr>
    </w:p>
    <w:p w:rsidR="009E66D0" w:rsidRPr="001F3E9F" w:rsidRDefault="00377787" w:rsidP="00815DD1">
      <w:pPr>
        <w:pStyle w:val="a0"/>
        <w:numPr>
          <w:ilvl w:val="0"/>
          <w:numId w:val="4"/>
        </w:numPr>
        <w:ind w:left="0"/>
        <w:jc w:val="center"/>
        <w:rPr>
          <w:rFonts w:cs="Times New Roman"/>
          <w:b/>
          <w:szCs w:val="24"/>
        </w:rPr>
      </w:pPr>
      <w:r>
        <w:rPr>
          <w:rFonts w:cs="Times New Roman"/>
          <w:b/>
          <w:szCs w:val="24"/>
        </w:rPr>
        <w:t>Поддержка Президента и армии</w:t>
      </w:r>
    </w:p>
    <w:p w:rsidR="00357AAC" w:rsidRPr="008A5D1A" w:rsidRDefault="00357AAC" w:rsidP="00815DD1">
      <w:pPr>
        <w:jc w:val="both"/>
        <w:rPr>
          <w:rFonts w:cs="Times New Roman"/>
          <w:b/>
          <w:sz w:val="12"/>
          <w:szCs w:val="12"/>
          <w:lang w:eastAsia="ru-RU"/>
        </w:rPr>
      </w:pPr>
    </w:p>
    <w:p w:rsidR="00F74CDD" w:rsidRDefault="00F74CDD" w:rsidP="00F74CDD">
      <w:pPr>
        <w:jc w:val="both"/>
      </w:pPr>
      <w:r w:rsidRPr="00E00859">
        <w:rPr>
          <w:b/>
        </w:rPr>
        <w:t>Владимир Путин делает Россию центром международной молодежной коммуникации, культурного, спортивного и гуманитарного сотрудничества.</w:t>
      </w:r>
      <w:r w:rsidRPr="00E00859">
        <w:t xml:space="preserve"> </w:t>
      </w:r>
      <w:r>
        <w:t>Президент</w:t>
      </w:r>
      <w:r w:rsidRPr="00E00859">
        <w:t xml:space="preserve"> выступил инициатором целого ряд крупных международных проектов в формате ШОС. Наша страна приобрела огромный опыт реализации программ поддержки молодежи и готова использовать его в организации международных мероприятий. Предстоящий Международный фестиваль университетского спорта и Всемирный фестиваль молодёжи станут крупнейшими молодежными мероприятиями Евразии, участие в которых примут представители стран ШОС, СНГ и БРИКС. Эти мероприятия заложат основу проектам взаимного развития и сотрудничества, которые выстроят новые каналы коммуникации России с государствами по всему миру.</w:t>
      </w:r>
    </w:p>
    <w:p w:rsidR="00F74CDD" w:rsidRPr="00F74CDD" w:rsidRDefault="00F74CDD" w:rsidP="00F74CDD">
      <w:pPr>
        <w:jc w:val="both"/>
        <w:rPr>
          <w:sz w:val="12"/>
          <w:szCs w:val="12"/>
        </w:rPr>
      </w:pPr>
    </w:p>
    <w:p w:rsidR="00F74CDD" w:rsidRDefault="00F74CDD" w:rsidP="00F74CDD">
      <w:pPr>
        <w:jc w:val="both"/>
      </w:pPr>
      <w:r w:rsidRPr="00986773">
        <w:rPr>
          <w:b/>
        </w:rPr>
        <w:t xml:space="preserve">По данным Минобороны РФ с 1 января по 4 июля в ряды </w:t>
      </w:r>
      <w:proofErr w:type="gramStart"/>
      <w:r w:rsidRPr="00986773">
        <w:rPr>
          <w:b/>
        </w:rPr>
        <w:t>ВС</w:t>
      </w:r>
      <w:proofErr w:type="gramEnd"/>
      <w:r w:rsidRPr="00986773">
        <w:rPr>
          <w:b/>
        </w:rPr>
        <w:t xml:space="preserve"> РФ принято более 185 тысяч человек, из них, пребывающих в запасе около 109 тысяч человек.</w:t>
      </w:r>
      <w:r w:rsidRPr="0002199A">
        <w:t xml:space="preserve"> </w:t>
      </w:r>
      <w:r>
        <w:t>Т</w:t>
      </w:r>
      <w:r w:rsidRPr="0002199A">
        <w:t>емпы набора по контракту увеличились до 1400 человек в день, попытка вооруженного мятежа никак не изменила отношение граждан к военной службе в зоне СВО</w:t>
      </w:r>
      <w:r>
        <w:t>,</w:t>
      </w:r>
      <w:r w:rsidRPr="0002199A">
        <w:t xml:space="preserve"> </w:t>
      </w:r>
      <w:r>
        <w:t>сообщил зампредседателя Совбеза России Дмитрий</w:t>
      </w:r>
      <w:r w:rsidRPr="0002199A">
        <w:t xml:space="preserve"> Медведев</w:t>
      </w:r>
      <w:r>
        <w:t xml:space="preserve">. </w:t>
      </w:r>
    </w:p>
    <w:p w:rsidR="00F74CDD" w:rsidRPr="00F74CDD" w:rsidRDefault="00F74CDD" w:rsidP="00F74CDD">
      <w:pPr>
        <w:jc w:val="both"/>
        <w:rPr>
          <w:sz w:val="12"/>
          <w:szCs w:val="12"/>
        </w:rPr>
      </w:pPr>
    </w:p>
    <w:p w:rsidR="00F74CDD" w:rsidRPr="00986773" w:rsidRDefault="00F74CDD" w:rsidP="00F74CDD">
      <w:pPr>
        <w:jc w:val="both"/>
        <w:rPr>
          <w:b/>
        </w:rPr>
      </w:pPr>
      <w:r w:rsidRPr="00986773">
        <w:rPr>
          <w:b/>
        </w:rPr>
        <w:t>Более 60 тысяч обращений от ветеранов спецоперации поступило за первый месяц работы филиалов фонда «Защитники Отечества», сообщила пре</w:t>
      </w:r>
      <w:r>
        <w:rPr>
          <w:b/>
        </w:rPr>
        <w:t xml:space="preserve">дседатель фонда Анна </w:t>
      </w:r>
      <w:proofErr w:type="spellStart"/>
      <w:r>
        <w:rPr>
          <w:b/>
        </w:rPr>
        <w:t>Цивилева</w:t>
      </w:r>
      <w:proofErr w:type="spellEnd"/>
      <w:r>
        <w:rPr>
          <w:b/>
        </w:rPr>
        <w:t xml:space="preserve">. </w:t>
      </w:r>
      <w:r>
        <w:t xml:space="preserve">«Большая часть из них касается оформления документов, получения статуса ветерана или инвалида боевых действий, медицинской реабилитации, юридической и психолого-психотерапевтической помощи, содействия в протезировании и трудоустройстве», заявила </w:t>
      </w:r>
      <w:proofErr w:type="spellStart"/>
      <w:r>
        <w:t>Цивилева</w:t>
      </w:r>
      <w:proofErr w:type="spellEnd"/>
      <w:r>
        <w:t>.</w:t>
      </w:r>
    </w:p>
    <w:p w:rsidR="00F74CDD" w:rsidRPr="00F74CDD" w:rsidRDefault="00F74CDD" w:rsidP="00F74CDD">
      <w:pPr>
        <w:jc w:val="both"/>
        <w:rPr>
          <w:sz w:val="12"/>
          <w:szCs w:val="12"/>
        </w:rPr>
      </w:pPr>
    </w:p>
    <w:p w:rsidR="00F74CDD" w:rsidRDefault="00F74CDD" w:rsidP="00F74CDD">
      <w:pPr>
        <w:jc w:val="both"/>
      </w:pPr>
      <w:r w:rsidRPr="00986773">
        <w:rPr>
          <w:b/>
        </w:rPr>
        <w:t>Правительство Москвы выделило грант научно-производственному объединению (НПО) «Алмаз» имени академика А.А. Расплетина на совершенствование систем противовоздушной обороны с учетом актуальных вызовов и угроз.</w:t>
      </w:r>
      <w:r>
        <w:t xml:space="preserve"> Соответствующее постановление на заседании Президиума Правительства Москвы подписал Сергей </w:t>
      </w:r>
      <w:proofErr w:type="spellStart"/>
      <w:r>
        <w:t>Собянин</w:t>
      </w:r>
      <w:proofErr w:type="spellEnd"/>
      <w:r>
        <w:t xml:space="preserve">. Выделенные из городского бюджета деньги направят на совершенствование средств обнаружения маловысотных целей, в том числе беспилотных летательных аппаратов. Улучшение системы мониторинга воздушного пространства повысит безопасность населения и объектов инфраструктуры Московского региона, а также может пригодиться на передовой. </w:t>
      </w:r>
    </w:p>
    <w:p w:rsidR="00F74CDD" w:rsidRPr="00F74CDD" w:rsidRDefault="00F74CDD" w:rsidP="00F74CDD">
      <w:pPr>
        <w:jc w:val="both"/>
        <w:rPr>
          <w:sz w:val="12"/>
          <w:szCs w:val="12"/>
        </w:rPr>
      </w:pPr>
    </w:p>
    <w:p w:rsidR="00F74CDD" w:rsidRDefault="00F74CDD" w:rsidP="00F74CDD">
      <w:pPr>
        <w:jc w:val="both"/>
      </w:pPr>
      <w:r w:rsidRPr="00986773">
        <w:rPr>
          <w:b/>
        </w:rPr>
        <w:t xml:space="preserve">Студенты-участники специальной военной операции смогут перейти с платного обучения на </w:t>
      </w:r>
      <w:proofErr w:type="gramStart"/>
      <w:r w:rsidRPr="00986773">
        <w:rPr>
          <w:b/>
        </w:rPr>
        <w:t>бесплатное</w:t>
      </w:r>
      <w:proofErr w:type="gramEnd"/>
      <w:r w:rsidRPr="00986773">
        <w:rPr>
          <w:b/>
        </w:rPr>
        <w:t xml:space="preserve"> по заявлению и документу, подтверждающему статус участника СВО, сообщила пресс-служба </w:t>
      </w:r>
      <w:proofErr w:type="spellStart"/>
      <w:r w:rsidRPr="00986773">
        <w:rPr>
          <w:b/>
        </w:rPr>
        <w:t>Минобрнауки</w:t>
      </w:r>
      <w:proofErr w:type="spellEnd"/>
      <w:r w:rsidRPr="00986773">
        <w:rPr>
          <w:b/>
        </w:rPr>
        <w:t xml:space="preserve"> России.</w:t>
      </w:r>
      <w:r>
        <w:t xml:space="preserve">  Отмечается, что министерство разработало проект постановления правительства, которое даст возможность обучающимся участникам СВО переходить </w:t>
      </w:r>
      <w:proofErr w:type="gramStart"/>
      <w:r>
        <w:t>с</w:t>
      </w:r>
      <w:proofErr w:type="gramEnd"/>
      <w:r>
        <w:t xml:space="preserve"> платного на бесплатное обучение.</w:t>
      </w:r>
    </w:p>
    <w:p w:rsidR="00F74CDD" w:rsidRPr="00F74CDD" w:rsidRDefault="00F74CDD" w:rsidP="00F74CDD">
      <w:pPr>
        <w:jc w:val="both"/>
        <w:rPr>
          <w:sz w:val="12"/>
          <w:szCs w:val="12"/>
        </w:rPr>
      </w:pPr>
    </w:p>
    <w:p w:rsidR="00F71B16" w:rsidRPr="00D84854" w:rsidRDefault="00F71B16" w:rsidP="00815DD1">
      <w:pPr>
        <w:ind w:right="57"/>
        <w:jc w:val="both"/>
      </w:pPr>
    </w:p>
    <w:p w:rsidR="004530E6" w:rsidRPr="001F3E9F" w:rsidRDefault="00C92F82" w:rsidP="00815DD1">
      <w:pPr>
        <w:pStyle w:val="a8"/>
        <w:numPr>
          <w:ilvl w:val="0"/>
          <w:numId w:val="4"/>
        </w:numPr>
        <w:shd w:val="clear" w:color="auto" w:fill="FFFFFF"/>
        <w:spacing w:before="0" w:beforeAutospacing="0" w:after="0" w:afterAutospacing="0"/>
        <w:ind w:left="0"/>
        <w:contextualSpacing/>
        <w:jc w:val="center"/>
        <w:rPr>
          <w:b/>
          <w:bCs/>
        </w:rPr>
      </w:pPr>
      <w:r w:rsidRPr="001F3E9F">
        <w:rPr>
          <w:b/>
          <w:bCs/>
        </w:rPr>
        <w:t xml:space="preserve">Преступления </w:t>
      </w:r>
      <w:r w:rsidR="007616D2" w:rsidRPr="001F3E9F">
        <w:rPr>
          <w:b/>
          <w:bCs/>
        </w:rPr>
        <w:t xml:space="preserve">Киева, </w:t>
      </w:r>
      <w:r w:rsidRPr="001F3E9F">
        <w:rPr>
          <w:b/>
          <w:bCs/>
        </w:rPr>
        <w:t xml:space="preserve">ВСУ и </w:t>
      </w:r>
      <w:proofErr w:type="spellStart"/>
      <w:r w:rsidRPr="001F3E9F">
        <w:rPr>
          <w:b/>
          <w:bCs/>
        </w:rPr>
        <w:t>нацбатов</w:t>
      </w:r>
      <w:bookmarkStart w:id="1" w:name="_Toc101907476"/>
      <w:proofErr w:type="spellEnd"/>
    </w:p>
    <w:p w:rsidR="005D2C07" w:rsidRPr="005D2C07" w:rsidRDefault="005D2C07" w:rsidP="005D2C07">
      <w:pPr>
        <w:jc w:val="both"/>
        <w:rPr>
          <w:sz w:val="12"/>
          <w:szCs w:val="12"/>
        </w:rPr>
      </w:pPr>
    </w:p>
    <w:p w:rsidR="00F74CDD" w:rsidRPr="000A663D" w:rsidRDefault="00F74CDD" w:rsidP="00F74CDD">
      <w:pPr>
        <w:jc w:val="both"/>
        <w:rPr>
          <w:b/>
        </w:rPr>
      </w:pPr>
      <w:r w:rsidRPr="000A663D">
        <w:rPr>
          <w:b/>
        </w:rPr>
        <w:t>ФСБ пресекла попытку покушения на главу Крыма Сергея Аксенова, организов</w:t>
      </w:r>
      <w:r>
        <w:rPr>
          <w:b/>
        </w:rPr>
        <w:t xml:space="preserve">анную украинскими спецслужбами. </w:t>
      </w:r>
      <w:r>
        <w:t>Задержан гражданин России, которого завербовала СБУ и, которого обучали на Украине минно-взрывному делу.</w:t>
      </w:r>
      <w:r>
        <w:rPr>
          <w:b/>
        </w:rPr>
        <w:t xml:space="preserve"> </w:t>
      </w:r>
      <w:r>
        <w:t>Мужчина планировал взорвать машину Аксенова, но его поймали, когда он забирал бомбу из тайника. Заведены дела по статьям о покушении на теракт и незаконном приобретении взрывчатки, сообщает ФСБ.</w:t>
      </w:r>
    </w:p>
    <w:p w:rsidR="00F74CDD" w:rsidRPr="00F74CDD" w:rsidRDefault="00F74CDD" w:rsidP="00F74CDD">
      <w:pPr>
        <w:jc w:val="both"/>
        <w:rPr>
          <w:b/>
          <w:sz w:val="12"/>
          <w:szCs w:val="12"/>
        </w:rPr>
      </w:pPr>
    </w:p>
    <w:p w:rsidR="00F74CDD" w:rsidRDefault="00F74CDD" w:rsidP="00F74CDD">
      <w:pPr>
        <w:jc w:val="both"/>
      </w:pPr>
      <w:r w:rsidRPr="00986773">
        <w:rPr>
          <w:b/>
        </w:rPr>
        <w:t xml:space="preserve">Чем больше волн </w:t>
      </w:r>
      <w:proofErr w:type="spellStart"/>
      <w:r w:rsidRPr="00986773">
        <w:rPr>
          <w:b/>
        </w:rPr>
        <w:t>контрнаступа</w:t>
      </w:r>
      <w:proofErr w:type="spellEnd"/>
      <w:r w:rsidRPr="00986773">
        <w:rPr>
          <w:b/>
        </w:rPr>
        <w:t xml:space="preserve"> разбивается о защитные линии нашей армии, тем больше усиливаются обстрелы мирных жителей России и Донбасса.</w:t>
      </w:r>
      <w:r>
        <w:t xml:space="preserve"> В результате обстрела </w:t>
      </w:r>
      <w:proofErr w:type="gramStart"/>
      <w:r>
        <w:t>Теткино</w:t>
      </w:r>
      <w:proofErr w:type="gramEnd"/>
      <w:r>
        <w:t xml:space="preserve"> в Курской области разрушена местная школа. Всего в приграничном поселке насчитали 12 прилетов. Наибольшие повреждения получила школа №2, расположенная на окраине. Там выбило стекла, пробило дыру в стене и сорвало покрытие стены на одном из участков. По счастью, людей там не было.</w:t>
      </w:r>
    </w:p>
    <w:p w:rsidR="00F74CDD" w:rsidRPr="00F74CDD" w:rsidRDefault="00F74CDD" w:rsidP="00F74CDD">
      <w:pPr>
        <w:jc w:val="both"/>
        <w:rPr>
          <w:sz w:val="12"/>
          <w:szCs w:val="12"/>
        </w:rPr>
      </w:pPr>
    </w:p>
    <w:p w:rsidR="00F74CDD" w:rsidRDefault="00F74CDD" w:rsidP="00F74CDD">
      <w:pPr>
        <w:jc w:val="both"/>
      </w:pPr>
      <w:r>
        <w:lastRenderedPageBreak/>
        <w:t xml:space="preserve">ВСУ обстреляли пятью ракетами «Град» посёлок </w:t>
      </w:r>
      <w:proofErr w:type="spellStart"/>
      <w:r>
        <w:t>Белевица</w:t>
      </w:r>
      <w:proofErr w:type="spellEnd"/>
      <w:r>
        <w:t xml:space="preserve"> Брянской области. Поражающими элементами повреждены несколько </w:t>
      </w:r>
      <w:proofErr w:type="spellStart"/>
      <w:r>
        <w:t>хозпостроек</w:t>
      </w:r>
      <w:proofErr w:type="spellEnd"/>
      <w:r>
        <w:t>. Также несколько украинских снарядов прилетели по селу Таволжанка Белгородской области. По предварительной информации, жертв и разрушений нет.</w:t>
      </w:r>
    </w:p>
    <w:p w:rsidR="00F74CDD" w:rsidRPr="00F74CDD" w:rsidRDefault="00F74CDD" w:rsidP="00F74CDD">
      <w:pPr>
        <w:jc w:val="both"/>
        <w:rPr>
          <w:sz w:val="12"/>
          <w:szCs w:val="12"/>
        </w:rPr>
      </w:pPr>
    </w:p>
    <w:p w:rsidR="00F74CDD" w:rsidRDefault="00F74CDD" w:rsidP="00F74CDD">
      <w:pPr>
        <w:jc w:val="both"/>
      </w:pPr>
      <w:r>
        <w:t>Также боевики обстреляли Ясиноватую – в городе начался пожар. Снаряды угодили в продуктовый магазин, административные здания и ж/</w:t>
      </w:r>
      <w:proofErr w:type="spellStart"/>
      <w:r>
        <w:t>д</w:t>
      </w:r>
      <w:proofErr w:type="spellEnd"/>
      <w:r>
        <w:t xml:space="preserve"> станцию. Боевики ВСУ обстреляли больницу в Кременной – погиб человек, еще двое ранены. Один из украинских снарядов разорвался на территории больницы, где в это время находились пациенты и медицинский персонал. Мирный житель погиб при обстреле ВСУ села </w:t>
      </w:r>
      <w:proofErr w:type="spellStart"/>
      <w:r>
        <w:t>Любимовка</w:t>
      </w:r>
      <w:proofErr w:type="spellEnd"/>
      <w:r>
        <w:t xml:space="preserve"> Запорожской области. В гаражном кооперативе после артобстрела произошел взрыв с последующим возгоранием.</w:t>
      </w:r>
    </w:p>
    <w:p w:rsidR="00F74CDD" w:rsidRPr="00F74CDD" w:rsidRDefault="00F74CDD" w:rsidP="00F74CDD">
      <w:pPr>
        <w:jc w:val="both"/>
        <w:rPr>
          <w:sz w:val="12"/>
          <w:szCs w:val="12"/>
        </w:rPr>
      </w:pPr>
    </w:p>
    <w:p w:rsidR="00F74CDD" w:rsidRDefault="00F74CDD" w:rsidP="00F74CDD">
      <w:pPr>
        <w:jc w:val="both"/>
      </w:pPr>
      <w:r>
        <w:t xml:space="preserve">После масштабного обстрела Макеевки пострадали </w:t>
      </w:r>
      <w:r w:rsidR="00E80372">
        <w:t>около 70</w:t>
      </w:r>
      <w:r>
        <w:t xml:space="preserve"> человек, включая двух маленьких детей. Об этом заявил Денис </w:t>
      </w:r>
      <w:proofErr w:type="spellStart"/>
      <w:r>
        <w:t>Пушилин</w:t>
      </w:r>
      <w:proofErr w:type="spellEnd"/>
      <w:r>
        <w:t xml:space="preserve">. Под огнём оказались жилые кварталы и больница в </w:t>
      </w:r>
      <w:proofErr w:type="spellStart"/>
      <w:r>
        <w:t>Червоногвардейском</w:t>
      </w:r>
      <w:proofErr w:type="spellEnd"/>
      <w:r>
        <w:t xml:space="preserve"> районе Макеевки. Здания получили повреждения, много где выбило стёкла. Пострадали школа и детский сад. Ранены дети: двухлетняя девочка и семилетний мальчик. </w:t>
      </w:r>
    </w:p>
    <w:p w:rsidR="00F74CDD" w:rsidRPr="00F74CDD" w:rsidRDefault="00F74CDD" w:rsidP="00F74CDD">
      <w:pPr>
        <w:jc w:val="both"/>
        <w:rPr>
          <w:sz w:val="12"/>
          <w:szCs w:val="12"/>
        </w:rPr>
      </w:pPr>
    </w:p>
    <w:p w:rsidR="00F74CDD" w:rsidRDefault="00F74CDD" w:rsidP="00F74CDD">
      <w:pPr>
        <w:jc w:val="both"/>
      </w:pPr>
      <w:r w:rsidRPr="0002199A">
        <w:rPr>
          <w:b/>
        </w:rPr>
        <w:t>Украина прогнулась окончательно: скульптуру «Родина-мать» в Киеве подсветили цветами флага США.</w:t>
      </w:r>
      <w:r>
        <w:t xml:space="preserve"> День независимости Соединённых Штатов настолько важный праздник для </w:t>
      </w:r>
      <w:proofErr w:type="gramStart"/>
      <w:r>
        <w:t>холуев</w:t>
      </w:r>
      <w:proofErr w:type="gramEnd"/>
      <w:r>
        <w:t xml:space="preserve"> из Киева, что они решили отпраздновать его вместе с хозяевами. В честь этого события памятник «Родина-мать» в украинской столице подсветили в цвета американского флага. Правда, для баланса светился советский монумент и цветами флага Украины. По факту, скульптура, символизирующая подвиг советского народа в борьбе с фашизмом не имеет никакого отношения ни к независимости США, ни, тем более, к неонацистскому киевскому режиму. Откровенное глумление над символом собственного народа – еще один пункт в перечень «достижений» безумного правителя Украины. </w:t>
      </w:r>
    </w:p>
    <w:p w:rsidR="00F74CDD" w:rsidRPr="00F74CDD" w:rsidRDefault="00F74CDD" w:rsidP="00F74CDD">
      <w:pPr>
        <w:jc w:val="both"/>
        <w:rPr>
          <w:sz w:val="12"/>
          <w:szCs w:val="12"/>
        </w:rPr>
      </w:pPr>
    </w:p>
    <w:p w:rsidR="00F74CDD" w:rsidRDefault="00F74CDD" w:rsidP="00F74CDD">
      <w:pPr>
        <w:jc w:val="both"/>
      </w:pPr>
      <w:r w:rsidRPr="00986773">
        <w:rPr>
          <w:b/>
        </w:rPr>
        <w:t>Украинские власти ограничивают доступ православных к Киево-Печерской лавре.</w:t>
      </w:r>
      <w:r>
        <w:t xml:space="preserve"> </w:t>
      </w:r>
      <w:proofErr w:type="spellStart"/>
      <w:r>
        <w:t>Минкульт</w:t>
      </w:r>
      <w:proofErr w:type="spellEnd"/>
      <w:r>
        <w:t xml:space="preserve"> «</w:t>
      </w:r>
      <w:proofErr w:type="spellStart"/>
      <w:r>
        <w:t>незалежной</w:t>
      </w:r>
      <w:proofErr w:type="spellEnd"/>
      <w:r>
        <w:t xml:space="preserve">» решил ограничить доступ к Киево-Печерской лавре после того, как верующие не дали комиссии министерства опечатать корпуса монастыря и изгнать монахов. Речь идет о Нижней Лавре – теперь в нее можно будет попасть только с 9 до 18 часов и только через одни ворота. Цель режима понятна – прихожане не дадут совершить насильственное изгнание монахов, значит надо избавиться от них. Наутро после принятия решения Лавру оцепили силовики, они начали задерживать прихожан, пытающихся пройти на молитву. </w:t>
      </w:r>
    </w:p>
    <w:p w:rsidR="004F3AAB" w:rsidRPr="00EB4CB5" w:rsidRDefault="004F3AAB" w:rsidP="00815DD1">
      <w:pPr>
        <w:jc w:val="both"/>
        <w:rPr>
          <w:b/>
          <w:szCs w:val="12"/>
        </w:rPr>
      </w:pPr>
    </w:p>
    <w:bookmarkEnd w:id="1"/>
    <w:p w:rsidR="00C92F82" w:rsidRDefault="00C92F82" w:rsidP="00815DD1">
      <w:pPr>
        <w:pStyle w:val="a0"/>
        <w:numPr>
          <w:ilvl w:val="0"/>
          <w:numId w:val="3"/>
        </w:numPr>
        <w:jc w:val="center"/>
        <w:rPr>
          <w:rFonts w:cs="Times New Roman"/>
          <w:b/>
          <w:szCs w:val="24"/>
        </w:rPr>
      </w:pPr>
      <w:r w:rsidRPr="001F3E9F">
        <w:rPr>
          <w:rFonts w:cs="Times New Roman"/>
          <w:b/>
          <w:szCs w:val="24"/>
        </w:rPr>
        <w:t>ГУМАНИТАРНАЯ ВОЙНА</w:t>
      </w:r>
    </w:p>
    <w:p w:rsidR="007C5237" w:rsidRPr="001F3E9F" w:rsidRDefault="007C5237" w:rsidP="00815DD1">
      <w:pPr>
        <w:pStyle w:val="a0"/>
        <w:ind w:left="1080"/>
        <w:rPr>
          <w:rFonts w:cs="Times New Roman"/>
          <w:b/>
          <w:szCs w:val="24"/>
        </w:rPr>
      </w:pPr>
    </w:p>
    <w:p w:rsidR="004A2D88" w:rsidRPr="001F3E9F" w:rsidRDefault="00C92F82" w:rsidP="00815DD1">
      <w:pPr>
        <w:pStyle w:val="a0"/>
        <w:numPr>
          <w:ilvl w:val="0"/>
          <w:numId w:val="4"/>
        </w:numPr>
        <w:jc w:val="center"/>
        <w:rPr>
          <w:rFonts w:cs="Times New Roman"/>
          <w:b/>
          <w:szCs w:val="24"/>
        </w:rPr>
      </w:pPr>
      <w:r w:rsidRPr="001F3E9F">
        <w:rPr>
          <w:rFonts w:cs="Times New Roman"/>
          <w:b/>
          <w:szCs w:val="24"/>
        </w:rPr>
        <w:t>Информационная война</w:t>
      </w:r>
    </w:p>
    <w:p w:rsidR="00F74CDD" w:rsidRPr="00F74CDD" w:rsidRDefault="00F74CDD" w:rsidP="00F74CDD">
      <w:pPr>
        <w:jc w:val="both"/>
        <w:rPr>
          <w:sz w:val="12"/>
          <w:szCs w:val="12"/>
        </w:rPr>
      </w:pPr>
    </w:p>
    <w:p w:rsidR="00F74CDD" w:rsidRDefault="00F74CDD" w:rsidP="00F74CDD">
      <w:pPr>
        <w:jc w:val="both"/>
      </w:pPr>
      <w:r w:rsidRPr="00E00859">
        <w:rPr>
          <w:b/>
        </w:rPr>
        <w:t>Пекину надоела бесполезная и ничего не значащая болтовня главы европейской дипломатии.</w:t>
      </w:r>
      <w:r w:rsidRPr="00E00859">
        <w:t xml:space="preserve"> Власти Китая отменили визит в страну главы дипломатии ЕС </w:t>
      </w:r>
      <w:proofErr w:type="spellStart"/>
      <w:r w:rsidRPr="00E00859">
        <w:t>Жозепа</w:t>
      </w:r>
      <w:proofErr w:type="spellEnd"/>
      <w:r w:rsidRPr="00E00859">
        <w:t xml:space="preserve"> </w:t>
      </w:r>
      <w:proofErr w:type="spellStart"/>
      <w:r w:rsidRPr="00E00859">
        <w:t>Борреля</w:t>
      </w:r>
      <w:proofErr w:type="spellEnd"/>
      <w:r w:rsidRPr="00E00859">
        <w:t xml:space="preserve">, который должен был состояться 10 июля. Пока новые даты возможной поездки не называются. </w:t>
      </w:r>
      <w:proofErr w:type="spellStart"/>
      <w:r w:rsidRPr="00E00859">
        <w:t>Боррель</w:t>
      </w:r>
      <w:proofErr w:type="spellEnd"/>
      <w:r w:rsidRPr="00E00859">
        <w:t xml:space="preserve"> на следующей неделе планировал переговоры с министром иностранных дел КНР </w:t>
      </w:r>
      <w:proofErr w:type="spellStart"/>
      <w:r w:rsidRPr="00E00859">
        <w:t>Цинь</w:t>
      </w:r>
      <w:proofErr w:type="spellEnd"/>
      <w:r w:rsidRPr="00E00859">
        <w:t xml:space="preserve"> </w:t>
      </w:r>
      <w:proofErr w:type="spellStart"/>
      <w:r w:rsidRPr="00E00859">
        <w:t>Ганом</w:t>
      </w:r>
      <w:proofErr w:type="spellEnd"/>
      <w:r w:rsidRPr="00E00859">
        <w:t xml:space="preserve"> и другими чиновниками. </w:t>
      </w:r>
    </w:p>
    <w:p w:rsidR="00F74CDD" w:rsidRPr="00F74CDD" w:rsidRDefault="00F74CDD" w:rsidP="00F74CDD">
      <w:pPr>
        <w:jc w:val="both"/>
        <w:rPr>
          <w:sz w:val="12"/>
          <w:szCs w:val="12"/>
        </w:rPr>
      </w:pPr>
    </w:p>
    <w:p w:rsidR="00F74CDD" w:rsidRPr="00C615EC" w:rsidRDefault="00F74CDD" w:rsidP="00F74CDD">
      <w:pPr>
        <w:jc w:val="both"/>
        <w:rPr>
          <w:b/>
        </w:rPr>
      </w:pPr>
      <w:r w:rsidRPr="00C615EC">
        <w:rPr>
          <w:b/>
        </w:rPr>
        <w:t>В Киеве состоялась акция родственников погибших боевиков «Азова». Они требовали увеличить количество кладбищ в Украине.</w:t>
      </w:r>
      <w:r>
        <w:rPr>
          <w:b/>
        </w:rPr>
        <w:t xml:space="preserve"> </w:t>
      </w:r>
      <w:r>
        <w:t xml:space="preserve">Родные погибших </w:t>
      </w:r>
      <w:proofErr w:type="spellStart"/>
      <w:r>
        <w:t>бандеровцев</w:t>
      </w:r>
      <w:proofErr w:type="spellEnd"/>
      <w:r>
        <w:t xml:space="preserve"> требуют не надлежащей амуниции, не положенного жалования, не достойного обращения, а кладбищ. Сразу после начала «</w:t>
      </w:r>
      <w:proofErr w:type="spellStart"/>
      <w:r>
        <w:t>контрнаступа</w:t>
      </w:r>
      <w:proofErr w:type="spellEnd"/>
      <w:r>
        <w:t xml:space="preserve">» в регионы Украины поехали целые вереницы гробов. Нехватка мест на кладбищах стала настоящей проблемой и даже просочилась в иностранную прессу. Судя по «успехам» наступления ВСУ, проблема будет только нарастать. </w:t>
      </w:r>
    </w:p>
    <w:p w:rsidR="00F74CDD" w:rsidRPr="00F74CDD" w:rsidRDefault="00F74CDD" w:rsidP="00F74CDD">
      <w:pPr>
        <w:jc w:val="both"/>
        <w:rPr>
          <w:sz w:val="12"/>
          <w:szCs w:val="12"/>
        </w:rPr>
      </w:pPr>
    </w:p>
    <w:p w:rsidR="00F74CDD" w:rsidRPr="002A07C0" w:rsidRDefault="00F74CDD" w:rsidP="00F74CDD">
      <w:pPr>
        <w:jc w:val="both"/>
        <w:rPr>
          <w:b/>
        </w:rPr>
      </w:pPr>
      <w:r w:rsidRPr="002A07C0">
        <w:rPr>
          <w:b/>
        </w:rPr>
        <w:t xml:space="preserve">Глава Минобороны Украины Резников, не стесняясь, назвал свою страну идеальным полигоном для испытаний западного оружия. </w:t>
      </w:r>
      <w:r>
        <w:t xml:space="preserve">«Союзники могут увидеть, работает ли их оружие, насколько эффективно оно работает и нуждается ли в модернизации... Для мировой военной промышленности лучшего полигона не придумаешь», – заявил глава </w:t>
      </w:r>
      <w:proofErr w:type="spellStart"/>
      <w:r>
        <w:t>минобороны</w:t>
      </w:r>
      <w:proofErr w:type="spellEnd"/>
      <w:r>
        <w:t xml:space="preserve">. </w:t>
      </w:r>
      <w:proofErr w:type="gramStart"/>
      <w:r>
        <w:t>И</w:t>
      </w:r>
      <w:proofErr w:type="gramEnd"/>
      <w:r>
        <w:t xml:space="preserve"> правда – лучший полигон для оружия, лучший полигон для технологий смены власти, лучший полигон для химических испытаний. Правда, Резников не подумал о том, что полигон – не лучшее место для жизни простых людей. Но думать о простых людях, в принципе, не свойственно представителям киевской хунты. </w:t>
      </w:r>
    </w:p>
    <w:p w:rsidR="00F74CDD" w:rsidRPr="00F74CDD" w:rsidRDefault="00F74CDD" w:rsidP="00F74CDD">
      <w:pPr>
        <w:jc w:val="both"/>
        <w:rPr>
          <w:sz w:val="12"/>
          <w:szCs w:val="12"/>
        </w:rPr>
      </w:pPr>
    </w:p>
    <w:p w:rsidR="00F74CDD" w:rsidRPr="0002199A" w:rsidRDefault="00F74CDD" w:rsidP="00F74CDD">
      <w:pPr>
        <w:jc w:val="both"/>
        <w:rPr>
          <w:b/>
        </w:rPr>
      </w:pPr>
      <w:r w:rsidRPr="0002199A">
        <w:rPr>
          <w:b/>
        </w:rPr>
        <w:t>Еще одним «откровением» поделился секретарь Совета национальной безопасности и обороны Украины Алексей Данилов. Он заявил о смене стратегии контрнаст</w:t>
      </w:r>
      <w:r>
        <w:rPr>
          <w:b/>
        </w:rPr>
        <w:t xml:space="preserve">упления вооруженных сил </w:t>
      </w:r>
      <w:r>
        <w:rPr>
          <w:b/>
        </w:rPr>
        <w:lastRenderedPageBreak/>
        <w:t xml:space="preserve">страны. </w:t>
      </w:r>
      <w:r>
        <w:t xml:space="preserve">По его словам, на этом этапе наступления продвижение вперед не является основной задачей ВСУ. Он уточнил, что силы обороны Украины сейчас задачей номер один видят «максимальное уничтожение живой силы, техники». Единственная неувязка – Данилов забыл уточнить, что речь идет о </w:t>
      </w:r>
      <w:r w:rsidR="00FE3184">
        <w:t>максимальном</w:t>
      </w:r>
      <w:bookmarkStart w:id="2" w:name="_GoBack"/>
      <w:bookmarkEnd w:id="2"/>
      <w:r>
        <w:t xml:space="preserve"> уничтожении своей живой силы и техники, потому что ВСУ за более чем месяц добились успеха только в утилизации собственных солдат и дареного «железа». </w:t>
      </w:r>
    </w:p>
    <w:p w:rsidR="00F74CDD" w:rsidRPr="00F74CDD" w:rsidRDefault="00F74CDD" w:rsidP="00F74CDD">
      <w:pPr>
        <w:jc w:val="both"/>
        <w:rPr>
          <w:sz w:val="12"/>
          <w:szCs w:val="12"/>
        </w:rPr>
      </w:pPr>
    </w:p>
    <w:p w:rsidR="00F74CDD" w:rsidRDefault="00F74CDD" w:rsidP="00F74CDD">
      <w:pPr>
        <w:jc w:val="both"/>
      </w:pPr>
      <w:r w:rsidRPr="00C615EC">
        <w:rPr>
          <w:b/>
        </w:rPr>
        <w:t>Русские хакеры получили доступ к базе данных украинских призывников, а потом стерли ее.</w:t>
      </w:r>
      <w:r>
        <w:t xml:space="preserve"> Хакеры из группировки «Солнцепек» атаковали украинский </w:t>
      </w:r>
      <w:proofErr w:type="spellStart"/>
      <w:r>
        <w:t>Госстат</w:t>
      </w:r>
      <w:proofErr w:type="spellEnd"/>
      <w:r>
        <w:t xml:space="preserve"> и уничтожили базы данных организации, в том числе содержащие информацию о потенциальных призывниках. Именно </w:t>
      </w:r>
      <w:proofErr w:type="spellStart"/>
      <w:r>
        <w:t>Укрстат</w:t>
      </w:r>
      <w:proofErr w:type="spellEnd"/>
      <w:r>
        <w:t xml:space="preserve"> ведет статистику мужского населения </w:t>
      </w:r>
      <w:proofErr w:type="spellStart"/>
      <w:r>
        <w:t>незалежной</w:t>
      </w:r>
      <w:proofErr w:type="spellEnd"/>
      <w:r>
        <w:t xml:space="preserve">, передавая ее военкомам. Также хакеры удалили всю информацию с компьютеров руководителей и сотрудников ведомства. Вероятно, остались бумажные копии списков призывников. Однако украинские военкоматы уже не смогут с прежней эффективностью отлавливать мужчин и отправлять их на убой. Опять украинцам помогла Россия. </w:t>
      </w:r>
    </w:p>
    <w:p w:rsidR="00F74CDD" w:rsidRPr="00F74CDD" w:rsidRDefault="00F74CDD" w:rsidP="00F74CDD">
      <w:pPr>
        <w:jc w:val="both"/>
        <w:rPr>
          <w:b/>
          <w:sz w:val="12"/>
          <w:szCs w:val="12"/>
        </w:rPr>
      </w:pPr>
    </w:p>
    <w:p w:rsidR="00F74CDD" w:rsidRDefault="00F74CDD" w:rsidP="00F74CDD">
      <w:pPr>
        <w:jc w:val="both"/>
      </w:pPr>
      <w:r w:rsidRPr="003C5350">
        <w:rPr>
          <w:b/>
        </w:rPr>
        <w:t xml:space="preserve">На Западе начали сомневаться в демократичности режима </w:t>
      </w:r>
      <w:proofErr w:type="spellStart"/>
      <w:r w:rsidRPr="003C5350">
        <w:rPr>
          <w:b/>
        </w:rPr>
        <w:t>Зеленского</w:t>
      </w:r>
      <w:proofErr w:type="spellEnd"/>
      <w:r w:rsidRPr="003C5350">
        <w:rPr>
          <w:b/>
        </w:rPr>
        <w:t>.</w:t>
      </w:r>
      <w:r>
        <w:t xml:space="preserve"> Ряд решений, принятые командой Владимира </w:t>
      </w:r>
      <w:proofErr w:type="spellStart"/>
      <w:r>
        <w:t>Зеленского</w:t>
      </w:r>
      <w:proofErr w:type="spellEnd"/>
      <w:r>
        <w:t xml:space="preserve">, могут угрожать демократии на Украине после завершения конфликта, пишет американский журнал </w:t>
      </w:r>
      <w:proofErr w:type="spellStart"/>
      <w:r>
        <w:t>Foreign</w:t>
      </w:r>
      <w:proofErr w:type="spellEnd"/>
      <w:r>
        <w:t xml:space="preserve"> </w:t>
      </w:r>
      <w:proofErr w:type="spellStart"/>
      <w:r>
        <w:t>Affairs</w:t>
      </w:r>
      <w:proofErr w:type="spellEnd"/>
      <w:r>
        <w:t xml:space="preserve">. Среди опасений выделяется решение Киева объединить большинство частных телеканалов в единую государственную вещательную компанию. Также угрожает перспективам демократии на Украине отстранение от должности мэра Чернигова Владислава </w:t>
      </w:r>
      <w:proofErr w:type="spellStart"/>
      <w:r>
        <w:t>Атрошенко</w:t>
      </w:r>
      <w:proofErr w:type="spellEnd"/>
      <w:r>
        <w:t xml:space="preserve">. Этот шаг интерпретируется как посягательство на систему местного самоуправления. Кроме того, как отмечает </w:t>
      </w:r>
      <w:proofErr w:type="spellStart"/>
      <w:r>
        <w:t>Foreign</w:t>
      </w:r>
      <w:proofErr w:type="spellEnd"/>
      <w:r>
        <w:t xml:space="preserve"> </w:t>
      </w:r>
      <w:proofErr w:type="spellStart"/>
      <w:r>
        <w:t>Affairs</w:t>
      </w:r>
      <w:proofErr w:type="spellEnd"/>
      <w:r>
        <w:t xml:space="preserve">, попытки команды </w:t>
      </w:r>
      <w:proofErr w:type="spellStart"/>
      <w:r>
        <w:t>Зеленского</w:t>
      </w:r>
      <w:proofErr w:type="spellEnd"/>
      <w:r>
        <w:t xml:space="preserve"> ослабить олигархов для критиков властей воспринимаются «маскировкой для получения этой власти для себя»;</w:t>
      </w:r>
    </w:p>
    <w:p w:rsidR="00F74CDD" w:rsidRPr="00F74CDD" w:rsidRDefault="00F74CDD" w:rsidP="00F74CDD">
      <w:pPr>
        <w:jc w:val="both"/>
        <w:rPr>
          <w:sz w:val="12"/>
          <w:szCs w:val="12"/>
        </w:rPr>
      </w:pPr>
    </w:p>
    <w:p w:rsidR="00F74CDD" w:rsidRDefault="00E80372" w:rsidP="00F74CDD">
      <w:pPr>
        <w:jc w:val="both"/>
        <w:rPr>
          <w:b/>
        </w:rPr>
      </w:pPr>
      <w:r w:rsidRPr="00E80372">
        <w:rPr>
          <w:b/>
        </w:rPr>
        <w:t xml:space="preserve">Международные наблюдатели опровергают все версии Киева о ситуации на ЗАЭС. </w:t>
      </w:r>
      <w:r w:rsidRPr="00E80372">
        <w:t xml:space="preserve">Сотрудники МАГАТЭ в ходе проведения последних проверок на Запорожской АЭС не выявили признаков осуществления деятельности по минированию на атомной станции. Об этом заявил генеральный директор организации Рафаэль </w:t>
      </w:r>
      <w:proofErr w:type="spellStart"/>
      <w:r w:rsidRPr="00E80372">
        <w:t>Гросси</w:t>
      </w:r>
      <w:proofErr w:type="spellEnd"/>
      <w:r w:rsidRPr="00E80372">
        <w:t>. Позиция МАГАТЭ затрудняет возможности Киева по осуществлению провокации «под чужим флагом».</w:t>
      </w:r>
      <w:r>
        <w:t xml:space="preserve"> </w:t>
      </w:r>
    </w:p>
    <w:p w:rsidR="00E80372" w:rsidRPr="00F74CDD" w:rsidRDefault="00E80372" w:rsidP="00F74CDD">
      <w:pPr>
        <w:jc w:val="both"/>
        <w:rPr>
          <w:sz w:val="12"/>
          <w:szCs w:val="12"/>
        </w:rPr>
      </w:pPr>
    </w:p>
    <w:p w:rsidR="00F74CDD" w:rsidRPr="000A663D" w:rsidRDefault="00F74CDD" w:rsidP="00F74CDD">
      <w:pPr>
        <w:jc w:val="both"/>
        <w:rPr>
          <w:b/>
        </w:rPr>
      </w:pPr>
      <w:r w:rsidRPr="000A663D">
        <w:rPr>
          <w:b/>
        </w:rPr>
        <w:t xml:space="preserve">Американцы и британцы не доверяют своим властям – данные опросов. </w:t>
      </w:r>
      <w:r>
        <w:t xml:space="preserve">Жители США и Британии </w:t>
      </w:r>
      <w:proofErr w:type="gramStart"/>
      <w:r>
        <w:t>имеют самый низкий уровень доверия к своим правительствам среди стран группы G7 выяснило</w:t>
      </w:r>
      <w:proofErr w:type="gramEnd"/>
      <w:r>
        <w:t xml:space="preserve"> агентство </w:t>
      </w:r>
      <w:r>
        <w:rPr>
          <w:lang w:val="en-US"/>
        </w:rPr>
        <w:t>Gallup</w:t>
      </w:r>
      <w:r>
        <w:t>. По новым данным социологии, в 2022 году только 31% взрослых американцев и 33% британцев доверяли своим властям. Германия показала самый высокий результат в 61%.</w:t>
      </w:r>
      <w:r>
        <w:rPr>
          <w:b/>
        </w:rPr>
        <w:t xml:space="preserve"> </w:t>
      </w:r>
      <w:r>
        <w:t xml:space="preserve">Уровень доверия для США в 2022 году оказался близким к минимумам 2013, 2016 и 2018 годов. Учитывая, что последние два года лидеры США и Британии пытались завоевать лишь доверие украинцев – результат закономерный. </w:t>
      </w:r>
    </w:p>
    <w:p w:rsidR="00BC5B60" w:rsidRPr="00BC5B60" w:rsidRDefault="00BC5B60" w:rsidP="00BC5B60">
      <w:pPr>
        <w:jc w:val="both"/>
        <w:rPr>
          <w:sz w:val="12"/>
          <w:szCs w:val="12"/>
        </w:rPr>
      </w:pPr>
    </w:p>
    <w:p w:rsidR="00DB5835" w:rsidRPr="009067AB" w:rsidRDefault="00DB5835" w:rsidP="00815DD1">
      <w:pPr>
        <w:jc w:val="both"/>
        <w:rPr>
          <w:rFonts w:cs="Times New Roman"/>
          <w:bCs/>
          <w:szCs w:val="24"/>
        </w:rPr>
      </w:pPr>
    </w:p>
    <w:p w:rsidR="009B7C46" w:rsidRPr="001F3E9F" w:rsidRDefault="00640936" w:rsidP="00815DD1">
      <w:pPr>
        <w:pStyle w:val="a0"/>
        <w:numPr>
          <w:ilvl w:val="0"/>
          <w:numId w:val="4"/>
        </w:numPr>
        <w:ind w:left="0"/>
        <w:jc w:val="center"/>
        <w:rPr>
          <w:rFonts w:cs="Times New Roman"/>
          <w:b/>
          <w:bCs/>
          <w:szCs w:val="24"/>
        </w:rPr>
      </w:pPr>
      <w:r w:rsidRPr="001F3E9F">
        <w:rPr>
          <w:rFonts w:cs="Times New Roman"/>
          <w:b/>
          <w:bCs/>
          <w:szCs w:val="24"/>
        </w:rPr>
        <w:t>Экономическ</w:t>
      </w:r>
      <w:r w:rsidR="006E23B1" w:rsidRPr="001F3E9F">
        <w:rPr>
          <w:rFonts w:cs="Times New Roman"/>
          <w:b/>
          <w:bCs/>
          <w:szCs w:val="24"/>
        </w:rPr>
        <w:t xml:space="preserve">ое давление на </w:t>
      </w:r>
      <w:r w:rsidR="00FE66BD" w:rsidRPr="001F3E9F">
        <w:rPr>
          <w:rFonts w:cs="Times New Roman"/>
          <w:b/>
          <w:bCs/>
          <w:szCs w:val="24"/>
        </w:rPr>
        <w:t>Россию</w:t>
      </w:r>
    </w:p>
    <w:p w:rsidR="00EA2C7B" w:rsidRPr="001F3E9F" w:rsidRDefault="00EA2C7B" w:rsidP="00815DD1">
      <w:pPr>
        <w:pStyle w:val="a0"/>
        <w:ind w:left="0"/>
        <w:jc w:val="both"/>
        <w:rPr>
          <w:rFonts w:cs="Times New Roman"/>
          <w:b/>
          <w:bCs/>
          <w:sz w:val="12"/>
          <w:szCs w:val="12"/>
        </w:rPr>
      </w:pPr>
    </w:p>
    <w:bookmarkEnd w:id="0"/>
    <w:p w:rsidR="00F74CDD" w:rsidRPr="0054730C" w:rsidRDefault="00F74CDD" w:rsidP="00F74CDD">
      <w:pPr>
        <w:jc w:val="both"/>
        <w:rPr>
          <w:b/>
        </w:rPr>
      </w:pPr>
      <w:r w:rsidRPr="0054730C">
        <w:rPr>
          <w:b/>
        </w:rPr>
        <w:t xml:space="preserve">Немецкие машиностроительные компании, в отличие от </w:t>
      </w:r>
      <w:proofErr w:type="spellStart"/>
      <w:r w:rsidRPr="0054730C">
        <w:rPr>
          <w:b/>
        </w:rPr>
        <w:t>Шольца</w:t>
      </w:r>
      <w:proofErr w:type="spellEnd"/>
      <w:r w:rsidRPr="0054730C">
        <w:rPr>
          <w:b/>
        </w:rPr>
        <w:t>, не видят  никаких признаков улучшения перспектив бизнеса, согласно данным ведущего лобби маш</w:t>
      </w:r>
      <w:r>
        <w:rPr>
          <w:b/>
        </w:rPr>
        <w:t xml:space="preserve">иностроительной отрасли страны. </w:t>
      </w:r>
      <w:r>
        <w:t>Заказы в мае упали на 10% в реальном выражении по сравнению с тем же месяцем в 2022 году, говорится в релизе VDMA. Зарубежный спрос снизился на 18%, что перевесило небольшой рост внутреннего бизнеса. Отчет дает первый намек на слабость на решающей неделе для данных, показывающих здоровье производства в крупнейшей экономике Европы.</w:t>
      </w:r>
    </w:p>
    <w:p w:rsidR="00F74CDD" w:rsidRPr="00F74CDD" w:rsidRDefault="00F74CDD" w:rsidP="00F74CDD">
      <w:pPr>
        <w:jc w:val="both"/>
        <w:rPr>
          <w:sz w:val="12"/>
          <w:szCs w:val="12"/>
        </w:rPr>
      </w:pPr>
    </w:p>
    <w:p w:rsidR="00F74CDD" w:rsidRPr="00EE253D" w:rsidRDefault="00F74CDD" w:rsidP="00F74CDD">
      <w:pPr>
        <w:jc w:val="both"/>
        <w:rPr>
          <w:b/>
        </w:rPr>
      </w:pPr>
      <w:r w:rsidRPr="0054730C">
        <w:rPr>
          <w:b/>
        </w:rPr>
        <w:t>Производственная активность в США сократилась до максимума</w:t>
      </w:r>
      <w:r>
        <w:rPr>
          <w:b/>
        </w:rPr>
        <w:t xml:space="preserve"> за три года. </w:t>
      </w:r>
      <w:r>
        <w:t xml:space="preserve">Индекс производственной активности ISM (Институт управления снабжением) упал до 46 в июне, продолжая восьмой месяц сокращения. Нынешняя полоса значений ниже 50, которая указывает на сокращение активности, является самой длинной с 2008-2009 годов. Показатель производства самый низкий с 2020 года; цены на производственные ресурсы продолжают снижаться. Согласно оценке </w:t>
      </w:r>
      <w:r>
        <w:rPr>
          <w:lang w:val="en-US"/>
        </w:rPr>
        <w:t>ISM</w:t>
      </w:r>
      <w:r w:rsidRPr="00EE253D">
        <w:t xml:space="preserve"> </w:t>
      </w:r>
      <w:r>
        <w:t xml:space="preserve">индекс от 46 до 50 означает падение производства при общем росте экономике. 45 и ниже означают упадок, как производственной активности, так и экономике в целом. Сейчас США балансируют на грани такого упадка.  </w:t>
      </w:r>
    </w:p>
    <w:p w:rsidR="00F74CDD" w:rsidRPr="00F74CDD" w:rsidRDefault="00F74CDD" w:rsidP="00F74CDD">
      <w:pPr>
        <w:jc w:val="both"/>
        <w:rPr>
          <w:sz w:val="12"/>
          <w:szCs w:val="12"/>
        </w:rPr>
      </w:pPr>
    </w:p>
    <w:p w:rsidR="00F74CDD" w:rsidRPr="00EE253D" w:rsidRDefault="00F74CDD" w:rsidP="00F74CDD">
      <w:pPr>
        <w:jc w:val="both"/>
        <w:rPr>
          <w:b/>
        </w:rPr>
      </w:pPr>
      <w:r w:rsidRPr="00EE253D">
        <w:rPr>
          <w:b/>
        </w:rPr>
        <w:t>Исход акций на 27 миллиардов долларов показывает, ка</w:t>
      </w:r>
      <w:r>
        <w:rPr>
          <w:b/>
        </w:rPr>
        <w:t xml:space="preserve">к инвесторы относятся к Европе. </w:t>
      </w:r>
      <w:r>
        <w:t>Европейские фонды акций только что пережили 16-ю неделю оттока. Только за последнюю неделю в Европе наблюдался самый большой отток среди основных регионов – 4,6 миллиарда долларов.</w:t>
      </w:r>
      <w:r>
        <w:rPr>
          <w:b/>
        </w:rPr>
        <w:t xml:space="preserve"> </w:t>
      </w:r>
      <w:r>
        <w:t xml:space="preserve">Кроме </w:t>
      </w:r>
      <w:r>
        <w:lastRenderedPageBreak/>
        <w:t>того, б</w:t>
      </w:r>
      <w:r w:rsidRPr="003C5350">
        <w:t>азовая инфляция в еврозоне снова ускоряется, что является неудачей для ЕЦБ. Базовые потребительские цены выросли на 5,4% по сравнению с прошлым годом; прогноз. 5.5%.</w:t>
      </w:r>
      <w:r>
        <w:t xml:space="preserve"> В целом, Европа продолжает тренд на поддержание экономики США ценой упадка собственного производства и финансовой активности. </w:t>
      </w:r>
    </w:p>
    <w:p w:rsidR="00F74CDD" w:rsidRPr="00F74CDD" w:rsidRDefault="00F74CDD" w:rsidP="00F74CDD">
      <w:pPr>
        <w:jc w:val="both"/>
        <w:rPr>
          <w:sz w:val="12"/>
          <w:szCs w:val="12"/>
        </w:rPr>
      </w:pPr>
    </w:p>
    <w:p w:rsidR="00F74CDD" w:rsidRDefault="00F74CDD" w:rsidP="00F74CDD">
      <w:pPr>
        <w:jc w:val="both"/>
      </w:pPr>
      <w:r w:rsidRPr="00EE253D">
        <w:rPr>
          <w:b/>
        </w:rPr>
        <w:t>БРИКС готовится вернуть золотой стандарт вопреки угрозам США</w:t>
      </w:r>
      <w:r>
        <w:t xml:space="preserve">. Страны БРИКС намерены создать свою валюту, обеспеченную энергией, нефтью, газом, ископаемыми – название валюты пока находится в разработке. Чтобы она была самой крепкой – решено вернуться к золотому стандарту, отмененному Америкой в 1976 году. Попытки возвращения к золотому стандарту регулярно встречают сопротивление США и их миньонов. Именно за идею «золотого динара» для стран Африки и арабского мира в 2011 году был уничтожен </w:t>
      </w:r>
      <w:proofErr w:type="spellStart"/>
      <w:r>
        <w:t>Каддафи</w:t>
      </w:r>
      <w:proofErr w:type="spellEnd"/>
      <w:r>
        <w:t xml:space="preserve">, а Ливия превращена в феодальное государство. Теперь так просто не получится – страны БРИКС совсем не Ливия, а основные ресурсы США задействованы на Украине и Тайване. </w:t>
      </w:r>
    </w:p>
    <w:p w:rsidR="00F74CDD" w:rsidRPr="00F74CDD" w:rsidRDefault="00F74CDD" w:rsidP="00F74CDD">
      <w:pPr>
        <w:jc w:val="both"/>
        <w:rPr>
          <w:sz w:val="12"/>
          <w:szCs w:val="12"/>
        </w:rPr>
      </w:pPr>
    </w:p>
    <w:p w:rsidR="00F74CDD" w:rsidRDefault="00F74CDD" w:rsidP="00F74CDD">
      <w:pPr>
        <w:jc w:val="both"/>
      </w:pPr>
      <w:r w:rsidRPr="000A663D">
        <w:rPr>
          <w:b/>
        </w:rPr>
        <w:t xml:space="preserve">Впервые в истории Аргентина отказалась платить внешний долг долларами. </w:t>
      </w:r>
      <w:r>
        <w:t>Южноамериканская страна</w:t>
      </w:r>
      <w:r w:rsidRPr="000A663D">
        <w:t> выплатила долг перед МВФ в китайских юанях, вместо долларов США, правительство страны 30 июня осуществило платеж в размере 2,7 млрд. долл</w:t>
      </w:r>
      <w:r>
        <w:t>аров</w:t>
      </w:r>
      <w:r w:rsidRPr="000A663D">
        <w:t>, использ</w:t>
      </w:r>
      <w:r>
        <w:t>уя</w:t>
      </w:r>
      <w:r w:rsidRPr="000A663D">
        <w:t xml:space="preserve"> юани и специальные права заимствования</w:t>
      </w:r>
      <w:r>
        <w:t xml:space="preserve">. Международный тренд отказа от использования «грязных зеленых бумажек», заданный Россией постепенно набирает обороты. </w:t>
      </w:r>
      <w:r>
        <w:rPr>
          <w:b/>
        </w:rPr>
        <w:t>Не отстает и Азия – и</w:t>
      </w:r>
      <w:r w:rsidRPr="000A663D">
        <w:rPr>
          <w:b/>
        </w:rPr>
        <w:t>ндийские нефтеперерабатывающие заводы начали оплачивать часть поставок российской нефти китайскими юанями</w:t>
      </w:r>
      <w:r>
        <w:t xml:space="preserve">. Так, нефтеперерабатывающая компания </w:t>
      </w:r>
      <w:proofErr w:type="spellStart"/>
      <w:r>
        <w:t>Indian</w:t>
      </w:r>
      <w:proofErr w:type="spellEnd"/>
      <w:r>
        <w:t xml:space="preserve"> </w:t>
      </w:r>
      <w:proofErr w:type="spellStart"/>
      <w:r>
        <w:t>Oil</w:t>
      </w:r>
      <w:proofErr w:type="spellEnd"/>
      <w:r>
        <w:t xml:space="preserve"> </w:t>
      </w:r>
      <w:proofErr w:type="spellStart"/>
      <w:r>
        <w:t>Corporation</w:t>
      </w:r>
      <w:proofErr w:type="spellEnd"/>
      <w:r>
        <w:t xml:space="preserve"> в июне стала первым государственным предприятием, оплатившим часть импорта нефти из РФ в китайской валюте. </w:t>
      </w:r>
    </w:p>
    <w:p w:rsidR="00F74CDD" w:rsidRPr="00F74CDD" w:rsidRDefault="00F74CDD" w:rsidP="00F74CDD">
      <w:pPr>
        <w:jc w:val="both"/>
        <w:rPr>
          <w:sz w:val="12"/>
          <w:szCs w:val="12"/>
        </w:rPr>
      </w:pPr>
    </w:p>
    <w:p w:rsidR="00F74CDD" w:rsidRDefault="00F74CDD" w:rsidP="00F74CDD">
      <w:pPr>
        <w:jc w:val="both"/>
      </w:pPr>
      <w:r w:rsidRPr="000A663D">
        <w:rPr>
          <w:b/>
        </w:rPr>
        <w:t>Иран на 23-м саммите ШОС стал девятым членом межгосударственного объединения ШОС.</w:t>
      </w:r>
      <w:r w:rsidRPr="003C5350">
        <w:t xml:space="preserve"> </w:t>
      </w:r>
      <w:r>
        <w:t xml:space="preserve">Вступление Ирана в ШОС придаст импульс развитию торговли между участниками организации, страна станет ключевым пунктом на пересечении инициатив «Пояс и путь» и «Север – юг». Иран – стратегически важный союзник, который поможет членам ШОС закрепиться на Ближнем Востоке и усилить безопасность Кавказа и Средней Азии. В целом принятие Ирана в ШОС – это явное усиление паназиатского экономического и политического блока в пику Западу. </w:t>
      </w:r>
    </w:p>
    <w:p w:rsidR="00F74CDD" w:rsidRPr="00F74CDD" w:rsidRDefault="00F74CDD" w:rsidP="00F74CDD">
      <w:pPr>
        <w:jc w:val="both"/>
        <w:rPr>
          <w:sz w:val="12"/>
          <w:szCs w:val="12"/>
        </w:rPr>
      </w:pPr>
    </w:p>
    <w:p w:rsidR="00F74CDD" w:rsidRDefault="00F74CDD" w:rsidP="00F74CDD">
      <w:pPr>
        <w:jc w:val="both"/>
      </w:pPr>
      <w:r w:rsidRPr="00EE253D">
        <w:rPr>
          <w:b/>
        </w:rPr>
        <w:t>Более 80% западных компаний продолжают работать в РФ и приносить доход российскому государству после начала специальной военной операции на Украине</w:t>
      </w:r>
      <w:r>
        <w:t xml:space="preserve">. Об этом пишет газета </w:t>
      </w:r>
      <w:proofErr w:type="spellStart"/>
      <w:r>
        <w:t>Frankfurter</w:t>
      </w:r>
      <w:proofErr w:type="spellEnd"/>
      <w:r>
        <w:t xml:space="preserve"> </w:t>
      </w:r>
      <w:proofErr w:type="spellStart"/>
      <w:r>
        <w:t>Allgemeine</w:t>
      </w:r>
      <w:proofErr w:type="spellEnd"/>
      <w:r>
        <w:t xml:space="preserve"> </w:t>
      </w:r>
      <w:proofErr w:type="spellStart"/>
      <w:r>
        <w:t>Zeitung</w:t>
      </w:r>
      <w:proofErr w:type="spellEnd"/>
      <w:r>
        <w:t xml:space="preserve"> со ссылкой на оказавшийся в ее распоряжении доклад Киевской школы экономики (KSE) и неправительственную организацию B4Ukraine. Как говорится в материале, в РФ продолжают работать 1 146 иностранных компаний </w:t>
      </w:r>
      <w:proofErr w:type="gramStart"/>
      <w:r>
        <w:t>из</w:t>
      </w:r>
      <w:proofErr w:type="gramEnd"/>
      <w:r>
        <w:t xml:space="preserve"> некогда 1 387. Их совокупный оборот оценивается в 213,9 млрд. долларов, а прибыль - в 14,1 млрд. долларов, из которых в госбюджет РФ, как утверждается, было уплачено 3,5 млрд. долларов. Как подчеркивает издание, их бизнес не нарушает санкции и является законным. В числе крупных западных компаний, оставшихся в России, называются </w:t>
      </w:r>
      <w:proofErr w:type="spellStart"/>
      <w:r>
        <w:t>Philip</w:t>
      </w:r>
      <w:proofErr w:type="spellEnd"/>
      <w:r>
        <w:t xml:space="preserve"> </w:t>
      </w:r>
      <w:proofErr w:type="spellStart"/>
      <w:r>
        <w:t>Morris</w:t>
      </w:r>
      <w:proofErr w:type="spellEnd"/>
      <w:r>
        <w:t xml:space="preserve">, </w:t>
      </w:r>
      <w:proofErr w:type="spellStart"/>
      <w:r>
        <w:t>Japan</w:t>
      </w:r>
      <w:proofErr w:type="spellEnd"/>
      <w:r>
        <w:t xml:space="preserve"> </w:t>
      </w:r>
      <w:proofErr w:type="spellStart"/>
      <w:r>
        <w:t>Tobacco</w:t>
      </w:r>
      <w:proofErr w:type="spellEnd"/>
      <w:r>
        <w:t xml:space="preserve">, </w:t>
      </w:r>
      <w:proofErr w:type="spellStart"/>
      <w:r>
        <w:t>Pepsi</w:t>
      </w:r>
      <w:proofErr w:type="spellEnd"/>
      <w:r>
        <w:t xml:space="preserve">, </w:t>
      </w:r>
      <w:proofErr w:type="spellStart"/>
      <w:r>
        <w:t>Danone</w:t>
      </w:r>
      <w:proofErr w:type="spellEnd"/>
      <w:r>
        <w:t xml:space="preserve">, </w:t>
      </w:r>
      <w:proofErr w:type="spellStart"/>
      <w:r>
        <w:t>Metro</w:t>
      </w:r>
      <w:proofErr w:type="spellEnd"/>
      <w:r>
        <w:t xml:space="preserve">, </w:t>
      </w:r>
      <w:proofErr w:type="spellStart"/>
      <w:r>
        <w:t>Mars</w:t>
      </w:r>
      <w:proofErr w:type="spellEnd"/>
      <w:r>
        <w:t xml:space="preserve">, </w:t>
      </w:r>
      <w:proofErr w:type="spellStart"/>
      <w:r>
        <w:t>Procter&amp;Gamble</w:t>
      </w:r>
      <w:proofErr w:type="spellEnd"/>
      <w:r>
        <w:t>.</w:t>
      </w:r>
    </w:p>
    <w:p w:rsidR="00F74CDD" w:rsidRPr="00F74CDD" w:rsidRDefault="00F74CDD" w:rsidP="00F74CDD">
      <w:pPr>
        <w:jc w:val="both"/>
        <w:rPr>
          <w:sz w:val="12"/>
          <w:szCs w:val="12"/>
        </w:rPr>
      </w:pPr>
    </w:p>
    <w:p w:rsidR="00F74CDD" w:rsidRDefault="00F74CDD" w:rsidP="00F74CDD">
      <w:pPr>
        <w:jc w:val="both"/>
      </w:pPr>
      <w:r w:rsidRPr="00055957">
        <w:rPr>
          <w:b/>
        </w:rPr>
        <w:t>Минстрой России и Правительство ДНР заключили соглашение с целью развития жилищного строительства на территории региона</w:t>
      </w:r>
      <w:r>
        <w:t xml:space="preserve">. Соглашение подписали министр строительства и ЖКХ РФ </w:t>
      </w:r>
      <w:proofErr w:type="spellStart"/>
      <w:r>
        <w:t>Ирек</w:t>
      </w:r>
      <w:proofErr w:type="spellEnd"/>
      <w:r>
        <w:t xml:space="preserve"> </w:t>
      </w:r>
      <w:proofErr w:type="spellStart"/>
      <w:r>
        <w:t>Файзуллин</w:t>
      </w:r>
      <w:proofErr w:type="spellEnd"/>
      <w:r>
        <w:t xml:space="preserve"> и </w:t>
      </w:r>
      <w:proofErr w:type="spellStart"/>
      <w:r>
        <w:t>врио</w:t>
      </w:r>
      <w:proofErr w:type="spellEnd"/>
      <w:r>
        <w:t xml:space="preserve"> Главы Донецкой Народной Республики Денис </w:t>
      </w:r>
      <w:proofErr w:type="spellStart"/>
      <w:r>
        <w:t>Пушилин</w:t>
      </w:r>
      <w:proofErr w:type="spellEnd"/>
      <w:r>
        <w:t xml:space="preserve">. В документе прописаны этапы взаимодействия и координации деятельности для развития жилищного строительства на территории ДНР в рамках Программы социально-экономического развития нового региона. Главная цель – достижение </w:t>
      </w:r>
      <w:proofErr w:type="spellStart"/>
      <w:r>
        <w:t>среднероссийских</w:t>
      </w:r>
      <w:proofErr w:type="spellEnd"/>
      <w:r>
        <w:t xml:space="preserve"> показателей к 2030 году, в том числе ввода не менее 0,83 м² жилья на человека. Сейчас идет подготовка к предстоящему осенне-зимнему периоду. Специалисты ремонтируют сети и коммунальные объекты – в нормативное состояние приведены 323 котельные, 20 насосных станций и 206 трубопроводов. </w:t>
      </w:r>
    </w:p>
    <w:p w:rsidR="00F74CDD" w:rsidRPr="00F74CDD" w:rsidRDefault="00F74CDD" w:rsidP="00F74CDD">
      <w:pPr>
        <w:jc w:val="both"/>
        <w:rPr>
          <w:sz w:val="12"/>
          <w:szCs w:val="12"/>
        </w:rPr>
      </w:pPr>
    </w:p>
    <w:p w:rsidR="005752E5" w:rsidRPr="008A15D2" w:rsidRDefault="00F74CDD" w:rsidP="007D28C0">
      <w:pPr>
        <w:jc w:val="both"/>
      </w:pPr>
      <w:r w:rsidRPr="00E00859">
        <w:rPr>
          <w:b/>
        </w:rPr>
        <w:t>Эффективность принятых Президентом и Правительством мер подтверждается статистическим показателями.</w:t>
      </w:r>
      <w:r w:rsidRPr="00E00859">
        <w:t xml:space="preserve"> За год число занятых граждан</w:t>
      </w:r>
      <w:r>
        <w:t xml:space="preserve"> в России</w:t>
      </w:r>
      <w:r w:rsidRPr="00E00859">
        <w:t xml:space="preserve"> выросло на полтора миллиона, уровень безработицы составил менее 3,3% – это исторический рекорд. При этом безработица сократилась во всех возрастных группах: равный доступ к работе имеют и молодежь, и представители </w:t>
      </w:r>
      <w:proofErr w:type="spellStart"/>
      <w:r w:rsidRPr="00E00859">
        <w:t>предпенсионного</w:t>
      </w:r>
      <w:proofErr w:type="spellEnd"/>
      <w:r w:rsidRPr="00E00859">
        <w:t xml:space="preserve"> возраста. Также в стране планомерно сокращается число работников, находящихся на простое или занятых не на полную ставку. Платформа службы занятости была полностью оцифрована и стандартизирована, что значительно упростило процесс пользования её услугами. Реформа системы занятости предоставила гражданам возможность пройти программы переобучения и повышения </w:t>
      </w:r>
      <w:r w:rsidRPr="00E00859">
        <w:lastRenderedPageBreak/>
        <w:t>квалификации. Этот механизм позволил тысячам россиян найти высокооплачиваемые места работы, а предприятиям восполнить недостаток квалифицированных кадров.</w:t>
      </w:r>
    </w:p>
    <w:sectPr w:rsidR="005752E5" w:rsidRPr="008A15D2" w:rsidSect="00C92F82">
      <w:footerReference w:type="even" r:id="rId8"/>
      <w:footerReference w:type="default" r:id="rId9"/>
      <w:pgSz w:w="11906" w:h="16838"/>
      <w:pgMar w:top="426" w:right="566" w:bottom="567"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5529" w:rsidRDefault="00E75529" w:rsidP="00EE3BA4">
      <w:r>
        <w:separator/>
      </w:r>
    </w:p>
  </w:endnote>
  <w:endnote w:type="continuationSeparator" w:id="0">
    <w:p w:rsidR="00E75529" w:rsidRDefault="00E75529" w:rsidP="00EE3B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a7"/>
      </w:rPr>
      <w:id w:val="-1434671226"/>
      <w:docPartObj>
        <w:docPartGallery w:val="Page Numbers (Bottom of Page)"/>
        <w:docPartUnique/>
      </w:docPartObj>
    </w:sdtPr>
    <w:sdtContent>
      <w:p w:rsidR="00A46095" w:rsidRDefault="00783671" w:rsidP="00900496">
        <w:pPr>
          <w:pStyle w:val="a5"/>
          <w:framePr w:wrap="none" w:vAnchor="text" w:hAnchor="margin" w:xAlign="right" w:y="1"/>
          <w:rPr>
            <w:rStyle w:val="a7"/>
          </w:rPr>
        </w:pPr>
        <w:r>
          <w:rPr>
            <w:rStyle w:val="a7"/>
          </w:rPr>
          <w:fldChar w:fldCharType="begin"/>
        </w:r>
        <w:r w:rsidR="00A46095">
          <w:rPr>
            <w:rStyle w:val="a7"/>
          </w:rPr>
          <w:instrText xml:space="preserve"> PAGE </w:instrText>
        </w:r>
        <w:r>
          <w:rPr>
            <w:rStyle w:val="a7"/>
          </w:rPr>
          <w:fldChar w:fldCharType="end"/>
        </w:r>
      </w:p>
    </w:sdtContent>
  </w:sdt>
  <w:p w:rsidR="00A46095" w:rsidRDefault="00A46095" w:rsidP="00EE3BA4">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a7"/>
      </w:rPr>
      <w:id w:val="459228670"/>
      <w:docPartObj>
        <w:docPartGallery w:val="Page Numbers (Bottom of Page)"/>
        <w:docPartUnique/>
      </w:docPartObj>
    </w:sdtPr>
    <w:sdtContent>
      <w:p w:rsidR="00A46095" w:rsidRDefault="00783671" w:rsidP="00900496">
        <w:pPr>
          <w:pStyle w:val="a5"/>
          <w:framePr w:wrap="none" w:vAnchor="text" w:hAnchor="margin" w:xAlign="right" w:y="1"/>
          <w:rPr>
            <w:rStyle w:val="a7"/>
          </w:rPr>
        </w:pPr>
        <w:r>
          <w:rPr>
            <w:rStyle w:val="a7"/>
          </w:rPr>
          <w:fldChar w:fldCharType="begin"/>
        </w:r>
        <w:r w:rsidR="00A46095">
          <w:rPr>
            <w:rStyle w:val="a7"/>
          </w:rPr>
          <w:instrText xml:space="preserve"> PAGE </w:instrText>
        </w:r>
        <w:r>
          <w:rPr>
            <w:rStyle w:val="a7"/>
          </w:rPr>
          <w:fldChar w:fldCharType="separate"/>
        </w:r>
        <w:r w:rsidR="00F13306">
          <w:rPr>
            <w:rStyle w:val="a7"/>
            <w:noProof/>
          </w:rPr>
          <w:t>1</w:t>
        </w:r>
        <w:r>
          <w:rPr>
            <w:rStyle w:val="a7"/>
          </w:rPr>
          <w:fldChar w:fldCharType="end"/>
        </w:r>
      </w:p>
    </w:sdtContent>
  </w:sdt>
  <w:p w:rsidR="00A46095" w:rsidRDefault="00A46095" w:rsidP="00EE3BA4">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5529" w:rsidRDefault="00E75529" w:rsidP="00EE3BA4">
      <w:r>
        <w:separator/>
      </w:r>
    </w:p>
  </w:footnote>
  <w:footnote w:type="continuationSeparator" w:id="0">
    <w:p w:rsidR="00E75529" w:rsidRDefault="00E75529" w:rsidP="00EE3B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556CB"/>
    <w:multiLevelType w:val="hybridMultilevel"/>
    <w:tmpl w:val="60FACD44"/>
    <w:lvl w:ilvl="0" w:tplc="5C64FF4C">
      <w:start w:val="1"/>
      <w:numFmt w:val="decimal"/>
      <w:pStyle w:val="2"/>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9A41A51"/>
    <w:multiLevelType w:val="hybridMultilevel"/>
    <w:tmpl w:val="899CB7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5310D8"/>
    <w:multiLevelType w:val="hybridMultilevel"/>
    <w:tmpl w:val="E4925B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6905437"/>
    <w:multiLevelType w:val="hybridMultilevel"/>
    <w:tmpl w:val="1958B982"/>
    <w:lvl w:ilvl="0" w:tplc="40F43086">
      <w:start w:val="1"/>
      <w:numFmt w:val="upperRoman"/>
      <w:pStyle w:val="1"/>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EFA57FC"/>
    <w:multiLevelType w:val="hybridMultilevel"/>
    <w:tmpl w:val="BB3C8040"/>
    <w:lvl w:ilvl="0" w:tplc="89A065E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3A6171F"/>
    <w:multiLevelType w:val="hybridMultilevel"/>
    <w:tmpl w:val="8A24F2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0042BA9"/>
    <w:multiLevelType w:val="hybridMultilevel"/>
    <w:tmpl w:val="367A6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42629B3"/>
    <w:multiLevelType w:val="hybridMultilevel"/>
    <w:tmpl w:val="23CA7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9AD36B0"/>
    <w:multiLevelType w:val="hybridMultilevel"/>
    <w:tmpl w:val="9ACC31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27D2783"/>
    <w:multiLevelType w:val="hybridMultilevel"/>
    <w:tmpl w:val="0B424D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3C8302C"/>
    <w:multiLevelType w:val="hybridMultilevel"/>
    <w:tmpl w:val="8898CC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7"/>
  </w:num>
  <w:num w:numId="5">
    <w:abstractNumId w:val="8"/>
  </w:num>
  <w:num w:numId="6">
    <w:abstractNumId w:val="1"/>
  </w:num>
  <w:num w:numId="7">
    <w:abstractNumId w:val="9"/>
  </w:num>
  <w:num w:numId="8">
    <w:abstractNumId w:val="5"/>
  </w:num>
  <w:num w:numId="9">
    <w:abstractNumId w:val="6"/>
  </w:num>
  <w:num w:numId="10">
    <w:abstractNumId w:val="10"/>
  </w:num>
  <w:num w:numId="11">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removePersonalInformation/>
  <w:removeDateAndTime/>
  <w:proofState w:spelling="clean" w:grammar="clean"/>
  <w:defaultTabStop w:val="708"/>
  <w:characterSpacingControl w:val="doNotCompress"/>
  <w:footnotePr>
    <w:footnote w:id="-1"/>
    <w:footnote w:id="0"/>
  </w:footnotePr>
  <w:endnotePr>
    <w:endnote w:id="-1"/>
    <w:endnote w:id="0"/>
  </w:endnotePr>
  <w:compat/>
  <w:rsids>
    <w:rsidRoot w:val="007E2D87"/>
    <w:rsid w:val="00003C37"/>
    <w:rsid w:val="00006445"/>
    <w:rsid w:val="000073D9"/>
    <w:rsid w:val="00010E3D"/>
    <w:rsid w:val="000120BC"/>
    <w:rsid w:val="00012F28"/>
    <w:rsid w:val="000139B7"/>
    <w:rsid w:val="000142B5"/>
    <w:rsid w:val="00016769"/>
    <w:rsid w:val="00017700"/>
    <w:rsid w:val="000177FC"/>
    <w:rsid w:val="00017BA2"/>
    <w:rsid w:val="00017DBC"/>
    <w:rsid w:val="000223FA"/>
    <w:rsid w:val="00022DF6"/>
    <w:rsid w:val="000252DA"/>
    <w:rsid w:val="000258F9"/>
    <w:rsid w:val="0002798E"/>
    <w:rsid w:val="000314C8"/>
    <w:rsid w:val="000314FE"/>
    <w:rsid w:val="000315C9"/>
    <w:rsid w:val="000315D1"/>
    <w:rsid w:val="00032C87"/>
    <w:rsid w:val="00034934"/>
    <w:rsid w:val="00034971"/>
    <w:rsid w:val="00034A7A"/>
    <w:rsid w:val="00036692"/>
    <w:rsid w:val="00036BDA"/>
    <w:rsid w:val="0004089B"/>
    <w:rsid w:val="00040A0F"/>
    <w:rsid w:val="000429D5"/>
    <w:rsid w:val="0004477C"/>
    <w:rsid w:val="000448F3"/>
    <w:rsid w:val="00044F75"/>
    <w:rsid w:val="00046692"/>
    <w:rsid w:val="00046DF2"/>
    <w:rsid w:val="0004731D"/>
    <w:rsid w:val="00047D85"/>
    <w:rsid w:val="00050320"/>
    <w:rsid w:val="0005279A"/>
    <w:rsid w:val="00052D1C"/>
    <w:rsid w:val="00054745"/>
    <w:rsid w:val="00054E42"/>
    <w:rsid w:val="00055435"/>
    <w:rsid w:val="00057414"/>
    <w:rsid w:val="00057D3F"/>
    <w:rsid w:val="000600AA"/>
    <w:rsid w:val="000600DC"/>
    <w:rsid w:val="000604B5"/>
    <w:rsid w:val="000632EA"/>
    <w:rsid w:val="00065983"/>
    <w:rsid w:val="00065D4D"/>
    <w:rsid w:val="00066E16"/>
    <w:rsid w:val="000707DB"/>
    <w:rsid w:val="000713A1"/>
    <w:rsid w:val="000757B8"/>
    <w:rsid w:val="0007643C"/>
    <w:rsid w:val="00080CF8"/>
    <w:rsid w:val="00081660"/>
    <w:rsid w:val="00083135"/>
    <w:rsid w:val="00086FAC"/>
    <w:rsid w:val="00086FDE"/>
    <w:rsid w:val="00087AD2"/>
    <w:rsid w:val="00090A7C"/>
    <w:rsid w:val="00090D92"/>
    <w:rsid w:val="0009129C"/>
    <w:rsid w:val="000927CB"/>
    <w:rsid w:val="00093A2D"/>
    <w:rsid w:val="00094554"/>
    <w:rsid w:val="000955DD"/>
    <w:rsid w:val="00095726"/>
    <w:rsid w:val="000969D2"/>
    <w:rsid w:val="00096D9A"/>
    <w:rsid w:val="000A0C9D"/>
    <w:rsid w:val="000A23CC"/>
    <w:rsid w:val="000A3755"/>
    <w:rsid w:val="000A3CD1"/>
    <w:rsid w:val="000A43F9"/>
    <w:rsid w:val="000A4419"/>
    <w:rsid w:val="000A7CC1"/>
    <w:rsid w:val="000B0066"/>
    <w:rsid w:val="000B0D35"/>
    <w:rsid w:val="000B120F"/>
    <w:rsid w:val="000B14EA"/>
    <w:rsid w:val="000B16D4"/>
    <w:rsid w:val="000B2F9C"/>
    <w:rsid w:val="000B3536"/>
    <w:rsid w:val="000B4989"/>
    <w:rsid w:val="000B4A6F"/>
    <w:rsid w:val="000B5158"/>
    <w:rsid w:val="000B5342"/>
    <w:rsid w:val="000B76F9"/>
    <w:rsid w:val="000C0E5F"/>
    <w:rsid w:val="000C1A94"/>
    <w:rsid w:val="000C25FC"/>
    <w:rsid w:val="000C29D2"/>
    <w:rsid w:val="000C35BC"/>
    <w:rsid w:val="000C3C8E"/>
    <w:rsid w:val="000C4213"/>
    <w:rsid w:val="000C5C65"/>
    <w:rsid w:val="000C6293"/>
    <w:rsid w:val="000C7F7F"/>
    <w:rsid w:val="000D139A"/>
    <w:rsid w:val="000D13FB"/>
    <w:rsid w:val="000D2CC1"/>
    <w:rsid w:val="000D343E"/>
    <w:rsid w:val="000D3E6D"/>
    <w:rsid w:val="000D4F15"/>
    <w:rsid w:val="000D617E"/>
    <w:rsid w:val="000D6E3E"/>
    <w:rsid w:val="000D7B3D"/>
    <w:rsid w:val="000E1BF0"/>
    <w:rsid w:val="000E1E47"/>
    <w:rsid w:val="000E2D93"/>
    <w:rsid w:val="000E5152"/>
    <w:rsid w:val="000E6EF7"/>
    <w:rsid w:val="000E7A5C"/>
    <w:rsid w:val="000E7E75"/>
    <w:rsid w:val="000F0875"/>
    <w:rsid w:val="000F4537"/>
    <w:rsid w:val="000F4DE6"/>
    <w:rsid w:val="000F6D6A"/>
    <w:rsid w:val="00101E1D"/>
    <w:rsid w:val="00107011"/>
    <w:rsid w:val="00110117"/>
    <w:rsid w:val="0011012E"/>
    <w:rsid w:val="0011089A"/>
    <w:rsid w:val="00110A61"/>
    <w:rsid w:val="001112A5"/>
    <w:rsid w:val="00112CA6"/>
    <w:rsid w:val="001130C2"/>
    <w:rsid w:val="0011322B"/>
    <w:rsid w:val="00114687"/>
    <w:rsid w:val="0011569E"/>
    <w:rsid w:val="00115DA5"/>
    <w:rsid w:val="0011628E"/>
    <w:rsid w:val="0011680D"/>
    <w:rsid w:val="001174CC"/>
    <w:rsid w:val="001207CC"/>
    <w:rsid w:val="00121B59"/>
    <w:rsid w:val="00121C6B"/>
    <w:rsid w:val="0012265F"/>
    <w:rsid w:val="001233CA"/>
    <w:rsid w:val="0012392D"/>
    <w:rsid w:val="00126088"/>
    <w:rsid w:val="001267CE"/>
    <w:rsid w:val="001277FC"/>
    <w:rsid w:val="00131848"/>
    <w:rsid w:val="001323BC"/>
    <w:rsid w:val="00133517"/>
    <w:rsid w:val="001341AE"/>
    <w:rsid w:val="001352D4"/>
    <w:rsid w:val="00135937"/>
    <w:rsid w:val="00137AA6"/>
    <w:rsid w:val="00137B0D"/>
    <w:rsid w:val="00137CA0"/>
    <w:rsid w:val="00140446"/>
    <w:rsid w:val="00141697"/>
    <w:rsid w:val="001422D1"/>
    <w:rsid w:val="001424BD"/>
    <w:rsid w:val="00142814"/>
    <w:rsid w:val="00142819"/>
    <w:rsid w:val="00142A4F"/>
    <w:rsid w:val="001434D6"/>
    <w:rsid w:val="001435F7"/>
    <w:rsid w:val="001438DA"/>
    <w:rsid w:val="0014446A"/>
    <w:rsid w:val="0014504A"/>
    <w:rsid w:val="001457E3"/>
    <w:rsid w:val="00145C9D"/>
    <w:rsid w:val="001466E2"/>
    <w:rsid w:val="001468DF"/>
    <w:rsid w:val="00147533"/>
    <w:rsid w:val="001507E3"/>
    <w:rsid w:val="00153E6D"/>
    <w:rsid w:val="00155375"/>
    <w:rsid w:val="001554C5"/>
    <w:rsid w:val="00155DA1"/>
    <w:rsid w:val="001569C2"/>
    <w:rsid w:val="00156B38"/>
    <w:rsid w:val="00157F2C"/>
    <w:rsid w:val="00161020"/>
    <w:rsid w:val="00162FB3"/>
    <w:rsid w:val="00164F49"/>
    <w:rsid w:val="00165C92"/>
    <w:rsid w:val="00165CEF"/>
    <w:rsid w:val="001661D2"/>
    <w:rsid w:val="00166972"/>
    <w:rsid w:val="0016700F"/>
    <w:rsid w:val="0016739D"/>
    <w:rsid w:val="00167D15"/>
    <w:rsid w:val="00167E21"/>
    <w:rsid w:val="00171042"/>
    <w:rsid w:val="001717C5"/>
    <w:rsid w:val="0017268F"/>
    <w:rsid w:val="0017281D"/>
    <w:rsid w:val="001743FD"/>
    <w:rsid w:val="00175E9F"/>
    <w:rsid w:val="00176BBC"/>
    <w:rsid w:val="00180584"/>
    <w:rsid w:val="00180661"/>
    <w:rsid w:val="0018126B"/>
    <w:rsid w:val="001826E7"/>
    <w:rsid w:val="00183251"/>
    <w:rsid w:val="00183508"/>
    <w:rsid w:val="00185228"/>
    <w:rsid w:val="0018524D"/>
    <w:rsid w:val="001855BB"/>
    <w:rsid w:val="00185F32"/>
    <w:rsid w:val="0018625D"/>
    <w:rsid w:val="001874E8"/>
    <w:rsid w:val="001874F0"/>
    <w:rsid w:val="00187547"/>
    <w:rsid w:val="001876F6"/>
    <w:rsid w:val="0019194D"/>
    <w:rsid w:val="00194213"/>
    <w:rsid w:val="00195622"/>
    <w:rsid w:val="00195969"/>
    <w:rsid w:val="001A0833"/>
    <w:rsid w:val="001A0E1D"/>
    <w:rsid w:val="001A2FAA"/>
    <w:rsid w:val="001A5026"/>
    <w:rsid w:val="001A50CA"/>
    <w:rsid w:val="001A532E"/>
    <w:rsid w:val="001A5E9E"/>
    <w:rsid w:val="001A6394"/>
    <w:rsid w:val="001A6EA0"/>
    <w:rsid w:val="001B009F"/>
    <w:rsid w:val="001B031C"/>
    <w:rsid w:val="001B03D0"/>
    <w:rsid w:val="001B0A57"/>
    <w:rsid w:val="001B0E3B"/>
    <w:rsid w:val="001B37F4"/>
    <w:rsid w:val="001B3F8C"/>
    <w:rsid w:val="001B42A2"/>
    <w:rsid w:val="001B4336"/>
    <w:rsid w:val="001B4B30"/>
    <w:rsid w:val="001B53EC"/>
    <w:rsid w:val="001B560F"/>
    <w:rsid w:val="001B7A57"/>
    <w:rsid w:val="001C0B58"/>
    <w:rsid w:val="001C11ED"/>
    <w:rsid w:val="001C1232"/>
    <w:rsid w:val="001C18FB"/>
    <w:rsid w:val="001C19D3"/>
    <w:rsid w:val="001C2E27"/>
    <w:rsid w:val="001C35D9"/>
    <w:rsid w:val="001C4238"/>
    <w:rsid w:val="001C468F"/>
    <w:rsid w:val="001C46DB"/>
    <w:rsid w:val="001C4B39"/>
    <w:rsid w:val="001C53C0"/>
    <w:rsid w:val="001C6382"/>
    <w:rsid w:val="001C7284"/>
    <w:rsid w:val="001D34A2"/>
    <w:rsid w:val="001D363B"/>
    <w:rsid w:val="001D523F"/>
    <w:rsid w:val="001D73C4"/>
    <w:rsid w:val="001D7F9A"/>
    <w:rsid w:val="001E1471"/>
    <w:rsid w:val="001E21C7"/>
    <w:rsid w:val="001E242B"/>
    <w:rsid w:val="001E3A75"/>
    <w:rsid w:val="001E4087"/>
    <w:rsid w:val="001E4AA5"/>
    <w:rsid w:val="001E4F54"/>
    <w:rsid w:val="001E5415"/>
    <w:rsid w:val="001E5AC8"/>
    <w:rsid w:val="001E6504"/>
    <w:rsid w:val="001E6E30"/>
    <w:rsid w:val="001E7898"/>
    <w:rsid w:val="001F0FE9"/>
    <w:rsid w:val="001F109E"/>
    <w:rsid w:val="001F1AA1"/>
    <w:rsid w:val="001F1EFA"/>
    <w:rsid w:val="001F3DBE"/>
    <w:rsid w:val="001F3E9F"/>
    <w:rsid w:val="001F464B"/>
    <w:rsid w:val="001F51F3"/>
    <w:rsid w:val="001F542A"/>
    <w:rsid w:val="001F54E2"/>
    <w:rsid w:val="001F6823"/>
    <w:rsid w:val="001F6847"/>
    <w:rsid w:val="001F6A65"/>
    <w:rsid w:val="001F729E"/>
    <w:rsid w:val="001F7383"/>
    <w:rsid w:val="00200F17"/>
    <w:rsid w:val="002010D9"/>
    <w:rsid w:val="002011C9"/>
    <w:rsid w:val="00201555"/>
    <w:rsid w:val="00201A7B"/>
    <w:rsid w:val="002031C6"/>
    <w:rsid w:val="00203962"/>
    <w:rsid w:val="00205110"/>
    <w:rsid w:val="00206923"/>
    <w:rsid w:val="00206927"/>
    <w:rsid w:val="00206D98"/>
    <w:rsid w:val="00206F2D"/>
    <w:rsid w:val="00207001"/>
    <w:rsid w:val="0020778B"/>
    <w:rsid w:val="00207ACE"/>
    <w:rsid w:val="00207FE2"/>
    <w:rsid w:val="00211122"/>
    <w:rsid w:val="00211140"/>
    <w:rsid w:val="00211369"/>
    <w:rsid w:val="0021146E"/>
    <w:rsid w:val="00211494"/>
    <w:rsid w:val="00211A69"/>
    <w:rsid w:val="00212DAB"/>
    <w:rsid w:val="00213171"/>
    <w:rsid w:val="00213552"/>
    <w:rsid w:val="00213AEF"/>
    <w:rsid w:val="00214D4D"/>
    <w:rsid w:val="00215407"/>
    <w:rsid w:val="00216590"/>
    <w:rsid w:val="0021795E"/>
    <w:rsid w:val="00221094"/>
    <w:rsid w:val="00221736"/>
    <w:rsid w:val="0022219A"/>
    <w:rsid w:val="00223111"/>
    <w:rsid w:val="00223D32"/>
    <w:rsid w:val="002275BF"/>
    <w:rsid w:val="00231FD6"/>
    <w:rsid w:val="00232FFB"/>
    <w:rsid w:val="00233144"/>
    <w:rsid w:val="002336C7"/>
    <w:rsid w:val="00234450"/>
    <w:rsid w:val="00234486"/>
    <w:rsid w:val="0023461C"/>
    <w:rsid w:val="0023754C"/>
    <w:rsid w:val="00241770"/>
    <w:rsid w:val="00242AEF"/>
    <w:rsid w:val="00243A16"/>
    <w:rsid w:val="002445FB"/>
    <w:rsid w:val="00244869"/>
    <w:rsid w:val="002449F1"/>
    <w:rsid w:val="00245320"/>
    <w:rsid w:val="0024534C"/>
    <w:rsid w:val="00246F40"/>
    <w:rsid w:val="00250B27"/>
    <w:rsid w:val="00250CBC"/>
    <w:rsid w:val="00251B3C"/>
    <w:rsid w:val="00251BBE"/>
    <w:rsid w:val="00252498"/>
    <w:rsid w:val="002533AD"/>
    <w:rsid w:val="002536C3"/>
    <w:rsid w:val="002542E1"/>
    <w:rsid w:val="00256972"/>
    <w:rsid w:val="00256BF6"/>
    <w:rsid w:val="00257321"/>
    <w:rsid w:val="00261A48"/>
    <w:rsid w:val="00261BA2"/>
    <w:rsid w:val="00262718"/>
    <w:rsid w:val="00263710"/>
    <w:rsid w:val="00264120"/>
    <w:rsid w:val="00264A13"/>
    <w:rsid w:val="00265218"/>
    <w:rsid w:val="00265B60"/>
    <w:rsid w:val="00265DBE"/>
    <w:rsid w:val="0026739B"/>
    <w:rsid w:val="00270225"/>
    <w:rsid w:val="002710ED"/>
    <w:rsid w:val="002722CA"/>
    <w:rsid w:val="00273096"/>
    <w:rsid w:val="00274D06"/>
    <w:rsid w:val="00276177"/>
    <w:rsid w:val="00277206"/>
    <w:rsid w:val="002802B7"/>
    <w:rsid w:val="002805DB"/>
    <w:rsid w:val="00280ACC"/>
    <w:rsid w:val="00281208"/>
    <w:rsid w:val="00281545"/>
    <w:rsid w:val="0028225A"/>
    <w:rsid w:val="00284DFF"/>
    <w:rsid w:val="00284F47"/>
    <w:rsid w:val="0028555F"/>
    <w:rsid w:val="00286449"/>
    <w:rsid w:val="00287808"/>
    <w:rsid w:val="00290C22"/>
    <w:rsid w:val="00290F88"/>
    <w:rsid w:val="00291027"/>
    <w:rsid w:val="0029279F"/>
    <w:rsid w:val="002934E5"/>
    <w:rsid w:val="002963C5"/>
    <w:rsid w:val="0029659D"/>
    <w:rsid w:val="00297CA0"/>
    <w:rsid w:val="002A0586"/>
    <w:rsid w:val="002A2CD2"/>
    <w:rsid w:val="002A3E18"/>
    <w:rsid w:val="002A4ED4"/>
    <w:rsid w:val="002A502A"/>
    <w:rsid w:val="002A6765"/>
    <w:rsid w:val="002A6A94"/>
    <w:rsid w:val="002A6D74"/>
    <w:rsid w:val="002A7DCC"/>
    <w:rsid w:val="002B0818"/>
    <w:rsid w:val="002B0F13"/>
    <w:rsid w:val="002B22E5"/>
    <w:rsid w:val="002B36D2"/>
    <w:rsid w:val="002B3B09"/>
    <w:rsid w:val="002B44F7"/>
    <w:rsid w:val="002B48E7"/>
    <w:rsid w:val="002B55A1"/>
    <w:rsid w:val="002B577A"/>
    <w:rsid w:val="002C079B"/>
    <w:rsid w:val="002C07FF"/>
    <w:rsid w:val="002C177D"/>
    <w:rsid w:val="002C238A"/>
    <w:rsid w:val="002C26C8"/>
    <w:rsid w:val="002C44F9"/>
    <w:rsid w:val="002C4533"/>
    <w:rsid w:val="002C5394"/>
    <w:rsid w:val="002C6490"/>
    <w:rsid w:val="002D0811"/>
    <w:rsid w:val="002D13D9"/>
    <w:rsid w:val="002D25ED"/>
    <w:rsid w:val="002D4020"/>
    <w:rsid w:val="002D42D6"/>
    <w:rsid w:val="002D54C9"/>
    <w:rsid w:val="002D58EE"/>
    <w:rsid w:val="002D67C4"/>
    <w:rsid w:val="002D6F40"/>
    <w:rsid w:val="002D7453"/>
    <w:rsid w:val="002E0073"/>
    <w:rsid w:val="002E1663"/>
    <w:rsid w:val="002E1EF5"/>
    <w:rsid w:val="002E2659"/>
    <w:rsid w:val="002E2DD5"/>
    <w:rsid w:val="002E2FA4"/>
    <w:rsid w:val="002E759C"/>
    <w:rsid w:val="002F1A92"/>
    <w:rsid w:val="002F1BDE"/>
    <w:rsid w:val="002F2769"/>
    <w:rsid w:val="002F2E4D"/>
    <w:rsid w:val="002F3C1B"/>
    <w:rsid w:val="002F401E"/>
    <w:rsid w:val="002F4BAF"/>
    <w:rsid w:val="002F5581"/>
    <w:rsid w:val="002F59C5"/>
    <w:rsid w:val="002F6A0F"/>
    <w:rsid w:val="002F7625"/>
    <w:rsid w:val="002F7C79"/>
    <w:rsid w:val="002F7CED"/>
    <w:rsid w:val="003001B9"/>
    <w:rsid w:val="00302791"/>
    <w:rsid w:val="00304180"/>
    <w:rsid w:val="00305A98"/>
    <w:rsid w:val="0030649F"/>
    <w:rsid w:val="0030670A"/>
    <w:rsid w:val="00307984"/>
    <w:rsid w:val="00310F95"/>
    <w:rsid w:val="00311069"/>
    <w:rsid w:val="003116BC"/>
    <w:rsid w:val="00314C9D"/>
    <w:rsid w:val="00315377"/>
    <w:rsid w:val="0031582C"/>
    <w:rsid w:val="00316844"/>
    <w:rsid w:val="00317FE0"/>
    <w:rsid w:val="00322B49"/>
    <w:rsid w:val="00325006"/>
    <w:rsid w:val="00325B12"/>
    <w:rsid w:val="003266AB"/>
    <w:rsid w:val="003267E9"/>
    <w:rsid w:val="00327D08"/>
    <w:rsid w:val="00330A60"/>
    <w:rsid w:val="00330C41"/>
    <w:rsid w:val="00333722"/>
    <w:rsid w:val="003348F0"/>
    <w:rsid w:val="00334C28"/>
    <w:rsid w:val="00335B46"/>
    <w:rsid w:val="00337893"/>
    <w:rsid w:val="00340282"/>
    <w:rsid w:val="003402EB"/>
    <w:rsid w:val="00340882"/>
    <w:rsid w:val="003410EE"/>
    <w:rsid w:val="003414F6"/>
    <w:rsid w:val="00341771"/>
    <w:rsid w:val="0034259A"/>
    <w:rsid w:val="00343459"/>
    <w:rsid w:val="003437A3"/>
    <w:rsid w:val="003456E5"/>
    <w:rsid w:val="00347502"/>
    <w:rsid w:val="0034777D"/>
    <w:rsid w:val="00350952"/>
    <w:rsid w:val="003516F2"/>
    <w:rsid w:val="00351879"/>
    <w:rsid w:val="0035197C"/>
    <w:rsid w:val="003527D3"/>
    <w:rsid w:val="00353124"/>
    <w:rsid w:val="0035407F"/>
    <w:rsid w:val="00354E1C"/>
    <w:rsid w:val="00357AAC"/>
    <w:rsid w:val="00360B20"/>
    <w:rsid w:val="00361629"/>
    <w:rsid w:val="003631A4"/>
    <w:rsid w:val="00363564"/>
    <w:rsid w:val="00363911"/>
    <w:rsid w:val="0036439B"/>
    <w:rsid w:val="0036714D"/>
    <w:rsid w:val="00371203"/>
    <w:rsid w:val="0037304F"/>
    <w:rsid w:val="00373DDE"/>
    <w:rsid w:val="00374500"/>
    <w:rsid w:val="00375206"/>
    <w:rsid w:val="0037763A"/>
    <w:rsid w:val="00377787"/>
    <w:rsid w:val="00381E97"/>
    <w:rsid w:val="00381F2E"/>
    <w:rsid w:val="0038307C"/>
    <w:rsid w:val="003832F2"/>
    <w:rsid w:val="003835DC"/>
    <w:rsid w:val="00384690"/>
    <w:rsid w:val="003850B2"/>
    <w:rsid w:val="00385D86"/>
    <w:rsid w:val="00385EED"/>
    <w:rsid w:val="00385F36"/>
    <w:rsid w:val="0038617B"/>
    <w:rsid w:val="00387348"/>
    <w:rsid w:val="00387C32"/>
    <w:rsid w:val="0039140D"/>
    <w:rsid w:val="00391602"/>
    <w:rsid w:val="00392EC0"/>
    <w:rsid w:val="00392F34"/>
    <w:rsid w:val="0039332B"/>
    <w:rsid w:val="0039411B"/>
    <w:rsid w:val="00394850"/>
    <w:rsid w:val="0039596D"/>
    <w:rsid w:val="00395A2E"/>
    <w:rsid w:val="003978E8"/>
    <w:rsid w:val="003A06E8"/>
    <w:rsid w:val="003A09BF"/>
    <w:rsid w:val="003A1421"/>
    <w:rsid w:val="003A1CCD"/>
    <w:rsid w:val="003A2E26"/>
    <w:rsid w:val="003A428C"/>
    <w:rsid w:val="003A6219"/>
    <w:rsid w:val="003A6393"/>
    <w:rsid w:val="003A776A"/>
    <w:rsid w:val="003B03BB"/>
    <w:rsid w:val="003B1023"/>
    <w:rsid w:val="003B1CDC"/>
    <w:rsid w:val="003B3861"/>
    <w:rsid w:val="003B3A6C"/>
    <w:rsid w:val="003B4350"/>
    <w:rsid w:val="003B4D1B"/>
    <w:rsid w:val="003B597F"/>
    <w:rsid w:val="003B5B34"/>
    <w:rsid w:val="003B6B58"/>
    <w:rsid w:val="003C0993"/>
    <w:rsid w:val="003C0F4A"/>
    <w:rsid w:val="003C2D4C"/>
    <w:rsid w:val="003C4D44"/>
    <w:rsid w:val="003C735D"/>
    <w:rsid w:val="003C7D59"/>
    <w:rsid w:val="003D0A4C"/>
    <w:rsid w:val="003D0C21"/>
    <w:rsid w:val="003D19EF"/>
    <w:rsid w:val="003D1AC3"/>
    <w:rsid w:val="003D20E5"/>
    <w:rsid w:val="003D21BC"/>
    <w:rsid w:val="003D3CE6"/>
    <w:rsid w:val="003D3FD2"/>
    <w:rsid w:val="003D6FC4"/>
    <w:rsid w:val="003D74B2"/>
    <w:rsid w:val="003D774E"/>
    <w:rsid w:val="003E057F"/>
    <w:rsid w:val="003E0AC0"/>
    <w:rsid w:val="003E0E86"/>
    <w:rsid w:val="003E1176"/>
    <w:rsid w:val="003E1F8F"/>
    <w:rsid w:val="003E23A5"/>
    <w:rsid w:val="003E3382"/>
    <w:rsid w:val="003E4024"/>
    <w:rsid w:val="003E6889"/>
    <w:rsid w:val="003E7245"/>
    <w:rsid w:val="003F13D6"/>
    <w:rsid w:val="003F182F"/>
    <w:rsid w:val="003F2B09"/>
    <w:rsid w:val="003F4CC6"/>
    <w:rsid w:val="003F4FA2"/>
    <w:rsid w:val="003F71DD"/>
    <w:rsid w:val="003F787F"/>
    <w:rsid w:val="003F78C7"/>
    <w:rsid w:val="004006DA"/>
    <w:rsid w:val="00400A7D"/>
    <w:rsid w:val="0040191B"/>
    <w:rsid w:val="00403420"/>
    <w:rsid w:val="00403527"/>
    <w:rsid w:val="00403604"/>
    <w:rsid w:val="00403DD1"/>
    <w:rsid w:val="00404447"/>
    <w:rsid w:val="00404892"/>
    <w:rsid w:val="00404A1D"/>
    <w:rsid w:val="00406299"/>
    <w:rsid w:val="004069EF"/>
    <w:rsid w:val="00407246"/>
    <w:rsid w:val="00412516"/>
    <w:rsid w:val="00414679"/>
    <w:rsid w:val="004147AE"/>
    <w:rsid w:val="00415AAA"/>
    <w:rsid w:val="00416CC4"/>
    <w:rsid w:val="00417E5F"/>
    <w:rsid w:val="00420DDE"/>
    <w:rsid w:val="00421B87"/>
    <w:rsid w:val="0042242A"/>
    <w:rsid w:val="004229D0"/>
    <w:rsid w:val="00424E17"/>
    <w:rsid w:val="0042699B"/>
    <w:rsid w:val="00431D23"/>
    <w:rsid w:val="0043347D"/>
    <w:rsid w:val="004348AE"/>
    <w:rsid w:val="004357E5"/>
    <w:rsid w:val="004364D7"/>
    <w:rsid w:val="00437620"/>
    <w:rsid w:val="00440375"/>
    <w:rsid w:val="004404B1"/>
    <w:rsid w:val="0044054A"/>
    <w:rsid w:val="0044086E"/>
    <w:rsid w:val="00440BFD"/>
    <w:rsid w:val="00440FA4"/>
    <w:rsid w:val="00441E09"/>
    <w:rsid w:val="00443115"/>
    <w:rsid w:val="004436FB"/>
    <w:rsid w:val="00444383"/>
    <w:rsid w:val="004444C1"/>
    <w:rsid w:val="00444689"/>
    <w:rsid w:val="00444D39"/>
    <w:rsid w:val="00444D64"/>
    <w:rsid w:val="00447D99"/>
    <w:rsid w:val="004516F6"/>
    <w:rsid w:val="0045177A"/>
    <w:rsid w:val="00451A9F"/>
    <w:rsid w:val="00452148"/>
    <w:rsid w:val="0045230C"/>
    <w:rsid w:val="00452357"/>
    <w:rsid w:val="004530E6"/>
    <w:rsid w:val="004538DC"/>
    <w:rsid w:val="00453CB4"/>
    <w:rsid w:val="00454708"/>
    <w:rsid w:val="00455B6F"/>
    <w:rsid w:val="004560D0"/>
    <w:rsid w:val="0045613A"/>
    <w:rsid w:val="00456661"/>
    <w:rsid w:val="00457426"/>
    <w:rsid w:val="00457BF5"/>
    <w:rsid w:val="00457FF0"/>
    <w:rsid w:val="00460A9C"/>
    <w:rsid w:val="00461189"/>
    <w:rsid w:val="00462F49"/>
    <w:rsid w:val="00463554"/>
    <w:rsid w:val="00464844"/>
    <w:rsid w:val="00466195"/>
    <w:rsid w:val="00467275"/>
    <w:rsid w:val="00467A70"/>
    <w:rsid w:val="00470C07"/>
    <w:rsid w:val="00475E5B"/>
    <w:rsid w:val="00476106"/>
    <w:rsid w:val="00477952"/>
    <w:rsid w:val="00480D11"/>
    <w:rsid w:val="00481D67"/>
    <w:rsid w:val="0048447A"/>
    <w:rsid w:val="00484A3E"/>
    <w:rsid w:val="004855AD"/>
    <w:rsid w:val="004873A3"/>
    <w:rsid w:val="0049035C"/>
    <w:rsid w:val="00491852"/>
    <w:rsid w:val="00491FE5"/>
    <w:rsid w:val="00492055"/>
    <w:rsid w:val="00492CD2"/>
    <w:rsid w:val="004939AE"/>
    <w:rsid w:val="00494494"/>
    <w:rsid w:val="004952DE"/>
    <w:rsid w:val="004958D7"/>
    <w:rsid w:val="004959D3"/>
    <w:rsid w:val="004A00E0"/>
    <w:rsid w:val="004A1048"/>
    <w:rsid w:val="004A1A48"/>
    <w:rsid w:val="004A2827"/>
    <w:rsid w:val="004A2D88"/>
    <w:rsid w:val="004A3587"/>
    <w:rsid w:val="004A48B1"/>
    <w:rsid w:val="004A4F28"/>
    <w:rsid w:val="004A5026"/>
    <w:rsid w:val="004A6388"/>
    <w:rsid w:val="004A6EAF"/>
    <w:rsid w:val="004B0083"/>
    <w:rsid w:val="004B055A"/>
    <w:rsid w:val="004B0FFA"/>
    <w:rsid w:val="004B18BF"/>
    <w:rsid w:val="004B1957"/>
    <w:rsid w:val="004B29CC"/>
    <w:rsid w:val="004B2B43"/>
    <w:rsid w:val="004B4157"/>
    <w:rsid w:val="004B5CBB"/>
    <w:rsid w:val="004B5DE6"/>
    <w:rsid w:val="004B619A"/>
    <w:rsid w:val="004B62E2"/>
    <w:rsid w:val="004C0C08"/>
    <w:rsid w:val="004C3BBF"/>
    <w:rsid w:val="004C5559"/>
    <w:rsid w:val="004C5E79"/>
    <w:rsid w:val="004C6B15"/>
    <w:rsid w:val="004C6B19"/>
    <w:rsid w:val="004C7A79"/>
    <w:rsid w:val="004D0E60"/>
    <w:rsid w:val="004D164E"/>
    <w:rsid w:val="004D2E76"/>
    <w:rsid w:val="004D3521"/>
    <w:rsid w:val="004D3771"/>
    <w:rsid w:val="004D40E8"/>
    <w:rsid w:val="004D42ED"/>
    <w:rsid w:val="004D4D3F"/>
    <w:rsid w:val="004D6270"/>
    <w:rsid w:val="004D72A5"/>
    <w:rsid w:val="004E159E"/>
    <w:rsid w:val="004E18A4"/>
    <w:rsid w:val="004E1EAB"/>
    <w:rsid w:val="004E2D7A"/>
    <w:rsid w:val="004E3B6F"/>
    <w:rsid w:val="004E55CC"/>
    <w:rsid w:val="004E5E93"/>
    <w:rsid w:val="004E5EE6"/>
    <w:rsid w:val="004E67C2"/>
    <w:rsid w:val="004E6D73"/>
    <w:rsid w:val="004E7B8B"/>
    <w:rsid w:val="004F0550"/>
    <w:rsid w:val="004F11D1"/>
    <w:rsid w:val="004F125C"/>
    <w:rsid w:val="004F135D"/>
    <w:rsid w:val="004F29C3"/>
    <w:rsid w:val="004F2C9D"/>
    <w:rsid w:val="004F3482"/>
    <w:rsid w:val="004F34A9"/>
    <w:rsid w:val="004F389F"/>
    <w:rsid w:val="004F3AAB"/>
    <w:rsid w:val="004F5776"/>
    <w:rsid w:val="004F5D77"/>
    <w:rsid w:val="004F6691"/>
    <w:rsid w:val="004F67BE"/>
    <w:rsid w:val="004F7267"/>
    <w:rsid w:val="004F76C4"/>
    <w:rsid w:val="005014C5"/>
    <w:rsid w:val="00503312"/>
    <w:rsid w:val="0050339A"/>
    <w:rsid w:val="00504FC4"/>
    <w:rsid w:val="005066D1"/>
    <w:rsid w:val="00506E7B"/>
    <w:rsid w:val="00506EF2"/>
    <w:rsid w:val="00507185"/>
    <w:rsid w:val="0050735A"/>
    <w:rsid w:val="005102E5"/>
    <w:rsid w:val="00510822"/>
    <w:rsid w:val="0051298E"/>
    <w:rsid w:val="00514E7D"/>
    <w:rsid w:val="005159D5"/>
    <w:rsid w:val="00520285"/>
    <w:rsid w:val="00520B97"/>
    <w:rsid w:val="00520DE7"/>
    <w:rsid w:val="00527287"/>
    <w:rsid w:val="0052748F"/>
    <w:rsid w:val="00527650"/>
    <w:rsid w:val="00530933"/>
    <w:rsid w:val="00530FF8"/>
    <w:rsid w:val="00531B0C"/>
    <w:rsid w:val="005325A3"/>
    <w:rsid w:val="005329A4"/>
    <w:rsid w:val="00532E84"/>
    <w:rsid w:val="00532F2D"/>
    <w:rsid w:val="00533233"/>
    <w:rsid w:val="00534ABF"/>
    <w:rsid w:val="00536CA8"/>
    <w:rsid w:val="005415DD"/>
    <w:rsid w:val="0054160B"/>
    <w:rsid w:val="00541D96"/>
    <w:rsid w:val="0054466A"/>
    <w:rsid w:val="005448D4"/>
    <w:rsid w:val="005450AF"/>
    <w:rsid w:val="00546453"/>
    <w:rsid w:val="005478B0"/>
    <w:rsid w:val="00547D49"/>
    <w:rsid w:val="00552E47"/>
    <w:rsid w:val="00553327"/>
    <w:rsid w:val="00553514"/>
    <w:rsid w:val="00553C39"/>
    <w:rsid w:val="00553D93"/>
    <w:rsid w:val="00554229"/>
    <w:rsid w:val="00555001"/>
    <w:rsid w:val="00555C0F"/>
    <w:rsid w:val="00556B2C"/>
    <w:rsid w:val="00556D91"/>
    <w:rsid w:val="00557042"/>
    <w:rsid w:val="00557486"/>
    <w:rsid w:val="0056099D"/>
    <w:rsid w:val="005612E7"/>
    <w:rsid w:val="00561AAE"/>
    <w:rsid w:val="00562968"/>
    <w:rsid w:val="00562A5F"/>
    <w:rsid w:val="005636CB"/>
    <w:rsid w:val="005640E2"/>
    <w:rsid w:val="0056536C"/>
    <w:rsid w:val="00566A4B"/>
    <w:rsid w:val="00566D37"/>
    <w:rsid w:val="005673DD"/>
    <w:rsid w:val="00567821"/>
    <w:rsid w:val="00567BE1"/>
    <w:rsid w:val="00567DC3"/>
    <w:rsid w:val="005706D2"/>
    <w:rsid w:val="00570F05"/>
    <w:rsid w:val="00572089"/>
    <w:rsid w:val="00574BB9"/>
    <w:rsid w:val="005752E5"/>
    <w:rsid w:val="00575D89"/>
    <w:rsid w:val="00575DE9"/>
    <w:rsid w:val="00575E69"/>
    <w:rsid w:val="005769C6"/>
    <w:rsid w:val="00576A72"/>
    <w:rsid w:val="00576B79"/>
    <w:rsid w:val="00577389"/>
    <w:rsid w:val="0058085A"/>
    <w:rsid w:val="005828B9"/>
    <w:rsid w:val="00582BAE"/>
    <w:rsid w:val="005855F9"/>
    <w:rsid w:val="005860C9"/>
    <w:rsid w:val="00587EAF"/>
    <w:rsid w:val="00590832"/>
    <w:rsid w:val="00591803"/>
    <w:rsid w:val="005931AC"/>
    <w:rsid w:val="0059449F"/>
    <w:rsid w:val="00597048"/>
    <w:rsid w:val="0059777C"/>
    <w:rsid w:val="00597A88"/>
    <w:rsid w:val="005A0151"/>
    <w:rsid w:val="005A1684"/>
    <w:rsid w:val="005A1803"/>
    <w:rsid w:val="005A2A78"/>
    <w:rsid w:val="005A329B"/>
    <w:rsid w:val="005A4FCF"/>
    <w:rsid w:val="005A5B44"/>
    <w:rsid w:val="005A64D0"/>
    <w:rsid w:val="005A658C"/>
    <w:rsid w:val="005A665F"/>
    <w:rsid w:val="005B010D"/>
    <w:rsid w:val="005B031C"/>
    <w:rsid w:val="005B0ECA"/>
    <w:rsid w:val="005B1E5C"/>
    <w:rsid w:val="005B27CB"/>
    <w:rsid w:val="005B3C16"/>
    <w:rsid w:val="005B685D"/>
    <w:rsid w:val="005B6874"/>
    <w:rsid w:val="005B7632"/>
    <w:rsid w:val="005B7BC8"/>
    <w:rsid w:val="005C105F"/>
    <w:rsid w:val="005C2296"/>
    <w:rsid w:val="005C28C4"/>
    <w:rsid w:val="005C550E"/>
    <w:rsid w:val="005C5583"/>
    <w:rsid w:val="005D1ED6"/>
    <w:rsid w:val="005D2740"/>
    <w:rsid w:val="005D2C07"/>
    <w:rsid w:val="005D3420"/>
    <w:rsid w:val="005D3C1B"/>
    <w:rsid w:val="005D3FC1"/>
    <w:rsid w:val="005D5F1C"/>
    <w:rsid w:val="005D66D5"/>
    <w:rsid w:val="005D789B"/>
    <w:rsid w:val="005D7BAD"/>
    <w:rsid w:val="005E0766"/>
    <w:rsid w:val="005E0EDC"/>
    <w:rsid w:val="005E13E4"/>
    <w:rsid w:val="005E1D3B"/>
    <w:rsid w:val="005E256A"/>
    <w:rsid w:val="005E2CDD"/>
    <w:rsid w:val="005E5CA6"/>
    <w:rsid w:val="005E6C7E"/>
    <w:rsid w:val="005E7868"/>
    <w:rsid w:val="005F0208"/>
    <w:rsid w:val="005F1EBD"/>
    <w:rsid w:val="005F4AFF"/>
    <w:rsid w:val="005F572E"/>
    <w:rsid w:val="005F7207"/>
    <w:rsid w:val="006003C7"/>
    <w:rsid w:val="006026A1"/>
    <w:rsid w:val="00603076"/>
    <w:rsid w:val="006032B0"/>
    <w:rsid w:val="0060412C"/>
    <w:rsid w:val="006067EB"/>
    <w:rsid w:val="006068E7"/>
    <w:rsid w:val="00607668"/>
    <w:rsid w:val="006076D6"/>
    <w:rsid w:val="0061197C"/>
    <w:rsid w:val="00611D38"/>
    <w:rsid w:val="006121BA"/>
    <w:rsid w:val="00613990"/>
    <w:rsid w:val="00614FA3"/>
    <w:rsid w:val="006157A4"/>
    <w:rsid w:val="006158CC"/>
    <w:rsid w:val="00617686"/>
    <w:rsid w:val="00617E53"/>
    <w:rsid w:val="00621B67"/>
    <w:rsid w:val="0062240B"/>
    <w:rsid w:val="0062322A"/>
    <w:rsid w:val="0062328F"/>
    <w:rsid w:val="00623D79"/>
    <w:rsid w:val="00630244"/>
    <w:rsid w:val="006315EE"/>
    <w:rsid w:val="0063169B"/>
    <w:rsid w:val="00631748"/>
    <w:rsid w:val="00633F92"/>
    <w:rsid w:val="006342C4"/>
    <w:rsid w:val="006354B0"/>
    <w:rsid w:val="00635540"/>
    <w:rsid w:val="00636430"/>
    <w:rsid w:val="00636F80"/>
    <w:rsid w:val="006370D7"/>
    <w:rsid w:val="0063761F"/>
    <w:rsid w:val="006402AD"/>
    <w:rsid w:val="0064085B"/>
    <w:rsid w:val="00640890"/>
    <w:rsid w:val="00640936"/>
    <w:rsid w:val="006413E1"/>
    <w:rsid w:val="00641F49"/>
    <w:rsid w:val="006441F4"/>
    <w:rsid w:val="0064529B"/>
    <w:rsid w:val="00645712"/>
    <w:rsid w:val="00646A5F"/>
    <w:rsid w:val="00647191"/>
    <w:rsid w:val="0064736D"/>
    <w:rsid w:val="0065286E"/>
    <w:rsid w:val="006539DC"/>
    <w:rsid w:val="0065421A"/>
    <w:rsid w:val="00654395"/>
    <w:rsid w:val="00654E06"/>
    <w:rsid w:val="00654FF7"/>
    <w:rsid w:val="00655925"/>
    <w:rsid w:val="00655A23"/>
    <w:rsid w:val="00656E60"/>
    <w:rsid w:val="0065701F"/>
    <w:rsid w:val="00657483"/>
    <w:rsid w:val="0066073F"/>
    <w:rsid w:val="0066154D"/>
    <w:rsid w:val="006642AF"/>
    <w:rsid w:val="0066476A"/>
    <w:rsid w:val="006647C7"/>
    <w:rsid w:val="00665651"/>
    <w:rsid w:val="00665D0B"/>
    <w:rsid w:val="00665E9F"/>
    <w:rsid w:val="00665ECD"/>
    <w:rsid w:val="00666396"/>
    <w:rsid w:val="00666832"/>
    <w:rsid w:val="006736CA"/>
    <w:rsid w:val="00674843"/>
    <w:rsid w:val="006755BC"/>
    <w:rsid w:val="00676ADC"/>
    <w:rsid w:val="00683D85"/>
    <w:rsid w:val="006842FE"/>
    <w:rsid w:val="00684322"/>
    <w:rsid w:val="0068439E"/>
    <w:rsid w:val="006846A0"/>
    <w:rsid w:val="006848D2"/>
    <w:rsid w:val="00684E21"/>
    <w:rsid w:val="0068768B"/>
    <w:rsid w:val="00687B24"/>
    <w:rsid w:val="006909E0"/>
    <w:rsid w:val="00690B70"/>
    <w:rsid w:val="00691D1F"/>
    <w:rsid w:val="0069272A"/>
    <w:rsid w:val="00693496"/>
    <w:rsid w:val="0069436A"/>
    <w:rsid w:val="00694665"/>
    <w:rsid w:val="00694946"/>
    <w:rsid w:val="006950F6"/>
    <w:rsid w:val="0069641C"/>
    <w:rsid w:val="0069671C"/>
    <w:rsid w:val="006A1BE1"/>
    <w:rsid w:val="006A1FD4"/>
    <w:rsid w:val="006A227C"/>
    <w:rsid w:val="006A3A66"/>
    <w:rsid w:val="006A4C45"/>
    <w:rsid w:val="006A5076"/>
    <w:rsid w:val="006A66C3"/>
    <w:rsid w:val="006A69BC"/>
    <w:rsid w:val="006A72F6"/>
    <w:rsid w:val="006A78D1"/>
    <w:rsid w:val="006B078D"/>
    <w:rsid w:val="006B131E"/>
    <w:rsid w:val="006B144A"/>
    <w:rsid w:val="006B5EF6"/>
    <w:rsid w:val="006B7748"/>
    <w:rsid w:val="006B78CB"/>
    <w:rsid w:val="006C07CC"/>
    <w:rsid w:val="006C1314"/>
    <w:rsid w:val="006C17F1"/>
    <w:rsid w:val="006C19BA"/>
    <w:rsid w:val="006C28EE"/>
    <w:rsid w:val="006C54BA"/>
    <w:rsid w:val="006C5917"/>
    <w:rsid w:val="006C5B75"/>
    <w:rsid w:val="006C6541"/>
    <w:rsid w:val="006C7727"/>
    <w:rsid w:val="006D05FE"/>
    <w:rsid w:val="006D11C6"/>
    <w:rsid w:val="006D1ACB"/>
    <w:rsid w:val="006D2EB0"/>
    <w:rsid w:val="006D440C"/>
    <w:rsid w:val="006D451E"/>
    <w:rsid w:val="006D4670"/>
    <w:rsid w:val="006D47DB"/>
    <w:rsid w:val="006D4A80"/>
    <w:rsid w:val="006D4DAD"/>
    <w:rsid w:val="006D5E15"/>
    <w:rsid w:val="006D5E23"/>
    <w:rsid w:val="006D6696"/>
    <w:rsid w:val="006D68EF"/>
    <w:rsid w:val="006D6E45"/>
    <w:rsid w:val="006D740C"/>
    <w:rsid w:val="006D78C7"/>
    <w:rsid w:val="006E09D4"/>
    <w:rsid w:val="006E0E6D"/>
    <w:rsid w:val="006E1715"/>
    <w:rsid w:val="006E1AB7"/>
    <w:rsid w:val="006E1AC1"/>
    <w:rsid w:val="006E1AC5"/>
    <w:rsid w:val="006E1FB5"/>
    <w:rsid w:val="006E23B1"/>
    <w:rsid w:val="006E340A"/>
    <w:rsid w:val="006E4CAF"/>
    <w:rsid w:val="006E6B13"/>
    <w:rsid w:val="006E6CBA"/>
    <w:rsid w:val="006E72B8"/>
    <w:rsid w:val="006E7D2C"/>
    <w:rsid w:val="006F10B0"/>
    <w:rsid w:val="006F1521"/>
    <w:rsid w:val="006F20B9"/>
    <w:rsid w:val="006F2D6B"/>
    <w:rsid w:val="006F422E"/>
    <w:rsid w:val="006F5267"/>
    <w:rsid w:val="006F5561"/>
    <w:rsid w:val="006F6CB3"/>
    <w:rsid w:val="006F7BDE"/>
    <w:rsid w:val="00700B0B"/>
    <w:rsid w:val="007029D9"/>
    <w:rsid w:val="00702E4D"/>
    <w:rsid w:val="00704AA5"/>
    <w:rsid w:val="00710017"/>
    <w:rsid w:val="007106F5"/>
    <w:rsid w:val="007107DB"/>
    <w:rsid w:val="00710B17"/>
    <w:rsid w:val="00711CF8"/>
    <w:rsid w:val="0071232F"/>
    <w:rsid w:val="00713C22"/>
    <w:rsid w:val="0071401B"/>
    <w:rsid w:val="007149F9"/>
    <w:rsid w:val="0071569D"/>
    <w:rsid w:val="007160F8"/>
    <w:rsid w:val="007166DB"/>
    <w:rsid w:val="00716AFD"/>
    <w:rsid w:val="00720F81"/>
    <w:rsid w:val="00721D4F"/>
    <w:rsid w:val="007237B0"/>
    <w:rsid w:val="007239BA"/>
    <w:rsid w:val="00723AF8"/>
    <w:rsid w:val="00724049"/>
    <w:rsid w:val="00724B5A"/>
    <w:rsid w:val="0072531F"/>
    <w:rsid w:val="00725819"/>
    <w:rsid w:val="00725E2F"/>
    <w:rsid w:val="007274AA"/>
    <w:rsid w:val="00727AA0"/>
    <w:rsid w:val="007306E9"/>
    <w:rsid w:val="007308C6"/>
    <w:rsid w:val="00732101"/>
    <w:rsid w:val="00732136"/>
    <w:rsid w:val="00734FA7"/>
    <w:rsid w:val="007351CB"/>
    <w:rsid w:val="00736AEB"/>
    <w:rsid w:val="00736AEE"/>
    <w:rsid w:val="007372D5"/>
    <w:rsid w:val="00737693"/>
    <w:rsid w:val="00741C44"/>
    <w:rsid w:val="00742601"/>
    <w:rsid w:val="00743C2E"/>
    <w:rsid w:val="0074418C"/>
    <w:rsid w:val="00745B5A"/>
    <w:rsid w:val="00746214"/>
    <w:rsid w:val="00746D56"/>
    <w:rsid w:val="00747095"/>
    <w:rsid w:val="007471F9"/>
    <w:rsid w:val="00747474"/>
    <w:rsid w:val="0075249B"/>
    <w:rsid w:val="00752931"/>
    <w:rsid w:val="007531CF"/>
    <w:rsid w:val="00754574"/>
    <w:rsid w:val="007550AD"/>
    <w:rsid w:val="00755EE5"/>
    <w:rsid w:val="007566E1"/>
    <w:rsid w:val="007567A2"/>
    <w:rsid w:val="00757EFD"/>
    <w:rsid w:val="00760AB8"/>
    <w:rsid w:val="007616D2"/>
    <w:rsid w:val="00761F88"/>
    <w:rsid w:val="007621CE"/>
    <w:rsid w:val="00762B9F"/>
    <w:rsid w:val="00762DF6"/>
    <w:rsid w:val="0076400A"/>
    <w:rsid w:val="00767EB4"/>
    <w:rsid w:val="00770B92"/>
    <w:rsid w:val="00770B96"/>
    <w:rsid w:val="00770C48"/>
    <w:rsid w:val="00770F0E"/>
    <w:rsid w:val="00772398"/>
    <w:rsid w:val="0077350D"/>
    <w:rsid w:val="007735EA"/>
    <w:rsid w:val="00773E5D"/>
    <w:rsid w:val="00773FD0"/>
    <w:rsid w:val="00774EB4"/>
    <w:rsid w:val="00775923"/>
    <w:rsid w:val="00780B61"/>
    <w:rsid w:val="00781B30"/>
    <w:rsid w:val="00781E57"/>
    <w:rsid w:val="0078222F"/>
    <w:rsid w:val="007825BE"/>
    <w:rsid w:val="007827B3"/>
    <w:rsid w:val="00782A46"/>
    <w:rsid w:val="00783671"/>
    <w:rsid w:val="00783C56"/>
    <w:rsid w:val="00785320"/>
    <w:rsid w:val="007853EE"/>
    <w:rsid w:val="0078555F"/>
    <w:rsid w:val="00787199"/>
    <w:rsid w:val="00787A3A"/>
    <w:rsid w:val="00787B44"/>
    <w:rsid w:val="007900AA"/>
    <w:rsid w:val="00790A71"/>
    <w:rsid w:val="007936FE"/>
    <w:rsid w:val="00793C3C"/>
    <w:rsid w:val="00793D1B"/>
    <w:rsid w:val="007946EE"/>
    <w:rsid w:val="007950E7"/>
    <w:rsid w:val="00796B03"/>
    <w:rsid w:val="0079750C"/>
    <w:rsid w:val="007A00C3"/>
    <w:rsid w:val="007A0D1B"/>
    <w:rsid w:val="007A1939"/>
    <w:rsid w:val="007A2594"/>
    <w:rsid w:val="007A601D"/>
    <w:rsid w:val="007A7BD0"/>
    <w:rsid w:val="007B0197"/>
    <w:rsid w:val="007B0295"/>
    <w:rsid w:val="007B1572"/>
    <w:rsid w:val="007B1AEE"/>
    <w:rsid w:val="007B2972"/>
    <w:rsid w:val="007B2C7B"/>
    <w:rsid w:val="007B4321"/>
    <w:rsid w:val="007B44F5"/>
    <w:rsid w:val="007B54DA"/>
    <w:rsid w:val="007B5CC7"/>
    <w:rsid w:val="007B65B4"/>
    <w:rsid w:val="007B684C"/>
    <w:rsid w:val="007B7DAF"/>
    <w:rsid w:val="007C0DB5"/>
    <w:rsid w:val="007C3277"/>
    <w:rsid w:val="007C3350"/>
    <w:rsid w:val="007C3355"/>
    <w:rsid w:val="007C3BA3"/>
    <w:rsid w:val="007C5237"/>
    <w:rsid w:val="007D28C0"/>
    <w:rsid w:val="007D398D"/>
    <w:rsid w:val="007D52A5"/>
    <w:rsid w:val="007D6D6F"/>
    <w:rsid w:val="007D728C"/>
    <w:rsid w:val="007E28BD"/>
    <w:rsid w:val="007E2D87"/>
    <w:rsid w:val="007E3A15"/>
    <w:rsid w:val="007E49C6"/>
    <w:rsid w:val="007E700D"/>
    <w:rsid w:val="007F033B"/>
    <w:rsid w:val="007F0F06"/>
    <w:rsid w:val="007F4474"/>
    <w:rsid w:val="007F462B"/>
    <w:rsid w:val="007F4816"/>
    <w:rsid w:val="007F6D99"/>
    <w:rsid w:val="007F7AD1"/>
    <w:rsid w:val="00800BEB"/>
    <w:rsid w:val="008027FC"/>
    <w:rsid w:val="008029AD"/>
    <w:rsid w:val="00802D17"/>
    <w:rsid w:val="00807842"/>
    <w:rsid w:val="00807F99"/>
    <w:rsid w:val="00810792"/>
    <w:rsid w:val="00811C30"/>
    <w:rsid w:val="008126BE"/>
    <w:rsid w:val="008156FE"/>
    <w:rsid w:val="00815963"/>
    <w:rsid w:val="00815DD1"/>
    <w:rsid w:val="00815F89"/>
    <w:rsid w:val="00816682"/>
    <w:rsid w:val="00816F65"/>
    <w:rsid w:val="008219B9"/>
    <w:rsid w:val="00823F2B"/>
    <w:rsid w:val="00824036"/>
    <w:rsid w:val="008245CF"/>
    <w:rsid w:val="00825B6A"/>
    <w:rsid w:val="00825C00"/>
    <w:rsid w:val="00826B98"/>
    <w:rsid w:val="00831F22"/>
    <w:rsid w:val="00833834"/>
    <w:rsid w:val="00833A8C"/>
    <w:rsid w:val="00834A4F"/>
    <w:rsid w:val="008356F4"/>
    <w:rsid w:val="00837863"/>
    <w:rsid w:val="00837C58"/>
    <w:rsid w:val="00842103"/>
    <w:rsid w:val="008429A9"/>
    <w:rsid w:val="0084367D"/>
    <w:rsid w:val="00843A18"/>
    <w:rsid w:val="00843D9B"/>
    <w:rsid w:val="008447BE"/>
    <w:rsid w:val="00845137"/>
    <w:rsid w:val="00846AAC"/>
    <w:rsid w:val="008501F9"/>
    <w:rsid w:val="00850933"/>
    <w:rsid w:val="0085167E"/>
    <w:rsid w:val="00851F53"/>
    <w:rsid w:val="00852228"/>
    <w:rsid w:val="0085252C"/>
    <w:rsid w:val="00853DA0"/>
    <w:rsid w:val="00854FAD"/>
    <w:rsid w:val="008566C8"/>
    <w:rsid w:val="00856B19"/>
    <w:rsid w:val="00856E84"/>
    <w:rsid w:val="008577EA"/>
    <w:rsid w:val="00857932"/>
    <w:rsid w:val="00857D6D"/>
    <w:rsid w:val="0086115C"/>
    <w:rsid w:val="00862134"/>
    <w:rsid w:val="0086597A"/>
    <w:rsid w:val="00865F97"/>
    <w:rsid w:val="00867FC8"/>
    <w:rsid w:val="00870768"/>
    <w:rsid w:val="00870B82"/>
    <w:rsid w:val="00871D48"/>
    <w:rsid w:val="00871D8A"/>
    <w:rsid w:val="008723EE"/>
    <w:rsid w:val="00873109"/>
    <w:rsid w:val="0087382E"/>
    <w:rsid w:val="00873A10"/>
    <w:rsid w:val="00875163"/>
    <w:rsid w:val="008752D4"/>
    <w:rsid w:val="008760FA"/>
    <w:rsid w:val="00877D5E"/>
    <w:rsid w:val="008809FC"/>
    <w:rsid w:val="0088138F"/>
    <w:rsid w:val="00882AA2"/>
    <w:rsid w:val="00882DB1"/>
    <w:rsid w:val="00884C21"/>
    <w:rsid w:val="008859C9"/>
    <w:rsid w:val="00886E39"/>
    <w:rsid w:val="008901FD"/>
    <w:rsid w:val="008936F9"/>
    <w:rsid w:val="00896442"/>
    <w:rsid w:val="008966A8"/>
    <w:rsid w:val="00896B34"/>
    <w:rsid w:val="00897F3E"/>
    <w:rsid w:val="008A029B"/>
    <w:rsid w:val="008A15D2"/>
    <w:rsid w:val="008A1973"/>
    <w:rsid w:val="008A2610"/>
    <w:rsid w:val="008A32D4"/>
    <w:rsid w:val="008A385E"/>
    <w:rsid w:val="008A4D65"/>
    <w:rsid w:val="008A4DEE"/>
    <w:rsid w:val="008A4FE3"/>
    <w:rsid w:val="008A5D1A"/>
    <w:rsid w:val="008A635A"/>
    <w:rsid w:val="008A7F51"/>
    <w:rsid w:val="008A7FAF"/>
    <w:rsid w:val="008B0197"/>
    <w:rsid w:val="008B1C43"/>
    <w:rsid w:val="008B2915"/>
    <w:rsid w:val="008B3079"/>
    <w:rsid w:val="008B3ABC"/>
    <w:rsid w:val="008B4BB5"/>
    <w:rsid w:val="008B4C31"/>
    <w:rsid w:val="008B4E0B"/>
    <w:rsid w:val="008B781F"/>
    <w:rsid w:val="008B7920"/>
    <w:rsid w:val="008B79D1"/>
    <w:rsid w:val="008C024D"/>
    <w:rsid w:val="008C1B76"/>
    <w:rsid w:val="008C4680"/>
    <w:rsid w:val="008C4FCE"/>
    <w:rsid w:val="008C53EF"/>
    <w:rsid w:val="008C5E9E"/>
    <w:rsid w:val="008C6D62"/>
    <w:rsid w:val="008C7CE4"/>
    <w:rsid w:val="008C7E12"/>
    <w:rsid w:val="008D1108"/>
    <w:rsid w:val="008D17CE"/>
    <w:rsid w:val="008D2742"/>
    <w:rsid w:val="008D38BF"/>
    <w:rsid w:val="008D39F3"/>
    <w:rsid w:val="008D5FA7"/>
    <w:rsid w:val="008D6983"/>
    <w:rsid w:val="008D78F2"/>
    <w:rsid w:val="008E05F6"/>
    <w:rsid w:val="008E0F46"/>
    <w:rsid w:val="008E10E9"/>
    <w:rsid w:val="008E137F"/>
    <w:rsid w:val="008E2A4F"/>
    <w:rsid w:val="008E2A92"/>
    <w:rsid w:val="008E32F0"/>
    <w:rsid w:val="008E39B6"/>
    <w:rsid w:val="008E4E31"/>
    <w:rsid w:val="008E5E27"/>
    <w:rsid w:val="008E6ACA"/>
    <w:rsid w:val="008E6E3C"/>
    <w:rsid w:val="008F11D1"/>
    <w:rsid w:val="008F1805"/>
    <w:rsid w:val="008F1B8B"/>
    <w:rsid w:val="008F27C1"/>
    <w:rsid w:val="008F2BC9"/>
    <w:rsid w:val="008F3A62"/>
    <w:rsid w:val="008F4BA4"/>
    <w:rsid w:val="008F53BA"/>
    <w:rsid w:val="008F61E0"/>
    <w:rsid w:val="008F69EA"/>
    <w:rsid w:val="008F75FF"/>
    <w:rsid w:val="009000C3"/>
    <w:rsid w:val="00900496"/>
    <w:rsid w:val="009007DC"/>
    <w:rsid w:val="00901BD1"/>
    <w:rsid w:val="00903C97"/>
    <w:rsid w:val="00904065"/>
    <w:rsid w:val="0090507A"/>
    <w:rsid w:val="00905974"/>
    <w:rsid w:val="00905F8F"/>
    <w:rsid w:val="009067AB"/>
    <w:rsid w:val="00907CF0"/>
    <w:rsid w:val="00912101"/>
    <w:rsid w:val="00912A22"/>
    <w:rsid w:val="00914B74"/>
    <w:rsid w:val="00915BF9"/>
    <w:rsid w:val="0091639B"/>
    <w:rsid w:val="00916C5B"/>
    <w:rsid w:val="00917837"/>
    <w:rsid w:val="0091794F"/>
    <w:rsid w:val="00920141"/>
    <w:rsid w:val="00923B87"/>
    <w:rsid w:val="00924485"/>
    <w:rsid w:val="0092733C"/>
    <w:rsid w:val="009306C2"/>
    <w:rsid w:val="009323FB"/>
    <w:rsid w:val="00933FFA"/>
    <w:rsid w:val="009371CE"/>
    <w:rsid w:val="00937244"/>
    <w:rsid w:val="00937A49"/>
    <w:rsid w:val="00941BA7"/>
    <w:rsid w:val="00943236"/>
    <w:rsid w:val="00943557"/>
    <w:rsid w:val="00943826"/>
    <w:rsid w:val="0094430C"/>
    <w:rsid w:val="009450B0"/>
    <w:rsid w:val="009459F8"/>
    <w:rsid w:val="00946A3C"/>
    <w:rsid w:val="00947AF6"/>
    <w:rsid w:val="009504E6"/>
    <w:rsid w:val="009519D6"/>
    <w:rsid w:val="0095326D"/>
    <w:rsid w:val="0095494A"/>
    <w:rsid w:val="00956854"/>
    <w:rsid w:val="00961695"/>
    <w:rsid w:val="00961BD3"/>
    <w:rsid w:val="0096278D"/>
    <w:rsid w:val="009629F0"/>
    <w:rsid w:val="009633DA"/>
    <w:rsid w:val="00963B3F"/>
    <w:rsid w:val="009641B9"/>
    <w:rsid w:val="00964D01"/>
    <w:rsid w:val="00965079"/>
    <w:rsid w:val="0096554F"/>
    <w:rsid w:val="00971DA4"/>
    <w:rsid w:val="00972C20"/>
    <w:rsid w:val="00972E8D"/>
    <w:rsid w:val="009734E2"/>
    <w:rsid w:val="0097354C"/>
    <w:rsid w:val="00980DCF"/>
    <w:rsid w:val="009818AD"/>
    <w:rsid w:val="009872DC"/>
    <w:rsid w:val="009903DE"/>
    <w:rsid w:val="00990A0E"/>
    <w:rsid w:val="009920F5"/>
    <w:rsid w:val="00994BC1"/>
    <w:rsid w:val="00994CCB"/>
    <w:rsid w:val="009952A9"/>
    <w:rsid w:val="009959DE"/>
    <w:rsid w:val="00997779"/>
    <w:rsid w:val="009A0952"/>
    <w:rsid w:val="009A0DDE"/>
    <w:rsid w:val="009A2168"/>
    <w:rsid w:val="009A26B6"/>
    <w:rsid w:val="009A54F4"/>
    <w:rsid w:val="009A6DFD"/>
    <w:rsid w:val="009A7C2D"/>
    <w:rsid w:val="009B006B"/>
    <w:rsid w:val="009B139C"/>
    <w:rsid w:val="009B2F5B"/>
    <w:rsid w:val="009B3550"/>
    <w:rsid w:val="009B3634"/>
    <w:rsid w:val="009B3D53"/>
    <w:rsid w:val="009B3F71"/>
    <w:rsid w:val="009B403C"/>
    <w:rsid w:val="009B4542"/>
    <w:rsid w:val="009B52FF"/>
    <w:rsid w:val="009B53A6"/>
    <w:rsid w:val="009B6060"/>
    <w:rsid w:val="009B67CB"/>
    <w:rsid w:val="009B7ACA"/>
    <w:rsid w:val="009B7C46"/>
    <w:rsid w:val="009C1272"/>
    <w:rsid w:val="009C4460"/>
    <w:rsid w:val="009C4AA3"/>
    <w:rsid w:val="009C4C66"/>
    <w:rsid w:val="009C5B5E"/>
    <w:rsid w:val="009C6F45"/>
    <w:rsid w:val="009C7044"/>
    <w:rsid w:val="009D0B9F"/>
    <w:rsid w:val="009D0D38"/>
    <w:rsid w:val="009D1752"/>
    <w:rsid w:val="009D234B"/>
    <w:rsid w:val="009D238C"/>
    <w:rsid w:val="009D26CD"/>
    <w:rsid w:val="009D315C"/>
    <w:rsid w:val="009D3A3A"/>
    <w:rsid w:val="009D5B85"/>
    <w:rsid w:val="009D5BE2"/>
    <w:rsid w:val="009D73E9"/>
    <w:rsid w:val="009E02A5"/>
    <w:rsid w:val="009E22F3"/>
    <w:rsid w:val="009E4C0A"/>
    <w:rsid w:val="009E595C"/>
    <w:rsid w:val="009E66D0"/>
    <w:rsid w:val="009E71B8"/>
    <w:rsid w:val="009E723D"/>
    <w:rsid w:val="009E7962"/>
    <w:rsid w:val="009F05F6"/>
    <w:rsid w:val="009F0B30"/>
    <w:rsid w:val="009F0DC9"/>
    <w:rsid w:val="009F23E4"/>
    <w:rsid w:val="009F32FD"/>
    <w:rsid w:val="009F3657"/>
    <w:rsid w:val="009F761B"/>
    <w:rsid w:val="009F7C85"/>
    <w:rsid w:val="009F7FD2"/>
    <w:rsid w:val="00A004E6"/>
    <w:rsid w:val="00A060C3"/>
    <w:rsid w:val="00A067D7"/>
    <w:rsid w:val="00A069FB"/>
    <w:rsid w:val="00A06E61"/>
    <w:rsid w:val="00A07215"/>
    <w:rsid w:val="00A07C7D"/>
    <w:rsid w:val="00A1088B"/>
    <w:rsid w:val="00A11993"/>
    <w:rsid w:val="00A123D6"/>
    <w:rsid w:val="00A1346F"/>
    <w:rsid w:val="00A13DE4"/>
    <w:rsid w:val="00A16810"/>
    <w:rsid w:val="00A1794F"/>
    <w:rsid w:val="00A2173C"/>
    <w:rsid w:val="00A21DC6"/>
    <w:rsid w:val="00A24CD3"/>
    <w:rsid w:val="00A2516D"/>
    <w:rsid w:val="00A25606"/>
    <w:rsid w:val="00A25D18"/>
    <w:rsid w:val="00A26C73"/>
    <w:rsid w:val="00A27103"/>
    <w:rsid w:val="00A30132"/>
    <w:rsid w:val="00A30363"/>
    <w:rsid w:val="00A32BA8"/>
    <w:rsid w:val="00A34C6A"/>
    <w:rsid w:val="00A35E19"/>
    <w:rsid w:val="00A36DBE"/>
    <w:rsid w:val="00A41D17"/>
    <w:rsid w:val="00A420E1"/>
    <w:rsid w:val="00A44460"/>
    <w:rsid w:val="00A44668"/>
    <w:rsid w:val="00A45824"/>
    <w:rsid w:val="00A46095"/>
    <w:rsid w:val="00A472F1"/>
    <w:rsid w:val="00A474D4"/>
    <w:rsid w:val="00A47C90"/>
    <w:rsid w:val="00A500FC"/>
    <w:rsid w:val="00A5099E"/>
    <w:rsid w:val="00A5258A"/>
    <w:rsid w:val="00A54446"/>
    <w:rsid w:val="00A55898"/>
    <w:rsid w:val="00A55B82"/>
    <w:rsid w:val="00A55E85"/>
    <w:rsid w:val="00A575D5"/>
    <w:rsid w:val="00A6055A"/>
    <w:rsid w:val="00A60924"/>
    <w:rsid w:val="00A62690"/>
    <w:rsid w:val="00A62718"/>
    <w:rsid w:val="00A62D72"/>
    <w:rsid w:val="00A64ADB"/>
    <w:rsid w:val="00A654A1"/>
    <w:rsid w:val="00A654A6"/>
    <w:rsid w:val="00A659C1"/>
    <w:rsid w:val="00A65FA5"/>
    <w:rsid w:val="00A702FC"/>
    <w:rsid w:val="00A7040B"/>
    <w:rsid w:val="00A71107"/>
    <w:rsid w:val="00A731D9"/>
    <w:rsid w:val="00A741E4"/>
    <w:rsid w:val="00A76772"/>
    <w:rsid w:val="00A76B61"/>
    <w:rsid w:val="00A76E17"/>
    <w:rsid w:val="00A7709F"/>
    <w:rsid w:val="00A80EE7"/>
    <w:rsid w:val="00A81033"/>
    <w:rsid w:val="00A81D35"/>
    <w:rsid w:val="00A8481C"/>
    <w:rsid w:val="00A84A71"/>
    <w:rsid w:val="00A84FCF"/>
    <w:rsid w:val="00A85245"/>
    <w:rsid w:val="00A861AE"/>
    <w:rsid w:val="00A86813"/>
    <w:rsid w:val="00A868E7"/>
    <w:rsid w:val="00A920C4"/>
    <w:rsid w:val="00A92D8A"/>
    <w:rsid w:val="00A92DB1"/>
    <w:rsid w:val="00A92F1B"/>
    <w:rsid w:val="00A93062"/>
    <w:rsid w:val="00A932E8"/>
    <w:rsid w:val="00A933CB"/>
    <w:rsid w:val="00A93815"/>
    <w:rsid w:val="00AA0CFD"/>
    <w:rsid w:val="00AA0E84"/>
    <w:rsid w:val="00AA2FE4"/>
    <w:rsid w:val="00AA312E"/>
    <w:rsid w:val="00AA7749"/>
    <w:rsid w:val="00AB0609"/>
    <w:rsid w:val="00AB0AE8"/>
    <w:rsid w:val="00AB0B0D"/>
    <w:rsid w:val="00AB1ABC"/>
    <w:rsid w:val="00AB2180"/>
    <w:rsid w:val="00AB28CA"/>
    <w:rsid w:val="00AB3FDC"/>
    <w:rsid w:val="00AB53D4"/>
    <w:rsid w:val="00AB5506"/>
    <w:rsid w:val="00AB576D"/>
    <w:rsid w:val="00AB623E"/>
    <w:rsid w:val="00AB6A06"/>
    <w:rsid w:val="00AB6C6C"/>
    <w:rsid w:val="00AB75C5"/>
    <w:rsid w:val="00AB796B"/>
    <w:rsid w:val="00AB7CED"/>
    <w:rsid w:val="00AB7CFC"/>
    <w:rsid w:val="00AC0081"/>
    <w:rsid w:val="00AC1969"/>
    <w:rsid w:val="00AC1C0C"/>
    <w:rsid w:val="00AC1E86"/>
    <w:rsid w:val="00AC28E2"/>
    <w:rsid w:val="00AC4D67"/>
    <w:rsid w:val="00AC5506"/>
    <w:rsid w:val="00AC6994"/>
    <w:rsid w:val="00AC7283"/>
    <w:rsid w:val="00AD1087"/>
    <w:rsid w:val="00AD182E"/>
    <w:rsid w:val="00AD1F36"/>
    <w:rsid w:val="00AD2AA4"/>
    <w:rsid w:val="00AD2D78"/>
    <w:rsid w:val="00AD33C5"/>
    <w:rsid w:val="00AD3A57"/>
    <w:rsid w:val="00AD3BE4"/>
    <w:rsid w:val="00AD468A"/>
    <w:rsid w:val="00AD46F9"/>
    <w:rsid w:val="00AD6491"/>
    <w:rsid w:val="00AE0CB6"/>
    <w:rsid w:val="00AE2796"/>
    <w:rsid w:val="00AE32A2"/>
    <w:rsid w:val="00AE45BA"/>
    <w:rsid w:val="00AE4EE4"/>
    <w:rsid w:val="00AE61AE"/>
    <w:rsid w:val="00AE624B"/>
    <w:rsid w:val="00AE65B7"/>
    <w:rsid w:val="00AE6B56"/>
    <w:rsid w:val="00AE707C"/>
    <w:rsid w:val="00AE7273"/>
    <w:rsid w:val="00AE78AD"/>
    <w:rsid w:val="00AF0F56"/>
    <w:rsid w:val="00AF140C"/>
    <w:rsid w:val="00AF1CC2"/>
    <w:rsid w:val="00AF1F26"/>
    <w:rsid w:val="00AF1F7B"/>
    <w:rsid w:val="00AF20C9"/>
    <w:rsid w:val="00AF2CE1"/>
    <w:rsid w:val="00AF35E4"/>
    <w:rsid w:val="00AF4617"/>
    <w:rsid w:val="00AF6608"/>
    <w:rsid w:val="00B00AC8"/>
    <w:rsid w:val="00B00FDE"/>
    <w:rsid w:val="00B023C3"/>
    <w:rsid w:val="00B029D9"/>
    <w:rsid w:val="00B035EF"/>
    <w:rsid w:val="00B050EB"/>
    <w:rsid w:val="00B069A1"/>
    <w:rsid w:val="00B06C6B"/>
    <w:rsid w:val="00B06F8B"/>
    <w:rsid w:val="00B0764D"/>
    <w:rsid w:val="00B07D0A"/>
    <w:rsid w:val="00B10E54"/>
    <w:rsid w:val="00B11138"/>
    <w:rsid w:val="00B1124F"/>
    <w:rsid w:val="00B1641B"/>
    <w:rsid w:val="00B16497"/>
    <w:rsid w:val="00B16768"/>
    <w:rsid w:val="00B170B7"/>
    <w:rsid w:val="00B1761A"/>
    <w:rsid w:val="00B206BE"/>
    <w:rsid w:val="00B20EBF"/>
    <w:rsid w:val="00B21029"/>
    <w:rsid w:val="00B213A9"/>
    <w:rsid w:val="00B23280"/>
    <w:rsid w:val="00B23A5A"/>
    <w:rsid w:val="00B24F6F"/>
    <w:rsid w:val="00B2592B"/>
    <w:rsid w:val="00B25C04"/>
    <w:rsid w:val="00B25C78"/>
    <w:rsid w:val="00B27A07"/>
    <w:rsid w:val="00B27A9E"/>
    <w:rsid w:val="00B30032"/>
    <w:rsid w:val="00B30640"/>
    <w:rsid w:val="00B30669"/>
    <w:rsid w:val="00B33BF3"/>
    <w:rsid w:val="00B34FEE"/>
    <w:rsid w:val="00B36040"/>
    <w:rsid w:val="00B368A6"/>
    <w:rsid w:val="00B3698C"/>
    <w:rsid w:val="00B36A03"/>
    <w:rsid w:val="00B37290"/>
    <w:rsid w:val="00B4001F"/>
    <w:rsid w:val="00B40160"/>
    <w:rsid w:val="00B4203D"/>
    <w:rsid w:val="00B42430"/>
    <w:rsid w:val="00B43431"/>
    <w:rsid w:val="00B44EDB"/>
    <w:rsid w:val="00B45218"/>
    <w:rsid w:val="00B45239"/>
    <w:rsid w:val="00B46131"/>
    <w:rsid w:val="00B47039"/>
    <w:rsid w:val="00B51CAB"/>
    <w:rsid w:val="00B52202"/>
    <w:rsid w:val="00B52A3A"/>
    <w:rsid w:val="00B52AE0"/>
    <w:rsid w:val="00B53F28"/>
    <w:rsid w:val="00B54208"/>
    <w:rsid w:val="00B55290"/>
    <w:rsid w:val="00B5588B"/>
    <w:rsid w:val="00B55D20"/>
    <w:rsid w:val="00B56134"/>
    <w:rsid w:val="00B5782F"/>
    <w:rsid w:val="00B60585"/>
    <w:rsid w:val="00B610C0"/>
    <w:rsid w:val="00B61F54"/>
    <w:rsid w:val="00B6225F"/>
    <w:rsid w:val="00B62E85"/>
    <w:rsid w:val="00B64F56"/>
    <w:rsid w:val="00B65AE9"/>
    <w:rsid w:val="00B676FE"/>
    <w:rsid w:val="00B70A54"/>
    <w:rsid w:val="00B70BBB"/>
    <w:rsid w:val="00B70E2C"/>
    <w:rsid w:val="00B714A0"/>
    <w:rsid w:val="00B729B1"/>
    <w:rsid w:val="00B72EAC"/>
    <w:rsid w:val="00B7379E"/>
    <w:rsid w:val="00B745D7"/>
    <w:rsid w:val="00B74D98"/>
    <w:rsid w:val="00B756F5"/>
    <w:rsid w:val="00B76336"/>
    <w:rsid w:val="00B77DF2"/>
    <w:rsid w:val="00B806F8"/>
    <w:rsid w:val="00B81206"/>
    <w:rsid w:val="00B840C5"/>
    <w:rsid w:val="00B846F1"/>
    <w:rsid w:val="00B849EA"/>
    <w:rsid w:val="00B85728"/>
    <w:rsid w:val="00B85C0F"/>
    <w:rsid w:val="00B86540"/>
    <w:rsid w:val="00B86CEB"/>
    <w:rsid w:val="00B86E07"/>
    <w:rsid w:val="00B872CB"/>
    <w:rsid w:val="00B90CDA"/>
    <w:rsid w:val="00B9223F"/>
    <w:rsid w:val="00B92851"/>
    <w:rsid w:val="00B929D3"/>
    <w:rsid w:val="00B93463"/>
    <w:rsid w:val="00B936B0"/>
    <w:rsid w:val="00B96A32"/>
    <w:rsid w:val="00BA08B8"/>
    <w:rsid w:val="00BA1311"/>
    <w:rsid w:val="00BA25D3"/>
    <w:rsid w:val="00BA2D4D"/>
    <w:rsid w:val="00BA4EDE"/>
    <w:rsid w:val="00BA5961"/>
    <w:rsid w:val="00BA681E"/>
    <w:rsid w:val="00BA6F3C"/>
    <w:rsid w:val="00BA763F"/>
    <w:rsid w:val="00BB0D34"/>
    <w:rsid w:val="00BB1667"/>
    <w:rsid w:val="00BB1D61"/>
    <w:rsid w:val="00BB272F"/>
    <w:rsid w:val="00BB2FA5"/>
    <w:rsid w:val="00BB38A3"/>
    <w:rsid w:val="00BB6D5A"/>
    <w:rsid w:val="00BB7378"/>
    <w:rsid w:val="00BB7569"/>
    <w:rsid w:val="00BB78B6"/>
    <w:rsid w:val="00BB7B52"/>
    <w:rsid w:val="00BC01C2"/>
    <w:rsid w:val="00BC040F"/>
    <w:rsid w:val="00BC0E55"/>
    <w:rsid w:val="00BC1B6E"/>
    <w:rsid w:val="00BC3592"/>
    <w:rsid w:val="00BC3D4D"/>
    <w:rsid w:val="00BC5B60"/>
    <w:rsid w:val="00BC5C80"/>
    <w:rsid w:val="00BC7573"/>
    <w:rsid w:val="00BC7F83"/>
    <w:rsid w:val="00BD06EB"/>
    <w:rsid w:val="00BD2772"/>
    <w:rsid w:val="00BD28C6"/>
    <w:rsid w:val="00BD2A1A"/>
    <w:rsid w:val="00BD41C7"/>
    <w:rsid w:val="00BD4939"/>
    <w:rsid w:val="00BD4A95"/>
    <w:rsid w:val="00BD5F4E"/>
    <w:rsid w:val="00BD650A"/>
    <w:rsid w:val="00BE0502"/>
    <w:rsid w:val="00BE1742"/>
    <w:rsid w:val="00BE25D9"/>
    <w:rsid w:val="00BE424C"/>
    <w:rsid w:val="00BE5528"/>
    <w:rsid w:val="00BE5818"/>
    <w:rsid w:val="00BE6801"/>
    <w:rsid w:val="00BE70CA"/>
    <w:rsid w:val="00BE73A9"/>
    <w:rsid w:val="00BF105E"/>
    <w:rsid w:val="00BF1AD0"/>
    <w:rsid w:val="00BF2EBA"/>
    <w:rsid w:val="00BF352C"/>
    <w:rsid w:val="00BF382D"/>
    <w:rsid w:val="00BF3FCF"/>
    <w:rsid w:val="00BF4867"/>
    <w:rsid w:val="00BF6549"/>
    <w:rsid w:val="00BF68D6"/>
    <w:rsid w:val="00BF7842"/>
    <w:rsid w:val="00C017D1"/>
    <w:rsid w:val="00C01AFE"/>
    <w:rsid w:val="00C0260A"/>
    <w:rsid w:val="00C04570"/>
    <w:rsid w:val="00C04783"/>
    <w:rsid w:val="00C05241"/>
    <w:rsid w:val="00C052BE"/>
    <w:rsid w:val="00C0606F"/>
    <w:rsid w:val="00C072DC"/>
    <w:rsid w:val="00C1084F"/>
    <w:rsid w:val="00C13194"/>
    <w:rsid w:val="00C13E55"/>
    <w:rsid w:val="00C17554"/>
    <w:rsid w:val="00C20223"/>
    <w:rsid w:val="00C2089E"/>
    <w:rsid w:val="00C210E2"/>
    <w:rsid w:val="00C217A9"/>
    <w:rsid w:val="00C22698"/>
    <w:rsid w:val="00C22862"/>
    <w:rsid w:val="00C22C66"/>
    <w:rsid w:val="00C23CBB"/>
    <w:rsid w:val="00C252AD"/>
    <w:rsid w:val="00C257BA"/>
    <w:rsid w:val="00C25AF6"/>
    <w:rsid w:val="00C26F7F"/>
    <w:rsid w:val="00C300F3"/>
    <w:rsid w:val="00C31813"/>
    <w:rsid w:val="00C32943"/>
    <w:rsid w:val="00C32D21"/>
    <w:rsid w:val="00C346B3"/>
    <w:rsid w:val="00C34853"/>
    <w:rsid w:val="00C34892"/>
    <w:rsid w:val="00C34E22"/>
    <w:rsid w:val="00C35560"/>
    <w:rsid w:val="00C35639"/>
    <w:rsid w:val="00C35FF4"/>
    <w:rsid w:val="00C37224"/>
    <w:rsid w:val="00C400E4"/>
    <w:rsid w:val="00C411BF"/>
    <w:rsid w:val="00C421A4"/>
    <w:rsid w:val="00C42DED"/>
    <w:rsid w:val="00C433CA"/>
    <w:rsid w:val="00C437FA"/>
    <w:rsid w:val="00C43BFA"/>
    <w:rsid w:val="00C44CD4"/>
    <w:rsid w:val="00C45046"/>
    <w:rsid w:val="00C46331"/>
    <w:rsid w:val="00C4660F"/>
    <w:rsid w:val="00C473BB"/>
    <w:rsid w:val="00C4784F"/>
    <w:rsid w:val="00C47952"/>
    <w:rsid w:val="00C51642"/>
    <w:rsid w:val="00C51971"/>
    <w:rsid w:val="00C51A65"/>
    <w:rsid w:val="00C520C9"/>
    <w:rsid w:val="00C529A9"/>
    <w:rsid w:val="00C5398F"/>
    <w:rsid w:val="00C53B4B"/>
    <w:rsid w:val="00C540B3"/>
    <w:rsid w:val="00C54271"/>
    <w:rsid w:val="00C5446D"/>
    <w:rsid w:val="00C5512C"/>
    <w:rsid w:val="00C55378"/>
    <w:rsid w:val="00C60612"/>
    <w:rsid w:val="00C626E3"/>
    <w:rsid w:val="00C629F3"/>
    <w:rsid w:val="00C66142"/>
    <w:rsid w:val="00C66183"/>
    <w:rsid w:val="00C713F6"/>
    <w:rsid w:val="00C749AA"/>
    <w:rsid w:val="00C74B69"/>
    <w:rsid w:val="00C764D2"/>
    <w:rsid w:val="00C774E3"/>
    <w:rsid w:val="00C779BB"/>
    <w:rsid w:val="00C80A80"/>
    <w:rsid w:val="00C82544"/>
    <w:rsid w:val="00C83838"/>
    <w:rsid w:val="00C84D1F"/>
    <w:rsid w:val="00C84E51"/>
    <w:rsid w:val="00C851D2"/>
    <w:rsid w:val="00C862F9"/>
    <w:rsid w:val="00C86E7B"/>
    <w:rsid w:val="00C87B15"/>
    <w:rsid w:val="00C90DB3"/>
    <w:rsid w:val="00C92F82"/>
    <w:rsid w:val="00C93E44"/>
    <w:rsid w:val="00C9432D"/>
    <w:rsid w:val="00C94F4D"/>
    <w:rsid w:val="00C95041"/>
    <w:rsid w:val="00C95069"/>
    <w:rsid w:val="00C9506E"/>
    <w:rsid w:val="00C95AB8"/>
    <w:rsid w:val="00C96314"/>
    <w:rsid w:val="00C9733A"/>
    <w:rsid w:val="00CA071A"/>
    <w:rsid w:val="00CA0772"/>
    <w:rsid w:val="00CA0C3F"/>
    <w:rsid w:val="00CA1EAF"/>
    <w:rsid w:val="00CA1F95"/>
    <w:rsid w:val="00CA39D8"/>
    <w:rsid w:val="00CA4128"/>
    <w:rsid w:val="00CA4517"/>
    <w:rsid w:val="00CA46E7"/>
    <w:rsid w:val="00CA4EB5"/>
    <w:rsid w:val="00CA563B"/>
    <w:rsid w:val="00CA57B3"/>
    <w:rsid w:val="00CA6283"/>
    <w:rsid w:val="00CA65F7"/>
    <w:rsid w:val="00CB0052"/>
    <w:rsid w:val="00CB0A69"/>
    <w:rsid w:val="00CB278C"/>
    <w:rsid w:val="00CB28F1"/>
    <w:rsid w:val="00CB3241"/>
    <w:rsid w:val="00CB4637"/>
    <w:rsid w:val="00CB5F36"/>
    <w:rsid w:val="00CB600D"/>
    <w:rsid w:val="00CB609B"/>
    <w:rsid w:val="00CB69CB"/>
    <w:rsid w:val="00CB6F52"/>
    <w:rsid w:val="00CB7298"/>
    <w:rsid w:val="00CB791D"/>
    <w:rsid w:val="00CC11FC"/>
    <w:rsid w:val="00CC1A96"/>
    <w:rsid w:val="00CC2577"/>
    <w:rsid w:val="00CC27E5"/>
    <w:rsid w:val="00CC293F"/>
    <w:rsid w:val="00CC30F5"/>
    <w:rsid w:val="00CC55DD"/>
    <w:rsid w:val="00CC5EBD"/>
    <w:rsid w:val="00CD016B"/>
    <w:rsid w:val="00CD02B4"/>
    <w:rsid w:val="00CD038B"/>
    <w:rsid w:val="00CD0B0B"/>
    <w:rsid w:val="00CD153C"/>
    <w:rsid w:val="00CD1BAF"/>
    <w:rsid w:val="00CD1D7F"/>
    <w:rsid w:val="00CD2CA0"/>
    <w:rsid w:val="00CD3384"/>
    <w:rsid w:val="00CD37E7"/>
    <w:rsid w:val="00CD53DB"/>
    <w:rsid w:val="00CD6EAE"/>
    <w:rsid w:val="00CE0452"/>
    <w:rsid w:val="00CE0582"/>
    <w:rsid w:val="00CE54B5"/>
    <w:rsid w:val="00CE61CA"/>
    <w:rsid w:val="00CE6501"/>
    <w:rsid w:val="00CE6534"/>
    <w:rsid w:val="00CE6572"/>
    <w:rsid w:val="00CE7771"/>
    <w:rsid w:val="00CF030B"/>
    <w:rsid w:val="00CF052D"/>
    <w:rsid w:val="00CF09DE"/>
    <w:rsid w:val="00CF199D"/>
    <w:rsid w:val="00CF2E97"/>
    <w:rsid w:val="00CF4972"/>
    <w:rsid w:val="00CF501E"/>
    <w:rsid w:val="00CF6F53"/>
    <w:rsid w:val="00CF77A4"/>
    <w:rsid w:val="00D0143D"/>
    <w:rsid w:val="00D02310"/>
    <w:rsid w:val="00D024D5"/>
    <w:rsid w:val="00D02858"/>
    <w:rsid w:val="00D044F7"/>
    <w:rsid w:val="00D06CDE"/>
    <w:rsid w:val="00D1001F"/>
    <w:rsid w:val="00D10220"/>
    <w:rsid w:val="00D1057D"/>
    <w:rsid w:val="00D10F20"/>
    <w:rsid w:val="00D16CA3"/>
    <w:rsid w:val="00D1795E"/>
    <w:rsid w:val="00D17F3C"/>
    <w:rsid w:val="00D2160E"/>
    <w:rsid w:val="00D21A7D"/>
    <w:rsid w:val="00D2299E"/>
    <w:rsid w:val="00D246BC"/>
    <w:rsid w:val="00D25973"/>
    <w:rsid w:val="00D25ED8"/>
    <w:rsid w:val="00D27147"/>
    <w:rsid w:val="00D27C71"/>
    <w:rsid w:val="00D306DE"/>
    <w:rsid w:val="00D30E80"/>
    <w:rsid w:val="00D3145B"/>
    <w:rsid w:val="00D31E40"/>
    <w:rsid w:val="00D32994"/>
    <w:rsid w:val="00D32E2C"/>
    <w:rsid w:val="00D34A07"/>
    <w:rsid w:val="00D34D33"/>
    <w:rsid w:val="00D355C6"/>
    <w:rsid w:val="00D410E9"/>
    <w:rsid w:val="00D41FF5"/>
    <w:rsid w:val="00D42044"/>
    <w:rsid w:val="00D422E9"/>
    <w:rsid w:val="00D441A4"/>
    <w:rsid w:val="00D45771"/>
    <w:rsid w:val="00D50404"/>
    <w:rsid w:val="00D50521"/>
    <w:rsid w:val="00D510A6"/>
    <w:rsid w:val="00D514CD"/>
    <w:rsid w:val="00D51996"/>
    <w:rsid w:val="00D52CA0"/>
    <w:rsid w:val="00D541C2"/>
    <w:rsid w:val="00D55A8D"/>
    <w:rsid w:val="00D5647B"/>
    <w:rsid w:val="00D56F19"/>
    <w:rsid w:val="00D60F1E"/>
    <w:rsid w:val="00D61788"/>
    <w:rsid w:val="00D630B5"/>
    <w:rsid w:val="00D63E31"/>
    <w:rsid w:val="00D64278"/>
    <w:rsid w:val="00D64982"/>
    <w:rsid w:val="00D6578B"/>
    <w:rsid w:val="00D6588A"/>
    <w:rsid w:val="00D658D4"/>
    <w:rsid w:val="00D66392"/>
    <w:rsid w:val="00D66510"/>
    <w:rsid w:val="00D66C2F"/>
    <w:rsid w:val="00D67602"/>
    <w:rsid w:val="00D6762E"/>
    <w:rsid w:val="00D7009D"/>
    <w:rsid w:val="00D70104"/>
    <w:rsid w:val="00D703BE"/>
    <w:rsid w:val="00D714C0"/>
    <w:rsid w:val="00D71768"/>
    <w:rsid w:val="00D7347D"/>
    <w:rsid w:val="00D7477F"/>
    <w:rsid w:val="00D76A3B"/>
    <w:rsid w:val="00D77095"/>
    <w:rsid w:val="00D7726A"/>
    <w:rsid w:val="00D77446"/>
    <w:rsid w:val="00D81F85"/>
    <w:rsid w:val="00D83EFA"/>
    <w:rsid w:val="00D84854"/>
    <w:rsid w:val="00D8489F"/>
    <w:rsid w:val="00D84A09"/>
    <w:rsid w:val="00D84E8B"/>
    <w:rsid w:val="00D850A1"/>
    <w:rsid w:val="00D863FA"/>
    <w:rsid w:val="00D8647B"/>
    <w:rsid w:val="00D86FDE"/>
    <w:rsid w:val="00D87C18"/>
    <w:rsid w:val="00D90DE9"/>
    <w:rsid w:val="00D90F23"/>
    <w:rsid w:val="00D90F29"/>
    <w:rsid w:val="00D91576"/>
    <w:rsid w:val="00D96906"/>
    <w:rsid w:val="00DA12D5"/>
    <w:rsid w:val="00DA1CBF"/>
    <w:rsid w:val="00DA2317"/>
    <w:rsid w:val="00DA27C5"/>
    <w:rsid w:val="00DA30A1"/>
    <w:rsid w:val="00DA35A9"/>
    <w:rsid w:val="00DA49DE"/>
    <w:rsid w:val="00DA63B7"/>
    <w:rsid w:val="00DA6A29"/>
    <w:rsid w:val="00DA7A3D"/>
    <w:rsid w:val="00DB12CE"/>
    <w:rsid w:val="00DB28A4"/>
    <w:rsid w:val="00DB2FF2"/>
    <w:rsid w:val="00DB3C49"/>
    <w:rsid w:val="00DB5835"/>
    <w:rsid w:val="00DB71AA"/>
    <w:rsid w:val="00DB784A"/>
    <w:rsid w:val="00DC0055"/>
    <w:rsid w:val="00DC0976"/>
    <w:rsid w:val="00DC270C"/>
    <w:rsid w:val="00DC2ACB"/>
    <w:rsid w:val="00DC2FED"/>
    <w:rsid w:val="00DC31D2"/>
    <w:rsid w:val="00DC4605"/>
    <w:rsid w:val="00DC46BC"/>
    <w:rsid w:val="00DC4C5B"/>
    <w:rsid w:val="00DD0911"/>
    <w:rsid w:val="00DD1E03"/>
    <w:rsid w:val="00DD28A2"/>
    <w:rsid w:val="00DD2DCB"/>
    <w:rsid w:val="00DD3672"/>
    <w:rsid w:val="00DD3FCE"/>
    <w:rsid w:val="00DD431E"/>
    <w:rsid w:val="00DD45AD"/>
    <w:rsid w:val="00DD52EE"/>
    <w:rsid w:val="00DD60D2"/>
    <w:rsid w:val="00DD7807"/>
    <w:rsid w:val="00DD7DE8"/>
    <w:rsid w:val="00DE3A16"/>
    <w:rsid w:val="00DE3D78"/>
    <w:rsid w:val="00DE3E04"/>
    <w:rsid w:val="00DE3E8B"/>
    <w:rsid w:val="00DE43F3"/>
    <w:rsid w:val="00DE7043"/>
    <w:rsid w:val="00DE75DC"/>
    <w:rsid w:val="00DF00F1"/>
    <w:rsid w:val="00DF2F63"/>
    <w:rsid w:val="00DF340A"/>
    <w:rsid w:val="00DF46EF"/>
    <w:rsid w:val="00DF4D6F"/>
    <w:rsid w:val="00DF6205"/>
    <w:rsid w:val="00DF6312"/>
    <w:rsid w:val="00DF7317"/>
    <w:rsid w:val="00E00029"/>
    <w:rsid w:val="00E005A3"/>
    <w:rsid w:val="00E02416"/>
    <w:rsid w:val="00E02CCF"/>
    <w:rsid w:val="00E02EA5"/>
    <w:rsid w:val="00E06062"/>
    <w:rsid w:val="00E06C67"/>
    <w:rsid w:val="00E0735C"/>
    <w:rsid w:val="00E07ABB"/>
    <w:rsid w:val="00E10050"/>
    <w:rsid w:val="00E10DA8"/>
    <w:rsid w:val="00E10DAC"/>
    <w:rsid w:val="00E11CAE"/>
    <w:rsid w:val="00E1253C"/>
    <w:rsid w:val="00E157A8"/>
    <w:rsid w:val="00E21E17"/>
    <w:rsid w:val="00E23073"/>
    <w:rsid w:val="00E23950"/>
    <w:rsid w:val="00E23DAF"/>
    <w:rsid w:val="00E256D9"/>
    <w:rsid w:val="00E25833"/>
    <w:rsid w:val="00E265DC"/>
    <w:rsid w:val="00E2705A"/>
    <w:rsid w:val="00E272D7"/>
    <w:rsid w:val="00E27C5B"/>
    <w:rsid w:val="00E27FE4"/>
    <w:rsid w:val="00E30463"/>
    <w:rsid w:val="00E313DA"/>
    <w:rsid w:val="00E32548"/>
    <w:rsid w:val="00E35227"/>
    <w:rsid w:val="00E35DA0"/>
    <w:rsid w:val="00E36A43"/>
    <w:rsid w:val="00E372E4"/>
    <w:rsid w:val="00E373FE"/>
    <w:rsid w:val="00E37BF0"/>
    <w:rsid w:val="00E400AB"/>
    <w:rsid w:val="00E400BD"/>
    <w:rsid w:val="00E401B2"/>
    <w:rsid w:val="00E4053D"/>
    <w:rsid w:val="00E4077D"/>
    <w:rsid w:val="00E420CE"/>
    <w:rsid w:val="00E42A0B"/>
    <w:rsid w:val="00E430D3"/>
    <w:rsid w:val="00E454F9"/>
    <w:rsid w:val="00E4586A"/>
    <w:rsid w:val="00E45A64"/>
    <w:rsid w:val="00E467F0"/>
    <w:rsid w:val="00E46C5F"/>
    <w:rsid w:val="00E50B68"/>
    <w:rsid w:val="00E51C26"/>
    <w:rsid w:val="00E52918"/>
    <w:rsid w:val="00E5315C"/>
    <w:rsid w:val="00E53D6F"/>
    <w:rsid w:val="00E540C8"/>
    <w:rsid w:val="00E558B3"/>
    <w:rsid w:val="00E55DAB"/>
    <w:rsid w:val="00E56728"/>
    <w:rsid w:val="00E573C9"/>
    <w:rsid w:val="00E57749"/>
    <w:rsid w:val="00E577BD"/>
    <w:rsid w:val="00E64B96"/>
    <w:rsid w:val="00E64D71"/>
    <w:rsid w:val="00E6728F"/>
    <w:rsid w:val="00E70438"/>
    <w:rsid w:val="00E70446"/>
    <w:rsid w:val="00E722BD"/>
    <w:rsid w:val="00E72A49"/>
    <w:rsid w:val="00E72B51"/>
    <w:rsid w:val="00E75529"/>
    <w:rsid w:val="00E7573D"/>
    <w:rsid w:val="00E75834"/>
    <w:rsid w:val="00E76E97"/>
    <w:rsid w:val="00E77982"/>
    <w:rsid w:val="00E77EC8"/>
    <w:rsid w:val="00E8023A"/>
    <w:rsid w:val="00E80372"/>
    <w:rsid w:val="00E80994"/>
    <w:rsid w:val="00E8470D"/>
    <w:rsid w:val="00E85830"/>
    <w:rsid w:val="00E85AF3"/>
    <w:rsid w:val="00E86BDC"/>
    <w:rsid w:val="00E87034"/>
    <w:rsid w:val="00E871D5"/>
    <w:rsid w:val="00E87DEC"/>
    <w:rsid w:val="00E87F93"/>
    <w:rsid w:val="00E90460"/>
    <w:rsid w:val="00E906B6"/>
    <w:rsid w:val="00E92FD3"/>
    <w:rsid w:val="00E9349F"/>
    <w:rsid w:val="00E94B3E"/>
    <w:rsid w:val="00E95B05"/>
    <w:rsid w:val="00E968B0"/>
    <w:rsid w:val="00E96987"/>
    <w:rsid w:val="00E97AD3"/>
    <w:rsid w:val="00EA09AF"/>
    <w:rsid w:val="00EA0EDF"/>
    <w:rsid w:val="00EA236E"/>
    <w:rsid w:val="00EA282B"/>
    <w:rsid w:val="00EA2C7B"/>
    <w:rsid w:val="00EA2E95"/>
    <w:rsid w:val="00EA3B0F"/>
    <w:rsid w:val="00EA451A"/>
    <w:rsid w:val="00EA4F37"/>
    <w:rsid w:val="00EA5421"/>
    <w:rsid w:val="00EA7431"/>
    <w:rsid w:val="00EB021C"/>
    <w:rsid w:val="00EB33AA"/>
    <w:rsid w:val="00EB4CB5"/>
    <w:rsid w:val="00EB5A9A"/>
    <w:rsid w:val="00EB699C"/>
    <w:rsid w:val="00EC20A0"/>
    <w:rsid w:val="00EC2912"/>
    <w:rsid w:val="00EC3330"/>
    <w:rsid w:val="00EC3664"/>
    <w:rsid w:val="00EC4E86"/>
    <w:rsid w:val="00EC504F"/>
    <w:rsid w:val="00EC50DE"/>
    <w:rsid w:val="00EC523D"/>
    <w:rsid w:val="00EC64E7"/>
    <w:rsid w:val="00EC73A5"/>
    <w:rsid w:val="00ED02DE"/>
    <w:rsid w:val="00ED0DAD"/>
    <w:rsid w:val="00ED13DF"/>
    <w:rsid w:val="00ED32D6"/>
    <w:rsid w:val="00ED50C6"/>
    <w:rsid w:val="00ED5228"/>
    <w:rsid w:val="00ED6985"/>
    <w:rsid w:val="00EE02B2"/>
    <w:rsid w:val="00EE0314"/>
    <w:rsid w:val="00EE0FFE"/>
    <w:rsid w:val="00EE3B1A"/>
    <w:rsid w:val="00EE3BA4"/>
    <w:rsid w:val="00EE4A63"/>
    <w:rsid w:val="00EE531D"/>
    <w:rsid w:val="00EE6E06"/>
    <w:rsid w:val="00EF02CC"/>
    <w:rsid w:val="00EF0582"/>
    <w:rsid w:val="00EF07A4"/>
    <w:rsid w:val="00EF2A98"/>
    <w:rsid w:val="00EF327D"/>
    <w:rsid w:val="00EF4A8B"/>
    <w:rsid w:val="00EF5924"/>
    <w:rsid w:val="00EF7BDA"/>
    <w:rsid w:val="00F0083F"/>
    <w:rsid w:val="00F00B29"/>
    <w:rsid w:val="00F012ED"/>
    <w:rsid w:val="00F013B3"/>
    <w:rsid w:val="00F013E7"/>
    <w:rsid w:val="00F014E2"/>
    <w:rsid w:val="00F022FA"/>
    <w:rsid w:val="00F049EC"/>
    <w:rsid w:val="00F055BC"/>
    <w:rsid w:val="00F07688"/>
    <w:rsid w:val="00F0795F"/>
    <w:rsid w:val="00F10427"/>
    <w:rsid w:val="00F113FD"/>
    <w:rsid w:val="00F116E7"/>
    <w:rsid w:val="00F11B0F"/>
    <w:rsid w:val="00F11C2D"/>
    <w:rsid w:val="00F1273B"/>
    <w:rsid w:val="00F13306"/>
    <w:rsid w:val="00F13587"/>
    <w:rsid w:val="00F13D7B"/>
    <w:rsid w:val="00F14664"/>
    <w:rsid w:val="00F14B03"/>
    <w:rsid w:val="00F15987"/>
    <w:rsid w:val="00F15A33"/>
    <w:rsid w:val="00F21719"/>
    <w:rsid w:val="00F224E3"/>
    <w:rsid w:val="00F23397"/>
    <w:rsid w:val="00F237BD"/>
    <w:rsid w:val="00F23AF7"/>
    <w:rsid w:val="00F247FF"/>
    <w:rsid w:val="00F24DF4"/>
    <w:rsid w:val="00F27D65"/>
    <w:rsid w:val="00F30D67"/>
    <w:rsid w:val="00F32FEA"/>
    <w:rsid w:val="00F334BA"/>
    <w:rsid w:val="00F3459E"/>
    <w:rsid w:val="00F34900"/>
    <w:rsid w:val="00F35E51"/>
    <w:rsid w:val="00F377E5"/>
    <w:rsid w:val="00F37C93"/>
    <w:rsid w:val="00F40C0D"/>
    <w:rsid w:val="00F40E46"/>
    <w:rsid w:val="00F4160D"/>
    <w:rsid w:val="00F4342F"/>
    <w:rsid w:val="00F437F5"/>
    <w:rsid w:val="00F44C35"/>
    <w:rsid w:val="00F46F50"/>
    <w:rsid w:val="00F478A2"/>
    <w:rsid w:val="00F47D23"/>
    <w:rsid w:val="00F51D0D"/>
    <w:rsid w:val="00F520DB"/>
    <w:rsid w:val="00F524FF"/>
    <w:rsid w:val="00F536BD"/>
    <w:rsid w:val="00F561DD"/>
    <w:rsid w:val="00F56B70"/>
    <w:rsid w:val="00F60485"/>
    <w:rsid w:val="00F60F9D"/>
    <w:rsid w:val="00F60FA7"/>
    <w:rsid w:val="00F61723"/>
    <w:rsid w:val="00F632A3"/>
    <w:rsid w:val="00F6425B"/>
    <w:rsid w:val="00F64C92"/>
    <w:rsid w:val="00F65497"/>
    <w:rsid w:val="00F6559B"/>
    <w:rsid w:val="00F65D3E"/>
    <w:rsid w:val="00F67F71"/>
    <w:rsid w:val="00F71235"/>
    <w:rsid w:val="00F71B16"/>
    <w:rsid w:val="00F72B27"/>
    <w:rsid w:val="00F72C69"/>
    <w:rsid w:val="00F7356C"/>
    <w:rsid w:val="00F7405F"/>
    <w:rsid w:val="00F74392"/>
    <w:rsid w:val="00F743DC"/>
    <w:rsid w:val="00F748BA"/>
    <w:rsid w:val="00F74CDD"/>
    <w:rsid w:val="00F75023"/>
    <w:rsid w:val="00F7513E"/>
    <w:rsid w:val="00F75931"/>
    <w:rsid w:val="00F75DA9"/>
    <w:rsid w:val="00F75DF3"/>
    <w:rsid w:val="00F77721"/>
    <w:rsid w:val="00F806EA"/>
    <w:rsid w:val="00F80E1E"/>
    <w:rsid w:val="00F81259"/>
    <w:rsid w:val="00F8355D"/>
    <w:rsid w:val="00F83AB7"/>
    <w:rsid w:val="00F83B74"/>
    <w:rsid w:val="00F84979"/>
    <w:rsid w:val="00F85608"/>
    <w:rsid w:val="00F86730"/>
    <w:rsid w:val="00F910E2"/>
    <w:rsid w:val="00F937D6"/>
    <w:rsid w:val="00F94067"/>
    <w:rsid w:val="00F94B2F"/>
    <w:rsid w:val="00F94DF8"/>
    <w:rsid w:val="00F96009"/>
    <w:rsid w:val="00F96164"/>
    <w:rsid w:val="00F96E03"/>
    <w:rsid w:val="00F973D6"/>
    <w:rsid w:val="00FA0932"/>
    <w:rsid w:val="00FA1589"/>
    <w:rsid w:val="00FA2E27"/>
    <w:rsid w:val="00FA2F06"/>
    <w:rsid w:val="00FA3913"/>
    <w:rsid w:val="00FA4475"/>
    <w:rsid w:val="00FA4A4F"/>
    <w:rsid w:val="00FA4A5A"/>
    <w:rsid w:val="00FA4E10"/>
    <w:rsid w:val="00FA5098"/>
    <w:rsid w:val="00FA594D"/>
    <w:rsid w:val="00FA69DF"/>
    <w:rsid w:val="00FA7C16"/>
    <w:rsid w:val="00FA7C1C"/>
    <w:rsid w:val="00FA7EA5"/>
    <w:rsid w:val="00FB05A6"/>
    <w:rsid w:val="00FB0638"/>
    <w:rsid w:val="00FB18E7"/>
    <w:rsid w:val="00FB1CDF"/>
    <w:rsid w:val="00FB306F"/>
    <w:rsid w:val="00FB3E56"/>
    <w:rsid w:val="00FB4A1A"/>
    <w:rsid w:val="00FB7752"/>
    <w:rsid w:val="00FC029E"/>
    <w:rsid w:val="00FC05FE"/>
    <w:rsid w:val="00FC0711"/>
    <w:rsid w:val="00FC0873"/>
    <w:rsid w:val="00FC08C8"/>
    <w:rsid w:val="00FC0953"/>
    <w:rsid w:val="00FC17FC"/>
    <w:rsid w:val="00FC3478"/>
    <w:rsid w:val="00FC38A6"/>
    <w:rsid w:val="00FC4195"/>
    <w:rsid w:val="00FC5C0E"/>
    <w:rsid w:val="00FC6182"/>
    <w:rsid w:val="00FC61EC"/>
    <w:rsid w:val="00FD02DC"/>
    <w:rsid w:val="00FD04EB"/>
    <w:rsid w:val="00FD0603"/>
    <w:rsid w:val="00FD230E"/>
    <w:rsid w:val="00FD2732"/>
    <w:rsid w:val="00FD3816"/>
    <w:rsid w:val="00FD3D7E"/>
    <w:rsid w:val="00FD4B12"/>
    <w:rsid w:val="00FD525D"/>
    <w:rsid w:val="00FD66FD"/>
    <w:rsid w:val="00FD6CD6"/>
    <w:rsid w:val="00FD6D11"/>
    <w:rsid w:val="00FD73A8"/>
    <w:rsid w:val="00FD7E58"/>
    <w:rsid w:val="00FE0C47"/>
    <w:rsid w:val="00FE0CB7"/>
    <w:rsid w:val="00FE15B4"/>
    <w:rsid w:val="00FE3184"/>
    <w:rsid w:val="00FE3DA2"/>
    <w:rsid w:val="00FE4597"/>
    <w:rsid w:val="00FE582C"/>
    <w:rsid w:val="00FE6436"/>
    <w:rsid w:val="00FE66BD"/>
    <w:rsid w:val="00FE7B40"/>
    <w:rsid w:val="00FF1963"/>
    <w:rsid w:val="00FF2455"/>
    <w:rsid w:val="00FF428D"/>
    <w:rsid w:val="00FF524E"/>
    <w:rsid w:val="00FF5251"/>
    <w:rsid w:val="00FF5F3C"/>
    <w:rsid w:val="00FF6D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733C"/>
    <w:pPr>
      <w:spacing w:after="0" w:line="240" w:lineRule="auto"/>
    </w:pPr>
    <w:rPr>
      <w:rFonts w:ascii="Times New Roman" w:hAnsi="Times New Roman"/>
      <w:sz w:val="24"/>
    </w:rPr>
  </w:style>
  <w:style w:type="paragraph" w:styleId="1">
    <w:name w:val="heading 1"/>
    <w:basedOn w:val="a0"/>
    <w:link w:val="10"/>
    <w:uiPriority w:val="9"/>
    <w:qFormat/>
    <w:rsid w:val="001C2E27"/>
    <w:pPr>
      <w:numPr>
        <w:numId w:val="1"/>
      </w:numPr>
      <w:jc w:val="center"/>
      <w:outlineLvl w:val="0"/>
    </w:pPr>
    <w:rPr>
      <w:rFonts w:cs="Times New Roman"/>
      <w:b/>
      <w:bCs/>
      <w:sz w:val="28"/>
      <w:szCs w:val="28"/>
    </w:rPr>
  </w:style>
  <w:style w:type="paragraph" w:styleId="2">
    <w:name w:val="heading 2"/>
    <w:basedOn w:val="a0"/>
    <w:next w:val="a"/>
    <w:link w:val="20"/>
    <w:uiPriority w:val="9"/>
    <w:unhideWhenUsed/>
    <w:qFormat/>
    <w:rsid w:val="001C2E27"/>
    <w:pPr>
      <w:numPr>
        <w:numId w:val="2"/>
      </w:numPr>
      <w:ind w:left="0" w:firstLine="709"/>
      <w:outlineLvl w:val="1"/>
    </w:pPr>
    <w:rPr>
      <w:rFonts w:cs="Times New Roman"/>
      <w:b/>
      <w:sz w:val="28"/>
      <w:szCs w:val="28"/>
    </w:rPr>
  </w:style>
  <w:style w:type="paragraph" w:styleId="3">
    <w:name w:val="heading 3"/>
    <w:basedOn w:val="a"/>
    <w:next w:val="a"/>
    <w:link w:val="30"/>
    <w:uiPriority w:val="9"/>
    <w:semiHidden/>
    <w:unhideWhenUsed/>
    <w:qFormat/>
    <w:rsid w:val="00770C48"/>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link w:val="a4"/>
    <w:uiPriority w:val="34"/>
    <w:qFormat/>
    <w:rsid w:val="007E2D87"/>
    <w:pPr>
      <w:ind w:left="720"/>
      <w:contextualSpacing/>
    </w:pPr>
  </w:style>
  <w:style w:type="paragraph" w:styleId="a5">
    <w:name w:val="footer"/>
    <w:basedOn w:val="a"/>
    <w:link w:val="a6"/>
    <w:uiPriority w:val="99"/>
    <w:unhideWhenUsed/>
    <w:rsid w:val="00EE3BA4"/>
    <w:pPr>
      <w:tabs>
        <w:tab w:val="center" w:pos="4677"/>
        <w:tab w:val="right" w:pos="9355"/>
      </w:tabs>
    </w:pPr>
  </w:style>
  <w:style w:type="character" w:customStyle="1" w:styleId="a6">
    <w:name w:val="Нижний колонтитул Знак"/>
    <w:basedOn w:val="a1"/>
    <w:link w:val="a5"/>
    <w:uiPriority w:val="99"/>
    <w:rsid w:val="00EE3BA4"/>
  </w:style>
  <w:style w:type="character" w:styleId="a7">
    <w:name w:val="page number"/>
    <w:basedOn w:val="a1"/>
    <w:uiPriority w:val="99"/>
    <w:semiHidden/>
    <w:unhideWhenUsed/>
    <w:rsid w:val="00EE3BA4"/>
  </w:style>
  <w:style w:type="paragraph" w:styleId="a8">
    <w:name w:val="Normal (Web)"/>
    <w:basedOn w:val="a"/>
    <w:uiPriority w:val="99"/>
    <w:unhideWhenUsed/>
    <w:rsid w:val="005014C5"/>
    <w:pPr>
      <w:spacing w:before="100" w:beforeAutospacing="1" w:after="100" w:afterAutospacing="1"/>
    </w:pPr>
    <w:rPr>
      <w:rFonts w:eastAsia="Times New Roman" w:cs="Times New Roman"/>
      <w:szCs w:val="24"/>
      <w:lang w:eastAsia="ru-RU"/>
    </w:rPr>
  </w:style>
  <w:style w:type="character" w:customStyle="1" w:styleId="apple-converted-space">
    <w:name w:val="apple-converted-space"/>
    <w:basedOn w:val="a1"/>
    <w:rsid w:val="00811C30"/>
  </w:style>
  <w:style w:type="character" w:customStyle="1" w:styleId="10">
    <w:name w:val="Заголовок 1 Знак"/>
    <w:basedOn w:val="a1"/>
    <w:link w:val="1"/>
    <w:uiPriority w:val="9"/>
    <w:rsid w:val="001C2E27"/>
    <w:rPr>
      <w:rFonts w:ascii="Times New Roman" w:hAnsi="Times New Roman" w:cs="Times New Roman"/>
      <w:b/>
      <w:bCs/>
      <w:sz w:val="28"/>
      <w:szCs w:val="28"/>
    </w:rPr>
  </w:style>
  <w:style w:type="character" w:styleId="a9">
    <w:name w:val="Hyperlink"/>
    <w:basedOn w:val="a1"/>
    <w:link w:val="11"/>
    <w:uiPriority w:val="99"/>
    <w:unhideWhenUsed/>
    <w:rsid w:val="00A932E8"/>
    <w:rPr>
      <w:color w:val="0000FF"/>
      <w:u w:val="single"/>
    </w:rPr>
  </w:style>
  <w:style w:type="character" w:customStyle="1" w:styleId="elem-infodate">
    <w:name w:val="elem-info__date"/>
    <w:basedOn w:val="a1"/>
    <w:rsid w:val="00A932E8"/>
  </w:style>
  <w:style w:type="character" w:customStyle="1" w:styleId="articlearticle-title">
    <w:name w:val="article__article-title"/>
    <w:basedOn w:val="a1"/>
    <w:rsid w:val="00A932E8"/>
  </w:style>
  <w:style w:type="character" w:customStyle="1" w:styleId="12">
    <w:name w:val="Неразрешенное упоминание1"/>
    <w:basedOn w:val="a1"/>
    <w:uiPriority w:val="99"/>
    <w:semiHidden/>
    <w:unhideWhenUsed/>
    <w:rsid w:val="001F6A65"/>
    <w:rPr>
      <w:color w:val="605E5C"/>
      <w:shd w:val="clear" w:color="auto" w:fill="E1DFDD"/>
    </w:rPr>
  </w:style>
  <w:style w:type="character" w:customStyle="1" w:styleId="20">
    <w:name w:val="Заголовок 2 Знак"/>
    <w:basedOn w:val="a1"/>
    <w:link w:val="2"/>
    <w:uiPriority w:val="9"/>
    <w:rsid w:val="001C2E27"/>
    <w:rPr>
      <w:rFonts w:ascii="Times New Roman" w:hAnsi="Times New Roman" w:cs="Times New Roman"/>
      <w:b/>
      <w:sz w:val="28"/>
      <w:szCs w:val="28"/>
    </w:rPr>
  </w:style>
  <w:style w:type="paragraph" w:styleId="13">
    <w:name w:val="toc 1"/>
    <w:basedOn w:val="a"/>
    <w:next w:val="a"/>
    <w:autoRedefine/>
    <w:uiPriority w:val="39"/>
    <w:unhideWhenUsed/>
    <w:rsid w:val="00142A4F"/>
    <w:pPr>
      <w:tabs>
        <w:tab w:val="left" w:pos="440"/>
        <w:tab w:val="right" w:pos="9345"/>
      </w:tabs>
      <w:spacing w:after="120"/>
    </w:pPr>
    <w:rPr>
      <w:rFonts w:cs="Times New Roman"/>
      <w:bCs/>
      <w:caps/>
      <w:szCs w:val="24"/>
    </w:rPr>
  </w:style>
  <w:style w:type="paragraph" w:styleId="21">
    <w:name w:val="toc 2"/>
    <w:basedOn w:val="a"/>
    <w:next w:val="a"/>
    <w:autoRedefine/>
    <w:uiPriority w:val="39"/>
    <w:unhideWhenUsed/>
    <w:rsid w:val="0029659D"/>
    <w:pPr>
      <w:spacing w:before="240"/>
    </w:pPr>
    <w:rPr>
      <w:rFonts w:cstheme="minorHAnsi"/>
      <w:b/>
      <w:bCs/>
      <w:sz w:val="20"/>
      <w:szCs w:val="20"/>
    </w:rPr>
  </w:style>
  <w:style w:type="paragraph" w:styleId="31">
    <w:name w:val="toc 3"/>
    <w:basedOn w:val="a"/>
    <w:next w:val="a"/>
    <w:autoRedefine/>
    <w:uiPriority w:val="39"/>
    <w:unhideWhenUsed/>
    <w:rsid w:val="0029659D"/>
    <w:pPr>
      <w:ind w:left="220"/>
    </w:pPr>
    <w:rPr>
      <w:rFonts w:cstheme="minorHAnsi"/>
      <w:sz w:val="20"/>
      <w:szCs w:val="20"/>
    </w:rPr>
  </w:style>
  <w:style w:type="paragraph" w:styleId="4">
    <w:name w:val="toc 4"/>
    <w:basedOn w:val="a"/>
    <w:next w:val="a"/>
    <w:autoRedefine/>
    <w:uiPriority w:val="39"/>
    <w:unhideWhenUsed/>
    <w:rsid w:val="0029659D"/>
    <w:pPr>
      <w:ind w:left="440"/>
    </w:pPr>
    <w:rPr>
      <w:rFonts w:cstheme="minorHAnsi"/>
      <w:sz w:val="20"/>
      <w:szCs w:val="20"/>
    </w:rPr>
  </w:style>
  <w:style w:type="paragraph" w:styleId="5">
    <w:name w:val="toc 5"/>
    <w:basedOn w:val="a"/>
    <w:next w:val="a"/>
    <w:autoRedefine/>
    <w:uiPriority w:val="39"/>
    <w:unhideWhenUsed/>
    <w:rsid w:val="0029659D"/>
    <w:pPr>
      <w:ind w:left="660"/>
    </w:pPr>
    <w:rPr>
      <w:rFonts w:cstheme="minorHAnsi"/>
      <w:sz w:val="20"/>
      <w:szCs w:val="20"/>
    </w:rPr>
  </w:style>
  <w:style w:type="paragraph" w:styleId="6">
    <w:name w:val="toc 6"/>
    <w:basedOn w:val="a"/>
    <w:next w:val="a"/>
    <w:autoRedefine/>
    <w:uiPriority w:val="39"/>
    <w:unhideWhenUsed/>
    <w:rsid w:val="0029659D"/>
    <w:pPr>
      <w:ind w:left="880"/>
    </w:pPr>
    <w:rPr>
      <w:rFonts w:cstheme="minorHAnsi"/>
      <w:sz w:val="20"/>
      <w:szCs w:val="20"/>
    </w:rPr>
  </w:style>
  <w:style w:type="paragraph" w:styleId="7">
    <w:name w:val="toc 7"/>
    <w:basedOn w:val="a"/>
    <w:next w:val="a"/>
    <w:autoRedefine/>
    <w:uiPriority w:val="39"/>
    <w:unhideWhenUsed/>
    <w:rsid w:val="0029659D"/>
    <w:pPr>
      <w:ind w:left="1100"/>
    </w:pPr>
    <w:rPr>
      <w:rFonts w:cstheme="minorHAnsi"/>
      <w:sz w:val="20"/>
      <w:szCs w:val="20"/>
    </w:rPr>
  </w:style>
  <w:style w:type="paragraph" w:styleId="8">
    <w:name w:val="toc 8"/>
    <w:basedOn w:val="a"/>
    <w:next w:val="a"/>
    <w:autoRedefine/>
    <w:uiPriority w:val="39"/>
    <w:unhideWhenUsed/>
    <w:rsid w:val="0029659D"/>
    <w:pPr>
      <w:ind w:left="1320"/>
    </w:pPr>
    <w:rPr>
      <w:rFonts w:cstheme="minorHAnsi"/>
      <w:sz w:val="20"/>
      <w:szCs w:val="20"/>
    </w:rPr>
  </w:style>
  <w:style w:type="paragraph" w:styleId="9">
    <w:name w:val="toc 9"/>
    <w:basedOn w:val="a"/>
    <w:next w:val="a"/>
    <w:autoRedefine/>
    <w:uiPriority w:val="39"/>
    <w:unhideWhenUsed/>
    <w:rsid w:val="0029659D"/>
    <w:pPr>
      <w:ind w:left="1540"/>
    </w:pPr>
    <w:rPr>
      <w:rFonts w:cstheme="minorHAnsi"/>
      <w:sz w:val="20"/>
      <w:szCs w:val="20"/>
    </w:rPr>
  </w:style>
  <w:style w:type="character" w:customStyle="1" w:styleId="link-view">
    <w:name w:val="link-view"/>
    <w:basedOn w:val="a1"/>
    <w:rsid w:val="001A0833"/>
  </w:style>
  <w:style w:type="character" w:customStyle="1" w:styleId="link-view-item">
    <w:name w:val="link-view-item"/>
    <w:basedOn w:val="a1"/>
    <w:rsid w:val="001A0833"/>
  </w:style>
  <w:style w:type="character" w:styleId="aa">
    <w:name w:val="Emphasis"/>
    <w:basedOn w:val="a1"/>
    <w:uiPriority w:val="20"/>
    <w:qFormat/>
    <w:rsid w:val="001A0833"/>
    <w:rPr>
      <w:i/>
      <w:iCs/>
    </w:rPr>
  </w:style>
  <w:style w:type="character" w:styleId="ab">
    <w:name w:val="Strong"/>
    <w:basedOn w:val="a1"/>
    <w:uiPriority w:val="22"/>
    <w:qFormat/>
    <w:rsid w:val="001A0833"/>
    <w:rPr>
      <w:b/>
      <w:bCs/>
    </w:rPr>
  </w:style>
  <w:style w:type="character" w:customStyle="1" w:styleId="22">
    <w:name w:val="Неразрешенное упоминание2"/>
    <w:basedOn w:val="a1"/>
    <w:uiPriority w:val="99"/>
    <w:semiHidden/>
    <w:unhideWhenUsed/>
    <w:rsid w:val="00264120"/>
    <w:rPr>
      <w:color w:val="605E5C"/>
      <w:shd w:val="clear" w:color="auto" w:fill="E1DFDD"/>
    </w:rPr>
  </w:style>
  <w:style w:type="character" w:customStyle="1" w:styleId="topic-bodytitle">
    <w:name w:val="topic-body__title"/>
    <w:basedOn w:val="a1"/>
    <w:rsid w:val="007B1AEE"/>
  </w:style>
  <w:style w:type="character" w:customStyle="1" w:styleId="32">
    <w:name w:val="Неразрешенное упоминание3"/>
    <w:basedOn w:val="a1"/>
    <w:uiPriority w:val="99"/>
    <w:semiHidden/>
    <w:unhideWhenUsed/>
    <w:rsid w:val="00211494"/>
    <w:rPr>
      <w:color w:val="605E5C"/>
      <w:shd w:val="clear" w:color="auto" w:fill="E1DFDD"/>
    </w:rPr>
  </w:style>
  <w:style w:type="character" w:customStyle="1" w:styleId="40">
    <w:name w:val="Неразрешенное упоминание4"/>
    <w:basedOn w:val="a1"/>
    <w:uiPriority w:val="99"/>
    <w:semiHidden/>
    <w:unhideWhenUsed/>
    <w:rsid w:val="00833834"/>
    <w:rPr>
      <w:color w:val="605E5C"/>
      <w:shd w:val="clear" w:color="auto" w:fill="E1DFDD"/>
    </w:rPr>
  </w:style>
  <w:style w:type="table" w:styleId="ac">
    <w:name w:val="Table Grid"/>
    <w:basedOn w:val="a2"/>
    <w:uiPriority w:val="39"/>
    <w:rsid w:val="007160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0">
    <w:name w:val="Неразрешенное упоминание5"/>
    <w:basedOn w:val="a1"/>
    <w:uiPriority w:val="99"/>
    <w:semiHidden/>
    <w:unhideWhenUsed/>
    <w:rsid w:val="00337893"/>
    <w:rPr>
      <w:color w:val="605E5C"/>
      <w:shd w:val="clear" w:color="auto" w:fill="E1DFDD"/>
    </w:rPr>
  </w:style>
  <w:style w:type="paragraph" w:customStyle="1" w:styleId="box-paragraphtext">
    <w:name w:val="box-paragraph__text"/>
    <w:basedOn w:val="a"/>
    <w:rsid w:val="00E4077D"/>
    <w:pPr>
      <w:spacing w:before="100" w:beforeAutospacing="1" w:after="100" w:afterAutospacing="1"/>
    </w:pPr>
    <w:rPr>
      <w:rFonts w:eastAsia="Times New Roman" w:cs="Times New Roman"/>
      <w:szCs w:val="24"/>
      <w:lang w:eastAsia="ru-RU"/>
    </w:rPr>
  </w:style>
  <w:style w:type="paragraph" w:customStyle="1" w:styleId="paragraph">
    <w:name w:val="paragraph"/>
    <w:basedOn w:val="a"/>
    <w:rsid w:val="00924485"/>
    <w:pPr>
      <w:spacing w:before="100" w:beforeAutospacing="1" w:after="100" w:afterAutospacing="1"/>
    </w:pPr>
    <w:rPr>
      <w:rFonts w:eastAsia="Times New Roman" w:cs="Times New Roman"/>
      <w:szCs w:val="24"/>
      <w:lang w:eastAsia="ru-RU"/>
    </w:rPr>
  </w:style>
  <w:style w:type="character" w:customStyle="1" w:styleId="60">
    <w:name w:val="Неразрешенное упоминание6"/>
    <w:basedOn w:val="a1"/>
    <w:uiPriority w:val="99"/>
    <w:semiHidden/>
    <w:unhideWhenUsed/>
    <w:rsid w:val="00454708"/>
    <w:rPr>
      <w:color w:val="605E5C"/>
      <w:shd w:val="clear" w:color="auto" w:fill="E1DFDD"/>
    </w:rPr>
  </w:style>
  <w:style w:type="character" w:customStyle="1" w:styleId="30">
    <w:name w:val="Заголовок 3 Знак"/>
    <w:basedOn w:val="a1"/>
    <w:link w:val="3"/>
    <w:uiPriority w:val="9"/>
    <w:semiHidden/>
    <w:rsid w:val="00770C48"/>
    <w:rPr>
      <w:rFonts w:asciiTheme="majorHAnsi" w:eastAsiaTheme="majorEastAsia" w:hAnsiTheme="majorHAnsi" w:cstheme="majorBidi"/>
      <w:color w:val="243F60" w:themeColor="accent1" w:themeShade="7F"/>
      <w:sz w:val="24"/>
      <w:szCs w:val="24"/>
    </w:rPr>
  </w:style>
  <w:style w:type="character" w:customStyle="1" w:styleId="70">
    <w:name w:val="Неразрешенное упоминание7"/>
    <w:basedOn w:val="a1"/>
    <w:uiPriority w:val="99"/>
    <w:semiHidden/>
    <w:unhideWhenUsed/>
    <w:rsid w:val="00D63E31"/>
    <w:rPr>
      <w:color w:val="605E5C"/>
      <w:shd w:val="clear" w:color="auto" w:fill="E1DFDD"/>
    </w:rPr>
  </w:style>
  <w:style w:type="character" w:styleId="ad">
    <w:name w:val="FollowedHyperlink"/>
    <w:basedOn w:val="a1"/>
    <w:uiPriority w:val="99"/>
    <w:semiHidden/>
    <w:unhideWhenUsed/>
    <w:rsid w:val="00CA57B3"/>
    <w:rPr>
      <w:color w:val="800080" w:themeColor="followedHyperlink"/>
      <w:u w:val="single"/>
    </w:rPr>
  </w:style>
  <w:style w:type="character" w:customStyle="1" w:styleId="80">
    <w:name w:val="Неразрешенное упоминание8"/>
    <w:basedOn w:val="a1"/>
    <w:uiPriority w:val="99"/>
    <w:semiHidden/>
    <w:unhideWhenUsed/>
    <w:rsid w:val="009D0D38"/>
    <w:rPr>
      <w:color w:val="605E5C"/>
      <w:shd w:val="clear" w:color="auto" w:fill="E1DFDD"/>
    </w:rPr>
  </w:style>
  <w:style w:type="character" w:customStyle="1" w:styleId="mg-snippettext">
    <w:name w:val="mg-snippet__text"/>
    <w:basedOn w:val="a1"/>
    <w:rsid w:val="00167E21"/>
  </w:style>
  <w:style w:type="character" w:customStyle="1" w:styleId="90">
    <w:name w:val="Неразрешенное упоминание9"/>
    <w:basedOn w:val="a1"/>
    <w:uiPriority w:val="99"/>
    <w:semiHidden/>
    <w:unhideWhenUsed/>
    <w:rsid w:val="004A48B1"/>
    <w:rPr>
      <w:color w:val="605E5C"/>
      <w:shd w:val="clear" w:color="auto" w:fill="E1DFDD"/>
    </w:rPr>
  </w:style>
  <w:style w:type="character" w:customStyle="1" w:styleId="100">
    <w:name w:val="Неразрешенное упоминание10"/>
    <w:basedOn w:val="a1"/>
    <w:uiPriority w:val="99"/>
    <w:semiHidden/>
    <w:unhideWhenUsed/>
    <w:rsid w:val="00530FF8"/>
    <w:rPr>
      <w:color w:val="605E5C"/>
      <w:shd w:val="clear" w:color="auto" w:fill="E1DFDD"/>
    </w:rPr>
  </w:style>
  <w:style w:type="character" w:customStyle="1" w:styleId="110">
    <w:name w:val="Неразрешенное упоминание11"/>
    <w:basedOn w:val="a1"/>
    <w:uiPriority w:val="99"/>
    <w:semiHidden/>
    <w:unhideWhenUsed/>
    <w:rsid w:val="00725819"/>
    <w:rPr>
      <w:color w:val="605E5C"/>
      <w:shd w:val="clear" w:color="auto" w:fill="E1DFDD"/>
    </w:rPr>
  </w:style>
  <w:style w:type="character" w:customStyle="1" w:styleId="120">
    <w:name w:val="Неразрешенное упоминание12"/>
    <w:basedOn w:val="a1"/>
    <w:uiPriority w:val="99"/>
    <w:semiHidden/>
    <w:unhideWhenUsed/>
    <w:rsid w:val="005B031C"/>
    <w:rPr>
      <w:color w:val="605E5C"/>
      <w:shd w:val="clear" w:color="auto" w:fill="E1DFDD"/>
    </w:rPr>
  </w:style>
  <w:style w:type="paragraph" w:customStyle="1" w:styleId="fvfqgm">
    <w:name w:val="fvfqgm"/>
    <w:basedOn w:val="a"/>
    <w:rsid w:val="00E272D7"/>
    <w:pPr>
      <w:spacing w:before="100" w:beforeAutospacing="1" w:after="100" w:afterAutospacing="1"/>
    </w:pPr>
    <w:rPr>
      <w:rFonts w:eastAsia="Times New Roman" w:cs="Times New Roman"/>
      <w:szCs w:val="24"/>
      <w:lang w:eastAsia="ru-RU"/>
    </w:rPr>
  </w:style>
  <w:style w:type="paragraph" w:customStyle="1" w:styleId="pfywdhpa">
    <w:name w:val="pfywdhpa"/>
    <w:basedOn w:val="a"/>
    <w:rsid w:val="00E272D7"/>
    <w:pPr>
      <w:spacing w:before="100" w:beforeAutospacing="1" w:after="100" w:afterAutospacing="1"/>
    </w:pPr>
    <w:rPr>
      <w:rFonts w:eastAsia="Times New Roman" w:cs="Times New Roman"/>
      <w:szCs w:val="24"/>
      <w:lang w:eastAsia="ru-RU"/>
    </w:rPr>
  </w:style>
  <w:style w:type="character" w:customStyle="1" w:styleId="130">
    <w:name w:val="Неразрешенное упоминание13"/>
    <w:basedOn w:val="a1"/>
    <w:uiPriority w:val="99"/>
    <w:semiHidden/>
    <w:unhideWhenUsed/>
    <w:rsid w:val="008752D4"/>
    <w:rPr>
      <w:color w:val="605E5C"/>
      <w:shd w:val="clear" w:color="auto" w:fill="E1DFDD"/>
    </w:rPr>
  </w:style>
  <w:style w:type="character" w:customStyle="1" w:styleId="14">
    <w:name w:val="Неразрешенное упоминание14"/>
    <w:basedOn w:val="a1"/>
    <w:uiPriority w:val="99"/>
    <w:semiHidden/>
    <w:unhideWhenUsed/>
    <w:rsid w:val="004F389F"/>
    <w:rPr>
      <w:color w:val="605E5C"/>
      <w:shd w:val="clear" w:color="auto" w:fill="E1DFDD"/>
    </w:rPr>
  </w:style>
  <w:style w:type="character" w:customStyle="1" w:styleId="ellipsis">
    <w:name w:val="ellipsis"/>
    <w:basedOn w:val="a1"/>
    <w:rsid w:val="00B806F8"/>
  </w:style>
  <w:style w:type="character" w:customStyle="1" w:styleId="tgmewidgetmessageviews">
    <w:name w:val="tgme_widget_message_views"/>
    <w:basedOn w:val="a1"/>
    <w:rsid w:val="00B806F8"/>
  </w:style>
  <w:style w:type="character" w:customStyle="1" w:styleId="copyonly">
    <w:name w:val="copyonly"/>
    <w:basedOn w:val="a1"/>
    <w:rsid w:val="00B806F8"/>
  </w:style>
  <w:style w:type="character" w:customStyle="1" w:styleId="tgmewidgetmessagemeta">
    <w:name w:val="tgme_widget_message_meta"/>
    <w:basedOn w:val="a1"/>
    <w:rsid w:val="00B806F8"/>
  </w:style>
  <w:style w:type="character" w:customStyle="1" w:styleId="15">
    <w:name w:val="Неразрешенное упоминание15"/>
    <w:basedOn w:val="a1"/>
    <w:uiPriority w:val="99"/>
    <w:semiHidden/>
    <w:unhideWhenUsed/>
    <w:rsid w:val="00142814"/>
    <w:rPr>
      <w:color w:val="605E5C"/>
      <w:shd w:val="clear" w:color="auto" w:fill="E1DFDD"/>
    </w:rPr>
  </w:style>
  <w:style w:type="paragraph" w:customStyle="1" w:styleId="anns">
    <w:name w:val="anns"/>
    <w:basedOn w:val="a"/>
    <w:rsid w:val="00B36040"/>
    <w:pPr>
      <w:spacing w:before="100" w:beforeAutospacing="1" w:after="100" w:afterAutospacing="1"/>
    </w:pPr>
    <w:rPr>
      <w:rFonts w:eastAsia="Times New Roman" w:cs="Times New Roman"/>
      <w:szCs w:val="24"/>
      <w:lang w:eastAsia="ru-RU"/>
    </w:rPr>
  </w:style>
  <w:style w:type="paragraph" w:customStyle="1" w:styleId="topic-bodycontent-text">
    <w:name w:val="topic-body__content-text"/>
    <w:basedOn w:val="a"/>
    <w:rsid w:val="007351CB"/>
    <w:pPr>
      <w:spacing w:before="100" w:beforeAutospacing="1" w:after="100" w:afterAutospacing="1"/>
    </w:pPr>
    <w:rPr>
      <w:rFonts w:eastAsia="Times New Roman" w:cs="Times New Roman"/>
      <w:szCs w:val="24"/>
      <w:lang w:eastAsia="ru-RU"/>
    </w:rPr>
  </w:style>
  <w:style w:type="paragraph" w:customStyle="1" w:styleId="stylessubtitle3i1pb">
    <w:name w:val="styles_subtitle__3i1pb"/>
    <w:basedOn w:val="a"/>
    <w:rsid w:val="00904065"/>
    <w:pPr>
      <w:spacing w:before="100" w:beforeAutospacing="1" w:after="100" w:afterAutospacing="1"/>
    </w:pPr>
    <w:rPr>
      <w:rFonts w:eastAsia="Times New Roman" w:cs="Times New Roman"/>
      <w:szCs w:val="24"/>
      <w:lang w:eastAsia="ru-RU"/>
    </w:rPr>
  </w:style>
  <w:style w:type="character" w:customStyle="1" w:styleId="16">
    <w:name w:val="Неразрешенное упоминание16"/>
    <w:basedOn w:val="a1"/>
    <w:uiPriority w:val="99"/>
    <w:semiHidden/>
    <w:unhideWhenUsed/>
    <w:rsid w:val="000C25FC"/>
    <w:rPr>
      <w:color w:val="605E5C"/>
      <w:shd w:val="clear" w:color="auto" w:fill="E1DFDD"/>
    </w:rPr>
  </w:style>
  <w:style w:type="character" w:customStyle="1" w:styleId="17">
    <w:name w:val="Неразрешенное упоминание17"/>
    <w:basedOn w:val="a1"/>
    <w:uiPriority w:val="99"/>
    <w:semiHidden/>
    <w:unhideWhenUsed/>
    <w:rsid w:val="00D850A1"/>
    <w:rPr>
      <w:color w:val="605E5C"/>
      <w:shd w:val="clear" w:color="auto" w:fill="E1DFDD"/>
    </w:rPr>
  </w:style>
  <w:style w:type="paragraph" w:customStyle="1" w:styleId="s10">
    <w:name w:val="s10"/>
    <w:basedOn w:val="a"/>
    <w:rsid w:val="008B0197"/>
    <w:pPr>
      <w:spacing w:before="100" w:beforeAutospacing="1" w:after="100" w:afterAutospacing="1"/>
    </w:pPr>
    <w:rPr>
      <w:rFonts w:eastAsia="Times New Roman" w:cs="Times New Roman"/>
      <w:szCs w:val="24"/>
      <w:lang w:eastAsia="ru-RU"/>
    </w:rPr>
  </w:style>
  <w:style w:type="paragraph" w:customStyle="1" w:styleId="s7">
    <w:name w:val="s7"/>
    <w:basedOn w:val="a"/>
    <w:rsid w:val="008B0197"/>
    <w:pPr>
      <w:spacing w:before="100" w:beforeAutospacing="1" w:after="100" w:afterAutospacing="1"/>
    </w:pPr>
    <w:rPr>
      <w:rFonts w:eastAsia="Times New Roman" w:cs="Times New Roman"/>
      <w:szCs w:val="24"/>
      <w:lang w:eastAsia="ru-RU"/>
    </w:rPr>
  </w:style>
  <w:style w:type="character" w:customStyle="1" w:styleId="18">
    <w:name w:val="Неразрешенное упоминание18"/>
    <w:basedOn w:val="a1"/>
    <w:uiPriority w:val="99"/>
    <w:semiHidden/>
    <w:unhideWhenUsed/>
    <w:rsid w:val="001F51F3"/>
    <w:rPr>
      <w:color w:val="605E5C"/>
      <w:shd w:val="clear" w:color="auto" w:fill="E1DFDD"/>
    </w:rPr>
  </w:style>
  <w:style w:type="paragraph" w:customStyle="1" w:styleId="fsheaderalt">
    <w:name w:val="fsheaderalt"/>
    <w:basedOn w:val="a"/>
    <w:rsid w:val="00CC30F5"/>
    <w:pPr>
      <w:spacing w:before="100" w:beforeAutospacing="1" w:after="100" w:afterAutospacing="1"/>
    </w:pPr>
    <w:rPr>
      <w:rFonts w:eastAsia="Times New Roman" w:cs="Times New Roman"/>
      <w:szCs w:val="24"/>
      <w:lang w:eastAsia="ru-RU"/>
    </w:rPr>
  </w:style>
  <w:style w:type="character" w:customStyle="1" w:styleId="19">
    <w:name w:val="Неразрешенное упоминание19"/>
    <w:basedOn w:val="a1"/>
    <w:uiPriority w:val="99"/>
    <w:semiHidden/>
    <w:unhideWhenUsed/>
    <w:rsid w:val="00F72C69"/>
    <w:rPr>
      <w:color w:val="605E5C"/>
      <w:shd w:val="clear" w:color="auto" w:fill="E1DFDD"/>
    </w:rPr>
  </w:style>
  <w:style w:type="character" w:customStyle="1" w:styleId="200">
    <w:name w:val="Неразрешенное упоминание20"/>
    <w:basedOn w:val="a1"/>
    <w:uiPriority w:val="99"/>
    <w:semiHidden/>
    <w:unhideWhenUsed/>
    <w:rsid w:val="00E90460"/>
    <w:rPr>
      <w:color w:val="605E5C"/>
      <w:shd w:val="clear" w:color="auto" w:fill="E1DFDD"/>
    </w:rPr>
  </w:style>
  <w:style w:type="paragraph" w:styleId="ae">
    <w:name w:val="No Spacing"/>
    <w:uiPriority w:val="1"/>
    <w:qFormat/>
    <w:rsid w:val="009E4C0A"/>
    <w:pPr>
      <w:spacing w:after="0" w:line="240" w:lineRule="auto"/>
    </w:pPr>
  </w:style>
  <w:style w:type="character" w:customStyle="1" w:styleId="210">
    <w:name w:val="Неразрешенное упоминание21"/>
    <w:basedOn w:val="a1"/>
    <w:uiPriority w:val="99"/>
    <w:semiHidden/>
    <w:unhideWhenUsed/>
    <w:rsid w:val="0052748F"/>
    <w:rPr>
      <w:color w:val="605E5C"/>
      <w:shd w:val="clear" w:color="auto" w:fill="E1DFDD"/>
    </w:rPr>
  </w:style>
  <w:style w:type="character" w:customStyle="1" w:styleId="220">
    <w:name w:val="Неразрешенное упоминание22"/>
    <w:basedOn w:val="a1"/>
    <w:uiPriority w:val="99"/>
    <w:semiHidden/>
    <w:unhideWhenUsed/>
    <w:rsid w:val="0035407F"/>
    <w:rPr>
      <w:color w:val="605E5C"/>
      <w:shd w:val="clear" w:color="auto" w:fill="E1DFDD"/>
    </w:rPr>
  </w:style>
  <w:style w:type="character" w:customStyle="1" w:styleId="23">
    <w:name w:val="Неразрешенное упоминание23"/>
    <w:basedOn w:val="a1"/>
    <w:uiPriority w:val="99"/>
    <w:semiHidden/>
    <w:unhideWhenUsed/>
    <w:rsid w:val="0064736D"/>
    <w:rPr>
      <w:color w:val="605E5C"/>
      <w:shd w:val="clear" w:color="auto" w:fill="E1DFDD"/>
    </w:rPr>
  </w:style>
  <w:style w:type="character" w:customStyle="1" w:styleId="24">
    <w:name w:val="Неразрешенное упоминание24"/>
    <w:basedOn w:val="a1"/>
    <w:uiPriority w:val="99"/>
    <w:semiHidden/>
    <w:unhideWhenUsed/>
    <w:rsid w:val="00420DDE"/>
    <w:rPr>
      <w:color w:val="605E5C"/>
      <w:shd w:val="clear" w:color="auto" w:fill="E1DFDD"/>
    </w:rPr>
  </w:style>
  <w:style w:type="paragraph" w:customStyle="1" w:styleId="doctext">
    <w:name w:val="doc__text"/>
    <w:basedOn w:val="a"/>
    <w:rsid w:val="00C851D2"/>
    <w:pPr>
      <w:spacing w:before="100" w:beforeAutospacing="1" w:after="100" w:afterAutospacing="1"/>
    </w:pPr>
    <w:rPr>
      <w:rFonts w:eastAsia="Times New Roman" w:cs="Times New Roman"/>
      <w:szCs w:val="24"/>
      <w:lang w:eastAsia="ru-RU"/>
    </w:rPr>
  </w:style>
  <w:style w:type="character" w:customStyle="1" w:styleId="text-include-asidetitle">
    <w:name w:val="text-include-aside__title"/>
    <w:basedOn w:val="a1"/>
    <w:rsid w:val="00520285"/>
  </w:style>
  <w:style w:type="character" w:customStyle="1" w:styleId="text-include-asidesubtitle">
    <w:name w:val="text-include-aside__subtitle"/>
    <w:basedOn w:val="a1"/>
    <w:rsid w:val="00520285"/>
  </w:style>
  <w:style w:type="character" w:customStyle="1" w:styleId="25">
    <w:name w:val="Неразрешенное упоминание25"/>
    <w:basedOn w:val="a1"/>
    <w:uiPriority w:val="99"/>
    <w:semiHidden/>
    <w:unhideWhenUsed/>
    <w:rsid w:val="00415AAA"/>
    <w:rPr>
      <w:color w:val="605E5C"/>
      <w:shd w:val="clear" w:color="auto" w:fill="E1DFDD"/>
    </w:rPr>
  </w:style>
  <w:style w:type="character" w:customStyle="1" w:styleId="UnresolvedMention">
    <w:name w:val="Unresolved Mention"/>
    <w:basedOn w:val="a1"/>
    <w:uiPriority w:val="99"/>
    <w:semiHidden/>
    <w:unhideWhenUsed/>
    <w:rsid w:val="00B86E07"/>
    <w:rPr>
      <w:color w:val="605E5C"/>
      <w:shd w:val="clear" w:color="auto" w:fill="E1DFDD"/>
    </w:rPr>
  </w:style>
  <w:style w:type="character" w:customStyle="1" w:styleId="dsexttext-tov6w">
    <w:name w:val="ds_ext_text-tov6w"/>
    <w:basedOn w:val="a1"/>
    <w:rsid w:val="00F46F50"/>
  </w:style>
  <w:style w:type="character" w:customStyle="1" w:styleId="a4">
    <w:name w:val="Абзац списка Знак"/>
    <w:basedOn w:val="a1"/>
    <w:link w:val="a0"/>
    <w:rsid w:val="00577389"/>
    <w:rPr>
      <w:rFonts w:ascii="Times New Roman" w:hAnsi="Times New Roman"/>
      <w:sz w:val="24"/>
    </w:rPr>
  </w:style>
  <w:style w:type="paragraph" w:customStyle="1" w:styleId="11">
    <w:name w:val="Гиперссылка1"/>
    <w:link w:val="a9"/>
    <w:uiPriority w:val="99"/>
    <w:rsid w:val="00700B0B"/>
    <w:pPr>
      <w:spacing w:after="0"/>
    </w:pPr>
    <w:rPr>
      <w:color w:val="0000FF"/>
      <w:u w:val="single"/>
    </w:rPr>
  </w:style>
</w:styles>
</file>

<file path=word/webSettings.xml><?xml version="1.0" encoding="utf-8"?>
<w:webSettings xmlns:r="http://schemas.openxmlformats.org/officeDocument/2006/relationships" xmlns:w="http://schemas.openxmlformats.org/wordprocessingml/2006/main">
  <w:divs>
    <w:div w:id="3826885">
      <w:bodyDiv w:val="1"/>
      <w:marLeft w:val="0"/>
      <w:marRight w:val="0"/>
      <w:marTop w:val="0"/>
      <w:marBottom w:val="0"/>
      <w:divBdr>
        <w:top w:val="none" w:sz="0" w:space="0" w:color="auto"/>
        <w:left w:val="none" w:sz="0" w:space="0" w:color="auto"/>
        <w:bottom w:val="none" w:sz="0" w:space="0" w:color="auto"/>
        <w:right w:val="none" w:sz="0" w:space="0" w:color="auto"/>
      </w:divBdr>
      <w:divsChild>
        <w:div w:id="66181054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7537013">
      <w:bodyDiv w:val="1"/>
      <w:marLeft w:val="0"/>
      <w:marRight w:val="0"/>
      <w:marTop w:val="0"/>
      <w:marBottom w:val="0"/>
      <w:divBdr>
        <w:top w:val="none" w:sz="0" w:space="0" w:color="auto"/>
        <w:left w:val="none" w:sz="0" w:space="0" w:color="auto"/>
        <w:bottom w:val="none" w:sz="0" w:space="0" w:color="auto"/>
        <w:right w:val="none" w:sz="0" w:space="0" w:color="auto"/>
      </w:divBdr>
    </w:div>
    <w:div w:id="65036071">
      <w:bodyDiv w:val="1"/>
      <w:marLeft w:val="0"/>
      <w:marRight w:val="0"/>
      <w:marTop w:val="0"/>
      <w:marBottom w:val="0"/>
      <w:divBdr>
        <w:top w:val="none" w:sz="0" w:space="0" w:color="auto"/>
        <w:left w:val="none" w:sz="0" w:space="0" w:color="auto"/>
        <w:bottom w:val="none" w:sz="0" w:space="0" w:color="auto"/>
        <w:right w:val="none" w:sz="0" w:space="0" w:color="auto"/>
      </w:divBdr>
    </w:div>
    <w:div w:id="119109040">
      <w:bodyDiv w:val="1"/>
      <w:marLeft w:val="0"/>
      <w:marRight w:val="0"/>
      <w:marTop w:val="0"/>
      <w:marBottom w:val="0"/>
      <w:divBdr>
        <w:top w:val="none" w:sz="0" w:space="0" w:color="auto"/>
        <w:left w:val="none" w:sz="0" w:space="0" w:color="auto"/>
        <w:bottom w:val="none" w:sz="0" w:space="0" w:color="auto"/>
        <w:right w:val="none" w:sz="0" w:space="0" w:color="auto"/>
      </w:divBdr>
    </w:div>
    <w:div w:id="131141352">
      <w:bodyDiv w:val="1"/>
      <w:marLeft w:val="0"/>
      <w:marRight w:val="0"/>
      <w:marTop w:val="0"/>
      <w:marBottom w:val="0"/>
      <w:divBdr>
        <w:top w:val="none" w:sz="0" w:space="0" w:color="auto"/>
        <w:left w:val="none" w:sz="0" w:space="0" w:color="auto"/>
        <w:bottom w:val="none" w:sz="0" w:space="0" w:color="auto"/>
        <w:right w:val="none" w:sz="0" w:space="0" w:color="auto"/>
      </w:divBdr>
    </w:div>
    <w:div w:id="163281376">
      <w:bodyDiv w:val="1"/>
      <w:marLeft w:val="0"/>
      <w:marRight w:val="0"/>
      <w:marTop w:val="0"/>
      <w:marBottom w:val="0"/>
      <w:divBdr>
        <w:top w:val="none" w:sz="0" w:space="0" w:color="auto"/>
        <w:left w:val="none" w:sz="0" w:space="0" w:color="auto"/>
        <w:bottom w:val="none" w:sz="0" w:space="0" w:color="auto"/>
        <w:right w:val="none" w:sz="0" w:space="0" w:color="auto"/>
      </w:divBdr>
    </w:div>
    <w:div w:id="176619809">
      <w:bodyDiv w:val="1"/>
      <w:marLeft w:val="0"/>
      <w:marRight w:val="0"/>
      <w:marTop w:val="0"/>
      <w:marBottom w:val="0"/>
      <w:divBdr>
        <w:top w:val="none" w:sz="0" w:space="0" w:color="auto"/>
        <w:left w:val="none" w:sz="0" w:space="0" w:color="auto"/>
        <w:bottom w:val="none" w:sz="0" w:space="0" w:color="auto"/>
        <w:right w:val="none" w:sz="0" w:space="0" w:color="auto"/>
      </w:divBdr>
      <w:divsChild>
        <w:div w:id="1771048634">
          <w:marLeft w:val="0"/>
          <w:marRight w:val="0"/>
          <w:marTop w:val="0"/>
          <w:marBottom w:val="0"/>
          <w:divBdr>
            <w:top w:val="none" w:sz="0" w:space="0" w:color="auto"/>
            <w:left w:val="none" w:sz="0" w:space="0" w:color="auto"/>
            <w:bottom w:val="none" w:sz="0" w:space="0" w:color="auto"/>
            <w:right w:val="none" w:sz="0" w:space="0" w:color="auto"/>
          </w:divBdr>
        </w:div>
        <w:div w:id="1403022412">
          <w:marLeft w:val="0"/>
          <w:marRight w:val="375"/>
          <w:marTop w:val="300"/>
          <w:marBottom w:val="300"/>
          <w:divBdr>
            <w:top w:val="none" w:sz="0" w:space="0" w:color="auto"/>
            <w:left w:val="none" w:sz="0" w:space="0" w:color="auto"/>
            <w:bottom w:val="none" w:sz="0" w:space="0" w:color="auto"/>
            <w:right w:val="none" w:sz="0" w:space="0" w:color="auto"/>
          </w:divBdr>
          <w:divsChild>
            <w:div w:id="1119104012">
              <w:marLeft w:val="0"/>
              <w:marRight w:val="0"/>
              <w:marTop w:val="0"/>
              <w:marBottom w:val="0"/>
              <w:divBdr>
                <w:top w:val="none" w:sz="0" w:space="0" w:color="auto"/>
                <w:left w:val="none" w:sz="0" w:space="0" w:color="auto"/>
                <w:bottom w:val="none" w:sz="0" w:space="0" w:color="auto"/>
                <w:right w:val="none" w:sz="0" w:space="0" w:color="auto"/>
              </w:divBdr>
              <w:divsChild>
                <w:div w:id="153182109">
                  <w:marLeft w:val="0"/>
                  <w:marRight w:val="0"/>
                  <w:marTop w:val="0"/>
                  <w:marBottom w:val="150"/>
                  <w:divBdr>
                    <w:top w:val="none" w:sz="0" w:space="0" w:color="auto"/>
                    <w:left w:val="none" w:sz="0" w:space="0" w:color="auto"/>
                    <w:bottom w:val="none" w:sz="0" w:space="0" w:color="auto"/>
                    <w:right w:val="none" w:sz="0" w:space="0" w:color="auto"/>
                  </w:divBdr>
                </w:div>
                <w:div w:id="55975803">
                  <w:marLeft w:val="0"/>
                  <w:marRight w:val="0"/>
                  <w:marTop w:val="0"/>
                  <w:marBottom w:val="150"/>
                  <w:divBdr>
                    <w:top w:val="none" w:sz="0" w:space="0" w:color="auto"/>
                    <w:left w:val="none" w:sz="0" w:space="0" w:color="auto"/>
                    <w:bottom w:val="none" w:sz="0" w:space="0" w:color="auto"/>
                    <w:right w:val="none" w:sz="0" w:space="0" w:color="auto"/>
                  </w:divBdr>
                  <w:divsChild>
                    <w:div w:id="1258320704">
                      <w:marLeft w:val="0"/>
                      <w:marRight w:val="0"/>
                      <w:marTop w:val="0"/>
                      <w:marBottom w:val="0"/>
                      <w:divBdr>
                        <w:top w:val="none" w:sz="0" w:space="0" w:color="auto"/>
                        <w:left w:val="none" w:sz="0" w:space="0" w:color="auto"/>
                        <w:bottom w:val="none" w:sz="0" w:space="0" w:color="auto"/>
                        <w:right w:val="none" w:sz="0" w:space="0" w:color="auto"/>
                      </w:divBdr>
                    </w:div>
                  </w:divsChild>
                </w:div>
                <w:div w:id="434597404">
                  <w:marLeft w:val="0"/>
                  <w:marRight w:val="0"/>
                  <w:marTop w:val="0"/>
                  <w:marBottom w:val="0"/>
                  <w:divBdr>
                    <w:top w:val="none" w:sz="0" w:space="0" w:color="auto"/>
                    <w:left w:val="none" w:sz="0" w:space="0" w:color="auto"/>
                    <w:bottom w:val="none" w:sz="0" w:space="0" w:color="auto"/>
                    <w:right w:val="none" w:sz="0" w:space="0" w:color="auto"/>
                  </w:divBdr>
                  <w:divsChild>
                    <w:div w:id="71589859">
                      <w:marLeft w:val="0"/>
                      <w:marRight w:val="0"/>
                      <w:marTop w:val="0"/>
                      <w:marBottom w:val="0"/>
                      <w:divBdr>
                        <w:top w:val="none" w:sz="0" w:space="0" w:color="auto"/>
                        <w:left w:val="none" w:sz="0" w:space="0" w:color="auto"/>
                        <w:bottom w:val="none" w:sz="0" w:space="0" w:color="auto"/>
                        <w:right w:val="none" w:sz="0" w:space="0" w:color="auto"/>
                      </w:divBdr>
                      <w:divsChild>
                        <w:div w:id="1554274380">
                          <w:marLeft w:val="0"/>
                          <w:marRight w:val="0"/>
                          <w:marTop w:val="0"/>
                          <w:marBottom w:val="0"/>
                          <w:divBdr>
                            <w:top w:val="none" w:sz="0" w:space="0" w:color="auto"/>
                            <w:left w:val="none" w:sz="0" w:space="0" w:color="auto"/>
                            <w:bottom w:val="none" w:sz="0" w:space="0" w:color="auto"/>
                            <w:right w:val="none" w:sz="0" w:space="0" w:color="auto"/>
                          </w:divBdr>
                          <w:divsChild>
                            <w:div w:id="210549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141075">
          <w:marLeft w:val="0"/>
          <w:marRight w:val="0"/>
          <w:marTop w:val="300"/>
          <w:marBottom w:val="0"/>
          <w:divBdr>
            <w:top w:val="none" w:sz="0" w:space="0" w:color="auto"/>
            <w:left w:val="none" w:sz="0" w:space="0" w:color="auto"/>
            <w:bottom w:val="none" w:sz="0" w:space="0" w:color="auto"/>
            <w:right w:val="none" w:sz="0" w:space="0" w:color="auto"/>
          </w:divBdr>
        </w:div>
      </w:divsChild>
    </w:div>
    <w:div w:id="177238529">
      <w:bodyDiv w:val="1"/>
      <w:marLeft w:val="0"/>
      <w:marRight w:val="0"/>
      <w:marTop w:val="0"/>
      <w:marBottom w:val="0"/>
      <w:divBdr>
        <w:top w:val="none" w:sz="0" w:space="0" w:color="auto"/>
        <w:left w:val="none" w:sz="0" w:space="0" w:color="auto"/>
        <w:bottom w:val="none" w:sz="0" w:space="0" w:color="auto"/>
        <w:right w:val="none" w:sz="0" w:space="0" w:color="auto"/>
      </w:divBdr>
    </w:div>
    <w:div w:id="179322688">
      <w:bodyDiv w:val="1"/>
      <w:marLeft w:val="0"/>
      <w:marRight w:val="0"/>
      <w:marTop w:val="0"/>
      <w:marBottom w:val="0"/>
      <w:divBdr>
        <w:top w:val="none" w:sz="0" w:space="0" w:color="auto"/>
        <w:left w:val="none" w:sz="0" w:space="0" w:color="auto"/>
        <w:bottom w:val="none" w:sz="0" w:space="0" w:color="auto"/>
        <w:right w:val="none" w:sz="0" w:space="0" w:color="auto"/>
      </w:divBdr>
    </w:div>
    <w:div w:id="184485221">
      <w:bodyDiv w:val="1"/>
      <w:marLeft w:val="0"/>
      <w:marRight w:val="0"/>
      <w:marTop w:val="0"/>
      <w:marBottom w:val="0"/>
      <w:divBdr>
        <w:top w:val="none" w:sz="0" w:space="0" w:color="auto"/>
        <w:left w:val="none" w:sz="0" w:space="0" w:color="auto"/>
        <w:bottom w:val="none" w:sz="0" w:space="0" w:color="auto"/>
        <w:right w:val="none" w:sz="0" w:space="0" w:color="auto"/>
      </w:divBdr>
    </w:div>
    <w:div w:id="185870727">
      <w:bodyDiv w:val="1"/>
      <w:marLeft w:val="0"/>
      <w:marRight w:val="0"/>
      <w:marTop w:val="0"/>
      <w:marBottom w:val="0"/>
      <w:divBdr>
        <w:top w:val="none" w:sz="0" w:space="0" w:color="auto"/>
        <w:left w:val="none" w:sz="0" w:space="0" w:color="auto"/>
        <w:bottom w:val="none" w:sz="0" w:space="0" w:color="auto"/>
        <w:right w:val="none" w:sz="0" w:space="0" w:color="auto"/>
      </w:divBdr>
    </w:div>
    <w:div w:id="213544659">
      <w:bodyDiv w:val="1"/>
      <w:marLeft w:val="0"/>
      <w:marRight w:val="0"/>
      <w:marTop w:val="0"/>
      <w:marBottom w:val="0"/>
      <w:divBdr>
        <w:top w:val="none" w:sz="0" w:space="0" w:color="auto"/>
        <w:left w:val="none" w:sz="0" w:space="0" w:color="auto"/>
        <w:bottom w:val="none" w:sz="0" w:space="0" w:color="auto"/>
        <w:right w:val="none" w:sz="0" w:space="0" w:color="auto"/>
      </w:divBdr>
    </w:div>
    <w:div w:id="219679567">
      <w:bodyDiv w:val="1"/>
      <w:marLeft w:val="0"/>
      <w:marRight w:val="0"/>
      <w:marTop w:val="0"/>
      <w:marBottom w:val="0"/>
      <w:divBdr>
        <w:top w:val="none" w:sz="0" w:space="0" w:color="auto"/>
        <w:left w:val="none" w:sz="0" w:space="0" w:color="auto"/>
        <w:bottom w:val="none" w:sz="0" w:space="0" w:color="auto"/>
        <w:right w:val="none" w:sz="0" w:space="0" w:color="auto"/>
      </w:divBdr>
    </w:div>
    <w:div w:id="231046690">
      <w:bodyDiv w:val="1"/>
      <w:marLeft w:val="0"/>
      <w:marRight w:val="0"/>
      <w:marTop w:val="0"/>
      <w:marBottom w:val="0"/>
      <w:divBdr>
        <w:top w:val="none" w:sz="0" w:space="0" w:color="auto"/>
        <w:left w:val="none" w:sz="0" w:space="0" w:color="auto"/>
        <w:bottom w:val="none" w:sz="0" w:space="0" w:color="auto"/>
        <w:right w:val="none" w:sz="0" w:space="0" w:color="auto"/>
      </w:divBdr>
    </w:div>
    <w:div w:id="237179126">
      <w:bodyDiv w:val="1"/>
      <w:marLeft w:val="0"/>
      <w:marRight w:val="0"/>
      <w:marTop w:val="0"/>
      <w:marBottom w:val="0"/>
      <w:divBdr>
        <w:top w:val="none" w:sz="0" w:space="0" w:color="auto"/>
        <w:left w:val="none" w:sz="0" w:space="0" w:color="auto"/>
        <w:bottom w:val="none" w:sz="0" w:space="0" w:color="auto"/>
        <w:right w:val="none" w:sz="0" w:space="0" w:color="auto"/>
      </w:divBdr>
    </w:div>
    <w:div w:id="240718049">
      <w:bodyDiv w:val="1"/>
      <w:marLeft w:val="0"/>
      <w:marRight w:val="0"/>
      <w:marTop w:val="0"/>
      <w:marBottom w:val="0"/>
      <w:divBdr>
        <w:top w:val="none" w:sz="0" w:space="0" w:color="auto"/>
        <w:left w:val="none" w:sz="0" w:space="0" w:color="auto"/>
        <w:bottom w:val="none" w:sz="0" w:space="0" w:color="auto"/>
        <w:right w:val="none" w:sz="0" w:space="0" w:color="auto"/>
      </w:divBdr>
    </w:div>
    <w:div w:id="272830221">
      <w:bodyDiv w:val="1"/>
      <w:marLeft w:val="0"/>
      <w:marRight w:val="0"/>
      <w:marTop w:val="0"/>
      <w:marBottom w:val="0"/>
      <w:divBdr>
        <w:top w:val="none" w:sz="0" w:space="0" w:color="auto"/>
        <w:left w:val="none" w:sz="0" w:space="0" w:color="auto"/>
        <w:bottom w:val="none" w:sz="0" w:space="0" w:color="auto"/>
        <w:right w:val="none" w:sz="0" w:space="0" w:color="auto"/>
      </w:divBdr>
    </w:div>
    <w:div w:id="273370290">
      <w:bodyDiv w:val="1"/>
      <w:marLeft w:val="0"/>
      <w:marRight w:val="0"/>
      <w:marTop w:val="0"/>
      <w:marBottom w:val="0"/>
      <w:divBdr>
        <w:top w:val="none" w:sz="0" w:space="0" w:color="auto"/>
        <w:left w:val="none" w:sz="0" w:space="0" w:color="auto"/>
        <w:bottom w:val="none" w:sz="0" w:space="0" w:color="auto"/>
        <w:right w:val="none" w:sz="0" w:space="0" w:color="auto"/>
      </w:divBdr>
    </w:div>
    <w:div w:id="294532785">
      <w:bodyDiv w:val="1"/>
      <w:marLeft w:val="0"/>
      <w:marRight w:val="0"/>
      <w:marTop w:val="0"/>
      <w:marBottom w:val="0"/>
      <w:divBdr>
        <w:top w:val="none" w:sz="0" w:space="0" w:color="auto"/>
        <w:left w:val="none" w:sz="0" w:space="0" w:color="auto"/>
        <w:bottom w:val="none" w:sz="0" w:space="0" w:color="auto"/>
        <w:right w:val="none" w:sz="0" w:space="0" w:color="auto"/>
      </w:divBdr>
    </w:div>
    <w:div w:id="304353402">
      <w:bodyDiv w:val="1"/>
      <w:marLeft w:val="0"/>
      <w:marRight w:val="0"/>
      <w:marTop w:val="0"/>
      <w:marBottom w:val="0"/>
      <w:divBdr>
        <w:top w:val="none" w:sz="0" w:space="0" w:color="auto"/>
        <w:left w:val="none" w:sz="0" w:space="0" w:color="auto"/>
        <w:bottom w:val="none" w:sz="0" w:space="0" w:color="auto"/>
        <w:right w:val="none" w:sz="0" w:space="0" w:color="auto"/>
      </w:divBdr>
    </w:div>
    <w:div w:id="307319654">
      <w:bodyDiv w:val="1"/>
      <w:marLeft w:val="0"/>
      <w:marRight w:val="0"/>
      <w:marTop w:val="0"/>
      <w:marBottom w:val="0"/>
      <w:divBdr>
        <w:top w:val="none" w:sz="0" w:space="0" w:color="auto"/>
        <w:left w:val="none" w:sz="0" w:space="0" w:color="auto"/>
        <w:bottom w:val="none" w:sz="0" w:space="0" w:color="auto"/>
        <w:right w:val="none" w:sz="0" w:space="0" w:color="auto"/>
      </w:divBdr>
    </w:div>
    <w:div w:id="333001315">
      <w:bodyDiv w:val="1"/>
      <w:marLeft w:val="0"/>
      <w:marRight w:val="0"/>
      <w:marTop w:val="0"/>
      <w:marBottom w:val="0"/>
      <w:divBdr>
        <w:top w:val="none" w:sz="0" w:space="0" w:color="auto"/>
        <w:left w:val="none" w:sz="0" w:space="0" w:color="auto"/>
        <w:bottom w:val="none" w:sz="0" w:space="0" w:color="auto"/>
        <w:right w:val="none" w:sz="0" w:space="0" w:color="auto"/>
      </w:divBdr>
      <w:divsChild>
        <w:div w:id="439374220">
          <w:marLeft w:val="0"/>
          <w:marRight w:val="0"/>
          <w:marTop w:val="0"/>
          <w:marBottom w:val="0"/>
          <w:divBdr>
            <w:top w:val="none" w:sz="0" w:space="0" w:color="auto"/>
            <w:left w:val="none" w:sz="0" w:space="0" w:color="auto"/>
            <w:bottom w:val="none" w:sz="0" w:space="0" w:color="auto"/>
            <w:right w:val="none" w:sz="0" w:space="0" w:color="auto"/>
          </w:divBdr>
          <w:divsChild>
            <w:div w:id="609050855">
              <w:marLeft w:val="0"/>
              <w:marRight w:val="0"/>
              <w:marTop w:val="0"/>
              <w:marBottom w:val="0"/>
              <w:divBdr>
                <w:top w:val="none" w:sz="0" w:space="0" w:color="auto"/>
                <w:left w:val="none" w:sz="0" w:space="0" w:color="auto"/>
                <w:bottom w:val="none" w:sz="0" w:space="0" w:color="auto"/>
                <w:right w:val="none" w:sz="0" w:space="0" w:color="auto"/>
              </w:divBdr>
            </w:div>
          </w:divsChild>
        </w:div>
        <w:div w:id="925571321">
          <w:marLeft w:val="0"/>
          <w:marRight w:val="0"/>
          <w:marTop w:val="375"/>
          <w:marBottom w:val="0"/>
          <w:divBdr>
            <w:top w:val="none" w:sz="0" w:space="0" w:color="auto"/>
            <w:left w:val="none" w:sz="0" w:space="0" w:color="auto"/>
            <w:bottom w:val="none" w:sz="0" w:space="0" w:color="auto"/>
            <w:right w:val="none" w:sz="0" w:space="0" w:color="auto"/>
          </w:divBdr>
          <w:divsChild>
            <w:div w:id="1011563983">
              <w:marLeft w:val="0"/>
              <w:marRight w:val="0"/>
              <w:marTop w:val="0"/>
              <w:marBottom w:val="0"/>
              <w:divBdr>
                <w:top w:val="none" w:sz="0" w:space="0" w:color="auto"/>
                <w:left w:val="none" w:sz="0" w:space="0" w:color="auto"/>
                <w:bottom w:val="none" w:sz="0" w:space="0" w:color="auto"/>
                <w:right w:val="none" w:sz="0" w:space="0" w:color="auto"/>
              </w:divBdr>
              <w:divsChild>
                <w:div w:id="4549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870470">
      <w:bodyDiv w:val="1"/>
      <w:marLeft w:val="0"/>
      <w:marRight w:val="0"/>
      <w:marTop w:val="0"/>
      <w:marBottom w:val="0"/>
      <w:divBdr>
        <w:top w:val="none" w:sz="0" w:space="0" w:color="auto"/>
        <w:left w:val="none" w:sz="0" w:space="0" w:color="auto"/>
        <w:bottom w:val="none" w:sz="0" w:space="0" w:color="auto"/>
        <w:right w:val="none" w:sz="0" w:space="0" w:color="auto"/>
      </w:divBdr>
      <w:divsChild>
        <w:div w:id="839924374">
          <w:marLeft w:val="-3780"/>
          <w:marRight w:val="0"/>
          <w:marTop w:val="600"/>
          <w:marBottom w:val="600"/>
          <w:divBdr>
            <w:top w:val="none" w:sz="0" w:space="0" w:color="auto"/>
            <w:left w:val="none" w:sz="0" w:space="0" w:color="auto"/>
            <w:bottom w:val="none" w:sz="0" w:space="0" w:color="auto"/>
            <w:right w:val="none" w:sz="0" w:space="0" w:color="auto"/>
          </w:divBdr>
          <w:divsChild>
            <w:div w:id="1979608693">
              <w:marLeft w:val="0"/>
              <w:marRight w:val="0"/>
              <w:marTop w:val="0"/>
              <w:marBottom w:val="0"/>
              <w:divBdr>
                <w:top w:val="none" w:sz="0" w:space="0" w:color="auto"/>
                <w:left w:val="none" w:sz="0" w:space="0" w:color="auto"/>
                <w:bottom w:val="none" w:sz="0" w:space="0" w:color="auto"/>
                <w:right w:val="none" w:sz="0" w:space="0" w:color="auto"/>
              </w:divBdr>
              <w:divsChild>
                <w:div w:id="1375540933">
                  <w:marLeft w:val="0"/>
                  <w:marRight w:val="0"/>
                  <w:marTop w:val="0"/>
                  <w:marBottom w:val="0"/>
                  <w:divBdr>
                    <w:top w:val="none" w:sz="0" w:space="0" w:color="auto"/>
                    <w:left w:val="none" w:sz="0" w:space="0" w:color="auto"/>
                    <w:bottom w:val="none" w:sz="0" w:space="0" w:color="auto"/>
                    <w:right w:val="none" w:sz="0" w:space="0" w:color="auto"/>
                  </w:divBdr>
                </w:div>
                <w:div w:id="739989033">
                  <w:marLeft w:val="0"/>
                  <w:marRight w:val="0"/>
                  <w:marTop w:val="0"/>
                  <w:marBottom w:val="0"/>
                  <w:divBdr>
                    <w:top w:val="none" w:sz="0" w:space="0" w:color="auto"/>
                    <w:left w:val="none" w:sz="0" w:space="0" w:color="auto"/>
                    <w:bottom w:val="none" w:sz="0" w:space="0" w:color="auto"/>
                    <w:right w:val="none" w:sz="0" w:space="0" w:color="auto"/>
                  </w:divBdr>
                  <w:divsChild>
                    <w:div w:id="11952717">
                      <w:marLeft w:val="0"/>
                      <w:marRight w:val="0"/>
                      <w:marTop w:val="0"/>
                      <w:marBottom w:val="0"/>
                      <w:divBdr>
                        <w:top w:val="none" w:sz="0" w:space="0" w:color="auto"/>
                        <w:left w:val="none" w:sz="0" w:space="0" w:color="auto"/>
                        <w:bottom w:val="none" w:sz="0" w:space="0" w:color="auto"/>
                        <w:right w:val="none" w:sz="0" w:space="0" w:color="auto"/>
                      </w:divBdr>
                    </w:div>
                    <w:div w:id="107794140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369382025">
      <w:bodyDiv w:val="1"/>
      <w:marLeft w:val="0"/>
      <w:marRight w:val="0"/>
      <w:marTop w:val="0"/>
      <w:marBottom w:val="0"/>
      <w:divBdr>
        <w:top w:val="none" w:sz="0" w:space="0" w:color="auto"/>
        <w:left w:val="none" w:sz="0" w:space="0" w:color="auto"/>
        <w:bottom w:val="none" w:sz="0" w:space="0" w:color="auto"/>
        <w:right w:val="none" w:sz="0" w:space="0" w:color="auto"/>
      </w:divBdr>
      <w:divsChild>
        <w:div w:id="1962691380">
          <w:marLeft w:val="0"/>
          <w:marRight w:val="0"/>
          <w:marTop w:val="0"/>
          <w:marBottom w:val="0"/>
          <w:divBdr>
            <w:top w:val="none" w:sz="0" w:space="0" w:color="auto"/>
            <w:left w:val="none" w:sz="0" w:space="0" w:color="auto"/>
            <w:bottom w:val="none" w:sz="0" w:space="0" w:color="auto"/>
            <w:right w:val="none" w:sz="0" w:space="0" w:color="auto"/>
          </w:divBdr>
        </w:div>
      </w:divsChild>
    </w:div>
    <w:div w:id="398788717">
      <w:bodyDiv w:val="1"/>
      <w:marLeft w:val="0"/>
      <w:marRight w:val="0"/>
      <w:marTop w:val="0"/>
      <w:marBottom w:val="0"/>
      <w:divBdr>
        <w:top w:val="none" w:sz="0" w:space="0" w:color="auto"/>
        <w:left w:val="none" w:sz="0" w:space="0" w:color="auto"/>
        <w:bottom w:val="none" w:sz="0" w:space="0" w:color="auto"/>
        <w:right w:val="none" w:sz="0" w:space="0" w:color="auto"/>
      </w:divBdr>
      <w:divsChild>
        <w:div w:id="164901912">
          <w:marLeft w:val="0"/>
          <w:marRight w:val="0"/>
          <w:marTop w:val="360"/>
          <w:marBottom w:val="360"/>
          <w:divBdr>
            <w:top w:val="none" w:sz="0" w:space="0" w:color="auto"/>
            <w:left w:val="none" w:sz="0" w:space="0" w:color="auto"/>
            <w:bottom w:val="none" w:sz="0" w:space="0" w:color="auto"/>
            <w:right w:val="none" w:sz="0" w:space="0" w:color="auto"/>
          </w:divBdr>
          <w:divsChild>
            <w:div w:id="2043167535">
              <w:marLeft w:val="0"/>
              <w:marRight w:val="0"/>
              <w:marTop w:val="0"/>
              <w:marBottom w:val="0"/>
              <w:divBdr>
                <w:top w:val="none" w:sz="0" w:space="0" w:color="auto"/>
                <w:left w:val="none" w:sz="0" w:space="0" w:color="auto"/>
                <w:bottom w:val="none" w:sz="0" w:space="0" w:color="auto"/>
                <w:right w:val="none" w:sz="0" w:space="0" w:color="auto"/>
              </w:divBdr>
              <w:divsChild>
                <w:div w:id="1388067123">
                  <w:marLeft w:val="0"/>
                  <w:marRight w:val="0"/>
                  <w:marTop w:val="0"/>
                  <w:marBottom w:val="0"/>
                  <w:divBdr>
                    <w:top w:val="none" w:sz="0" w:space="0" w:color="auto"/>
                    <w:left w:val="none" w:sz="0" w:space="0" w:color="auto"/>
                    <w:bottom w:val="none" w:sz="0" w:space="0" w:color="auto"/>
                    <w:right w:val="none" w:sz="0" w:space="0" w:color="auto"/>
                  </w:divBdr>
                  <w:divsChild>
                    <w:div w:id="1590457768">
                      <w:marLeft w:val="0"/>
                      <w:marRight w:val="0"/>
                      <w:marTop w:val="100"/>
                      <w:marBottom w:val="100"/>
                      <w:divBdr>
                        <w:top w:val="none" w:sz="0" w:space="0" w:color="auto"/>
                        <w:left w:val="none" w:sz="0" w:space="0" w:color="auto"/>
                        <w:bottom w:val="none" w:sz="0" w:space="0" w:color="auto"/>
                        <w:right w:val="none" w:sz="0" w:space="0" w:color="auto"/>
                      </w:divBdr>
                      <w:divsChild>
                        <w:div w:id="2069840396">
                          <w:marLeft w:val="0"/>
                          <w:marRight w:val="0"/>
                          <w:marTop w:val="100"/>
                          <w:marBottom w:val="100"/>
                          <w:divBdr>
                            <w:top w:val="single" w:sz="6" w:space="0" w:color="EBEBEB"/>
                            <w:left w:val="single" w:sz="6" w:space="0" w:color="EBEBEB"/>
                            <w:bottom w:val="single" w:sz="6" w:space="0" w:color="EBEBEB"/>
                            <w:right w:val="single" w:sz="6" w:space="0" w:color="EBEBEB"/>
                          </w:divBdr>
                          <w:divsChild>
                            <w:div w:id="1634016998">
                              <w:marLeft w:val="0"/>
                              <w:marRight w:val="0"/>
                              <w:marTop w:val="0"/>
                              <w:marBottom w:val="0"/>
                              <w:divBdr>
                                <w:top w:val="none" w:sz="0" w:space="0" w:color="auto"/>
                                <w:left w:val="none" w:sz="0" w:space="0" w:color="auto"/>
                                <w:bottom w:val="none" w:sz="0" w:space="0" w:color="auto"/>
                                <w:right w:val="none" w:sz="0" w:space="0" w:color="auto"/>
                              </w:divBdr>
                              <w:divsChild>
                                <w:div w:id="148441855">
                                  <w:marLeft w:val="0"/>
                                  <w:marRight w:val="0"/>
                                  <w:marTop w:val="0"/>
                                  <w:marBottom w:val="0"/>
                                  <w:divBdr>
                                    <w:top w:val="none" w:sz="0" w:space="0" w:color="auto"/>
                                    <w:left w:val="none" w:sz="0" w:space="0" w:color="auto"/>
                                    <w:bottom w:val="none" w:sz="0" w:space="0" w:color="auto"/>
                                    <w:right w:val="none" w:sz="0" w:space="0" w:color="auto"/>
                                  </w:divBdr>
                                  <w:divsChild>
                                    <w:div w:id="1847481850">
                                      <w:marLeft w:val="0"/>
                                      <w:marRight w:val="0"/>
                                      <w:marTop w:val="0"/>
                                      <w:marBottom w:val="0"/>
                                      <w:divBdr>
                                        <w:top w:val="none" w:sz="0" w:space="0" w:color="auto"/>
                                        <w:left w:val="none" w:sz="0" w:space="0" w:color="auto"/>
                                        <w:bottom w:val="none" w:sz="0" w:space="0" w:color="auto"/>
                                        <w:right w:val="none" w:sz="0" w:space="0" w:color="auto"/>
                                      </w:divBdr>
                                      <w:divsChild>
                                        <w:div w:id="1071736348">
                                          <w:marLeft w:val="0"/>
                                          <w:marRight w:val="0"/>
                                          <w:marTop w:val="0"/>
                                          <w:marBottom w:val="0"/>
                                          <w:divBdr>
                                            <w:top w:val="none" w:sz="0" w:space="0" w:color="auto"/>
                                            <w:left w:val="none" w:sz="0" w:space="0" w:color="auto"/>
                                            <w:bottom w:val="none" w:sz="0" w:space="0" w:color="auto"/>
                                            <w:right w:val="none" w:sz="0" w:space="0" w:color="auto"/>
                                          </w:divBdr>
                                          <w:divsChild>
                                            <w:div w:id="2102793259">
                                              <w:marLeft w:val="0"/>
                                              <w:marRight w:val="0"/>
                                              <w:marTop w:val="0"/>
                                              <w:marBottom w:val="0"/>
                                              <w:divBdr>
                                                <w:top w:val="none" w:sz="0" w:space="0" w:color="auto"/>
                                                <w:left w:val="none" w:sz="0" w:space="0" w:color="auto"/>
                                                <w:bottom w:val="none" w:sz="0" w:space="0" w:color="auto"/>
                                                <w:right w:val="none" w:sz="0" w:space="0" w:color="auto"/>
                                              </w:divBdr>
                                              <w:divsChild>
                                                <w:div w:id="2032218235">
                                                  <w:marLeft w:val="0"/>
                                                  <w:marRight w:val="0"/>
                                                  <w:marTop w:val="0"/>
                                                  <w:marBottom w:val="0"/>
                                                  <w:divBdr>
                                                    <w:top w:val="none" w:sz="0" w:space="0" w:color="auto"/>
                                                    <w:left w:val="none" w:sz="0" w:space="0" w:color="auto"/>
                                                    <w:bottom w:val="none" w:sz="0" w:space="0" w:color="auto"/>
                                                    <w:right w:val="none" w:sz="0" w:space="0" w:color="auto"/>
                                                  </w:divBdr>
                                                  <w:divsChild>
                                                    <w:div w:id="1502088739">
                                                      <w:marLeft w:val="0"/>
                                                      <w:marRight w:val="0"/>
                                                      <w:marTop w:val="0"/>
                                                      <w:marBottom w:val="0"/>
                                                      <w:divBdr>
                                                        <w:top w:val="none" w:sz="0" w:space="0" w:color="auto"/>
                                                        <w:left w:val="none" w:sz="0" w:space="0" w:color="auto"/>
                                                        <w:bottom w:val="none" w:sz="0" w:space="0" w:color="auto"/>
                                                        <w:right w:val="none" w:sz="0" w:space="0" w:color="auto"/>
                                                      </w:divBdr>
                                                      <w:divsChild>
                                                        <w:div w:id="156729225">
                                                          <w:marLeft w:val="0"/>
                                                          <w:marRight w:val="0"/>
                                                          <w:marTop w:val="0"/>
                                                          <w:marBottom w:val="0"/>
                                                          <w:divBdr>
                                                            <w:top w:val="none" w:sz="0" w:space="0" w:color="auto"/>
                                                            <w:left w:val="none" w:sz="0" w:space="0" w:color="auto"/>
                                                            <w:bottom w:val="none" w:sz="0" w:space="0" w:color="auto"/>
                                                            <w:right w:val="none" w:sz="0" w:space="0" w:color="auto"/>
                                                          </w:divBdr>
                                                          <w:divsChild>
                                                            <w:div w:id="110365280">
                                                              <w:marLeft w:val="0"/>
                                                              <w:marRight w:val="0"/>
                                                              <w:marTop w:val="0"/>
                                                              <w:marBottom w:val="0"/>
                                                              <w:divBdr>
                                                                <w:top w:val="none" w:sz="0" w:space="0" w:color="auto"/>
                                                                <w:left w:val="none" w:sz="0" w:space="0" w:color="auto"/>
                                                                <w:bottom w:val="none" w:sz="0" w:space="0" w:color="auto"/>
                                                                <w:right w:val="none" w:sz="0" w:space="0" w:color="auto"/>
                                                              </w:divBdr>
                                                              <w:divsChild>
                                                                <w:div w:id="56888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831768">
                                                          <w:marLeft w:val="0"/>
                                                          <w:marRight w:val="0"/>
                                                          <w:marTop w:val="0"/>
                                                          <w:marBottom w:val="0"/>
                                                          <w:divBdr>
                                                            <w:top w:val="none" w:sz="0" w:space="0" w:color="auto"/>
                                                            <w:left w:val="none" w:sz="0" w:space="0" w:color="auto"/>
                                                            <w:bottom w:val="none" w:sz="0" w:space="0" w:color="auto"/>
                                                            <w:right w:val="none" w:sz="0" w:space="0" w:color="auto"/>
                                                          </w:divBdr>
                                                          <w:divsChild>
                                                            <w:div w:id="1034961346">
                                                              <w:marLeft w:val="0"/>
                                                              <w:marRight w:val="0"/>
                                                              <w:marTop w:val="0"/>
                                                              <w:marBottom w:val="0"/>
                                                              <w:divBdr>
                                                                <w:top w:val="none" w:sz="0" w:space="0" w:color="auto"/>
                                                                <w:left w:val="none" w:sz="0" w:space="0" w:color="auto"/>
                                                                <w:bottom w:val="none" w:sz="0" w:space="0" w:color="auto"/>
                                                                <w:right w:val="none" w:sz="0" w:space="0" w:color="auto"/>
                                                              </w:divBdr>
                                                              <w:divsChild>
                                                                <w:div w:id="730885016">
                                                                  <w:marLeft w:val="0"/>
                                                                  <w:marRight w:val="0"/>
                                                                  <w:marTop w:val="0"/>
                                                                  <w:marBottom w:val="0"/>
                                                                  <w:divBdr>
                                                                    <w:top w:val="none" w:sz="0" w:space="0" w:color="auto"/>
                                                                    <w:left w:val="none" w:sz="0" w:space="0" w:color="auto"/>
                                                                    <w:bottom w:val="none" w:sz="0" w:space="0" w:color="auto"/>
                                                                    <w:right w:val="none" w:sz="0" w:space="0" w:color="auto"/>
                                                                  </w:divBdr>
                                                                  <w:divsChild>
                                                                    <w:div w:id="70656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780952">
                                                      <w:marLeft w:val="0"/>
                                                      <w:marRight w:val="0"/>
                                                      <w:marTop w:val="0"/>
                                                      <w:marBottom w:val="0"/>
                                                      <w:divBdr>
                                                        <w:top w:val="none" w:sz="0" w:space="0" w:color="auto"/>
                                                        <w:left w:val="none" w:sz="0" w:space="0" w:color="auto"/>
                                                        <w:bottom w:val="none" w:sz="0" w:space="0" w:color="auto"/>
                                                        <w:right w:val="none" w:sz="0" w:space="0" w:color="auto"/>
                                                      </w:divBdr>
                                                    </w:div>
                                                  </w:divsChild>
                                                </w:div>
                                                <w:div w:id="620189038">
                                                  <w:marLeft w:val="0"/>
                                                  <w:marRight w:val="0"/>
                                                  <w:marTop w:val="0"/>
                                                  <w:marBottom w:val="0"/>
                                                  <w:divBdr>
                                                    <w:top w:val="none" w:sz="0" w:space="0" w:color="auto"/>
                                                    <w:left w:val="none" w:sz="0" w:space="0" w:color="auto"/>
                                                    <w:bottom w:val="none" w:sz="0" w:space="0" w:color="auto"/>
                                                    <w:right w:val="none" w:sz="0" w:space="0" w:color="auto"/>
                                                  </w:divBdr>
                                                  <w:divsChild>
                                                    <w:div w:id="856312147">
                                                      <w:marLeft w:val="0"/>
                                                      <w:marRight w:val="0"/>
                                                      <w:marTop w:val="0"/>
                                                      <w:marBottom w:val="0"/>
                                                      <w:divBdr>
                                                        <w:top w:val="none" w:sz="0" w:space="0" w:color="auto"/>
                                                        <w:left w:val="none" w:sz="0" w:space="0" w:color="auto"/>
                                                        <w:bottom w:val="none" w:sz="0" w:space="0" w:color="auto"/>
                                                        <w:right w:val="none" w:sz="0" w:space="0" w:color="auto"/>
                                                      </w:divBdr>
                                                      <w:divsChild>
                                                        <w:div w:id="341325035">
                                                          <w:marLeft w:val="0"/>
                                                          <w:marRight w:val="0"/>
                                                          <w:marTop w:val="0"/>
                                                          <w:marBottom w:val="0"/>
                                                          <w:divBdr>
                                                            <w:top w:val="none" w:sz="0" w:space="0" w:color="auto"/>
                                                            <w:left w:val="none" w:sz="0" w:space="0" w:color="auto"/>
                                                            <w:bottom w:val="none" w:sz="0" w:space="0" w:color="auto"/>
                                                            <w:right w:val="none" w:sz="0" w:space="0" w:color="auto"/>
                                                          </w:divBdr>
                                                          <w:divsChild>
                                                            <w:div w:id="1230771085">
                                                              <w:marLeft w:val="0"/>
                                                              <w:marRight w:val="0"/>
                                                              <w:marTop w:val="135"/>
                                                              <w:marBottom w:val="105"/>
                                                              <w:divBdr>
                                                                <w:top w:val="none" w:sz="0" w:space="0" w:color="auto"/>
                                                                <w:left w:val="none" w:sz="0" w:space="0" w:color="auto"/>
                                                                <w:bottom w:val="none" w:sz="0" w:space="0" w:color="auto"/>
                                                                <w:right w:val="none" w:sz="0" w:space="0" w:color="auto"/>
                                                              </w:divBdr>
                                                              <w:divsChild>
                                                                <w:div w:id="1881168631">
                                                                  <w:marLeft w:val="0"/>
                                                                  <w:marRight w:val="0"/>
                                                                  <w:marTop w:val="0"/>
                                                                  <w:marBottom w:val="0"/>
                                                                  <w:divBdr>
                                                                    <w:top w:val="none" w:sz="0" w:space="0" w:color="auto"/>
                                                                    <w:left w:val="none" w:sz="0" w:space="0" w:color="auto"/>
                                                                    <w:bottom w:val="none" w:sz="0" w:space="0" w:color="auto"/>
                                                                    <w:right w:val="none" w:sz="0" w:space="0" w:color="auto"/>
                                                                  </w:divBdr>
                                                                  <w:divsChild>
                                                                    <w:div w:id="1288046375">
                                                                      <w:marLeft w:val="0"/>
                                                                      <w:marRight w:val="0"/>
                                                                      <w:marTop w:val="0"/>
                                                                      <w:marBottom w:val="0"/>
                                                                      <w:divBdr>
                                                                        <w:top w:val="none" w:sz="0" w:space="0" w:color="auto"/>
                                                                        <w:left w:val="none" w:sz="0" w:space="0" w:color="auto"/>
                                                                        <w:bottom w:val="none" w:sz="0" w:space="0" w:color="auto"/>
                                                                        <w:right w:val="none" w:sz="0" w:space="0" w:color="auto"/>
                                                                      </w:divBdr>
                                                                      <w:divsChild>
                                                                        <w:div w:id="961113677">
                                                                          <w:marLeft w:val="0"/>
                                                                          <w:marRight w:val="0"/>
                                                                          <w:marTop w:val="0"/>
                                                                          <w:marBottom w:val="0"/>
                                                                          <w:divBdr>
                                                                            <w:top w:val="none" w:sz="0" w:space="0" w:color="auto"/>
                                                                            <w:left w:val="none" w:sz="0" w:space="0" w:color="auto"/>
                                                                            <w:bottom w:val="none" w:sz="0" w:space="0" w:color="auto"/>
                                                                            <w:right w:val="none" w:sz="0" w:space="0" w:color="auto"/>
                                                                          </w:divBdr>
                                                                          <w:divsChild>
                                                                            <w:div w:id="2100904566">
                                                                              <w:marLeft w:val="0"/>
                                                                              <w:marRight w:val="0"/>
                                                                              <w:marTop w:val="0"/>
                                                                              <w:marBottom w:val="0"/>
                                                                              <w:divBdr>
                                                                                <w:top w:val="none" w:sz="0" w:space="0" w:color="auto"/>
                                                                                <w:left w:val="none" w:sz="0" w:space="0" w:color="auto"/>
                                                                                <w:bottom w:val="none" w:sz="0" w:space="0" w:color="auto"/>
                                                                                <w:right w:val="none" w:sz="0" w:space="0" w:color="auto"/>
                                                                              </w:divBdr>
                                                                            </w:div>
                                                                          </w:divsChild>
                                                                        </w:div>
                                                                        <w:div w:id="677512154">
                                                                          <w:marLeft w:val="0"/>
                                                                          <w:marRight w:val="0"/>
                                                                          <w:marTop w:val="60"/>
                                                                          <w:marBottom w:val="0"/>
                                                                          <w:divBdr>
                                                                            <w:top w:val="none" w:sz="0" w:space="0" w:color="auto"/>
                                                                            <w:left w:val="none" w:sz="0" w:space="0" w:color="auto"/>
                                                                            <w:bottom w:val="none" w:sz="0" w:space="0" w:color="auto"/>
                                                                            <w:right w:val="none" w:sz="0" w:space="0" w:color="auto"/>
                                                                          </w:divBdr>
                                                                          <w:divsChild>
                                                                            <w:div w:id="59147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2457838">
      <w:bodyDiv w:val="1"/>
      <w:marLeft w:val="0"/>
      <w:marRight w:val="0"/>
      <w:marTop w:val="0"/>
      <w:marBottom w:val="0"/>
      <w:divBdr>
        <w:top w:val="none" w:sz="0" w:space="0" w:color="auto"/>
        <w:left w:val="none" w:sz="0" w:space="0" w:color="auto"/>
        <w:bottom w:val="none" w:sz="0" w:space="0" w:color="auto"/>
        <w:right w:val="none" w:sz="0" w:space="0" w:color="auto"/>
      </w:divBdr>
      <w:divsChild>
        <w:div w:id="847254822">
          <w:blockQuote w:val="1"/>
          <w:marLeft w:val="0"/>
          <w:marRight w:val="0"/>
          <w:marTop w:val="360"/>
          <w:marBottom w:val="0"/>
          <w:divBdr>
            <w:top w:val="none" w:sz="0" w:space="0" w:color="auto"/>
            <w:left w:val="single" w:sz="12" w:space="11" w:color="CCCCCC"/>
            <w:bottom w:val="none" w:sz="0" w:space="0" w:color="auto"/>
            <w:right w:val="none" w:sz="0" w:space="0" w:color="auto"/>
          </w:divBdr>
        </w:div>
        <w:div w:id="1454976705">
          <w:blockQuote w:val="1"/>
          <w:marLeft w:val="0"/>
          <w:marRight w:val="0"/>
          <w:marTop w:val="360"/>
          <w:marBottom w:val="0"/>
          <w:divBdr>
            <w:top w:val="none" w:sz="0" w:space="0" w:color="auto"/>
            <w:left w:val="single" w:sz="12" w:space="11" w:color="CCCCCC"/>
            <w:bottom w:val="none" w:sz="0" w:space="0" w:color="auto"/>
            <w:right w:val="none" w:sz="0" w:space="0" w:color="auto"/>
          </w:divBdr>
        </w:div>
        <w:div w:id="1138767179">
          <w:blockQuote w:val="1"/>
          <w:marLeft w:val="0"/>
          <w:marRight w:val="0"/>
          <w:marTop w:val="360"/>
          <w:marBottom w:val="0"/>
          <w:divBdr>
            <w:top w:val="none" w:sz="0" w:space="0" w:color="auto"/>
            <w:left w:val="single" w:sz="12" w:space="11" w:color="CCCCCC"/>
            <w:bottom w:val="none" w:sz="0" w:space="0" w:color="auto"/>
            <w:right w:val="none" w:sz="0" w:space="0" w:color="auto"/>
          </w:divBdr>
        </w:div>
        <w:div w:id="655647859">
          <w:blockQuote w:val="1"/>
          <w:marLeft w:val="0"/>
          <w:marRight w:val="0"/>
          <w:marTop w:val="360"/>
          <w:marBottom w:val="0"/>
          <w:divBdr>
            <w:top w:val="none" w:sz="0" w:space="0" w:color="auto"/>
            <w:left w:val="single" w:sz="12" w:space="11" w:color="CCCCCC"/>
            <w:bottom w:val="none" w:sz="0" w:space="0" w:color="auto"/>
            <w:right w:val="none" w:sz="0" w:space="0" w:color="auto"/>
          </w:divBdr>
        </w:div>
        <w:div w:id="654577295">
          <w:blockQuote w:val="1"/>
          <w:marLeft w:val="0"/>
          <w:marRight w:val="0"/>
          <w:marTop w:val="360"/>
          <w:marBottom w:val="0"/>
          <w:divBdr>
            <w:top w:val="none" w:sz="0" w:space="0" w:color="auto"/>
            <w:left w:val="single" w:sz="12" w:space="11" w:color="CCCCCC"/>
            <w:bottom w:val="none" w:sz="0" w:space="0" w:color="auto"/>
            <w:right w:val="none" w:sz="0" w:space="0" w:color="auto"/>
          </w:divBdr>
        </w:div>
      </w:divsChild>
    </w:div>
    <w:div w:id="417874267">
      <w:bodyDiv w:val="1"/>
      <w:marLeft w:val="0"/>
      <w:marRight w:val="0"/>
      <w:marTop w:val="0"/>
      <w:marBottom w:val="0"/>
      <w:divBdr>
        <w:top w:val="none" w:sz="0" w:space="0" w:color="auto"/>
        <w:left w:val="none" w:sz="0" w:space="0" w:color="auto"/>
        <w:bottom w:val="none" w:sz="0" w:space="0" w:color="auto"/>
        <w:right w:val="none" w:sz="0" w:space="0" w:color="auto"/>
      </w:divBdr>
    </w:div>
    <w:div w:id="425230170">
      <w:bodyDiv w:val="1"/>
      <w:marLeft w:val="0"/>
      <w:marRight w:val="0"/>
      <w:marTop w:val="0"/>
      <w:marBottom w:val="0"/>
      <w:divBdr>
        <w:top w:val="none" w:sz="0" w:space="0" w:color="auto"/>
        <w:left w:val="none" w:sz="0" w:space="0" w:color="auto"/>
        <w:bottom w:val="none" w:sz="0" w:space="0" w:color="auto"/>
        <w:right w:val="none" w:sz="0" w:space="0" w:color="auto"/>
      </w:divBdr>
    </w:div>
    <w:div w:id="433091626">
      <w:bodyDiv w:val="1"/>
      <w:marLeft w:val="0"/>
      <w:marRight w:val="0"/>
      <w:marTop w:val="0"/>
      <w:marBottom w:val="0"/>
      <w:divBdr>
        <w:top w:val="none" w:sz="0" w:space="0" w:color="auto"/>
        <w:left w:val="none" w:sz="0" w:space="0" w:color="auto"/>
        <w:bottom w:val="none" w:sz="0" w:space="0" w:color="auto"/>
        <w:right w:val="none" w:sz="0" w:space="0" w:color="auto"/>
      </w:divBdr>
      <w:divsChild>
        <w:div w:id="804616628">
          <w:marLeft w:val="0"/>
          <w:marRight w:val="0"/>
          <w:marTop w:val="0"/>
          <w:marBottom w:val="0"/>
          <w:divBdr>
            <w:top w:val="none" w:sz="0" w:space="0" w:color="auto"/>
            <w:left w:val="none" w:sz="0" w:space="0" w:color="auto"/>
            <w:bottom w:val="none" w:sz="0" w:space="0" w:color="auto"/>
            <w:right w:val="none" w:sz="0" w:space="0" w:color="auto"/>
          </w:divBdr>
          <w:divsChild>
            <w:div w:id="470483883">
              <w:marLeft w:val="675"/>
              <w:marRight w:val="0"/>
              <w:marTop w:val="0"/>
              <w:marBottom w:val="0"/>
              <w:divBdr>
                <w:top w:val="none" w:sz="0" w:space="0" w:color="auto"/>
                <w:left w:val="none" w:sz="0" w:space="0" w:color="auto"/>
                <w:bottom w:val="none" w:sz="0" w:space="0" w:color="auto"/>
                <w:right w:val="none" w:sz="0" w:space="0" w:color="auto"/>
              </w:divBdr>
              <w:divsChild>
                <w:div w:id="2078549173">
                  <w:marLeft w:val="0"/>
                  <w:marRight w:val="0"/>
                  <w:marTop w:val="90"/>
                  <w:marBottom w:val="0"/>
                  <w:divBdr>
                    <w:top w:val="none" w:sz="0" w:space="0" w:color="auto"/>
                    <w:left w:val="none" w:sz="0" w:space="0" w:color="auto"/>
                    <w:bottom w:val="none" w:sz="0" w:space="0" w:color="auto"/>
                    <w:right w:val="none" w:sz="0" w:space="0" w:color="auto"/>
                  </w:divBdr>
                </w:div>
                <w:div w:id="1314215687">
                  <w:marLeft w:val="0"/>
                  <w:marRight w:val="0"/>
                  <w:marTop w:val="105"/>
                  <w:marBottom w:val="105"/>
                  <w:divBdr>
                    <w:top w:val="none" w:sz="0" w:space="0" w:color="auto"/>
                    <w:left w:val="none" w:sz="0" w:space="0" w:color="auto"/>
                    <w:bottom w:val="none" w:sz="0" w:space="0" w:color="auto"/>
                    <w:right w:val="none" w:sz="0" w:space="0" w:color="auto"/>
                  </w:divBdr>
                </w:div>
                <w:div w:id="1691225253">
                  <w:marLeft w:val="0"/>
                  <w:marRight w:val="0"/>
                  <w:marTop w:val="75"/>
                  <w:marBottom w:val="0"/>
                  <w:divBdr>
                    <w:top w:val="none" w:sz="0" w:space="0" w:color="auto"/>
                    <w:left w:val="none" w:sz="0" w:space="0" w:color="auto"/>
                    <w:bottom w:val="none" w:sz="0" w:space="0" w:color="auto"/>
                    <w:right w:val="none" w:sz="0" w:space="0" w:color="auto"/>
                  </w:divBdr>
                  <w:divsChild>
                    <w:div w:id="145393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029664">
      <w:bodyDiv w:val="1"/>
      <w:marLeft w:val="0"/>
      <w:marRight w:val="0"/>
      <w:marTop w:val="0"/>
      <w:marBottom w:val="0"/>
      <w:divBdr>
        <w:top w:val="none" w:sz="0" w:space="0" w:color="auto"/>
        <w:left w:val="none" w:sz="0" w:space="0" w:color="auto"/>
        <w:bottom w:val="none" w:sz="0" w:space="0" w:color="auto"/>
        <w:right w:val="none" w:sz="0" w:space="0" w:color="auto"/>
      </w:divBdr>
    </w:div>
    <w:div w:id="489518512">
      <w:bodyDiv w:val="1"/>
      <w:marLeft w:val="0"/>
      <w:marRight w:val="0"/>
      <w:marTop w:val="0"/>
      <w:marBottom w:val="0"/>
      <w:divBdr>
        <w:top w:val="none" w:sz="0" w:space="0" w:color="auto"/>
        <w:left w:val="none" w:sz="0" w:space="0" w:color="auto"/>
        <w:bottom w:val="none" w:sz="0" w:space="0" w:color="auto"/>
        <w:right w:val="none" w:sz="0" w:space="0" w:color="auto"/>
      </w:divBdr>
    </w:div>
    <w:div w:id="493108071">
      <w:bodyDiv w:val="1"/>
      <w:marLeft w:val="0"/>
      <w:marRight w:val="0"/>
      <w:marTop w:val="0"/>
      <w:marBottom w:val="0"/>
      <w:divBdr>
        <w:top w:val="none" w:sz="0" w:space="0" w:color="auto"/>
        <w:left w:val="none" w:sz="0" w:space="0" w:color="auto"/>
        <w:bottom w:val="none" w:sz="0" w:space="0" w:color="auto"/>
        <w:right w:val="none" w:sz="0" w:space="0" w:color="auto"/>
      </w:divBdr>
    </w:div>
    <w:div w:id="521549575">
      <w:bodyDiv w:val="1"/>
      <w:marLeft w:val="0"/>
      <w:marRight w:val="0"/>
      <w:marTop w:val="0"/>
      <w:marBottom w:val="0"/>
      <w:divBdr>
        <w:top w:val="none" w:sz="0" w:space="0" w:color="auto"/>
        <w:left w:val="none" w:sz="0" w:space="0" w:color="auto"/>
        <w:bottom w:val="none" w:sz="0" w:space="0" w:color="auto"/>
        <w:right w:val="none" w:sz="0" w:space="0" w:color="auto"/>
      </w:divBdr>
    </w:div>
    <w:div w:id="548341477">
      <w:bodyDiv w:val="1"/>
      <w:marLeft w:val="0"/>
      <w:marRight w:val="0"/>
      <w:marTop w:val="0"/>
      <w:marBottom w:val="0"/>
      <w:divBdr>
        <w:top w:val="none" w:sz="0" w:space="0" w:color="auto"/>
        <w:left w:val="none" w:sz="0" w:space="0" w:color="auto"/>
        <w:bottom w:val="none" w:sz="0" w:space="0" w:color="auto"/>
        <w:right w:val="none" w:sz="0" w:space="0" w:color="auto"/>
      </w:divBdr>
      <w:divsChild>
        <w:div w:id="1172179793">
          <w:marLeft w:val="0"/>
          <w:marRight w:val="0"/>
          <w:marTop w:val="0"/>
          <w:marBottom w:val="0"/>
          <w:divBdr>
            <w:top w:val="none" w:sz="0" w:space="0" w:color="auto"/>
            <w:left w:val="none" w:sz="0" w:space="0" w:color="auto"/>
            <w:bottom w:val="none" w:sz="0" w:space="0" w:color="auto"/>
            <w:right w:val="none" w:sz="0" w:space="0" w:color="auto"/>
          </w:divBdr>
        </w:div>
      </w:divsChild>
    </w:div>
    <w:div w:id="583229056">
      <w:bodyDiv w:val="1"/>
      <w:marLeft w:val="0"/>
      <w:marRight w:val="0"/>
      <w:marTop w:val="0"/>
      <w:marBottom w:val="0"/>
      <w:divBdr>
        <w:top w:val="none" w:sz="0" w:space="0" w:color="auto"/>
        <w:left w:val="none" w:sz="0" w:space="0" w:color="auto"/>
        <w:bottom w:val="none" w:sz="0" w:space="0" w:color="auto"/>
        <w:right w:val="none" w:sz="0" w:space="0" w:color="auto"/>
      </w:divBdr>
      <w:divsChild>
        <w:div w:id="8337141">
          <w:marLeft w:val="0"/>
          <w:marRight w:val="0"/>
          <w:marTop w:val="0"/>
          <w:marBottom w:val="0"/>
          <w:divBdr>
            <w:top w:val="none" w:sz="0" w:space="0" w:color="auto"/>
            <w:left w:val="none" w:sz="0" w:space="0" w:color="auto"/>
            <w:bottom w:val="none" w:sz="0" w:space="0" w:color="auto"/>
            <w:right w:val="none" w:sz="0" w:space="0" w:color="auto"/>
          </w:divBdr>
          <w:divsChild>
            <w:div w:id="2143649217">
              <w:marLeft w:val="0"/>
              <w:marRight w:val="0"/>
              <w:marTop w:val="0"/>
              <w:marBottom w:val="0"/>
              <w:divBdr>
                <w:top w:val="none" w:sz="0" w:space="0" w:color="auto"/>
                <w:left w:val="none" w:sz="0" w:space="0" w:color="auto"/>
                <w:bottom w:val="none" w:sz="0" w:space="0" w:color="auto"/>
                <w:right w:val="none" w:sz="0" w:space="0" w:color="auto"/>
              </w:divBdr>
            </w:div>
          </w:divsChild>
        </w:div>
        <w:div w:id="708410010">
          <w:marLeft w:val="0"/>
          <w:marRight w:val="0"/>
          <w:marTop w:val="225"/>
          <w:marBottom w:val="0"/>
          <w:divBdr>
            <w:top w:val="none" w:sz="0" w:space="0" w:color="auto"/>
            <w:left w:val="none" w:sz="0" w:space="0" w:color="auto"/>
            <w:bottom w:val="none" w:sz="0" w:space="0" w:color="auto"/>
            <w:right w:val="none" w:sz="0" w:space="0" w:color="auto"/>
          </w:divBdr>
          <w:divsChild>
            <w:div w:id="177517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996185">
      <w:bodyDiv w:val="1"/>
      <w:marLeft w:val="0"/>
      <w:marRight w:val="0"/>
      <w:marTop w:val="0"/>
      <w:marBottom w:val="0"/>
      <w:divBdr>
        <w:top w:val="none" w:sz="0" w:space="0" w:color="auto"/>
        <w:left w:val="none" w:sz="0" w:space="0" w:color="auto"/>
        <w:bottom w:val="none" w:sz="0" w:space="0" w:color="auto"/>
        <w:right w:val="none" w:sz="0" w:space="0" w:color="auto"/>
      </w:divBdr>
    </w:div>
    <w:div w:id="696278476">
      <w:bodyDiv w:val="1"/>
      <w:marLeft w:val="0"/>
      <w:marRight w:val="0"/>
      <w:marTop w:val="0"/>
      <w:marBottom w:val="0"/>
      <w:divBdr>
        <w:top w:val="none" w:sz="0" w:space="0" w:color="auto"/>
        <w:left w:val="none" w:sz="0" w:space="0" w:color="auto"/>
        <w:bottom w:val="none" w:sz="0" w:space="0" w:color="auto"/>
        <w:right w:val="none" w:sz="0" w:space="0" w:color="auto"/>
      </w:divBdr>
      <w:divsChild>
        <w:div w:id="1333676115">
          <w:marLeft w:val="0"/>
          <w:marRight w:val="0"/>
          <w:marTop w:val="0"/>
          <w:marBottom w:val="375"/>
          <w:divBdr>
            <w:top w:val="none" w:sz="0" w:space="0" w:color="auto"/>
            <w:left w:val="none" w:sz="0" w:space="0" w:color="auto"/>
            <w:bottom w:val="none" w:sz="0" w:space="0" w:color="auto"/>
            <w:right w:val="none" w:sz="0" w:space="0" w:color="auto"/>
          </w:divBdr>
        </w:div>
      </w:divsChild>
    </w:div>
    <w:div w:id="713771950">
      <w:bodyDiv w:val="1"/>
      <w:marLeft w:val="0"/>
      <w:marRight w:val="0"/>
      <w:marTop w:val="0"/>
      <w:marBottom w:val="0"/>
      <w:divBdr>
        <w:top w:val="none" w:sz="0" w:space="0" w:color="auto"/>
        <w:left w:val="none" w:sz="0" w:space="0" w:color="auto"/>
        <w:bottom w:val="none" w:sz="0" w:space="0" w:color="auto"/>
        <w:right w:val="none" w:sz="0" w:space="0" w:color="auto"/>
      </w:divBdr>
      <w:divsChild>
        <w:div w:id="662123475">
          <w:marLeft w:val="0"/>
          <w:marRight w:val="0"/>
          <w:marTop w:val="0"/>
          <w:marBottom w:val="375"/>
          <w:divBdr>
            <w:top w:val="none" w:sz="0" w:space="0" w:color="auto"/>
            <w:left w:val="none" w:sz="0" w:space="0" w:color="auto"/>
            <w:bottom w:val="none" w:sz="0" w:space="0" w:color="auto"/>
            <w:right w:val="none" w:sz="0" w:space="0" w:color="auto"/>
          </w:divBdr>
        </w:div>
      </w:divsChild>
    </w:div>
    <w:div w:id="734397836">
      <w:bodyDiv w:val="1"/>
      <w:marLeft w:val="0"/>
      <w:marRight w:val="0"/>
      <w:marTop w:val="0"/>
      <w:marBottom w:val="0"/>
      <w:divBdr>
        <w:top w:val="none" w:sz="0" w:space="0" w:color="auto"/>
        <w:left w:val="none" w:sz="0" w:space="0" w:color="auto"/>
        <w:bottom w:val="none" w:sz="0" w:space="0" w:color="auto"/>
        <w:right w:val="none" w:sz="0" w:space="0" w:color="auto"/>
      </w:divBdr>
    </w:div>
    <w:div w:id="740368590">
      <w:bodyDiv w:val="1"/>
      <w:marLeft w:val="0"/>
      <w:marRight w:val="0"/>
      <w:marTop w:val="0"/>
      <w:marBottom w:val="0"/>
      <w:divBdr>
        <w:top w:val="none" w:sz="0" w:space="0" w:color="auto"/>
        <w:left w:val="none" w:sz="0" w:space="0" w:color="auto"/>
        <w:bottom w:val="none" w:sz="0" w:space="0" w:color="auto"/>
        <w:right w:val="none" w:sz="0" w:space="0" w:color="auto"/>
      </w:divBdr>
      <w:divsChild>
        <w:div w:id="686515917">
          <w:marLeft w:val="0"/>
          <w:marRight w:val="0"/>
          <w:marTop w:val="0"/>
          <w:marBottom w:val="0"/>
          <w:divBdr>
            <w:top w:val="single" w:sz="2" w:space="0" w:color="E0E0E0"/>
            <w:left w:val="single" w:sz="2" w:space="0" w:color="E0E0E0"/>
            <w:bottom w:val="single" w:sz="2" w:space="0" w:color="E0E0E0"/>
            <w:right w:val="single" w:sz="2" w:space="0" w:color="E0E0E0"/>
          </w:divBdr>
          <w:divsChild>
            <w:div w:id="696274637">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526359791">
          <w:marLeft w:val="0"/>
          <w:marRight w:val="0"/>
          <w:marTop w:val="0"/>
          <w:marBottom w:val="0"/>
          <w:divBdr>
            <w:top w:val="single" w:sz="2" w:space="0" w:color="E0E0E0"/>
            <w:left w:val="single" w:sz="2" w:space="0" w:color="E0E0E0"/>
            <w:bottom w:val="single" w:sz="2" w:space="0" w:color="E0E0E0"/>
            <w:right w:val="single" w:sz="2" w:space="0" w:color="E0E0E0"/>
          </w:divBdr>
          <w:divsChild>
            <w:div w:id="2093089958">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87069006">
          <w:marLeft w:val="0"/>
          <w:marRight w:val="0"/>
          <w:marTop w:val="0"/>
          <w:marBottom w:val="0"/>
          <w:divBdr>
            <w:top w:val="single" w:sz="2" w:space="0" w:color="E0E0E0"/>
            <w:left w:val="single" w:sz="2" w:space="0" w:color="E0E0E0"/>
            <w:bottom w:val="single" w:sz="2" w:space="0" w:color="E0E0E0"/>
            <w:right w:val="single" w:sz="2" w:space="0" w:color="E0E0E0"/>
          </w:divBdr>
          <w:divsChild>
            <w:div w:id="2078741159">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2003006051">
          <w:marLeft w:val="0"/>
          <w:marRight w:val="0"/>
          <w:marTop w:val="0"/>
          <w:marBottom w:val="0"/>
          <w:divBdr>
            <w:top w:val="single" w:sz="2" w:space="0" w:color="E0E0E0"/>
            <w:left w:val="single" w:sz="2" w:space="0" w:color="E0E0E0"/>
            <w:bottom w:val="single" w:sz="2" w:space="0" w:color="E0E0E0"/>
            <w:right w:val="single" w:sz="2" w:space="0" w:color="E0E0E0"/>
          </w:divBdr>
          <w:divsChild>
            <w:div w:id="1044909163">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093550294">
          <w:marLeft w:val="0"/>
          <w:marRight w:val="0"/>
          <w:marTop w:val="0"/>
          <w:marBottom w:val="0"/>
          <w:divBdr>
            <w:top w:val="single" w:sz="2" w:space="0" w:color="E0E0E0"/>
            <w:left w:val="single" w:sz="2" w:space="0" w:color="E0E0E0"/>
            <w:bottom w:val="single" w:sz="2" w:space="0" w:color="E0E0E0"/>
            <w:right w:val="single" w:sz="2" w:space="0" w:color="E0E0E0"/>
          </w:divBdr>
          <w:divsChild>
            <w:div w:id="1926918861">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368147978">
          <w:marLeft w:val="0"/>
          <w:marRight w:val="0"/>
          <w:marTop w:val="0"/>
          <w:marBottom w:val="0"/>
          <w:divBdr>
            <w:top w:val="single" w:sz="2" w:space="0" w:color="E0E0E0"/>
            <w:left w:val="single" w:sz="2" w:space="0" w:color="E0E0E0"/>
            <w:bottom w:val="single" w:sz="2" w:space="0" w:color="E0E0E0"/>
            <w:right w:val="single" w:sz="2" w:space="0" w:color="E0E0E0"/>
          </w:divBdr>
          <w:divsChild>
            <w:div w:id="1798523252">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611548867">
          <w:marLeft w:val="0"/>
          <w:marRight w:val="0"/>
          <w:marTop w:val="0"/>
          <w:marBottom w:val="0"/>
          <w:divBdr>
            <w:top w:val="single" w:sz="2" w:space="0" w:color="E0E0E0"/>
            <w:left w:val="single" w:sz="2" w:space="0" w:color="E0E0E0"/>
            <w:bottom w:val="single" w:sz="2" w:space="0" w:color="E0E0E0"/>
            <w:right w:val="single" w:sz="2" w:space="0" w:color="E0E0E0"/>
          </w:divBdr>
          <w:divsChild>
            <w:div w:id="2002464302">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929655458">
          <w:marLeft w:val="0"/>
          <w:marRight w:val="0"/>
          <w:marTop w:val="0"/>
          <w:marBottom w:val="0"/>
          <w:divBdr>
            <w:top w:val="single" w:sz="2" w:space="0" w:color="E0E0E0"/>
            <w:left w:val="single" w:sz="2" w:space="0" w:color="E0E0E0"/>
            <w:bottom w:val="single" w:sz="2" w:space="0" w:color="E0E0E0"/>
            <w:right w:val="single" w:sz="2" w:space="0" w:color="E0E0E0"/>
          </w:divBdr>
          <w:divsChild>
            <w:div w:id="644971355">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938216583">
          <w:marLeft w:val="0"/>
          <w:marRight w:val="0"/>
          <w:marTop w:val="0"/>
          <w:marBottom w:val="0"/>
          <w:divBdr>
            <w:top w:val="single" w:sz="2" w:space="0" w:color="E0E0E0"/>
            <w:left w:val="single" w:sz="2" w:space="0" w:color="E0E0E0"/>
            <w:bottom w:val="single" w:sz="2" w:space="0" w:color="E0E0E0"/>
            <w:right w:val="single" w:sz="2" w:space="0" w:color="E0E0E0"/>
          </w:divBdr>
          <w:divsChild>
            <w:div w:id="1309558313">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148354047">
          <w:marLeft w:val="0"/>
          <w:marRight w:val="0"/>
          <w:marTop w:val="0"/>
          <w:marBottom w:val="0"/>
          <w:divBdr>
            <w:top w:val="single" w:sz="2" w:space="0" w:color="E0E0E0"/>
            <w:left w:val="single" w:sz="2" w:space="0" w:color="E0E0E0"/>
            <w:bottom w:val="single" w:sz="2" w:space="0" w:color="E0E0E0"/>
            <w:right w:val="single" w:sz="2" w:space="0" w:color="E0E0E0"/>
          </w:divBdr>
          <w:divsChild>
            <w:div w:id="555745855">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962564282">
          <w:marLeft w:val="0"/>
          <w:marRight w:val="0"/>
          <w:marTop w:val="0"/>
          <w:marBottom w:val="0"/>
          <w:divBdr>
            <w:top w:val="single" w:sz="2" w:space="0" w:color="E0E0E0"/>
            <w:left w:val="single" w:sz="2" w:space="0" w:color="E0E0E0"/>
            <w:bottom w:val="single" w:sz="2" w:space="0" w:color="E0E0E0"/>
            <w:right w:val="single" w:sz="2" w:space="0" w:color="E0E0E0"/>
          </w:divBdr>
          <w:divsChild>
            <w:div w:id="1334915162">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794183082">
      <w:bodyDiv w:val="1"/>
      <w:marLeft w:val="0"/>
      <w:marRight w:val="0"/>
      <w:marTop w:val="0"/>
      <w:marBottom w:val="0"/>
      <w:divBdr>
        <w:top w:val="none" w:sz="0" w:space="0" w:color="auto"/>
        <w:left w:val="none" w:sz="0" w:space="0" w:color="auto"/>
        <w:bottom w:val="none" w:sz="0" w:space="0" w:color="auto"/>
        <w:right w:val="none" w:sz="0" w:space="0" w:color="auto"/>
      </w:divBdr>
    </w:div>
    <w:div w:id="818768711">
      <w:bodyDiv w:val="1"/>
      <w:marLeft w:val="0"/>
      <w:marRight w:val="0"/>
      <w:marTop w:val="0"/>
      <w:marBottom w:val="0"/>
      <w:divBdr>
        <w:top w:val="none" w:sz="0" w:space="0" w:color="auto"/>
        <w:left w:val="none" w:sz="0" w:space="0" w:color="auto"/>
        <w:bottom w:val="none" w:sz="0" w:space="0" w:color="auto"/>
        <w:right w:val="none" w:sz="0" w:space="0" w:color="auto"/>
      </w:divBdr>
    </w:div>
    <w:div w:id="830294977">
      <w:bodyDiv w:val="1"/>
      <w:marLeft w:val="0"/>
      <w:marRight w:val="0"/>
      <w:marTop w:val="0"/>
      <w:marBottom w:val="0"/>
      <w:divBdr>
        <w:top w:val="none" w:sz="0" w:space="0" w:color="auto"/>
        <w:left w:val="none" w:sz="0" w:space="0" w:color="auto"/>
        <w:bottom w:val="none" w:sz="0" w:space="0" w:color="auto"/>
        <w:right w:val="none" w:sz="0" w:space="0" w:color="auto"/>
      </w:divBdr>
    </w:div>
    <w:div w:id="833880197">
      <w:bodyDiv w:val="1"/>
      <w:marLeft w:val="0"/>
      <w:marRight w:val="0"/>
      <w:marTop w:val="0"/>
      <w:marBottom w:val="0"/>
      <w:divBdr>
        <w:top w:val="none" w:sz="0" w:space="0" w:color="auto"/>
        <w:left w:val="none" w:sz="0" w:space="0" w:color="auto"/>
        <w:bottom w:val="none" w:sz="0" w:space="0" w:color="auto"/>
        <w:right w:val="none" w:sz="0" w:space="0" w:color="auto"/>
      </w:divBdr>
    </w:div>
    <w:div w:id="837113501">
      <w:bodyDiv w:val="1"/>
      <w:marLeft w:val="0"/>
      <w:marRight w:val="0"/>
      <w:marTop w:val="0"/>
      <w:marBottom w:val="0"/>
      <w:divBdr>
        <w:top w:val="none" w:sz="0" w:space="0" w:color="auto"/>
        <w:left w:val="none" w:sz="0" w:space="0" w:color="auto"/>
        <w:bottom w:val="none" w:sz="0" w:space="0" w:color="auto"/>
        <w:right w:val="none" w:sz="0" w:space="0" w:color="auto"/>
      </w:divBdr>
      <w:divsChild>
        <w:div w:id="1851555729">
          <w:marLeft w:val="0"/>
          <w:marRight w:val="0"/>
          <w:marTop w:val="0"/>
          <w:marBottom w:val="0"/>
          <w:divBdr>
            <w:top w:val="none" w:sz="0" w:space="0" w:color="auto"/>
            <w:left w:val="none" w:sz="0" w:space="0" w:color="auto"/>
            <w:bottom w:val="none" w:sz="0" w:space="0" w:color="auto"/>
            <w:right w:val="none" w:sz="0" w:space="0" w:color="auto"/>
          </w:divBdr>
        </w:div>
        <w:div w:id="297036345">
          <w:marLeft w:val="0"/>
          <w:marRight w:val="0"/>
          <w:marTop w:val="0"/>
          <w:marBottom w:val="0"/>
          <w:divBdr>
            <w:top w:val="none" w:sz="0" w:space="0" w:color="auto"/>
            <w:left w:val="none" w:sz="0" w:space="0" w:color="auto"/>
            <w:bottom w:val="none" w:sz="0" w:space="0" w:color="auto"/>
            <w:right w:val="none" w:sz="0" w:space="0" w:color="auto"/>
          </w:divBdr>
        </w:div>
      </w:divsChild>
    </w:div>
    <w:div w:id="849493484">
      <w:bodyDiv w:val="1"/>
      <w:marLeft w:val="0"/>
      <w:marRight w:val="0"/>
      <w:marTop w:val="0"/>
      <w:marBottom w:val="0"/>
      <w:divBdr>
        <w:top w:val="none" w:sz="0" w:space="0" w:color="auto"/>
        <w:left w:val="none" w:sz="0" w:space="0" w:color="auto"/>
        <w:bottom w:val="none" w:sz="0" w:space="0" w:color="auto"/>
        <w:right w:val="none" w:sz="0" w:space="0" w:color="auto"/>
      </w:divBdr>
    </w:div>
    <w:div w:id="858129661">
      <w:bodyDiv w:val="1"/>
      <w:marLeft w:val="0"/>
      <w:marRight w:val="0"/>
      <w:marTop w:val="0"/>
      <w:marBottom w:val="0"/>
      <w:divBdr>
        <w:top w:val="none" w:sz="0" w:space="0" w:color="auto"/>
        <w:left w:val="none" w:sz="0" w:space="0" w:color="auto"/>
        <w:bottom w:val="none" w:sz="0" w:space="0" w:color="auto"/>
        <w:right w:val="none" w:sz="0" w:space="0" w:color="auto"/>
      </w:divBdr>
      <w:divsChild>
        <w:div w:id="1286278121">
          <w:marLeft w:val="0"/>
          <w:marRight w:val="0"/>
          <w:marTop w:val="0"/>
          <w:marBottom w:val="0"/>
          <w:divBdr>
            <w:top w:val="none" w:sz="0" w:space="0" w:color="auto"/>
            <w:left w:val="none" w:sz="0" w:space="0" w:color="auto"/>
            <w:bottom w:val="none" w:sz="0" w:space="0" w:color="auto"/>
            <w:right w:val="none" w:sz="0" w:space="0" w:color="auto"/>
          </w:divBdr>
          <w:divsChild>
            <w:div w:id="1193493187">
              <w:marLeft w:val="0"/>
              <w:marRight w:val="0"/>
              <w:marTop w:val="0"/>
              <w:marBottom w:val="0"/>
              <w:divBdr>
                <w:top w:val="none" w:sz="0" w:space="0" w:color="auto"/>
                <w:left w:val="none" w:sz="0" w:space="0" w:color="auto"/>
                <w:bottom w:val="none" w:sz="0" w:space="0" w:color="auto"/>
                <w:right w:val="none" w:sz="0" w:space="0" w:color="auto"/>
              </w:divBdr>
            </w:div>
          </w:divsChild>
        </w:div>
        <w:div w:id="1986427075">
          <w:marLeft w:val="0"/>
          <w:marRight w:val="0"/>
          <w:marTop w:val="225"/>
          <w:marBottom w:val="0"/>
          <w:divBdr>
            <w:top w:val="none" w:sz="0" w:space="0" w:color="auto"/>
            <w:left w:val="none" w:sz="0" w:space="0" w:color="auto"/>
            <w:bottom w:val="none" w:sz="0" w:space="0" w:color="auto"/>
            <w:right w:val="none" w:sz="0" w:space="0" w:color="auto"/>
          </w:divBdr>
          <w:divsChild>
            <w:div w:id="1728533059">
              <w:marLeft w:val="0"/>
              <w:marRight w:val="0"/>
              <w:marTop w:val="0"/>
              <w:marBottom w:val="0"/>
              <w:divBdr>
                <w:top w:val="none" w:sz="0" w:space="0" w:color="auto"/>
                <w:left w:val="none" w:sz="0" w:space="0" w:color="auto"/>
                <w:bottom w:val="none" w:sz="0" w:space="0" w:color="auto"/>
                <w:right w:val="none" w:sz="0" w:space="0" w:color="auto"/>
              </w:divBdr>
            </w:div>
          </w:divsChild>
        </w:div>
        <w:div w:id="1831670921">
          <w:marLeft w:val="0"/>
          <w:marRight w:val="0"/>
          <w:marTop w:val="375"/>
          <w:marBottom w:val="0"/>
          <w:divBdr>
            <w:top w:val="none" w:sz="0" w:space="0" w:color="auto"/>
            <w:left w:val="none" w:sz="0" w:space="0" w:color="auto"/>
            <w:bottom w:val="none" w:sz="0" w:space="0" w:color="auto"/>
            <w:right w:val="none" w:sz="0" w:space="0" w:color="auto"/>
          </w:divBdr>
          <w:divsChild>
            <w:div w:id="619727530">
              <w:marLeft w:val="0"/>
              <w:marRight w:val="0"/>
              <w:marTop w:val="0"/>
              <w:marBottom w:val="0"/>
              <w:divBdr>
                <w:top w:val="none" w:sz="0" w:space="0" w:color="auto"/>
                <w:left w:val="none" w:sz="0" w:space="0" w:color="auto"/>
                <w:bottom w:val="none" w:sz="0" w:space="0" w:color="auto"/>
                <w:right w:val="none" w:sz="0" w:space="0" w:color="auto"/>
              </w:divBdr>
              <w:divsChild>
                <w:div w:id="1789621120">
                  <w:marLeft w:val="0"/>
                  <w:marRight w:val="0"/>
                  <w:marTop w:val="0"/>
                  <w:marBottom w:val="0"/>
                  <w:divBdr>
                    <w:top w:val="none" w:sz="0" w:space="0" w:color="auto"/>
                    <w:left w:val="none" w:sz="0" w:space="0" w:color="auto"/>
                    <w:bottom w:val="none" w:sz="0" w:space="0" w:color="auto"/>
                    <w:right w:val="none" w:sz="0" w:space="0" w:color="auto"/>
                  </w:divBdr>
                </w:div>
                <w:div w:id="53858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811420">
          <w:marLeft w:val="0"/>
          <w:marRight w:val="0"/>
          <w:marTop w:val="375"/>
          <w:marBottom w:val="0"/>
          <w:divBdr>
            <w:top w:val="none" w:sz="0" w:space="0" w:color="auto"/>
            <w:left w:val="none" w:sz="0" w:space="0" w:color="auto"/>
            <w:bottom w:val="none" w:sz="0" w:space="0" w:color="auto"/>
            <w:right w:val="none" w:sz="0" w:space="0" w:color="auto"/>
          </w:divBdr>
          <w:divsChild>
            <w:div w:id="1568298252">
              <w:marLeft w:val="0"/>
              <w:marRight w:val="0"/>
              <w:marTop w:val="0"/>
              <w:marBottom w:val="0"/>
              <w:divBdr>
                <w:top w:val="none" w:sz="0" w:space="0" w:color="auto"/>
                <w:left w:val="none" w:sz="0" w:space="0" w:color="auto"/>
                <w:bottom w:val="none" w:sz="0" w:space="0" w:color="auto"/>
                <w:right w:val="none" w:sz="0" w:space="0" w:color="auto"/>
              </w:divBdr>
            </w:div>
          </w:divsChild>
        </w:div>
        <w:div w:id="2006398219">
          <w:marLeft w:val="0"/>
          <w:marRight w:val="0"/>
          <w:marTop w:val="225"/>
          <w:marBottom w:val="0"/>
          <w:divBdr>
            <w:top w:val="none" w:sz="0" w:space="0" w:color="auto"/>
            <w:left w:val="none" w:sz="0" w:space="0" w:color="auto"/>
            <w:bottom w:val="none" w:sz="0" w:space="0" w:color="auto"/>
            <w:right w:val="none" w:sz="0" w:space="0" w:color="auto"/>
          </w:divBdr>
          <w:divsChild>
            <w:div w:id="1345208895">
              <w:marLeft w:val="0"/>
              <w:marRight w:val="0"/>
              <w:marTop w:val="0"/>
              <w:marBottom w:val="0"/>
              <w:divBdr>
                <w:top w:val="none" w:sz="0" w:space="0" w:color="auto"/>
                <w:left w:val="none" w:sz="0" w:space="0" w:color="auto"/>
                <w:bottom w:val="none" w:sz="0" w:space="0" w:color="auto"/>
                <w:right w:val="none" w:sz="0" w:space="0" w:color="auto"/>
              </w:divBdr>
            </w:div>
          </w:divsChild>
        </w:div>
        <w:div w:id="1204632770">
          <w:marLeft w:val="0"/>
          <w:marRight w:val="0"/>
          <w:marTop w:val="225"/>
          <w:marBottom w:val="0"/>
          <w:divBdr>
            <w:top w:val="none" w:sz="0" w:space="0" w:color="auto"/>
            <w:left w:val="none" w:sz="0" w:space="0" w:color="auto"/>
            <w:bottom w:val="none" w:sz="0" w:space="0" w:color="auto"/>
            <w:right w:val="none" w:sz="0" w:space="0" w:color="auto"/>
          </w:divBdr>
          <w:divsChild>
            <w:div w:id="1955288138">
              <w:marLeft w:val="0"/>
              <w:marRight w:val="0"/>
              <w:marTop w:val="0"/>
              <w:marBottom w:val="0"/>
              <w:divBdr>
                <w:top w:val="none" w:sz="0" w:space="0" w:color="auto"/>
                <w:left w:val="none" w:sz="0" w:space="0" w:color="auto"/>
                <w:bottom w:val="none" w:sz="0" w:space="0" w:color="auto"/>
                <w:right w:val="none" w:sz="0" w:space="0" w:color="auto"/>
              </w:divBdr>
            </w:div>
          </w:divsChild>
        </w:div>
        <w:div w:id="1990667767">
          <w:marLeft w:val="0"/>
          <w:marRight w:val="0"/>
          <w:marTop w:val="225"/>
          <w:marBottom w:val="0"/>
          <w:divBdr>
            <w:top w:val="none" w:sz="0" w:space="0" w:color="auto"/>
            <w:left w:val="none" w:sz="0" w:space="0" w:color="auto"/>
            <w:bottom w:val="none" w:sz="0" w:space="0" w:color="auto"/>
            <w:right w:val="none" w:sz="0" w:space="0" w:color="auto"/>
          </w:divBdr>
          <w:divsChild>
            <w:div w:id="2071031972">
              <w:marLeft w:val="0"/>
              <w:marRight w:val="0"/>
              <w:marTop w:val="0"/>
              <w:marBottom w:val="0"/>
              <w:divBdr>
                <w:top w:val="none" w:sz="0" w:space="0" w:color="auto"/>
                <w:left w:val="none" w:sz="0" w:space="0" w:color="auto"/>
                <w:bottom w:val="none" w:sz="0" w:space="0" w:color="auto"/>
                <w:right w:val="none" w:sz="0" w:space="0" w:color="auto"/>
              </w:divBdr>
            </w:div>
          </w:divsChild>
        </w:div>
        <w:div w:id="369309759">
          <w:marLeft w:val="0"/>
          <w:marRight w:val="0"/>
          <w:marTop w:val="375"/>
          <w:marBottom w:val="0"/>
          <w:divBdr>
            <w:top w:val="none" w:sz="0" w:space="0" w:color="auto"/>
            <w:left w:val="none" w:sz="0" w:space="0" w:color="auto"/>
            <w:bottom w:val="none" w:sz="0" w:space="0" w:color="auto"/>
            <w:right w:val="none" w:sz="0" w:space="0" w:color="auto"/>
          </w:divBdr>
          <w:divsChild>
            <w:div w:id="2013559373">
              <w:marLeft w:val="0"/>
              <w:marRight w:val="0"/>
              <w:marTop w:val="0"/>
              <w:marBottom w:val="0"/>
              <w:divBdr>
                <w:top w:val="none" w:sz="0" w:space="0" w:color="auto"/>
                <w:left w:val="none" w:sz="0" w:space="0" w:color="auto"/>
                <w:bottom w:val="none" w:sz="0" w:space="0" w:color="auto"/>
                <w:right w:val="none" w:sz="0" w:space="0" w:color="auto"/>
              </w:divBdr>
              <w:divsChild>
                <w:div w:id="1791589107">
                  <w:marLeft w:val="0"/>
                  <w:marRight w:val="0"/>
                  <w:marTop w:val="0"/>
                  <w:marBottom w:val="0"/>
                  <w:divBdr>
                    <w:top w:val="none" w:sz="0" w:space="0" w:color="auto"/>
                    <w:left w:val="none" w:sz="0" w:space="0" w:color="auto"/>
                    <w:bottom w:val="none" w:sz="0" w:space="0" w:color="auto"/>
                    <w:right w:val="none" w:sz="0" w:space="0" w:color="auto"/>
                  </w:divBdr>
                </w:div>
                <w:div w:id="157466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715177">
          <w:marLeft w:val="0"/>
          <w:marRight w:val="0"/>
          <w:marTop w:val="375"/>
          <w:marBottom w:val="0"/>
          <w:divBdr>
            <w:top w:val="none" w:sz="0" w:space="0" w:color="auto"/>
            <w:left w:val="none" w:sz="0" w:space="0" w:color="auto"/>
            <w:bottom w:val="none" w:sz="0" w:space="0" w:color="auto"/>
            <w:right w:val="none" w:sz="0" w:space="0" w:color="auto"/>
          </w:divBdr>
          <w:divsChild>
            <w:div w:id="1874805230">
              <w:marLeft w:val="0"/>
              <w:marRight w:val="0"/>
              <w:marTop w:val="0"/>
              <w:marBottom w:val="0"/>
              <w:divBdr>
                <w:top w:val="none" w:sz="0" w:space="0" w:color="auto"/>
                <w:left w:val="none" w:sz="0" w:space="0" w:color="auto"/>
                <w:bottom w:val="none" w:sz="0" w:space="0" w:color="auto"/>
                <w:right w:val="none" w:sz="0" w:space="0" w:color="auto"/>
              </w:divBdr>
            </w:div>
          </w:divsChild>
        </w:div>
        <w:div w:id="1140266317">
          <w:marLeft w:val="0"/>
          <w:marRight w:val="0"/>
          <w:marTop w:val="225"/>
          <w:marBottom w:val="0"/>
          <w:divBdr>
            <w:top w:val="none" w:sz="0" w:space="0" w:color="auto"/>
            <w:left w:val="none" w:sz="0" w:space="0" w:color="auto"/>
            <w:bottom w:val="none" w:sz="0" w:space="0" w:color="auto"/>
            <w:right w:val="none" w:sz="0" w:space="0" w:color="auto"/>
          </w:divBdr>
          <w:divsChild>
            <w:div w:id="7898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834073">
      <w:bodyDiv w:val="1"/>
      <w:marLeft w:val="0"/>
      <w:marRight w:val="0"/>
      <w:marTop w:val="0"/>
      <w:marBottom w:val="0"/>
      <w:divBdr>
        <w:top w:val="none" w:sz="0" w:space="0" w:color="auto"/>
        <w:left w:val="none" w:sz="0" w:space="0" w:color="auto"/>
        <w:bottom w:val="none" w:sz="0" w:space="0" w:color="auto"/>
        <w:right w:val="none" w:sz="0" w:space="0" w:color="auto"/>
      </w:divBdr>
    </w:div>
    <w:div w:id="877739569">
      <w:bodyDiv w:val="1"/>
      <w:marLeft w:val="0"/>
      <w:marRight w:val="0"/>
      <w:marTop w:val="0"/>
      <w:marBottom w:val="0"/>
      <w:divBdr>
        <w:top w:val="none" w:sz="0" w:space="0" w:color="auto"/>
        <w:left w:val="none" w:sz="0" w:space="0" w:color="auto"/>
        <w:bottom w:val="none" w:sz="0" w:space="0" w:color="auto"/>
        <w:right w:val="none" w:sz="0" w:space="0" w:color="auto"/>
      </w:divBdr>
    </w:div>
    <w:div w:id="901332119">
      <w:bodyDiv w:val="1"/>
      <w:marLeft w:val="0"/>
      <w:marRight w:val="0"/>
      <w:marTop w:val="0"/>
      <w:marBottom w:val="0"/>
      <w:divBdr>
        <w:top w:val="none" w:sz="0" w:space="0" w:color="auto"/>
        <w:left w:val="none" w:sz="0" w:space="0" w:color="auto"/>
        <w:bottom w:val="none" w:sz="0" w:space="0" w:color="auto"/>
        <w:right w:val="none" w:sz="0" w:space="0" w:color="auto"/>
      </w:divBdr>
    </w:div>
    <w:div w:id="905920613">
      <w:bodyDiv w:val="1"/>
      <w:marLeft w:val="0"/>
      <w:marRight w:val="0"/>
      <w:marTop w:val="0"/>
      <w:marBottom w:val="0"/>
      <w:divBdr>
        <w:top w:val="none" w:sz="0" w:space="0" w:color="auto"/>
        <w:left w:val="none" w:sz="0" w:space="0" w:color="auto"/>
        <w:bottom w:val="none" w:sz="0" w:space="0" w:color="auto"/>
        <w:right w:val="none" w:sz="0" w:space="0" w:color="auto"/>
      </w:divBdr>
      <w:divsChild>
        <w:div w:id="1578516566">
          <w:marLeft w:val="0"/>
          <w:marRight w:val="0"/>
          <w:marTop w:val="375"/>
          <w:marBottom w:val="0"/>
          <w:divBdr>
            <w:top w:val="none" w:sz="0" w:space="0" w:color="auto"/>
            <w:left w:val="none" w:sz="0" w:space="0" w:color="auto"/>
            <w:bottom w:val="none" w:sz="0" w:space="0" w:color="auto"/>
            <w:right w:val="none" w:sz="0" w:space="0" w:color="auto"/>
          </w:divBdr>
        </w:div>
      </w:divsChild>
    </w:div>
    <w:div w:id="922379953">
      <w:bodyDiv w:val="1"/>
      <w:marLeft w:val="0"/>
      <w:marRight w:val="0"/>
      <w:marTop w:val="0"/>
      <w:marBottom w:val="0"/>
      <w:divBdr>
        <w:top w:val="none" w:sz="0" w:space="0" w:color="auto"/>
        <w:left w:val="none" w:sz="0" w:space="0" w:color="auto"/>
        <w:bottom w:val="none" w:sz="0" w:space="0" w:color="auto"/>
        <w:right w:val="none" w:sz="0" w:space="0" w:color="auto"/>
      </w:divBdr>
    </w:div>
    <w:div w:id="922841078">
      <w:bodyDiv w:val="1"/>
      <w:marLeft w:val="0"/>
      <w:marRight w:val="0"/>
      <w:marTop w:val="0"/>
      <w:marBottom w:val="0"/>
      <w:divBdr>
        <w:top w:val="none" w:sz="0" w:space="0" w:color="auto"/>
        <w:left w:val="none" w:sz="0" w:space="0" w:color="auto"/>
        <w:bottom w:val="none" w:sz="0" w:space="0" w:color="auto"/>
        <w:right w:val="none" w:sz="0" w:space="0" w:color="auto"/>
      </w:divBdr>
    </w:div>
    <w:div w:id="929314577">
      <w:bodyDiv w:val="1"/>
      <w:marLeft w:val="0"/>
      <w:marRight w:val="0"/>
      <w:marTop w:val="0"/>
      <w:marBottom w:val="0"/>
      <w:divBdr>
        <w:top w:val="none" w:sz="0" w:space="0" w:color="auto"/>
        <w:left w:val="none" w:sz="0" w:space="0" w:color="auto"/>
        <w:bottom w:val="none" w:sz="0" w:space="0" w:color="auto"/>
        <w:right w:val="none" w:sz="0" w:space="0" w:color="auto"/>
      </w:divBdr>
    </w:div>
    <w:div w:id="934483623">
      <w:bodyDiv w:val="1"/>
      <w:marLeft w:val="0"/>
      <w:marRight w:val="0"/>
      <w:marTop w:val="0"/>
      <w:marBottom w:val="0"/>
      <w:divBdr>
        <w:top w:val="none" w:sz="0" w:space="0" w:color="auto"/>
        <w:left w:val="none" w:sz="0" w:space="0" w:color="auto"/>
        <w:bottom w:val="none" w:sz="0" w:space="0" w:color="auto"/>
        <w:right w:val="none" w:sz="0" w:space="0" w:color="auto"/>
      </w:divBdr>
    </w:div>
    <w:div w:id="962032680">
      <w:bodyDiv w:val="1"/>
      <w:marLeft w:val="0"/>
      <w:marRight w:val="0"/>
      <w:marTop w:val="0"/>
      <w:marBottom w:val="0"/>
      <w:divBdr>
        <w:top w:val="none" w:sz="0" w:space="0" w:color="auto"/>
        <w:left w:val="none" w:sz="0" w:space="0" w:color="auto"/>
        <w:bottom w:val="none" w:sz="0" w:space="0" w:color="auto"/>
        <w:right w:val="none" w:sz="0" w:space="0" w:color="auto"/>
      </w:divBdr>
    </w:div>
    <w:div w:id="962686918">
      <w:bodyDiv w:val="1"/>
      <w:marLeft w:val="0"/>
      <w:marRight w:val="0"/>
      <w:marTop w:val="0"/>
      <w:marBottom w:val="0"/>
      <w:divBdr>
        <w:top w:val="none" w:sz="0" w:space="0" w:color="auto"/>
        <w:left w:val="none" w:sz="0" w:space="0" w:color="auto"/>
        <w:bottom w:val="none" w:sz="0" w:space="0" w:color="auto"/>
        <w:right w:val="none" w:sz="0" w:space="0" w:color="auto"/>
      </w:divBdr>
    </w:div>
    <w:div w:id="965233321">
      <w:bodyDiv w:val="1"/>
      <w:marLeft w:val="0"/>
      <w:marRight w:val="0"/>
      <w:marTop w:val="0"/>
      <w:marBottom w:val="0"/>
      <w:divBdr>
        <w:top w:val="none" w:sz="0" w:space="0" w:color="auto"/>
        <w:left w:val="none" w:sz="0" w:space="0" w:color="auto"/>
        <w:bottom w:val="none" w:sz="0" w:space="0" w:color="auto"/>
        <w:right w:val="none" w:sz="0" w:space="0" w:color="auto"/>
      </w:divBdr>
    </w:div>
    <w:div w:id="980696884">
      <w:bodyDiv w:val="1"/>
      <w:marLeft w:val="0"/>
      <w:marRight w:val="0"/>
      <w:marTop w:val="0"/>
      <w:marBottom w:val="0"/>
      <w:divBdr>
        <w:top w:val="none" w:sz="0" w:space="0" w:color="auto"/>
        <w:left w:val="none" w:sz="0" w:space="0" w:color="auto"/>
        <w:bottom w:val="none" w:sz="0" w:space="0" w:color="auto"/>
        <w:right w:val="none" w:sz="0" w:space="0" w:color="auto"/>
      </w:divBdr>
    </w:div>
    <w:div w:id="1016883652">
      <w:bodyDiv w:val="1"/>
      <w:marLeft w:val="0"/>
      <w:marRight w:val="0"/>
      <w:marTop w:val="0"/>
      <w:marBottom w:val="0"/>
      <w:divBdr>
        <w:top w:val="none" w:sz="0" w:space="0" w:color="auto"/>
        <w:left w:val="none" w:sz="0" w:space="0" w:color="auto"/>
        <w:bottom w:val="none" w:sz="0" w:space="0" w:color="auto"/>
        <w:right w:val="none" w:sz="0" w:space="0" w:color="auto"/>
      </w:divBdr>
      <w:divsChild>
        <w:div w:id="1317804354">
          <w:marLeft w:val="0"/>
          <w:marRight w:val="0"/>
          <w:marTop w:val="0"/>
          <w:marBottom w:val="0"/>
          <w:divBdr>
            <w:top w:val="none" w:sz="0" w:space="0" w:color="auto"/>
            <w:left w:val="none" w:sz="0" w:space="0" w:color="auto"/>
            <w:bottom w:val="none" w:sz="0" w:space="0" w:color="auto"/>
            <w:right w:val="none" w:sz="0" w:space="0" w:color="auto"/>
          </w:divBdr>
          <w:divsChild>
            <w:div w:id="956912147">
              <w:marLeft w:val="0"/>
              <w:marRight w:val="0"/>
              <w:marTop w:val="0"/>
              <w:marBottom w:val="0"/>
              <w:divBdr>
                <w:top w:val="none" w:sz="0" w:space="0" w:color="auto"/>
                <w:left w:val="none" w:sz="0" w:space="0" w:color="auto"/>
                <w:bottom w:val="none" w:sz="0" w:space="0" w:color="auto"/>
                <w:right w:val="none" w:sz="0" w:space="0" w:color="auto"/>
              </w:divBdr>
            </w:div>
          </w:divsChild>
        </w:div>
        <w:div w:id="1453282999">
          <w:marLeft w:val="0"/>
          <w:marRight w:val="0"/>
          <w:marTop w:val="225"/>
          <w:marBottom w:val="0"/>
          <w:divBdr>
            <w:top w:val="none" w:sz="0" w:space="0" w:color="auto"/>
            <w:left w:val="none" w:sz="0" w:space="0" w:color="auto"/>
            <w:bottom w:val="none" w:sz="0" w:space="0" w:color="auto"/>
            <w:right w:val="none" w:sz="0" w:space="0" w:color="auto"/>
          </w:divBdr>
          <w:divsChild>
            <w:div w:id="202947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055821">
      <w:bodyDiv w:val="1"/>
      <w:marLeft w:val="0"/>
      <w:marRight w:val="0"/>
      <w:marTop w:val="0"/>
      <w:marBottom w:val="0"/>
      <w:divBdr>
        <w:top w:val="none" w:sz="0" w:space="0" w:color="auto"/>
        <w:left w:val="none" w:sz="0" w:space="0" w:color="auto"/>
        <w:bottom w:val="none" w:sz="0" w:space="0" w:color="auto"/>
        <w:right w:val="none" w:sz="0" w:space="0" w:color="auto"/>
      </w:divBdr>
    </w:div>
    <w:div w:id="1116485685">
      <w:bodyDiv w:val="1"/>
      <w:marLeft w:val="0"/>
      <w:marRight w:val="0"/>
      <w:marTop w:val="0"/>
      <w:marBottom w:val="0"/>
      <w:divBdr>
        <w:top w:val="none" w:sz="0" w:space="0" w:color="auto"/>
        <w:left w:val="none" w:sz="0" w:space="0" w:color="auto"/>
        <w:bottom w:val="none" w:sz="0" w:space="0" w:color="auto"/>
        <w:right w:val="none" w:sz="0" w:space="0" w:color="auto"/>
      </w:divBdr>
    </w:div>
    <w:div w:id="1128353252">
      <w:bodyDiv w:val="1"/>
      <w:marLeft w:val="0"/>
      <w:marRight w:val="0"/>
      <w:marTop w:val="0"/>
      <w:marBottom w:val="0"/>
      <w:divBdr>
        <w:top w:val="none" w:sz="0" w:space="0" w:color="auto"/>
        <w:left w:val="none" w:sz="0" w:space="0" w:color="auto"/>
        <w:bottom w:val="none" w:sz="0" w:space="0" w:color="auto"/>
        <w:right w:val="none" w:sz="0" w:space="0" w:color="auto"/>
      </w:divBdr>
    </w:div>
    <w:div w:id="1147746293">
      <w:bodyDiv w:val="1"/>
      <w:marLeft w:val="0"/>
      <w:marRight w:val="0"/>
      <w:marTop w:val="0"/>
      <w:marBottom w:val="0"/>
      <w:divBdr>
        <w:top w:val="none" w:sz="0" w:space="0" w:color="auto"/>
        <w:left w:val="none" w:sz="0" w:space="0" w:color="auto"/>
        <w:bottom w:val="none" w:sz="0" w:space="0" w:color="auto"/>
        <w:right w:val="none" w:sz="0" w:space="0" w:color="auto"/>
      </w:divBdr>
      <w:divsChild>
        <w:div w:id="1720277009">
          <w:marLeft w:val="0"/>
          <w:marRight w:val="0"/>
          <w:marTop w:val="0"/>
          <w:marBottom w:val="0"/>
          <w:divBdr>
            <w:top w:val="none" w:sz="0" w:space="0" w:color="auto"/>
            <w:left w:val="none" w:sz="0" w:space="0" w:color="auto"/>
            <w:bottom w:val="none" w:sz="0" w:space="0" w:color="auto"/>
            <w:right w:val="none" w:sz="0" w:space="0" w:color="auto"/>
          </w:divBdr>
          <w:divsChild>
            <w:div w:id="1499074063">
              <w:marLeft w:val="0"/>
              <w:marRight w:val="0"/>
              <w:marTop w:val="0"/>
              <w:marBottom w:val="0"/>
              <w:divBdr>
                <w:top w:val="none" w:sz="0" w:space="0" w:color="auto"/>
                <w:left w:val="none" w:sz="0" w:space="0" w:color="auto"/>
                <w:bottom w:val="none" w:sz="0" w:space="0" w:color="auto"/>
                <w:right w:val="none" w:sz="0" w:space="0" w:color="auto"/>
              </w:divBdr>
            </w:div>
          </w:divsChild>
        </w:div>
        <w:div w:id="20327376">
          <w:marLeft w:val="0"/>
          <w:marRight w:val="0"/>
          <w:marTop w:val="225"/>
          <w:marBottom w:val="0"/>
          <w:divBdr>
            <w:top w:val="none" w:sz="0" w:space="0" w:color="auto"/>
            <w:left w:val="none" w:sz="0" w:space="0" w:color="auto"/>
            <w:bottom w:val="none" w:sz="0" w:space="0" w:color="auto"/>
            <w:right w:val="none" w:sz="0" w:space="0" w:color="auto"/>
          </w:divBdr>
          <w:divsChild>
            <w:div w:id="354119157">
              <w:marLeft w:val="0"/>
              <w:marRight w:val="0"/>
              <w:marTop w:val="0"/>
              <w:marBottom w:val="0"/>
              <w:divBdr>
                <w:top w:val="none" w:sz="0" w:space="0" w:color="auto"/>
                <w:left w:val="none" w:sz="0" w:space="0" w:color="auto"/>
                <w:bottom w:val="none" w:sz="0" w:space="0" w:color="auto"/>
                <w:right w:val="none" w:sz="0" w:space="0" w:color="auto"/>
              </w:divBdr>
            </w:div>
          </w:divsChild>
        </w:div>
        <w:div w:id="2061903785">
          <w:marLeft w:val="0"/>
          <w:marRight w:val="0"/>
          <w:marTop w:val="225"/>
          <w:marBottom w:val="0"/>
          <w:divBdr>
            <w:top w:val="none" w:sz="0" w:space="0" w:color="auto"/>
            <w:left w:val="none" w:sz="0" w:space="0" w:color="auto"/>
            <w:bottom w:val="none" w:sz="0" w:space="0" w:color="auto"/>
            <w:right w:val="none" w:sz="0" w:space="0" w:color="auto"/>
          </w:divBdr>
          <w:divsChild>
            <w:div w:id="1625042350">
              <w:marLeft w:val="0"/>
              <w:marRight w:val="0"/>
              <w:marTop w:val="0"/>
              <w:marBottom w:val="0"/>
              <w:divBdr>
                <w:top w:val="none" w:sz="0" w:space="0" w:color="auto"/>
                <w:left w:val="none" w:sz="0" w:space="0" w:color="auto"/>
                <w:bottom w:val="none" w:sz="0" w:space="0" w:color="auto"/>
                <w:right w:val="none" w:sz="0" w:space="0" w:color="auto"/>
              </w:divBdr>
            </w:div>
          </w:divsChild>
        </w:div>
        <w:div w:id="392779273">
          <w:marLeft w:val="0"/>
          <w:marRight w:val="0"/>
          <w:marTop w:val="225"/>
          <w:marBottom w:val="0"/>
          <w:divBdr>
            <w:top w:val="none" w:sz="0" w:space="0" w:color="auto"/>
            <w:left w:val="none" w:sz="0" w:space="0" w:color="auto"/>
            <w:bottom w:val="none" w:sz="0" w:space="0" w:color="auto"/>
            <w:right w:val="none" w:sz="0" w:space="0" w:color="auto"/>
          </w:divBdr>
          <w:divsChild>
            <w:div w:id="26354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291214">
      <w:bodyDiv w:val="1"/>
      <w:marLeft w:val="0"/>
      <w:marRight w:val="0"/>
      <w:marTop w:val="0"/>
      <w:marBottom w:val="0"/>
      <w:divBdr>
        <w:top w:val="none" w:sz="0" w:space="0" w:color="auto"/>
        <w:left w:val="none" w:sz="0" w:space="0" w:color="auto"/>
        <w:bottom w:val="none" w:sz="0" w:space="0" w:color="auto"/>
        <w:right w:val="none" w:sz="0" w:space="0" w:color="auto"/>
      </w:divBdr>
    </w:div>
    <w:div w:id="1228298810">
      <w:bodyDiv w:val="1"/>
      <w:marLeft w:val="0"/>
      <w:marRight w:val="0"/>
      <w:marTop w:val="0"/>
      <w:marBottom w:val="0"/>
      <w:divBdr>
        <w:top w:val="none" w:sz="0" w:space="0" w:color="auto"/>
        <w:left w:val="none" w:sz="0" w:space="0" w:color="auto"/>
        <w:bottom w:val="none" w:sz="0" w:space="0" w:color="auto"/>
        <w:right w:val="none" w:sz="0" w:space="0" w:color="auto"/>
      </w:divBdr>
    </w:div>
    <w:div w:id="1255238407">
      <w:bodyDiv w:val="1"/>
      <w:marLeft w:val="0"/>
      <w:marRight w:val="0"/>
      <w:marTop w:val="0"/>
      <w:marBottom w:val="0"/>
      <w:divBdr>
        <w:top w:val="none" w:sz="0" w:space="0" w:color="auto"/>
        <w:left w:val="none" w:sz="0" w:space="0" w:color="auto"/>
        <w:bottom w:val="none" w:sz="0" w:space="0" w:color="auto"/>
        <w:right w:val="none" w:sz="0" w:space="0" w:color="auto"/>
      </w:divBdr>
    </w:div>
    <w:div w:id="1257707786">
      <w:bodyDiv w:val="1"/>
      <w:marLeft w:val="0"/>
      <w:marRight w:val="0"/>
      <w:marTop w:val="0"/>
      <w:marBottom w:val="0"/>
      <w:divBdr>
        <w:top w:val="none" w:sz="0" w:space="0" w:color="auto"/>
        <w:left w:val="none" w:sz="0" w:space="0" w:color="auto"/>
        <w:bottom w:val="none" w:sz="0" w:space="0" w:color="auto"/>
        <w:right w:val="none" w:sz="0" w:space="0" w:color="auto"/>
      </w:divBdr>
    </w:div>
    <w:div w:id="1280065504">
      <w:bodyDiv w:val="1"/>
      <w:marLeft w:val="0"/>
      <w:marRight w:val="0"/>
      <w:marTop w:val="0"/>
      <w:marBottom w:val="0"/>
      <w:divBdr>
        <w:top w:val="none" w:sz="0" w:space="0" w:color="auto"/>
        <w:left w:val="none" w:sz="0" w:space="0" w:color="auto"/>
        <w:bottom w:val="none" w:sz="0" w:space="0" w:color="auto"/>
        <w:right w:val="none" w:sz="0" w:space="0" w:color="auto"/>
      </w:divBdr>
      <w:divsChild>
        <w:div w:id="1652098784">
          <w:marLeft w:val="0"/>
          <w:marRight w:val="0"/>
          <w:marTop w:val="0"/>
          <w:marBottom w:val="0"/>
          <w:divBdr>
            <w:top w:val="none" w:sz="0" w:space="0" w:color="auto"/>
            <w:left w:val="none" w:sz="0" w:space="0" w:color="auto"/>
            <w:bottom w:val="none" w:sz="0" w:space="0" w:color="auto"/>
            <w:right w:val="none" w:sz="0" w:space="0" w:color="auto"/>
          </w:divBdr>
          <w:divsChild>
            <w:div w:id="348140563">
              <w:marLeft w:val="0"/>
              <w:marRight w:val="0"/>
              <w:marTop w:val="0"/>
              <w:marBottom w:val="0"/>
              <w:divBdr>
                <w:top w:val="none" w:sz="0" w:space="0" w:color="auto"/>
                <w:left w:val="none" w:sz="0" w:space="0" w:color="auto"/>
                <w:bottom w:val="none" w:sz="0" w:space="0" w:color="auto"/>
                <w:right w:val="none" w:sz="0" w:space="0" w:color="auto"/>
              </w:divBdr>
            </w:div>
          </w:divsChild>
        </w:div>
        <w:div w:id="1608847957">
          <w:marLeft w:val="0"/>
          <w:marRight w:val="0"/>
          <w:marTop w:val="225"/>
          <w:marBottom w:val="0"/>
          <w:divBdr>
            <w:top w:val="none" w:sz="0" w:space="0" w:color="auto"/>
            <w:left w:val="none" w:sz="0" w:space="0" w:color="auto"/>
            <w:bottom w:val="none" w:sz="0" w:space="0" w:color="auto"/>
            <w:right w:val="none" w:sz="0" w:space="0" w:color="auto"/>
          </w:divBdr>
          <w:divsChild>
            <w:div w:id="134258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18645">
      <w:bodyDiv w:val="1"/>
      <w:marLeft w:val="0"/>
      <w:marRight w:val="0"/>
      <w:marTop w:val="0"/>
      <w:marBottom w:val="0"/>
      <w:divBdr>
        <w:top w:val="none" w:sz="0" w:space="0" w:color="auto"/>
        <w:left w:val="none" w:sz="0" w:space="0" w:color="auto"/>
        <w:bottom w:val="none" w:sz="0" w:space="0" w:color="auto"/>
        <w:right w:val="none" w:sz="0" w:space="0" w:color="auto"/>
      </w:divBdr>
    </w:div>
    <w:div w:id="1322388067">
      <w:bodyDiv w:val="1"/>
      <w:marLeft w:val="0"/>
      <w:marRight w:val="0"/>
      <w:marTop w:val="0"/>
      <w:marBottom w:val="0"/>
      <w:divBdr>
        <w:top w:val="none" w:sz="0" w:space="0" w:color="auto"/>
        <w:left w:val="none" w:sz="0" w:space="0" w:color="auto"/>
        <w:bottom w:val="none" w:sz="0" w:space="0" w:color="auto"/>
        <w:right w:val="none" w:sz="0" w:space="0" w:color="auto"/>
      </w:divBdr>
    </w:div>
    <w:div w:id="1324361112">
      <w:bodyDiv w:val="1"/>
      <w:marLeft w:val="0"/>
      <w:marRight w:val="0"/>
      <w:marTop w:val="0"/>
      <w:marBottom w:val="0"/>
      <w:divBdr>
        <w:top w:val="none" w:sz="0" w:space="0" w:color="auto"/>
        <w:left w:val="none" w:sz="0" w:space="0" w:color="auto"/>
        <w:bottom w:val="none" w:sz="0" w:space="0" w:color="auto"/>
        <w:right w:val="none" w:sz="0" w:space="0" w:color="auto"/>
      </w:divBdr>
    </w:div>
    <w:div w:id="1350251188">
      <w:bodyDiv w:val="1"/>
      <w:marLeft w:val="0"/>
      <w:marRight w:val="0"/>
      <w:marTop w:val="0"/>
      <w:marBottom w:val="0"/>
      <w:divBdr>
        <w:top w:val="none" w:sz="0" w:space="0" w:color="auto"/>
        <w:left w:val="none" w:sz="0" w:space="0" w:color="auto"/>
        <w:bottom w:val="none" w:sz="0" w:space="0" w:color="auto"/>
        <w:right w:val="none" w:sz="0" w:space="0" w:color="auto"/>
      </w:divBdr>
    </w:div>
    <w:div w:id="1378698062">
      <w:bodyDiv w:val="1"/>
      <w:marLeft w:val="0"/>
      <w:marRight w:val="0"/>
      <w:marTop w:val="0"/>
      <w:marBottom w:val="0"/>
      <w:divBdr>
        <w:top w:val="none" w:sz="0" w:space="0" w:color="auto"/>
        <w:left w:val="none" w:sz="0" w:space="0" w:color="auto"/>
        <w:bottom w:val="none" w:sz="0" w:space="0" w:color="auto"/>
        <w:right w:val="none" w:sz="0" w:space="0" w:color="auto"/>
      </w:divBdr>
    </w:div>
    <w:div w:id="1388261289">
      <w:bodyDiv w:val="1"/>
      <w:marLeft w:val="0"/>
      <w:marRight w:val="0"/>
      <w:marTop w:val="0"/>
      <w:marBottom w:val="0"/>
      <w:divBdr>
        <w:top w:val="none" w:sz="0" w:space="0" w:color="auto"/>
        <w:left w:val="none" w:sz="0" w:space="0" w:color="auto"/>
        <w:bottom w:val="none" w:sz="0" w:space="0" w:color="auto"/>
        <w:right w:val="none" w:sz="0" w:space="0" w:color="auto"/>
      </w:divBdr>
      <w:divsChild>
        <w:div w:id="1614366050">
          <w:marLeft w:val="0"/>
          <w:marRight w:val="0"/>
          <w:marTop w:val="0"/>
          <w:marBottom w:val="0"/>
          <w:divBdr>
            <w:top w:val="none" w:sz="0" w:space="0" w:color="auto"/>
            <w:left w:val="none" w:sz="0" w:space="0" w:color="auto"/>
            <w:bottom w:val="none" w:sz="0" w:space="0" w:color="auto"/>
            <w:right w:val="none" w:sz="0" w:space="0" w:color="auto"/>
          </w:divBdr>
          <w:divsChild>
            <w:div w:id="790050122">
              <w:marLeft w:val="0"/>
              <w:marRight w:val="0"/>
              <w:marTop w:val="0"/>
              <w:marBottom w:val="0"/>
              <w:divBdr>
                <w:top w:val="none" w:sz="0" w:space="0" w:color="auto"/>
                <w:left w:val="none" w:sz="0" w:space="0" w:color="auto"/>
                <w:bottom w:val="none" w:sz="0" w:space="0" w:color="auto"/>
                <w:right w:val="none" w:sz="0" w:space="0" w:color="auto"/>
              </w:divBdr>
              <w:divsChild>
                <w:div w:id="848063083">
                  <w:marLeft w:val="0"/>
                  <w:marRight w:val="0"/>
                  <w:marTop w:val="0"/>
                  <w:marBottom w:val="0"/>
                  <w:divBdr>
                    <w:top w:val="none" w:sz="0" w:space="0" w:color="auto"/>
                    <w:left w:val="none" w:sz="0" w:space="0" w:color="auto"/>
                    <w:bottom w:val="none" w:sz="0" w:space="0" w:color="auto"/>
                    <w:right w:val="none" w:sz="0" w:space="0" w:color="auto"/>
                  </w:divBdr>
                  <w:divsChild>
                    <w:div w:id="188810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105066">
      <w:bodyDiv w:val="1"/>
      <w:marLeft w:val="0"/>
      <w:marRight w:val="0"/>
      <w:marTop w:val="0"/>
      <w:marBottom w:val="0"/>
      <w:divBdr>
        <w:top w:val="none" w:sz="0" w:space="0" w:color="auto"/>
        <w:left w:val="none" w:sz="0" w:space="0" w:color="auto"/>
        <w:bottom w:val="none" w:sz="0" w:space="0" w:color="auto"/>
        <w:right w:val="none" w:sz="0" w:space="0" w:color="auto"/>
      </w:divBdr>
    </w:div>
    <w:div w:id="1432117941">
      <w:bodyDiv w:val="1"/>
      <w:marLeft w:val="0"/>
      <w:marRight w:val="0"/>
      <w:marTop w:val="0"/>
      <w:marBottom w:val="0"/>
      <w:divBdr>
        <w:top w:val="none" w:sz="0" w:space="0" w:color="auto"/>
        <w:left w:val="none" w:sz="0" w:space="0" w:color="auto"/>
        <w:bottom w:val="none" w:sz="0" w:space="0" w:color="auto"/>
        <w:right w:val="none" w:sz="0" w:space="0" w:color="auto"/>
      </w:divBdr>
    </w:div>
    <w:div w:id="1450468001">
      <w:bodyDiv w:val="1"/>
      <w:marLeft w:val="0"/>
      <w:marRight w:val="0"/>
      <w:marTop w:val="0"/>
      <w:marBottom w:val="0"/>
      <w:divBdr>
        <w:top w:val="none" w:sz="0" w:space="0" w:color="auto"/>
        <w:left w:val="none" w:sz="0" w:space="0" w:color="auto"/>
        <w:bottom w:val="none" w:sz="0" w:space="0" w:color="auto"/>
        <w:right w:val="none" w:sz="0" w:space="0" w:color="auto"/>
      </w:divBdr>
    </w:div>
    <w:div w:id="1458448060">
      <w:bodyDiv w:val="1"/>
      <w:marLeft w:val="0"/>
      <w:marRight w:val="0"/>
      <w:marTop w:val="0"/>
      <w:marBottom w:val="0"/>
      <w:divBdr>
        <w:top w:val="none" w:sz="0" w:space="0" w:color="auto"/>
        <w:left w:val="none" w:sz="0" w:space="0" w:color="auto"/>
        <w:bottom w:val="none" w:sz="0" w:space="0" w:color="auto"/>
        <w:right w:val="none" w:sz="0" w:space="0" w:color="auto"/>
      </w:divBdr>
      <w:divsChild>
        <w:div w:id="1877425521">
          <w:marLeft w:val="0"/>
          <w:marRight w:val="0"/>
          <w:marTop w:val="0"/>
          <w:marBottom w:val="0"/>
          <w:divBdr>
            <w:top w:val="none" w:sz="0" w:space="0" w:color="auto"/>
            <w:left w:val="none" w:sz="0" w:space="0" w:color="auto"/>
            <w:bottom w:val="none" w:sz="0" w:space="0" w:color="auto"/>
            <w:right w:val="none" w:sz="0" w:space="0" w:color="auto"/>
          </w:divBdr>
          <w:divsChild>
            <w:div w:id="847253715">
              <w:marLeft w:val="0"/>
              <w:marRight w:val="0"/>
              <w:marTop w:val="0"/>
              <w:marBottom w:val="0"/>
              <w:divBdr>
                <w:top w:val="none" w:sz="0" w:space="0" w:color="auto"/>
                <w:left w:val="none" w:sz="0" w:space="0" w:color="auto"/>
                <w:bottom w:val="none" w:sz="0" w:space="0" w:color="auto"/>
                <w:right w:val="none" w:sz="0" w:space="0" w:color="auto"/>
              </w:divBdr>
            </w:div>
          </w:divsChild>
        </w:div>
        <w:div w:id="838732583">
          <w:marLeft w:val="0"/>
          <w:marRight w:val="0"/>
          <w:marTop w:val="225"/>
          <w:marBottom w:val="0"/>
          <w:divBdr>
            <w:top w:val="none" w:sz="0" w:space="0" w:color="auto"/>
            <w:left w:val="none" w:sz="0" w:space="0" w:color="auto"/>
            <w:bottom w:val="none" w:sz="0" w:space="0" w:color="auto"/>
            <w:right w:val="none" w:sz="0" w:space="0" w:color="auto"/>
          </w:divBdr>
          <w:divsChild>
            <w:div w:id="75185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869286">
      <w:bodyDiv w:val="1"/>
      <w:marLeft w:val="0"/>
      <w:marRight w:val="0"/>
      <w:marTop w:val="0"/>
      <w:marBottom w:val="0"/>
      <w:divBdr>
        <w:top w:val="none" w:sz="0" w:space="0" w:color="auto"/>
        <w:left w:val="none" w:sz="0" w:space="0" w:color="auto"/>
        <w:bottom w:val="none" w:sz="0" w:space="0" w:color="auto"/>
        <w:right w:val="none" w:sz="0" w:space="0" w:color="auto"/>
      </w:divBdr>
    </w:div>
    <w:div w:id="1510482815">
      <w:bodyDiv w:val="1"/>
      <w:marLeft w:val="0"/>
      <w:marRight w:val="0"/>
      <w:marTop w:val="0"/>
      <w:marBottom w:val="0"/>
      <w:divBdr>
        <w:top w:val="none" w:sz="0" w:space="0" w:color="auto"/>
        <w:left w:val="none" w:sz="0" w:space="0" w:color="auto"/>
        <w:bottom w:val="none" w:sz="0" w:space="0" w:color="auto"/>
        <w:right w:val="none" w:sz="0" w:space="0" w:color="auto"/>
      </w:divBdr>
    </w:div>
    <w:div w:id="1523132633">
      <w:bodyDiv w:val="1"/>
      <w:marLeft w:val="0"/>
      <w:marRight w:val="0"/>
      <w:marTop w:val="0"/>
      <w:marBottom w:val="0"/>
      <w:divBdr>
        <w:top w:val="none" w:sz="0" w:space="0" w:color="auto"/>
        <w:left w:val="none" w:sz="0" w:space="0" w:color="auto"/>
        <w:bottom w:val="none" w:sz="0" w:space="0" w:color="auto"/>
        <w:right w:val="none" w:sz="0" w:space="0" w:color="auto"/>
      </w:divBdr>
    </w:div>
    <w:div w:id="1524636342">
      <w:bodyDiv w:val="1"/>
      <w:marLeft w:val="0"/>
      <w:marRight w:val="0"/>
      <w:marTop w:val="0"/>
      <w:marBottom w:val="0"/>
      <w:divBdr>
        <w:top w:val="none" w:sz="0" w:space="0" w:color="auto"/>
        <w:left w:val="none" w:sz="0" w:space="0" w:color="auto"/>
        <w:bottom w:val="none" w:sz="0" w:space="0" w:color="auto"/>
        <w:right w:val="none" w:sz="0" w:space="0" w:color="auto"/>
      </w:divBdr>
    </w:div>
    <w:div w:id="1535195209">
      <w:bodyDiv w:val="1"/>
      <w:marLeft w:val="0"/>
      <w:marRight w:val="0"/>
      <w:marTop w:val="0"/>
      <w:marBottom w:val="0"/>
      <w:divBdr>
        <w:top w:val="none" w:sz="0" w:space="0" w:color="auto"/>
        <w:left w:val="none" w:sz="0" w:space="0" w:color="auto"/>
        <w:bottom w:val="none" w:sz="0" w:space="0" w:color="auto"/>
        <w:right w:val="none" w:sz="0" w:space="0" w:color="auto"/>
      </w:divBdr>
    </w:div>
    <w:div w:id="1537431162">
      <w:bodyDiv w:val="1"/>
      <w:marLeft w:val="0"/>
      <w:marRight w:val="0"/>
      <w:marTop w:val="0"/>
      <w:marBottom w:val="0"/>
      <w:divBdr>
        <w:top w:val="none" w:sz="0" w:space="0" w:color="auto"/>
        <w:left w:val="none" w:sz="0" w:space="0" w:color="auto"/>
        <w:bottom w:val="none" w:sz="0" w:space="0" w:color="auto"/>
        <w:right w:val="none" w:sz="0" w:space="0" w:color="auto"/>
      </w:divBdr>
      <w:divsChild>
        <w:div w:id="1905486323">
          <w:marLeft w:val="0"/>
          <w:marRight w:val="0"/>
          <w:marTop w:val="0"/>
          <w:marBottom w:val="450"/>
          <w:divBdr>
            <w:top w:val="none" w:sz="0" w:space="0" w:color="auto"/>
            <w:left w:val="none" w:sz="0" w:space="0" w:color="auto"/>
            <w:bottom w:val="none" w:sz="0" w:space="0" w:color="auto"/>
            <w:right w:val="none" w:sz="0" w:space="0" w:color="auto"/>
          </w:divBdr>
        </w:div>
        <w:div w:id="1079791197">
          <w:marLeft w:val="0"/>
          <w:marRight w:val="0"/>
          <w:marTop w:val="0"/>
          <w:marBottom w:val="450"/>
          <w:divBdr>
            <w:top w:val="none" w:sz="0" w:space="0" w:color="auto"/>
            <w:left w:val="none" w:sz="0" w:space="0" w:color="auto"/>
            <w:bottom w:val="none" w:sz="0" w:space="0" w:color="auto"/>
            <w:right w:val="none" w:sz="0" w:space="0" w:color="auto"/>
          </w:divBdr>
        </w:div>
      </w:divsChild>
    </w:div>
    <w:div w:id="1572889331">
      <w:bodyDiv w:val="1"/>
      <w:marLeft w:val="0"/>
      <w:marRight w:val="0"/>
      <w:marTop w:val="0"/>
      <w:marBottom w:val="0"/>
      <w:divBdr>
        <w:top w:val="none" w:sz="0" w:space="0" w:color="auto"/>
        <w:left w:val="none" w:sz="0" w:space="0" w:color="auto"/>
        <w:bottom w:val="none" w:sz="0" w:space="0" w:color="auto"/>
        <w:right w:val="none" w:sz="0" w:space="0" w:color="auto"/>
      </w:divBdr>
    </w:div>
    <w:div w:id="1583837862">
      <w:bodyDiv w:val="1"/>
      <w:marLeft w:val="0"/>
      <w:marRight w:val="0"/>
      <w:marTop w:val="0"/>
      <w:marBottom w:val="0"/>
      <w:divBdr>
        <w:top w:val="none" w:sz="0" w:space="0" w:color="auto"/>
        <w:left w:val="none" w:sz="0" w:space="0" w:color="auto"/>
        <w:bottom w:val="none" w:sz="0" w:space="0" w:color="auto"/>
        <w:right w:val="none" w:sz="0" w:space="0" w:color="auto"/>
      </w:divBdr>
      <w:divsChild>
        <w:div w:id="795098007">
          <w:marLeft w:val="0"/>
          <w:marRight w:val="0"/>
          <w:marTop w:val="375"/>
          <w:marBottom w:val="0"/>
          <w:divBdr>
            <w:top w:val="none" w:sz="0" w:space="0" w:color="auto"/>
            <w:left w:val="none" w:sz="0" w:space="0" w:color="auto"/>
            <w:bottom w:val="none" w:sz="0" w:space="0" w:color="auto"/>
            <w:right w:val="none" w:sz="0" w:space="0" w:color="auto"/>
          </w:divBdr>
          <w:divsChild>
            <w:div w:id="12339647">
              <w:marLeft w:val="0"/>
              <w:marRight w:val="0"/>
              <w:marTop w:val="0"/>
              <w:marBottom w:val="0"/>
              <w:divBdr>
                <w:top w:val="none" w:sz="0" w:space="0" w:color="auto"/>
                <w:left w:val="none" w:sz="0" w:space="0" w:color="auto"/>
                <w:bottom w:val="none" w:sz="0" w:space="0" w:color="auto"/>
                <w:right w:val="none" w:sz="0" w:space="0" w:color="auto"/>
              </w:divBdr>
            </w:div>
          </w:divsChild>
        </w:div>
        <w:div w:id="1071852711">
          <w:marLeft w:val="0"/>
          <w:marRight w:val="0"/>
          <w:marTop w:val="225"/>
          <w:marBottom w:val="0"/>
          <w:divBdr>
            <w:top w:val="none" w:sz="0" w:space="0" w:color="auto"/>
            <w:left w:val="none" w:sz="0" w:space="0" w:color="auto"/>
            <w:bottom w:val="none" w:sz="0" w:space="0" w:color="auto"/>
            <w:right w:val="none" w:sz="0" w:space="0" w:color="auto"/>
          </w:divBdr>
          <w:divsChild>
            <w:div w:id="894896253">
              <w:marLeft w:val="0"/>
              <w:marRight w:val="0"/>
              <w:marTop w:val="0"/>
              <w:marBottom w:val="0"/>
              <w:divBdr>
                <w:top w:val="none" w:sz="0" w:space="0" w:color="auto"/>
                <w:left w:val="none" w:sz="0" w:space="0" w:color="auto"/>
                <w:bottom w:val="none" w:sz="0" w:space="0" w:color="auto"/>
                <w:right w:val="none" w:sz="0" w:space="0" w:color="auto"/>
              </w:divBdr>
            </w:div>
          </w:divsChild>
        </w:div>
        <w:div w:id="962426437">
          <w:marLeft w:val="0"/>
          <w:marRight w:val="0"/>
          <w:marTop w:val="225"/>
          <w:marBottom w:val="0"/>
          <w:divBdr>
            <w:top w:val="none" w:sz="0" w:space="0" w:color="auto"/>
            <w:left w:val="none" w:sz="0" w:space="0" w:color="auto"/>
            <w:bottom w:val="none" w:sz="0" w:space="0" w:color="auto"/>
            <w:right w:val="none" w:sz="0" w:space="0" w:color="auto"/>
          </w:divBdr>
          <w:divsChild>
            <w:div w:id="24361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193009">
      <w:bodyDiv w:val="1"/>
      <w:marLeft w:val="0"/>
      <w:marRight w:val="0"/>
      <w:marTop w:val="0"/>
      <w:marBottom w:val="0"/>
      <w:divBdr>
        <w:top w:val="none" w:sz="0" w:space="0" w:color="auto"/>
        <w:left w:val="none" w:sz="0" w:space="0" w:color="auto"/>
        <w:bottom w:val="none" w:sz="0" w:space="0" w:color="auto"/>
        <w:right w:val="none" w:sz="0" w:space="0" w:color="auto"/>
      </w:divBdr>
    </w:div>
    <w:div w:id="1591738558">
      <w:bodyDiv w:val="1"/>
      <w:marLeft w:val="0"/>
      <w:marRight w:val="0"/>
      <w:marTop w:val="0"/>
      <w:marBottom w:val="0"/>
      <w:divBdr>
        <w:top w:val="none" w:sz="0" w:space="0" w:color="auto"/>
        <w:left w:val="none" w:sz="0" w:space="0" w:color="auto"/>
        <w:bottom w:val="none" w:sz="0" w:space="0" w:color="auto"/>
        <w:right w:val="none" w:sz="0" w:space="0" w:color="auto"/>
      </w:divBdr>
      <w:divsChild>
        <w:div w:id="232856750">
          <w:marLeft w:val="0"/>
          <w:marRight w:val="0"/>
          <w:marTop w:val="0"/>
          <w:marBottom w:val="0"/>
          <w:divBdr>
            <w:top w:val="none" w:sz="0" w:space="0" w:color="auto"/>
            <w:left w:val="none" w:sz="0" w:space="0" w:color="auto"/>
            <w:bottom w:val="none" w:sz="0" w:space="0" w:color="auto"/>
            <w:right w:val="none" w:sz="0" w:space="0" w:color="auto"/>
          </w:divBdr>
          <w:divsChild>
            <w:div w:id="729109560">
              <w:marLeft w:val="0"/>
              <w:marRight w:val="0"/>
              <w:marTop w:val="0"/>
              <w:marBottom w:val="0"/>
              <w:divBdr>
                <w:top w:val="none" w:sz="0" w:space="0" w:color="auto"/>
                <w:left w:val="none" w:sz="0" w:space="0" w:color="auto"/>
                <w:bottom w:val="none" w:sz="0" w:space="0" w:color="auto"/>
                <w:right w:val="none" w:sz="0" w:space="0" w:color="auto"/>
              </w:divBdr>
            </w:div>
          </w:divsChild>
        </w:div>
        <w:div w:id="843472735">
          <w:marLeft w:val="0"/>
          <w:marRight w:val="0"/>
          <w:marTop w:val="375"/>
          <w:marBottom w:val="0"/>
          <w:divBdr>
            <w:top w:val="none" w:sz="0" w:space="0" w:color="auto"/>
            <w:left w:val="none" w:sz="0" w:space="0" w:color="auto"/>
            <w:bottom w:val="none" w:sz="0" w:space="0" w:color="auto"/>
            <w:right w:val="none" w:sz="0" w:space="0" w:color="auto"/>
          </w:divBdr>
          <w:divsChild>
            <w:div w:id="965237988">
              <w:marLeft w:val="0"/>
              <w:marRight w:val="0"/>
              <w:marTop w:val="0"/>
              <w:marBottom w:val="0"/>
              <w:divBdr>
                <w:top w:val="none" w:sz="0" w:space="0" w:color="auto"/>
                <w:left w:val="none" w:sz="0" w:space="0" w:color="auto"/>
                <w:bottom w:val="none" w:sz="0" w:space="0" w:color="auto"/>
                <w:right w:val="none" w:sz="0" w:space="0" w:color="auto"/>
              </w:divBdr>
              <w:divsChild>
                <w:div w:id="161501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342634">
      <w:bodyDiv w:val="1"/>
      <w:marLeft w:val="0"/>
      <w:marRight w:val="0"/>
      <w:marTop w:val="0"/>
      <w:marBottom w:val="0"/>
      <w:divBdr>
        <w:top w:val="none" w:sz="0" w:space="0" w:color="auto"/>
        <w:left w:val="none" w:sz="0" w:space="0" w:color="auto"/>
        <w:bottom w:val="none" w:sz="0" w:space="0" w:color="auto"/>
        <w:right w:val="none" w:sz="0" w:space="0" w:color="auto"/>
      </w:divBdr>
    </w:div>
    <w:div w:id="1612517751">
      <w:bodyDiv w:val="1"/>
      <w:marLeft w:val="0"/>
      <w:marRight w:val="0"/>
      <w:marTop w:val="0"/>
      <w:marBottom w:val="0"/>
      <w:divBdr>
        <w:top w:val="none" w:sz="0" w:space="0" w:color="auto"/>
        <w:left w:val="none" w:sz="0" w:space="0" w:color="auto"/>
        <w:bottom w:val="none" w:sz="0" w:space="0" w:color="auto"/>
        <w:right w:val="none" w:sz="0" w:space="0" w:color="auto"/>
      </w:divBdr>
    </w:div>
    <w:div w:id="1620259650">
      <w:bodyDiv w:val="1"/>
      <w:marLeft w:val="0"/>
      <w:marRight w:val="0"/>
      <w:marTop w:val="0"/>
      <w:marBottom w:val="0"/>
      <w:divBdr>
        <w:top w:val="none" w:sz="0" w:space="0" w:color="auto"/>
        <w:left w:val="none" w:sz="0" w:space="0" w:color="auto"/>
        <w:bottom w:val="none" w:sz="0" w:space="0" w:color="auto"/>
        <w:right w:val="none" w:sz="0" w:space="0" w:color="auto"/>
      </w:divBdr>
    </w:div>
    <w:div w:id="1649702023">
      <w:bodyDiv w:val="1"/>
      <w:marLeft w:val="0"/>
      <w:marRight w:val="0"/>
      <w:marTop w:val="0"/>
      <w:marBottom w:val="0"/>
      <w:divBdr>
        <w:top w:val="none" w:sz="0" w:space="0" w:color="auto"/>
        <w:left w:val="none" w:sz="0" w:space="0" w:color="auto"/>
        <w:bottom w:val="none" w:sz="0" w:space="0" w:color="auto"/>
        <w:right w:val="none" w:sz="0" w:space="0" w:color="auto"/>
      </w:divBdr>
    </w:div>
    <w:div w:id="1659770993">
      <w:bodyDiv w:val="1"/>
      <w:marLeft w:val="0"/>
      <w:marRight w:val="0"/>
      <w:marTop w:val="0"/>
      <w:marBottom w:val="0"/>
      <w:divBdr>
        <w:top w:val="none" w:sz="0" w:space="0" w:color="auto"/>
        <w:left w:val="none" w:sz="0" w:space="0" w:color="auto"/>
        <w:bottom w:val="none" w:sz="0" w:space="0" w:color="auto"/>
        <w:right w:val="none" w:sz="0" w:space="0" w:color="auto"/>
      </w:divBdr>
    </w:div>
    <w:div w:id="1659918712">
      <w:bodyDiv w:val="1"/>
      <w:marLeft w:val="0"/>
      <w:marRight w:val="0"/>
      <w:marTop w:val="0"/>
      <w:marBottom w:val="0"/>
      <w:divBdr>
        <w:top w:val="none" w:sz="0" w:space="0" w:color="auto"/>
        <w:left w:val="none" w:sz="0" w:space="0" w:color="auto"/>
        <w:bottom w:val="none" w:sz="0" w:space="0" w:color="auto"/>
        <w:right w:val="none" w:sz="0" w:space="0" w:color="auto"/>
      </w:divBdr>
    </w:div>
    <w:div w:id="1707606218">
      <w:bodyDiv w:val="1"/>
      <w:marLeft w:val="0"/>
      <w:marRight w:val="0"/>
      <w:marTop w:val="0"/>
      <w:marBottom w:val="0"/>
      <w:divBdr>
        <w:top w:val="none" w:sz="0" w:space="0" w:color="auto"/>
        <w:left w:val="none" w:sz="0" w:space="0" w:color="auto"/>
        <w:bottom w:val="none" w:sz="0" w:space="0" w:color="auto"/>
        <w:right w:val="none" w:sz="0" w:space="0" w:color="auto"/>
      </w:divBdr>
    </w:div>
    <w:div w:id="1716392015">
      <w:bodyDiv w:val="1"/>
      <w:marLeft w:val="0"/>
      <w:marRight w:val="0"/>
      <w:marTop w:val="0"/>
      <w:marBottom w:val="0"/>
      <w:divBdr>
        <w:top w:val="none" w:sz="0" w:space="0" w:color="auto"/>
        <w:left w:val="none" w:sz="0" w:space="0" w:color="auto"/>
        <w:bottom w:val="none" w:sz="0" w:space="0" w:color="auto"/>
        <w:right w:val="none" w:sz="0" w:space="0" w:color="auto"/>
      </w:divBdr>
    </w:div>
    <w:div w:id="1717504561">
      <w:bodyDiv w:val="1"/>
      <w:marLeft w:val="0"/>
      <w:marRight w:val="0"/>
      <w:marTop w:val="0"/>
      <w:marBottom w:val="0"/>
      <w:divBdr>
        <w:top w:val="none" w:sz="0" w:space="0" w:color="auto"/>
        <w:left w:val="none" w:sz="0" w:space="0" w:color="auto"/>
        <w:bottom w:val="none" w:sz="0" w:space="0" w:color="auto"/>
        <w:right w:val="none" w:sz="0" w:space="0" w:color="auto"/>
      </w:divBdr>
    </w:div>
    <w:div w:id="1734154525">
      <w:bodyDiv w:val="1"/>
      <w:marLeft w:val="0"/>
      <w:marRight w:val="0"/>
      <w:marTop w:val="0"/>
      <w:marBottom w:val="0"/>
      <w:divBdr>
        <w:top w:val="none" w:sz="0" w:space="0" w:color="auto"/>
        <w:left w:val="none" w:sz="0" w:space="0" w:color="auto"/>
        <w:bottom w:val="none" w:sz="0" w:space="0" w:color="auto"/>
        <w:right w:val="none" w:sz="0" w:space="0" w:color="auto"/>
      </w:divBdr>
      <w:divsChild>
        <w:div w:id="774442025">
          <w:marLeft w:val="0"/>
          <w:marRight w:val="0"/>
          <w:marTop w:val="0"/>
          <w:marBottom w:val="0"/>
          <w:divBdr>
            <w:top w:val="none" w:sz="0" w:space="0" w:color="auto"/>
            <w:left w:val="none" w:sz="0" w:space="0" w:color="auto"/>
            <w:bottom w:val="none" w:sz="0" w:space="0" w:color="auto"/>
            <w:right w:val="none" w:sz="0" w:space="0" w:color="auto"/>
          </w:divBdr>
          <w:divsChild>
            <w:div w:id="1450315394">
              <w:marLeft w:val="0"/>
              <w:marRight w:val="0"/>
              <w:marTop w:val="0"/>
              <w:marBottom w:val="0"/>
              <w:divBdr>
                <w:top w:val="none" w:sz="0" w:space="0" w:color="auto"/>
                <w:left w:val="none" w:sz="0" w:space="0" w:color="auto"/>
                <w:bottom w:val="none" w:sz="0" w:space="0" w:color="auto"/>
                <w:right w:val="none" w:sz="0" w:space="0" w:color="auto"/>
              </w:divBdr>
            </w:div>
          </w:divsChild>
        </w:div>
        <w:div w:id="231938157">
          <w:marLeft w:val="0"/>
          <w:marRight w:val="0"/>
          <w:marTop w:val="0"/>
          <w:marBottom w:val="0"/>
          <w:divBdr>
            <w:top w:val="none" w:sz="0" w:space="0" w:color="auto"/>
            <w:left w:val="none" w:sz="0" w:space="0" w:color="auto"/>
            <w:bottom w:val="none" w:sz="0" w:space="0" w:color="auto"/>
            <w:right w:val="none" w:sz="0" w:space="0" w:color="auto"/>
          </w:divBdr>
          <w:divsChild>
            <w:div w:id="184830982">
              <w:marLeft w:val="0"/>
              <w:marRight w:val="0"/>
              <w:marTop w:val="0"/>
              <w:marBottom w:val="0"/>
              <w:divBdr>
                <w:top w:val="none" w:sz="0" w:space="0" w:color="auto"/>
                <w:left w:val="none" w:sz="0" w:space="0" w:color="auto"/>
                <w:bottom w:val="none" w:sz="0" w:space="0" w:color="auto"/>
                <w:right w:val="none" w:sz="0" w:space="0" w:color="auto"/>
              </w:divBdr>
            </w:div>
          </w:divsChild>
        </w:div>
        <w:div w:id="193082010">
          <w:marLeft w:val="0"/>
          <w:marRight w:val="0"/>
          <w:marTop w:val="0"/>
          <w:marBottom w:val="0"/>
          <w:divBdr>
            <w:top w:val="none" w:sz="0" w:space="0" w:color="auto"/>
            <w:left w:val="none" w:sz="0" w:space="0" w:color="auto"/>
            <w:bottom w:val="none" w:sz="0" w:space="0" w:color="auto"/>
            <w:right w:val="none" w:sz="0" w:space="0" w:color="auto"/>
          </w:divBdr>
          <w:divsChild>
            <w:div w:id="43498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082288">
      <w:bodyDiv w:val="1"/>
      <w:marLeft w:val="0"/>
      <w:marRight w:val="0"/>
      <w:marTop w:val="0"/>
      <w:marBottom w:val="0"/>
      <w:divBdr>
        <w:top w:val="none" w:sz="0" w:space="0" w:color="auto"/>
        <w:left w:val="none" w:sz="0" w:space="0" w:color="auto"/>
        <w:bottom w:val="none" w:sz="0" w:space="0" w:color="auto"/>
        <w:right w:val="none" w:sz="0" w:space="0" w:color="auto"/>
      </w:divBdr>
    </w:div>
    <w:div w:id="1780754124">
      <w:bodyDiv w:val="1"/>
      <w:marLeft w:val="0"/>
      <w:marRight w:val="0"/>
      <w:marTop w:val="0"/>
      <w:marBottom w:val="0"/>
      <w:divBdr>
        <w:top w:val="none" w:sz="0" w:space="0" w:color="auto"/>
        <w:left w:val="none" w:sz="0" w:space="0" w:color="auto"/>
        <w:bottom w:val="none" w:sz="0" w:space="0" w:color="auto"/>
        <w:right w:val="none" w:sz="0" w:space="0" w:color="auto"/>
      </w:divBdr>
      <w:divsChild>
        <w:div w:id="382943827">
          <w:marLeft w:val="0"/>
          <w:marRight w:val="0"/>
          <w:marTop w:val="0"/>
          <w:marBottom w:val="0"/>
          <w:divBdr>
            <w:top w:val="none" w:sz="0" w:space="0" w:color="auto"/>
            <w:left w:val="none" w:sz="0" w:space="0" w:color="auto"/>
            <w:bottom w:val="none" w:sz="0" w:space="0" w:color="auto"/>
            <w:right w:val="none" w:sz="0" w:space="0" w:color="auto"/>
          </w:divBdr>
          <w:divsChild>
            <w:div w:id="612515751">
              <w:marLeft w:val="0"/>
              <w:marRight w:val="0"/>
              <w:marTop w:val="0"/>
              <w:marBottom w:val="0"/>
              <w:divBdr>
                <w:top w:val="none" w:sz="0" w:space="0" w:color="auto"/>
                <w:left w:val="none" w:sz="0" w:space="0" w:color="auto"/>
                <w:bottom w:val="none" w:sz="0" w:space="0" w:color="auto"/>
                <w:right w:val="none" w:sz="0" w:space="0" w:color="auto"/>
              </w:divBdr>
            </w:div>
          </w:divsChild>
        </w:div>
        <w:div w:id="422184069">
          <w:marLeft w:val="0"/>
          <w:marRight w:val="0"/>
          <w:marTop w:val="0"/>
          <w:marBottom w:val="0"/>
          <w:divBdr>
            <w:top w:val="none" w:sz="0" w:space="0" w:color="auto"/>
            <w:left w:val="none" w:sz="0" w:space="0" w:color="auto"/>
            <w:bottom w:val="none" w:sz="0" w:space="0" w:color="auto"/>
            <w:right w:val="none" w:sz="0" w:space="0" w:color="auto"/>
          </w:divBdr>
          <w:divsChild>
            <w:div w:id="34255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42460">
      <w:bodyDiv w:val="1"/>
      <w:marLeft w:val="0"/>
      <w:marRight w:val="0"/>
      <w:marTop w:val="0"/>
      <w:marBottom w:val="0"/>
      <w:divBdr>
        <w:top w:val="none" w:sz="0" w:space="0" w:color="auto"/>
        <w:left w:val="none" w:sz="0" w:space="0" w:color="auto"/>
        <w:bottom w:val="none" w:sz="0" w:space="0" w:color="auto"/>
        <w:right w:val="none" w:sz="0" w:space="0" w:color="auto"/>
      </w:divBdr>
    </w:div>
    <w:div w:id="1839227557">
      <w:bodyDiv w:val="1"/>
      <w:marLeft w:val="0"/>
      <w:marRight w:val="0"/>
      <w:marTop w:val="0"/>
      <w:marBottom w:val="0"/>
      <w:divBdr>
        <w:top w:val="none" w:sz="0" w:space="0" w:color="auto"/>
        <w:left w:val="none" w:sz="0" w:space="0" w:color="auto"/>
        <w:bottom w:val="none" w:sz="0" w:space="0" w:color="auto"/>
        <w:right w:val="none" w:sz="0" w:space="0" w:color="auto"/>
      </w:divBdr>
    </w:div>
    <w:div w:id="1909151457">
      <w:bodyDiv w:val="1"/>
      <w:marLeft w:val="0"/>
      <w:marRight w:val="0"/>
      <w:marTop w:val="0"/>
      <w:marBottom w:val="0"/>
      <w:divBdr>
        <w:top w:val="none" w:sz="0" w:space="0" w:color="auto"/>
        <w:left w:val="none" w:sz="0" w:space="0" w:color="auto"/>
        <w:bottom w:val="none" w:sz="0" w:space="0" w:color="auto"/>
        <w:right w:val="none" w:sz="0" w:space="0" w:color="auto"/>
      </w:divBdr>
      <w:divsChild>
        <w:div w:id="1866359137">
          <w:marLeft w:val="0"/>
          <w:marRight w:val="0"/>
          <w:marTop w:val="0"/>
          <w:marBottom w:val="0"/>
          <w:divBdr>
            <w:top w:val="none" w:sz="0" w:space="0" w:color="auto"/>
            <w:left w:val="none" w:sz="0" w:space="0" w:color="auto"/>
            <w:bottom w:val="none" w:sz="0" w:space="0" w:color="auto"/>
            <w:right w:val="none" w:sz="0" w:space="0" w:color="auto"/>
          </w:divBdr>
          <w:divsChild>
            <w:div w:id="2104690244">
              <w:marLeft w:val="0"/>
              <w:marRight w:val="0"/>
              <w:marTop w:val="0"/>
              <w:marBottom w:val="0"/>
              <w:divBdr>
                <w:top w:val="none" w:sz="0" w:space="0" w:color="auto"/>
                <w:left w:val="none" w:sz="0" w:space="0" w:color="auto"/>
                <w:bottom w:val="none" w:sz="0" w:space="0" w:color="auto"/>
                <w:right w:val="none" w:sz="0" w:space="0" w:color="auto"/>
              </w:divBdr>
              <w:divsChild>
                <w:div w:id="1493830987">
                  <w:marLeft w:val="0"/>
                  <w:marRight w:val="0"/>
                  <w:marTop w:val="0"/>
                  <w:marBottom w:val="0"/>
                  <w:divBdr>
                    <w:top w:val="none" w:sz="0" w:space="0" w:color="auto"/>
                    <w:left w:val="none" w:sz="0" w:space="0" w:color="auto"/>
                    <w:bottom w:val="none" w:sz="0" w:space="0" w:color="auto"/>
                    <w:right w:val="none" w:sz="0" w:space="0" w:color="auto"/>
                  </w:divBdr>
                  <w:divsChild>
                    <w:div w:id="35168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340835">
      <w:bodyDiv w:val="1"/>
      <w:marLeft w:val="0"/>
      <w:marRight w:val="0"/>
      <w:marTop w:val="0"/>
      <w:marBottom w:val="0"/>
      <w:divBdr>
        <w:top w:val="none" w:sz="0" w:space="0" w:color="auto"/>
        <w:left w:val="none" w:sz="0" w:space="0" w:color="auto"/>
        <w:bottom w:val="none" w:sz="0" w:space="0" w:color="auto"/>
        <w:right w:val="none" w:sz="0" w:space="0" w:color="auto"/>
      </w:divBdr>
    </w:div>
    <w:div w:id="1924684363">
      <w:bodyDiv w:val="1"/>
      <w:marLeft w:val="0"/>
      <w:marRight w:val="0"/>
      <w:marTop w:val="0"/>
      <w:marBottom w:val="0"/>
      <w:divBdr>
        <w:top w:val="none" w:sz="0" w:space="0" w:color="auto"/>
        <w:left w:val="none" w:sz="0" w:space="0" w:color="auto"/>
        <w:bottom w:val="none" w:sz="0" w:space="0" w:color="auto"/>
        <w:right w:val="none" w:sz="0" w:space="0" w:color="auto"/>
      </w:divBdr>
      <w:divsChild>
        <w:div w:id="820926614">
          <w:marLeft w:val="0"/>
          <w:marRight w:val="0"/>
          <w:marTop w:val="0"/>
          <w:marBottom w:val="0"/>
          <w:divBdr>
            <w:top w:val="none" w:sz="0" w:space="0" w:color="auto"/>
            <w:left w:val="none" w:sz="0" w:space="0" w:color="auto"/>
            <w:bottom w:val="none" w:sz="0" w:space="0" w:color="auto"/>
            <w:right w:val="none" w:sz="0" w:space="0" w:color="auto"/>
          </w:divBdr>
          <w:divsChild>
            <w:div w:id="849219359">
              <w:marLeft w:val="0"/>
              <w:marRight w:val="0"/>
              <w:marTop w:val="0"/>
              <w:marBottom w:val="0"/>
              <w:divBdr>
                <w:top w:val="none" w:sz="0" w:space="0" w:color="auto"/>
                <w:left w:val="none" w:sz="0" w:space="0" w:color="auto"/>
                <w:bottom w:val="none" w:sz="0" w:space="0" w:color="auto"/>
                <w:right w:val="none" w:sz="0" w:space="0" w:color="auto"/>
              </w:divBdr>
            </w:div>
          </w:divsChild>
        </w:div>
        <w:div w:id="1549411063">
          <w:marLeft w:val="0"/>
          <w:marRight w:val="0"/>
          <w:marTop w:val="0"/>
          <w:marBottom w:val="0"/>
          <w:divBdr>
            <w:top w:val="none" w:sz="0" w:space="0" w:color="auto"/>
            <w:left w:val="none" w:sz="0" w:space="0" w:color="auto"/>
            <w:bottom w:val="none" w:sz="0" w:space="0" w:color="auto"/>
            <w:right w:val="none" w:sz="0" w:space="0" w:color="auto"/>
          </w:divBdr>
          <w:divsChild>
            <w:div w:id="55990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798428">
      <w:bodyDiv w:val="1"/>
      <w:marLeft w:val="0"/>
      <w:marRight w:val="0"/>
      <w:marTop w:val="0"/>
      <w:marBottom w:val="0"/>
      <w:divBdr>
        <w:top w:val="none" w:sz="0" w:space="0" w:color="auto"/>
        <w:left w:val="none" w:sz="0" w:space="0" w:color="auto"/>
        <w:bottom w:val="none" w:sz="0" w:space="0" w:color="auto"/>
        <w:right w:val="none" w:sz="0" w:space="0" w:color="auto"/>
      </w:divBdr>
      <w:divsChild>
        <w:div w:id="1866482154">
          <w:marLeft w:val="0"/>
          <w:marRight w:val="0"/>
          <w:marTop w:val="0"/>
          <w:marBottom w:val="0"/>
          <w:divBdr>
            <w:top w:val="none" w:sz="0" w:space="0" w:color="auto"/>
            <w:left w:val="none" w:sz="0" w:space="0" w:color="auto"/>
            <w:bottom w:val="none" w:sz="0" w:space="0" w:color="auto"/>
            <w:right w:val="none" w:sz="0" w:space="0" w:color="auto"/>
          </w:divBdr>
        </w:div>
        <w:div w:id="2143109541">
          <w:marLeft w:val="0"/>
          <w:marRight w:val="0"/>
          <w:marTop w:val="0"/>
          <w:marBottom w:val="0"/>
          <w:divBdr>
            <w:top w:val="none" w:sz="0" w:space="0" w:color="auto"/>
            <w:left w:val="none" w:sz="0" w:space="0" w:color="auto"/>
            <w:bottom w:val="none" w:sz="0" w:space="0" w:color="auto"/>
            <w:right w:val="none" w:sz="0" w:space="0" w:color="auto"/>
          </w:divBdr>
          <w:divsChild>
            <w:div w:id="1051423608">
              <w:marLeft w:val="0"/>
              <w:marRight w:val="0"/>
              <w:marTop w:val="240"/>
              <w:marBottom w:val="60"/>
              <w:divBdr>
                <w:top w:val="none" w:sz="0" w:space="0" w:color="auto"/>
                <w:left w:val="none" w:sz="0" w:space="0" w:color="auto"/>
                <w:bottom w:val="none" w:sz="0" w:space="0" w:color="auto"/>
                <w:right w:val="none" w:sz="0" w:space="0" w:color="auto"/>
              </w:divBdr>
            </w:div>
            <w:div w:id="189118781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926302065">
      <w:bodyDiv w:val="1"/>
      <w:marLeft w:val="0"/>
      <w:marRight w:val="0"/>
      <w:marTop w:val="0"/>
      <w:marBottom w:val="0"/>
      <w:divBdr>
        <w:top w:val="none" w:sz="0" w:space="0" w:color="auto"/>
        <w:left w:val="none" w:sz="0" w:space="0" w:color="auto"/>
        <w:bottom w:val="none" w:sz="0" w:space="0" w:color="auto"/>
        <w:right w:val="none" w:sz="0" w:space="0" w:color="auto"/>
      </w:divBdr>
    </w:div>
    <w:div w:id="1943763348">
      <w:bodyDiv w:val="1"/>
      <w:marLeft w:val="0"/>
      <w:marRight w:val="0"/>
      <w:marTop w:val="0"/>
      <w:marBottom w:val="0"/>
      <w:divBdr>
        <w:top w:val="none" w:sz="0" w:space="0" w:color="auto"/>
        <w:left w:val="none" w:sz="0" w:space="0" w:color="auto"/>
        <w:bottom w:val="none" w:sz="0" w:space="0" w:color="auto"/>
        <w:right w:val="none" w:sz="0" w:space="0" w:color="auto"/>
      </w:divBdr>
    </w:div>
    <w:div w:id="1957592997">
      <w:bodyDiv w:val="1"/>
      <w:marLeft w:val="0"/>
      <w:marRight w:val="0"/>
      <w:marTop w:val="0"/>
      <w:marBottom w:val="0"/>
      <w:divBdr>
        <w:top w:val="none" w:sz="0" w:space="0" w:color="auto"/>
        <w:left w:val="none" w:sz="0" w:space="0" w:color="auto"/>
        <w:bottom w:val="none" w:sz="0" w:space="0" w:color="auto"/>
        <w:right w:val="none" w:sz="0" w:space="0" w:color="auto"/>
      </w:divBdr>
    </w:div>
    <w:div w:id="1972058391">
      <w:bodyDiv w:val="1"/>
      <w:marLeft w:val="0"/>
      <w:marRight w:val="0"/>
      <w:marTop w:val="0"/>
      <w:marBottom w:val="0"/>
      <w:divBdr>
        <w:top w:val="none" w:sz="0" w:space="0" w:color="auto"/>
        <w:left w:val="none" w:sz="0" w:space="0" w:color="auto"/>
        <w:bottom w:val="none" w:sz="0" w:space="0" w:color="auto"/>
        <w:right w:val="none" w:sz="0" w:space="0" w:color="auto"/>
      </w:divBdr>
    </w:div>
    <w:div w:id="1981180134">
      <w:bodyDiv w:val="1"/>
      <w:marLeft w:val="0"/>
      <w:marRight w:val="0"/>
      <w:marTop w:val="0"/>
      <w:marBottom w:val="0"/>
      <w:divBdr>
        <w:top w:val="none" w:sz="0" w:space="0" w:color="auto"/>
        <w:left w:val="none" w:sz="0" w:space="0" w:color="auto"/>
        <w:bottom w:val="none" w:sz="0" w:space="0" w:color="auto"/>
        <w:right w:val="none" w:sz="0" w:space="0" w:color="auto"/>
      </w:divBdr>
      <w:divsChild>
        <w:div w:id="710224482">
          <w:marLeft w:val="0"/>
          <w:marRight w:val="0"/>
          <w:marTop w:val="0"/>
          <w:marBottom w:val="0"/>
          <w:divBdr>
            <w:top w:val="none" w:sz="0" w:space="0" w:color="auto"/>
            <w:left w:val="none" w:sz="0" w:space="0" w:color="auto"/>
            <w:bottom w:val="none" w:sz="0" w:space="0" w:color="auto"/>
            <w:right w:val="none" w:sz="0" w:space="0" w:color="auto"/>
          </w:divBdr>
          <w:divsChild>
            <w:div w:id="715354504">
              <w:marLeft w:val="0"/>
              <w:marRight w:val="0"/>
              <w:marTop w:val="0"/>
              <w:marBottom w:val="0"/>
              <w:divBdr>
                <w:top w:val="none" w:sz="0" w:space="0" w:color="auto"/>
                <w:left w:val="none" w:sz="0" w:space="0" w:color="auto"/>
                <w:bottom w:val="none" w:sz="0" w:space="0" w:color="auto"/>
                <w:right w:val="none" w:sz="0" w:space="0" w:color="auto"/>
              </w:divBdr>
            </w:div>
          </w:divsChild>
        </w:div>
        <w:div w:id="1333265957">
          <w:marLeft w:val="0"/>
          <w:marRight w:val="0"/>
          <w:marTop w:val="225"/>
          <w:marBottom w:val="0"/>
          <w:divBdr>
            <w:top w:val="none" w:sz="0" w:space="0" w:color="auto"/>
            <w:left w:val="none" w:sz="0" w:space="0" w:color="auto"/>
            <w:bottom w:val="none" w:sz="0" w:space="0" w:color="auto"/>
            <w:right w:val="none" w:sz="0" w:space="0" w:color="auto"/>
          </w:divBdr>
          <w:divsChild>
            <w:div w:id="2051874600">
              <w:marLeft w:val="0"/>
              <w:marRight w:val="0"/>
              <w:marTop w:val="0"/>
              <w:marBottom w:val="0"/>
              <w:divBdr>
                <w:top w:val="none" w:sz="0" w:space="0" w:color="auto"/>
                <w:left w:val="none" w:sz="0" w:space="0" w:color="auto"/>
                <w:bottom w:val="none" w:sz="0" w:space="0" w:color="auto"/>
                <w:right w:val="none" w:sz="0" w:space="0" w:color="auto"/>
              </w:divBdr>
            </w:div>
          </w:divsChild>
        </w:div>
        <w:div w:id="176844504">
          <w:marLeft w:val="0"/>
          <w:marRight w:val="0"/>
          <w:marTop w:val="225"/>
          <w:marBottom w:val="0"/>
          <w:divBdr>
            <w:top w:val="none" w:sz="0" w:space="0" w:color="auto"/>
            <w:left w:val="none" w:sz="0" w:space="0" w:color="auto"/>
            <w:bottom w:val="none" w:sz="0" w:space="0" w:color="auto"/>
            <w:right w:val="none" w:sz="0" w:space="0" w:color="auto"/>
          </w:divBdr>
          <w:divsChild>
            <w:div w:id="129344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19416">
      <w:bodyDiv w:val="1"/>
      <w:marLeft w:val="0"/>
      <w:marRight w:val="0"/>
      <w:marTop w:val="0"/>
      <w:marBottom w:val="0"/>
      <w:divBdr>
        <w:top w:val="none" w:sz="0" w:space="0" w:color="auto"/>
        <w:left w:val="none" w:sz="0" w:space="0" w:color="auto"/>
        <w:bottom w:val="none" w:sz="0" w:space="0" w:color="auto"/>
        <w:right w:val="none" w:sz="0" w:space="0" w:color="auto"/>
      </w:divBdr>
    </w:div>
    <w:div w:id="2003653998">
      <w:bodyDiv w:val="1"/>
      <w:marLeft w:val="0"/>
      <w:marRight w:val="0"/>
      <w:marTop w:val="0"/>
      <w:marBottom w:val="0"/>
      <w:divBdr>
        <w:top w:val="none" w:sz="0" w:space="0" w:color="auto"/>
        <w:left w:val="none" w:sz="0" w:space="0" w:color="auto"/>
        <w:bottom w:val="none" w:sz="0" w:space="0" w:color="auto"/>
        <w:right w:val="none" w:sz="0" w:space="0" w:color="auto"/>
      </w:divBdr>
      <w:divsChild>
        <w:div w:id="1795245441">
          <w:marLeft w:val="0"/>
          <w:marRight w:val="0"/>
          <w:marTop w:val="750"/>
          <w:marBottom w:val="0"/>
          <w:divBdr>
            <w:top w:val="none" w:sz="0" w:space="0" w:color="auto"/>
            <w:left w:val="none" w:sz="0" w:space="0" w:color="auto"/>
            <w:bottom w:val="none" w:sz="0" w:space="0" w:color="auto"/>
            <w:right w:val="none" w:sz="0" w:space="0" w:color="auto"/>
          </w:divBdr>
          <w:divsChild>
            <w:div w:id="6167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162233">
      <w:bodyDiv w:val="1"/>
      <w:marLeft w:val="0"/>
      <w:marRight w:val="0"/>
      <w:marTop w:val="0"/>
      <w:marBottom w:val="0"/>
      <w:divBdr>
        <w:top w:val="none" w:sz="0" w:space="0" w:color="auto"/>
        <w:left w:val="none" w:sz="0" w:space="0" w:color="auto"/>
        <w:bottom w:val="none" w:sz="0" w:space="0" w:color="auto"/>
        <w:right w:val="none" w:sz="0" w:space="0" w:color="auto"/>
      </w:divBdr>
      <w:divsChild>
        <w:div w:id="204759050">
          <w:marLeft w:val="0"/>
          <w:marRight w:val="0"/>
          <w:marTop w:val="375"/>
          <w:marBottom w:val="0"/>
          <w:divBdr>
            <w:top w:val="none" w:sz="0" w:space="0" w:color="auto"/>
            <w:left w:val="none" w:sz="0" w:space="0" w:color="auto"/>
            <w:bottom w:val="none" w:sz="0" w:space="0" w:color="auto"/>
            <w:right w:val="none" w:sz="0" w:space="0" w:color="auto"/>
          </w:divBdr>
        </w:div>
      </w:divsChild>
    </w:div>
    <w:div w:id="2065566581">
      <w:bodyDiv w:val="1"/>
      <w:marLeft w:val="0"/>
      <w:marRight w:val="0"/>
      <w:marTop w:val="0"/>
      <w:marBottom w:val="0"/>
      <w:divBdr>
        <w:top w:val="none" w:sz="0" w:space="0" w:color="auto"/>
        <w:left w:val="none" w:sz="0" w:space="0" w:color="auto"/>
        <w:bottom w:val="none" w:sz="0" w:space="0" w:color="auto"/>
        <w:right w:val="none" w:sz="0" w:space="0" w:color="auto"/>
      </w:divBdr>
      <w:divsChild>
        <w:div w:id="1614437712">
          <w:marLeft w:val="0"/>
          <w:marRight w:val="0"/>
          <w:marTop w:val="0"/>
          <w:marBottom w:val="240"/>
          <w:divBdr>
            <w:top w:val="none" w:sz="0" w:space="0" w:color="auto"/>
            <w:left w:val="none" w:sz="0" w:space="0" w:color="auto"/>
            <w:bottom w:val="none" w:sz="0" w:space="0" w:color="auto"/>
            <w:right w:val="none" w:sz="0" w:space="0" w:color="auto"/>
          </w:divBdr>
        </w:div>
      </w:divsChild>
    </w:div>
    <w:div w:id="2075614937">
      <w:bodyDiv w:val="1"/>
      <w:marLeft w:val="0"/>
      <w:marRight w:val="0"/>
      <w:marTop w:val="0"/>
      <w:marBottom w:val="0"/>
      <w:divBdr>
        <w:top w:val="none" w:sz="0" w:space="0" w:color="auto"/>
        <w:left w:val="none" w:sz="0" w:space="0" w:color="auto"/>
        <w:bottom w:val="none" w:sz="0" w:space="0" w:color="auto"/>
        <w:right w:val="none" w:sz="0" w:space="0" w:color="auto"/>
      </w:divBdr>
    </w:div>
    <w:div w:id="2126732455">
      <w:bodyDiv w:val="1"/>
      <w:marLeft w:val="0"/>
      <w:marRight w:val="0"/>
      <w:marTop w:val="0"/>
      <w:marBottom w:val="0"/>
      <w:divBdr>
        <w:top w:val="none" w:sz="0" w:space="0" w:color="auto"/>
        <w:left w:val="none" w:sz="0" w:space="0" w:color="auto"/>
        <w:bottom w:val="none" w:sz="0" w:space="0" w:color="auto"/>
        <w:right w:val="none" w:sz="0" w:space="0" w:color="auto"/>
      </w:divBdr>
    </w:div>
    <w:div w:id="213509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142D2-BF24-41CC-A8BD-13B19D16F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3748</Words>
  <Characters>21368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25066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2022-03-25T06:54:00Z</cp:lastPrinted>
  <dcterms:created xsi:type="dcterms:W3CDTF">2023-07-06T07:11:00Z</dcterms:created>
  <dcterms:modified xsi:type="dcterms:W3CDTF">2023-07-06T11:31:00Z</dcterms:modified>
</cp:coreProperties>
</file>