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B0E" w:rsidRPr="009041E3" w:rsidRDefault="001D1B0E" w:rsidP="007318E7">
      <w:pPr>
        <w:tabs>
          <w:tab w:val="left" w:pos="3705"/>
        </w:tabs>
        <w:jc w:val="center"/>
        <w:rPr>
          <w:b/>
          <w:bCs/>
          <w:sz w:val="36"/>
          <w:szCs w:val="36"/>
        </w:rPr>
      </w:pPr>
      <w:r w:rsidRPr="009041E3">
        <w:rPr>
          <w:b/>
          <w:bCs/>
          <w:sz w:val="36"/>
          <w:szCs w:val="36"/>
        </w:rPr>
        <w:t>ПОСТАНОВЛЕНИЕ</w:t>
      </w:r>
    </w:p>
    <w:p w:rsidR="001D1B0E" w:rsidRPr="009041E3" w:rsidRDefault="001D1B0E" w:rsidP="007318E7">
      <w:pPr>
        <w:tabs>
          <w:tab w:val="left" w:pos="3060"/>
        </w:tabs>
        <w:ind w:left="-180"/>
        <w:rPr>
          <w:sz w:val="28"/>
          <w:szCs w:val="28"/>
        </w:rPr>
      </w:pPr>
    </w:p>
    <w:p w:rsidR="001D1B0E" w:rsidRPr="009041E3" w:rsidRDefault="001D1B0E" w:rsidP="001374ED">
      <w:pPr>
        <w:tabs>
          <w:tab w:val="left" w:pos="3060"/>
        </w:tabs>
        <w:ind w:left="-180"/>
        <w:jc w:val="center"/>
        <w:rPr>
          <w:b/>
          <w:bCs/>
          <w:sz w:val="24"/>
          <w:szCs w:val="24"/>
        </w:rPr>
      </w:pPr>
      <w:r w:rsidRPr="009041E3">
        <w:rPr>
          <w:b/>
          <w:bCs/>
          <w:sz w:val="24"/>
          <w:szCs w:val="24"/>
        </w:rPr>
        <w:t>АДМИНИСТРАЦИИ АЛТАРСКОГО СЕЛЬСКОГО ПОСЕЛЕНИЯ</w:t>
      </w:r>
    </w:p>
    <w:p w:rsidR="001D1B0E" w:rsidRPr="009041E3" w:rsidRDefault="001D1B0E" w:rsidP="001374ED">
      <w:pPr>
        <w:ind w:left="-180"/>
        <w:jc w:val="center"/>
        <w:rPr>
          <w:b/>
          <w:bCs/>
          <w:sz w:val="24"/>
          <w:szCs w:val="24"/>
        </w:rPr>
      </w:pPr>
      <w:r w:rsidRPr="009041E3">
        <w:rPr>
          <w:b/>
          <w:bCs/>
          <w:sz w:val="24"/>
          <w:szCs w:val="24"/>
        </w:rPr>
        <w:t>РОМОДАНОВСКОГО МУНИЦИПАЛЬНОГО РАЙОНА</w:t>
      </w:r>
    </w:p>
    <w:p w:rsidR="001D1B0E" w:rsidRPr="009041E3" w:rsidRDefault="001D1B0E" w:rsidP="001374ED">
      <w:pPr>
        <w:jc w:val="center"/>
        <w:rPr>
          <w:sz w:val="28"/>
          <w:szCs w:val="28"/>
        </w:rPr>
      </w:pPr>
      <w:r w:rsidRPr="009041E3">
        <w:rPr>
          <w:b/>
          <w:bCs/>
          <w:sz w:val="24"/>
          <w:szCs w:val="24"/>
        </w:rPr>
        <w:t>РЕСПУБЛИКИ МОРДОВИЯ</w:t>
      </w:r>
    </w:p>
    <w:p w:rsidR="001D1B0E" w:rsidRPr="009041E3" w:rsidRDefault="001D1B0E" w:rsidP="007318E7">
      <w:pPr>
        <w:jc w:val="center"/>
        <w:rPr>
          <w:sz w:val="28"/>
          <w:szCs w:val="28"/>
        </w:rPr>
      </w:pPr>
      <w:r>
        <w:rPr>
          <w:noProof/>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8240;visibility:visible" strokeweight="1.5pt"/>
        </w:pict>
      </w:r>
    </w:p>
    <w:p w:rsidR="001D1B0E" w:rsidRPr="009041E3" w:rsidRDefault="001D1B0E" w:rsidP="007318E7">
      <w:pPr>
        <w:rPr>
          <w:sz w:val="28"/>
          <w:szCs w:val="28"/>
        </w:rPr>
      </w:pPr>
    </w:p>
    <w:p w:rsidR="001D1B0E" w:rsidRPr="009041E3" w:rsidRDefault="001D1B0E" w:rsidP="007318E7">
      <w:pPr>
        <w:rPr>
          <w:sz w:val="28"/>
          <w:szCs w:val="28"/>
        </w:rPr>
      </w:pPr>
      <w:r w:rsidRPr="009041E3">
        <w:rPr>
          <w:sz w:val="28"/>
          <w:szCs w:val="28"/>
        </w:rPr>
        <w:t>от «28» декабря  2023 г.                                                                       № 33</w:t>
      </w:r>
    </w:p>
    <w:p w:rsidR="001D1B0E" w:rsidRPr="009041E3" w:rsidRDefault="001D1B0E" w:rsidP="00E81A59">
      <w:pPr>
        <w:jc w:val="center"/>
        <w:rPr>
          <w:sz w:val="28"/>
          <w:szCs w:val="28"/>
        </w:rPr>
      </w:pPr>
      <w:r w:rsidRPr="009041E3">
        <w:rPr>
          <w:sz w:val="28"/>
          <w:szCs w:val="28"/>
        </w:rPr>
        <w:t>с.Алтары</w:t>
      </w:r>
    </w:p>
    <w:tbl>
      <w:tblPr>
        <w:tblW w:w="0" w:type="auto"/>
        <w:tblInd w:w="-1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tblPr>
      <w:tblGrid>
        <w:gridCol w:w="324"/>
      </w:tblGrid>
      <w:tr w:rsidR="001D1B0E" w:rsidRPr="009041E3">
        <w:trPr>
          <w:trHeight w:val="120"/>
        </w:trPr>
        <w:tc>
          <w:tcPr>
            <w:tcW w:w="324" w:type="dxa"/>
          </w:tcPr>
          <w:p w:rsidR="001D1B0E" w:rsidRPr="009041E3" w:rsidRDefault="001D1B0E" w:rsidP="000C68CB">
            <w:pPr>
              <w:spacing w:after="200" w:line="276" w:lineRule="auto"/>
              <w:ind w:left="567"/>
              <w:jc w:val="both"/>
              <w:rPr>
                <w:sz w:val="27"/>
                <w:szCs w:val="27"/>
                <w:lang w:eastAsia="en-US"/>
              </w:rPr>
            </w:pPr>
          </w:p>
        </w:tc>
      </w:tr>
    </w:tbl>
    <w:p w:rsidR="001D1B0E" w:rsidRPr="009041E3" w:rsidRDefault="001D1B0E" w:rsidP="005E7D58">
      <w:pPr>
        <w:widowControl/>
        <w:autoSpaceDE/>
        <w:autoSpaceDN/>
        <w:adjustRightInd/>
        <w:jc w:val="center"/>
        <w:rPr>
          <w:b/>
          <w:bCs/>
          <w:sz w:val="28"/>
          <w:szCs w:val="28"/>
        </w:rPr>
      </w:pPr>
      <w:r w:rsidRPr="009041E3">
        <w:rPr>
          <w:b/>
          <w:bCs/>
          <w:sz w:val="28"/>
          <w:szCs w:val="28"/>
        </w:rPr>
        <w:t>О внесении изменений в Порядок санкционирования оплаты денежных обязательств получателей средств бюджета  Алтарского сельского поселения  Ромодановского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Алтарского сельского поселения Ромодановского муниципального района Республики Мордовия</w:t>
      </w:r>
    </w:p>
    <w:p w:rsidR="001D1B0E" w:rsidRPr="009041E3" w:rsidRDefault="001D1B0E" w:rsidP="00314DA2">
      <w:pPr>
        <w:widowControl/>
        <w:autoSpaceDE/>
        <w:autoSpaceDN/>
        <w:adjustRightInd/>
        <w:jc w:val="center"/>
        <w:rPr>
          <w:b/>
          <w:bCs/>
          <w:sz w:val="28"/>
          <w:szCs w:val="28"/>
        </w:rPr>
      </w:pPr>
      <w:r w:rsidRPr="009041E3">
        <w:rPr>
          <w:b/>
          <w:bCs/>
          <w:sz w:val="28"/>
          <w:szCs w:val="28"/>
        </w:rPr>
        <w:t xml:space="preserve"> </w:t>
      </w:r>
    </w:p>
    <w:p w:rsidR="001D1B0E" w:rsidRPr="009041E3" w:rsidRDefault="001D1B0E" w:rsidP="007318E7">
      <w:pPr>
        <w:jc w:val="center"/>
        <w:rPr>
          <w:b/>
          <w:bCs/>
          <w:sz w:val="28"/>
          <w:szCs w:val="28"/>
        </w:rPr>
      </w:pPr>
      <w:r w:rsidRPr="009041E3">
        <w:rPr>
          <w:b/>
          <w:bCs/>
          <w:sz w:val="28"/>
          <w:szCs w:val="28"/>
        </w:rPr>
        <w:t>П</w:t>
      </w:r>
      <w:r>
        <w:rPr>
          <w:b/>
          <w:bCs/>
          <w:sz w:val="28"/>
          <w:szCs w:val="28"/>
        </w:rPr>
        <w:t>ОСТАНОВЛЯЮ</w:t>
      </w:r>
      <w:r w:rsidRPr="009041E3">
        <w:rPr>
          <w:b/>
          <w:bCs/>
          <w:sz w:val="28"/>
          <w:szCs w:val="28"/>
        </w:rPr>
        <w:t>:</w:t>
      </w:r>
    </w:p>
    <w:p w:rsidR="001D1B0E" w:rsidRPr="009041E3" w:rsidRDefault="001D1B0E" w:rsidP="00094BDD">
      <w:pPr>
        <w:ind w:firstLine="600"/>
        <w:jc w:val="both"/>
        <w:rPr>
          <w:sz w:val="28"/>
          <w:szCs w:val="28"/>
        </w:rPr>
      </w:pPr>
    </w:p>
    <w:p w:rsidR="001D1B0E" w:rsidRPr="009041E3" w:rsidRDefault="001D1B0E" w:rsidP="0008169B">
      <w:pPr>
        <w:ind w:firstLine="540"/>
        <w:jc w:val="both"/>
        <w:rPr>
          <w:sz w:val="28"/>
          <w:szCs w:val="28"/>
        </w:rPr>
      </w:pPr>
      <w:r w:rsidRPr="009041E3">
        <w:rPr>
          <w:sz w:val="28"/>
          <w:szCs w:val="28"/>
        </w:rPr>
        <w:t>1. Внести в Порядок санкционирования оплаты денежных обязательств получателей средств бюджета Алтарского сельского поселения Ромодановского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Алтарского сельского поселения Ромодановского муниципального района Республики Мордовия (далее – Порядок), утвержденный Постановлением Администрации Алтарского сельского поселения Ромодановского муниципального района Республики Мордовия»  от  30 декабря 2021 г. № 38-р «Об утверждении Порядка санкционирования оплаты денежных обязательств получателей средств бюджета Алтарского сельского поселения Ромодановского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Алтарского сельского поселения Ромодановского муниципального района Республики Мордовия»,  следующие изменения:</w:t>
      </w:r>
    </w:p>
    <w:p w:rsidR="001D1B0E" w:rsidRPr="009041E3" w:rsidRDefault="001D1B0E" w:rsidP="007273F4">
      <w:pPr>
        <w:ind w:firstLine="284"/>
        <w:jc w:val="both"/>
        <w:rPr>
          <w:sz w:val="28"/>
          <w:szCs w:val="28"/>
        </w:rPr>
      </w:pPr>
      <w:r w:rsidRPr="009041E3">
        <w:rPr>
          <w:sz w:val="28"/>
          <w:szCs w:val="28"/>
        </w:rPr>
        <w:t>1) В пункте 4:</w:t>
      </w:r>
    </w:p>
    <w:p w:rsidR="001D1B0E" w:rsidRPr="009041E3" w:rsidRDefault="001D1B0E" w:rsidP="003E3545">
      <w:pPr>
        <w:ind w:firstLine="708"/>
        <w:jc w:val="both"/>
        <w:rPr>
          <w:sz w:val="28"/>
          <w:szCs w:val="28"/>
        </w:rPr>
      </w:pPr>
      <w:r w:rsidRPr="009041E3">
        <w:rPr>
          <w:sz w:val="28"/>
          <w:szCs w:val="28"/>
        </w:rPr>
        <w:t xml:space="preserve">а) подпункт 1 дополнить словами: </w:t>
      </w:r>
    </w:p>
    <w:p w:rsidR="001D1B0E" w:rsidRPr="009041E3" w:rsidRDefault="001D1B0E" w:rsidP="003E3545">
      <w:pPr>
        <w:ind w:firstLine="708"/>
        <w:jc w:val="both"/>
        <w:rPr>
          <w:sz w:val="28"/>
          <w:szCs w:val="28"/>
        </w:rPr>
      </w:pPr>
      <w:r w:rsidRPr="009041E3">
        <w:rPr>
          <w:sz w:val="28"/>
          <w:szCs w:val="28"/>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муниципальных нужд»;</w:t>
      </w:r>
    </w:p>
    <w:p w:rsidR="001D1B0E" w:rsidRPr="009041E3" w:rsidRDefault="001D1B0E" w:rsidP="003E3545">
      <w:pPr>
        <w:ind w:firstLine="708"/>
        <w:jc w:val="both"/>
        <w:rPr>
          <w:sz w:val="28"/>
          <w:szCs w:val="28"/>
        </w:rPr>
      </w:pPr>
      <w:r w:rsidRPr="009041E3">
        <w:rPr>
          <w:sz w:val="28"/>
          <w:szCs w:val="28"/>
        </w:rPr>
        <w:t>б) в подпункте 14 слова «реквизитов (номер, дата) документов (договора, муниципального контракта, соглашения) (при наличии)» заменить словами «реквизитов (номер, дата) документов (договора (муниципального контракта) на поставку товаров, выполнение работ, оказание услуг (далее – договор (муниципальный контракт),»;</w:t>
      </w:r>
    </w:p>
    <w:p w:rsidR="001D1B0E" w:rsidRPr="009041E3" w:rsidRDefault="001D1B0E" w:rsidP="003E3545">
      <w:pPr>
        <w:ind w:firstLine="708"/>
        <w:jc w:val="both"/>
        <w:rPr>
          <w:sz w:val="28"/>
          <w:szCs w:val="28"/>
        </w:rPr>
      </w:pPr>
      <w:r w:rsidRPr="009041E3">
        <w:rPr>
          <w:sz w:val="28"/>
          <w:szCs w:val="28"/>
        </w:rPr>
        <w:t>в) подпункт 15 изложить в следующей редакции:</w:t>
      </w:r>
    </w:p>
    <w:p w:rsidR="001D1B0E" w:rsidRPr="009041E3" w:rsidRDefault="001D1B0E" w:rsidP="003E3545">
      <w:pPr>
        <w:ind w:firstLine="708"/>
        <w:jc w:val="both"/>
        <w:rPr>
          <w:sz w:val="28"/>
          <w:szCs w:val="28"/>
        </w:rPr>
      </w:pPr>
      <w:r w:rsidRPr="009041E3">
        <w:rPr>
          <w:sz w:val="28"/>
          <w:szCs w:val="28"/>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 Алтарского сельского поселения Ромодановского муниципального района Республики Мордовия, и документов, подтверждающих возникновение денежных обязательств получателей средств бюджета Алтарского сельского поселения Ромодановского муниципального района  Республики Мордовия, являющегося приложением к Порядку учета бюджетных и денежных обязательств получателей средств бюджета Алтарского сельского поселения Ромодановского муниципального района Республики Мордовия, утвержденному Постановлением Администрации Алтарского сельского поселения Ромодановского муниципального района Республики Мордовия» от 30 декабря  2021 г. № 37-р «Об утверждении Порядка учета бюджетных и денежных обязательств получателей средств бюджета Алтарского сельского поселения Ромодановского муниципального района Республики Мордовия»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1D1B0E" w:rsidRPr="009041E3" w:rsidRDefault="001D1B0E" w:rsidP="00FF4EF3">
      <w:pPr>
        <w:ind w:firstLine="708"/>
        <w:jc w:val="both"/>
        <w:rPr>
          <w:sz w:val="28"/>
          <w:szCs w:val="28"/>
        </w:rPr>
      </w:pPr>
      <w:r w:rsidRPr="009041E3">
        <w:rPr>
          <w:sz w:val="28"/>
          <w:szCs w:val="28"/>
        </w:rPr>
        <w:t xml:space="preserve">г) подпункт 17 изложить в следующей редакции: </w:t>
      </w:r>
    </w:p>
    <w:p w:rsidR="001D1B0E" w:rsidRPr="009041E3" w:rsidRDefault="001D1B0E" w:rsidP="00FF4EF3">
      <w:pPr>
        <w:ind w:firstLine="708"/>
        <w:jc w:val="both"/>
        <w:rPr>
          <w:sz w:val="28"/>
          <w:szCs w:val="28"/>
        </w:rPr>
      </w:pPr>
      <w:r w:rsidRPr="009041E3">
        <w:rPr>
          <w:sz w:val="28"/>
          <w:szCs w:val="28"/>
        </w:rPr>
        <w:t>«17) номера лицевого счета неучастника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1D1B0E" w:rsidRPr="009041E3" w:rsidRDefault="001D1B0E" w:rsidP="00FF4EF3">
      <w:pPr>
        <w:ind w:firstLine="708"/>
        <w:jc w:val="both"/>
        <w:rPr>
          <w:sz w:val="28"/>
          <w:szCs w:val="28"/>
        </w:rPr>
      </w:pPr>
      <w:r w:rsidRPr="009041E3">
        <w:rPr>
          <w:sz w:val="28"/>
          <w:szCs w:val="28"/>
        </w:rPr>
        <w:t>д) дополнить подпунктом 19 следующего содержания:</w:t>
      </w:r>
    </w:p>
    <w:p w:rsidR="001D1B0E" w:rsidRPr="009041E3" w:rsidRDefault="001D1B0E" w:rsidP="00FF4EF3">
      <w:pPr>
        <w:ind w:firstLine="708"/>
        <w:jc w:val="both"/>
        <w:rPr>
          <w:sz w:val="28"/>
          <w:szCs w:val="28"/>
        </w:rPr>
      </w:pPr>
      <w:r w:rsidRPr="009041E3">
        <w:rPr>
          <w:sz w:val="28"/>
          <w:szCs w:val="28"/>
        </w:rPr>
        <w:t>«19)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муниципальных нужд реестр контрактов, заключенных заказчиками (далее – реестр контрактов).».</w:t>
      </w:r>
    </w:p>
    <w:p w:rsidR="001D1B0E" w:rsidRPr="009041E3" w:rsidRDefault="001D1B0E" w:rsidP="007273F4">
      <w:pPr>
        <w:ind w:firstLine="284"/>
        <w:jc w:val="both"/>
        <w:rPr>
          <w:sz w:val="28"/>
          <w:szCs w:val="28"/>
        </w:rPr>
      </w:pPr>
      <w:r w:rsidRPr="009041E3">
        <w:rPr>
          <w:sz w:val="28"/>
          <w:szCs w:val="28"/>
        </w:rPr>
        <w:t>2) В</w:t>
      </w:r>
      <w:r w:rsidRPr="009041E3">
        <w:t xml:space="preserve"> </w:t>
      </w:r>
      <w:r w:rsidRPr="009041E3">
        <w:rPr>
          <w:sz w:val="28"/>
          <w:szCs w:val="28"/>
        </w:rPr>
        <w:t>пункте 5:</w:t>
      </w:r>
    </w:p>
    <w:p w:rsidR="001D1B0E" w:rsidRPr="009041E3" w:rsidRDefault="001D1B0E" w:rsidP="00FA0E04">
      <w:pPr>
        <w:ind w:firstLine="708"/>
        <w:jc w:val="both"/>
        <w:rPr>
          <w:sz w:val="28"/>
          <w:szCs w:val="28"/>
        </w:rPr>
      </w:pPr>
      <w:r w:rsidRPr="009041E3">
        <w:rPr>
          <w:sz w:val="28"/>
          <w:szCs w:val="28"/>
        </w:rPr>
        <w:t>а) часть первую изложить в следующей редакции:</w:t>
      </w:r>
    </w:p>
    <w:p w:rsidR="001D1B0E" w:rsidRPr="009041E3" w:rsidRDefault="001D1B0E" w:rsidP="00FA0E04">
      <w:pPr>
        <w:ind w:firstLine="708"/>
        <w:jc w:val="both"/>
        <w:rPr>
          <w:sz w:val="28"/>
          <w:szCs w:val="28"/>
        </w:rPr>
      </w:pPr>
      <w:r w:rsidRPr="009041E3">
        <w:rPr>
          <w:sz w:val="28"/>
          <w:szCs w:val="28"/>
        </w:rPr>
        <w:t>«Требования подпунктов 14 – 16 пункта 4 настоящего Порядка не применяются в отношении Распоряжений при перечислении средств получателям средств бюджета Алтарского сельского поселения Ромодановского муниципального района, осуществляющим в соответствии с бюджетным законодательством Российской Федерации операции со средствами бюджета Алтарского сельского поселения Ромодановского муниципального района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 Алтарского сельского поселения Ромодановского муниципального района, не наделенным полномочиями по ведению бюджетного учета.»;</w:t>
      </w:r>
    </w:p>
    <w:p w:rsidR="001D1B0E" w:rsidRPr="009041E3" w:rsidRDefault="001D1B0E" w:rsidP="00FA0E04">
      <w:pPr>
        <w:ind w:firstLine="708"/>
        <w:jc w:val="both"/>
        <w:rPr>
          <w:sz w:val="28"/>
          <w:szCs w:val="28"/>
        </w:rPr>
      </w:pPr>
      <w:r w:rsidRPr="009041E3">
        <w:rPr>
          <w:sz w:val="28"/>
          <w:szCs w:val="28"/>
        </w:rPr>
        <w:t xml:space="preserve">б) в части второй слова «на поставку товаров, выполнение работ, оказание услуг для муниципальных нужд (далее – договор (муниципальный контракт)» исключить; </w:t>
      </w:r>
    </w:p>
    <w:p w:rsidR="001D1B0E" w:rsidRPr="009041E3" w:rsidRDefault="001D1B0E" w:rsidP="00FA0E04">
      <w:pPr>
        <w:ind w:firstLine="708"/>
        <w:jc w:val="both"/>
        <w:rPr>
          <w:sz w:val="28"/>
          <w:szCs w:val="28"/>
        </w:rPr>
      </w:pPr>
      <w:r w:rsidRPr="009041E3">
        <w:rPr>
          <w:sz w:val="28"/>
          <w:szCs w:val="28"/>
        </w:rPr>
        <w:t>в) в части третьей слова «кассовых расходов (кассовых выплат)» заменить словом «перечислений».</w:t>
      </w:r>
    </w:p>
    <w:p w:rsidR="001D1B0E" w:rsidRPr="009041E3" w:rsidRDefault="001D1B0E" w:rsidP="007273F4">
      <w:pPr>
        <w:ind w:firstLine="284"/>
        <w:jc w:val="both"/>
        <w:rPr>
          <w:sz w:val="28"/>
          <w:szCs w:val="28"/>
        </w:rPr>
      </w:pPr>
      <w:r w:rsidRPr="009041E3">
        <w:rPr>
          <w:sz w:val="28"/>
          <w:szCs w:val="28"/>
        </w:rPr>
        <w:t>3) В пункте 6:</w:t>
      </w:r>
    </w:p>
    <w:p w:rsidR="001D1B0E" w:rsidRPr="009041E3" w:rsidRDefault="001D1B0E" w:rsidP="00BE0CEE">
      <w:pPr>
        <w:ind w:firstLine="708"/>
        <w:jc w:val="both"/>
        <w:rPr>
          <w:sz w:val="28"/>
          <w:szCs w:val="28"/>
        </w:rPr>
      </w:pPr>
      <w:r w:rsidRPr="009041E3">
        <w:rPr>
          <w:sz w:val="28"/>
          <w:szCs w:val="28"/>
        </w:rPr>
        <w:t>а) подпункт 2 изложить в следующей редакции:</w:t>
      </w:r>
    </w:p>
    <w:p w:rsidR="001D1B0E" w:rsidRPr="009041E3" w:rsidRDefault="001D1B0E" w:rsidP="00BE0CEE">
      <w:pPr>
        <w:ind w:firstLine="708"/>
        <w:jc w:val="both"/>
        <w:rPr>
          <w:sz w:val="28"/>
          <w:szCs w:val="28"/>
        </w:rPr>
      </w:pPr>
      <w:r w:rsidRPr="009041E3">
        <w:rPr>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1D1B0E" w:rsidRPr="009041E3" w:rsidRDefault="001D1B0E" w:rsidP="00BE0CEE">
      <w:pPr>
        <w:ind w:firstLine="708"/>
        <w:jc w:val="both"/>
        <w:rPr>
          <w:sz w:val="28"/>
          <w:szCs w:val="28"/>
        </w:rPr>
      </w:pPr>
      <w:r w:rsidRPr="009041E3">
        <w:rPr>
          <w:sz w:val="28"/>
          <w:szCs w:val="28"/>
        </w:rPr>
        <w:t>б) подпункт 12 изложить в следующей редакции:</w:t>
      </w:r>
    </w:p>
    <w:p w:rsidR="001D1B0E" w:rsidRPr="009041E3" w:rsidRDefault="001D1B0E" w:rsidP="00BE0CEE">
      <w:pPr>
        <w:ind w:firstLine="708"/>
        <w:jc w:val="both"/>
        <w:rPr>
          <w:sz w:val="28"/>
          <w:szCs w:val="28"/>
        </w:rPr>
      </w:pPr>
      <w:r w:rsidRPr="009041E3">
        <w:rPr>
          <w:sz w:val="28"/>
          <w:szCs w:val="28"/>
        </w:rPr>
        <w:t>«12) непревышение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1D1B0E" w:rsidRPr="009041E3" w:rsidRDefault="001D1B0E" w:rsidP="00BE0CEE">
      <w:pPr>
        <w:ind w:firstLine="708"/>
        <w:jc w:val="both"/>
        <w:rPr>
          <w:sz w:val="28"/>
          <w:szCs w:val="28"/>
        </w:rPr>
      </w:pPr>
      <w:r w:rsidRPr="009041E3">
        <w:rPr>
          <w:sz w:val="28"/>
          <w:szCs w:val="28"/>
        </w:rPr>
        <w:t>в) абзац первый подпункта 13 изложить в следующей редакции:</w:t>
      </w:r>
    </w:p>
    <w:p w:rsidR="001D1B0E" w:rsidRPr="009041E3" w:rsidRDefault="001D1B0E" w:rsidP="00BE0CEE">
      <w:pPr>
        <w:ind w:firstLine="708"/>
        <w:jc w:val="both"/>
        <w:rPr>
          <w:sz w:val="28"/>
          <w:szCs w:val="28"/>
        </w:rPr>
      </w:pPr>
      <w:r w:rsidRPr="009041E3">
        <w:rPr>
          <w:sz w:val="28"/>
          <w:szCs w:val="28"/>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
    <w:p w:rsidR="001D1B0E" w:rsidRPr="009041E3" w:rsidRDefault="001D1B0E" w:rsidP="00BE0CEE">
      <w:pPr>
        <w:ind w:firstLine="708"/>
        <w:jc w:val="both"/>
        <w:rPr>
          <w:sz w:val="28"/>
          <w:szCs w:val="28"/>
        </w:rPr>
      </w:pPr>
      <w:r w:rsidRPr="009041E3">
        <w:rPr>
          <w:sz w:val="28"/>
          <w:szCs w:val="28"/>
        </w:rPr>
        <w:t>г) подпункт 16 изложить в следующей редакции:</w:t>
      </w:r>
    </w:p>
    <w:p w:rsidR="001D1B0E" w:rsidRPr="009041E3" w:rsidRDefault="001D1B0E" w:rsidP="00BE0CEE">
      <w:pPr>
        <w:ind w:firstLine="708"/>
        <w:jc w:val="both"/>
        <w:rPr>
          <w:sz w:val="28"/>
          <w:szCs w:val="28"/>
        </w:rPr>
      </w:pPr>
      <w:r w:rsidRPr="009041E3">
        <w:rPr>
          <w:sz w:val="28"/>
          <w:szCs w:val="28"/>
        </w:rP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rsidR="001D1B0E" w:rsidRPr="009041E3" w:rsidRDefault="001D1B0E" w:rsidP="00BE0CEE">
      <w:pPr>
        <w:ind w:firstLine="708"/>
        <w:jc w:val="both"/>
        <w:rPr>
          <w:sz w:val="28"/>
          <w:szCs w:val="28"/>
        </w:rPr>
      </w:pPr>
      <w:r w:rsidRPr="009041E3">
        <w:rPr>
          <w:sz w:val="28"/>
          <w:szCs w:val="28"/>
        </w:rPr>
        <w:t>д) дополнить подпунктами 18 – 19 следующего содержания:</w:t>
      </w:r>
    </w:p>
    <w:p w:rsidR="001D1B0E" w:rsidRPr="009041E3" w:rsidRDefault="001D1B0E" w:rsidP="00BE0CEE">
      <w:pPr>
        <w:ind w:firstLine="708"/>
        <w:jc w:val="both"/>
        <w:rPr>
          <w:sz w:val="28"/>
          <w:szCs w:val="28"/>
        </w:rPr>
      </w:pPr>
      <w:r w:rsidRPr="009041E3">
        <w:rPr>
          <w:sz w:val="28"/>
          <w:szCs w:val="28"/>
        </w:rPr>
        <w:t>«18)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1D1B0E" w:rsidRPr="009041E3" w:rsidRDefault="001D1B0E" w:rsidP="00BE0CEE">
      <w:pPr>
        <w:ind w:firstLine="708"/>
        <w:jc w:val="both"/>
        <w:rPr>
          <w:sz w:val="28"/>
          <w:szCs w:val="28"/>
        </w:rPr>
      </w:pPr>
      <w:r w:rsidRPr="009041E3">
        <w:rPr>
          <w:sz w:val="28"/>
          <w:szCs w:val="28"/>
        </w:rPr>
        <w:t>19) непревышение суммы Распоряжения над суммой, указанной в документе, подтверждающем возникновение денежного обязательства.»;</w:t>
      </w:r>
    </w:p>
    <w:p w:rsidR="001D1B0E" w:rsidRPr="009041E3" w:rsidRDefault="001D1B0E" w:rsidP="007273F4">
      <w:pPr>
        <w:ind w:firstLine="284"/>
        <w:rPr>
          <w:sz w:val="28"/>
          <w:szCs w:val="28"/>
        </w:rPr>
      </w:pPr>
      <w:r w:rsidRPr="009041E3">
        <w:rPr>
          <w:sz w:val="28"/>
          <w:szCs w:val="28"/>
        </w:rPr>
        <w:t>4) Часть первую  пункта 7 изложить в следующей редакции:</w:t>
      </w:r>
    </w:p>
    <w:p w:rsidR="001D1B0E" w:rsidRPr="009041E3" w:rsidRDefault="001D1B0E" w:rsidP="00361BE8">
      <w:pPr>
        <w:ind w:firstLine="708"/>
        <w:jc w:val="both"/>
        <w:rPr>
          <w:sz w:val="28"/>
          <w:szCs w:val="28"/>
        </w:rPr>
      </w:pPr>
      <w:r w:rsidRPr="009041E3">
        <w:t>«</w:t>
      </w:r>
      <w:r w:rsidRPr="009041E3">
        <w:rPr>
          <w:sz w:val="28"/>
          <w:szCs w:val="28"/>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Алтарского сельского поселения Ромодановского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12 – 14, строках 1, 6 – 7, 10 – 13 пункта 15 графы 3 Перечня.»;</w:t>
      </w:r>
    </w:p>
    <w:p w:rsidR="001D1B0E" w:rsidRPr="009041E3" w:rsidRDefault="001D1B0E" w:rsidP="001B2004">
      <w:pPr>
        <w:ind w:firstLine="284"/>
        <w:jc w:val="both"/>
        <w:rPr>
          <w:sz w:val="28"/>
          <w:szCs w:val="28"/>
        </w:rPr>
      </w:pPr>
      <w:r w:rsidRPr="009041E3">
        <w:rPr>
          <w:sz w:val="28"/>
          <w:szCs w:val="28"/>
        </w:rPr>
        <w:t>5) В пункте 8 после слов «в орган,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1D1B0E" w:rsidRPr="009041E3" w:rsidRDefault="001D1B0E" w:rsidP="001B2004">
      <w:pPr>
        <w:ind w:firstLine="284"/>
        <w:jc w:val="both"/>
        <w:rPr>
          <w:sz w:val="28"/>
          <w:szCs w:val="28"/>
        </w:rPr>
      </w:pPr>
      <w:r w:rsidRPr="009041E3">
        <w:rPr>
          <w:sz w:val="28"/>
          <w:szCs w:val="28"/>
        </w:rPr>
        <w:t>6) Дополнить пунктом 10.1 следующего содержания:</w:t>
      </w:r>
    </w:p>
    <w:p w:rsidR="001D1B0E" w:rsidRPr="009041E3" w:rsidRDefault="001D1B0E" w:rsidP="00C065E3">
      <w:pPr>
        <w:ind w:firstLine="709"/>
        <w:jc w:val="both"/>
        <w:rPr>
          <w:sz w:val="28"/>
          <w:szCs w:val="28"/>
        </w:rPr>
      </w:pPr>
      <w:r w:rsidRPr="009041E3">
        <w:rPr>
          <w:sz w:val="28"/>
          <w:szCs w:val="28"/>
        </w:rP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D1B0E" w:rsidRPr="009041E3" w:rsidRDefault="001D1B0E" w:rsidP="00C065E3">
      <w:pPr>
        <w:ind w:firstLine="709"/>
        <w:jc w:val="both"/>
        <w:rPr>
          <w:sz w:val="28"/>
          <w:szCs w:val="28"/>
        </w:rPr>
      </w:pPr>
      <w:r w:rsidRPr="009041E3">
        <w:rPr>
          <w:sz w:val="28"/>
          <w:szCs w:val="28"/>
        </w:rPr>
        <w:t>подпунктами 2 – 8, 13 –17, 19 пункта 4, подпунктами 1 – 3, 5 – 13, 16,18 – 19 пункта 6 настоящего Порядка – с использованием единой информационной системы в сфере закупок;</w:t>
      </w:r>
    </w:p>
    <w:p w:rsidR="001D1B0E" w:rsidRPr="009041E3" w:rsidRDefault="001D1B0E" w:rsidP="00C065E3">
      <w:pPr>
        <w:ind w:firstLine="709"/>
        <w:jc w:val="both"/>
        <w:rPr>
          <w:sz w:val="28"/>
          <w:szCs w:val="28"/>
        </w:rPr>
      </w:pPr>
      <w:r w:rsidRPr="009041E3">
        <w:rPr>
          <w:sz w:val="28"/>
          <w:szCs w:val="28"/>
        </w:rPr>
        <w:t>подпунктом 4 пункта 6 настоящего Порядка – с 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D1B0E" w:rsidRPr="009041E3" w:rsidRDefault="001D1B0E" w:rsidP="00C065E3">
      <w:pPr>
        <w:ind w:firstLine="708"/>
        <w:jc w:val="both"/>
        <w:rPr>
          <w:sz w:val="28"/>
          <w:szCs w:val="28"/>
        </w:rPr>
      </w:pPr>
      <w:r w:rsidRPr="009041E3">
        <w:rPr>
          <w:sz w:val="28"/>
          <w:szCs w:val="28"/>
        </w:rPr>
        <w:t>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 Алтарского сельского поселения Ромодановского муниципального района, указанного в денежном обязательстве.».</w:t>
      </w:r>
    </w:p>
    <w:p w:rsidR="001D1B0E" w:rsidRPr="009041E3" w:rsidRDefault="001D1B0E" w:rsidP="00D30B52">
      <w:pPr>
        <w:ind w:firstLine="284"/>
        <w:jc w:val="both"/>
        <w:rPr>
          <w:sz w:val="28"/>
          <w:szCs w:val="28"/>
        </w:rPr>
      </w:pPr>
      <w:r w:rsidRPr="009041E3">
        <w:rPr>
          <w:sz w:val="28"/>
          <w:szCs w:val="28"/>
        </w:rPr>
        <w:t>7) В пункте 11:</w:t>
      </w:r>
    </w:p>
    <w:p w:rsidR="001D1B0E" w:rsidRPr="009041E3" w:rsidRDefault="001D1B0E" w:rsidP="00D30B52">
      <w:pPr>
        <w:ind w:firstLine="709"/>
        <w:jc w:val="both"/>
        <w:rPr>
          <w:sz w:val="28"/>
          <w:szCs w:val="28"/>
        </w:rPr>
      </w:pPr>
      <w:r w:rsidRPr="009041E3">
        <w:rPr>
          <w:sz w:val="28"/>
          <w:szCs w:val="28"/>
        </w:rP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19 пункта 6, пунктами 7, 9 и 10 настоящего Порядка»;</w:t>
      </w:r>
    </w:p>
    <w:p w:rsidR="001D1B0E" w:rsidRPr="009041E3" w:rsidRDefault="001D1B0E" w:rsidP="00D30B52">
      <w:pPr>
        <w:ind w:firstLine="709"/>
        <w:jc w:val="both"/>
        <w:rPr>
          <w:sz w:val="28"/>
          <w:szCs w:val="28"/>
        </w:rPr>
      </w:pPr>
      <w:r w:rsidRPr="009041E3">
        <w:rPr>
          <w:sz w:val="28"/>
          <w:szCs w:val="28"/>
        </w:rPr>
        <w:t>б) дополнить абзацем следующего содержания:</w:t>
      </w:r>
    </w:p>
    <w:p w:rsidR="001D1B0E" w:rsidRPr="009041E3" w:rsidRDefault="001D1B0E" w:rsidP="00D30B52">
      <w:pPr>
        <w:ind w:firstLine="709"/>
        <w:jc w:val="both"/>
        <w:rPr>
          <w:sz w:val="28"/>
          <w:szCs w:val="28"/>
        </w:rPr>
      </w:pPr>
      <w:r w:rsidRPr="009041E3">
        <w:rPr>
          <w:sz w:val="28"/>
          <w:szCs w:val="28"/>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Алтарского сельского поселения Ромодановского муниципального района с использованием единой информационной системы в сфере закупок.».</w:t>
      </w:r>
    </w:p>
    <w:p w:rsidR="001D1B0E" w:rsidRPr="009041E3" w:rsidRDefault="001D1B0E" w:rsidP="007032CC">
      <w:pPr>
        <w:ind w:firstLine="284"/>
        <w:jc w:val="both"/>
        <w:rPr>
          <w:sz w:val="28"/>
          <w:szCs w:val="28"/>
        </w:rPr>
      </w:pPr>
      <w:r w:rsidRPr="009041E3">
        <w:rPr>
          <w:sz w:val="28"/>
          <w:szCs w:val="28"/>
        </w:rPr>
        <w:t>8) В пункте 13 слово «содержащей» заменить словом «содержащего».</w:t>
      </w:r>
    </w:p>
    <w:p w:rsidR="001D1B0E" w:rsidRPr="009041E3" w:rsidRDefault="001D1B0E" w:rsidP="007032CC">
      <w:pPr>
        <w:ind w:firstLine="567"/>
        <w:jc w:val="both"/>
        <w:rPr>
          <w:sz w:val="28"/>
          <w:szCs w:val="28"/>
        </w:rPr>
      </w:pPr>
      <w:r w:rsidRPr="009041E3">
        <w:rPr>
          <w:sz w:val="28"/>
          <w:szCs w:val="28"/>
        </w:rPr>
        <w:t>2. Настоящий приказ вступает в силу с 1 января 2024 г.</w:t>
      </w:r>
    </w:p>
    <w:p w:rsidR="001D1B0E" w:rsidRPr="00FE24D4" w:rsidRDefault="001D1B0E" w:rsidP="00094BDD">
      <w:pPr>
        <w:pStyle w:val="ConsPlusNormal"/>
        <w:ind w:firstLine="540"/>
        <w:jc w:val="both"/>
        <w:rPr>
          <w:rFonts w:ascii="Times New Roman" w:hAnsi="Times New Roman" w:cs="Times New Roman"/>
          <w:sz w:val="28"/>
          <w:szCs w:val="28"/>
        </w:rPr>
      </w:pPr>
    </w:p>
    <w:p w:rsidR="001D1B0E" w:rsidRDefault="001D1B0E" w:rsidP="00094BDD">
      <w:pPr>
        <w:tabs>
          <w:tab w:val="left" w:pos="-142"/>
        </w:tabs>
        <w:ind w:firstLine="720"/>
        <w:jc w:val="both"/>
        <w:rPr>
          <w:sz w:val="28"/>
          <w:szCs w:val="28"/>
        </w:rPr>
      </w:pPr>
    </w:p>
    <w:p w:rsidR="001D1B0E" w:rsidRDefault="001D1B0E" w:rsidP="00094BDD">
      <w:pPr>
        <w:tabs>
          <w:tab w:val="left" w:pos="-142"/>
        </w:tabs>
        <w:ind w:firstLine="720"/>
        <w:jc w:val="both"/>
        <w:rPr>
          <w:sz w:val="28"/>
          <w:szCs w:val="28"/>
        </w:rPr>
      </w:pPr>
    </w:p>
    <w:p w:rsidR="001D1B0E" w:rsidRDefault="001D1B0E" w:rsidP="00B41922">
      <w:pPr>
        <w:spacing w:line="360" w:lineRule="auto"/>
        <w:jc w:val="both"/>
        <w:rPr>
          <w:sz w:val="28"/>
          <w:szCs w:val="28"/>
        </w:rPr>
      </w:pPr>
      <w:r>
        <w:rPr>
          <w:sz w:val="28"/>
          <w:szCs w:val="28"/>
        </w:rPr>
        <w:t>Глава  Алтарского</w:t>
      </w:r>
    </w:p>
    <w:p w:rsidR="001D1B0E" w:rsidRDefault="001D1B0E" w:rsidP="00B41922">
      <w:pPr>
        <w:spacing w:line="360" w:lineRule="auto"/>
        <w:jc w:val="both"/>
        <w:rPr>
          <w:sz w:val="28"/>
          <w:szCs w:val="28"/>
        </w:rPr>
      </w:pPr>
      <w:r>
        <w:rPr>
          <w:sz w:val="28"/>
          <w:szCs w:val="28"/>
        </w:rPr>
        <w:t xml:space="preserve">сельского поселения                                                                          </w:t>
      </w:r>
      <w:bookmarkStart w:id="0" w:name="_GoBack"/>
      <w:bookmarkEnd w:id="0"/>
      <w:r>
        <w:rPr>
          <w:sz w:val="28"/>
          <w:szCs w:val="28"/>
        </w:rPr>
        <w:t xml:space="preserve">М.Х. Кузяев                               </w:t>
      </w:r>
      <w:r w:rsidRPr="00416FC7">
        <w:rPr>
          <w:sz w:val="28"/>
          <w:szCs w:val="28"/>
        </w:rPr>
        <w:t xml:space="preserve">  </w:t>
      </w:r>
    </w:p>
    <w:p w:rsidR="001D1B0E" w:rsidRPr="00DE24A2" w:rsidRDefault="001D1B0E" w:rsidP="00CA7589">
      <w:pPr>
        <w:rPr>
          <w:sz w:val="28"/>
          <w:szCs w:val="28"/>
        </w:rPr>
      </w:pPr>
    </w:p>
    <w:sectPr w:rsidR="001D1B0E" w:rsidRPr="00DE24A2" w:rsidSect="006A18B1">
      <w:headerReference w:type="default" r:id="rId7"/>
      <w:footerReference w:type="default" r:id="rId8"/>
      <w:headerReference w:type="first" r:id="rId9"/>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B0E" w:rsidRDefault="001D1B0E">
      <w:r>
        <w:separator/>
      </w:r>
    </w:p>
  </w:endnote>
  <w:endnote w:type="continuationSeparator" w:id="0">
    <w:p w:rsidR="001D1B0E" w:rsidRDefault="001D1B0E">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altName w:val="Times New Roman"/>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B0E" w:rsidRDefault="001D1B0E" w:rsidP="006D75C9">
    <w:pPr>
      <w:pStyle w:val="Footer"/>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B0E" w:rsidRDefault="001D1B0E">
      <w:r>
        <w:separator/>
      </w:r>
    </w:p>
  </w:footnote>
  <w:footnote w:type="continuationSeparator" w:id="0">
    <w:p w:rsidR="001D1B0E" w:rsidRDefault="001D1B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B0E" w:rsidRPr="00094BDD" w:rsidRDefault="001D1B0E">
    <w:pPr>
      <w:pStyle w:val="Header"/>
      <w:jc w:val="right"/>
    </w:pPr>
    <w:fldSimple w:instr="PAGE   \* MERGEFORMAT">
      <w:r>
        <w:rPr>
          <w:noProof/>
        </w:rPr>
        <w:t>5</w:t>
      </w:r>
    </w:fldSimple>
  </w:p>
  <w:p w:rsidR="001D1B0E" w:rsidRDefault="001D1B0E" w:rsidP="006D75C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B0E" w:rsidRPr="00137E93" w:rsidRDefault="001D1B0E" w:rsidP="006D75C9">
    <w:pPr>
      <w:pStyle w:val="Header"/>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045B542D"/>
    <w:multiLevelType w:val="hybridMultilevel"/>
    <w:tmpl w:val="F40E4352"/>
    <w:lvl w:ilvl="0" w:tplc="0419000F">
      <w:start w:val="1"/>
      <w:numFmt w:val="decimal"/>
      <w:lvlText w:val="%1."/>
      <w:lvlJc w:val="left"/>
      <w:pPr>
        <w:ind w:left="5700" w:hanging="360"/>
      </w:pPr>
    </w:lvl>
    <w:lvl w:ilvl="1" w:tplc="04190019">
      <w:start w:val="1"/>
      <w:numFmt w:val="lowerLetter"/>
      <w:lvlText w:val="%2."/>
      <w:lvlJc w:val="left"/>
      <w:pPr>
        <w:ind w:left="6420" w:hanging="360"/>
      </w:pPr>
    </w:lvl>
    <w:lvl w:ilvl="2" w:tplc="0419001B">
      <w:start w:val="1"/>
      <w:numFmt w:val="lowerRoman"/>
      <w:lvlText w:val="%3."/>
      <w:lvlJc w:val="right"/>
      <w:pPr>
        <w:ind w:left="7140" w:hanging="180"/>
      </w:pPr>
    </w:lvl>
    <w:lvl w:ilvl="3" w:tplc="0419000F">
      <w:start w:val="1"/>
      <w:numFmt w:val="decimal"/>
      <w:lvlText w:val="%4."/>
      <w:lvlJc w:val="left"/>
      <w:pPr>
        <w:ind w:left="7860" w:hanging="360"/>
      </w:pPr>
    </w:lvl>
    <w:lvl w:ilvl="4" w:tplc="04190019">
      <w:start w:val="1"/>
      <w:numFmt w:val="lowerLetter"/>
      <w:lvlText w:val="%5."/>
      <w:lvlJc w:val="left"/>
      <w:pPr>
        <w:ind w:left="8580" w:hanging="360"/>
      </w:pPr>
    </w:lvl>
    <w:lvl w:ilvl="5" w:tplc="0419001B">
      <w:start w:val="1"/>
      <w:numFmt w:val="lowerRoman"/>
      <w:lvlText w:val="%6."/>
      <w:lvlJc w:val="right"/>
      <w:pPr>
        <w:ind w:left="9300" w:hanging="180"/>
      </w:pPr>
    </w:lvl>
    <w:lvl w:ilvl="6" w:tplc="0419000F">
      <w:start w:val="1"/>
      <w:numFmt w:val="decimal"/>
      <w:lvlText w:val="%7."/>
      <w:lvlJc w:val="left"/>
      <w:pPr>
        <w:ind w:left="10020" w:hanging="360"/>
      </w:pPr>
    </w:lvl>
    <w:lvl w:ilvl="7" w:tplc="04190019">
      <w:start w:val="1"/>
      <w:numFmt w:val="lowerLetter"/>
      <w:lvlText w:val="%8."/>
      <w:lvlJc w:val="left"/>
      <w:pPr>
        <w:ind w:left="10740" w:hanging="360"/>
      </w:pPr>
    </w:lvl>
    <w:lvl w:ilvl="8" w:tplc="0419001B">
      <w:start w:val="1"/>
      <w:numFmt w:val="lowerRoman"/>
      <w:lvlText w:val="%9."/>
      <w:lvlJc w:val="right"/>
      <w:pPr>
        <w:ind w:left="11460" w:hanging="180"/>
      </w:pPr>
    </w:lvl>
  </w:abstractNum>
  <w:abstractNum w:abstractNumId="2">
    <w:nsid w:val="060C1D6A"/>
    <w:multiLevelType w:val="hybridMultilevel"/>
    <w:tmpl w:val="2592A530"/>
    <w:lvl w:ilvl="0" w:tplc="76EE0258">
      <w:start w:val="75"/>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5">
    <w:nsid w:val="0DF531DF"/>
    <w:multiLevelType w:val="hybridMultilevel"/>
    <w:tmpl w:val="8DE2AD16"/>
    <w:lvl w:ilvl="0" w:tplc="C2AE167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nsid w:val="0EDA06DB"/>
    <w:multiLevelType w:val="hybridMultilevel"/>
    <w:tmpl w:val="9848A210"/>
    <w:lvl w:ilvl="0" w:tplc="700CED3C">
      <w:start w:val="1"/>
      <w:numFmt w:val="decimal"/>
      <w:lvlText w:val="%1."/>
      <w:lvlJc w:val="left"/>
      <w:pPr>
        <w:ind w:left="1920" w:hanging="120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nsid w:val="17926E47"/>
    <w:multiLevelType w:val="hybridMultilevel"/>
    <w:tmpl w:val="0B586BC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B20415"/>
    <w:multiLevelType w:val="hybridMultilevel"/>
    <w:tmpl w:val="44225DC6"/>
    <w:lvl w:ilvl="0" w:tplc="70BE96DE">
      <w:start w:val="7"/>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6">
    <w:nsid w:val="22EA2554"/>
    <w:multiLevelType w:val="hybridMultilevel"/>
    <w:tmpl w:val="40009A4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41D1642"/>
    <w:multiLevelType w:val="hybridMultilevel"/>
    <w:tmpl w:val="EEFCDCAE"/>
    <w:lvl w:ilvl="0" w:tplc="00A40910">
      <w:start w:val="5"/>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8">
    <w:nsid w:val="24AC00F2"/>
    <w:multiLevelType w:val="multilevel"/>
    <w:tmpl w:val="0A9EAC44"/>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27AE7C74"/>
    <w:multiLevelType w:val="hybridMultilevel"/>
    <w:tmpl w:val="BC882C5A"/>
    <w:lvl w:ilvl="0" w:tplc="9B2438AE">
      <w:start w:val="1"/>
      <w:numFmt w:val="decimal"/>
      <w:lvlText w:val="%1."/>
      <w:lvlJc w:val="left"/>
      <w:pPr>
        <w:ind w:left="1068" w:hanging="360"/>
      </w:pPr>
      <w:rPr>
        <w:rFonts w:hint="default"/>
        <w:b w:val="0"/>
        <w:bCs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2">
    <w:nsid w:val="30125EFB"/>
    <w:multiLevelType w:val="hybridMultilevel"/>
    <w:tmpl w:val="FB34A19C"/>
    <w:lvl w:ilvl="0" w:tplc="AA96DD78">
      <w:start w:val="10"/>
      <w:numFmt w:val="decimal"/>
      <w:lvlText w:val="%1)"/>
      <w:lvlJc w:val="left"/>
      <w:pPr>
        <w:ind w:left="990" w:hanging="39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23">
    <w:nsid w:val="349B5F08"/>
    <w:multiLevelType w:val="hybridMultilevel"/>
    <w:tmpl w:val="4B427F9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51F1406"/>
    <w:multiLevelType w:val="hybridMultilevel"/>
    <w:tmpl w:val="525E3B36"/>
    <w:lvl w:ilvl="0" w:tplc="851CEA62">
      <w:start w:val="1"/>
      <w:numFmt w:val="decimal"/>
      <w:lvlText w:val="%1."/>
      <w:lvlJc w:val="left"/>
      <w:pPr>
        <w:ind w:left="1785" w:hanging="1065"/>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9">
    <w:nsid w:val="3C525F75"/>
    <w:multiLevelType w:val="hybridMultilevel"/>
    <w:tmpl w:val="1FA46188"/>
    <w:lvl w:ilvl="0" w:tplc="4B4E3EB6">
      <w:start w:val="1"/>
      <w:numFmt w:val="decimal"/>
      <w:lvlText w:val="%1."/>
      <w:lvlJc w:val="left"/>
      <w:pPr>
        <w:ind w:left="1770" w:hanging="105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D9E0985"/>
    <w:multiLevelType w:val="hybridMultilevel"/>
    <w:tmpl w:val="02BC2336"/>
    <w:lvl w:ilvl="0" w:tplc="0F7EB534">
      <w:start w:val="5"/>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42770A36"/>
    <w:multiLevelType w:val="multilevel"/>
    <w:tmpl w:val="F0EAD6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48F51FD1"/>
    <w:multiLevelType w:val="hybridMultilevel"/>
    <w:tmpl w:val="330E1D5A"/>
    <w:lvl w:ilvl="0" w:tplc="7326DDC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4EDC1AB5"/>
    <w:multiLevelType w:val="hybridMultilevel"/>
    <w:tmpl w:val="7422D9CC"/>
    <w:lvl w:ilvl="0" w:tplc="7A7EAAC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57C15A6C"/>
    <w:multiLevelType w:val="hybridMultilevel"/>
    <w:tmpl w:val="BD16766C"/>
    <w:lvl w:ilvl="0" w:tplc="9BF8260A">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3A866B7"/>
    <w:multiLevelType w:val="hybridMultilevel"/>
    <w:tmpl w:val="A596DEA0"/>
    <w:lvl w:ilvl="0" w:tplc="F0463D08">
      <w:start w:val="4"/>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iCs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D108C"/>
    <w:multiLevelType w:val="hybridMultilevel"/>
    <w:tmpl w:val="3D4A8D0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6">
    <w:nsid w:val="73456BFB"/>
    <w:multiLevelType w:val="hybridMultilevel"/>
    <w:tmpl w:val="33C46D96"/>
    <w:lvl w:ilvl="0" w:tplc="1B32BD4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7">
    <w:nsid w:val="749D021A"/>
    <w:multiLevelType w:val="hybridMultilevel"/>
    <w:tmpl w:val="E3C8FE78"/>
    <w:lvl w:ilvl="0" w:tplc="0DCA68FC">
      <w:start w:val="9"/>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48">
    <w:nsid w:val="75854C3A"/>
    <w:multiLevelType w:val="hybridMultilevel"/>
    <w:tmpl w:val="3E5241CC"/>
    <w:lvl w:ilvl="0" w:tplc="7F123F84">
      <w:start w:val="15"/>
      <w:numFmt w:val="decimal"/>
      <w:lvlText w:val="%1)"/>
      <w:lvlJc w:val="left"/>
      <w:pPr>
        <w:ind w:left="990" w:hanging="39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3B4"/>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A28"/>
    <w:rsid w:val="00044C47"/>
    <w:rsid w:val="000457EA"/>
    <w:rsid w:val="00046D32"/>
    <w:rsid w:val="00047765"/>
    <w:rsid w:val="00047B94"/>
    <w:rsid w:val="00050508"/>
    <w:rsid w:val="00050672"/>
    <w:rsid w:val="000532AD"/>
    <w:rsid w:val="00054063"/>
    <w:rsid w:val="00055637"/>
    <w:rsid w:val="000557BA"/>
    <w:rsid w:val="0005676E"/>
    <w:rsid w:val="0005732C"/>
    <w:rsid w:val="00057D88"/>
    <w:rsid w:val="000648CF"/>
    <w:rsid w:val="00064BDD"/>
    <w:rsid w:val="000668B2"/>
    <w:rsid w:val="00067486"/>
    <w:rsid w:val="00071E6A"/>
    <w:rsid w:val="0007280A"/>
    <w:rsid w:val="00073773"/>
    <w:rsid w:val="000755BD"/>
    <w:rsid w:val="00077971"/>
    <w:rsid w:val="000802D9"/>
    <w:rsid w:val="00080A14"/>
    <w:rsid w:val="0008169B"/>
    <w:rsid w:val="000816DC"/>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29BC"/>
    <w:rsid w:val="000C3E84"/>
    <w:rsid w:val="000C4D97"/>
    <w:rsid w:val="000C639A"/>
    <w:rsid w:val="000C67B5"/>
    <w:rsid w:val="000C68CB"/>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4ED"/>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1B0E"/>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14EDD"/>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322"/>
    <w:rsid w:val="002E2EEB"/>
    <w:rsid w:val="002E3AE2"/>
    <w:rsid w:val="002E3C9B"/>
    <w:rsid w:val="002E48B0"/>
    <w:rsid w:val="002E76A0"/>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05D7"/>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16FC7"/>
    <w:rsid w:val="00420B07"/>
    <w:rsid w:val="004221FE"/>
    <w:rsid w:val="0042245A"/>
    <w:rsid w:val="00423B00"/>
    <w:rsid w:val="00424497"/>
    <w:rsid w:val="00431991"/>
    <w:rsid w:val="0043227F"/>
    <w:rsid w:val="00440595"/>
    <w:rsid w:val="004423D2"/>
    <w:rsid w:val="00442502"/>
    <w:rsid w:val="00442D70"/>
    <w:rsid w:val="00443B19"/>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2CF3"/>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0210"/>
    <w:rsid w:val="00534EEB"/>
    <w:rsid w:val="005352F5"/>
    <w:rsid w:val="005361C6"/>
    <w:rsid w:val="005363A7"/>
    <w:rsid w:val="0053711C"/>
    <w:rsid w:val="00537D0F"/>
    <w:rsid w:val="0054015C"/>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30FD"/>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58C"/>
    <w:rsid w:val="00652DB9"/>
    <w:rsid w:val="00653094"/>
    <w:rsid w:val="0065656A"/>
    <w:rsid w:val="006571CC"/>
    <w:rsid w:val="00661DB7"/>
    <w:rsid w:val="00662E82"/>
    <w:rsid w:val="006631C3"/>
    <w:rsid w:val="006635DC"/>
    <w:rsid w:val="0066417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17B2A"/>
    <w:rsid w:val="007205DA"/>
    <w:rsid w:val="007214D8"/>
    <w:rsid w:val="00724CC6"/>
    <w:rsid w:val="007268E2"/>
    <w:rsid w:val="00726981"/>
    <w:rsid w:val="00726CE5"/>
    <w:rsid w:val="007272BC"/>
    <w:rsid w:val="007273F4"/>
    <w:rsid w:val="007276F2"/>
    <w:rsid w:val="007300E5"/>
    <w:rsid w:val="007318E7"/>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C7649"/>
    <w:rsid w:val="007D1234"/>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26B"/>
    <w:rsid w:val="00810B0C"/>
    <w:rsid w:val="00810C11"/>
    <w:rsid w:val="0081131F"/>
    <w:rsid w:val="00812218"/>
    <w:rsid w:val="00812E92"/>
    <w:rsid w:val="008149B2"/>
    <w:rsid w:val="00814C44"/>
    <w:rsid w:val="00815B4B"/>
    <w:rsid w:val="00815F21"/>
    <w:rsid w:val="008171F8"/>
    <w:rsid w:val="00817B5E"/>
    <w:rsid w:val="00824FF2"/>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202E"/>
    <w:rsid w:val="008C2540"/>
    <w:rsid w:val="008C27EF"/>
    <w:rsid w:val="008C478C"/>
    <w:rsid w:val="008C5D69"/>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41E3"/>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1E4"/>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41E4"/>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1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87A11"/>
    <w:rsid w:val="00B9056C"/>
    <w:rsid w:val="00B91C91"/>
    <w:rsid w:val="00B930F3"/>
    <w:rsid w:val="00B9336F"/>
    <w:rsid w:val="00B93790"/>
    <w:rsid w:val="00B95BBF"/>
    <w:rsid w:val="00B97CD3"/>
    <w:rsid w:val="00BA3316"/>
    <w:rsid w:val="00BA4CD5"/>
    <w:rsid w:val="00BA5A1D"/>
    <w:rsid w:val="00BA6AAB"/>
    <w:rsid w:val="00BA6B63"/>
    <w:rsid w:val="00BB0563"/>
    <w:rsid w:val="00BB3DE9"/>
    <w:rsid w:val="00BB4252"/>
    <w:rsid w:val="00BB4AFC"/>
    <w:rsid w:val="00BC074A"/>
    <w:rsid w:val="00BC1B9A"/>
    <w:rsid w:val="00BC2EC6"/>
    <w:rsid w:val="00BC4F6E"/>
    <w:rsid w:val="00BC5883"/>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2AA1"/>
    <w:rsid w:val="00C83713"/>
    <w:rsid w:val="00C84671"/>
    <w:rsid w:val="00C877D8"/>
    <w:rsid w:val="00C911D8"/>
    <w:rsid w:val="00C929CA"/>
    <w:rsid w:val="00C93343"/>
    <w:rsid w:val="00C93366"/>
    <w:rsid w:val="00C96939"/>
    <w:rsid w:val="00CA3EF1"/>
    <w:rsid w:val="00CA4386"/>
    <w:rsid w:val="00CA48AE"/>
    <w:rsid w:val="00CA58B2"/>
    <w:rsid w:val="00CA74AB"/>
    <w:rsid w:val="00CA7589"/>
    <w:rsid w:val="00CB0004"/>
    <w:rsid w:val="00CB0472"/>
    <w:rsid w:val="00CB29DF"/>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3A6"/>
    <w:rsid w:val="00CD4712"/>
    <w:rsid w:val="00CD674E"/>
    <w:rsid w:val="00CD6A7D"/>
    <w:rsid w:val="00CE1546"/>
    <w:rsid w:val="00CE392D"/>
    <w:rsid w:val="00CE4BD4"/>
    <w:rsid w:val="00CE53B4"/>
    <w:rsid w:val="00CE5878"/>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D37A0"/>
    <w:rsid w:val="00DE24A2"/>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0F6D"/>
    <w:rsid w:val="00E81581"/>
    <w:rsid w:val="00E8171D"/>
    <w:rsid w:val="00E81A59"/>
    <w:rsid w:val="00E82EFA"/>
    <w:rsid w:val="00E83F76"/>
    <w:rsid w:val="00E84EEA"/>
    <w:rsid w:val="00E85503"/>
    <w:rsid w:val="00E908D5"/>
    <w:rsid w:val="00E9137C"/>
    <w:rsid w:val="00E92BA6"/>
    <w:rsid w:val="00E9396C"/>
    <w:rsid w:val="00E947E0"/>
    <w:rsid w:val="00EA0356"/>
    <w:rsid w:val="00EA2009"/>
    <w:rsid w:val="00EA3CDA"/>
    <w:rsid w:val="00EA4688"/>
    <w:rsid w:val="00EA5211"/>
    <w:rsid w:val="00EA6A7F"/>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C65BF"/>
    <w:rsid w:val="00ED0C83"/>
    <w:rsid w:val="00ED5A08"/>
    <w:rsid w:val="00ED6E96"/>
    <w:rsid w:val="00EE0FBE"/>
    <w:rsid w:val="00EE1519"/>
    <w:rsid w:val="00EE1CA4"/>
    <w:rsid w:val="00EE4507"/>
    <w:rsid w:val="00EE5289"/>
    <w:rsid w:val="00EE7DF6"/>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20D8"/>
    <w:rsid w:val="00F443F7"/>
    <w:rsid w:val="00F44B76"/>
    <w:rsid w:val="00F44BF1"/>
    <w:rsid w:val="00F44D5D"/>
    <w:rsid w:val="00F456A9"/>
    <w:rsid w:val="00F47065"/>
    <w:rsid w:val="00F47372"/>
    <w:rsid w:val="00F479DF"/>
    <w:rsid w:val="00F51AEB"/>
    <w:rsid w:val="00F51FD1"/>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24D4"/>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0C3"/>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locked/>
    <w:rsid w:val="006D75C9"/>
    <w:pPr>
      <w:keepNext/>
      <w:widowControl/>
      <w:autoSpaceDE/>
      <w:autoSpaceDN/>
      <w:adjustRightInd/>
      <w:jc w:val="center"/>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locked/>
    <w:rsid w:val="006D75C9"/>
    <w:pPr>
      <w:keepNext/>
      <w:widowControl/>
      <w:autoSpaceDE/>
      <w:autoSpaceDN/>
      <w:adjustRightInd/>
      <w:jc w:val="center"/>
      <w:outlineLvl w:val="1"/>
    </w:pPr>
    <w:rPr>
      <w:rFonts w:ascii="Cambria" w:hAnsi="Cambria" w:cs="Cambria"/>
      <w:b/>
      <w:bCs/>
      <w:i/>
      <w:iCs/>
      <w:sz w:val="28"/>
      <w:szCs w:val="28"/>
    </w:rPr>
  </w:style>
  <w:style w:type="paragraph" w:styleId="Heading4">
    <w:name w:val="heading 4"/>
    <w:basedOn w:val="Normal"/>
    <w:next w:val="Normal"/>
    <w:link w:val="Heading4Char"/>
    <w:uiPriority w:val="99"/>
    <w:qFormat/>
    <w:locked/>
    <w:rsid w:val="001E2248"/>
    <w:pPr>
      <w:keepNext/>
      <w:spacing w:before="240" w:after="60"/>
      <w:outlineLvl w:val="3"/>
    </w:pPr>
    <w:rPr>
      <w:rFonts w:ascii="Calibri" w:hAnsi="Calibri" w:cs="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3017"/>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5B3017"/>
    <w:rPr>
      <w:rFonts w:ascii="Cambria" w:hAnsi="Cambria" w:cs="Cambria"/>
      <w:b/>
      <w:bCs/>
      <w:i/>
      <w:iCs/>
      <w:sz w:val="28"/>
      <w:szCs w:val="28"/>
    </w:rPr>
  </w:style>
  <w:style w:type="character" w:customStyle="1" w:styleId="Heading4Char">
    <w:name w:val="Heading 4 Char"/>
    <w:basedOn w:val="DefaultParagraphFont"/>
    <w:link w:val="Heading4"/>
    <w:uiPriority w:val="99"/>
    <w:semiHidden/>
    <w:locked/>
    <w:rsid w:val="001E2248"/>
    <w:rPr>
      <w:rFonts w:ascii="Calibri" w:hAnsi="Calibri" w:cs="Calibri"/>
      <w:b/>
      <w:bCs/>
      <w:sz w:val="28"/>
      <w:szCs w:val="28"/>
    </w:rPr>
  </w:style>
  <w:style w:type="paragraph" w:styleId="BodyTextIndent">
    <w:name w:val="Body Text Indent"/>
    <w:basedOn w:val="Normal"/>
    <w:link w:val="BodyTextIndentChar"/>
    <w:uiPriority w:val="99"/>
    <w:rsid w:val="00584502"/>
    <w:pPr>
      <w:widowControl/>
      <w:autoSpaceDE/>
      <w:autoSpaceDN/>
      <w:adjustRightInd/>
      <w:ind w:firstLine="708"/>
      <w:jc w:val="both"/>
    </w:pPr>
  </w:style>
  <w:style w:type="character" w:customStyle="1" w:styleId="BodyTextIndentChar">
    <w:name w:val="Body Text Indent Char"/>
    <w:basedOn w:val="DefaultParagraphFont"/>
    <w:link w:val="BodyTextIndent"/>
    <w:uiPriority w:val="99"/>
    <w:semiHidden/>
    <w:locked/>
    <w:rsid w:val="00351017"/>
    <w:rPr>
      <w:sz w:val="20"/>
      <w:szCs w:val="20"/>
    </w:rPr>
  </w:style>
  <w:style w:type="paragraph" w:customStyle="1" w:styleId="CharChar1CharChar1CharChar">
    <w:name w:val="Char Char Знак Знак1 Char Char1 Знак Знак Char Char"/>
    <w:basedOn w:val="Normal"/>
    <w:uiPriority w:val="99"/>
    <w:rsid w:val="00584502"/>
    <w:pPr>
      <w:widowControl/>
      <w:autoSpaceDE/>
      <w:autoSpaceDN/>
      <w:adjustRightInd/>
      <w:spacing w:before="100" w:beforeAutospacing="1" w:after="100" w:afterAutospacing="1"/>
    </w:pPr>
    <w:rPr>
      <w:rFonts w:ascii="Tahoma" w:hAnsi="Tahoma" w:cs="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Header">
    <w:name w:val="header"/>
    <w:basedOn w:val="Normal"/>
    <w:link w:val="HeaderChar"/>
    <w:uiPriority w:val="99"/>
    <w:rsid w:val="00AF4EFF"/>
    <w:pPr>
      <w:tabs>
        <w:tab w:val="center" w:pos="4677"/>
        <w:tab w:val="right" w:pos="9355"/>
      </w:tabs>
    </w:pPr>
  </w:style>
  <w:style w:type="character" w:customStyle="1" w:styleId="HeaderChar">
    <w:name w:val="Header Char"/>
    <w:basedOn w:val="DefaultParagraphFont"/>
    <w:link w:val="Header"/>
    <w:uiPriority w:val="99"/>
    <w:locked/>
    <w:rsid w:val="00351017"/>
    <w:rPr>
      <w:sz w:val="20"/>
      <w:szCs w:val="20"/>
    </w:rPr>
  </w:style>
  <w:style w:type="character" w:styleId="PageNumber">
    <w:name w:val="page number"/>
    <w:basedOn w:val="DefaultParagraphFont"/>
    <w:uiPriority w:val="99"/>
    <w:rsid w:val="00AF4EFF"/>
  </w:style>
  <w:style w:type="paragraph" w:styleId="Footer">
    <w:name w:val="footer"/>
    <w:basedOn w:val="Normal"/>
    <w:link w:val="FooterChar"/>
    <w:uiPriority w:val="99"/>
    <w:rsid w:val="00AF4EFF"/>
    <w:pPr>
      <w:tabs>
        <w:tab w:val="center" w:pos="4677"/>
        <w:tab w:val="right" w:pos="9355"/>
      </w:tabs>
    </w:pPr>
  </w:style>
  <w:style w:type="character" w:customStyle="1" w:styleId="FooterChar">
    <w:name w:val="Footer Char"/>
    <w:basedOn w:val="DefaultParagraphFont"/>
    <w:link w:val="Footer"/>
    <w:uiPriority w:val="99"/>
    <w:semiHidden/>
    <w:locked/>
    <w:rsid w:val="00351017"/>
    <w:rPr>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ListParagraph">
    <w:name w:val="List Paragraph"/>
    <w:basedOn w:val="Normal"/>
    <w:uiPriority w:val="99"/>
    <w:qFormat/>
    <w:rsid w:val="009B2ED6"/>
    <w:pPr>
      <w:ind w:left="720"/>
    </w:pPr>
  </w:style>
  <w:style w:type="character" w:styleId="Hyperlink">
    <w:name w:val="Hyperlink"/>
    <w:basedOn w:val="DefaultParagraphFont"/>
    <w:uiPriority w:val="99"/>
    <w:rsid w:val="0015272E"/>
    <w:rPr>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sz w:val="20"/>
      <w:szCs w:val="20"/>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sz w:val="20"/>
      <w:szCs w:val="20"/>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sz w:val="20"/>
      <w:szCs w:val="20"/>
    </w:rPr>
  </w:style>
  <w:style w:type="character" w:customStyle="1" w:styleId="3">
    <w:name w:val="Знак Знак3"/>
    <w:uiPriority w:val="99"/>
    <w:rsid w:val="006D75C9"/>
  </w:style>
  <w:style w:type="character" w:customStyle="1" w:styleId="2">
    <w:name w:val="Знак Знак2"/>
    <w:uiPriority w:val="99"/>
    <w:rsid w:val="006D75C9"/>
  </w:style>
  <w:style w:type="character" w:styleId="Emphasis">
    <w:name w:val="Emphasis"/>
    <w:basedOn w:val="DefaultParagraphFont"/>
    <w:uiPriority w:val="99"/>
    <w:qFormat/>
    <w:locked/>
    <w:rsid w:val="006D75C9"/>
    <w:rPr>
      <w:i/>
      <w:iCs/>
    </w:rPr>
  </w:style>
  <w:style w:type="character" w:customStyle="1" w:styleId="a">
    <w:name w:val="Гипертекстовая ссылка"/>
    <w:uiPriority w:val="99"/>
    <w:rsid w:val="006D75C9"/>
    <w:rPr>
      <w:color w:val="auto"/>
    </w:rPr>
  </w:style>
  <w:style w:type="paragraph" w:customStyle="1" w:styleId="a0">
    <w:name w:val="Нормальный (таблица)"/>
    <w:basedOn w:val="Normal"/>
    <w:next w:val="Normal"/>
    <w:uiPriority w:val="99"/>
    <w:rsid w:val="006D75C9"/>
    <w:pPr>
      <w:widowControl/>
      <w:jc w:val="both"/>
    </w:pPr>
    <w:rPr>
      <w:rFonts w:ascii="Arial" w:hAnsi="Arial" w:cs="Arial"/>
      <w:sz w:val="24"/>
      <w:szCs w:val="24"/>
    </w:rPr>
  </w:style>
  <w:style w:type="character" w:customStyle="1" w:styleId="4">
    <w:name w:val="Знак Знак4"/>
    <w:uiPriority w:val="99"/>
    <w:rsid w:val="006D75C9"/>
    <w:rPr>
      <w:sz w:val="28"/>
      <w:szCs w:val="28"/>
    </w:rPr>
  </w:style>
  <w:style w:type="paragraph" w:customStyle="1" w:styleId="1">
    <w:name w:val="Абзац списка1"/>
    <w:basedOn w:val="Normal"/>
    <w:uiPriority w:val="99"/>
    <w:rsid w:val="006D75C9"/>
    <w:pPr>
      <w:widowControl/>
      <w:autoSpaceDE/>
      <w:autoSpaceDN/>
      <w:adjustRightInd/>
      <w:spacing w:after="200" w:line="276" w:lineRule="auto"/>
      <w:ind w:left="720"/>
    </w:pPr>
    <w:rPr>
      <w:rFonts w:ascii="Calibri" w:hAnsi="Calibri" w:cs="Calibri"/>
      <w:sz w:val="22"/>
      <w:szCs w:val="22"/>
      <w:lang w:eastAsia="en-US"/>
    </w:rPr>
  </w:style>
  <w:style w:type="paragraph" w:styleId="FootnoteText">
    <w:name w:val="footnote text"/>
    <w:basedOn w:val="Normal"/>
    <w:link w:val="FootnoteTextChar1"/>
    <w:uiPriority w:val="99"/>
    <w:semiHidden/>
    <w:rsid w:val="006D75C9"/>
  </w:style>
  <w:style w:type="character" w:customStyle="1" w:styleId="FootnoteTextChar">
    <w:name w:val="Footnote Text Char"/>
    <w:basedOn w:val="DefaultParagraphFont"/>
    <w:link w:val="FootnoteText"/>
    <w:uiPriority w:val="99"/>
    <w:semiHidden/>
    <w:locked/>
    <w:rsid w:val="005B3017"/>
    <w:rPr>
      <w:sz w:val="20"/>
      <w:szCs w:val="20"/>
    </w:rPr>
  </w:style>
  <w:style w:type="character" w:customStyle="1" w:styleId="FootnoteTextChar1">
    <w:name w:val="Footnote Text Char1"/>
    <w:link w:val="FootnoteText"/>
    <w:uiPriority w:val="99"/>
    <w:locked/>
    <w:rsid w:val="006D75C9"/>
    <w:rPr>
      <w:lang w:val="ru-RU" w:eastAsia="ru-RU"/>
    </w:rPr>
  </w:style>
  <w:style w:type="character" w:styleId="FootnoteReference">
    <w:name w:val="footnote reference"/>
    <w:basedOn w:val="DefaultParagraphFont"/>
    <w:uiPriority w:val="99"/>
    <w:semiHidden/>
    <w:rsid w:val="006D75C9"/>
    <w:rPr>
      <w:vertAlign w:val="superscript"/>
    </w:rPr>
  </w:style>
  <w:style w:type="paragraph" w:styleId="BalloonText">
    <w:name w:val="Balloon Text"/>
    <w:basedOn w:val="Normal"/>
    <w:link w:val="BalloonTextChar1"/>
    <w:uiPriority w:val="99"/>
    <w:semiHidden/>
    <w:rsid w:val="006D75C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B3017"/>
    <w:rPr>
      <w:sz w:val="2"/>
      <w:szCs w:val="2"/>
    </w:rPr>
  </w:style>
  <w:style w:type="character" w:customStyle="1" w:styleId="BalloonTextChar1">
    <w:name w:val="Balloon Text Char1"/>
    <w:link w:val="BalloonText"/>
    <w:uiPriority w:val="99"/>
    <w:locked/>
    <w:rsid w:val="006D75C9"/>
    <w:rPr>
      <w:rFonts w:ascii="Tahoma" w:hAnsi="Tahoma" w:cs="Tahoma"/>
      <w:sz w:val="16"/>
      <w:szCs w:val="16"/>
    </w:rPr>
  </w:style>
  <w:style w:type="character" w:styleId="CommentReference">
    <w:name w:val="annotation reference"/>
    <w:basedOn w:val="DefaultParagraphFont"/>
    <w:uiPriority w:val="99"/>
    <w:semiHidden/>
    <w:rsid w:val="006D75C9"/>
    <w:rPr>
      <w:sz w:val="16"/>
      <w:szCs w:val="16"/>
    </w:rPr>
  </w:style>
  <w:style w:type="paragraph" w:styleId="CommentText">
    <w:name w:val="annotation text"/>
    <w:basedOn w:val="Normal"/>
    <w:link w:val="CommentTextChar"/>
    <w:uiPriority w:val="99"/>
    <w:semiHidden/>
    <w:rsid w:val="006D75C9"/>
  </w:style>
  <w:style w:type="character" w:customStyle="1" w:styleId="CommentTextChar">
    <w:name w:val="Comment Text Char"/>
    <w:basedOn w:val="DefaultParagraphFont"/>
    <w:link w:val="CommentText"/>
    <w:uiPriority w:val="99"/>
    <w:semiHidden/>
    <w:locked/>
    <w:rsid w:val="005B3017"/>
    <w:rPr>
      <w:sz w:val="20"/>
      <w:szCs w:val="20"/>
    </w:rPr>
  </w:style>
  <w:style w:type="paragraph" w:styleId="CommentSubject">
    <w:name w:val="annotation subject"/>
    <w:basedOn w:val="CommentText"/>
    <w:next w:val="CommentText"/>
    <w:link w:val="CommentSubjectChar"/>
    <w:uiPriority w:val="99"/>
    <w:semiHidden/>
    <w:rsid w:val="006D75C9"/>
    <w:rPr>
      <w:b/>
      <w:bCs/>
    </w:rPr>
  </w:style>
  <w:style w:type="character" w:customStyle="1" w:styleId="CommentSubjectChar">
    <w:name w:val="Comment Subject Char"/>
    <w:basedOn w:val="CommentTextChar"/>
    <w:link w:val="CommentSubject"/>
    <w:uiPriority w:val="99"/>
    <w:semiHidden/>
    <w:locked/>
    <w:rsid w:val="005B3017"/>
    <w:rPr>
      <w:b/>
      <w:bCs/>
    </w:rPr>
  </w:style>
  <w:style w:type="character" w:customStyle="1" w:styleId="diffins">
    <w:name w:val="diff_ins"/>
    <w:uiPriority w:val="99"/>
    <w:rsid w:val="007F2278"/>
  </w:style>
  <w:style w:type="paragraph" w:styleId="HTMLPreformatted">
    <w:name w:val="HTML Preformatted"/>
    <w:basedOn w:val="Normal"/>
    <w:link w:val="HTMLPreformattedChar"/>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basedOn w:val="DefaultParagraphFont"/>
    <w:link w:val="HTMLPreformatted"/>
    <w:uiPriority w:val="99"/>
    <w:semiHidden/>
    <w:locked/>
    <w:rsid w:val="005B3017"/>
    <w:rPr>
      <w:rFonts w:ascii="Courier New" w:hAnsi="Courier New" w:cs="Courier New"/>
      <w:sz w:val="20"/>
      <w:szCs w:val="20"/>
    </w:rPr>
  </w:style>
  <w:style w:type="table" w:styleId="TableGrid">
    <w:name w:val="Table Grid"/>
    <w:basedOn w:val="TableNormal"/>
    <w:uiPriority w:val="99"/>
    <w:locked/>
    <w:rsid w:val="00E7184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rsid w:val="00094BDD"/>
    <w:pPr>
      <w:spacing w:after="120" w:line="480" w:lineRule="auto"/>
    </w:pPr>
  </w:style>
  <w:style w:type="character" w:customStyle="1" w:styleId="BodyText2Char">
    <w:name w:val="Body Text 2 Char"/>
    <w:basedOn w:val="DefaultParagraphFont"/>
    <w:link w:val="BodyText2"/>
    <w:uiPriority w:val="99"/>
    <w:semiHidden/>
    <w:locked/>
    <w:rsid w:val="00094BDD"/>
  </w:style>
</w:styles>
</file>

<file path=word/webSettings.xml><?xml version="1.0" encoding="utf-8"?>
<w:webSettings xmlns:r="http://schemas.openxmlformats.org/officeDocument/2006/relationships" xmlns:w="http://schemas.openxmlformats.org/wordprocessingml/2006/main">
  <w:divs>
    <w:div w:id="1393314906">
      <w:marLeft w:val="0"/>
      <w:marRight w:val="0"/>
      <w:marTop w:val="0"/>
      <w:marBottom w:val="0"/>
      <w:divBdr>
        <w:top w:val="none" w:sz="0" w:space="0" w:color="auto"/>
        <w:left w:val="none" w:sz="0" w:space="0" w:color="auto"/>
        <w:bottom w:val="none" w:sz="0" w:space="0" w:color="auto"/>
        <w:right w:val="none" w:sz="0" w:space="0" w:color="auto"/>
      </w:divBdr>
    </w:div>
    <w:div w:id="1393314907">
      <w:marLeft w:val="0"/>
      <w:marRight w:val="0"/>
      <w:marTop w:val="0"/>
      <w:marBottom w:val="0"/>
      <w:divBdr>
        <w:top w:val="none" w:sz="0" w:space="0" w:color="auto"/>
        <w:left w:val="none" w:sz="0" w:space="0" w:color="auto"/>
        <w:bottom w:val="none" w:sz="0" w:space="0" w:color="auto"/>
        <w:right w:val="none" w:sz="0" w:space="0" w:color="auto"/>
      </w:divBdr>
    </w:div>
    <w:div w:id="1393314908">
      <w:marLeft w:val="0"/>
      <w:marRight w:val="0"/>
      <w:marTop w:val="0"/>
      <w:marBottom w:val="0"/>
      <w:divBdr>
        <w:top w:val="none" w:sz="0" w:space="0" w:color="auto"/>
        <w:left w:val="none" w:sz="0" w:space="0" w:color="auto"/>
        <w:bottom w:val="none" w:sz="0" w:space="0" w:color="auto"/>
        <w:right w:val="none" w:sz="0" w:space="0" w:color="auto"/>
      </w:divBdr>
    </w:div>
    <w:div w:id="1393314909">
      <w:marLeft w:val="0"/>
      <w:marRight w:val="0"/>
      <w:marTop w:val="0"/>
      <w:marBottom w:val="0"/>
      <w:divBdr>
        <w:top w:val="none" w:sz="0" w:space="0" w:color="auto"/>
        <w:left w:val="none" w:sz="0" w:space="0" w:color="auto"/>
        <w:bottom w:val="none" w:sz="0" w:space="0" w:color="auto"/>
        <w:right w:val="none" w:sz="0" w:space="0" w:color="auto"/>
      </w:divBdr>
    </w:div>
    <w:div w:id="1393314910">
      <w:marLeft w:val="0"/>
      <w:marRight w:val="0"/>
      <w:marTop w:val="0"/>
      <w:marBottom w:val="0"/>
      <w:divBdr>
        <w:top w:val="none" w:sz="0" w:space="0" w:color="auto"/>
        <w:left w:val="none" w:sz="0" w:space="0" w:color="auto"/>
        <w:bottom w:val="none" w:sz="0" w:space="0" w:color="auto"/>
        <w:right w:val="none" w:sz="0" w:space="0" w:color="auto"/>
      </w:divBdr>
    </w:div>
    <w:div w:id="1393314911">
      <w:marLeft w:val="0"/>
      <w:marRight w:val="0"/>
      <w:marTop w:val="0"/>
      <w:marBottom w:val="0"/>
      <w:divBdr>
        <w:top w:val="none" w:sz="0" w:space="0" w:color="auto"/>
        <w:left w:val="none" w:sz="0" w:space="0" w:color="auto"/>
        <w:bottom w:val="none" w:sz="0" w:space="0" w:color="auto"/>
        <w:right w:val="none" w:sz="0" w:space="0" w:color="auto"/>
      </w:divBdr>
    </w:div>
    <w:div w:id="1393314913">
      <w:marLeft w:val="0"/>
      <w:marRight w:val="0"/>
      <w:marTop w:val="0"/>
      <w:marBottom w:val="0"/>
      <w:divBdr>
        <w:top w:val="none" w:sz="0" w:space="0" w:color="auto"/>
        <w:left w:val="none" w:sz="0" w:space="0" w:color="auto"/>
        <w:bottom w:val="none" w:sz="0" w:space="0" w:color="auto"/>
        <w:right w:val="none" w:sz="0" w:space="0" w:color="auto"/>
      </w:divBdr>
    </w:div>
    <w:div w:id="1393314914">
      <w:marLeft w:val="0"/>
      <w:marRight w:val="0"/>
      <w:marTop w:val="0"/>
      <w:marBottom w:val="0"/>
      <w:divBdr>
        <w:top w:val="none" w:sz="0" w:space="0" w:color="auto"/>
        <w:left w:val="none" w:sz="0" w:space="0" w:color="auto"/>
        <w:bottom w:val="none" w:sz="0" w:space="0" w:color="auto"/>
        <w:right w:val="none" w:sz="0" w:space="0" w:color="auto"/>
      </w:divBdr>
      <w:divsChild>
        <w:div w:id="1393314912">
          <w:marLeft w:val="60"/>
          <w:marRight w:val="60"/>
          <w:marTop w:val="100"/>
          <w:marBottom w:val="100"/>
          <w:divBdr>
            <w:top w:val="none" w:sz="0" w:space="0" w:color="auto"/>
            <w:left w:val="none" w:sz="0" w:space="0" w:color="auto"/>
            <w:bottom w:val="none" w:sz="0" w:space="0" w:color="auto"/>
            <w:right w:val="none" w:sz="0" w:space="0" w:color="auto"/>
          </w:divBdr>
        </w:div>
      </w:divsChild>
    </w:div>
    <w:div w:id="1393314915">
      <w:marLeft w:val="0"/>
      <w:marRight w:val="0"/>
      <w:marTop w:val="0"/>
      <w:marBottom w:val="0"/>
      <w:divBdr>
        <w:top w:val="none" w:sz="0" w:space="0" w:color="auto"/>
        <w:left w:val="none" w:sz="0" w:space="0" w:color="auto"/>
        <w:bottom w:val="none" w:sz="0" w:space="0" w:color="auto"/>
        <w:right w:val="none" w:sz="0" w:space="0" w:color="auto"/>
      </w:divBdr>
    </w:div>
    <w:div w:id="1393314916">
      <w:marLeft w:val="0"/>
      <w:marRight w:val="0"/>
      <w:marTop w:val="0"/>
      <w:marBottom w:val="0"/>
      <w:divBdr>
        <w:top w:val="none" w:sz="0" w:space="0" w:color="auto"/>
        <w:left w:val="none" w:sz="0" w:space="0" w:color="auto"/>
        <w:bottom w:val="none" w:sz="0" w:space="0" w:color="auto"/>
        <w:right w:val="none" w:sz="0" w:space="0" w:color="auto"/>
      </w:divBdr>
    </w:div>
    <w:div w:id="1393314917">
      <w:marLeft w:val="0"/>
      <w:marRight w:val="0"/>
      <w:marTop w:val="0"/>
      <w:marBottom w:val="0"/>
      <w:divBdr>
        <w:top w:val="none" w:sz="0" w:space="0" w:color="auto"/>
        <w:left w:val="none" w:sz="0" w:space="0" w:color="auto"/>
        <w:bottom w:val="none" w:sz="0" w:space="0" w:color="auto"/>
        <w:right w:val="none" w:sz="0" w:space="0" w:color="auto"/>
      </w:divBdr>
    </w:div>
    <w:div w:id="1393314918">
      <w:marLeft w:val="0"/>
      <w:marRight w:val="0"/>
      <w:marTop w:val="0"/>
      <w:marBottom w:val="0"/>
      <w:divBdr>
        <w:top w:val="none" w:sz="0" w:space="0" w:color="auto"/>
        <w:left w:val="none" w:sz="0" w:space="0" w:color="auto"/>
        <w:bottom w:val="none" w:sz="0" w:space="0" w:color="auto"/>
        <w:right w:val="none" w:sz="0" w:space="0" w:color="auto"/>
      </w:divBdr>
    </w:div>
    <w:div w:id="1393314919">
      <w:marLeft w:val="0"/>
      <w:marRight w:val="0"/>
      <w:marTop w:val="0"/>
      <w:marBottom w:val="0"/>
      <w:divBdr>
        <w:top w:val="none" w:sz="0" w:space="0" w:color="auto"/>
        <w:left w:val="none" w:sz="0" w:space="0" w:color="auto"/>
        <w:bottom w:val="none" w:sz="0" w:space="0" w:color="auto"/>
        <w:right w:val="none" w:sz="0" w:space="0" w:color="auto"/>
      </w:divBdr>
    </w:div>
    <w:div w:id="1393314920">
      <w:marLeft w:val="0"/>
      <w:marRight w:val="0"/>
      <w:marTop w:val="0"/>
      <w:marBottom w:val="0"/>
      <w:divBdr>
        <w:top w:val="none" w:sz="0" w:space="0" w:color="auto"/>
        <w:left w:val="none" w:sz="0" w:space="0" w:color="auto"/>
        <w:bottom w:val="none" w:sz="0" w:space="0" w:color="auto"/>
        <w:right w:val="none" w:sz="0" w:space="0" w:color="auto"/>
      </w:divBdr>
    </w:div>
    <w:div w:id="1393314921">
      <w:marLeft w:val="0"/>
      <w:marRight w:val="0"/>
      <w:marTop w:val="0"/>
      <w:marBottom w:val="0"/>
      <w:divBdr>
        <w:top w:val="none" w:sz="0" w:space="0" w:color="auto"/>
        <w:left w:val="none" w:sz="0" w:space="0" w:color="auto"/>
        <w:bottom w:val="none" w:sz="0" w:space="0" w:color="auto"/>
        <w:right w:val="none" w:sz="0" w:space="0" w:color="auto"/>
      </w:divBdr>
    </w:div>
    <w:div w:id="1393314922">
      <w:marLeft w:val="0"/>
      <w:marRight w:val="0"/>
      <w:marTop w:val="0"/>
      <w:marBottom w:val="0"/>
      <w:divBdr>
        <w:top w:val="none" w:sz="0" w:space="0" w:color="auto"/>
        <w:left w:val="none" w:sz="0" w:space="0" w:color="auto"/>
        <w:bottom w:val="none" w:sz="0" w:space="0" w:color="auto"/>
        <w:right w:val="none" w:sz="0" w:space="0" w:color="auto"/>
      </w:divBdr>
    </w:div>
    <w:div w:id="1393314923">
      <w:marLeft w:val="0"/>
      <w:marRight w:val="0"/>
      <w:marTop w:val="0"/>
      <w:marBottom w:val="0"/>
      <w:divBdr>
        <w:top w:val="none" w:sz="0" w:space="0" w:color="auto"/>
        <w:left w:val="none" w:sz="0" w:space="0" w:color="auto"/>
        <w:bottom w:val="none" w:sz="0" w:space="0" w:color="auto"/>
        <w:right w:val="none" w:sz="0" w:space="0" w:color="auto"/>
      </w:divBdr>
    </w:div>
    <w:div w:id="1393314924">
      <w:marLeft w:val="0"/>
      <w:marRight w:val="0"/>
      <w:marTop w:val="0"/>
      <w:marBottom w:val="0"/>
      <w:divBdr>
        <w:top w:val="none" w:sz="0" w:space="0" w:color="auto"/>
        <w:left w:val="none" w:sz="0" w:space="0" w:color="auto"/>
        <w:bottom w:val="none" w:sz="0" w:space="0" w:color="auto"/>
        <w:right w:val="none" w:sz="0" w:space="0" w:color="auto"/>
      </w:divBdr>
    </w:div>
    <w:div w:id="1393314925">
      <w:marLeft w:val="0"/>
      <w:marRight w:val="0"/>
      <w:marTop w:val="0"/>
      <w:marBottom w:val="0"/>
      <w:divBdr>
        <w:top w:val="none" w:sz="0" w:space="0" w:color="auto"/>
        <w:left w:val="none" w:sz="0" w:space="0" w:color="auto"/>
        <w:bottom w:val="none" w:sz="0" w:space="0" w:color="auto"/>
        <w:right w:val="none" w:sz="0" w:space="0" w:color="auto"/>
      </w:divBdr>
    </w:div>
    <w:div w:id="1393314926">
      <w:marLeft w:val="0"/>
      <w:marRight w:val="0"/>
      <w:marTop w:val="0"/>
      <w:marBottom w:val="0"/>
      <w:divBdr>
        <w:top w:val="none" w:sz="0" w:space="0" w:color="auto"/>
        <w:left w:val="none" w:sz="0" w:space="0" w:color="auto"/>
        <w:bottom w:val="none" w:sz="0" w:space="0" w:color="auto"/>
        <w:right w:val="none" w:sz="0" w:space="0" w:color="auto"/>
      </w:divBdr>
    </w:div>
    <w:div w:id="1393314927">
      <w:marLeft w:val="0"/>
      <w:marRight w:val="0"/>
      <w:marTop w:val="0"/>
      <w:marBottom w:val="0"/>
      <w:divBdr>
        <w:top w:val="none" w:sz="0" w:space="0" w:color="auto"/>
        <w:left w:val="none" w:sz="0" w:space="0" w:color="auto"/>
        <w:bottom w:val="none" w:sz="0" w:space="0" w:color="auto"/>
        <w:right w:val="none" w:sz="0" w:space="0" w:color="auto"/>
      </w:divBdr>
    </w:div>
    <w:div w:id="1393314928">
      <w:marLeft w:val="0"/>
      <w:marRight w:val="0"/>
      <w:marTop w:val="0"/>
      <w:marBottom w:val="0"/>
      <w:divBdr>
        <w:top w:val="none" w:sz="0" w:space="0" w:color="auto"/>
        <w:left w:val="none" w:sz="0" w:space="0" w:color="auto"/>
        <w:bottom w:val="none" w:sz="0" w:space="0" w:color="auto"/>
        <w:right w:val="none" w:sz="0" w:space="0" w:color="auto"/>
      </w:divBdr>
    </w:div>
    <w:div w:id="1393314929">
      <w:marLeft w:val="0"/>
      <w:marRight w:val="0"/>
      <w:marTop w:val="0"/>
      <w:marBottom w:val="0"/>
      <w:divBdr>
        <w:top w:val="none" w:sz="0" w:space="0" w:color="auto"/>
        <w:left w:val="none" w:sz="0" w:space="0" w:color="auto"/>
        <w:bottom w:val="none" w:sz="0" w:space="0" w:color="auto"/>
        <w:right w:val="none" w:sz="0" w:space="0" w:color="auto"/>
      </w:divBdr>
    </w:div>
    <w:div w:id="1393314930">
      <w:marLeft w:val="0"/>
      <w:marRight w:val="0"/>
      <w:marTop w:val="0"/>
      <w:marBottom w:val="0"/>
      <w:divBdr>
        <w:top w:val="none" w:sz="0" w:space="0" w:color="auto"/>
        <w:left w:val="none" w:sz="0" w:space="0" w:color="auto"/>
        <w:bottom w:val="none" w:sz="0" w:space="0" w:color="auto"/>
        <w:right w:val="none" w:sz="0" w:space="0" w:color="auto"/>
      </w:divBdr>
      <w:divsChild>
        <w:div w:id="1393314934">
          <w:marLeft w:val="0"/>
          <w:marRight w:val="0"/>
          <w:marTop w:val="121"/>
          <w:marBottom w:val="0"/>
          <w:divBdr>
            <w:top w:val="none" w:sz="0" w:space="0" w:color="auto"/>
            <w:left w:val="none" w:sz="0" w:space="0" w:color="auto"/>
            <w:bottom w:val="none" w:sz="0" w:space="0" w:color="auto"/>
            <w:right w:val="none" w:sz="0" w:space="0" w:color="auto"/>
          </w:divBdr>
        </w:div>
      </w:divsChild>
    </w:div>
    <w:div w:id="1393314932">
      <w:marLeft w:val="0"/>
      <w:marRight w:val="0"/>
      <w:marTop w:val="0"/>
      <w:marBottom w:val="0"/>
      <w:divBdr>
        <w:top w:val="none" w:sz="0" w:space="0" w:color="auto"/>
        <w:left w:val="none" w:sz="0" w:space="0" w:color="auto"/>
        <w:bottom w:val="none" w:sz="0" w:space="0" w:color="auto"/>
        <w:right w:val="none" w:sz="0" w:space="0" w:color="auto"/>
      </w:divBdr>
      <w:divsChild>
        <w:div w:id="1393314933">
          <w:marLeft w:val="0"/>
          <w:marRight w:val="0"/>
          <w:marTop w:val="121"/>
          <w:marBottom w:val="0"/>
          <w:divBdr>
            <w:top w:val="none" w:sz="0" w:space="0" w:color="auto"/>
            <w:left w:val="none" w:sz="0" w:space="0" w:color="auto"/>
            <w:bottom w:val="none" w:sz="0" w:space="0" w:color="auto"/>
            <w:right w:val="none" w:sz="0" w:space="0" w:color="auto"/>
          </w:divBdr>
        </w:div>
      </w:divsChild>
    </w:div>
    <w:div w:id="1393314935">
      <w:marLeft w:val="0"/>
      <w:marRight w:val="0"/>
      <w:marTop w:val="0"/>
      <w:marBottom w:val="0"/>
      <w:divBdr>
        <w:top w:val="none" w:sz="0" w:space="0" w:color="auto"/>
        <w:left w:val="none" w:sz="0" w:space="0" w:color="auto"/>
        <w:bottom w:val="none" w:sz="0" w:space="0" w:color="auto"/>
        <w:right w:val="none" w:sz="0" w:space="0" w:color="auto"/>
      </w:divBdr>
      <w:divsChild>
        <w:div w:id="1393314931">
          <w:marLeft w:val="0"/>
          <w:marRight w:val="0"/>
          <w:marTop w:val="121"/>
          <w:marBottom w:val="0"/>
          <w:divBdr>
            <w:top w:val="none" w:sz="0" w:space="0" w:color="auto"/>
            <w:left w:val="none" w:sz="0" w:space="0" w:color="auto"/>
            <w:bottom w:val="none" w:sz="0" w:space="0" w:color="auto"/>
            <w:right w:val="none" w:sz="0" w:space="0" w:color="auto"/>
          </w:divBdr>
        </w:div>
      </w:divsChild>
    </w:div>
    <w:div w:id="1393314937">
      <w:marLeft w:val="0"/>
      <w:marRight w:val="0"/>
      <w:marTop w:val="0"/>
      <w:marBottom w:val="0"/>
      <w:divBdr>
        <w:top w:val="none" w:sz="0" w:space="0" w:color="auto"/>
        <w:left w:val="none" w:sz="0" w:space="0" w:color="auto"/>
        <w:bottom w:val="none" w:sz="0" w:space="0" w:color="auto"/>
        <w:right w:val="none" w:sz="0" w:space="0" w:color="auto"/>
      </w:divBdr>
      <w:divsChild>
        <w:div w:id="1393314936">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5</Pages>
  <Words>1766</Words>
  <Characters>10070</Characters>
  <Application>Microsoft Office Outlook</Application>
  <DocSecurity>0</DocSecurity>
  <Lines>0</Lines>
  <Paragraphs>0</Paragraphs>
  <ScaleCrop>false</ScaleCrop>
  <Company>minfinrm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1</cp:lastModifiedBy>
  <cp:revision>5</cp:revision>
  <cp:lastPrinted>2024-01-12T12:06:00Z</cp:lastPrinted>
  <dcterms:created xsi:type="dcterms:W3CDTF">2024-01-17T11:45:00Z</dcterms:created>
  <dcterms:modified xsi:type="dcterms:W3CDTF">2024-01-18T04:15:00Z</dcterms:modified>
</cp:coreProperties>
</file>