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8CF" w:rsidRDefault="000F28CF" w:rsidP="000F28C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0F28CF" w:rsidRDefault="000F28CF" w:rsidP="000F28C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F28CF" w:rsidRDefault="000F28CF" w:rsidP="000F28CF">
      <w:pPr>
        <w:jc w:val="center"/>
        <w:rPr>
          <w:sz w:val="28"/>
          <w:szCs w:val="28"/>
        </w:rPr>
      </w:pPr>
    </w:p>
    <w:p w:rsidR="000F28CF" w:rsidRDefault="000F28CF" w:rsidP="000F28CF">
      <w:pPr>
        <w:jc w:val="center"/>
        <w:rPr>
          <w:sz w:val="28"/>
          <w:szCs w:val="28"/>
        </w:rPr>
      </w:pPr>
    </w:p>
    <w:p w:rsidR="000F28CF" w:rsidRDefault="000F28CF" w:rsidP="000F28C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0F28CF" w:rsidRDefault="000F28CF" w:rsidP="000F28CF">
      <w:pPr>
        <w:jc w:val="center"/>
        <w:rPr>
          <w:b/>
          <w:sz w:val="28"/>
          <w:szCs w:val="28"/>
        </w:rPr>
      </w:pPr>
    </w:p>
    <w:p w:rsidR="000F28CF" w:rsidRDefault="000F28CF" w:rsidP="000F28CF">
      <w:pPr>
        <w:rPr>
          <w:sz w:val="28"/>
          <w:szCs w:val="28"/>
        </w:rPr>
      </w:pPr>
      <w:r>
        <w:rPr>
          <w:sz w:val="28"/>
          <w:szCs w:val="28"/>
        </w:rPr>
        <w:t>12.12.2024 г.                                                                                                       № 147</w:t>
      </w:r>
    </w:p>
    <w:p w:rsidR="000F28CF" w:rsidRDefault="000F28CF" w:rsidP="000F28CF">
      <w:pPr>
        <w:rPr>
          <w:sz w:val="28"/>
          <w:szCs w:val="28"/>
        </w:rPr>
      </w:pPr>
    </w:p>
    <w:p w:rsidR="000F28CF" w:rsidRDefault="000F28CF" w:rsidP="000F28C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0F28CF" w:rsidRPr="004A0C96" w:rsidRDefault="000F28CF" w:rsidP="000F28CF">
      <w:pPr>
        <w:spacing w:line="360" w:lineRule="exact"/>
        <w:jc w:val="center"/>
        <w:rPr>
          <w:sz w:val="28"/>
          <w:szCs w:val="28"/>
        </w:rPr>
      </w:pPr>
    </w:p>
    <w:p w:rsidR="000F28CF" w:rsidRPr="004A0C96" w:rsidRDefault="000F28CF" w:rsidP="000F28CF">
      <w:pPr>
        <w:ind w:right="3276"/>
        <w:jc w:val="both"/>
        <w:rPr>
          <w:b/>
          <w:sz w:val="28"/>
          <w:szCs w:val="28"/>
        </w:rPr>
      </w:pPr>
      <w:r w:rsidRPr="004A0C96">
        <w:rPr>
          <w:b/>
          <w:sz w:val="28"/>
          <w:szCs w:val="28"/>
        </w:rPr>
        <w:t>Об утверждении Прогр</w:t>
      </w:r>
      <w:r>
        <w:rPr>
          <w:b/>
          <w:sz w:val="28"/>
          <w:szCs w:val="28"/>
        </w:rPr>
        <w:t>аммы Производственного контроля</w:t>
      </w:r>
      <w:r w:rsidRPr="004A0C96">
        <w:rPr>
          <w:b/>
          <w:sz w:val="28"/>
          <w:szCs w:val="28"/>
        </w:rPr>
        <w:t xml:space="preserve"> качества питьевой воды, подаваемой населению на территории </w:t>
      </w:r>
      <w:r>
        <w:rPr>
          <w:b/>
          <w:sz w:val="28"/>
          <w:szCs w:val="28"/>
        </w:rPr>
        <w:t>Белозерьевского</w:t>
      </w:r>
      <w:r w:rsidRPr="004A0C96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на 2024-2029 годы</w:t>
      </w:r>
    </w:p>
    <w:p w:rsidR="000F28CF" w:rsidRPr="004A0C96" w:rsidRDefault="000F28CF" w:rsidP="000F28CF">
      <w:pPr>
        <w:ind w:firstLine="709"/>
        <w:rPr>
          <w:sz w:val="28"/>
          <w:szCs w:val="28"/>
        </w:rPr>
      </w:pPr>
    </w:p>
    <w:p w:rsidR="000F28CF" w:rsidRPr="004A0C96" w:rsidRDefault="000F28CF" w:rsidP="000F28CF">
      <w:pPr>
        <w:ind w:firstLine="709"/>
        <w:jc w:val="both"/>
        <w:rPr>
          <w:sz w:val="28"/>
          <w:szCs w:val="28"/>
        </w:rPr>
      </w:pPr>
      <w:proofErr w:type="gramStart"/>
      <w:r w:rsidRPr="004A0C96">
        <w:rPr>
          <w:sz w:val="28"/>
          <w:szCs w:val="28"/>
        </w:rPr>
        <w:t xml:space="preserve">В соответствии с Федеральным законом от 7 декабря </w:t>
      </w:r>
      <w:smartTag w:uri="urn:schemas-microsoft-com:office:smarttags" w:element="metricconverter">
        <w:smartTagPr>
          <w:attr w:name="ProductID" w:val="2011 г"/>
        </w:smartTagPr>
        <w:r w:rsidRPr="004A0C96">
          <w:rPr>
            <w:sz w:val="28"/>
            <w:szCs w:val="28"/>
          </w:rPr>
          <w:t>2011 г</w:t>
        </w:r>
      </w:smartTag>
      <w:r w:rsidRPr="004A0C96">
        <w:rPr>
          <w:sz w:val="28"/>
          <w:szCs w:val="28"/>
        </w:rPr>
        <w:t xml:space="preserve">. №416-ФЗ «О водоснабжении и водоотведении», Федеральным законом от 30 марта </w:t>
      </w:r>
      <w:smartTag w:uri="urn:schemas-microsoft-com:office:smarttags" w:element="metricconverter">
        <w:smartTagPr>
          <w:attr w:name="ProductID" w:val="1999 г"/>
        </w:smartTagPr>
        <w:r w:rsidRPr="004A0C96">
          <w:rPr>
            <w:sz w:val="28"/>
            <w:szCs w:val="28"/>
          </w:rPr>
          <w:t>1999 г</w:t>
        </w:r>
      </w:smartTag>
      <w:r w:rsidRPr="004A0C96">
        <w:rPr>
          <w:sz w:val="28"/>
          <w:szCs w:val="28"/>
        </w:rPr>
        <w:t xml:space="preserve">. №52-ФЗ «О санитарно-эпидемиологическом благополучии населения», Постановлением Правительства РФ от 6 января </w:t>
      </w:r>
      <w:smartTag w:uri="urn:schemas-microsoft-com:office:smarttags" w:element="metricconverter">
        <w:smartTagPr>
          <w:attr w:name="ProductID" w:val="2015 г"/>
        </w:smartTagPr>
        <w:r w:rsidRPr="004A0C96">
          <w:rPr>
            <w:sz w:val="28"/>
            <w:szCs w:val="28"/>
          </w:rPr>
          <w:t>2015 г</w:t>
        </w:r>
      </w:smartTag>
      <w:r w:rsidRPr="004A0C96">
        <w:rPr>
          <w:sz w:val="28"/>
          <w:szCs w:val="28"/>
        </w:rPr>
        <w:t xml:space="preserve">. №10 «О порядке осуществления производственного контроля качества и безопасности питьевой воды, горячей воды», Федеральным </w:t>
      </w:r>
      <w:r>
        <w:rPr>
          <w:sz w:val="28"/>
          <w:szCs w:val="28"/>
        </w:rPr>
        <w:t>законом от 6 октября 2003 года</w:t>
      </w:r>
      <w:r w:rsidRPr="004A0C96">
        <w:rPr>
          <w:sz w:val="28"/>
          <w:szCs w:val="28"/>
        </w:rPr>
        <w:t xml:space="preserve"> 131-ФЗ «Об общих принципах организации</w:t>
      </w:r>
      <w:proofErr w:type="gramEnd"/>
      <w:r w:rsidRPr="004A0C96">
        <w:rPr>
          <w:sz w:val="28"/>
          <w:szCs w:val="28"/>
        </w:rPr>
        <w:t xml:space="preserve"> местного самоуправления в Российской Федерации», руководствуясь Уставом </w:t>
      </w:r>
      <w:r>
        <w:rPr>
          <w:sz w:val="28"/>
          <w:szCs w:val="28"/>
        </w:rPr>
        <w:t>Белозерьевского</w:t>
      </w:r>
      <w:r w:rsidRPr="004A0C96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0F28CF" w:rsidRPr="004A0C96" w:rsidRDefault="000F28CF" w:rsidP="000F28CF">
      <w:pPr>
        <w:ind w:firstLine="709"/>
        <w:jc w:val="both"/>
        <w:rPr>
          <w:sz w:val="28"/>
          <w:szCs w:val="28"/>
        </w:rPr>
      </w:pPr>
    </w:p>
    <w:p w:rsidR="000F28CF" w:rsidRPr="004A0C96" w:rsidRDefault="000F28CF" w:rsidP="000F28CF">
      <w:pPr>
        <w:ind w:firstLine="709"/>
        <w:jc w:val="center"/>
        <w:rPr>
          <w:sz w:val="28"/>
          <w:szCs w:val="28"/>
        </w:rPr>
      </w:pPr>
      <w:r w:rsidRPr="004A0C96">
        <w:rPr>
          <w:sz w:val="28"/>
          <w:szCs w:val="28"/>
        </w:rPr>
        <w:t>ПОСТАНОВЛЯЮ:</w:t>
      </w:r>
    </w:p>
    <w:p w:rsidR="000F28CF" w:rsidRPr="004A0C96" w:rsidRDefault="000F28CF" w:rsidP="000F28CF">
      <w:pPr>
        <w:ind w:firstLine="709"/>
        <w:jc w:val="center"/>
        <w:rPr>
          <w:sz w:val="28"/>
          <w:szCs w:val="28"/>
        </w:rPr>
      </w:pPr>
    </w:p>
    <w:p w:rsidR="000F28CF" w:rsidRPr="004A0C96" w:rsidRDefault="000F28CF" w:rsidP="000F28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</w:t>
      </w:r>
      <w:r w:rsidRPr="004A0C96">
        <w:rPr>
          <w:sz w:val="28"/>
          <w:szCs w:val="28"/>
        </w:rPr>
        <w:t xml:space="preserve"> Программу Производственного контроля качества питьевой воды, подаваемой населению на территории </w:t>
      </w:r>
      <w:r>
        <w:rPr>
          <w:sz w:val="28"/>
          <w:szCs w:val="28"/>
        </w:rPr>
        <w:t>Белозерьевского</w:t>
      </w:r>
      <w:r w:rsidRPr="004A0C96">
        <w:rPr>
          <w:sz w:val="28"/>
          <w:szCs w:val="28"/>
        </w:rPr>
        <w:t xml:space="preserve"> сельского поселения Ромодановского муниципального района Республики Мордовия, на 2024-2029 годы. </w:t>
      </w:r>
    </w:p>
    <w:p w:rsidR="000F28CF" w:rsidRPr="004A0C96" w:rsidRDefault="000F28CF" w:rsidP="000F28CF">
      <w:pPr>
        <w:ind w:firstLine="709"/>
        <w:jc w:val="both"/>
        <w:rPr>
          <w:sz w:val="28"/>
          <w:szCs w:val="28"/>
        </w:rPr>
      </w:pPr>
      <w:r w:rsidRPr="004A0C96">
        <w:rPr>
          <w:sz w:val="28"/>
          <w:szCs w:val="28"/>
        </w:rPr>
        <w:t>2. Настоящее постановление вступает в силу после дня его официального опубликования.</w:t>
      </w:r>
    </w:p>
    <w:p w:rsidR="000F28CF" w:rsidRPr="004A0C96" w:rsidRDefault="000F28CF" w:rsidP="000F28CF">
      <w:pPr>
        <w:ind w:firstLine="709"/>
        <w:jc w:val="both"/>
        <w:rPr>
          <w:sz w:val="28"/>
          <w:szCs w:val="28"/>
        </w:rPr>
      </w:pPr>
      <w:r w:rsidRPr="004A0C96">
        <w:rPr>
          <w:sz w:val="28"/>
          <w:szCs w:val="28"/>
        </w:rPr>
        <w:t xml:space="preserve">3. </w:t>
      </w:r>
      <w:proofErr w:type="gramStart"/>
      <w:r w:rsidRPr="004A0C96">
        <w:rPr>
          <w:sz w:val="28"/>
          <w:szCs w:val="28"/>
        </w:rPr>
        <w:t>Контроль за</w:t>
      </w:r>
      <w:proofErr w:type="gramEnd"/>
      <w:r w:rsidRPr="004A0C96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0F28CF" w:rsidRPr="004A0C96" w:rsidRDefault="000F28CF" w:rsidP="000F28CF">
      <w:pPr>
        <w:ind w:firstLine="709"/>
        <w:jc w:val="both"/>
        <w:rPr>
          <w:sz w:val="28"/>
          <w:szCs w:val="28"/>
        </w:rPr>
      </w:pPr>
    </w:p>
    <w:p w:rsidR="000F28CF" w:rsidRPr="004A0C96" w:rsidRDefault="000F28CF" w:rsidP="000F28CF">
      <w:pPr>
        <w:ind w:firstLine="709"/>
        <w:jc w:val="both"/>
        <w:rPr>
          <w:sz w:val="28"/>
          <w:szCs w:val="28"/>
        </w:rPr>
      </w:pPr>
    </w:p>
    <w:p w:rsidR="000F28CF" w:rsidRPr="004A0C96" w:rsidRDefault="000F28CF" w:rsidP="000F28CF">
      <w:pPr>
        <w:ind w:firstLine="851"/>
        <w:jc w:val="both"/>
        <w:rPr>
          <w:color w:val="000000"/>
          <w:sz w:val="28"/>
          <w:szCs w:val="28"/>
        </w:rPr>
      </w:pPr>
    </w:p>
    <w:p w:rsidR="000F28CF" w:rsidRPr="004A0C96" w:rsidRDefault="000F28CF" w:rsidP="000F28CF">
      <w:pPr>
        <w:ind w:firstLine="851"/>
        <w:jc w:val="both"/>
        <w:rPr>
          <w:b/>
          <w:sz w:val="28"/>
          <w:szCs w:val="28"/>
        </w:rPr>
      </w:pPr>
      <w:r w:rsidRPr="004A0C96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Белозерьевского</w:t>
      </w:r>
      <w:r w:rsidRPr="004A0C96">
        <w:rPr>
          <w:b/>
          <w:sz w:val="28"/>
          <w:szCs w:val="28"/>
        </w:rPr>
        <w:t xml:space="preserve"> </w:t>
      </w:r>
    </w:p>
    <w:p w:rsidR="000F28CF" w:rsidRDefault="000F28CF" w:rsidP="000F28CF">
      <w:pPr>
        <w:ind w:firstLine="851"/>
        <w:jc w:val="both"/>
        <w:rPr>
          <w:b/>
          <w:sz w:val="28"/>
          <w:szCs w:val="28"/>
        </w:rPr>
      </w:pPr>
      <w:r w:rsidRPr="004A0C96">
        <w:rPr>
          <w:b/>
          <w:sz w:val="28"/>
          <w:szCs w:val="28"/>
        </w:rPr>
        <w:t xml:space="preserve">сельского поселения                                     </w:t>
      </w:r>
      <w:r>
        <w:rPr>
          <w:b/>
          <w:sz w:val="28"/>
          <w:szCs w:val="28"/>
        </w:rPr>
        <w:t>Р.Х. Салихов</w:t>
      </w:r>
    </w:p>
    <w:p w:rsidR="000F28CF" w:rsidRPr="00C246B0" w:rsidRDefault="000F28CF" w:rsidP="000F28CF">
      <w:pPr>
        <w:ind w:firstLine="851"/>
        <w:jc w:val="both"/>
        <w:rPr>
          <w:b/>
          <w:sz w:val="28"/>
          <w:szCs w:val="28"/>
        </w:rPr>
      </w:pPr>
    </w:p>
    <w:p w:rsidR="000F28CF" w:rsidRDefault="000F28CF" w:rsidP="000F28CF"/>
    <w:tbl>
      <w:tblPr>
        <w:tblW w:w="5277" w:type="pct"/>
        <w:tblInd w:w="108" w:type="dxa"/>
        <w:tblLook w:val="0000"/>
      </w:tblPr>
      <w:tblGrid>
        <w:gridCol w:w="4963"/>
        <w:gridCol w:w="5359"/>
      </w:tblGrid>
      <w:tr w:rsidR="000F28CF" w:rsidTr="00D5429B"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</w:tcPr>
          <w:p w:rsidR="000F28CF" w:rsidRPr="00553023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53023">
              <w:rPr>
                <w:rFonts w:ascii="Times New Roman" w:hAnsi="Times New Roman" w:cs="Times New Roman"/>
              </w:rPr>
              <w:t>Согласовано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Руководитель У</w:t>
            </w:r>
            <w:r w:rsidRPr="00553023">
              <w:rPr>
                <w:rFonts w:ascii="Times New Roman" w:hAnsi="Times New Roman" w:cs="Times New Roman"/>
                <w:lang w:bidi="ar-SA"/>
              </w:rPr>
              <w:t>правлени</w:t>
            </w:r>
            <w:r>
              <w:rPr>
                <w:rFonts w:ascii="Times New Roman" w:hAnsi="Times New Roman" w:cs="Times New Roman"/>
                <w:lang w:bidi="ar-SA"/>
              </w:rPr>
              <w:t>я</w:t>
            </w:r>
            <w:r w:rsidRPr="00553023">
              <w:rPr>
                <w:rFonts w:ascii="Times New Roman" w:hAnsi="Times New Roman" w:cs="Times New Roman"/>
                <w:lang w:bidi="ar-SA"/>
              </w:rPr>
              <w:t xml:space="preserve"> Федеральной службы по надзору в сфере защиты прав потребителей и благополучия человека по Республике Мордовия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___________________/Т.П.Харитонова</w:t>
            </w:r>
            <w:r w:rsidRPr="00553023">
              <w:rPr>
                <w:rFonts w:ascii="Times New Roman" w:hAnsi="Times New Roman" w:cs="Times New Roman"/>
              </w:rPr>
              <w:t>/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 w:rsidRPr="00553023">
              <w:rPr>
                <w:rFonts w:ascii="Times New Roman" w:hAnsi="Times New Roman" w:cs="Times New Roman"/>
                <w:lang w:bidi="ar-SA"/>
              </w:rPr>
              <w:t>«____»____________________2024</w:t>
            </w:r>
            <w:r>
              <w:rPr>
                <w:rFonts w:ascii="Times New Roman" w:hAnsi="Times New Roman" w:cs="Times New Roman"/>
                <w:lang w:bidi="ar-SA"/>
              </w:rPr>
              <w:t xml:space="preserve"> </w:t>
            </w:r>
            <w:r w:rsidRPr="00553023">
              <w:rPr>
                <w:rFonts w:ascii="Times New Roman" w:hAnsi="Times New Roman" w:cs="Times New Roman"/>
                <w:lang w:bidi="ar-SA"/>
              </w:rPr>
              <w:t>г.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</w:tcPr>
          <w:p w:rsidR="000F28CF" w:rsidRPr="00553023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53023">
              <w:rPr>
                <w:rFonts w:ascii="Times New Roman" w:hAnsi="Times New Roman" w:cs="Times New Roman"/>
              </w:rPr>
              <w:t>Утверждаю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55302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Белозерьевского</w:t>
            </w:r>
            <w:r w:rsidRPr="0055302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53023">
              <w:rPr>
                <w:rFonts w:ascii="Times New Roman" w:hAnsi="Times New Roman" w:cs="Times New Roman"/>
              </w:rPr>
              <w:t>сельского</w:t>
            </w:r>
            <w:proofErr w:type="gramEnd"/>
            <w:r w:rsidRPr="00553023">
              <w:rPr>
                <w:rFonts w:ascii="Times New Roman" w:hAnsi="Times New Roman" w:cs="Times New Roman"/>
              </w:rPr>
              <w:t xml:space="preserve"> </w:t>
            </w:r>
          </w:p>
          <w:p w:rsidR="000F28CF" w:rsidRDefault="000F28CF" w:rsidP="00D5429B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п</w:t>
            </w:r>
            <w:r w:rsidRPr="00553023">
              <w:rPr>
                <w:rFonts w:ascii="Times New Roman" w:hAnsi="Times New Roman" w:cs="Times New Roman"/>
                <w:lang w:bidi="ar-SA"/>
              </w:rPr>
              <w:t>оселения Ромодановского муниципального района Республики Мордовия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</w:rPr>
            </w:pPr>
            <w:r w:rsidRPr="00553023">
              <w:rPr>
                <w:rFonts w:ascii="Times New Roman" w:hAnsi="Times New Roman" w:cs="Times New Roman"/>
              </w:rPr>
              <w:t>___________________/</w:t>
            </w:r>
            <w:r>
              <w:rPr>
                <w:rFonts w:ascii="Times New Roman" w:hAnsi="Times New Roman" w:cs="Times New Roman"/>
              </w:rPr>
              <w:t>Р.Х. Салихов</w:t>
            </w:r>
            <w:r w:rsidRPr="00553023">
              <w:rPr>
                <w:rFonts w:ascii="Times New Roman" w:hAnsi="Times New Roman" w:cs="Times New Roman"/>
              </w:rPr>
              <w:t xml:space="preserve"> /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 w:rsidRPr="00553023">
              <w:rPr>
                <w:rFonts w:ascii="Times New Roman" w:hAnsi="Times New Roman" w:cs="Times New Roman"/>
                <w:lang w:bidi="ar-SA"/>
              </w:rPr>
              <w:t>«____»____________________2024</w:t>
            </w:r>
            <w:r>
              <w:rPr>
                <w:rFonts w:ascii="Times New Roman" w:hAnsi="Times New Roman" w:cs="Times New Roman"/>
                <w:lang w:bidi="ar-SA"/>
              </w:rPr>
              <w:t xml:space="preserve"> </w:t>
            </w:r>
            <w:r w:rsidRPr="00553023">
              <w:rPr>
                <w:rFonts w:ascii="Times New Roman" w:hAnsi="Times New Roman" w:cs="Times New Roman"/>
                <w:lang w:bidi="ar-SA"/>
              </w:rPr>
              <w:t>г.</w:t>
            </w:r>
          </w:p>
          <w:p w:rsidR="000F28CF" w:rsidRPr="00553023" w:rsidRDefault="000F28CF" w:rsidP="00D5429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0F28CF" w:rsidRPr="00C02BC6" w:rsidRDefault="000F28CF" w:rsidP="000F28CF">
      <w:pPr>
        <w:pStyle w:val="a4"/>
        <w:contextualSpacing/>
        <w:rPr>
          <w:rFonts w:ascii="Times New Roman" w:hAnsi="Times New Roman" w:cs="Times New Roman"/>
          <w:sz w:val="28"/>
          <w:szCs w:val="28"/>
        </w:rPr>
      </w:pPr>
    </w:p>
    <w:p w:rsidR="000F28CF" w:rsidRDefault="000F28CF" w:rsidP="000F28CF">
      <w:pPr>
        <w:contextualSpacing/>
      </w:pPr>
    </w:p>
    <w:p w:rsidR="000F28CF" w:rsidRDefault="000F28CF" w:rsidP="000F28CF">
      <w:pPr>
        <w:shd w:val="clear" w:color="auto" w:fill="FFFFFF"/>
        <w:tabs>
          <w:tab w:val="left" w:pos="8295"/>
        </w:tabs>
        <w:suppressAutoHyphens/>
        <w:spacing w:line="274" w:lineRule="exact"/>
        <w:rPr>
          <w:i/>
          <w:iCs/>
          <w:lang w:eastAsia="zh-CN"/>
        </w:rPr>
      </w:pPr>
    </w:p>
    <w:p w:rsidR="000F28CF" w:rsidRDefault="000F28CF" w:rsidP="000F28CF">
      <w:pPr>
        <w:shd w:val="clear" w:color="auto" w:fill="FFFFFF"/>
        <w:tabs>
          <w:tab w:val="left" w:pos="8295"/>
        </w:tabs>
        <w:suppressAutoHyphens/>
        <w:spacing w:line="274" w:lineRule="exact"/>
        <w:rPr>
          <w:i/>
          <w:iCs/>
          <w:lang w:eastAsia="zh-CN"/>
        </w:rPr>
      </w:pPr>
    </w:p>
    <w:p w:rsidR="000F28CF" w:rsidRPr="00FE359E" w:rsidRDefault="000F28CF" w:rsidP="000F28CF">
      <w:pPr>
        <w:shd w:val="clear" w:color="auto" w:fill="FFFFFF"/>
        <w:tabs>
          <w:tab w:val="left" w:pos="8295"/>
        </w:tabs>
        <w:suppressAutoHyphens/>
        <w:spacing w:line="274" w:lineRule="exact"/>
        <w:rPr>
          <w:i/>
          <w:iCs/>
          <w:lang w:eastAsia="zh-CN"/>
        </w:rPr>
      </w:pPr>
    </w:p>
    <w:p w:rsidR="000F28CF" w:rsidRPr="00FE359E" w:rsidRDefault="000F28CF" w:rsidP="000F28CF">
      <w:pPr>
        <w:suppressAutoHyphens/>
        <w:jc w:val="center"/>
        <w:rPr>
          <w:i/>
          <w:iCs/>
          <w:lang w:eastAsia="zh-CN"/>
        </w:rPr>
      </w:pPr>
    </w:p>
    <w:p w:rsidR="000F28CF" w:rsidRPr="00FE359E" w:rsidRDefault="000F28CF" w:rsidP="000F28CF">
      <w:pPr>
        <w:suppressAutoHyphens/>
        <w:jc w:val="center"/>
        <w:rPr>
          <w:i/>
          <w:iCs/>
          <w:lang w:eastAsia="zh-CN"/>
        </w:rPr>
      </w:pPr>
    </w:p>
    <w:p w:rsidR="000F28CF" w:rsidRPr="00FE359E" w:rsidRDefault="000F28CF" w:rsidP="000F28CF">
      <w:pPr>
        <w:suppressAutoHyphens/>
        <w:jc w:val="center"/>
        <w:rPr>
          <w:i/>
          <w:iCs/>
          <w:lang w:eastAsia="zh-CN"/>
        </w:rPr>
      </w:pPr>
    </w:p>
    <w:p w:rsidR="000F28CF" w:rsidRPr="009877AC" w:rsidRDefault="000F28CF" w:rsidP="000F28CF">
      <w:pPr>
        <w:suppressAutoHyphens/>
        <w:jc w:val="center"/>
        <w:rPr>
          <w:i/>
          <w:iCs/>
          <w:color w:val="FF0000"/>
          <w:lang w:eastAsia="zh-CN"/>
        </w:rPr>
      </w:pPr>
    </w:p>
    <w:p w:rsidR="000F28CF" w:rsidRDefault="000F28CF" w:rsidP="000F28CF">
      <w:pPr>
        <w:suppressAutoHyphens/>
        <w:jc w:val="center"/>
        <w:rPr>
          <w:b/>
          <w:sz w:val="32"/>
          <w:szCs w:val="32"/>
          <w:lang w:eastAsia="zh-CN"/>
        </w:rPr>
      </w:pPr>
      <w:r w:rsidRPr="00E973B4">
        <w:rPr>
          <w:b/>
          <w:sz w:val="32"/>
          <w:szCs w:val="32"/>
          <w:lang w:eastAsia="zh-CN"/>
        </w:rPr>
        <w:t>ПРОГРАММА</w:t>
      </w:r>
    </w:p>
    <w:p w:rsidR="000F28CF" w:rsidRPr="00E973B4" w:rsidRDefault="000F28CF" w:rsidP="000F28CF">
      <w:pPr>
        <w:suppressAutoHyphens/>
        <w:jc w:val="center"/>
        <w:rPr>
          <w:b/>
          <w:i/>
          <w:iCs/>
          <w:sz w:val="32"/>
          <w:szCs w:val="32"/>
          <w:lang w:eastAsia="zh-CN"/>
        </w:rPr>
      </w:pPr>
    </w:p>
    <w:p w:rsidR="000F28CF" w:rsidRDefault="000F28CF" w:rsidP="000F28CF">
      <w:pPr>
        <w:shd w:val="clear" w:color="auto" w:fill="FFFFFF"/>
        <w:suppressAutoHyphens/>
        <w:spacing w:line="274" w:lineRule="exact"/>
        <w:jc w:val="center"/>
        <w:rPr>
          <w:b/>
          <w:sz w:val="27"/>
          <w:szCs w:val="27"/>
          <w:lang w:eastAsia="zh-CN"/>
        </w:rPr>
      </w:pPr>
      <w:r w:rsidRPr="00714EBD">
        <w:rPr>
          <w:b/>
          <w:sz w:val="27"/>
          <w:szCs w:val="27"/>
          <w:lang w:eastAsia="zh-CN"/>
        </w:rPr>
        <w:t>П</w:t>
      </w:r>
      <w:r>
        <w:rPr>
          <w:b/>
          <w:sz w:val="27"/>
          <w:szCs w:val="27"/>
          <w:lang w:eastAsia="zh-CN"/>
        </w:rPr>
        <w:t>роизводственного контроля</w:t>
      </w:r>
      <w:r w:rsidRPr="00E973B4">
        <w:rPr>
          <w:b/>
          <w:sz w:val="27"/>
          <w:szCs w:val="27"/>
          <w:lang w:eastAsia="zh-CN"/>
        </w:rPr>
        <w:t xml:space="preserve"> качества питьевой воды, подаваемой населению на территории Белозерьевского сельского поселения Ромодановского муниципального района Республики Мордовия,</w:t>
      </w:r>
    </w:p>
    <w:p w:rsidR="000F28CF" w:rsidRPr="00E973B4" w:rsidRDefault="000F28CF" w:rsidP="000F28CF">
      <w:pPr>
        <w:shd w:val="clear" w:color="auto" w:fill="FFFFFF"/>
        <w:suppressAutoHyphens/>
        <w:spacing w:line="274" w:lineRule="exact"/>
        <w:jc w:val="center"/>
        <w:rPr>
          <w:b/>
          <w:i/>
          <w:iCs/>
          <w:sz w:val="27"/>
          <w:szCs w:val="27"/>
          <w:lang w:eastAsia="zh-CN"/>
        </w:rPr>
      </w:pPr>
      <w:r w:rsidRPr="00E973B4">
        <w:rPr>
          <w:b/>
          <w:sz w:val="27"/>
          <w:szCs w:val="27"/>
          <w:lang w:eastAsia="zh-CN"/>
        </w:rPr>
        <w:t>на 2025 – 2029 годы»</w:t>
      </w:r>
    </w:p>
    <w:p w:rsidR="000F28CF" w:rsidRDefault="000F28CF" w:rsidP="000F28CF">
      <w:pPr>
        <w:contextualSpacing/>
        <w:jc w:val="both"/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Default="000F28CF" w:rsidP="000F28CF">
      <w:pPr>
        <w:contextualSpacing/>
        <w:rPr>
          <w:sz w:val="28"/>
          <w:szCs w:val="28"/>
        </w:rPr>
      </w:pPr>
    </w:p>
    <w:p w:rsidR="000F28CF" w:rsidRDefault="000F28CF" w:rsidP="000F28CF">
      <w:pPr>
        <w:contextualSpacing/>
        <w:jc w:val="center"/>
        <w:rPr>
          <w:sz w:val="28"/>
          <w:szCs w:val="28"/>
        </w:rPr>
      </w:pPr>
    </w:p>
    <w:p w:rsidR="000F28CF" w:rsidRPr="00BB62CB" w:rsidRDefault="000F28CF" w:rsidP="000F28CF">
      <w:pPr>
        <w:contextualSpacing/>
        <w:jc w:val="center"/>
        <w:rPr>
          <w:sz w:val="28"/>
          <w:szCs w:val="28"/>
        </w:rPr>
      </w:pPr>
      <w:r w:rsidRPr="00E973B4">
        <w:rPr>
          <w:sz w:val="28"/>
          <w:szCs w:val="28"/>
        </w:rPr>
        <w:t>с. Белозерье 2024</w:t>
      </w:r>
    </w:p>
    <w:p w:rsidR="000F28CF" w:rsidRPr="00E973B4" w:rsidRDefault="000F28CF" w:rsidP="000F28CF">
      <w:pPr>
        <w:shd w:val="clear" w:color="auto" w:fill="FFFFFF"/>
        <w:suppressAutoHyphens/>
        <w:spacing w:line="274" w:lineRule="exact"/>
        <w:ind w:firstLine="709"/>
        <w:jc w:val="center"/>
        <w:rPr>
          <w:b/>
          <w:sz w:val="27"/>
          <w:szCs w:val="27"/>
          <w:lang w:eastAsia="zh-CN"/>
        </w:rPr>
      </w:pPr>
      <w:r w:rsidRPr="00E973B4">
        <w:rPr>
          <w:b/>
          <w:sz w:val="27"/>
          <w:szCs w:val="27"/>
        </w:rPr>
        <w:lastRenderedPageBreak/>
        <w:t xml:space="preserve">1.Паспорт  программы </w:t>
      </w:r>
      <w:r w:rsidRPr="00E973B4">
        <w:rPr>
          <w:b/>
          <w:sz w:val="27"/>
          <w:szCs w:val="27"/>
          <w:lang w:eastAsia="zh-CN"/>
        </w:rPr>
        <w:t xml:space="preserve">«Производственный контроль качества питьевой воды, подаваемой населению на территории Белозерьевского сельского поселения Ромодановского муниципального района Республики Мордовия, на 2024 – 2029 годы» </w:t>
      </w:r>
    </w:p>
    <w:p w:rsidR="000F28CF" w:rsidRDefault="000F28CF" w:rsidP="000F28CF">
      <w:pPr>
        <w:shd w:val="clear" w:color="auto" w:fill="FFFFFF"/>
        <w:suppressAutoHyphens/>
        <w:spacing w:line="274" w:lineRule="exact"/>
        <w:ind w:firstLine="709"/>
        <w:jc w:val="center"/>
        <w:rPr>
          <w:b/>
          <w:color w:val="FF0000"/>
          <w:sz w:val="27"/>
          <w:szCs w:val="27"/>
          <w:lang w:eastAsia="zh-CN"/>
        </w:rPr>
      </w:pP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 w:rsidRPr="00E973B4">
        <w:rPr>
          <w:spacing w:val="-1"/>
          <w:sz w:val="28"/>
          <w:szCs w:val="28"/>
        </w:rPr>
        <w:t xml:space="preserve">1. </w:t>
      </w:r>
      <w:r>
        <w:rPr>
          <w:spacing w:val="-1"/>
          <w:sz w:val="28"/>
          <w:szCs w:val="28"/>
        </w:rPr>
        <w:t xml:space="preserve"> </w:t>
      </w:r>
      <w:r w:rsidRPr="00E973B4">
        <w:rPr>
          <w:spacing w:val="-1"/>
          <w:sz w:val="28"/>
          <w:szCs w:val="28"/>
        </w:rPr>
        <w:t>Администрация Белозерьевского сельского поселения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 w:rsidRPr="00E973B4">
        <w:rPr>
          <w:spacing w:val="-1"/>
          <w:sz w:val="28"/>
          <w:szCs w:val="28"/>
        </w:rPr>
        <w:t>2.</w:t>
      </w:r>
      <w:r>
        <w:rPr>
          <w:spacing w:val="-1"/>
          <w:sz w:val="28"/>
          <w:szCs w:val="28"/>
        </w:rPr>
        <w:t xml:space="preserve"> </w:t>
      </w:r>
      <w:r w:rsidRPr="00E973B4">
        <w:rPr>
          <w:spacing w:val="-1"/>
          <w:sz w:val="28"/>
          <w:szCs w:val="28"/>
        </w:rPr>
        <w:t xml:space="preserve"> Республика Мордовия, Ромодановский муниципальный район, с. Белозерье, ул. Центральная, д. 2.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3.Основные виды деятельности – </w:t>
      </w:r>
      <w:r w:rsidRPr="00C0179B">
        <w:rPr>
          <w:spacing w:val="-1"/>
          <w:sz w:val="28"/>
          <w:szCs w:val="28"/>
        </w:rPr>
        <w:t>забор и очистка воды для питьевых и промышленных нужд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 w:rsidRPr="00E973B4">
        <w:rPr>
          <w:spacing w:val="-1"/>
          <w:sz w:val="28"/>
          <w:szCs w:val="28"/>
        </w:rPr>
        <w:t>4.</w:t>
      </w:r>
      <w:r>
        <w:rPr>
          <w:spacing w:val="-1"/>
          <w:sz w:val="28"/>
          <w:szCs w:val="28"/>
        </w:rPr>
        <w:t xml:space="preserve">  </w:t>
      </w:r>
      <w:r w:rsidRPr="00E973B4">
        <w:rPr>
          <w:spacing w:val="-1"/>
          <w:sz w:val="28"/>
          <w:szCs w:val="28"/>
        </w:rPr>
        <w:t xml:space="preserve">ОГРН – 1021300711190 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 w:rsidRPr="00E973B4">
        <w:rPr>
          <w:spacing w:val="-1"/>
          <w:sz w:val="28"/>
          <w:szCs w:val="28"/>
        </w:rPr>
        <w:t xml:space="preserve">5. </w:t>
      </w:r>
      <w:r>
        <w:rPr>
          <w:spacing w:val="-1"/>
          <w:sz w:val="28"/>
          <w:szCs w:val="28"/>
        </w:rPr>
        <w:t xml:space="preserve"> </w:t>
      </w:r>
      <w:r w:rsidRPr="00E973B4">
        <w:rPr>
          <w:spacing w:val="-1"/>
          <w:sz w:val="28"/>
          <w:szCs w:val="28"/>
        </w:rPr>
        <w:t xml:space="preserve">ИНН </w:t>
      </w:r>
      <w:r>
        <w:rPr>
          <w:spacing w:val="-1"/>
          <w:sz w:val="28"/>
          <w:szCs w:val="28"/>
        </w:rPr>
        <w:t xml:space="preserve">– </w:t>
      </w:r>
      <w:r w:rsidRPr="00E973B4">
        <w:rPr>
          <w:spacing w:val="-1"/>
          <w:sz w:val="28"/>
          <w:szCs w:val="28"/>
        </w:rPr>
        <w:t xml:space="preserve">1316100941 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 w:rsidRPr="00E973B4">
        <w:rPr>
          <w:spacing w:val="-1"/>
          <w:sz w:val="28"/>
          <w:szCs w:val="28"/>
        </w:rPr>
        <w:t>6.</w:t>
      </w:r>
      <w:r>
        <w:rPr>
          <w:spacing w:val="-1"/>
          <w:sz w:val="28"/>
          <w:szCs w:val="28"/>
        </w:rPr>
        <w:t xml:space="preserve">  </w:t>
      </w:r>
      <w:r w:rsidRPr="00E973B4">
        <w:rPr>
          <w:spacing w:val="-1"/>
          <w:sz w:val="28"/>
          <w:szCs w:val="28"/>
        </w:rPr>
        <w:t xml:space="preserve">КПП – 131601001 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 w:rsidRPr="00E973B4">
        <w:rPr>
          <w:spacing w:val="-1"/>
          <w:sz w:val="28"/>
          <w:szCs w:val="28"/>
        </w:rPr>
        <w:t xml:space="preserve">7. </w:t>
      </w:r>
      <w:r>
        <w:rPr>
          <w:spacing w:val="-1"/>
          <w:sz w:val="28"/>
          <w:szCs w:val="28"/>
        </w:rPr>
        <w:t xml:space="preserve"> </w:t>
      </w:r>
      <w:r w:rsidRPr="00E973B4">
        <w:rPr>
          <w:spacing w:val="-1"/>
          <w:sz w:val="28"/>
          <w:szCs w:val="28"/>
        </w:rPr>
        <w:t xml:space="preserve">БИК – 018952501 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1"/>
          <w:sz w:val="28"/>
          <w:szCs w:val="28"/>
        </w:rPr>
      </w:pPr>
      <w:r w:rsidRPr="00E973B4">
        <w:rPr>
          <w:spacing w:val="-21"/>
          <w:sz w:val="28"/>
          <w:szCs w:val="28"/>
        </w:rPr>
        <w:t xml:space="preserve">8. </w:t>
      </w:r>
      <w:r>
        <w:rPr>
          <w:spacing w:val="-21"/>
          <w:sz w:val="28"/>
          <w:szCs w:val="28"/>
        </w:rPr>
        <w:t xml:space="preserve">   </w:t>
      </w:r>
      <w:r w:rsidRPr="00E973B4">
        <w:rPr>
          <w:spacing w:val="-1"/>
          <w:sz w:val="28"/>
          <w:szCs w:val="28"/>
        </w:rPr>
        <w:t>Расчетный счет 03231643896404150900</w:t>
      </w:r>
    </w:p>
    <w:p w:rsidR="000F28CF" w:rsidRPr="00E973B4" w:rsidRDefault="000F28CF" w:rsidP="000F28CF">
      <w:pPr>
        <w:shd w:val="clear" w:color="auto" w:fill="FFFFFF"/>
        <w:spacing w:line="317" w:lineRule="exact"/>
        <w:ind w:left="-425"/>
        <w:rPr>
          <w:spacing w:val="-21"/>
          <w:sz w:val="28"/>
          <w:szCs w:val="28"/>
        </w:rPr>
      </w:pPr>
      <w:r w:rsidRPr="00E973B4">
        <w:rPr>
          <w:sz w:val="28"/>
          <w:szCs w:val="28"/>
        </w:rPr>
        <w:t>9.</w:t>
      </w:r>
      <w:r>
        <w:rPr>
          <w:sz w:val="28"/>
          <w:szCs w:val="28"/>
        </w:rPr>
        <w:t xml:space="preserve">  </w:t>
      </w:r>
      <w:r w:rsidRPr="00E973B4">
        <w:rPr>
          <w:sz w:val="28"/>
          <w:szCs w:val="28"/>
        </w:rPr>
        <w:t>Корреспондентский счет</w:t>
      </w:r>
      <w:r>
        <w:rPr>
          <w:sz w:val="28"/>
          <w:szCs w:val="28"/>
        </w:rPr>
        <w:t xml:space="preserve"> </w:t>
      </w:r>
      <w:r w:rsidRPr="00E973B4">
        <w:rPr>
          <w:spacing w:val="-1"/>
          <w:sz w:val="28"/>
          <w:szCs w:val="28"/>
        </w:rPr>
        <w:t>40102810345370000076</w:t>
      </w:r>
    </w:p>
    <w:p w:rsidR="000F28CF" w:rsidRPr="00E973B4" w:rsidRDefault="000F28CF" w:rsidP="000F28CF">
      <w:pPr>
        <w:shd w:val="clear" w:color="auto" w:fill="FFFFFF"/>
        <w:tabs>
          <w:tab w:val="left" w:pos="293"/>
        </w:tabs>
        <w:spacing w:line="317" w:lineRule="exact"/>
        <w:ind w:left="-426"/>
        <w:rPr>
          <w:sz w:val="28"/>
          <w:szCs w:val="28"/>
        </w:rPr>
      </w:pPr>
      <w:r w:rsidRPr="00E973B4">
        <w:rPr>
          <w:spacing w:val="-16"/>
          <w:sz w:val="28"/>
          <w:szCs w:val="28"/>
        </w:rPr>
        <w:t xml:space="preserve">10. </w:t>
      </w:r>
      <w:r w:rsidRPr="00E973B4">
        <w:rPr>
          <w:sz w:val="28"/>
          <w:szCs w:val="28"/>
        </w:rPr>
        <w:t>Телефон</w:t>
      </w:r>
      <w:r>
        <w:rPr>
          <w:sz w:val="28"/>
          <w:szCs w:val="28"/>
        </w:rPr>
        <w:t xml:space="preserve"> – 8(83438) 2-74-32</w:t>
      </w:r>
    </w:p>
    <w:p w:rsidR="000F28CF" w:rsidRDefault="000F28CF" w:rsidP="000F28CF">
      <w:pPr>
        <w:shd w:val="clear" w:color="auto" w:fill="FFFFFF"/>
        <w:tabs>
          <w:tab w:val="left" w:pos="293"/>
        </w:tabs>
        <w:spacing w:line="317" w:lineRule="exact"/>
        <w:ind w:left="-426"/>
      </w:pPr>
      <w:r w:rsidRPr="00E973B4">
        <w:rPr>
          <w:sz w:val="28"/>
          <w:szCs w:val="28"/>
        </w:rPr>
        <w:t>Глава:</w:t>
      </w:r>
      <w:r>
        <w:rPr>
          <w:sz w:val="28"/>
          <w:szCs w:val="28"/>
        </w:rPr>
        <w:t xml:space="preserve"> Салихов Рясим Хафизович</w:t>
      </w:r>
    </w:p>
    <w:p w:rsidR="000F28CF" w:rsidRPr="00C27D63" w:rsidRDefault="000F28CF" w:rsidP="000F28CF">
      <w:pPr>
        <w:shd w:val="clear" w:color="auto" w:fill="FFFFFF"/>
        <w:tabs>
          <w:tab w:val="left" w:pos="293"/>
        </w:tabs>
        <w:spacing w:line="317" w:lineRule="exact"/>
        <w:ind w:left="-426"/>
      </w:pPr>
      <w:r w:rsidRPr="00E973B4">
        <w:rPr>
          <w:spacing w:val="-15"/>
          <w:sz w:val="28"/>
          <w:szCs w:val="28"/>
        </w:rPr>
        <w:t xml:space="preserve">11. </w:t>
      </w:r>
      <w:r>
        <w:rPr>
          <w:sz w:val="28"/>
          <w:szCs w:val="28"/>
        </w:rPr>
        <w:t>Электронный адрес</w:t>
      </w:r>
      <w:r w:rsidRPr="00E973B4">
        <w:rPr>
          <w:sz w:val="28"/>
          <w:szCs w:val="28"/>
        </w:rPr>
        <w:t xml:space="preserve">: </w:t>
      </w:r>
      <w:r w:rsidRPr="00C27D63">
        <w:rPr>
          <w:spacing w:val="-1"/>
          <w:sz w:val="28"/>
          <w:szCs w:val="28"/>
        </w:rPr>
        <w:t>admbelozerevskaya@mail.ru</w:t>
      </w:r>
    </w:p>
    <w:p w:rsidR="000F28CF" w:rsidRPr="009877AC" w:rsidRDefault="000F28CF" w:rsidP="000F28CF">
      <w:pPr>
        <w:shd w:val="clear" w:color="auto" w:fill="FFFFFF"/>
        <w:suppressAutoHyphens/>
        <w:spacing w:line="274" w:lineRule="exact"/>
        <w:ind w:firstLine="709"/>
        <w:rPr>
          <w:b/>
          <w:iCs/>
          <w:color w:val="FF0000"/>
          <w:sz w:val="27"/>
          <w:szCs w:val="27"/>
          <w:lang w:eastAsia="zh-CN"/>
        </w:rPr>
      </w:pPr>
    </w:p>
    <w:tbl>
      <w:tblPr>
        <w:tblW w:w="10002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/>
      </w:tblPr>
      <w:tblGrid>
        <w:gridCol w:w="2140"/>
        <w:gridCol w:w="7862"/>
      </w:tblGrid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727608" w:rsidRDefault="000F28CF" w:rsidP="00D5429B">
            <w:pPr>
              <w:ind w:hanging="29"/>
              <w:jc w:val="both"/>
            </w:pPr>
            <w:r w:rsidRPr="00727608">
              <w:t xml:space="preserve">Наименование </w:t>
            </w:r>
          </w:p>
          <w:p w:rsidR="000F28CF" w:rsidRPr="00727608" w:rsidRDefault="000F28CF" w:rsidP="00D5429B">
            <w:pPr>
              <w:ind w:hanging="29"/>
              <w:jc w:val="both"/>
            </w:pPr>
            <w:r w:rsidRPr="00727608">
              <w:t>программы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727608" w:rsidRDefault="000F28CF" w:rsidP="00D5429B">
            <w:pPr>
              <w:shd w:val="clear" w:color="auto" w:fill="FFFFFF"/>
              <w:suppressAutoHyphens/>
              <w:spacing w:line="274" w:lineRule="exact"/>
              <w:ind w:hanging="29"/>
              <w:jc w:val="both"/>
              <w:rPr>
                <w:i/>
                <w:iCs/>
                <w:lang w:eastAsia="zh-CN"/>
              </w:rPr>
            </w:pPr>
            <w:r w:rsidRPr="00727608">
              <w:rPr>
                <w:lang w:eastAsia="zh-CN"/>
              </w:rPr>
              <w:t>Производственный контроль качества питьевой воды, подаваемой населению на территории Белозерьевского сельского поселения Ромодановского муниципального района Республики Мордовия, на 2024 – 2029 годы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 xml:space="preserve">Основание  </w:t>
            </w:r>
            <w:proofErr w:type="gramStart"/>
            <w:r w:rsidRPr="002D7FB2">
              <w:t>для</w:t>
            </w:r>
            <w:proofErr w:type="gramEnd"/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разработки программы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 xml:space="preserve">- Федеральный закон от 7 декабря </w:t>
            </w:r>
            <w:smartTag w:uri="urn:schemas-microsoft-com:office:smarttags" w:element="metricconverter">
              <w:smartTagPr>
                <w:attr w:name="ProductID" w:val="2011 г"/>
              </w:smartTagPr>
              <w:r w:rsidRPr="002D7FB2">
                <w:t>2011 г</w:t>
              </w:r>
            </w:smartTag>
            <w:r w:rsidRPr="002D7FB2">
              <w:t>. № 416-ФЗ «О водоснабжении 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и </w:t>
            </w:r>
            <w:proofErr w:type="gramStart"/>
            <w:r w:rsidRPr="002D7FB2">
              <w:t>водоотведении</w:t>
            </w:r>
            <w:proofErr w:type="gramEnd"/>
            <w:r w:rsidRPr="002D7FB2">
              <w:t xml:space="preserve">» 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- Федеральный закон от 30 марта 1999 г. № 52-ФЗ «</w:t>
            </w:r>
            <w:proofErr w:type="gramStart"/>
            <w:r w:rsidRPr="002D7FB2">
              <w:t>О</w:t>
            </w:r>
            <w:proofErr w:type="gramEnd"/>
            <w:r w:rsidRPr="002D7FB2">
              <w:t> санитарно-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эпидемиологическом </w:t>
            </w:r>
            <w:proofErr w:type="gramStart"/>
            <w:r w:rsidRPr="002D7FB2">
              <w:t>благополучии</w:t>
            </w:r>
            <w:proofErr w:type="gramEnd"/>
            <w:r w:rsidRPr="002D7FB2">
              <w:t> населения»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 xml:space="preserve">- Федеральный закон от 10 января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2D7FB2">
                <w:t>2002 г</w:t>
              </w:r>
            </w:smartTag>
            <w:r w:rsidRPr="002D7FB2">
              <w:t>. № 7-ФЗ «Об охране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 окружающей среды»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- Постановление Правительства РФ от 6 января 2015 г. № 10 «О порядке 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осуществления производственного контроля качества и безопасности </w:t>
            </w:r>
          </w:p>
          <w:p w:rsidR="000F28CF" w:rsidRPr="002D7FB2" w:rsidRDefault="000F28CF" w:rsidP="00D5429B">
            <w:pPr>
              <w:ind w:hanging="29"/>
              <w:jc w:val="both"/>
            </w:pPr>
            <w:r w:rsidRPr="002D7FB2">
              <w:t>питьевой воды, горячей воды»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  <w:color w:val="auto"/>
              </w:rPr>
            </w:pPr>
            <w:r w:rsidRPr="002D7FB2">
              <w:rPr>
                <w:rFonts w:ascii="Times New Roman" w:hAnsi="Times New Roman" w:cs="Times New Roman"/>
                <w:color w:val="auto"/>
              </w:rPr>
              <w:t>-СанПиН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</w:t>
            </w:r>
            <w:r w:rsidRPr="002D7FB2">
              <w:rPr>
                <w:rFonts w:ascii="Times New Roman" w:hAnsi="Times New Roman" w:cs="Times New Roman"/>
              </w:rPr>
              <w:t>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      </w:r>
            <w:r w:rsidRPr="002D7FB2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  <w:bCs/>
                <w:color w:val="auto"/>
                <w:shd w:val="clear" w:color="auto" w:fill="FFFFFF"/>
              </w:rPr>
            </w:pPr>
            <w:r w:rsidRPr="002D7FB2">
              <w:rPr>
                <w:rFonts w:ascii="Times New Roman" w:hAnsi="Times New Roman" w:cs="Times New Roman"/>
                <w:color w:val="auto"/>
              </w:rPr>
              <w:t xml:space="preserve">-СанПин </w:t>
            </w:r>
            <w:r w:rsidRPr="002D7FB2">
              <w:rPr>
                <w:rFonts w:ascii="Times New Roman" w:hAnsi="Times New Roman" w:cs="Times New Roman"/>
                <w:bCs/>
                <w:color w:val="auto"/>
                <w:shd w:val="clear" w:color="auto" w:fill="FFFFFF"/>
              </w:rPr>
              <w:t>1</w:t>
            </w:r>
            <w:r w:rsidRPr="002D7FB2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  <w:r w:rsidRPr="002D7FB2">
              <w:rPr>
                <w:rFonts w:ascii="Times New Roman" w:hAnsi="Times New Roman" w:cs="Times New Roman"/>
                <w:bCs/>
                <w:color w:val="auto"/>
                <w:shd w:val="clear" w:color="auto" w:fill="FFFFFF"/>
              </w:rPr>
              <w:t>2</w:t>
            </w:r>
            <w:r w:rsidRPr="002D7FB2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  <w:r w:rsidRPr="002D7FB2">
              <w:rPr>
                <w:rFonts w:ascii="Times New Roman" w:hAnsi="Times New Roman" w:cs="Times New Roman"/>
                <w:bCs/>
                <w:color w:val="auto"/>
                <w:shd w:val="clear" w:color="auto" w:fill="FFFFFF"/>
              </w:rPr>
              <w:t>3685</w:t>
            </w:r>
            <w:r w:rsidRPr="002D7FB2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  <w:r w:rsidRPr="002D7FB2">
              <w:rPr>
                <w:rFonts w:ascii="Times New Roman" w:hAnsi="Times New Roman" w:cs="Times New Roman"/>
                <w:bCs/>
                <w:color w:val="auto"/>
                <w:shd w:val="clear" w:color="auto" w:fill="FFFFFF"/>
              </w:rPr>
              <w:t>21 «Гигиенические нормативы и требования к обеспечению безопасности и (или) безвредности для человека факторов среды обитания»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  <w:color w:val="auto"/>
              </w:rPr>
              <w:t xml:space="preserve">-СП 1.1.1058-01 «Организация и проведение производственного </w:t>
            </w:r>
            <w:proofErr w:type="gramStart"/>
            <w:r w:rsidRPr="002D7FB2">
              <w:rPr>
                <w:rFonts w:ascii="Times New Roman" w:hAnsi="Times New Roman" w:cs="Times New Roman"/>
                <w:color w:val="auto"/>
              </w:rPr>
              <w:t>контроля за</w:t>
            </w:r>
            <w:proofErr w:type="gramEnd"/>
            <w:r w:rsidRPr="002D7FB2">
              <w:rPr>
                <w:rFonts w:ascii="Times New Roman" w:hAnsi="Times New Roman" w:cs="Times New Roman"/>
                <w:color w:val="auto"/>
              </w:rPr>
              <w:t xml:space="preserve"> соблюдением санитарных правил и выполнением санитарно- противоэпидемических (профилактических) мероприятий»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>Ответственный исполнитель муниципальной программы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Белозерьевского</w:t>
            </w:r>
            <w:r w:rsidRPr="002D7FB2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 xml:space="preserve">Цель  муниципальной </w:t>
            </w:r>
            <w:r w:rsidRPr="002D7FB2">
              <w:lastRenderedPageBreak/>
              <w:t>программы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lastRenderedPageBreak/>
              <w:t xml:space="preserve">Обеспечение населения </w:t>
            </w:r>
            <w:r>
              <w:rPr>
                <w:rFonts w:ascii="Times New Roman" w:hAnsi="Times New Roman" w:cs="Times New Roman"/>
              </w:rPr>
              <w:t>Белозерьевского</w:t>
            </w:r>
            <w:r w:rsidRPr="002D7FB2">
              <w:rPr>
                <w:rFonts w:ascii="Times New Roman" w:hAnsi="Times New Roman" w:cs="Times New Roman"/>
              </w:rPr>
              <w:t xml:space="preserve"> сельского поселения питьевой, </w:t>
            </w:r>
            <w:r w:rsidRPr="002D7FB2">
              <w:rPr>
                <w:rFonts w:ascii="Times New Roman" w:hAnsi="Times New Roman" w:cs="Times New Roman"/>
              </w:rPr>
              <w:lastRenderedPageBreak/>
              <w:t>хозяйственно-бытовой и технологической водой, соответствующей требованиям санитарных норм и правил. Контроль качества воды в эпидемиологическом и радиационном отношении, по химическому составу и органолептическим свойствам с целью обеспечения безопасности для человека.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lastRenderedPageBreak/>
              <w:t>Задачи муниципальной программы.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>- поддержание качества питьевой воды в соответствии с требованиями санитарных правил и норм;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>- удовлетворение потребностей населения в питьевой воде;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>- снижение и предотвращение загрязнения водных объектов (источников питьевого водоснабжения) за счёт проведения водоохранных мероприятий.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>Целевые индикаторы и показатели муниципальной программы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>- увеличение доли потребителей, обеспеченных питьевой водой надлежащего качества, в общем количестве потребителей; - увеличение доли объектов водоснабжения, отвечающих нормативным требованиям, в общем количестве объектов водоснабжения; - снижение доли утечек и неучтенного расхода воды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>Этапы и сроки реализации муниципальной программы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>2024-2029г.г.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>Источники финансирования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</w:rPr>
              <w:t>Белозерьевского</w:t>
            </w:r>
            <w:r w:rsidRPr="002D7FB2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поступившие из различных источников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t>Объемы финансирования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Всего – 272,82 тыс. рублей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2024 год – 45,47 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2025 год – 45,47тыс.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2026 год – 45,47 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2027 год – 45,47 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2028 год – 45,47 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2029 год – 45,47 тыс. рублей, в том числе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федеральный бюджет – 0 рублей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2024 год – 0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2025 год – 0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2026 год – 0 рублей,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 xml:space="preserve">2027 год – 0 рублей, 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2028 год – 0 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 xml:space="preserve">2029 – 0 рублей, 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республиканский бюджет – 0 рублей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2024 год – 0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2025 год – 0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2026 год – 0 рублей,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 xml:space="preserve">2027 год – 0 рублей, 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2028 год – 0 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 xml:space="preserve">2029 – 0 рублей, 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муниципальный бюджет – 272,82 тыс. рублей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2024 год –45,47тыс.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2025 год –45,47тыс.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2026 год –45,47тыс.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2027 год –45,47тыс. рублей;</w:t>
            </w:r>
          </w:p>
          <w:p w:rsidR="000F28CF" w:rsidRPr="00714EBD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t>2028 год –45,47тыс. рублей;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EBD">
              <w:rPr>
                <w:rFonts w:ascii="Times New Roman" w:hAnsi="Times New Roman" w:cs="Times New Roman"/>
              </w:rPr>
              <w:lastRenderedPageBreak/>
              <w:t>2029 год –45,47тыс. рублей.</w:t>
            </w:r>
          </w:p>
        </w:tc>
      </w:tr>
      <w:tr w:rsidR="000F28CF" w:rsidRPr="002D7FB2" w:rsidTr="00D5429B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ind w:hanging="29"/>
              <w:jc w:val="both"/>
            </w:pPr>
            <w:r w:rsidRPr="002D7FB2">
              <w:lastRenderedPageBreak/>
              <w:t>Ожидаемые конечные результаты реализации программы</w:t>
            </w:r>
          </w:p>
        </w:tc>
        <w:tc>
          <w:tcPr>
            <w:tcW w:w="7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 xml:space="preserve">- сокращение доли объектов водоснабжения, требующих замены; 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 xml:space="preserve">- снижение количества аварий на объектах водоснабжения; </w:t>
            </w:r>
          </w:p>
          <w:p w:rsidR="000F28CF" w:rsidRPr="002D7FB2" w:rsidRDefault="000F28CF" w:rsidP="00D5429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D7FB2">
              <w:rPr>
                <w:rFonts w:ascii="Times New Roman" w:hAnsi="Times New Roman" w:cs="Times New Roman"/>
              </w:rPr>
              <w:t xml:space="preserve">- увеличение доли населения, </w:t>
            </w:r>
            <w:proofErr w:type="gramStart"/>
            <w:r w:rsidRPr="002D7FB2">
              <w:rPr>
                <w:rFonts w:ascii="Times New Roman" w:hAnsi="Times New Roman" w:cs="Times New Roman"/>
              </w:rPr>
              <w:t>обеспеченных</w:t>
            </w:r>
            <w:proofErr w:type="gramEnd"/>
            <w:r w:rsidRPr="002D7FB2">
              <w:rPr>
                <w:rFonts w:ascii="Times New Roman" w:hAnsi="Times New Roman" w:cs="Times New Roman"/>
              </w:rPr>
              <w:t xml:space="preserve"> питьевой водой надлежащего качества.</w:t>
            </w:r>
          </w:p>
        </w:tc>
      </w:tr>
    </w:tbl>
    <w:p w:rsidR="000F28CF" w:rsidRDefault="000F28CF" w:rsidP="000F28CF">
      <w:pPr>
        <w:ind w:firstLine="709"/>
        <w:jc w:val="center"/>
        <w:rPr>
          <w:b/>
          <w:sz w:val="27"/>
          <w:szCs w:val="27"/>
        </w:rPr>
      </w:pPr>
    </w:p>
    <w:p w:rsidR="000F28CF" w:rsidRPr="00EB35AD" w:rsidRDefault="000F28CF" w:rsidP="000F28CF">
      <w:pPr>
        <w:ind w:firstLine="709"/>
        <w:jc w:val="center"/>
        <w:rPr>
          <w:b/>
          <w:sz w:val="27"/>
          <w:szCs w:val="27"/>
        </w:rPr>
      </w:pPr>
      <w:r w:rsidRPr="00EB35AD">
        <w:rPr>
          <w:b/>
          <w:sz w:val="27"/>
          <w:szCs w:val="27"/>
        </w:rPr>
        <w:t>1. Общая характеристика текущего состояния обеспечения населения питьевой водой</w:t>
      </w:r>
    </w:p>
    <w:p w:rsidR="000F28CF" w:rsidRPr="00EB35AD" w:rsidRDefault="000F28CF" w:rsidP="000F28CF">
      <w:pPr>
        <w:ind w:firstLine="567"/>
        <w:jc w:val="both"/>
        <w:rPr>
          <w:sz w:val="27"/>
          <w:szCs w:val="27"/>
        </w:rPr>
      </w:pPr>
      <w:r w:rsidRPr="00EB35AD">
        <w:rPr>
          <w:sz w:val="27"/>
          <w:szCs w:val="27"/>
        </w:rPr>
        <w:t xml:space="preserve">Обеспечение населения </w:t>
      </w:r>
      <w:r>
        <w:rPr>
          <w:sz w:val="27"/>
          <w:szCs w:val="27"/>
        </w:rPr>
        <w:t>Белозерьевского</w:t>
      </w:r>
      <w:r w:rsidRPr="00EB35AD">
        <w:rPr>
          <w:sz w:val="27"/>
          <w:szCs w:val="27"/>
        </w:rPr>
        <w:t xml:space="preserve"> сельского поселения Ромодановского муниципального района Республики Мордовия питьевой водой является одной из приоритетных задач, решение которой необходимо для сохранения здоровья, улучшения условий деятельности и повышения уровня жизни населения.</w:t>
      </w:r>
    </w:p>
    <w:p w:rsidR="000F28CF" w:rsidRDefault="000F28CF" w:rsidP="000F28CF">
      <w:pPr>
        <w:ind w:firstLine="567"/>
        <w:jc w:val="both"/>
        <w:rPr>
          <w:sz w:val="27"/>
          <w:szCs w:val="27"/>
        </w:rPr>
      </w:pPr>
      <w:r w:rsidRPr="00EB35AD">
        <w:rPr>
          <w:sz w:val="27"/>
          <w:szCs w:val="27"/>
        </w:rPr>
        <w:t>Предоставление усл</w:t>
      </w:r>
      <w:r>
        <w:rPr>
          <w:sz w:val="27"/>
          <w:szCs w:val="27"/>
        </w:rPr>
        <w:t xml:space="preserve">уг водоснабжения на территории Белозерьевского </w:t>
      </w:r>
      <w:r w:rsidRPr="00EB35AD">
        <w:rPr>
          <w:sz w:val="27"/>
          <w:szCs w:val="27"/>
        </w:rPr>
        <w:t xml:space="preserve"> сельского поселения Ромодановского муниципального района Республики Мордови</w:t>
      </w:r>
      <w:r>
        <w:rPr>
          <w:sz w:val="27"/>
          <w:szCs w:val="27"/>
        </w:rPr>
        <w:t xml:space="preserve">я </w:t>
      </w:r>
      <w:r w:rsidRPr="007A42D8">
        <w:rPr>
          <w:sz w:val="27"/>
          <w:szCs w:val="27"/>
        </w:rPr>
        <w:t xml:space="preserve">обеспечивает администрация </w:t>
      </w:r>
      <w:r>
        <w:rPr>
          <w:sz w:val="27"/>
          <w:szCs w:val="27"/>
        </w:rPr>
        <w:t>Белозерьевского</w:t>
      </w:r>
      <w:r w:rsidRPr="007A42D8">
        <w:rPr>
          <w:sz w:val="27"/>
          <w:szCs w:val="27"/>
        </w:rPr>
        <w:t xml:space="preserve">  сельского поселения. </w:t>
      </w:r>
    </w:p>
    <w:p w:rsidR="000F28CF" w:rsidRDefault="000F28CF" w:rsidP="000F28CF">
      <w:pPr>
        <w:ind w:firstLine="567"/>
        <w:jc w:val="both"/>
        <w:rPr>
          <w:sz w:val="27"/>
          <w:szCs w:val="27"/>
        </w:rPr>
      </w:pPr>
    </w:p>
    <w:p w:rsidR="000F28CF" w:rsidRPr="00C27D63" w:rsidRDefault="000F28CF" w:rsidP="000F28CF">
      <w:pPr>
        <w:ind w:firstLine="567"/>
        <w:jc w:val="both"/>
        <w:rPr>
          <w:sz w:val="27"/>
          <w:szCs w:val="27"/>
        </w:rPr>
      </w:pPr>
      <w:r w:rsidRPr="00C27D63">
        <w:rPr>
          <w:sz w:val="27"/>
          <w:szCs w:val="27"/>
        </w:rPr>
        <w:t xml:space="preserve">Водоснабжение с. Белозерье осуществляется </w:t>
      </w:r>
      <w:r>
        <w:rPr>
          <w:sz w:val="27"/>
          <w:szCs w:val="27"/>
        </w:rPr>
        <w:t xml:space="preserve">из </w:t>
      </w:r>
      <w:r>
        <w:rPr>
          <w:sz w:val="28"/>
          <w:szCs w:val="28"/>
        </w:rPr>
        <w:t>одной</w:t>
      </w:r>
      <w:r w:rsidRPr="00FF65B5">
        <w:rPr>
          <w:sz w:val="28"/>
          <w:szCs w:val="28"/>
        </w:rPr>
        <w:t xml:space="preserve"> ар</w:t>
      </w:r>
      <w:r>
        <w:rPr>
          <w:sz w:val="28"/>
          <w:szCs w:val="28"/>
        </w:rPr>
        <w:t>тезианской скважины</w:t>
      </w:r>
      <w:r>
        <w:rPr>
          <w:sz w:val="27"/>
          <w:szCs w:val="27"/>
        </w:rPr>
        <w:t xml:space="preserve"> действующей и расположенной</w:t>
      </w:r>
      <w:r w:rsidRPr="00C27D63">
        <w:rPr>
          <w:sz w:val="27"/>
          <w:szCs w:val="27"/>
        </w:rPr>
        <w:t xml:space="preserve"> </w:t>
      </w:r>
      <w:proofErr w:type="gramStart"/>
      <w:r w:rsidRPr="00C27D63">
        <w:rPr>
          <w:sz w:val="27"/>
          <w:szCs w:val="27"/>
        </w:rPr>
        <w:t>в</w:t>
      </w:r>
      <w:proofErr w:type="gramEnd"/>
      <w:r w:rsidRPr="00C27D63">
        <w:rPr>
          <w:sz w:val="27"/>
          <w:szCs w:val="27"/>
        </w:rPr>
        <w:t xml:space="preserve"> с. Белозерье</w:t>
      </w:r>
      <w:r>
        <w:rPr>
          <w:sz w:val="27"/>
          <w:szCs w:val="27"/>
        </w:rPr>
        <w:t>.</w:t>
      </w:r>
    </w:p>
    <w:p w:rsidR="000F28CF" w:rsidRPr="00FF65B5" w:rsidRDefault="000F28CF" w:rsidP="000F28CF">
      <w:pPr>
        <w:ind w:firstLine="709"/>
        <w:jc w:val="both"/>
        <w:rPr>
          <w:sz w:val="28"/>
          <w:szCs w:val="28"/>
        </w:rPr>
      </w:pPr>
      <w:r w:rsidRPr="00FF65B5">
        <w:rPr>
          <w:sz w:val="28"/>
          <w:szCs w:val="28"/>
        </w:rPr>
        <w:t>Вода из скважины поступает в башн</w:t>
      </w:r>
      <w:r>
        <w:rPr>
          <w:sz w:val="28"/>
          <w:szCs w:val="28"/>
        </w:rPr>
        <w:t>ю</w:t>
      </w:r>
      <w:r w:rsidRPr="00FF65B5">
        <w:rPr>
          <w:sz w:val="28"/>
          <w:szCs w:val="28"/>
        </w:rPr>
        <w:t xml:space="preserve"> Рожновского (объем </w:t>
      </w:r>
      <w:r>
        <w:rPr>
          <w:sz w:val="28"/>
          <w:szCs w:val="28"/>
        </w:rPr>
        <w:t>80</w:t>
      </w:r>
      <w:r w:rsidRPr="00FF65B5">
        <w:rPr>
          <w:sz w:val="28"/>
          <w:szCs w:val="28"/>
        </w:rPr>
        <w:t xml:space="preserve"> куб.м.),  из башни по системе водопровода к населенному пункту. </w:t>
      </w:r>
    </w:p>
    <w:p w:rsidR="000F28CF" w:rsidRPr="00FF65B5" w:rsidRDefault="000F28CF" w:rsidP="000F28CF">
      <w:pPr>
        <w:ind w:firstLine="709"/>
        <w:jc w:val="both"/>
        <w:rPr>
          <w:sz w:val="28"/>
          <w:szCs w:val="28"/>
        </w:rPr>
      </w:pPr>
      <w:r w:rsidRPr="00FF65B5">
        <w:rPr>
          <w:sz w:val="28"/>
          <w:szCs w:val="28"/>
        </w:rPr>
        <w:t>Лабораторные исследования качества воды проводит ФБУЗ «Центр гигиены и эпидемиологии в Республике Мордовия».</w:t>
      </w:r>
    </w:p>
    <w:p w:rsidR="000F28CF" w:rsidRPr="00EB35AD" w:rsidRDefault="000F28CF" w:rsidP="000F28CF">
      <w:pPr>
        <w:pStyle w:val="1"/>
        <w:ind w:firstLine="709"/>
        <w:contextualSpacing/>
        <w:jc w:val="both"/>
        <w:rPr>
          <w:bCs/>
          <w:sz w:val="27"/>
          <w:szCs w:val="27"/>
        </w:rPr>
      </w:pPr>
    </w:p>
    <w:p w:rsidR="000F28CF" w:rsidRPr="00EB35AD" w:rsidRDefault="000F28CF" w:rsidP="000F28CF">
      <w:pPr>
        <w:pStyle w:val="1"/>
        <w:ind w:firstLine="709"/>
        <w:contextualSpacing/>
        <w:jc w:val="center"/>
        <w:rPr>
          <w:b/>
          <w:bCs/>
          <w:sz w:val="27"/>
          <w:szCs w:val="27"/>
        </w:rPr>
      </w:pPr>
      <w:r w:rsidRPr="00EB35AD">
        <w:rPr>
          <w:b/>
          <w:bCs/>
          <w:sz w:val="27"/>
          <w:szCs w:val="27"/>
        </w:rPr>
        <w:t>2. Обоснование необходимости муниципальной программы</w:t>
      </w:r>
    </w:p>
    <w:p w:rsidR="000F28CF" w:rsidRPr="00EB35AD" w:rsidRDefault="000F28CF" w:rsidP="000F28CF">
      <w:pPr>
        <w:pStyle w:val="1"/>
        <w:ind w:firstLine="709"/>
        <w:contextualSpacing/>
        <w:jc w:val="both"/>
        <w:rPr>
          <w:sz w:val="27"/>
          <w:szCs w:val="27"/>
        </w:rPr>
      </w:pPr>
    </w:p>
    <w:p w:rsidR="000F28CF" w:rsidRPr="00E60123" w:rsidRDefault="000F28CF" w:rsidP="000F28CF">
      <w:pPr>
        <w:ind w:firstLine="709"/>
        <w:jc w:val="both"/>
        <w:rPr>
          <w:sz w:val="27"/>
          <w:szCs w:val="27"/>
        </w:rPr>
      </w:pPr>
      <w:r w:rsidRPr="00EB35AD">
        <w:rPr>
          <w:sz w:val="27"/>
          <w:szCs w:val="27"/>
        </w:rPr>
        <w:t xml:space="preserve">Один из жизненно важных вопросов, касающихся благоустройства села и комфортного проживания граждан – наличие бесперебойного и качественного водоснабжения, обеспеченность жителей сельского поселения качественной питьевой водой. </w:t>
      </w:r>
      <w:r>
        <w:rPr>
          <w:sz w:val="27"/>
          <w:szCs w:val="27"/>
        </w:rPr>
        <w:t>П</w:t>
      </w:r>
      <w:r w:rsidRPr="00EB35AD">
        <w:rPr>
          <w:sz w:val="27"/>
          <w:szCs w:val="27"/>
        </w:rPr>
        <w:t xml:space="preserve">рограммой предусмотрено повышение качества обслуживания, эффективности и надежности работы систем водоснабжения по обеспечению населения </w:t>
      </w:r>
      <w:r>
        <w:rPr>
          <w:sz w:val="27"/>
          <w:szCs w:val="27"/>
        </w:rPr>
        <w:t>Белозерьевского</w:t>
      </w:r>
      <w:r w:rsidRPr="00EB35AD">
        <w:rPr>
          <w:sz w:val="27"/>
          <w:szCs w:val="27"/>
        </w:rPr>
        <w:t xml:space="preserve"> сельского поселения Ромодановского муниципального района Республики Мордовия качественной питьевой водой и в достаточном количестве, а также улучшение на данной основе качества жизни населения сельского поселения. Решение задач по повышению качества и продолжительности жизни населения невозможно без решения проблемы обеспечения его качественной питьевой водой. </w:t>
      </w:r>
      <w:r w:rsidRPr="00C27D63">
        <w:rPr>
          <w:sz w:val="27"/>
          <w:szCs w:val="27"/>
        </w:rPr>
        <w:t>П</w:t>
      </w:r>
      <w:r w:rsidRPr="00EB35AD">
        <w:rPr>
          <w:sz w:val="27"/>
          <w:szCs w:val="27"/>
        </w:rPr>
        <w:t xml:space="preserve">рограмма предусматривает усиление </w:t>
      </w:r>
      <w:proofErr w:type="gramStart"/>
      <w:r w:rsidRPr="00EB35AD">
        <w:rPr>
          <w:sz w:val="27"/>
          <w:szCs w:val="27"/>
        </w:rPr>
        <w:t>контроля за</w:t>
      </w:r>
      <w:proofErr w:type="gramEnd"/>
      <w:r w:rsidRPr="00EB35AD">
        <w:rPr>
          <w:sz w:val="27"/>
          <w:szCs w:val="27"/>
        </w:rPr>
        <w:t xml:space="preserve"> качеством питьевой воды в </w:t>
      </w:r>
      <w:r>
        <w:rPr>
          <w:sz w:val="27"/>
          <w:szCs w:val="27"/>
        </w:rPr>
        <w:t>Белозерьевском</w:t>
      </w:r>
      <w:r w:rsidRPr="00EB35AD">
        <w:rPr>
          <w:sz w:val="27"/>
          <w:szCs w:val="27"/>
        </w:rPr>
        <w:t xml:space="preserve"> сельском поселении, улучшение состояния водных объектов</w:t>
      </w:r>
      <w:r>
        <w:rPr>
          <w:sz w:val="27"/>
          <w:szCs w:val="27"/>
        </w:rPr>
        <w:t>, проведение ремонтных работ. П</w:t>
      </w:r>
      <w:r w:rsidRPr="00EB35AD">
        <w:rPr>
          <w:sz w:val="27"/>
          <w:szCs w:val="27"/>
        </w:rPr>
        <w:t>рогр</w:t>
      </w:r>
      <w:r>
        <w:rPr>
          <w:sz w:val="27"/>
          <w:szCs w:val="27"/>
        </w:rPr>
        <w:t>амма производственного контроля</w:t>
      </w:r>
      <w:r w:rsidRPr="00EB35AD">
        <w:rPr>
          <w:sz w:val="27"/>
          <w:szCs w:val="27"/>
        </w:rPr>
        <w:t xml:space="preserve"> качества питьевой воды, подаваемой населению на территории </w:t>
      </w:r>
      <w:r>
        <w:rPr>
          <w:sz w:val="27"/>
          <w:szCs w:val="27"/>
        </w:rPr>
        <w:t>Белозерьевского</w:t>
      </w:r>
      <w:r w:rsidRPr="00EB35AD">
        <w:rPr>
          <w:sz w:val="27"/>
          <w:szCs w:val="27"/>
        </w:rPr>
        <w:t xml:space="preserve"> сельского поселения Ромодановского муниципального района Республики Мордовия, на 2024 – 2029 годы включает в себя комплекс мероприятий, направленных на улучшение качества питьевой воды. Программа основывается на анализе состояния и основных тенденций развития систем водоснабжения, учете основных проблем, требованиях </w:t>
      </w:r>
      <w:r w:rsidRPr="00EB35AD">
        <w:rPr>
          <w:sz w:val="27"/>
          <w:szCs w:val="27"/>
        </w:rPr>
        <w:lastRenderedPageBreak/>
        <w:t xml:space="preserve">обеспечения населения питьевой водой в соответствии с нормами, </w:t>
      </w:r>
      <w:r w:rsidRPr="00E60123">
        <w:rPr>
          <w:sz w:val="27"/>
          <w:szCs w:val="27"/>
        </w:rPr>
        <w:t xml:space="preserve">предъявляемыми к показателям качества питьевой  воды.  </w:t>
      </w:r>
    </w:p>
    <w:p w:rsidR="000F28CF" w:rsidRPr="00E60123" w:rsidRDefault="000F28CF" w:rsidP="000F28CF">
      <w:pPr>
        <w:ind w:firstLine="709"/>
        <w:jc w:val="both"/>
        <w:rPr>
          <w:sz w:val="27"/>
          <w:szCs w:val="27"/>
        </w:rPr>
      </w:pPr>
      <w:r w:rsidRPr="00E60123">
        <w:rPr>
          <w:sz w:val="27"/>
          <w:szCs w:val="27"/>
        </w:rPr>
        <w:t>Производственный контроль осуществляется в целях обеспечения качества и безопасности воды в бактериологическом и физическом отношении, безвредности воды по химическому составу, благоприятности органолептических и других свойств воды для человека, в том числе ее температуры.</w:t>
      </w:r>
    </w:p>
    <w:p w:rsidR="000F28CF" w:rsidRPr="00E60123" w:rsidRDefault="000F28CF" w:rsidP="000F28CF">
      <w:pPr>
        <w:contextualSpacing/>
        <w:jc w:val="both"/>
        <w:rPr>
          <w:sz w:val="27"/>
          <w:szCs w:val="27"/>
        </w:rPr>
      </w:pPr>
    </w:p>
    <w:p w:rsidR="000F28CF" w:rsidRPr="00E60123" w:rsidRDefault="000F28CF" w:rsidP="000F28CF">
      <w:pPr>
        <w:ind w:firstLine="709"/>
        <w:contextualSpacing/>
        <w:jc w:val="center"/>
        <w:rPr>
          <w:b/>
          <w:sz w:val="27"/>
          <w:szCs w:val="27"/>
        </w:rPr>
      </w:pPr>
      <w:r w:rsidRPr="00E60123">
        <w:rPr>
          <w:b/>
          <w:sz w:val="27"/>
          <w:szCs w:val="27"/>
        </w:rPr>
        <w:t xml:space="preserve">3. Цель и задачи </w:t>
      </w:r>
      <w:r>
        <w:rPr>
          <w:b/>
          <w:sz w:val="27"/>
          <w:szCs w:val="27"/>
        </w:rPr>
        <w:t>п</w:t>
      </w:r>
      <w:r w:rsidRPr="00E60123">
        <w:rPr>
          <w:b/>
          <w:sz w:val="27"/>
          <w:szCs w:val="27"/>
        </w:rPr>
        <w:t>рограммы</w:t>
      </w:r>
    </w:p>
    <w:p w:rsidR="000F28CF" w:rsidRPr="00E60123" w:rsidRDefault="000F28CF" w:rsidP="000F28CF">
      <w:pPr>
        <w:ind w:firstLine="709"/>
        <w:contextualSpacing/>
        <w:jc w:val="both"/>
        <w:rPr>
          <w:sz w:val="27"/>
          <w:szCs w:val="27"/>
        </w:rPr>
      </w:pP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Целью программы является о</w:t>
      </w:r>
      <w:r w:rsidRPr="00E60123">
        <w:rPr>
          <w:rFonts w:ascii="Times New Roman" w:hAnsi="Times New Roman" w:cs="Times New Roman"/>
          <w:sz w:val="27"/>
          <w:szCs w:val="27"/>
        </w:rPr>
        <w:t xml:space="preserve">беспечение населения </w:t>
      </w:r>
      <w:r>
        <w:rPr>
          <w:rFonts w:ascii="Times New Roman" w:hAnsi="Times New Roman" w:cs="Times New Roman"/>
          <w:sz w:val="27"/>
          <w:szCs w:val="27"/>
        </w:rPr>
        <w:t>Белозерьевского</w:t>
      </w:r>
      <w:r w:rsidRPr="00E60123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E60123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60123">
        <w:rPr>
          <w:rFonts w:ascii="Times New Roman" w:hAnsi="Times New Roman" w:cs="Times New Roman"/>
          <w:sz w:val="27"/>
          <w:szCs w:val="27"/>
        </w:rPr>
        <w:t>питьевой, хозяйственно-бытовой и технологической водой, соответствующей требов</w:t>
      </w:r>
      <w:r>
        <w:rPr>
          <w:rFonts w:ascii="Times New Roman" w:hAnsi="Times New Roman" w:cs="Times New Roman"/>
          <w:sz w:val="27"/>
          <w:szCs w:val="27"/>
        </w:rPr>
        <w:t>аниям санитарных норм и правил, а также к</w:t>
      </w:r>
      <w:r w:rsidRPr="00E60123">
        <w:rPr>
          <w:rFonts w:ascii="Times New Roman" w:hAnsi="Times New Roman" w:cs="Times New Roman"/>
          <w:sz w:val="27"/>
          <w:szCs w:val="27"/>
        </w:rPr>
        <w:t>онтроль качества воды в эпидемиологическом и радиационном отношении, по химическому составу и органолептическим свойствам с целью обеспечения безопасности для человека.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E60123">
        <w:rPr>
          <w:rFonts w:ascii="Times New Roman" w:hAnsi="Times New Roman" w:cs="Times New Roman"/>
          <w:color w:val="auto"/>
          <w:sz w:val="27"/>
          <w:szCs w:val="27"/>
        </w:rPr>
        <w:t xml:space="preserve">Для достижения поставленных целей необходимо решение следующих задач: 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60123">
        <w:rPr>
          <w:rFonts w:ascii="Times New Roman" w:hAnsi="Times New Roman" w:cs="Times New Roman"/>
          <w:sz w:val="27"/>
          <w:szCs w:val="27"/>
        </w:rPr>
        <w:t>- поддержание качества питьевой воды в соответствии с требованиями санитарных правил и норм;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60123">
        <w:rPr>
          <w:rFonts w:ascii="Times New Roman" w:hAnsi="Times New Roman" w:cs="Times New Roman"/>
          <w:sz w:val="27"/>
          <w:szCs w:val="27"/>
        </w:rPr>
        <w:t>- удовлетворение потребностей населения в питьевой воде;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60123">
        <w:rPr>
          <w:rFonts w:ascii="Times New Roman" w:hAnsi="Times New Roman" w:cs="Times New Roman"/>
          <w:sz w:val="27"/>
          <w:szCs w:val="27"/>
        </w:rPr>
        <w:t>- снижение и предотвращение загрязнения водных объектов (источников питьевого водоснабжения) за счёт проведения водоохранных мероприятий.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</w:p>
    <w:p w:rsidR="000F28CF" w:rsidRPr="00E60123" w:rsidRDefault="000F28CF" w:rsidP="000F28CF">
      <w:pPr>
        <w:pStyle w:val="a4"/>
        <w:ind w:firstLine="709"/>
        <w:jc w:val="center"/>
        <w:rPr>
          <w:rFonts w:ascii="Times New Roman" w:hAnsi="Times New Roman" w:cs="Times New Roman"/>
          <w:b/>
          <w:color w:val="auto"/>
          <w:sz w:val="27"/>
          <w:szCs w:val="27"/>
        </w:rPr>
      </w:pPr>
      <w:bookmarkStart w:id="0" w:name="bookmark25"/>
      <w:r w:rsidRPr="00E60123">
        <w:rPr>
          <w:rFonts w:ascii="Times New Roman" w:hAnsi="Times New Roman" w:cs="Times New Roman"/>
          <w:b/>
          <w:color w:val="auto"/>
          <w:sz w:val="27"/>
          <w:szCs w:val="27"/>
        </w:rPr>
        <w:t>4. Целевые индикаторы и показатели программы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bookmarkStart w:id="1" w:name="sub_2"/>
      <w:r w:rsidRPr="00E60123">
        <w:rPr>
          <w:rFonts w:ascii="Times New Roman" w:hAnsi="Times New Roman" w:cs="Times New Roman"/>
          <w:color w:val="auto"/>
          <w:sz w:val="27"/>
          <w:szCs w:val="27"/>
        </w:rPr>
        <w:t>Важнейшими целевыми индикаторами и показателями программы являются: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E60123">
        <w:rPr>
          <w:rFonts w:ascii="Times New Roman" w:hAnsi="Times New Roman" w:cs="Times New Roman"/>
          <w:color w:val="auto"/>
          <w:sz w:val="27"/>
          <w:szCs w:val="27"/>
        </w:rPr>
        <w:t xml:space="preserve"> -увеличение доли потребителей, обеспеченных питьевой водой надлежащего качества, в общем количестве потребителей; 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E60123">
        <w:rPr>
          <w:rFonts w:ascii="Times New Roman" w:hAnsi="Times New Roman" w:cs="Times New Roman"/>
          <w:color w:val="auto"/>
          <w:sz w:val="27"/>
          <w:szCs w:val="27"/>
        </w:rPr>
        <w:t xml:space="preserve">- увеличение доли объектов водоснабжения, отвечающих нормативным требованиям, в общем количестве объектов водоснабжения; 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E60123">
        <w:rPr>
          <w:rFonts w:ascii="Times New Roman" w:hAnsi="Times New Roman" w:cs="Times New Roman"/>
          <w:color w:val="auto"/>
          <w:sz w:val="27"/>
          <w:szCs w:val="27"/>
        </w:rPr>
        <w:t xml:space="preserve">- снижение доли утечек и неучтенного расхода воды. </w:t>
      </w:r>
    </w:p>
    <w:p w:rsidR="000F28CF" w:rsidRPr="00C246B0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E60123">
        <w:rPr>
          <w:rFonts w:ascii="Times New Roman" w:hAnsi="Times New Roman" w:cs="Times New Roman"/>
          <w:color w:val="auto"/>
          <w:sz w:val="27"/>
          <w:szCs w:val="27"/>
        </w:rPr>
        <w:t>Значения целевых индикаторов программы приведены в приложении № 1 к муниципальной программе.</w:t>
      </w:r>
      <w:bookmarkEnd w:id="1"/>
    </w:p>
    <w:p w:rsidR="000F28CF" w:rsidRDefault="000F28CF" w:rsidP="000F28CF">
      <w:pPr>
        <w:pStyle w:val="a4"/>
        <w:ind w:firstLine="709"/>
        <w:jc w:val="center"/>
        <w:rPr>
          <w:rFonts w:ascii="Times New Roman" w:hAnsi="Times New Roman" w:cs="Times New Roman"/>
          <w:b/>
          <w:color w:val="auto"/>
          <w:sz w:val="27"/>
          <w:szCs w:val="27"/>
        </w:rPr>
      </w:pPr>
    </w:p>
    <w:p w:rsidR="000F28CF" w:rsidRPr="00E60123" w:rsidRDefault="000F28CF" w:rsidP="000F28CF">
      <w:pPr>
        <w:pStyle w:val="a4"/>
        <w:ind w:firstLine="709"/>
        <w:jc w:val="center"/>
        <w:rPr>
          <w:rFonts w:ascii="Times New Roman" w:hAnsi="Times New Roman" w:cs="Times New Roman"/>
          <w:b/>
          <w:color w:val="auto"/>
          <w:sz w:val="27"/>
          <w:szCs w:val="27"/>
        </w:rPr>
      </w:pPr>
      <w:r w:rsidRPr="00E60123">
        <w:rPr>
          <w:rFonts w:ascii="Times New Roman" w:hAnsi="Times New Roman" w:cs="Times New Roman"/>
          <w:b/>
          <w:color w:val="auto"/>
          <w:sz w:val="27"/>
          <w:szCs w:val="27"/>
        </w:rPr>
        <w:t>5. Перечень мероприятий программы</w:t>
      </w:r>
    </w:p>
    <w:bookmarkEnd w:id="0"/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</w:p>
    <w:p w:rsidR="000F28CF" w:rsidRPr="009823AF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r w:rsidRPr="00E60123">
        <w:rPr>
          <w:rFonts w:ascii="Times New Roman" w:hAnsi="Times New Roman" w:cs="Times New Roman"/>
          <w:color w:val="auto"/>
          <w:sz w:val="27"/>
          <w:szCs w:val="27"/>
        </w:rPr>
        <w:t xml:space="preserve">Система мероприятий программы предусматривает выполнение комплекса мероприятий, представленных в приложении № 2 к </w:t>
      </w:r>
      <w:r w:rsidRPr="00C86A38">
        <w:rPr>
          <w:rFonts w:ascii="Times New Roman" w:hAnsi="Times New Roman" w:cs="Times New Roman"/>
          <w:color w:val="auto"/>
          <w:sz w:val="27"/>
          <w:szCs w:val="27"/>
        </w:rPr>
        <w:t>программе.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FF0000"/>
          <w:sz w:val="27"/>
          <w:szCs w:val="27"/>
        </w:rPr>
      </w:pPr>
    </w:p>
    <w:p w:rsidR="000F28CF" w:rsidRPr="00E60123" w:rsidRDefault="000F28CF" w:rsidP="000F28CF">
      <w:pPr>
        <w:pStyle w:val="a4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6. </w:t>
      </w:r>
      <w:r w:rsidRPr="00E60123">
        <w:rPr>
          <w:rFonts w:ascii="Times New Roman" w:hAnsi="Times New Roman" w:cs="Times New Roman"/>
          <w:b/>
          <w:sz w:val="27"/>
          <w:szCs w:val="27"/>
        </w:rPr>
        <w:t>Механизм реализации программы</w:t>
      </w:r>
    </w:p>
    <w:p w:rsidR="000F28CF" w:rsidRPr="00E60123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0F28CF" w:rsidRPr="00C86A38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C86A38">
        <w:rPr>
          <w:rFonts w:ascii="Times New Roman" w:hAnsi="Times New Roman" w:cs="Times New Roman"/>
          <w:color w:val="auto"/>
          <w:sz w:val="27"/>
          <w:szCs w:val="27"/>
        </w:rPr>
        <w:t xml:space="preserve">Наблюдение за качеством подземных вод в источнике, перед подачей в распределительную сеть и в распределительной сети проводят на соответствие </w:t>
      </w:r>
      <w:r w:rsidRPr="00C86A38">
        <w:rPr>
          <w:rFonts w:ascii="Times New Roman" w:hAnsi="Times New Roman" w:cs="Times New Roman"/>
          <w:color w:val="auto"/>
          <w:sz w:val="27"/>
          <w:szCs w:val="27"/>
        </w:rPr>
        <w:lastRenderedPageBreak/>
        <w:t>требованиями СанПиН 1.2.3685-21 ""Гигиенические нормативы и требования к обеспечению безопасности и (или) безвредности для человека факторов среды обитания".</w:t>
      </w:r>
    </w:p>
    <w:p w:rsidR="000F28CF" w:rsidRPr="00C86A38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C86A38">
        <w:rPr>
          <w:rFonts w:ascii="Times New Roman" w:hAnsi="Times New Roman" w:cs="Times New Roman"/>
          <w:color w:val="auto"/>
          <w:sz w:val="27"/>
          <w:szCs w:val="27"/>
        </w:rPr>
        <w:t xml:space="preserve">      Перечень контролируемых показателей устанавливается в зависимости от местных природных геолого-гидрологических и гидрогеохимических условий, особенностей антропогенной нагрузки. </w:t>
      </w:r>
    </w:p>
    <w:p w:rsidR="000F28CF" w:rsidRPr="00C246B0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C86A38">
        <w:rPr>
          <w:rFonts w:ascii="Times New Roman" w:hAnsi="Times New Roman" w:cs="Times New Roman"/>
          <w:color w:val="auto"/>
          <w:sz w:val="27"/>
          <w:szCs w:val="27"/>
        </w:rPr>
        <w:t xml:space="preserve"> Производственный контроль производится по микробиологическим, органолептическим, обобщенным, радиологическим показателям, неорганическим веществам.</w:t>
      </w:r>
    </w:p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/>
    <w:p w:rsidR="000F28CF" w:rsidRDefault="000F28CF" w:rsidP="000F28CF">
      <w:pPr>
        <w:pStyle w:val="50"/>
        <w:shd w:val="clear" w:color="auto" w:fill="auto"/>
        <w:spacing w:before="0" w:after="0" w:line="240" w:lineRule="auto"/>
        <w:jc w:val="right"/>
        <w:rPr>
          <w:sz w:val="28"/>
          <w:szCs w:val="28"/>
        </w:rPr>
      </w:pPr>
      <w:r w:rsidRPr="00FF65B5">
        <w:rPr>
          <w:sz w:val="28"/>
          <w:szCs w:val="28"/>
        </w:rPr>
        <w:lastRenderedPageBreak/>
        <w:t>Таблица № 1</w:t>
      </w:r>
    </w:p>
    <w:p w:rsidR="000F28CF" w:rsidRDefault="000F28CF" w:rsidP="000F28CF">
      <w:pPr>
        <w:pStyle w:val="50"/>
        <w:shd w:val="clear" w:color="auto" w:fill="auto"/>
        <w:spacing w:before="0" w:after="0" w:line="240" w:lineRule="auto"/>
        <w:jc w:val="right"/>
        <w:rPr>
          <w:sz w:val="28"/>
          <w:szCs w:val="28"/>
        </w:rPr>
      </w:pPr>
    </w:p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rPr>
          <w:sz w:val="28"/>
          <w:szCs w:val="28"/>
        </w:rPr>
      </w:pPr>
      <w:r w:rsidRPr="00FF65B5">
        <w:rPr>
          <w:sz w:val="28"/>
          <w:szCs w:val="28"/>
        </w:rPr>
        <w:t>Микробиологические показатели качества воды, по которым проводится производственный контроль</w:t>
      </w:r>
    </w:p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ind w:left="6200"/>
        <w:jc w:val="left"/>
        <w:rPr>
          <w:sz w:val="28"/>
          <w:szCs w:val="28"/>
        </w:rPr>
      </w:pPr>
    </w:p>
    <w:tbl>
      <w:tblPr>
        <w:tblW w:w="9516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137"/>
        <w:gridCol w:w="3260"/>
        <w:gridCol w:w="3119"/>
      </w:tblGrid>
      <w:tr w:rsidR="000F28CF" w:rsidRPr="00FF65B5" w:rsidTr="00D5429B">
        <w:trPr>
          <w:trHeight w:hRule="exact" w:val="714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Показатели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Гигиенический</w:t>
            </w:r>
          </w:p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норматив</w:t>
            </w:r>
          </w:p>
        </w:tc>
      </w:tr>
      <w:tr w:rsidR="000F28CF" w:rsidRPr="00FF65B5" w:rsidTr="00D5429B">
        <w:trPr>
          <w:trHeight w:hRule="exact" w:val="602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Общее микробное число (ОМЧ)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Число бактерий в 1 мл.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не более 50</w:t>
            </w:r>
          </w:p>
        </w:tc>
      </w:tr>
      <w:tr w:rsidR="000F28CF" w:rsidRPr="00FF65B5" w:rsidTr="00D5429B">
        <w:trPr>
          <w:trHeight w:hRule="exact" w:val="602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both"/>
              <w:rPr>
                <w:rStyle w:val="101"/>
                <w:sz w:val="28"/>
                <w:szCs w:val="28"/>
              </w:rPr>
            </w:pPr>
            <w:r w:rsidRPr="00FF65B5">
              <w:rPr>
                <w:rStyle w:val="101"/>
                <w:sz w:val="28"/>
                <w:szCs w:val="28"/>
              </w:rPr>
              <w:t>Колифаги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Style w:val="101"/>
                <w:sz w:val="28"/>
                <w:szCs w:val="28"/>
              </w:rPr>
            </w:pPr>
            <w:r w:rsidRPr="00FF65B5">
              <w:rPr>
                <w:rStyle w:val="101"/>
                <w:sz w:val="28"/>
                <w:szCs w:val="28"/>
              </w:rPr>
              <w:t>Число бактерий в 100 мл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Style w:val="101"/>
                <w:sz w:val="28"/>
                <w:szCs w:val="28"/>
              </w:rPr>
            </w:pPr>
            <w:r w:rsidRPr="00FF65B5">
              <w:rPr>
                <w:rStyle w:val="101"/>
                <w:sz w:val="28"/>
                <w:szCs w:val="28"/>
              </w:rPr>
              <w:t>отсутствуют</w:t>
            </w:r>
          </w:p>
        </w:tc>
      </w:tr>
      <w:tr w:rsidR="000F28CF" w:rsidRPr="00FF65B5" w:rsidTr="00D5429B">
        <w:trPr>
          <w:trHeight w:hRule="exact" w:val="71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Общие колиформные бактерии (ОКБ)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Число бактерий в 100 мл.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отсутствуют</w:t>
            </w:r>
          </w:p>
        </w:tc>
      </w:tr>
      <w:tr w:rsidR="000F28CF" w:rsidRPr="00FF65B5" w:rsidTr="00D5429B">
        <w:trPr>
          <w:trHeight w:hRule="exact" w:val="71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Энтерококки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КОЕ/100 см</w:t>
            </w:r>
            <w:r w:rsidRPr="00FF65B5">
              <w:rPr>
                <w:sz w:val="28"/>
                <w:szCs w:val="28"/>
                <w:vertAlign w:val="superscript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Отсутствие</w:t>
            </w:r>
          </w:p>
        </w:tc>
      </w:tr>
    </w:tbl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</w:p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ind w:left="6200"/>
        <w:jc w:val="right"/>
        <w:rPr>
          <w:sz w:val="28"/>
          <w:szCs w:val="28"/>
        </w:rPr>
      </w:pPr>
      <w:r w:rsidRPr="00FF65B5">
        <w:rPr>
          <w:sz w:val="28"/>
          <w:szCs w:val="28"/>
        </w:rPr>
        <w:t>Таблица № 2</w:t>
      </w:r>
    </w:p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</w:p>
    <w:p w:rsidR="000F28CF" w:rsidRPr="00FF65B5" w:rsidRDefault="000F28CF" w:rsidP="000F28CF">
      <w:pPr>
        <w:pStyle w:val="21"/>
        <w:jc w:val="center"/>
        <w:rPr>
          <w:b/>
          <w:sz w:val="28"/>
          <w:szCs w:val="28"/>
        </w:rPr>
      </w:pPr>
      <w:r w:rsidRPr="00FF65B5">
        <w:rPr>
          <w:b/>
          <w:sz w:val="28"/>
          <w:szCs w:val="28"/>
        </w:rPr>
        <w:t>Органолептические показатели качества воды, по которым проводится производственный контроль</w:t>
      </w:r>
    </w:p>
    <w:p w:rsidR="000F28CF" w:rsidRPr="00FF65B5" w:rsidRDefault="000F28CF" w:rsidP="000F28CF">
      <w:pPr>
        <w:pStyle w:val="21"/>
        <w:rPr>
          <w:sz w:val="28"/>
          <w:szCs w:val="28"/>
        </w:rPr>
      </w:pPr>
    </w:p>
    <w:tbl>
      <w:tblPr>
        <w:tblW w:w="9356" w:type="dxa"/>
        <w:tblInd w:w="15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410"/>
        <w:gridCol w:w="3827"/>
        <w:gridCol w:w="3119"/>
      </w:tblGrid>
      <w:tr w:rsidR="000F28CF" w:rsidRPr="00FF65B5" w:rsidTr="00D5429B">
        <w:trPr>
          <w:trHeight w:hRule="exact" w:val="37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Показатели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Нормативы, не более</w:t>
            </w:r>
          </w:p>
        </w:tc>
      </w:tr>
      <w:tr w:rsidR="000F28CF" w:rsidRPr="00FF65B5" w:rsidTr="00D5429B">
        <w:trPr>
          <w:trHeight w:hRule="exact" w:val="28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Запах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баллы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2</w:t>
            </w:r>
          </w:p>
        </w:tc>
      </w:tr>
      <w:tr w:rsidR="000F28CF" w:rsidRPr="00FF65B5" w:rsidTr="00D5429B">
        <w:trPr>
          <w:trHeight w:hRule="exact" w:val="2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Привкус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баллы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2</w:t>
            </w:r>
          </w:p>
        </w:tc>
      </w:tr>
      <w:tr w:rsidR="000F28CF" w:rsidRPr="00FF65B5" w:rsidTr="00D5429B">
        <w:trPr>
          <w:trHeight w:hRule="exact" w:val="29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Цветность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градусы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20</w:t>
            </w:r>
          </w:p>
        </w:tc>
      </w:tr>
      <w:tr w:rsidR="000F28CF" w:rsidRPr="00FF65B5" w:rsidTr="00D5429B">
        <w:trPr>
          <w:trHeight w:hRule="exact" w:val="2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Мутность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ЕМФ (по формалину)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2,6</w:t>
            </w:r>
          </w:p>
        </w:tc>
      </w:tr>
    </w:tbl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jc w:val="right"/>
        <w:rPr>
          <w:sz w:val="28"/>
          <w:szCs w:val="28"/>
        </w:rPr>
      </w:pPr>
    </w:p>
    <w:p w:rsidR="000F28CF" w:rsidRDefault="000F28CF" w:rsidP="000F28CF">
      <w:pPr>
        <w:pStyle w:val="50"/>
        <w:shd w:val="clear" w:color="auto" w:fill="auto"/>
        <w:spacing w:before="0" w:after="0" w:line="240" w:lineRule="auto"/>
        <w:jc w:val="right"/>
        <w:rPr>
          <w:sz w:val="28"/>
          <w:szCs w:val="28"/>
        </w:rPr>
      </w:pPr>
      <w:r w:rsidRPr="00FF65B5">
        <w:rPr>
          <w:sz w:val="28"/>
          <w:szCs w:val="28"/>
        </w:rPr>
        <w:t>Таблица № 3</w:t>
      </w:r>
    </w:p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jc w:val="right"/>
        <w:rPr>
          <w:sz w:val="28"/>
          <w:szCs w:val="28"/>
        </w:rPr>
      </w:pPr>
    </w:p>
    <w:p w:rsidR="000F28CF" w:rsidRDefault="000F28CF" w:rsidP="000F28CF">
      <w:pPr>
        <w:pStyle w:val="50"/>
        <w:shd w:val="clear" w:color="auto" w:fill="auto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>Радиологические показатели качества воды, по которым про</w:t>
      </w:r>
      <w:r w:rsidRPr="00FF65B5">
        <w:rPr>
          <w:sz w:val="28"/>
          <w:szCs w:val="28"/>
        </w:rPr>
        <w:t>водится производственный контроль</w:t>
      </w:r>
    </w:p>
    <w:tbl>
      <w:tblPr>
        <w:tblStyle w:val="a5"/>
        <w:tblW w:w="0" w:type="auto"/>
        <w:tblLook w:val="01E0"/>
      </w:tblPr>
      <w:tblGrid>
        <w:gridCol w:w="3259"/>
        <w:gridCol w:w="3260"/>
        <w:gridCol w:w="3260"/>
      </w:tblGrid>
      <w:tr w:rsidR="000F28CF" w:rsidTr="00D5429B">
        <w:tc>
          <w:tcPr>
            <w:tcW w:w="3259" w:type="dxa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Показатели</w:t>
            </w:r>
          </w:p>
        </w:tc>
        <w:tc>
          <w:tcPr>
            <w:tcW w:w="3260" w:type="dxa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Единицы измерения</w:t>
            </w:r>
          </w:p>
        </w:tc>
        <w:tc>
          <w:tcPr>
            <w:tcW w:w="3260" w:type="dxa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Показатели</w:t>
            </w:r>
          </w:p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радиационной</w:t>
            </w:r>
          </w:p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безопасности</w:t>
            </w:r>
          </w:p>
        </w:tc>
      </w:tr>
      <w:tr w:rsidR="000F28CF" w:rsidTr="00D5429B">
        <w:tc>
          <w:tcPr>
            <w:tcW w:w="3259" w:type="dxa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Удельная суммарная альф</w:t>
            </w:r>
            <w:proofErr w:type="gramStart"/>
            <w:r w:rsidRPr="00FF65B5">
              <w:rPr>
                <w:rStyle w:val="101"/>
                <w:sz w:val="28"/>
                <w:szCs w:val="28"/>
              </w:rPr>
              <w:t>а-</w:t>
            </w:r>
            <w:proofErr w:type="gramEnd"/>
            <w:r w:rsidRPr="00FF65B5">
              <w:rPr>
                <w:rStyle w:val="101"/>
                <w:sz w:val="28"/>
                <w:szCs w:val="28"/>
              </w:rPr>
              <w:t xml:space="preserve"> активность</w:t>
            </w:r>
          </w:p>
        </w:tc>
        <w:tc>
          <w:tcPr>
            <w:tcW w:w="3260" w:type="dxa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Бк/кг</w:t>
            </w:r>
          </w:p>
        </w:tc>
        <w:tc>
          <w:tcPr>
            <w:tcW w:w="3260" w:type="dxa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pt"/>
                <w:sz w:val="28"/>
                <w:szCs w:val="28"/>
              </w:rPr>
              <w:t>0,2</w:t>
            </w:r>
          </w:p>
        </w:tc>
      </w:tr>
      <w:tr w:rsidR="000F28CF" w:rsidTr="00D5429B">
        <w:tc>
          <w:tcPr>
            <w:tcW w:w="3259" w:type="dxa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Удельная суммарная бет</w:t>
            </w:r>
            <w:proofErr w:type="gramStart"/>
            <w:r w:rsidRPr="00FF65B5">
              <w:rPr>
                <w:rStyle w:val="101"/>
                <w:sz w:val="28"/>
                <w:szCs w:val="28"/>
              </w:rPr>
              <w:t>а-</w:t>
            </w:r>
            <w:proofErr w:type="gramEnd"/>
            <w:r w:rsidRPr="00FF65B5">
              <w:rPr>
                <w:rStyle w:val="101"/>
                <w:sz w:val="28"/>
                <w:szCs w:val="28"/>
              </w:rPr>
              <w:t xml:space="preserve"> активность</w:t>
            </w:r>
          </w:p>
        </w:tc>
        <w:tc>
          <w:tcPr>
            <w:tcW w:w="3260" w:type="dxa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Бк/кг</w:t>
            </w:r>
          </w:p>
        </w:tc>
        <w:tc>
          <w:tcPr>
            <w:tcW w:w="3260" w:type="dxa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1,0</w:t>
            </w:r>
          </w:p>
        </w:tc>
      </w:tr>
    </w:tbl>
    <w:p w:rsidR="000F28CF" w:rsidRDefault="000F28CF" w:rsidP="000F28CF"/>
    <w:p w:rsidR="000F28CF" w:rsidRDefault="000F28CF" w:rsidP="000F28CF"/>
    <w:p w:rsidR="000F28CF" w:rsidRDefault="000F28CF" w:rsidP="000F28CF">
      <w:pPr>
        <w:pStyle w:val="21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0F28CF" w:rsidRDefault="000F28CF" w:rsidP="000F28CF">
      <w:pPr>
        <w:pStyle w:val="21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0F28CF" w:rsidRDefault="000F28CF" w:rsidP="000F28CF">
      <w:pPr>
        <w:pStyle w:val="21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0F28CF" w:rsidRPr="002E4E54" w:rsidRDefault="000F28CF" w:rsidP="000F28CF">
      <w:pPr>
        <w:pStyle w:val="21"/>
        <w:jc w:val="right"/>
        <w:rPr>
          <w:b/>
          <w:sz w:val="28"/>
          <w:szCs w:val="28"/>
        </w:rPr>
      </w:pPr>
      <w:r w:rsidRPr="002E4E54">
        <w:rPr>
          <w:sz w:val="28"/>
          <w:szCs w:val="28"/>
        </w:rPr>
        <w:t xml:space="preserve"> </w:t>
      </w:r>
      <w:r w:rsidRPr="002E4E54">
        <w:rPr>
          <w:b/>
          <w:sz w:val="28"/>
          <w:szCs w:val="28"/>
        </w:rPr>
        <w:t>Таблица №4</w:t>
      </w:r>
    </w:p>
    <w:tbl>
      <w:tblPr>
        <w:tblpPr w:leftFromText="180" w:rightFromText="180" w:vertAnchor="page" w:horzAnchor="margin" w:tblpY="2797"/>
        <w:tblOverlap w:val="never"/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4121"/>
        <w:gridCol w:w="2410"/>
        <w:gridCol w:w="2977"/>
      </w:tblGrid>
      <w:tr w:rsidR="000F28CF" w:rsidRPr="00FF65B5" w:rsidTr="00D5429B">
        <w:trPr>
          <w:trHeight w:hRule="exact" w:val="290"/>
        </w:trPr>
        <w:tc>
          <w:tcPr>
            <w:tcW w:w="4121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Показатели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Единицы измерения</w:t>
            </w:r>
          </w:p>
        </w:tc>
        <w:tc>
          <w:tcPr>
            <w:tcW w:w="2977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"/>
                <w:sz w:val="28"/>
                <w:szCs w:val="28"/>
              </w:rPr>
              <w:t>Нормативы, не более</w:t>
            </w:r>
          </w:p>
        </w:tc>
      </w:tr>
      <w:tr w:rsidR="000F28CF" w:rsidRPr="00FF65B5" w:rsidTr="00D5429B">
        <w:trPr>
          <w:trHeight w:hRule="exact" w:val="426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>Нитраты по (</w:t>
            </w:r>
            <w:r w:rsidRPr="00FF65B5">
              <w:rPr>
                <w:rFonts w:ascii="Times New Roman" w:hAnsi="Times New Roman"/>
                <w:sz w:val="28"/>
                <w:szCs w:val="28"/>
                <w:lang w:val="en-US" w:eastAsia="en-US"/>
              </w:rPr>
              <w:t>NO3-)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  <w:lang w:val="en-US"/>
              </w:rPr>
              <w:t>45</w:t>
            </w:r>
            <w:r w:rsidRPr="00FF65B5">
              <w:rPr>
                <w:rStyle w:val="101"/>
                <w:sz w:val="28"/>
                <w:szCs w:val="28"/>
              </w:rPr>
              <w:t>,0</w:t>
            </w:r>
          </w:p>
        </w:tc>
      </w:tr>
      <w:tr w:rsidR="000F28CF" w:rsidRPr="00FF65B5" w:rsidTr="00D5429B">
        <w:trPr>
          <w:trHeight w:hRule="exact" w:val="418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Железо суммарно 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0,3</w:t>
            </w:r>
          </w:p>
        </w:tc>
      </w:tr>
      <w:tr w:rsidR="000F28CF" w:rsidRPr="00FF65B5" w:rsidTr="00D5429B">
        <w:trPr>
          <w:trHeight w:hRule="exact" w:val="295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Хлориды </w:t>
            </w:r>
            <w:r w:rsidRPr="00FF65B5">
              <w:rPr>
                <w:rFonts w:ascii="Times New Roman" w:hAnsi="Times New Roman"/>
                <w:sz w:val="28"/>
                <w:szCs w:val="28"/>
                <w:lang w:val="en-US" w:eastAsia="en-US"/>
              </w:rPr>
              <w:t>(</w:t>
            </w:r>
            <w:proofErr w:type="spellStart"/>
            <w:r w:rsidRPr="00FF65B5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</w:t>
            </w:r>
            <w:proofErr w:type="spellEnd"/>
            <w:r w:rsidRPr="00FF65B5">
              <w:rPr>
                <w:rFonts w:ascii="Times New Roman" w:hAnsi="Times New Roman"/>
                <w:sz w:val="28"/>
                <w:szCs w:val="28"/>
                <w:lang w:val="en-US" w:eastAsia="en-US"/>
              </w:rPr>
              <w:t>-)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F65B5">
              <w:rPr>
                <w:rStyle w:val="101"/>
                <w:sz w:val="28"/>
                <w:szCs w:val="28"/>
                <w:lang w:val="en-US"/>
              </w:rPr>
              <w:t>350</w:t>
            </w:r>
          </w:p>
        </w:tc>
      </w:tr>
      <w:tr w:rsidR="000F28CF" w:rsidRPr="00FF65B5" w:rsidTr="00D5429B">
        <w:trPr>
          <w:trHeight w:hRule="exact" w:val="286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>Фториды (</w:t>
            </w:r>
            <w:r w:rsidRPr="00FF65B5">
              <w:rPr>
                <w:rFonts w:ascii="Times New Roman" w:hAnsi="Times New Roman"/>
                <w:sz w:val="28"/>
                <w:szCs w:val="28"/>
                <w:lang w:val="en-US" w:eastAsia="en-US"/>
              </w:rPr>
              <w:t>F-)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1,</w:t>
            </w:r>
            <w:r w:rsidRPr="00FF65B5">
              <w:rPr>
                <w:rStyle w:val="101"/>
                <w:sz w:val="28"/>
                <w:szCs w:val="28"/>
                <w:lang w:val="en-US"/>
              </w:rPr>
              <w:t>5</w:t>
            </w:r>
          </w:p>
        </w:tc>
      </w:tr>
      <w:tr w:rsidR="000F28CF" w:rsidRPr="00FF65B5" w:rsidTr="00D5429B">
        <w:trPr>
          <w:trHeight w:hRule="exact" w:val="276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Бор суммарно 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0,5</w:t>
            </w:r>
          </w:p>
        </w:tc>
      </w:tr>
      <w:tr w:rsidR="000F28CF" w:rsidRPr="00FF65B5" w:rsidTr="00D5429B">
        <w:trPr>
          <w:trHeight w:hRule="exact" w:val="279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>Марганец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0,1</w:t>
            </w:r>
          </w:p>
        </w:tc>
      </w:tr>
      <w:tr w:rsidR="000F28CF" w:rsidRPr="00FF65B5" w:rsidTr="00D5429B">
        <w:trPr>
          <w:trHeight w:hRule="exact" w:val="297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Сульфаты 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F65B5">
              <w:rPr>
                <w:rStyle w:val="101"/>
                <w:sz w:val="28"/>
                <w:szCs w:val="28"/>
                <w:lang w:val="en-US"/>
              </w:rPr>
              <w:t>500</w:t>
            </w:r>
          </w:p>
        </w:tc>
      </w:tr>
      <w:tr w:rsidR="000F28CF" w:rsidRPr="00FF65B5" w:rsidTr="00D5429B">
        <w:trPr>
          <w:trHeight w:hRule="exact" w:val="290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Кадмий 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0,001</w:t>
            </w:r>
          </w:p>
        </w:tc>
      </w:tr>
      <w:tr w:rsidR="000F28CF" w:rsidRPr="00FF65B5" w:rsidTr="00D5429B">
        <w:trPr>
          <w:trHeight w:hRule="exact" w:val="344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Медь 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1</w:t>
            </w:r>
          </w:p>
        </w:tc>
      </w:tr>
      <w:tr w:rsidR="000F28CF" w:rsidRPr="00FF65B5" w:rsidTr="00D5429B">
        <w:trPr>
          <w:trHeight w:hRule="exact" w:val="21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Style w:val="101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Style w:val="101"/>
                <w:sz w:val="28"/>
                <w:szCs w:val="28"/>
              </w:rPr>
            </w:pPr>
          </w:p>
        </w:tc>
      </w:tr>
      <w:tr w:rsidR="000F28CF" w:rsidRPr="00FF65B5" w:rsidTr="00D5429B">
        <w:trPr>
          <w:trHeight w:hRule="exact" w:val="298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>Свинец</w:t>
            </w:r>
          </w:p>
        </w:tc>
        <w:tc>
          <w:tcPr>
            <w:tcW w:w="2410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0,03</w:t>
            </w:r>
          </w:p>
        </w:tc>
      </w:tr>
      <w:tr w:rsidR="000F28CF" w:rsidRPr="00FF65B5" w:rsidTr="00D5429B">
        <w:trPr>
          <w:trHeight w:hRule="exact" w:val="275"/>
        </w:trPr>
        <w:tc>
          <w:tcPr>
            <w:tcW w:w="4121" w:type="dxa"/>
            <w:shd w:val="clear" w:color="auto" w:fill="FFFFFF"/>
            <w:vAlign w:val="center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Fonts w:ascii="Times New Roman" w:hAnsi="Times New Roman"/>
                <w:sz w:val="28"/>
                <w:szCs w:val="28"/>
                <w:lang w:eastAsia="en-US"/>
              </w:rPr>
              <w:t>Цинк</w:t>
            </w: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мг/дм³</w:t>
            </w:r>
          </w:p>
        </w:tc>
        <w:tc>
          <w:tcPr>
            <w:tcW w:w="2977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F65B5">
              <w:rPr>
                <w:rStyle w:val="101"/>
                <w:sz w:val="28"/>
                <w:szCs w:val="28"/>
              </w:rPr>
              <w:t>5,0</w:t>
            </w:r>
          </w:p>
        </w:tc>
      </w:tr>
      <w:tr w:rsidR="000F28CF" w:rsidRPr="00FF65B5" w:rsidTr="00D5429B">
        <w:trPr>
          <w:trHeight w:hRule="exact" w:val="275"/>
        </w:trPr>
        <w:tc>
          <w:tcPr>
            <w:tcW w:w="4121" w:type="dxa"/>
            <w:shd w:val="clear" w:color="auto" w:fill="FFFFFF"/>
            <w:vAlign w:val="center"/>
          </w:tcPr>
          <w:p w:rsidR="000F28CF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0F28CF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Style w:val="101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FFFFFF"/>
          </w:tcPr>
          <w:p w:rsidR="000F28CF" w:rsidRPr="00FF65B5" w:rsidRDefault="000F28CF" w:rsidP="00D5429B">
            <w:pPr>
              <w:pStyle w:val="2"/>
              <w:shd w:val="clear" w:color="auto" w:fill="auto"/>
              <w:spacing w:line="240" w:lineRule="auto"/>
              <w:jc w:val="center"/>
              <w:rPr>
                <w:rStyle w:val="101"/>
                <w:sz w:val="28"/>
                <w:szCs w:val="28"/>
              </w:rPr>
            </w:pPr>
          </w:p>
        </w:tc>
      </w:tr>
    </w:tbl>
    <w:p w:rsidR="000F28CF" w:rsidRDefault="000F28CF" w:rsidP="000F28CF">
      <w:pPr>
        <w:pStyle w:val="50"/>
        <w:shd w:val="clear" w:color="auto" w:fill="auto"/>
        <w:spacing w:before="0" w:after="0" w:line="240" w:lineRule="auto"/>
        <w:rPr>
          <w:sz w:val="28"/>
          <w:szCs w:val="28"/>
        </w:rPr>
      </w:pPr>
      <w:r w:rsidRPr="002E4E54">
        <w:rPr>
          <w:sz w:val="28"/>
          <w:szCs w:val="28"/>
        </w:rPr>
        <w:t xml:space="preserve">Неорганические вещества, </w:t>
      </w:r>
    </w:p>
    <w:p w:rsidR="000F28CF" w:rsidRDefault="000F28CF" w:rsidP="000F28CF">
      <w:pPr>
        <w:pStyle w:val="50"/>
        <w:shd w:val="clear" w:color="auto" w:fill="auto"/>
        <w:spacing w:before="0" w:after="0" w:line="240" w:lineRule="auto"/>
        <w:rPr>
          <w:sz w:val="28"/>
          <w:szCs w:val="28"/>
        </w:rPr>
      </w:pPr>
      <w:r w:rsidRPr="002E4E54">
        <w:rPr>
          <w:sz w:val="28"/>
          <w:szCs w:val="28"/>
        </w:rPr>
        <w:t xml:space="preserve">по </w:t>
      </w:r>
      <w:proofErr w:type="gramStart"/>
      <w:r w:rsidRPr="002E4E54">
        <w:rPr>
          <w:sz w:val="28"/>
          <w:szCs w:val="28"/>
        </w:rPr>
        <w:t>которым</w:t>
      </w:r>
      <w:proofErr w:type="gramEnd"/>
      <w:r w:rsidRPr="002E4E54">
        <w:rPr>
          <w:sz w:val="28"/>
          <w:szCs w:val="28"/>
        </w:rPr>
        <w:t xml:space="preserve"> проводится производственный контроль</w:t>
      </w:r>
    </w:p>
    <w:p w:rsidR="000F28CF" w:rsidRDefault="000F28CF" w:rsidP="000F28CF">
      <w:pPr>
        <w:pStyle w:val="50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</w:p>
    <w:p w:rsidR="000F28CF" w:rsidRPr="00FF65B5" w:rsidRDefault="000F28CF" w:rsidP="000F28CF">
      <w:pPr>
        <w:jc w:val="right"/>
        <w:rPr>
          <w:b/>
          <w:bCs/>
          <w:sz w:val="28"/>
          <w:szCs w:val="28"/>
        </w:rPr>
      </w:pPr>
      <w:r w:rsidRPr="00FF65B5">
        <w:rPr>
          <w:b/>
          <w:bCs/>
          <w:sz w:val="28"/>
          <w:szCs w:val="28"/>
        </w:rPr>
        <w:t>Таблица № 5</w:t>
      </w:r>
    </w:p>
    <w:p w:rsidR="000F28CF" w:rsidRPr="00FF65B5" w:rsidRDefault="000F28CF" w:rsidP="000F28CF">
      <w:pPr>
        <w:jc w:val="center"/>
        <w:rPr>
          <w:b/>
          <w:bCs/>
          <w:sz w:val="28"/>
          <w:szCs w:val="28"/>
        </w:rPr>
      </w:pPr>
      <w:r w:rsidRPr="00FF65B5">
        <w:rPr>
          <w:b/>
          <w:bCs/>
          <w:color w:val="2D2D2D"/>
          <w:sz w:val="28"/>
          <w:szCs w:val="28"/>
        </w:rPr>
        <w:t>Обобщенные показатели</w:t>
      </w:r>
      <w:r w:rsidRPr="00FF65B5">
        <w:rPr>
          <w:b/>
          <w:bCs/>
          <w:sz w:val="28"/>
          <w:szCs w:val="28"/>
        </w:rPr>
        <w:t xml:space="preserve"> качества воды, по которым проводится производственный контроль</w:t>
      </w:r>
    </w:p>
    <w:p w:rsidR="000F28CF" w:rsidRPr="00FF65B5" w:rsidRDefault="000F28CF" w:rsidP="000F28CF">
      <w:pPr>
        <w:jc w:val="center"/>
        <w:rPr>
          <w:b/>
          <w:bCs/>
          <w:sz w:val="28"/>
          <w:szCs w:val="28"/>
        </w:rPr>
      </w:pPr>
    </w:p>
    <w:tbl>
      <w:tblPr>
        <w:tblW w:w="9803" w:type="dxa"/>
        <w:tblInd w:w="-68" w:type="dxa"/>
        <w:tblCellMar>
          <w:left w:w="0" w:type="dxa"/>
          <w:right w:w="0" w:type="dxa"/>
        </w:tblCellMar>
        <w:tblLook w:val="04A0"/>
      </w:tblPr>
      <w:tblGrid>
        <w:gridCol w:w="2392"/>
        <w:gridCol w:w="1491"/>
        <w:gridCol w:w="1975"/>
        <w:gridCol w:w="2194"/>
        <w:gridCol w:w="1751"/>
      </w:tblGrid>
      <w:tr w:rsidR="000F28CF" w:rsidRPr="00FF65B5" w:rsidTr="00D5429B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6A0CF7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6A0CF7">
              <w:rPr>
                <w:b/>
                <w:bCs/>
                <w:sz w:val="28"/>
                <w:szCs w:val="28"/>
              </w:rPr>
              <w:t>Показатели</w:t>
            </w:r>
            <w:r w:rsidRPr="006A0CF7">
              <w:rPr>
                <w:b/>
                <w:bCs/>
                <w:sz w:val="28"/>
                <w:szCs w:val="28"/>
              </w:rPr>
              <w:br/>
            </w:r>
            <w:r w:rsidRPr="006A0CF7">
              <w:rPr>
                <w:b/>
                <w:bCs/>
                <w:sz w:val="28"/>
                <w:szCs w:val="28"/>
              </w:rPr>
              <w:br/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6A0CF7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6A0CF7">
              <w:rPr>
                <w:b/>
                <w:bCs/>
                <w:sz w:val="28"/>
                <w:szCs w:val="28"/>
              </w:rPr>
              <w:t>Единицы измерения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6A0CF7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proofErr w:type="gramStart"/>
            <w:r w:rsidRPr="006A0CF7">
              <w:rPr>
                <w:b/>
                <w:bCs/>
                <w:sz w:val="28"/>
                <w:szCs w:val="28"/>
              </w:rPr>
              <w:t>Нормативы (предельно допустимые концентрации (ПДК), не более</w:t>
            </w:r>
            <w:proofErr w:type="gramEnd"/>
          </w:p>
        </w:tc>
        <w:tc>
          <w:tcPr>
            <w:tcW w:w="2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6A0CF7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6A0CF7">
              <w:rPr>
                <w:b/>
                <w:bCs/>
                <w:sz w:val="28"/>
                <w:szCs w:val="28"/>
              </w:rPr>
              <w:t>НД на методы исследований</w:t>
            </w:r>
          </w:p>
        </w:tc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6A0CF7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6A0CF7">
              <w:rPr>
                <w:b/>
                <w:bCs/>
                <w:sz w:val="28"/>
                <w:szCs w:val="28"/>
              </w:rPr>
              <w:t>Допустимая ошибка метода определения</w:t>
            </w:r>
          </w:p>
        </w:tc>
      </w:tr>
      <w:tr w:rsidR="000F28CF" w:rsidRPr="00FF65B5" w:rsidTr="00D5429B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Водородный показатель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 xml:space="preserve">единицы </w:t>
            </w:r>
            <w:proofErr w:type="gramStart"/>
            <w:r w:rsidRPr="008770D5">
              <w:rPr>
                <w:sz w:val="28"/>
                <w:szCs w:val="28"/>
              </w:rPr>
              <w:t>p</w:t>
            </w:r>
            <w:proofErr w:type="gramEnd"/>
            <w:r w:rsidRPr="008770D5">
              <w:rPr>
                <w:sz w:val="28"/>
                <w:szCs w:val="28"/>
              </w:rPr>
              <w:t>Н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в пределах 6-9</w:t>
            </w:r>
          </w:p>
        </w:tc>
        <w:tc>
          <w:tcPr>
            <w:tcW w:w="2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ПНДФ 14.1:2:3:4.121-97</w:t>
            </w:r>
          </w:p>
        </w:tc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jc w:val="center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± 0,05</w:t>
            </w:r>
          </w:p>
        </w:tc>
      </w:tr>
      <w:tr w:rsidR="000F28CF" w:rsidRPr="00FF65B5" w:rsidTr="00D5429B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Общая минерализация (сухой остаток)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мг/дм</w:t>
            </w:r>
            <w:r w:rsidRPr="008770D5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 xml:space="preserve">1000 </w:t>
            </w:r>
          </w:p>
        </w:tc>
        <w:tc>
          <w:tcPr>
            <w:tcW w:w="2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ГОСТ 18164-72</w:t>
            </w:r>
          </w:p>
        </w:tc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jc w:val="center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±128,74</w:t>
            </w:r>
          </w:p>
        </w:tc>
      </w:tr>
      <w:tr w:rsidR="000F28CF" w:rsidRPr="00FF65B5" w:rsidTr="00D5429B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Жесткость общая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  <w:vertAlign w:val="superscript"/>
              </w:rPr>
              <w:t>0</w:t>
            </w:r>
            <w:r w:rsidRPr="008770D5">
              <w:rPr>
                <w:sz w:val="28"/>
                <w:szCs w:val="28"/>
              </w:rPr>
              <w:t>Ж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 xml:space="preserve">7,0 </w:t>
            </w:r>
          </w:p>
        </w:tc>
        <w:tc>
          <w:tcPr>
            <w:tcW w:w="2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ГОСТ 31954-2012</w:t>
            </w:r>
          </w:p>
        </w:tc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jc w:val="center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±1,5</w:t>
            </w:r>
          </w:p>
        </w:tc>
      </w:tr>
      <w:tr w:rsidR="000F28CF" w:rsidRPr="00FF65B5" w:rsidTr="00D5429B">
        <w:trPr>
          <w:trHeight w:val="625"/>
        </w:trPr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Окисляемость перманганатная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мг/дм</w:t>
            </w:r>
            <w:r w:rsidRPr="008770D5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5,0</w:t>
            </w:r>
          </w:p>
        </w:tc>
        <w:tc>
          <w:tcPr>
            <w:tcW w:w="2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ГОСТ 55684-2013</w:t>
            </w:r>
          </w:p>
        </w:tc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F28CF" w:rsidRPr="008770D5" w:rsidRDefault="000F28CF" w:rsidP="00D5429B">
            <w:pPr>
              <w:jc w:val="center"/>
              <w:rPr>
                <w:sz w:val="28"/>
                <w:szCs w:val="28"/>
              </w:rPr>
            </w:pPr>
            <w:r w:rsidRPr="008770D5">
              <w:rPr>
                <w:sz w:val="28"/>
                <w:szCs w:val="28"/>
              </w:rPr>
              <w:t>± 0,39</w:t>
            </w:r>
          </w:p>
        </w:tc>
      </w:tr>
    </w:tbl>
    <w:p w:rsidR="000F28CF" w:rsidRPr="00FF65B5" w:rsidRDefault="000F28CF" w:rsidP="000F28CF">
      <w:pPr>
        <w:pStyle w:val="50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</w:p>
    <w:p w:rsidR="000F28CF" w:rsidRPr="00FF65B5" w:rsidRDefault="000F28CF" w:rsidP="000F28C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B5">
        <w:rPr>
          <w:rFonts w:ascii="Times New Roman" w:hAnsi="Times New Roman" w:cs="Times New Roman"/>
          <w:sz w:val="28"/>
          <w:szCs w:val="28"/>
        </w:rPr>
        <w:t xml:space="preserve">Количество проб и периодичность их отбора определяется в соответствии с требованиями </w:t>
      </w:r>
      <w:r w:rsidRPr="00FF65B5">
        <w:rPr>
          <w:rFonts w:ascii="Times New Roman" w:hAnsi="Times New Roman" w:cs="Times New Roman"/>
          <w:sz w:val="28"/>
          <w:szCs w:val="28"/>
          <w:shd w:val="clear" w:color="auto" w:fill="FFFFFF"/>
        </w:rPr>
        <w:t>СанПиН 2.1.3684-21</w:t>
      </w:r>
      <w:r w:rsidRPr="00FF65B5">
        <w:rPr>
          <w:rFonts w:ascii="Times New Roman" w:hAnsi="Times New Roman" w:cs="Times New Roman"/>
          <w:sz w:val="28"/>
          <w:szCs w:val="28"/>
        </w:rPr>
        <w:t xml:space="preserve"> </w:t>
      </w:r>
      <w:r w:rsidRPr="00FF65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«Санитарно-эпидемиологические требования к содержанию территорий городских и сельских поселений, к водным объектам, питьевой воде и питьевому </w:t>
      </w:r>
      <w:r w:rsidRPr="00FF65B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:rsidR="000F28CF" w:rsidRPr="00FF65B5" w:rsidRDefault="000F28CF" w:rsidP="000F28C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F28CF" w:rsidRDefault="000F28CF" w:rsidP="000F28CF">
      <w:pPr>
        <w:shd w:val="clear" w:color="auto" w:fill="FFFFFF"/>
        <w:tabs>
          <w:tab w:val="left" w:pos="-567"/>
        </w:tabs>
        <w:ind w:right="38" w:firstLine="17"/>
        <w:jc w:val="center"/>
        <w:rPr>
          <w:b/>
          <w:sz w:val="28"/>
          <w:szCs w:val="28"/>
        </w:rPr>
      </w:pPr>
      <w:r w:rsidRPr="00FF65B5">
        <w:rPr>
          <w:b/>
          <w:sz w:val="28"/>
          <w:szCs w:val="28"/>
        </w:rPr>
        <w:t>Перечень методик для определения контролируемых показателей</w:t>
      </w:r>
    </w:p>
    <w:p w:rsidR="000F28CF" w:rsidRPr="00FF65B5" w:rsidRDefault="000F28CF" w:rsidP="000F28CF">
      <w:pPr>
        <w:shd w:val="clear" w:color="auto" w:fill="FFFFFF"/>
        <w:tabs>
          <w:tab w:val="left" w:pos="-567"/>
        </w:tabs>
        <w:ind w:right="38" w:firstLine="17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3134"/>
        <w:gridCol w:w="2900"/>
        <w:gridCol w:w="2924"/>
      </w:tblGrid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№пп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Контролируемые показтели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Шифр, ГОСТ метода исследований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Погрешность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4</w:t>
            </w:r>
          </w:p>
        </w:tc>
      </w:tr>
      <w:tr w:rsidR="000F28CF" w:rsidRPr="00FF65B5" w:rsidTr="00D5429B">
        <w:tc>
          <w:tcPr>
            <w:tcW w:w="9779" w:type="dxa"/>
            <w:gridSpan w:val="4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Химические вещества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Бор суммарно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31949-2012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>2%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Желез</w:t>
            </w:r>
            <w:proofErr w:type="gramStart"/>
            <w:r w:rsidRPr="00FF65B5">
              <w:rPr>
                <w:bCs/>
                <w:sz w:val="28"/>
                <w:szCs w:val="28"/>
              </w:rPr>
              <w:t>о(</w:t>
            </w:r>
            <w:proofErr w:type="gramEnd"/>
            <w:r w:rsidRPr="00FF65B5">
              <w:rPr>
                <w:bCs/>
                <w:sz w:val="28"/>
                <w:szCs w:val="28"/>
              </w:rPr>
              <w:t>суммарно)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4011-72 п.2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0,01-0,03 мг/ дм</w:t>
            </w:r>
            <w:proofErr w:type="gramStart"/>
            <w:r w:rsidRPr="00FF65B5">
              <w:rPr>
                <w:bCs/>
                <w:sz w:val="28"/>
                <w:szCs w:val="28"/>
              </w:rPr>
              <w:t>.к</w:t>
            </w:r>
            <w:proofErr w:type="gramEnd"/>
            <w:r w:rsidRPr="00FF65B5">
              <w:rPr>
                <w:bCs/>
                <w:sz w:val="28"/>
                <w:szCs w:val="28"/>
              </w:rPr>
              <w:t>уб. при доверительной вероятности Р=0,95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Кадмий 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 31870-2012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FF65B5">
              <w:rPr>
                <w:bCs/>
                <w:sz w:val="28"/>
                <w:szCs w:val="28"/>
              </w:rPr>
              <w:t>ФР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1.31.2004.00987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20%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Маргане</w:t>
            </w:r>
            <w:proofErr w:type="gramStart"/>
            <w:r w:rsidRPr="00FF65B5">
              <w:rPr>
                <w:bCs/>
                <w:sz w:val="28"/>
                <w:szCs w:val="28"/>
              </w:rPr>
              <w:t>ц(</w:t>
            </w:r>
            <w:proofErr w:type="gramEnd"/>
            <w:r w:rsidRPr="00FF65B5">
              <w:rPr>
                <w:bCs/>
                <w:sz w:val="28"/>
                <w:szCs w:val="28"/>
              </w:rPr>
              <w:t>суммарно)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4974-2014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МВИ 01.02.243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(ФР.1.31.2016.23033)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2%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Мед</w:t>
            </w:r>
            <w:proofErr w:type="gramStart"/>
            <w:r w:rsidRPr="00FF65B5">
              <w:rPr>
                <w:bCs/>
                <w:sz w:val="28"/>
                <w:szCs w:val="28"/>
              </w:rPr>
              <w:t>ь(</w:t>
            </w:r>
            <w:proofErr w:type="gramEnd"/>
            <w:r w:rsidRPr="00FF65B5">
              <w:rPr>
                <w:bCs/>
                <w:sz w:val="28"/>
                <w:szCs w:val="28"/>
              </w:rPr>
              <w:t>суммарно)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4388-72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FF65B5">
              <w:rPr>
                <w:bCs/>
                <w:sz w:val="28"/>
                <w:szCs w:val="28"/>
              </w:rPr>
              <w:t>ФР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1.31.2004.00987 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25%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Нитраты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33045-2014 Метод</w:t>
            </w:r>
            <w:proofErr w:type="gramStart"/>
            <w:r w:rsidRPr="00FF65B5">
              <w:rPr>
                <w:bCs/>
                <w:sz w:val="28"/>
                <w:szCs w:val="28"/>
              </w:rPr>
              <w:t xml:space="preserve"> Д</w:t>
            </w:r>
            <w:proofErr w:type="gramEnd"/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2%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Свинец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18293-72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FF65B5">
              <w:rPr>
                <w:bCs/>
                <w:sz w:val="28"/>
                <w:szCs w:val="28"/>
              </w:rPr>
              <w:t>ФР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1.31.2004.00987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20%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Сульфаты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31940-2012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МВИ 01.1:1.2.3.4.62.62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(ФР.1.31.2009.05865)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1%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Фтор(</w:t>
            </w:r>
            <w:r w:rsidRPr="00FF65B5">
              <w:rPr>
                <w:bCs/>
                <w:sz w:val="28"/>
                <w:szCs w:val="28"/>
                <w:lang w:val="en-US"/>
              </w:rPr>
              <w:t>II</w:t>
            </w:r>
            <w:r w:rsidRPr="00FF65B5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4386-89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ПНД Ф 14.1:2:3:4.179-2002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(издание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65B5">
                <w:rPr>
                  <w:bCs/>
                  <w:sz w:val="28"/>
                  <w:szCs w:val="28"/>
                </w:rPr>
                <w:t>2012 г</w:t>
              </w:r>
            </w:smartTag>
            <w:r w:rsidRPr="00FF65B5">
              <w:rPr>
                <w:bCs/>
                <w:sz w:val="28"/>
                <w:szCs w:val="28"/>
              </w:rPr>
              <w:t>.)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Погрешность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smartTag w:uri="urn:schemas-microsoft-com:office:smarttags" w:element="metricconverter">
              <w:smartTagPr>
                <w:attr w:name="ProductID" w:val="0,00075 г"/>
              </w:smartTagPr>
              <w:r w:rsidRPr="00FF65B5">
                <w:rPr>
                  <w:bCs/>
                  <w:sz w:val="28"/>
                  <w:szCs w:val="28"/>
                </w:rPr>
                <w:t>0,00075 г</w:t>
              </w:r>
            </w:smartTag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10.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Хлориды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4245-72 п.2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определена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11.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Цинк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18293-72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(</w:t>
            </w:r>
            <w:proofErr w:type="gramStart"/>
            <w:r w:rsidRPr="00FF65B5">
              <w:rPr>
                <w:bCs/>
                <w:sz w:val="28"/>
                <w:szCs w:val="28"/>
              </w:rPr>
              <w:t>ФР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1.31.2004.00987)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20%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lastRenderedPageBreak/>
              <w:t>12.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рН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FF65B5">
              <w:rPr>
                <w:bCs/>
                <w:sz w:val="28"/>
                <w:szCs w:val="28"/>
              </w:rPr>
              <w:t>ФР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.1.31.2007.03794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FF65B5">
              <w:rPr>
                <w:bCs/>
                <w:sz w:val="28"/>
                <w:szCs w:val="28"/>
              </w:rPr>
              <w:t xml:space="preserve">(лабораторный рН-метр </w:t>
            </w:r>
            <w:r w:rsidRPr="00FF65B5">
              <w:rPr>
                <w:bCs/>
                <w:sz w:val="28"/>
                <w:szCs w:val="28"/>
                <w:lang w:val="en-US"/>
              </w:rPr>
              <w:t>HI</w:t>
            </w:r>
            <w:r w:rsidRPr="00FF65B5">
              <w:rPr>
                <w:bCs/>
                <w:sz w:val="28"/>
                <w:szCs w:val="28"/>
              </w:rPr>
              <w:t xml:space="preserve"> 2210 Инструкция по</w:t>
            </w:r>
            <w:proofErr w:type="gramEnd"/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0,2%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13.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Жесткость общая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31954-2012 метод</w:t>
            </w:r>
            <w:proofErr w:type="gramStart"/>
            <w:r w:rsidRPr="00FF65B5">
              <w:rPr>
                <w:bCs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 xml:space="preserve">1,5%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14.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Минерализаци</w:t>
            </w:r>
            <w:proofErr w:type="gramStart"/>
            <w:r w:rsidRPr="00FF65B5">
              <w:rPr>
                <w:bCs/>
                <w:sz w:val="28"/>
                <w:szCs w:val="28"/>
              </w:rPr>
              <w:t>я(</w:t>
            </w:r>
            <w:proofErr w:type="gramEnd"/>
            <w:r w:rsidRPr="00FF65B5">
              <w:rPr>
                <w:bCs/>
                <w:sz w:val="28"/>
                <w:szCs w:val="28"/>
              </w:rPr>
              <w:t>сухой остаток)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18164-72</w:t>
            </w:r>
          </w:p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proofErr w:type="gramStart"/>
            <w:r w:rsidRPr="00FF65B5">
              <w:rPr>
                <w:bCs/>
                <w:sz w:val="28"/>
                <w:szCs w:val="28"/>
              </w:rPr>
              <w:t xml:space="preserve">(анализатор жидкости кондуктометрический </w:t>
            </w:r>
            <w:r w:rsidRPr="00FF65B5">
              <w:rPr>
                <w:bCs/>
                <w:sz w:val="28"/>
                <w:szCs w:val="28"/>
                <w:lang w:val="en-US"/>
              </w:rPr>
              <w:t>HI</w:t>
            </w:r>
            <w:r w:rsidRPr="00FF65B5">
              <w:rPr>
                <w:bCs/>
                <w:sz w:val="28"/>
                <w:szCs w:val="28"/>
              </w:rPr>
              <w:t xml:space="preserve"> 98301.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FF65B5">
              <w:rPr>
                <w:bCs/>
                <w:sz w:val="28"/>
                <w:szCs w:val="28"/>
              </w:rPr>
              <w:t>Руководство по эксплуатации)</w:t>
            </w:r>
            <w:proofErr w:type="gramEnd"/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более 10 мг/дм</w:t>
            </w:r>
            <w:proofErr w:type="gramStart"/>
            <w:r w:rsidRPr="00FF65B5">
              <w:rPr>
                <w:bCs/>
                <w:sz w:val="28"/>
                <w:szCs w:val="28"/>
              </w:rPr>
              <w:t>.к</w:t>
            </w:r>
            <w:proofErr w:type="gramEnd"/>
            <w:r w:rsidRPr="00FF65B5">
              <w:rPr>
                <w:bCs/>
                <w:sz w:val="28"/>
                <w:szCs w:val="28"/>
              </w:rPr>
              <w:t>уб, если сухой остаток не превышает 500 мг/дм; при более высоких концентрациях-не более 2 отн.%.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15.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Мутность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ГОСТ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57164-2016 п.6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 более </w:t>
            </w:r>
            <w:r w:rsidRPr="00FF65B5">
              <w:rPr>
                <w:bCs/>
                <w:sz w:val="28"/>
                <w:szCs w:val="28"/>
                <w:u w:val="single"/>
              </w:rPr>
              <w:t>+</w:t>
            </w:r>
            <w:r w:rsidRPr="00FF65B5">
              <w:rPr>
                <w:bCs/>
                <w:sz w:val="28"/>
                <w:szCs w:val="28"/>
              </w:rPr>
              <w:t>3%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16.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Запах при 20 град</w:t>
            </w:r>
            <w:proofErr w:type="gramStart"/>
            <w:r w:rsidRPr="00FF65B5">
              <w:rPr>
                <w:bCs/>
                <w:sz w:val="28"/>
                <w:szCs w:val="28"/>
              </w:rPr>
              <w:t>.С</w:t>
            </w:r>
            <w:proofErr w:type="gramEnd"/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ГОСТ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57164-2016 п.5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определена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17.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Привкус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ГОСТ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 xml:space="preserve"> 57164-2016 п.5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определена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18.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Цветность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31868-2012 метод</w:t>
            </w:r>
            <w:proofErr w:type="gramStart"/>
            <w:r w:rsidRPr="00FF65B5">
              <w:rPr>
                <w:bCs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2,1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19.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Перманганатная окисляемость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Р 55684-2013 способ</w:t>
            </w:r>
            <w:proofErr w:type="gramStart"/>
            <w:r w:rsidRPr="00FF65B5">
              <w:rPr>
                <w:bCs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0,1</w:t>
            </w:r>
          </w:p>
        </w:tc>
      </w:tr>
      <w:tr w:rsidR="000F28CF" w:rsidRPr="00FF65B5" w:rsidTr="00D5429B">
        <w:tc>
          <w:tcPr>
            <w:tcW w:w="9779" w:type="dxa"/>
            <w:gridSpan w:val="4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Микробиологические показатели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20.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Общее микробное число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МУК 4.2.1018-01 п.8.1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определена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21.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Колифаги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МУК  4.2.1018-01 п.8.5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определена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22.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Общие (обобщенные) колиформные бактерии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МУК  4.2.1018-01 п.8.2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определена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23.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Энтерококки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ГОСТ 34786-2021 п.10.1</w:t>
            </w:r>
          </w:p>
        </w:tc>
        <w:tc>
          <w:tcPr>
            <w:tcW w:w="2606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 определена</w:t>
            </w:r>
          </w:p>
        </w:tc>
      </w:tr>
      <w:tr w:rsidR="000F28CF" w:rsidRPr="00FF65B5" w:rsidTr="00D5429B">
        <w:tc>
          <w:tcPr>
            <w:tcW w:w="9779" w:type="dxa"/>
            <w:gridSpan w:val="4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Радиологические показатели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24.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Удельная суммарная альфа-активность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МВИ 40090.5И665-05</w:t>
            </w:r>
          </w:p>
        </w:tc>
        <w:tc>
          <w:tcPr>
            <w:tcW w:w="2606" w:type="dxa"/>
            <w:vMerge w:val="restart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 xml:space="preserve">Неопределенность результата измерений составляет 50% при доверительной вероятности </w:t>
            </w:r>
            <w:proofErr w:type="gramStart"/>
            <w:r w:rsidRPr="00FF65B5">
              <w:rPr>
                <w:bCs/>
                <w:sz w:val="28"/>
                <w:szCs w:val="28"/>
              </w:rPr>
              <w:t>Р</w:t>
            </w:r>
            <w:proofErr w:type="gramEnd"/>
            <w:r w:rsidRPr="00FF65B5">
              <w:rPr>
                <w:bCs/>
                <w:sz w:val="28"/>
                <w:szCs w:val="28"/>
              </w:rPr>
              <w:t>=0,95</w:t>
            </w:r>
          </w:p>
        </w:tc>
      </w:tr>
      <w:tr w:rsidR="000F28CF" w:rsidRPr="00FF65B5" w:rsidTr="00D5429B">
        <w:tc>
          <w:tcPr>
            <w:tcW w:w="824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25.</w:t>
            </w:r>
          </w:p>
        </w:tc>
        <w:tc>
          <w:tcPr>
            <w:tcW w:w="3817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Удельная суммарная бетта-активность</w:t>
            </w:r>
          </w:p>
        </w:tc>
        <w:tc>
          <w:tcPr>
            <w:tcW w:w="2532" w:type="dxa"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МВИ 40090.5Г006-2004</w:t>
            </w:r>
          </w:p>
        </w:tc>
        <w:tc>
          <w:tcPr>
            <w:tcW w:w="2606" w:type="dxa"/>
            <w:vMerge/>
          </w:tcPr>
          <w:p w:rsidR="000F28CF" w:rsidRPr="00FF65B5" w:rsidRDefault="000F28CF" w:rsidP="00D5429B">
            <w:pPr>
              <w:tabs>
                <w:tab w:val="left" w:pos="-567"/>
              </w:tabs>
              <w:ind w:right="38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0F28CF" w:rsidRPr="00FF65B5" w:rsidRDefault="000F28CF" w:rsidP="000F28CF">
      <w:pPr>
        <w:jc w:val="center"/>
        <w:rPr>
          <w:b/>
          <w:sz w:val="28"/>
          <w:szCs w:val="28"/>
        </w:rPr>
      </w:pPr>
    </w:p>
    <w:p w:rsidR="000F28CF" w:rsidRDefault="000F28CF" w:rsidP="000F28CF">
      <w:pPr>
        <w:pStyle w:val="a4"/>
        <w:ind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0F28CF" w:rsidRDefault="000F28CF" w:rsidP="000F28CF">
      <w:pPr>
        <w:pStyle w:val="a4"/>
        <w:ind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0F28CF" w:rsidRPr="00FF65B5" w:rsidRDefault="000F28CF" w:rsidP="000F28CF">
      <w:pPr>
        <w:pStyle w:val="a4"/>
        <w:ind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F65B5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Таблица № 6</w:t>
      </w:r>
    </w:p>
    <w:p w:rsidR="000F28CF" w:rsidRPr="00FF65B5" w:rsidRDefault="000F28CF" w:rsidP="000F28CF">
      <w:pPr>
        <w:pStyle w:val="a4"/>
        <w:ind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0F28CF" w:rsidRPr="00FF65B5" w:rsidRDefault="000F28CF" w:rsidP="000F28CF">
      <w:pPr>
        <w:pStyle w:val="a4"/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F65B5">
        <w:rPr>
          <w:rFonts w:ascii="Times New Roman" w:hAnsi="Times New Roman" w:cs="Times New Roman"/>
          <w:b/>
          <w:bCs/>
          <w:color w:val="auto"/>
          <w:sz w:val="28"/>
          <w:szCs w:val="28"/>
        </w:rPr>
        <w:t>Периодичность производственного контроля в подземном источнике и распределительной водопроводной сети</w:t>
      </w:r>
    </w:p>
    <w:p w:rsidR="000F28CF" w:rsidRPr="00FF65B5" w:rsidRDefault="000F28CF" w:rsidP="000F28CF">
      <w:pPr>
        <w:pStyle w:val="a4"/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7"/>
        <w:gridCol w:w="5761"/>
        <w:gridCol w:w="3301"/>
      </w:tblGrid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FF65B5">
              <w:rPr>
                <w:b/>
                <w:sz w:val="28"/>
                <w:szCs w:val="28"/>
              </w:rPr>
              <w:t>п</w:t>
            </w:r>
            <w:proofErr w:type="gramEnd"/>
            <w:r w:rsidRPr="00FF65B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Виды показателей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Количество проб в течение года</w:t>
            </w:r>
          </w:p>
        </w:tc>
      </w:tr>
      <w:tr w:rsidR="000F28CF" w:rsidRPr="00FF65B5" w:rsidTr="00D5429B">
        <w:trPr>
          <w:trHeight w:val="463"/>
          <w:jc w:val="center"/>
        </w:trPr>
        <w:tc>
          <w:tcPr>
            <w:tcW w:w="9779" w:type="dxa"/>
            <w:gridSpan w:val="3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Отбор проб из скважины с.</w:t>
            </w:r>
            <w:r>
              <w:rPr>
                <w:b/>
                <w:sz w:val="28"/>
                <w:szCs w:val="28"/>
              </w:rPr>
              <w:t xml:space="preserve"> Белозерье</w:t>
            </w:r>
          </w:p>
        </w:tc>
      </w:tr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Микробиологические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4 (по сезонам года)</w:t>
            </w:r>
          </w:p>
        </w:tc>
      </w:tr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Органолептические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4 (по сезонам года)</w:t>
            </w:r>
          </w:p>
        </w:tc>
      </w:tr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Обобщенные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4 (по сезонам года)</w:t>
            </w:r>
          </w:p>
        </w:tc>
      </w:tr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Неорганические вещества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</w:tr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Радиологические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</w:tr>
      <w:tr w:rsidR="000F28CF" w:rsidRPr="00FF65B5" w:rsidTr="00D5429B">
        <w:trPr>
          <w:jc w:val="center"/>
        </w:trPr>
        <w:tc>
          <w:tcPr>
            <w:tcW w:w="9779" w:type="dxa"/>
            <w:gridSpan w:val="3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Отбор проб из распределительной сети с.</w:t>
            </w:r>
            <w:r>
              <w:rPr>
                <w:b/>
                <w:sz w:val="28"/>
                <w:szCs w:val="28"/>
              </w:rPr>
              <w:t xml:space="preserve"> Белозерье</w:t>
            </w:r>
          </w:p>
        </w:tc>
      </w:tr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Микробиологические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24 (ежемесячно)</w:t>
            </w:r>
          </w:p>
        </w:tc>
      </w:tr>
      <w:tr w:rsidR="000F28CF" w:rsidRPr="00FF65B5" w:rsidTr="00D5429B">
        <w:trPr>
          <w:jc w:val="center"/>
        </w:trPr>
        <w:tc>
          <w:tcPr>
            <w:tcW w:w="717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761" w:type="dxa"/>
            <w:vAlign w:val="center"/>
          </w:tcPr>
          <w:p w:rsidR="000F28CF" w:rsidRPr="00FF65B5" w:rsidRDefault="000F28CF" w:rsidP="00D5429B">
            <w:pPr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Органолептические</w:t>
            </w:r>
          </w:p>
        </w:tc>
        <w:tc>
          <w:tcPr>
            <w:tcW w:w="3301" w:type="dxa"/>
            <w:vAlign w:val="center"/>
          </w:tcPr>
          <w:p w:rsidR="000F28CF" w:rsidRPr="00FF65B5" w:rsidRDefault="000F28CF" w:rsidP="00D5429B">
            <w:pPr>
              <w:jc w:val="center"/>
              <w:rPr>
                <w:bCs/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24 (ежемесячно)</w:t>
            </w:r>
          </w:p>
        </w:tc>
      </w:tr>
    </w:tbl>
    <w:p w:rsidR="000F28CF" w:rsidRPr="00FF65B5" w:rsidRDefault="000F28CF" w:rsidP="000F28CF">
      <w:pPr>
        <w:jc w:val="center"/>
        <w:rPr>
          <w:b/>
          <w:bCs/>
          <w:sz w:val="28"/>
          <w:szCs w:val="28"/>
        </w:rPr>
      </w:pPr>
    </w:p>
    <w:p w:rsidR="000F28CF" w:rsidRPr="00FF65B5" w:rsidRDefault="000F28CF" w:rsidP="000F28CF">
      <w:pPr>
        <w:ind w:firstLine="709"/>
        <w:jc w:val="both"/>
        <w:rPr>
          <w:sz w:val="28"/>
          <w:szCs w:val="28"/>
        </w:rPr>
      </w:pPr>
      <w:r w:rsidRPr="00FF65B5">
        <w:rPr>
          <w:sz w:val="28"/>
          <w:szCs w:val="28"/>
        </w:rPr>
        <w:t>Согласно постановлению Правительства Российской Федерации от 6 января 2015 года №10, отбор проб воды осуществляется организацией, осуществляющей водоснабжение, или по ее поручению иной организацией, действующей на основании договора с этой организацией.</w:t>
      </w:r>
    </w:p>
    <w:p w:rsidR="000F28CF" w:rsidRPr="00FF65B5" w:rsidRDefault="000F28CF" w:rsidP="000F28CF">
      <w:pPr>
        <w:ind w:left="709"/>
        <w:rPr>
          <w:sz w:val="28"/>
          <w:szCs w:val="28"/>
        </w:rPr>
      </w:pPr>
      <w:r w:rsidRPr="00FF65B5">
        <w:rPr>
          <w:sz w:val="28"/>
          <w:szCs w:val="28"/>
        </w:rPr>
        <w:t>Пункты отбора проб</w:t>
      </w:r>
      <w:r>
        <w:rPr>
          <w:sz w:val="28"/>
          <w:szCs w:val="28"/>
        </w:rPr>
        <w:t xml:space="preserve"> в с. Белозерье</w:t>
      </w:r>
      <w:r w:rsidRPr="00FF65B5">
        <w:rPr>
          <w:sz w:val="28"/>
          <w:szCs w:val="28"/>
        </w:rPr>
        <w:t xml:space="preserve"> (Приложение №3):</w:t>
      </w:r>
    </w:p>
    <w:p w:rsidR="000F28CF" w:rsidRPr="00FF65B5" w:rsidRDefault="000F28CF" w:rsidP="000F28CF">
      <w:pPr>
        <w:ind w:left="709"/>
        <w:rPr>
          <w:sz w:val="28"/>
          <w:szCs w:val="28"/>
        </w:rPr>
      </w:pPr>
      <w:r w:rsidRPr="00FF65B5">
        <w:rPr>
          <w:sz w:val="28"/>
          <w:szCs w:val="28"/>
        </w:rPr>
        <w:t>1)Водозаб</w:t>
      </w:r>
      <w:r>
        <w:rPr>
          <w:sz w:val="28"/>
          <w:szCs w:val="28"/>
        </w:rPr>
        <w:t xml:space="preserve">орная скважина с. Белозерье </w:t>
      </w:r>
      <w:r w:rsidRPr="00FF65B5">
        <w:rPr>
          <w:sz w:val="28"/>
          <w:szCs w:val="28"/>
        </w:rPr>
        <w:t>(т.№1)</w:t>
      </w:r>
    </w:p>
    <w:p w:rsidR="000F28CF" w:rsidRPr="00FF65B5" w:rsidRDefault="000F28CF" w:rsidP="000F28CF">
      <w:pPr>
        <w:ind w:left="709"/>
        <w:rPr>
          <w:sz w:val="28"/>
          <w:szCs w:val="28"/>
        </w:rPr>
      </w:pPr>
      <w:r>
        <w:rPr>
          <w:sz w:val="28"/>
          <w:szCs w:val="28"/>
        </w:rPr>
        <w:t>2)</w:t>
      </w:r>
      <w:r w:rsidRPr="004921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распределительная сеть </w:t>
      </w:r>
      <w:r w:rsidRPr="00FF65B5">
        <w:rPr>
          <w:sz w:val="28"/>
          <w:szCs w:val="28"/>
        </w:rPr>
        <w:t>с.</w:t>
      </w:r>
      <w:r>
        <w:rPr>
          <w:sz w:val="28"/>
          <w:szCs w:val="28"/>
        </w:rPr>
        <w:t xml:space="preserve"> Белозерье </w:t>
      </w:r>
      <w:r w:rsidRPr="00D40F8D">
        <w:rPr>
          <w:sz w:val="28"/>
          <w:szCs w:val="28"/>
        </w:rPr>
        <w:t>(т. № 2)</w:t>
      </w:r>
    </w:p>
    <w:p w:rsidR="000F28CF" w:rsidRDefault="000F28CF" w:rsidP="000F28CF">
      <w:pPr>
        <w:ind w:left="709"/>
        <w:rPr>
          <w:sz w:val="28"/>
          <w:szCs w:val="28"/>
        </w:rPr>
      </w:pPr>
    </w:p>
    <w:p w:rsidR="000F28CF" w:rsidRDefault="000F28CF" w:rsidP="000F28CF">
      <w:pPr>
        <w:ind w:left="709"/>
        <w:rPr>
          <w:sz w:val="28"/>
          <w:szCs w:val="28"/>
        </w:rPr>
      </w:pPr>
      <w:r w:rsidRPr="00FF65B5">
        <w:rPr>
          <w:sz w:val="28"/>
          <w:szCs w:val="28"/>
        </w:rPr>
        <w:t>Отбор проб производится в соответствии с Календарным графиком.</w:t>
      </w:r>
    </w:p>
    <w:p w:rsidR="000F28CF" w:rsidRDefault="000F28CF" w:rsidP="000F28CF">
      <w:pPr>
        <w:pStyle w:val="5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Default="000F28CF" w:rsidP="000F28CF">
      <w:pPr>
        <w:jc w:val="right"/>
        <w:rPr>
          <w:b/>
          <w:bCs/>
          <w:sz w:val="28"/>
          <w:szCs w:val="28"/>
        </w:rPr>
      </w:pPr>
    </w:p>
    <w:p w:rsidR="000F28CF" w:rsidRPr="00FF65B5" w:rsidRDefault="000F28CF" w:rsidP="000F28CF">
      <w:pPr>
        <w:jc w:val="right"/>
        <w:rPr>
          <w:b/>
          <w:bCs/>
          <w:sz w:val="28"/>
          <w:szCs w:val="28"/>
        </w:rPr>
      </w:pPr>
      <w:r w:rsidRPr="00FF65B5">
        <w:rPr>
          <w:b/>
          <w:bCs/>
          <w:sz w:val="28"/>
          <w:szCs w:val="28"/>
        </w:rPr>
        <w:lastRenderedPageBreak/>
        <w:t>Таблица № 7</w:t>
      </w:r>
    </w:p>
    <w:p w:rsidR="000F28CF" w:rsidRPr="00FF65B5" w:rsidRDefault="000F28CF" w:rsidP="000F28CF">
      <w:pPr>
        <w:ind w:left="62"/>
        <w:jc w:val="center"/>
        <w:rPr>
          <w:b/>
          <w:bCs/>
          <w:sz w:val="28"/>
          <w:szCs w:val="28"/>
        </w:rPr>
      </w:pPr>
      <w:r w:rsidRPr="00FF65B5">
        <w:rPr>
          <w:b/>
          <w:bCs/>
          <w:sz w:val="28"/>
          <w:szCs w:val="28"/>
        </w:rPr>
        <w:t>Календарный график отбора проб питьевой воды</w:t>
      </w:r>
    </w:p>
    <w:p w:rsidR="000F28CF" w:rsidRPr="00FF65B5" w:rsidRDefault="000F28CF" w:rsidP="000F28CF">
      <w:pPr>
        <w:ind w:left="62"/>
        <w:jc w:val="center"/>
        <w:rPr>
          <w:b/>
          <w:bCs/>
          <w:sz w:val="28"/>
          <w:szCs w:val="28"/>
        </w:rPr>
      </w:pPr>
    </w:p>
    <w:tbl>
      <w:tblPr>
        <w:tblOverlap w:val="never"/>
        <w:tblW w:w="10777" w:type="dxa"/>
        <w:jc w:val="center"/>
        <w:tblInd w:w="59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47"/>
        <w:gridCol w:w="600"/>
        <w:gridCol w:w="731"/>
        <w:gridCol w:w="598"/>
        <w:gridCol w:w="521"/>
        <w:gridCol w:w="518"/>
        <w:gridCol w:w="567"/>
        <w:gridCol w:w="567"/>
        <w:gridCol w:w="567"/>
        <w:gridCol w:w="583"/>
        <w:gridCol w:w="957"/>
        <w:gridCol w:w="763"/>
        <w:gridCol w:w="735"/>
        <w:gridCol w:w="723"/>
      </w:tblGrid>
      <w:tr w:rsidR="000F28CF" w:rsidRPr="00FF65B5" w:rsidTr="00D5429B">
        <w:trPr>
          <w:trHeight w:hRule="exact" w:val="1044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ind w:left="142" w:hanging="10"/>
              <w:rPr>
                <w:b/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Точки отбора и виды показателей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Всего проб за год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январь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февраль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март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май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июнь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июль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август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сентябрь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октябрь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ноябрь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декабрь</w:t>
            </w:r>
          </w:p>
        </w:tc>
      </w:tr>
      <w:tr w:rsidR="000F28CF" w:rsidRPr="00FF65B5" w:rsidTr="00D5429B">
        <w:trPr>
          <w:trHeight w:hRule="exact" w:val="409"/>
          <w:jc w:val="center"/>
        </w:trPr>
        <w:tc>
          <w:tcPr>
            <w:tcW w:w="107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rPr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 xml:space="preserve">Скв. </w:t>
            </w:r>
            <w:r>
              <w:rPr>
                <w:b/>
                <w:sz w:val="28"/>
                <w:szCs w:val="28"/>
              </w:rPr>
              <w:t>с. Белозерье</w:t>
            </w:r>
          </w:p>
        </w:tc>
      </w:tr>
      <w:tr w:rsidR="000F28CF" w:rsidRPr="00FF65B5" w:rsidTr="00D5429B">
        <w:trPr>
          <w:trHeight w:hRule="exact" w:val="447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ind w:left="14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микробиологические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</w:tr>
      <w:tr w:rsidR="000F28CF" w:rsidRPr="00FF65B5" w:rsidTr="00D5429B">
        <w:trPr>
          <w:trHeight w:hRule="exact" w:val="443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ind w:left="14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органолептические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</w:tr>
      <w:tr w:rsidR="000F28CF" w:rsidRPr="00FF65B5" w:rsidTr="00D5429B">
        <w:trPr>
          <w:trHeight w:hRule="exact" w:val="421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ind w:left="14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обобщенные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</w:tr>
      <w:tr w:rsidR="000F28CF" w:rsidRPr="00FF65B5" w:rsidTr="00D5429B">
        <w:trPr>
          <w:trHeight w:hRule="exact" w:val="427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F28CF" w:rsidRPr="00FF65B5" w:rsidRDefault="000F28CF" w:rsidP="00D5429B">
            <w:pPr>
              <w:ind w:left="14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 xml:space="preserve">неорганические </w:t>
            </w:r>
          </w:p>
          <w:p w:rsidR="000F28CF" w:rsidRPr="00FF65B5" w:rsidRDefault="000F28CF" w:rsidP="00D5429B">
            <w:pPr>
              <w:ind w:left="14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вещества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</w:tr>
      <w:tr w:rsidR="000F28CF" w:rsidRPr="00FF65B5" w:rsidTr="00D5429B">
        <w:trPr>
          <w:trHeight w:hRule="exact" w:val="419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ind w:left="14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радиологические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-</w:t>
            </w:r>
          </w:p>
        </w:tc>
      </w:tr>
      <w:tr w:rsidR="000F28CF" w:rsidRPr="00FF65B5" w:rsidTr="00D5429B">
        <w:trPr>
          <w:trHeight w:hRule="exact" w:val="444"/>
          <w:jc w:val="center"/>
        </w:trPr>
        <w:tc>
          <w:tcPr>
            <w:tcW w:w="107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rPr>
                <w:sz w:val="28"/>
                <w:szCs w:val="28"/>
              </w:rPr>
            </w:pPr>
            <w:r w:rsidRPr="00FF65B5">
              <w:rPr>
                <w:b/>
                <w:bCs/>
                <w:sz w:val="28"/>
                <w:szCs w:val="28"/>
              </w:rPr>
              <w:t>Из распределительной сети с.</w:t>
            </w:r>
            <w:r>
              <w:rPr>
                <w:b/>
                <w:bCs/>
                <w:sz w:val="28"/>
                <w:szCs w:val="28"/>
              </w:rPr>
              <w:t xml:space="preserve"> Белозерье</w:t>
            </w:r>
          </w:p>
        </w:tc>
      </w:tr>
      <w:tr w:rsidR="000F28CF" w:rsidRPr="00FF65B5" w:rsidTr="00D5429B">
        <w:trPr>
          <w:trHeight w:hRule="exact" w:val="294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ind w:left="140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микробиологические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</w:tr>
      <w:tr w:rsidR="000F28CF" w:rsidRPr="00FF65B5" w:rsidTr="00D5429B">
        <w:trPr>
          <w:trHeight w:hRule="exact" w:val="627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ind w:left="140"/>
              <w:rPr>
                <w:b/>
                <w:bCs/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органолептические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bCs/>
                <w:sz w:val="28"/>
                <w:szCs w:val="28"/>
              </w:rPr>
              <w:t>1</w:t>
            </w:r>
          </w:p>
        </w:tc>
      </w:tr>
    </w:tbl>
    <w:p w:rsidR="000F28CF" w:rsidRPr="00FF65B5" w:rsidRDefault="000F28CF" w:rsidP="000F28CF">
      <w:pPr>
        <w:ind w:firstLine="709"/>
        <w:jc w:val="both"/>
        <w:rPr>
          <w:sz w:val="28"/>
          <w:szCs w:val="28"/>
        </w:rPr>
      </w:pPr>
      <w:r w:rsidRPr="00FF65B5">
        <w:rPr>
          <w:sz w:val="28"/>
          <w:szCs w:val="28"/>
        </w:rPr>
        <w:t xml:space="preserve">Анализируются лабораторные показатели качества питьевой воды и с учетом оценки санитарно-гигиенических условий питьевого водопользования населения и санитарно - эпидемиологической обстановки на территории </w:t>
      </w:r>
      <w:r>
        <w:rPr>
          <w:sz w:val="28"/>
          <w:szCs w:val="28"/>
        </w:rPr>
        <w:t>Белозерьевского</w:t>
      </w:r>
      <w:r w:rsidRPr="00FF65B5">
        <w:rPr>
          <w:sz w:val="28"/>
          <w:szCs w:val="28"/>
        </w:rPr>
        <w:t xml:space="preserve"> сельского поселения  определяется потенциальная опасность влияния присутствующих в воде химических веществ на здоровье населения.</w:t>
      </w:r>
    </w:p>
    <w:p w:rsidR="000F28CF" w:rsidRPr="00FF65B5" w:rsidRDefault="000F28CF" w:rsidP="000F28CF">
      <w:pPr>
        <w:ind w:firstLine="709"/>
        <w:jc w:val="both"/>
        <w:rPr>
          <w:sz w:val="28"/>
          <w:szCs w:val="28"/>
        </w:rPr>
      </w:pPr>
      <w:r w:rsidRPr="00FF65B5">
        <w:rPr>
          <w:sz w:val="28"/>
          <w:szCs w:val="28"/>
        </w:rPr>
        <w:t>Контролируется соблюдение графика и мест взятия проб воды для анализа качества и состава питьевой воды, своевременное получение санитарно - эпидемиологических заключений.</w:t>
      </w:r>
    </w:p>
    <w:p w:rsidR="000F28CF" w:rsidRPr="00FF65B5" w:rsidRDefault="000F28CF" w:rsidP="000F28CF">
      <w:pPr>
        <w:ind w:firstLine="709"/>
        <w:jc w:val="both"/>
        <w:rPr>
          <w:sz w:val="28"/>
          <w:szCs w:val="28"/>
        </w:rPr>
      </w:pPr>
      <w:r w:rsidRPr="00FF65B5">
        <w:rPr>
          <w:sz w:val="28"/>
          <w:szCs w:val="28"/>
        </w:rPr>
        <w:t>Население своевременно информируется об аварийных ситуациях,  создающих угрозу санитарн</w:t>
      </w:r>
      <w:proofErr w:type="gramStart"/>
      <w:r w:rsidRPr="00FF65B5">
        <w:rPr>
          <w:sz w:val="28"/>
          <w:szCs w:val="28"/>
        </w:rPr>
        <w:t>о-</w:t>
      </w:r>
      <w:proofErr w:type="gramEnd"/>
      <w:r w:rsidRPr="00FF65B5">
        <w:rPr>
          <w:sz w:val="28"/>
          <w:szCs w:val="28"/>
        </w:rPr>
        <w:t xml:space="preserve"> эпидемиологическому благополучию населения.</w:t>
      </w:r>
    </w:p>
    <w:p w:rsidR="000F28CF" w:rsidRPr="00FF65B5" w:rsidRDefault="000F28CF" w:rsidP="000F28CF">
      <w:pPr>
        <w:ind w:firstLine="709"/>
        <w:jc w:val="both"/>
        <w:rPr>
          <w:bCs/>
          <w:sz w:val="28"/>
          <w:szCs w:val="28"/>
        </w:rPr>
      </w:pPr>
      <w:r w:rsidRPr="00FF65B5">
        <w:rPr>
          <w:bCs/>
          <w:sz w:val="28"/>
          <w:szCs w:val="28"/>
        </w:rPr>
        <w:t>Перечень возможных аварийных ситуаций, связанных с ситуациями, создающих угрозу санитарно-эпидемиологическому благополучию населения:</w:t>
      </w:r>
    </w:p>
    <w:p w:rsidR="000F28CF" w:rsidRPr="00FF65B5" w:rsidRDefault="000F28CF" w:rsidP="000F28CF">
      <w:pPr>
        <w:pStyle w:val="2"/>
        <w:shd w:val="clear" w:color="auto" w:fill="auto"/>
        <w:spacing w:line="240" w:lineRule="auto"/>
        <w:ind w:left="23" w:right="20" w:firstLine="700"/>
        <w:jc w:val="both"/>
        <w:rPr>
          <w:rFonts w:ascii="Times New Roman" w:hAnsi="Times New Roman"/>
          <w:sz w:val="28"/>
          <w:szCs w:val="28"/>
        </w:rPr>
      </w:pPr>
      <w:r w:rsidRPr="00FF65B5">
        <w:rPr>
          <w:rFonts w:ascii="Times New Roman" w:hAnsi="Times New Roman"/>
          <w:sz w:val="28"/>
          <w:szCs w:val="28"/>
        </w:rPr>
        <w:t>- аварийная ситуация на наружных и внутренних сетях канализации;</w:t>
      </w:r>
    </w:p>
    <w:p w:rsidR="000F28CF" w:rsidRPr="00FF65B5" w:rsidRDefault="000F28CF" w:rsidP="000F28CF">
      <w:pPr>
        <w:pStyle w:val="2"/>
        <w:shd w:val="clear" w:color="auto" w:fill="auto"/>
        <w:spacing w:line="240" w:lineRule="auto"/>
        <w:ind w:left="23" w:right="20" w:firstLine="700"/>
        <w:jc w:val="both"/>
        <w:rPr>
          <w:rFonts w:ascii="Times New Roman" w:hAnsi="Times New Roman"/>
          <w:sz w:val="28"/>
          <w:szCs w:val="28"/>
        </w:rPr>
      </w:pPr>
      <w:r w:rsidRPr="00FF65B5">
        <w:rPr>
          <w:rFonts w:ascii="Times New Roman" w:hAnsi="Times New Roman"/>
          <w:sz w:val="28"/>
          <w:szCs w:val="28"/>
        </w:rPr>
        <w:t>- аварийная ситуация на водопроводных сооружениях и сетях;</w:t>
      </w:r>
    </w:p>
    <w:p w:rsidR="000F28CF" w:rsidRPr="00FF65B5" w:rsidRDefault="000F28CF" w:rsidP="000F28CF">
      <w:pPr>
        <w:pStyle w:val="2"/>
        <w:shd w:val="clear" w:color="auto" w:fill="auto"/>
        <w:spacing w:line="240" w:lineRule="auto"/>
        <w:ind w:left="23" w:right="20"/>
        <w:jc w:val="both"/>
        <w:rPr>
          <w:rFonts w:ascii="Times New Roman" w:hAnsi="Times New Roman"/>
          <w:sz w:val="28"/>
          <w:szCs w:val="28"/>
        </w:rPr>
      </w:pPr>
      <w:r w:rsidRPr="00FF65B5">
        <w:rPr>
          <w:rFonts w:ascii="Times New Roman" w:hAnsi="Times New Roman"/>
          <w:sz w:val="28"/>
          <w:szCs w:val="28"/>
        </w:rPr>
        <w:t xml:space="preserve">           - неудовлетворительные микробиологические и физико-химические показатели воды, полученные в процессе производственного контроля;                                                                                                                   </w:t>
      </w:r>
    </w:p>
    <w:p w:rsidR="000F28CF" w:rsidRPr="00FF65B5" w:rsidRDefault="000F28CF" w:rsidP="000F28CF">
      <w:pPr>
        <w:pStyle w:val="2"/>
        <w:shd w:val="clear" w:color="auto" w:fill="auto"/>
        <w:spacing w:line="240" w:lineRule="auto"/>
        <w:ind w:left="23" w:right="20" w:firstLine="700"/>
        <w:jc w:val="both"/>
        <w:rPr>
          <w:rFonts w:ascii="Times New Roman" w:hAnsi="Times New Roman"/>
          <w:sz w:val="28"/>
          <w:szCs w:val="28"/>
        </w:rPr>
      </w:pPr>
      <w:r w:rsidRPr="00FF65B5">
        <w:rPr>
          <w:rFonts w:ascii="Times New Roman" w:hAnsi="Times New Roman"/>
          <w:sz w:val="28"/>
          <w:szCs w:val="28"/>
        </w:rPr>
        <w:t>- случаи инфекционных заболеваний персонала, создающих угрозу здоровью других людей.</w:t>
      </w:r>
    </w:p>
    <w:p w:rsidR="000F28CF" w:rsidRPr="00FF65B5" w:rsidRDefault="000F28CF" w:rsidP="000F28CF">
      <w:pPr>
        <w:pStyle w:val="2"/>
        <w:shd w:val="clear" w:color="auto" w:fill="auto"/>
        <w:tabs>
          <w:tab w:val="left" w:pos="2424"/>
          <w:tab w:val="left" w:pos="5554"/>
          <w:tab w:val="left" w:pos="7190"/>
          <w:tab w:val="center" w:pos="10951"/>
          <w:tab w:val="right" w:pos="14543"/>
        </w:tabs>
        <w:spacing w:line="240" w:lineRule="auto"/>
        <w:ind w:left="23" w:firstLine="700"/>
        <w:jc w:val="both"/>
        <w:rPr>
          <w:rFonts w:ascii="Times New Roman" w:hAnsi="Times New Roman"/>
          <w:bCs/>
          <w:sz w:val="28"/>
          <w:szCs w:val="28"/>
        </w:rPr>
      </w:pPr>
      <w:r w:rsidRPr="00FF65B5">
        <w:rPr>
          <w:rFonts w:ascii="Times New Roman" w:hAnsi="Times New Roman"/>
          <w:bCs/>
          <w:sz w:val="28"/>
          <w:szCs w:val="28"/>
        </w:rPr>
        <w:t>Мероприятия по предупреждению и ликвидации аварийных ситуаций:</w:t>
      </w:r>
    </w:p>
    <w:p w:rsidR="000F28CF" w:rsidRPr="00FF65B5" w:rsidRDefault="000F28CF" w:rsidP="000F28CF">
      <w:pPr>
        <w:pStyle w:val="2"/>
        <w:shd w:val="clear" w:color="auto" w:fill="auto"/>
        <w:tabs>
          <w:tab w:val="left" w:pos="2424"/>
          <w:tab w:val="left" w:pos="5554"/>
          <w:tab w:val="left" w:pos="7190"/>
          <w:tab w:val="center" w:pos="10951"/>
          <w:tab w:val="right" w:pos="14543"/>
        </w:tabs>
        <w:spacing w:line="240" w:lineRule="auto"/>
        <w:ind w:left="23" w:firstLine="700"/>
        <w:jc w:val="both"/>
        <w:rPr>
          <w:rFonts w:ascii="Times New Roman" w:hAnsi="Times New Roman"/>
          <w:sz w:val="28"/>
          <w:szCs w:val="28"/>
        </w:rPr>
      </w:pPr>
      <w:r w:rsidRPr="00FF65B5">
        <w:rPr>
          <w:rFonts w:ascii="Times New Roman" w:hAnsi="Times New Roman"/>
          <w:sz w:val="28"/>
          <w:szCs w:val="28"/>
        </w:rPr>
        <w:t>- выполнение всего комплекса работ, обеспечивающих нормальное содержание и безаварийную эксплуатацию водопроводных сетей и сооружений;</w:t>
      </w:r>
    </w:p>
    <w:p w:rsidR="000F28CF" w:rsidRPr="00FF65B5" w:rsidRDefault="000F28CF" w:rsidP="000F28CF">
      <w:pPr>
        <w:pStyle w:val="2"/>
        <w:shd w:val="clear" w:color="auto" w:fill="auto"/>
        <w:tabs>
          <w:tab w:val="left" w:pos="2424"/>
          <w:tab w:val="left" w:pos="5554"/>
          <w:tab w:val="left" w:pos="7190"/>
          <w:tab w:val="center" w:pos="10951"/>
          <w:tab w:val="right" w:pos="14543"/>
        </w:tabs>
        <w:spacing w:line="240" w:lineRule="auto"/>
        <w:ind w:left="23" w:firstLine="700"/>
        <w:jc w:val="both"/>
        <w:rPr>
          <w:rFonts w:ascii="Times New Roman" w:hAnsi="Times New Roman"/>
          <w:sz w:val="28"/>
          <w:szCs w:val="28"/>
        </w:rPr>
      </w:pPr>
      <w:r w:rsidRPr="00FF65B5">
        <w:rPr>
          <w:rFonts w:ascii="Times New Roman" w:hAnsi="Times New Roman"/>
          <w:sz w:val="28"/>
          <w:szCs w:val="28"/>
        </w:rPr>
        <w:t>- ведение учета аварий на водопроводных сооружениях и сетях с записью в журнале и информирование Роспотребна</w:t>
      </w:r>
      <w:r>
        <w:rPr>
          <w:rFonts w:ascii="Times New Roman" w:hAnsi="Times New Roman"/>
          <w:sz w:val="28"/>
          <w:szCs w:val="28"/>
        </w:rPr>
        <w:t>д</w:t>
      </w:r>
      <w:r w:rsidRPr="00FF65B5">
        <w:rPr>
          <w:rFonts w:ascii="Times New Roman" w:hAnsi="Times New Roman"/>
          <w:sz w:val="28"/>
          <w:szCs w:val="28"/>
        </w:rPr>
        <w:t>зора;</w:t>
      </w:r>
    </w:p>
    <w:p w:rsidR="000F28CF" w:rsidRPr="00FF65B5" w:rsidRDefault="000F28CF" w:rsidP="000F28CF">
      <w:pPr>
        <w:pStyle w:val="2"/>
        <w:shd w:val="clear" w:color="auto" w:fill="auto"/>
        <w:tabs>
          <w:tab w:val="left" w:pos="2424"/>
          <w:tab w:val="left" w:pos="5554"/>
          <w:tab w:val="left" w:pos="7190"/>
          <w:tab w:val="center" w:pos="10951"/>
          <w:tab w:val="right" w:pos="14543"/>
        </w:tabs>
        <w:spacing w:line="240" w:lineRule="auto"/>
        <w:ind w:left="23" w:firstLine="700"/>
        <w:jc w:val="both"/>
        <w:rPr>
          <w:rFonts w:ascii="Times New Roman" w:hAnsi="Times New Roman"/>
          <w:sz w:val="28"/>
          <w:szCs w:val="28"/>
        </w:rPr>
      </w:pPr>
      <w:r w:rsidRPr="00FF65B5">
        <w:rPr>
          <w:rFonts w:ascii="Times New Roman" w:hAnsi="Times New Roman"/>
          <w:sz w:val="28"/>
          <w:szCs w:val="28"/>
        </w:rPr>
        <w:lastRenderedPageBreak/>
        <w:t>- своевременное информирование Роспотребна</w:t>
      </w:r>
      <w:r>
        <w:rPr>
          <w:rFonts w:ascii="Times New Roman" w:hAnsi="Times New Roman"/>
          <w:sz w:val="28"/>
          <w:szCs w:val="28"/>
        </w:rPr>
        <w:t>д</w:t>
      </w:r>
      <w:r w:rsidRPr="00FF65B5">
        <w:rPr>
          <w:rFonts w:ascii="Times New Roman" w:hAnsi="Times New Roman"/>
          <w:sz w:val="28"/>
          <w:szCs w:val="28"/>
        </w:rPr>
        <w:t xml:space="preserve">зора </w:t>
      </w:r>
      <w:proofErr w:type="gramStart"/>
      <w:r w:rsidRPr="00FF65B5">
        <w:rPr>
          <w:rFonts w:ascii="Times New Roman" w:hAnsi="Times New Roman"/>
          <w:sz w:val="28"/>
          <w:szCs w:val="28"/>
        </w:rPr>
        <w:t>при</w:t>
      </w:r>
      <w:proofErr w:type="gramEnd"/>
      <w:r w:rsidRPr="00FF65B5">
        <w:rPr>
          <w:rFonts w:ascii="Times New Roman" w:hAnsi="Times New Roman"/>
          <w:sz w:val="28"/>
          <w:szCs w:val="28"/>
        </w:rPr>
        <w:t xml:space="preserve"> обнаружения отклонений качества воды от требований Санитарных правил;</w:t>
      </w:r>
    </w:p>
    <w:p w:rsidR="000F28CF" w:rsidRPr="00930D90" w:rsidRDefault="000F28CF" w:rsidP="000F28CF">
      <w:pPr>
        <w:pStyle w:val="2"/>
        <w:shd w:val="clear" w:color="auto" w:fill="auto"/>
        <w:tabs>
          <w:tab w:val="left" w:pos="2424"/>
          <w:tab w:val="left" w:pos="5554"/>
          <w:tab w:val="left" w:pos="7190"/>
          <w:tab w:val="center" w:pos="10951"/>
          <w:tab w:val="right" w:pos="14543"/>
        </w:tabs>
        <w:spacing w:line="240" w:lineRule="auto"/>
        <w:ind w:left="23"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930D90">
        <w:rPr>
          <w:rFonts w:ascii="Times New Roman" w:hAnsi="Times New Roman"/>
          <w:sz w:val="28"/>
          <w:szCs w:val="28"/>
        </w:rPr>
        <w:t>облюдение сроков и объемов планово-предупредительных ремонтов сетей и сооружений</w:t>
      </w:r>
      <w:r>
        <w:rPr>
          <w:rFonts w:ascii="Times New Roman" w:hAnsi="Times New Roman"/>
          <w:sz w:val="28"/>
          <w:szCs w:val="28"/>
        </w:rPr>
        <w:t>.</w:t>
      </w:r>
    </w:p>
    <w:p w:rsidR="000F28CF" w:rsidRPr="00FF65B5" w:rsidRDefault="000F28CF" w:rsidP="000F28CF">
      <w:pPr>
        <w:jc w:val="right"/>
        <w:rPr>
          <w:b/>
          <w:sz w:val="28"/>
          <w:szCs w:val="28"/>
        </w:rPr>
      </w:pPr>
      <w:r w:rsidRPr="00FF65B5">
        <w:rPr>
          <w:b/>
          <w:sz w:val="28"/>
          <w:szCs w:val="28"/>
        </w:rPr>
        <w:t>Таблица №8</w:t>
      </w:r>
    </w:p>
    <w:p w:rsidR="000F28CF" w:rsidRPr="00FF65B5" w:rsidRDefault="000F28CF" w:rsidP="000F28CF">
      <w:pPr>
        <w:jc w:val="center"/>
        <w:rPr>
          <w:b/>
          <w:sz w:val="28"/>
          <w:szCs w:val="28"/>
        </w:rPr>
      </w:pPr>
      <w:r w:rsidRPr="00FF65B5">
        <w:rPr>
          <w:b/>
          <w:sz w:val="28"/>
          <w:szCs w:val="28"/>
        </w:rPr>
        <w:t xml:space="preserve">План </w:t>
      </w:r>
    </w:p>
    <w:p w:rsidR="000F28CF" w:rsidRPr="00FF65B5" w:rsidRDefault="000F28CF" w:rsidP="000F28CF">
      <w:pPr>
        <w:jc w:val="center"/>
        <w:rPr>
          <w:b/>
          <w:sz w:val="28"/>
          <w:szCs w:val="28"/>
        </w:rPr>
      </w:pPr>
      <w:r w:rsidRPr="00FF65B5">
        <w:rPr>
          <w:b/>
          <w:sz w:val="28"/>
          <w:szCs w:val="28"/>
        </w:rPr>
        <w:t>мероприятий по ликвидации аварийных ситуаций</w:t>
      </w:r>
    </w:p>
    <w:tbl>
      <w:tblPr>
        <w:tblpPr w:leftFromText="180" w:rightFromText="180" w:vertAnchor="text" w:horzAnchor="page" w:tblpX="1570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6"/>
        <w:gridCol w:w="4447"/>
        <w:gridCol w:w="2167"/>
      </w:tblGrid>
      <w:tr w:rsidR="000F28CF" w:rsidRPr="00FF65B5" w:rsidTr="00D5429B">
        <w:trPr>
          <w:trHeight w:val="934"/>
        </w:trPr>
        <w:tc>
          <w:tcPr>
            <w:tcW w:w="4248" w:type="dxa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Наименование аварийных ситуаций</w:t>
            </w:r>
          </w:p>
        </w:tc>
        <w:tc>
          <w:tcPr>
            <w:tcW w:w="6804" w:type="dxa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Действия персонала</w:t>
            </w:r>
          </w:p>
        </w:tc>
        <w:tc>
          <w:tcPr>
            <w:tcW w:w="2693" w:type="dxa"/>
            <w:vAlign w:val="center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Время на устранение</w:t>
            </w:r>
          </w:p>
        </w:tc>
      </w:tr>
      <w:tr w:rsidR="000F28CF" w:rsidRPr="00FF65B5" w:rsidTr="00D5429B">
        <w:tc>
          <w:tcPr>
            <w:tcW w:w="4248" w:type="dxa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0F28CF" w:rsidRPr="00FF65B5" w:rsidRDefault="000F28CF" w:rsidP="00D5429B">
            <w:pPr>
              <w:jc w:val="center"/>
              <w:rPr>
                <w:b/>
                <w:sz w:val="28"/>
                <w:szCs w:val="28"/>
              </w:rPr>
            </w:pPr>
            <w:r w:rsidRPr="00FF65B5">
              <w:rPr>
                <w:b/>
                <w:sz w:val="28"/>
                <w:szCs w:val="28"/>
              </w:rPr>
              <w:t>3</w:t>
            </w:r>
          </w:p>
        </w:tc>
      </w:tr>
      <w:tr w:rsidR="000F28CF" w:rsidRPr="00FF65B5" w:rsidTr="00D5429B">
        <w:tc>
          <w:tcPr>
            <w:tcW w:w="4248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Выход из строя глубинного насоса</w:t>
            </w:r>
          </w:p>
        </w:tc>
        <w:tc>
          <w:tcPr>
            <w:tcW w:w="6804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 xml:space="preserve">Определить причину, аварийно-ремонтной бригаде приступить </w:t>
            </w:r>
          </w:p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к замене глубинного насоса</w:t>
            </w:r>
          </w:p>
        </w:tc>
        <w:tc>
          <w:tcPr>
            <w:tcW w:w="2693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Не более 8 часов</w:t>
            </w:r>
          </w:p>
        </w:tc>
      </w:tr>
      <w:tr w:rsidR="000F28CF" w:rsidRPr="00FF65B5" w:rsidTr="00D5429B">
        <w:tc>
          <w:tcPr>
            <w:tcW w:w="4248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Снижение давления воды в водопроводных сетях</w:t>
            </w:r>
          </w:p>
        </w:tc>
        <w:tc>
          <w:tcPr>
            <w:tcW w:w="6804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Проверить работу насосного оборудования, проверить наличие воды в водонапорных башнях, проверить подводящий и магистральный водопровод на обнаружение места утечки</w:t>
            </w:r>
          </w:p>
        </w:tc>
        <w:tc>
          <w:tcPr>
            <w:tcW w:w="2693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Не более 1 часа</w:t>
            </w:r>
          </w:p>
        </w:tc>
      </w:tr>
      <w:tr w:rsidR="000F28CF" w:rsidRPr="00FF65B5" w:rsidTr="00D5429B">
        <w:tc>
          <w:tcPr>
            <w:tcW w:w="4248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Прорыв водопровода</w:t>
            </w:r>
          </w:p>
        </w:tc>
        <w:tc>
          <w:tcPr>
            <w:tcW w:w="6804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Определить место прорыва, аварийно-ремонтной бригаде приступить к ликвидации аварии</w:t>
            </w:r>
          </w:p>
        </w:tc>
        <w:tc>
          <w:tcPr>
            <w:tcW w:w="2693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Не более 4 часов</w:t>
            </w:r>
          </w:p>
        </w:tc>
      </w:tr>
      <w:tr w:rsidR="000F28CF" w:rsidRPr="00FF65B5" w:rsidTr="00D5429B">
        <w:tc>
          <w:tcPr>
            <w:tcW w:w="4248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Отключение электроэнергии</w:t>
            </w:r>
          </w:p>
        </w:tc>
        <w:tc>
          <w:tcPr>
            <w:tcW w:w="6804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Выяснить причину отключения, перейти на резервную линию, а если это невозможно, то подключить передвижную установку электропитания</w:t>
            </w:r>
          </w:p>
        </w:tc>
        <w:tc>
          <w:tcPr>
            <w:tcW w:w="2693" w:type="dxa"/>
            <w:vAlign w:val="center"/>
          </w:tcPr>
          <w:p w:rsidR="000F28CF" w:rsidRPr="00FF65B5" w:rsidRDefault="000F28CF" w:rsidP="00D5429B">
            <w:pPr>
              <w:jc w:val="center"/>
              <w:rPr>
                <w:sz w:val="28"/>
                <w:szCs w:val="28"/>
              </w:rPr>
            </w:pPr>
            <w:r w:rsidRPr="00FF65B5">
              <w:rPr>
                <w:sz w:val="28"/>
                <w:szCs w:val="28"/>
              </w:rPr>
              <w:t>Не более 1 часа</w:t>
            </w:r>
          </w:p>
        </w:tc>
      </w:tr>
    </w:tbl>
    <w:p w:rsidR="000F28CF" w:rsidRPr="00FF65B5" w:rsidRDefault="000F28CF" w:rsidP="000F28CF">
      <w:pPr>
        <w:rPr>
          <w:b/>
          <w:sz w:val="28"/>
          <w:szCs w:val="28"/>
        </w:rPr>
      </w:pPr>
    </w:p>
    <w:p w:rsidR="000F28CF" w:rsidRPr="00FF65B5" w:rsidRDefault="000F28CF" w:rsidP="000F28CF">
      <w:pPr>
        <w:ind w:firstLine="708"/>
        <w:jc w:val="both"/>
        <w:rPr>
          <w:sz w:val="28"/>
          <w:szCs w:val="28"/>
        </w:rPr>
      </w:pPr>
      <w:r w:rsidRPr="00FF65B5">
        <w:rPr>
          <w:sz w:val="28"/>
          <w:szCs w:val="28"/>
        </w:rPr>
        <w:t>Во всех аварийных ситуациях дежурный персонал обязан доложить руководителю или его заместителю, а также дежурному единой диспетчерской службы района.</w:t>
      </w:r>
    </w:p>
    <w:p w:rsidR="000F28CF" w:rsidRPr="00FF65B5" w:rsidRDefault="000F28CF" w:rsidP="000F28CF">
      <w:pPr>
        <w:ind w:firstLine="567"/>
        <w:rPr>
          <w:sz w:val="28"/>
          <w:szCs w:val="28"/>
        </w:rPr>
      </w:pPr>
      <w:proofErr w:type="gramStart"/>
      <w:r w:rsidRPr="00FF65B5">
        <w:rPr>
          <w:sz w:val="28"/>
          <w:szCs w:val="28"/>
        </w:rPr>
        <w:t>Информировать (в течение 2 часов по телефону и в течение 12 часов в письменной форме с момента возникновения аварийной ситуации, технических нарушений, получения результата лабораторного исследования проб воды) территориальный орган федерального органа исполнительной власти, осуществляющего федеральный государственный санитарно-эпидемиологический надзор, о</w:t>
      </w:r>
      <w:r w:rsidRPr="00FF65B5">
        <w:rPr>
          <w:sz w:val="28"/>
          <w:szCs w:val="28"/>
          <w:vertAlign w:val="superscript"/>
        </w:rPr>
        <w:t> </w:t>
      </w:r>
      <w:r w:rsidRPr="00FF65B5">
        <w:rPr>
          <w:sz w:val="28"/>
          <w:szCs w:val="28"/>
        </w:rPr>
        <w:t>возникновении на объектах и сооружениях системы водоснабжения аварийных ситуаций или технических нарушений, которые приводят или могут привести к ухудшению качества</w:t>
      </w:r>
      <w:proofErr w:type="gramEnd"/>
      <w:r w:rsidRPr="00FF65B5">
        <w:rPr>
          <w:sz w:val="28"/>
          <w:szCs w:val="28"/>
        </w:rPr>
        <w:t xml:space="preserve"> и безопасности питьевой и горячей воды и условий водоснабжения населения.</w:t>
      </w:r>
    </w:p>
    <w:p w:rsidR="000F28CF" w:rsidRPr="00FF65B5" w:rsidRDefault="000F28CF" w:rsidP="000F28CF">
      <w:pPr>
        <w:ind w:firstLine="567"/>
        <w:rPr>
          <w:sz w:val="28"/>
          <w:szCs w:val="28"/>
        </w:rPr>
      </w:pPr>
      <w:proofErr w:type="gramStart"/>
      <w:r w:rsidRPr="00FF65B5">
        <w:rPr>
          <w:sz w:val="28"/>
          <w:szCs w:val="28"/>
        </w:rPr>
        <w:t xml:space="preserve">О каждом результате лабораторного исследования проб воды, не </w:t>
      </w:r>
      <w:r w:rsidRPr="00FF65B5">
        <w:rPr>
          <w:sz w:val="28"/>
          <w:szCs w:val="28"/>
        </w:rPr>
        <w:lastRenderedPageBreak/>
        <w:t>соответствующем гигиеническим нормативам по микробиологическим, паразитологическим, вирусологическим и радиологическим показателям, а по санитарно-химическим - превышающем гигиенический норматив на величину допустимой ошибки метода определения в контрольных точках "перед подачей в распределительную сеть" и "в распределительной сети".</w:t>
      </w:r>
      <w:proofErr w:type="gramEnd"/>
    </w:p>
    <w:p w:rsidR="000F28CF" w:rsidRDefault="000F28CF" w:rsidP="000F28CF">
      <w:pPr>
        <w:ind w:firstLine="567"/>
        <w:rPr>
          <w:sz w:val="28"/>
          <w:szCs w:val="28"/>
        </w:rPr>
      </w:pPr>
      <w:r w:rsidRPr="00FF65B5">
        <w:rPr>
          <w:sz w:val="28"/>
          <w:szCs w:val="28"/>
        </w:rPr>
        <w:t>После устранения аварийных ситуаций проводить промывку и дезинфекцию системы водоснабжения с обязательным лабораторным контролем качества и безопасности питьевой воды.</w:t>
      </w:r>
    </w:p>
    <w:p w:rsidR="000F28CF" w:rsidRPr="00FF65B5" w:rsidRDefault="000F28CF" w:rsidP="000F28CF">
      <w:pPr>
        <w:pStyle w:val="2"/>
        <w:shd w:val="clear" w:color="auto" w:fill="auto"/>
        <w:tabs>
          <w:tab w:val="left" w:pos="2424"/>
          <w:tab w:val="left" w:pos="5554"/>
          <w:tab w:val="left" w:pos="7190"/>
          <w:tab w:val="center" w:pos="10951"/>
          <w:tab w:val="right" w:pos="14543"/>
        </w:tabs>
        <w:spacing w:line="240" w:lineRule="auto"/>
        <w:ind w:left="23" w:firstLine="700"/>
        <w:jc w:val="both"/>
        <w:rPr>
          <w:rFonts w:ascii="Times New Roman" w:hAnsi="Times New Roman"/>
          <w:sz w:val="28"/>
          <w:szCs w:val="28"/>
        </w:rPr>
      </w:pPr>
    </w:p>
    <w:p w:rsidR="000F28CF" w:rsidRDefault="000F28CF" w:rsidP="000F28CF">
      <w:pPr>
        <w:pStyle w:val="a7"/>
        <w:numPr>
          <w:ilvl w:val="0"/>
          <w:numId w:val="1"/>
        </w:numPr>
        <w:ind w:left="709" w:right="172"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F65B5">
        <w:rPr>
          <w:rFonts w:ascii="Times New Roman" w:hAnsi="Times New Roman" w:cs="Times New Roman"/>
          <w:b/>
          <w:color w:val="auto"/>
          <w:sz w:val="28"/>
          <w:szCs w:val="28"/>
        </w:rPr>
        <w:t>Ресурсное обеспечение программы</w:t>
      </w:r>
    </w:p>
    <w:p w:rsidR="000F28CF" w:rsidRPr="00E638AB" w:rsidRDefault="000F28CF" w:rsidP="000F28CF">
      <w:pPr>
        <w:ind w:left="709" w:right="172"/>
        <w:rPr>
          <w:b/>
          <w:sz w:val="28"/>
          <w:szCs w:val="28"/>
        </w:rPr>
      </w:pPr>
    </w:p>
    <w:p w:rsidR="000F28CF" w:rsidRPr="00FF65B5" w:rsidRDefault="000F28CF" w:rsidP="000F28CF">
      <w:pPr>
        <w:widowControl/>
        <w:ind w:firstLine="709"/>
        <w:contextualSpacing/>
        <w:jc w:val="both"/>
        <w:rPr>
          <w:sz w:val="28"/>
          <w:szCs w:val="28"/>
        </w:rPr>
      </w:pPr>
      <w:bookmarkStart w:id="2" w:name="sub_16004"/>
      <w:r w:rsidRPr="00FF65B5">
        <w:rPr>
          <w:sz w:val="28"/>
          <w:szCs w:val="28"/>
        </w:rPr>
        <w:t xml:space="preserve">Ответственным исполнителем программы является Администрация </w:t>
      </w:r>
      <w:r>
        <w:rPr>
          <w:sz w:val="28"/>
          <w:szCs w:val="28"/>
        </w:rPr>
        <w:t>Белозерьевского</w:t>
      </w:r>
      <w:r w:rsidRPr="00FF65B5">
        <w:rPr>
          <w:sz w:val="28"/>
          <w:szCs w:val="28"/>
        </w:rPr>
        <w:t xml:space="preserve"> сельского поселения Ромодановского муниципального района Республики Мордовия. </w:t>
      </w:r>
    </w:p>
    <w:p w:rsidR="000F28CF" w:rsidRPr="00FF65B5" w:rsidRDefault="000F28CF" w:rsidP="000F28CF">
      <w:pPr>
        <w:widowControl/>
        <w:ind w:firstLine="709"/>
        <w:contextualSpacing/>
        <w:jc w:val="both"/>
        <w:rPr>
          <w:sz w:val="28"/>
          <w:szCs w:val="28"/>
        </w:rPr>
      </w:pPr>
      <w:r w:rsidRPr="00FF65B5">
        <w:rPr>
          <w:sz w:val="28"/>
          <w:szCs w:val="28"/>
        </w:rPr>
        <w:t xml:space="preserve">Реализация программы осуществляется за счет средств местного бюджета. </w:t>
      </w:r>
    </w:p>
    <w:p w:rsidR="000F28CF" w:rsidRPr="00FF65B5" w:rsidRDefault="000F28CF" w:rsidP="000F28CF">
      <w:pPr>
        <w:widowControl/>
        <w:ind w:firstLine="709"/>
        <w:contextualSpacing/>
        <w:jc w:val="both"/>
        <w:rPr>
          <w:sz w:val="28"/>
          <w:szCs w:val="28"/>
        </w:rPr>
      </w:pPr>
      <w:r w:rsidRPr="00FF65B5">
        <w:rPr>
          <w:sz w:val="28"/>
          <w:szCs w:val="28"/>
        </w:rPr>
        <w:t>Объем финансиро</w:t>
      </w:r>
      <w:r>
        <w:rPr>
          <w:sz w:val="28"/>
          <w:szCs w:val="28"/>
        </w:rPr>
        <w:t>вания</w:t>
      </w:r>
      <w:r w:rsidRPr="00FF65B5">
        <w:rPr>
          <w:sz w:val="28"/>
          <w:szCs w:val="28"/>
        </w:rPr>
        <w:t xml:space="preserve">  программы приведен в приложении №4.</w:t>
      </w:r>
    </w:p>
    <w:p w:rsidR="000F28CF" w:rsidRPr="00FF65B5" w:rsidRDefault="000F28CF" w:rsidP="000F28CF">
      <w:pPr>
        <w:widowControl/>
        <w:ind w:firstLine="709"/>
        <w:contextualSpacing/>
        <w:jc w:val="both"/>
        <w:rPr>
          <w:sz w:val="28"/>
          <w:szCs w:val="28"/>
        </w:rPr>
      </w:pPr>
    </w:p>
    <w:p w:rsidR="000F28CF" w:rsidRPr="00FF65B5" w:rsidRDefault="000F28CF" w:rsidP="000F28CF">
      <w:pPr>
        <w:pStyle w:val="a7"/>
        <w:numPr>
          <w:ilvl w:val="0"/>
          <w:numId w:val="1"/>
        </w:numPr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FF65B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Анализ рисков при реализации программы</w:t>
      </w:r>
    </w:p>
    <w:p w:rsidR="000F28CF" w:rsidRPr="00FF65B5" w:rsidRDefault="000F28CF" w:rsidP="000F28CF">
      <w:pPr>
        <w:pStyle w:val="a7"/>
        <w:ind w:left="1211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F65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</w:t>
      </w:r>
    </w:p>
    <w:p w:rsidR="000F28CF" w:rsidRPr="00FF65B5" w:rsidRDefault="000F28CF" w:rsidP="000F28C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FF65B5">
        <w:rPr>
          <w:sz w:val="28"/>
          <w:szCs w:val="28"/>
        </w:rPr>
        <w:t xml:space="preserve">     Последствия  не реализации   программы повлечет за собой подачу некачественной воды населению.</w:t>
      </w:r>
    </w:p>
    <w:p w:rsidR="000F28CF" w:rsidRPr="00FF65B5" w:rsidRDefault="000F28CF" w:rsidP="000F28CF">
      <w:pPr>
        <w:tabs>
          <w:tab w:val="left" w:pos="709"/>
        </w:tabs>
        <w:ind w:firstLine="709"/>
        <w:jc w:val="both"/>
        <w:rPr>
          <w:sz w:val="28"/>
          <w:szCs w:val="28"/>
          <w:lang w:eastAsia="zh-CN"/>
        </w:rPr>
      </w:pPr>
      <w:r w:rsidRPr="00FF65B5">
        <w:rPr>
          <w:sz w:val="28"/>
          <w:szCs w:val="28"/>
        </w:rPr>
        <w:t>Для минимизации непредвиденных рисков будет осуществляться с</w:t>
      </w:r>
      <w:r w:rsidRPr="00FF65B5">
        <w:rPr>
          <w:sz w:val="28"/>
          <w:szCs w:val="28"/>
          <w:lang w:eastAsia="zh-CN"/>
        </w:rPr>
        <w:t>анитарно-технический осмотр водозаборной скважины с целью своевременного устранения неисправности, проведение исследования питьевой воды из источников и разводящей сети,  своевременное устранение пробоин и проведение ремонта водопроводных сетей.</w:t>
      </w: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sz w:val="28"/>
          <w:szCs w:val="28"/>
          <w:lang w:eastAsia="zh-CN"/>
        </w:rPr>
      </w:pPr>
    </w:p>
    <w:p w:rsidR="000F28CF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  <w:sectPr w:rsidR="000F28CF" w:rsidSect="00CE6C57">
          <w:headerReference w:type="default" r:id="rId6"/>
          <w:pgSz w:w="11900" w:h="16840"/>
          <w:pgMar w:top="822" w:right="777" w:bottom="1559" w:left="1559" w:header="697" w:footer="505" w:gutter="0"/>
          <w:cols w:space="720"/>
          <w:noEndnote/>
          <w:titlePg/>
          <w:docGrid w:linePitch="360"/>
        </w:sectPr>
      </w:pPr>
    </w:p>
    <w:p w:rsidR="000F28CF" w:rsidRPr="00CE6C57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  <w:r w:rsidRPr="00CE6C57">
        <w:rPr>
          <w:rStyle w:val="a6"/>
          <w:rFonts w:ascii="Times New Roman" w:hAnsi="Times New Roman" w:cs="Times New Roman"/>
          <w:b w:val="0"/>
          <w:bCs/>
          <w:color w:val="auto"/>
        </w:rPr>
        <w:lastRenderedPageBreak/>
        <w:t>Приложение №1</w:t>
      </w:r>
    </w:p>
    <w:p w:rsidR="000F28CF" w:rsidRPr="00CE6C57" w:rsidRDefault="000F28CF" w:rsidP="000F28CF">
      <w:pPr>
        <w:ind w:left="8789"/>
        <w:jc w:val="both"/>
        <w:rPr>
          <w:spacing w:val="-7"/>
          <w:lang w:eastAsia="zh-CN"/>
        </w:rPr>
      </w:pPr>
      <w:r w:rsidRPr="00CE6C57">
        <w:rPr>
          <w:rStyle w:val="a6"/>
          <w:b w:val="0"/>
          <w:bCs/>
          <w:color w:val="auto"/>
        </w:rPr>
        <w:t>к программе  «</w:t>
      </w:r>
      <w:r w:rsidRPr="00CE6C57">
        <w:rPr>
          <w:spacing w:val="-7"/>
          <w:lang w:eastAsia="zh-CN"/>
        </w:rPr>
        <w:t xml:space="preserve">Производственный контроль качества питьевой воды, подаваемой населению на территории </w:t>
      </w:r>
      <w:r>
        <w:rPr>
          <w:spacing w:val="-7"/>
          <w:lang w:eastAsia="zh-CN"/>
        </w:rPr>
        <w:t>Белозерьевского</w:t>
      </w:r>
      <w:r w:rsidRPr="00CE6C57">
        <w:rPr>
          <w:spacing w:val="-7"/>
          <w:lang w:eastAsia="zh-CN"/>
        </w:rPr>
        <w:t xml:space="preserve"> сельского поселения Ромодановского муниципального района Республики Мордовия,  на 2024 – 2029 годы»</w:t>
      </w:r>
    </w:p>
    <w:p w:rsidR="000F28CF" w:rsidRPr="00CE6C57" w:rsidRDefault="000F28CF" w:rsidP="000F28CF">
      <w:pPr>
        <w:shd w:val="clear" w:color="auto" w:fill="FFFFFF"/>
        <w:suppressAutoHyphens/>
        <w:jc w:val="center"/>
        <w:rPr>
          <w:b/>
          <w:i/>
          <w:iCs/>
          <w:spacing w:val="-5"/>
          <w:lang w:eastAsia="zh-CN"/>
        </w:rPr>
      </w:pPr>
    </w:p>
    <w:p w:rsidR="000F28CF" w:rsidRPr="00CE6C57" w:rsidRDefault="000F28CF" w:rsidP="000F28CF">
      <w:pPr>
        <w:pStyle w:val="a4"/>
        <w:contextualSpacing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</w:p>
    <w:p w:rsidR="000F28CF" w:rsidRPr="00CE6C57" w:rsidRDefault="000F28CF" w:rsidP="000F28CF">
      <w:pPr>
        <w:pStyle w:val="a4"/>
        <w:contextualSpacing/>
        <w:jc w:val="center"/>
        <w:rPr>
          <w:rFonts w:ascii="Times New Roman" w:hAnsi="Times New Roman" w:cs="Times New Roman"/>
          <w:color w:val="auto"/>
        </w:rPr>
      </w:pPr>
      <w:r w:rsidRPr="00CE6C57">
        <w:rPr>
          <w:rStyle w:val="a6"/>
          <w:rFonts w:ascii="Times New Roman" w:hAnsi="Times New Roman" w:cs="Times New Roman"/>
          <w:b w:val="0"/>
          <w:bCs/>
          <w:color w:val="auto"/>
        </w:rPr>
        <w:t>Сведения</w:t>
      </w:r>
    </w:p>
    <w:p w:rsidR="000F28CF" w:rsidRPr="00CE6C57" w:rsidRDefault="000F28CF" w:rsidP="000F28CF">
      <w:pPr>
        <w:contextualSpacing/>
        <w:jc w:val="center"/>
      </w:pPr>
      <w:r w:rsidRPr="00CE6C57">
        <w:rPr>
          <w:rStyle w:val="a6"/>
          <w:b w:val="0"/>
          <w:bCs/>
          <w:color w:val="auto"/>
        </w:rPr>
        <w:t>о целевых индикаторах (показателях) программы</w:t>
      </w:r>
    </w:p>
    <w:p w:rsidR="000F28CF" w:rsidRPr="00CE6C57" w:rsidRDefault="000F28CF" w:rsidP="000F28CF">
      <w:pPr>
        <w:shd w:val="clear" w:color="auto" w:fill="FFFFFF"/>
        <w:suppressAutoHyphens/>
        <w:jc w:val="center"/>
        <w:rPr>
          <w:spacing w:val="-7"/>
          <w:lang w:eastAsia="zh-CN"/>
        </w:rPr>
      </w:pPr>
      <w:r w:rsidRPr="00CE6C57">
        <w:rPr>
          <w:spacing w:val="-7"/>
          <w:lang w:eastAsia="zh-CN"/>
        </w:rPr>
        <w:t xml:space="preserve">«Производственный контроль качества питьевой воды, подаваемой населению на территории </w:t>
      </w:r>
      <w:r>
        <w:rPr>
          <w:spacing w:val="-7"/>
          <w:lang w:eastAsia="zh-CN"/>
        </w:rPr>
        <w:t>Белозерьевского</w:t>
      </w:r>
      <w:r w:rsidRPr="00CE6C57">
        <w:rPr>
          <w:spacing w:val="-7"/>
          <w:lang w:eastAsia="zh-CN"/>
        </w:rPr>
        <w:t xml:space="preserve"> сельского поселения Ромодановского муниципального района Республики Мордовия, </w:t>
      </w:r>
    </w:p>
    <w:p w:rsidR="000F28CF" w:rsidRPr="00CE6C57" w:rsidRDefault="000F28CF" w:rsidP="000F28CF">
      <w:pPr>
        <w:shd w:val="clear" w:color="auto" w:fill="FFFFFF"/>
        <w:suppressAutoHyphens/>
        <w:jc w:val="center"/>
        <w:rPr>
          <w:b/>
          <w:i/>
          <w:iCs/>
          <w:spacing w:val="-5"/>
          <w:lang w:eastAsia="zh-CN"/>
        </w:rPr>
      </w:pPr>
      <w:r w:rsidRPr="00CE6C57">
        <w:rPr>
          <w:spacing w:val="-7"/>
          <w:lang w:eastAsia="zh-CN"/>
        </w:rPr>
        <w:t>на 2024 – 2029 годы</w:t>
      </w:r>
      <w:r w:rsidRPr="00CE6C57">
        <w:rPr>
          <w:b/>
          <w:spacing w:val="-7"/>
          <w:lang w:eastAsia="zh-CN"/>
        </w:rPr>
        <w:t>»</w:t>
      </w:r>
    </w:p>
    <w:p w:rsidR="000F28CF" w:rsidRPr="00CE6C57" w:rsidRDefault="000F28CF" w:rsidP="000F28CF">
      <w:pPr>
        <w:shd w:val="clear" w:color="auto" w:fill="FFFFFF"/>
        <w:suppressAutoHyphens/>
        <w:jc w:val="center"/>
        <w:rPr>
          <w:b/>
          <w:i/>
          <w:iCs/>
          <w:spacing w:val="-5"/>
          <w:lang w:eastAsia="zh-CN"/>
        </w:rPr>
      </w:pPr>
    </w:p>
    <w:tbl>
      <w:tblPr>
        <w:tblW w:w="15085" w:type="dxa"/>
        <w:jc w:val="center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6938"/>
        <w:gridCol w:w="1418"/>
        <w:gridCol w:w="1276"/>
        <w:gridCol w:w="1103"/>
        <w:gridCol w:w="11"/>
        <w:gridCol w:w="913"/>
        <w:gridCol w:w="994"/>
        <w:gridCol w:w="1017"/>
        <w:gridCol w:w="11"/>
        <w:gridCol w:w="837"/>
      </w:tblGrid>
      <w:tr w:rsidR="000F28CF" w:rsidRPr="00CE6C57" w:rsidTr="00D5429B">
        <w:trPr>
          <w:trHeight w:val="24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113" w:right="-57"/>
              <w:contextualSpacing/>
              <w:jc w:val="center"/>
              <w:rPr>
                <w:spacing w:val="-8"/>
              </w:rPr>
            </w:pPr>
          </w:p>
          <w:p w:rsidR="000F28CF" w:rsidRPr="00CE6C57" w:rsidRDefault="000F28CF" w:rsidP="00D5429B">
            <w:pPr>
              <w:ind w:left="-113" w:right="-57"/>
              <w:contextualSpacing/>
              <w:jc w:val="center"/>
              <w:rPr>
                <w:spacing w:val="-8"/>
              </w:rPr>
            </w:pPr>
            <w:r w:rsidRPr="00CE6C57">
              <w:rPr>
                <w:spacing w:val="-8"/>
              </w:rPr>
              <w:t xml:space="preserve">№ </w:t>
            </w:r>
            <w:proofErr w:type="gramStart"/>
            <w:r w:rsidRPr="00CE6C57">
              <w:rPr>
                <w:spacing w:val="-8"/>
              </w:rPr>
              <w:t>п</w:t>
            </w:r>
            <w:proofErr w:type="gramEnd"/>
            <w:r w:rsidRPr="00CE6C57">
              <w:rPr>
                <w:spacing w:val="-8"/>
              </w:rPr>
              <w:t>/п</w:t>
            </w:r>
          </w:p>
        </w:tc>
        <w:tc>
          <w:tcPr>
            <w:tcW w:w="6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</w:p>
          <w:p w:rsidR="000F28CF" w:rsidRPr="00CE6C57" w:rsidRDefault="000F28CF" w:rsidP="00D5429B">
            <w:pPr>
              <w:ind w:left="-57" w:right="-57"/>
              <w:contextualSpacing/>
              <w:jc w:val="center"/>
            </w:pPr>
            <w:r w:rsidRPr="00CE6C57"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  <w:p w:rsidR="000F28CF" w:rsidRPr="00CE6C57" w:rsidRDefault="000F28CF" w:rsidP="00D5429B">
            <w:pPr>
              <w:contextualSpacing/>
              <w:jc w:val="center"/>
            </w:pPr>
            <w:r w:rsidRPr="00CE6C57">
              <w:t>Единица</w:t>
            </w:r>
          </w:p>
          <w:p w:rsidR="000F28CF" w:rsidRPr="00CE6C57" w:rsidRDefault="000F28CF" w:rsidP="00D5429B">
            <w:pPr>
              <w:contextualSpacing/>
              <w:jc w:val="center"/>
            </w:pPr>
            <w:r w:rsidRPr="00CE6C57">
              <w:rPr>
                <w:spacing w:val="-6"/>
              </w:rPr>
              <w:t>измерения</w:t>
            </w:r>
          </w:p>
        </w:tc>
        <w:tc>
          <w:tcPr>
            <w:tcW w:w="6162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Значения целевых показателей</w:t>
            </w:r>
          </w:p>
        </w:tc>
      </w:tr>
      <w:tr w:rsidR="000F28CF" w:rsidRPr="00CE6C57" w:rsidTr="00D5429B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6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right="-57"/>
              <w:contextualSpacing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right="-57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2024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2025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2027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2029</w:t>
            </w:r>
          </w:p>
        </w:tc>
      </w:tr>
      <w:tr w:rsidR="000F28CF" w:rsidRPr="00CE6C57" w:rsidTr="00D5429B">
        <w:trPr>
          <w:trHeight w:val="2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right="-57"/>
              <w:contextualSpacing/>
              <w:jc w:val="center"/>
            </w:pPr>
            <w:r w:rsidRPr="00CE6C57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right="-57"/>
              <w:contextualSpacing/>
              <w:jc w:val="center"/>
            </w:pPr>
            <w:r w:rsidRPr="00CE6C57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5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6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8</w:t>
            </w:r>
          </w:p>
        </w:tc>
      </w:tr>
      <w:tr w:rsidR="000F28CF" w:rsidRPr="00CE6C57" w:rsidTr="00D5429B">
        <w:trPr>
          <w:trHeight w:val="42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1.</w:t>
            </w:r>
          </w:p>
          <w:p w:rsidR="000F28CF" w:rsidRPr="00CE6C57" w:rsidRDefault="000F28CF" w:rsidP="00D5429B">
            <w:pPr>
              <w:contextualSpacing/>
            </w:pP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both"/>
            </w:pPr>
            <w:r w:rsidRPr="00CE6C57">
              <w:t>Увеличение доли потребителей, обеспеченных питьевой водой надлежащего качества, в общем объеме потребителей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  <w:rPr>
                <w:spacing w:val="-6"/>
              </w:rPr>
            </w:pPr>
            <w:r w:rsidRPr="00CE6C57">
              <w:rPr>
                <w:spacing w:val="-6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>
              <w:t>7</w:t>
            </w:r>
            <w:r w:rsidRPr="00CE6C57">
              <w:t>0,0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>
              <w:t>7</w:t>
            </w:r>
            <w:r w:rsidRPr="00CE6C57">
              <w:t>2,00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>
              <w:t>7</w:t>
            </w:r>
            <w:r w:rsidRPr="00CE6C57">
              <w:t>6,0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>
              <w:t>7</w:t>
            </w:r>
            <w:r w:rsidRPr="00CE6C57">
              <w:t>8,0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>
              <w:t>7</w:t>
            </w:r>
            <w:r w:rsidRPr="00CE6C57">
              <w:t>9,0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>
              <w:t>8</w:t>
            </w:r>
            <w:r w:rsidRPr="00CE6C57">
              <w:t>0,0</w:t>
            </w:r>
          </w:p>
        </w:tc>
      </w:tr>
      <w:tr w:rsidR="000F28CF" w:rsidRPr="00CE6C57" w:rsidTr="00D5429B">
        <w:trPr>
          <w:trHeight w:val="89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2.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right="172"/>
              <w:contextualSpacing/>
            </w:pPr>
            <w:r w:rsidRPr="00CE6C57">
              <w:t>Увеличение доли объектов водоснабжения, отвечающих нормативным требованиям, в общем количестве объектов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  <w:rPr>
                <w:spacing w:val="-6"/>
              </w:rPr>
            </w:pPr>
            <w:r w:rsidRPr="00CE6C57">
              <w:rPr>
                <w:spacing w:val="-6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40,0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42,0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47,0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49,0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50,0</w:t>
            </w:r>
          </w:p>
        </w:tc>
      </w:tr>
      <w:tr w:rsidR="000F28CF" w:rsidRPr="00CE6C57" w:rsidTr="00D5429B">
        <w:trPr>
          <w:trHeight w:val="62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3.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right="172"/>
              <w:contextualSpacing/>
            </w:pPr>
            <w:r w:rsidRPr="00CE6C57">
              <w:t>Снижение доли утечек и неучтенного расхода воды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  <w:rPr>
                <w:spacing w:val="-6"/>
              </w:rPr>
            </w:pPr>
            <w:r w:rsidRPr="00CE6C57">
              <w:rPr>
                <w:spacing w:val="-6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15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14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11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10</w:t>
            </w:r>
          </w:p>
        </w:tc>
      </w:tr>
    </w:tbl>
    <w:p w:rsidR="000F28CF" w:rsidRDefault="000F28CF" w:rsidP="000F28CF">
      <w:pPr>
        <w:suppressAutoHyphens/>
        <w:ind w:firstLine="709"/>
        <w:jc w:val="both"/>
        <w:rPr>
          <w:i/>
          <w:iCs/>
          <w:lang w:eastAsia="zh-CN"/>
        </w:rPr>
      </w:pPr>
    </w:p>
    <w:p w:rsidR="000F28CF" w:rsidRDefault="000F28CF" w:rsidP="000F28CF">
      <w:pPr>
        <w:suppressAutoHyphens/>
        <w:ind w:firstLine="709"/>
        <w:jc w:val="both"/>
        <w:rPr>
          <w:i/>
          <w:iCs/>
          <w:lang w:eastAsia="zh-CN"/>
        </w:rPr>
      </w:pPr>
    </w:p>
    <w:p w:rsidR="000F28CF" w:rsidRPr="00CE6C57" w:rsidRDefault="000F28CF" w:rsidP="000F28CF">
      <w:pPr>
        <w:suppressAutoHyphens/>
        <w:ind w:firstLine="709"/>
        <w:jc w:val="both"/>
        <w:rPr>
          <w:i/>
          <w:iCs/>
          <w:lang w:eastAsia="zh-CN"/>
        </w:rPr>
      </w:pPr>
    </w:p>
    <w:bookmarkEnd w:id="2"/>
    <w:p w:rsidR="000F28CF" w:rsidRDefault="000F28CF" w:rsidP="000F28CF">
      <w:pPr>
        <w:ind w:firstLine="709"/>
        <w:jc w:val="both"/>
        <w:rPr>
          <w:color w:val="FF0000"/>
        </w:rPr>
      </w:pPr>
    </w:p>
    <w:p w:rsidR="000F28CF" w:rsidRDefault="000F28CF" w:rsidP="000F28CF">
      <w:pPr>
        <w:ind w:firstLine="709"/>
        <w:jc w:val="both"/>
        <w:rPr>
          <w:color w:val="FF0000"/>
        </w:rPr>
      </w:pPr>
    </w:p>
    <w:p w:rsidR="000F28CF" w:rsidRDefault="000F28CF" w:rsidP="000F28CF">
      <w:pPr>
        <w:ind w:firstLine="709"/>
        <w:jc w:val="both"/>
        <w:rPr>
          <w:color w:val="FF0000"/>
        </w:rPr>
      </w:pPr>
    </w:p>
    <w:p w:rsidR="000F28CF" w:rsidRDefault="000F28CF" w:rsidP="000F28CF">
      <w:pPr>
        <w:ind w:firstLine="709"/>
        <w:jc w:val="both"/>
        <w:rPr>
          <w:color w:val="FF0000"/>
        </w:rPr>
      </w:pPr>
    </w:p>
    <w:p w:rsidR="000F28CF" w:rsidRDefault="000F28CF" w:rsidP="000F28CF">
      <w:pPr>
        <w:ind w:firstLine="709"/>
        <w:jc w:val="both"/>
        <w:rPr>
          <w:color w:val="FF0000"/>
        </w:rPr>
      </w:pPr>
    </w:p>
    <w:p w:rsidR="000F28CF" w:rsidRPr="00CE6C57" w:rsidRDefault="000F28CF" w:rsidP="000F28CF">
      <w:pPr>
        <w:ind w:firstLine="709"/>
        <w:jc w:val="both"/>
        <w:rPr>
          <w:color w:val="FF0000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Pr="00CE6C57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  <w:r w:rsidRPr="00CE6C57">
        <w:rPr>
          <w:rStyle w:val="a6"/>
          <w:rFonts w:ascii="Times New Roman" w:hAnsi="Times New Roman" w:cs="Times New Roman"/>
          <w:b w:val="0"/>
          <w:bCs/>
          <w:color w:val="auto"/>
        </w:rPr>
        <w:lastRenderedPageBreak/>
        <w:t>Приложение №2</w:t>
      </w:r>
    </w:p>
    <w:p w:rsidR="000F28CF" w:rsidRPr="00CE6C57" w:rsidRDefault="000F28CF" w:rsidP="000F28CF">
      <w:pPr>
        <w:ind w:left="8789"/>
        <w:jc w:val="both"/>
        <w:rPr>
          <w:spacing w:val="-7"/>
          <w:lang w:eastAsia="zh-CN"/>
        </w:rPr>
      </w:pPr>
      <w:r w:rsidRPr="00CE6C57">
        <w:rPr>
          <w:rStyle w:val="a6"/>
          <w:b w:val="0"/>
          <w:bCs/>
          <w:color w:val="auto"/>
        </w:rPr>
        <w:t>к  программе «</w:t>
      </w:r>
      <w:r w:rsidRPr="00CE6C57">
        <w:rPr>
          <w:spacing w:val="-7"/>
          <w:lang w:eastAsia="zh-CN"/>
        </w:rPr>
        <w:t xml:space="preserve">Производственный контроль качества питьевой воды, подаваемой населению на территории </w:t>
      </w:r>
      <w:r>
        <w:rPr>
          <w:spacing w:val="-7"/>
          <w:lang w:eastAsia="zh-CN"/>
        </w:rPr>
        <w:t>Белозерьевского</w:t>
      </w:r>
      <w:r w:rsidRPr="00CE6C57">
        <w:rPr>
          <w:spacing w:val="-7"/>
          <w:lang w:eastAsia="zh-CN"/>
        </w:rPr>
        <w:t xml:space="preserve"> сельского поселения Ромодановского муниципального района Республики Мордовия,  на 2024 – 2029 годы»</w:t>
      </w:r>
    </w:p>
    <w:p w:rsidR="000F28CF" w:rsidRPr="00CE6C57" w:rsidRDefault="000F28CF" w:rsidP="000F28CF">
      <w:pPr>
        <w:pStyle w:val="a7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FF0000"/>
        </w:rPr>
      </w:pPr>
    </w:p>
    <w:p w:rsidR="000F28CF" w:rsidRPr="00CE6C57" w:rsidRDefault="000F28CF" w:rsidP="000F28CF">
      <w:pPr>
        <w:jc w:val="center"/>
        <w:rPr>
          <w:spacing w:val="-7"/>
          <w:lang w:eastAsia="zh-CN"/>
        </w:rPr>
      </w:pPr>
      <w:r w:rsidRPr="00CE6C57">
        <w:rPr>
          <w:bCs/>
        </w:rPr>
        <w:t>Перечень основных мероприятий  программы</w:t>
      </w:r>
      <w:r w:rsidRPr="00CE6C57">
        <w:rPr>
          <w:bCs/>
          <w:spacing w:val="-8"/>
        </w:rPr>
        <w:t xml:space="preserve"> </w:t>
      </w:r>
      <w:r w:rsidRPr="00CE6C57">
        <w:rPr>
          <w:rStyle w:val="a6"/>
          <w:b w:val="0"/>
          <w:bCs/>
          <w:color w:val="auto"/>
        </w:rPr>
        <w:t>«</w:t>
      </w:r>
      <w:r w:rsidRPr="00CE6C57">
        <w:rPr>
          <w:spacing w:val="-7"/>
          <w:lang w:eastAsia="zh-CN"/>
        </w:rPr>
        <w:t xml:space="preserve">Производственный контроль качества питьевой воды, подаваемой населению на территории </w:t>
      </w:r>
      <w:r>
        <w:rPr>
          <w:spacing w:val="-7"/>
          <w:lang w:eastAsia="zh-CN"/>
        </w:rPr>
        <w:t>Белозерьевского</w:t>
      </w:r>
      <w:r w:rsidRPr="00CE6C57">
        <w:rPr>
          <w:spacing w:val="-7"/>
          <w:lang w:eastAsia="zh-CN"/>
        </w:rPr>
        <w:t xml:space="preserve"> сельского поселения Ромодановского муниципального района Республики Мордовия,  на 2024 – 2029 годы»</w:t>
      </w:r>
    </w:p>
    <w:p w:rsidR="000F28CF" w:rsidRPr="00CE6C57" w:rsidRDefault="000F28CF" w:rsidP="000F28CF">
      <w:pPr>
        <w:pStyle w:val="a7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FF0000"/>
        </w:rPr>
      </w:pPr>
    </w:p>
    <w:tbl>
      <w:tblPr>
        <w:tblW w:w="14670" w:type="dxa"/>
        <w:tblInd w:w="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04"/>
        <w:gridCol w:w="3382"/>
        <w:gridCol w:w="2763"/>
        <w:gridCol w:w="1275"/>
        <w:gridCol w:w="1418"/>
        <w:gridCol w:w="4111"/>
        <w:gridCol w:w="1417"/>
      </w:tblGrid>
      <w:tr w:rsidR="000F28CF" w:rsidRPr="00CE6C57" w:rsidTr="00D5429B">
        <w:trPr>
          <w:trHeight w:val="492"/>
        </w:trPr>
        <w:tc>
          <w:tcPr>
            <w:tcW w:w="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  <w:r w:rsidRPr="00CE6C57">
              <w:t xml:space="preserve">№ </w:t>
            </w:r>
            <w:proofErr w:type="gramStart"/>
            <w:r w:rsidRPr="00CE6C57">
              <w:t>п</w:t>
            </w:r>
            <w:proofErr w:type="gramEnd"/>
            <w:r w:rsidRPr="00CE6C57">
              <w:t>/п</w:t>
            </w:r>
          </w:p>
        </w:tc>
        <w:tc>
          <w:tcPr>
            <w:tcW w:w="3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  <w:r w:rsidRPr="00CE6C57">
              <w:t>Наименование отдельного мероприятия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  <w:r w:rsidRPr="00CE6C57">
              <w:t>Ответственный исполнитель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  <w:r w:rsidRPr="00CE6C57">
              <w:t>Срок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  <w:r w:rsidRPr="00CE6C57">
              <w:t>Ожидаемый результат</w:t>
            </w:r>
          </w:p>
          <w:p w:rsidR="000F28CF" w:rsidRPr="00CE6C57" w:rsidRDefault="000F28CF" w:rsidP="00D5429B">
            <w:pPr>
              <w:ind w:left="-57" w:right="-57"/>
              <w:contextualSpacing/>
              <w:jc w:val="center"/>
            </w:pPr>
            <w:r w:rsidRPr="00CE6C57">
              <w:t>(краткое описание)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/>
          <w:p w:rsidR="000F28CF" w:rsidRPr="00CE6C57" w:rsidRDefault="000F28CF" w:rsidP="00D5429B">
            <w:pPr>
              <w:ind w:right="-57"/>
              <w:contextualSpacing/>
              <w:jc w:val="center"/>
            </w:pPr>
            <w:r w:rsidRPr="00CE6C57">
              <w:t>Последствия не реализации основного мероприятия</w:t>
            </w:r>
          </w:p>
        </w:tc>
      </w:tr>
      <w:tr w:rsidR="000F28CF" w:rsidRPr="00CE6C57" w:rsidTr="00D5429B">
        <w:trPr>
          <w:trHeight w:val="234"/>
        </w:trPr>
        <w:tc>
          <w:tcPr>
            <w:tcW w:w="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</w:p>
        </w:tc>
        <w:tc>
          <w:tcPr>
            <w:tcW w:w="3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57" w:right="-57"/>
              <w:contextualSpacing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Начало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Окончание реализации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</w:tr>
      <w:tr w:rsidR="000F28CF" w:rsidRPr="00CE6C57" w:rsidTr="00D5429B">
        <w:trPr>
          <w:trHeight w:val="19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-57" w:right="-57"/>
              <w:contextualSpacing/>
              <w:jc w:val="center"/>
              <w:rPr>
                <w:spacing w:val="-2"/>
              </w:rPr>
            </w:pPr>
            <w:r w:rsidRPr="00CE6C57">
              <w:rPr>
                <w:spacing w:val="-2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57" w:right="-57"/>
              <w:contextualSpacing/>
              <w:jc w:val="center"/>
              <w:rPr>
                <w:spacing w:val="-2"/>
              </w:rPr>
            </w:pPr>
            <w:r w:rsidRPr="00CE6C57">
              <w:rPr>
                <w:spacing w:val="-2"/>
              </w:rPr>
              <w:t>2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-57" w:right="-57"/>
              <w:contextualSpacing/>
              <w:jc w:val="center"/>
              <w:rPr>
                <w:spacing w:val="-2"/>
              </w:rPr>
            </w:pPr>
            <w:r w:rsidRPr="00CE6C57">
              <w:rPr>
                <w:spacing w:val="-2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7</w:t>
            </w:r>
          </w:p>
        </w:tc>
      </w:tr>
      <w:tr w:rsidR="000F28CF" w:rsidRPr="00CE6C57" w:rsidTr="00D5429B">
        <w:trPr>
          <w:trHeight w:val="870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  <w:rPr>
                <w:spacing w:val="-2"/>
              </w:rPr>
            </w:pPr>
            <w:r w:rsidRPr="00CE6C57">
              <w:rPr>
                <w:spacing w:val="-2"/>
              </w:rPr>
              <w:t>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</w:pPr>
            <w:r w:rsidRPr="00CE6C57">
              <w:t>Текущий и аварийный ремонт системы водоснабжения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</w:pPr>
            <w:r w:rsidRPr="00CE6C57">
              <w:t xml:space="preserve">Администрация </w:t>
            </w:r>
            <w:r>
              <w:t>Белозерьевского</w:t>
            </w:r>
            <w:r w:rsidRPr="00CE6C57"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142" w:right="203"/>
              <w:contextualSpacing/>
              <w:jc w:val="both"/>
              <w:rPr>
                <w:highlight w:val="yellow"/>
              </w:rPr>
            </w:pPr>
            <w:r w:rsidRPr="00CE6C57">
              <w:t xml:space="preserve">Возобновление водоснабжения населения в достаточном количестве, прочистка линий, очистка колодцев от загрязнений, отложений, ремонт частей колодцев и др.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8CF" w:rsidRPr="00CE6C57" w:rsidRDefault="000F28CF" w:rsidP="00D5429B">
            <w:r w:rsidRPr="00CE6C57">
              <w:t>Подача некачественной питьевой воды населению</w:t>
            </w:r>
          </w:p>
        </w:tc>
      </w:tr>
      <w:tr w:rsidR="000F28CF" w:rsidRPr="00CE6C57" w:rsidTr="00D5429B">
        <w:trPr>
          <w:trHeight w:val="870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  <w:rPr>
                <w:spacing w:val="-2"/>
              </w:rPr>
            </w:pPr>
            <w:r w:rsidRPr="00CE6C57">
              <w:rPr>
                <w:spacing w:val="-2"/>
              </w:rPr>
              <w:t>2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ind w:left="136" w:right="172"/>
              <w:contextualSpacing/>
            </w:pPr>
            <w:r w:rsidRPr="00CE6C57">
              <w:t>Взятие проб воды и проведение их лабораторного исследования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</w:pPr>
            <w:r w:rsidRPr="00CE6C57">
              <w:t>Управление Федеральной службы по надзору в сфере защиты прав потребителей и благополучия человека по Республике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jc w:val="both"/>
            </w:pPr>
            <w:r w:rsidRPr="00CE6C57">
              <w:t xml:space="preserve">Своевременное обнаружение несоответствия воды СанПиН, обеспечение населения качественной питьевой водой </w:t>
            </w:r>
          </w:p>
          <w:p w:rsidR="000F28CF" w:rsidRPr="00CE6C57" w:rsidRDefault="000F28CF" w:rsidP="00D5429B">
            <w:pPr>
              <w:ind w:left="142" w:right="203"/>
              <w:contextualSpacing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142" w:right="203"/>
              <w:contextualSpacing/>
              <w:jc w:val="both"/>
            </w:pPr>
            <w:r w:rsidRPr="00CE6C57">
              <w:t>Подача некачественной питьевой воды населению</w:t>
            </w:r>
          </w:p>
        </w:tc>
      </w:tr>
      <w:tr w:rsidR="000F28CF" w:rsidRPr="00CE6C57" w:rsidTr="00D5429B">
        <w:trPr>
          <w:trHeight w:val="870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  <w:rPr>
                <w:spacing w:val="-2"/>
              </w:rPr>
            </w:pPr>
            <w:r w:rsidRPr="00CE6C57">
              <w:rPr>
                <w:spacing w:val="-2"/>
              </w:rPr>
              <w:t>3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jc w:val="both"/>
            </w:pPr>
            <w:r w:rsidRPr="00CE6C57">
              <w:t>Контроль соблюдения графика и мест взятия проб воды для анализа качества и состава питьевой воды, своевременное получение санитарно - эпидемиологических заключений.</w:t>
            </w:r>
          </w:p>
          <w:p w:rsidR="000F28CF" w:rsidRPr="00CE6C57" w:rsidRDefault="000F28CF" w:rsidP="00D5429B">
            <w:pPr>
              <w:ind w:left="136" w:right="172"/>
              <w:contextualSpacing/>
            </w:pPr>
            <w:r w:rsidRPr="00CE6C57">
              <w:lastRenderedPageBreak/>
              <w:t xml:space="preserve"> 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</w:pPr>
            <w:r w:rsidRPr="00CE6C57">
              <w:lastRenderedPageBreak/>
              <w:t xml:space="preserve">Администрация </w:t>
            </w:r>
            <w:r>
              <w:t>Белозерьевского</w:t>
            </w:r>
            <w:r w:rsidRPr="00CE6C57"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jc w:val="both"/>
            </w:pPr>
            <w:r w:rsidRPr="00CE6C57">
              <w:t xml:space="preserve">Своевременное обнаружение несоответствия воды СанПиН, обеспечение населения качественной питьевой водой </w:t>
            </w:r>
          </w:p>
          <w:p w:rsidR="000F28CF" w:rsidRPr="00CE6C57" w:rsidRDefault="000F28CF" w:rsidP="00D5429B">
            <w:pPr>
              <w:ind w:left="142" w:right="203"/>
              <w:contextualSpacing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142" w:right="203"/>
              <w:contextualSpacing/>
              <w:jc w:val="both"/>
            </w:pPr>
            <w:r w:rsidRPr="00CE6C57">
              <w:t xml:space="preserve">Подача некачественной питьевой воды </w:t>
            </w:r>
            <w:r w:rsidRPr="00CE6C57">
              <w:lastRenderedPageBreak/>
              <w:t>населению</w:t>
            </w:r>
          </w:p>
        </w:tc>
      </w:tr>
      <w:tr w:rsidR="000F28CF" w:rsidRPr="00CE6C57" w:rsidTr="00D5429B">
        <w:trPr>
          <w:trHeight w:val="870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  <w:rPr>
                <w:spacing w:val="-2"/>
              </w:rPr>
            </w:pPr>
            <w:r w:rsidRPr="00CE6C57">
              <w:rPr>
                <w:spacing w:val="-2"/>
              </w:rPr>
              <w:lastRenderedPageBreak/>
              <w:t>4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jc w:val="both"/>
            </w:pPr>
            <w:r w:rsidRPr="00CE6C57">
              <w:t>Освещение в средствах массовой информации  проводимых мероприятий для обеспечения  качественной питьевой водой населения, а также информирование об аварийных ситуациях,  создающих угрозу санитарн</w:t>
            </w:r>
            <w:proofErr w:type="gramStart"/>
            <w:r w:rsidRPr="00CE6C57">
              <w:t>о-</w:t>
            </w:r>
            <w:proofErr w:type="gramEnd"/>
            <w:r w:rsidRPr="00CE6C57">
              <w:t xml:space="preserve"> эпидемиологическому благополучию населения.</w:t>
            </w:r>
          </w:p>
          <w:p w:rsidR="000F28CF" w:rsidRPr="00CE6C57" w:rsidRDefault="000F28CF" w:rsidP="00D5429B">
            <w:pPr>
              <w:ind w:left="136" w:right="172"/>
              <w:contextualSpacing/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</w:pPr>
            <w:r w:rsidRPr="00CE6C57">
              <w:t xml:space="preserve">Администрация </w:t>
            </w:r>
            <w:r>
              <w:t>Белозерьевского</w:t>
            </w:r>
            <w:r w:rsidRPr="00CE6C57"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142" w:right="203"/>
              <w:contextualSpacing/>
              <w:jc w:val="both"/>
            </w:pPr>
            <w:r w:rsidRPr="00CE6C57">
              <w:t>Просвещение населения о проводимых мероприятиях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ind w:left="142" w:right="203"/>
              <w:contextualSpacing/>
              <w:jc w:val="both"/>
            </w:pPr>
            <w:r w:rsidRPr="00CE6C57">
              <w:t>Подача некачественной питьевой воды населению</w:t>
            </w:r>
          </w:p>
        </w:tc>
      </w:tr>
    </w:tbl>
    <w:p w:rsidR="000F28CF" w:rsidRPr="00CE6C57" w:rsidRDefault="000F28CF" w:rsidP="000F28CF">
      <w:pPr>
        <w:tabs>
          <w:tab w:val="left" w:pos="9639"/>
        </w:tabs>
        <w:contextualSpacing/>
        <w:jc w:val="right"/>
        <w:rPr>
          <w:rStyle w:val="a6"/>
          <w:b w:val="0"/>
          <w:bCs/>
          <w:color w:val="FF0000"/>
        </w:rPr>
      </w:pPr>
    </w:p>
    <w:p w:rsidR="000F28CF" w:rsidRPr="00CE6C57" w:rsidRDefault="000F28CF" w:rsidP="000F28CF">
      <w:pPr>
        <w:tabs>
          <w:tab w:val="left" w:pos="9639"/>
        </w:tabs>
        <w:contextualSpacing/>
        <w:jc w:val="right"/>
        <w:rPr>
          <w:rStyle w:val="a6"/>
          <w:b w:val="0"/>
          <w:bCs/>
          <w:color w:val="FF0000"/>
        </w:rPr>
      </w:pPr>
    </w:p>
    <w:p w:rsidR="000F28CF" w:rsidRPr="00CE6C57" w:rsidRDefault="000F28CF" w:rsidP="000F28CF">
      <w:pPr>
        <w:tabs>
          <w:tab w:val="left" w:pos="9639"/>
        </w:tabs>
        <w:contextualSpacing/>
        <w:jc w:val="right"/>
        <w:rPr>
          <w:rStyle w:val="a6"/>
          <w:b w:val="0"/>
          <w:bCs/>
          <w:color w:val="FF0000"/>
        </w:rPr>
      </w:pPr>
    </w:p>
    <w:p w:rsidR="000F28CF" w:rsidRPr="00CE6C57" w:rsidRDefault="000F28CF" w:rsidP="000F28CF">
      <w:pPr>
        <w:tabs>
          <w:tab w:val="left" w:pos="9639"/>
        </w:tabs>
        <w:contextualSpacing/>
        <w:jc w:val="right"/>
        <w:rPr>
          <w:rStyle w:val="a6"/>
          <w:b w:val="0"/>
          <w:bCs/>
          <w:color w:val="FF0000"/>
        </w:rPr>
      </w:pPr>
    </w:p>
    <w:p w:rsidR="000F28CF" w:rsidRPr="00FF65B5" w:rsidRDefault="000F28CF" w:rsidP="000F28CF">
      <w:pPr>
        <w:tabs>
          <w:tab w:val="left" w:pos="9639"/>
        </w:tabs>
        <w:contextualSpacing/>
        <w:jc w:val="right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tabs>
          <w:tab w:val="left" w:pos="9639"/>
        </w:tabs>
        <w:contextualSpacing/>
        <w:rPr>
          <w:rStyle w:val="a6"/>
          <w:b w:val="0"/>
          <w:bCs/>
          <w:color w:val="FF0000"/>
          <w:sz w:val="28"/>
          <w:szCs w:val="28"/>
        </w:rPr>
      </w:pPr>
    </w:p>
    <w:p w:rsidR="000F28CF" w:rsidRPr="00FF65B5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Pr="00FF65B5" w:rsidRDefault="000F28CF" w:rsidP="000F28CF">
      <w:pPr>
        <w:ind w:left="5387" w:firstLine="709"/>
        <w:contextualSpacing/>
        <w:jc w:val="both"/>
        <w:rPr>
          <w:rStyle w:val="a6"/>
          <w:b w:val="0"/>
          <w:bCs/>
          <w:color w:val="FF0000"/>
          <w:sz w:val="28"/>
          <w:szCs w:val="28"/>
        </w:rPr>
      </w:pPr>
    </w:p>
    <w:p w:rsidR="000F28CF" w:rsidRPr="00FF65B5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  <w:r w:rsidRPr="00FF65B5">
        <w:rPr>
          <w:rStyle w:val="a6"/>
          <w:rFonts w:ascii="Times New Roman" w:hAnsi="Times New Roman" w:cs="Times New Roman"/>
          <w:b w:val="0"/>
          <w:bCs/>
          <w:color w:val="auto"/>
        </w:rPr>
        <w:lastRenderedPageBreak/>
        <w:t>Приложение №3</w:t>
      </w:r>
    </w:p>
    <w:p w:rsidR="000F28CF" w:rsidRPr="00FF65B5" w:rsidRDefault="000F28CF" w:rsidP="000F28CF">
      <w:pPr>
        <w:ind w:left="8789"/>
        <w:jc w:val="both"/>
        <w:rPr>
          <w:spacing w:val="-7"/>
          <w:lang w:eastAsia="zh-CN"/>
        </w:rPr>
      </w:pPr>
      <w:r w:rsidRPr="00FF65B5">
        <w:rPr>
          <w:rStyle w:val="a6"/>
          <w:b w:val="0"/>
          <w:bCs/>
          <w:color w:val="auto"/>
        </w:rPr>
        <w:t>к программе «</w:t>
      </w:r>
      <w:r w:rsidRPr="00FF65B5">
        <w:rPr>
          <w:spacing w:val="-7"/>
          <w:lang w:eastAsia="zh-CN"/>
        </w:rPr>
        <w:t xml:space="preserve">Производственный контроль качества питьевой воды, подаваемой населению на территории </w:t>
      </w:r>
      <w:r>
        <w:rPr>
          <w:spacing w:val="-7"/>
          <w:lang w:eastAsia="zh-CN"/>
        </w:rPr>
        <w:t>Белозерьевского</w:t>
      </w:r>
      <w:r w:rsidRPr="00FF65B5">
        <w:rPr>
          <w:spacing w:val="-7"/>
          <w:lang w:eastAsia="zh-CN"/>
        </w:rPr>
        <w:t xml:space="preserve"> сельского поселения Ромодановского муниципального района Республики Мордовия,  на 2024 – 2029 годы»</w:t>
      </w:r>
    </w:p>
    <w:p w:rsidR="000F28CF" w:rsidRPr="00FF65B5" w:rsidRDefault="000F28CF" w:rsidP="000F28CF">
      <w:pPr>
        <w:pStyle w:val="a7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0F28CF" w:rsidRPr="00FF65B5" w:rsidRDefault="000F28CF" w:rsidP="000F28CF">
      <w:pPr>
        <w:pStyle w:val="a7"/>
        <w:ind w:left="142"/>
        <w:rPr>
          <w:rFonts w:ascii="Times New Roman" w:hAnsi="Times New Roman" w:cs="Times New Roman"/>
          <w:color w:val="auto"/>
          <w:sz w:val="28"/>
          <w:szCs w:val="28"/>
        </w:rPr>
      </w:pPr>
    </w:p>
    <w:p w:rsidR="000F28CF" w:rsidRPr="00FF65B5" w:rsidRDefault="000F28CF" w:rsidP="000F28CF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color w:val="auto"/>
          <w:spacing w:val="2"/>
          <w:sz w:val="28"/>
          <w:szCs w:val="28"/>
          <w:shd w:val="clear" w:color="auto" w:fill="FFFFFF"/>
        </w:rPr>
      </w:pPr>
    </w:p>
    <w:p w:rsidR="000F28CF" w:rsidRPr="00FF65B5" w:rsidRDefault="000F28CF" w:rsidP="000F28CF">
      <w:pPr>
        <w:pStyle w:val="a7"/>
        <w:ind w:left="142"/>
        <w:jc w:val="center"/>
        <w:rPr>
          <w:rFonts w:ascii="Times New Roman" w:hAnsi="Times New Roman" w:cs="Times New Roman"/>
          <w:b/>
          <w:bCs/>
          <w:color w:val="auto"/>
          <w:spacing w:val="2"/>
          <w:sz w:val="28"/>
          <w:szCs w:val="28"/>
          <w:shd w:val="clear" w:color="auto" w:fill="FFFFFF"/>
        </w:rPr>
      </w:pPr>
      <w:r w:rsidRPr="00FF65B5">
        <w:rPr>
          <w:rFonts w:ascii="Times New Roman" w:hAnsi="Times New Roman" w:cs="Times New Roman"/>
          <w:b/>
          <w:bCs/>
          <w:color w:val="auto"/>
          <w:spacing w:val="2"/>
          <w:sz w:val="28"/>
          <w:szCs w:val="28"/>
          <w:shd w:val="clear" w:color="auto" w:fill="FFFFFF"/>
        </w:rPr>
        <w:t>План пунктов отбора проб воды на скважине и водопрово</w:t>
      </w:r>
      <w:r>
        <w:rPr>
          <w:rFonts w:ascii="Times New Roman" w:hAnsi="Times New Roman" w:cs="Times New Roman"/>
          <w:b/>
          <w:bCs/>
          <w:color w:val="auto"/>
          <w:spacing w:val="2"/>
          <w:sz w:val="28"/>
          <w:szCs w:val="28"/>
          <w:shd w:val="clear" w:color="auto" w:fill="FFFFFF"/>
        </w:rPr>
        <w:t>дной сети с. Белозерье</w:t>
      </w:r>
    </w:p>
    <w:p w:rsidR="000F28CF" w:rsidRPr="00FF65B5" w:rsidRDefault="000F28CF" w:rsidP="000F28CF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Белозерьевского</w:t>
      </w:r>
      <w:r w:rsidRPr="00FF65B5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сельского поселения</w:t>
      </w:r>
    </w:p>
    <w:p w:rsidR="000F28CF" w:rsidRPr="00FF65B5" w:rsidRDefault="000F28CF" w:rsidP="000F28CF">
      <w:pPr>
        <w:jc w:val="center"/>
        <w:rPr>
          <w:sz w:val="28"/>
          <w:szCs w:val="28"/>
        </w:rPr>
      </w:pPr>
    </w:p>
    <w:p w:rsidR="000F28CF" w:rsidRPr="00FF65B5" w:rsidRDefault="000F28CF" w:rsidP="000F28CF">
      <w:pPr>
        <w:jc w:val="center"/>
        <w:rPr>
          <w:sz w:val="28"/>
          <w:szCs w:val="28"/>
        </w:rPr>
      </w:pP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pict>
          <v:rect id="Прямоугольник 5" o:spid="_x0000_s1026" style="position:absolute;left:0;text-align:left;margin-left:0;margin-top:3.25pt;width:273pt;height:12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">
            <v:textbox style="mso-next-textbox:#Прямоугольник 5">
              <w:txbxContent>
                <w:p w:rsidR="000F28CF" w:rsidRPr="00AD489A" w:rsidRDefault="000F28CF" w:rsidP="000F28CF">
                  <w:r>
                    <w:t xml:space="preserve">   </w:t>
                  </w:r>
                  <w:r w:rsidRPr="00AD489A">
                    <w:t>т.№</w:t>
                  </w:r>
                  <w:r>
                    <w:t xml:space="preserve"> 2</w:t>
                  </w:r>
                </w:p>
                <w:p w:rsidR="000F28CF" w:rsidRDefault="000F28CF" w:rsidP="000F28CF"/>
                <w:p w:rsidR="000F28CF" w:rsidRPr="00AD489A" w:rsidRDefault="000F28CF" w:rsidP="000F28CF">
                  <w:r>
                    <w:t xml:space="preserve">    </w:t>
                  </w:r>
                  <w:r w:rsidRPr="00AD489A">
                    <w:t xml:space="preserve">Населенный пункт </w:t>
                  </w:r>
                  <w:r>
                    <w:t>с. Белозерье</w:t>
                  </w:r>
                </w:p>
              </w:txbxContent>
            </v:textbox>
          </v:rect>
        </w:pict>
      </w: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</w:p>
    <w:p w:rsidR="000F28CF" w:rsidRPr="00495EBF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    </w:t>
      </w:r>
      <w:r w:rsidRPr="00495EBF">
        <w:rPr>
          <w:rFonts w:ascii="Times New Roman" w:hAnsi="Times New Roman" w:cs="Times New Roman"/>
          <w:color w:val="auto"/>
          <w:sz w:val="28"/>
          <w:szCs w:val="28"/>
        </w:rPr>
        <w:t>СКВ 1 т.№1</w:t>
      </w: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17" o:spid="_x0000_s1027" type="#_x0000_t120" style="position:absolute;left:0;text-align:left;margin-left:384pt;margin-top:9.3pt;width:14.25pt;height:14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"/>
        </w:pict>
      </w:r>
    </w:p>
    <w:p w:rsidR="000F28CF" w:rsidRDefault="000F28CF" w:rsidP="000F28CF">
      <w:pPr>
        <w:pStyle w:val="a7"/>
        <w:numPr>
          <w:ilvl w:val="0"/>
          <w:numId w:val="2"/>
        </w:numPr>
        <w:tabs>
          <w:tab w:val="left" w:pos="8953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bidi="ar-SA"/>
        </w:rPr>
        <w:pict>
          <v:line id="_x0000_s1028" style="position:absolute;left:0;text-align:left;z-index:251662336" from="282pt,2.25pt" to="378pt,2.25pt"/>
        </w:pict>
      </w:r>
      <w:r w:rsidRPr="00FF65B5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0F28CF" w:rsidRPr="00FF65B5" w:rsidRDefault="000F28CF" w:rsidP="000F28CF">
      <w:pPr>
        <w:pStyle w:val="a7"/>
        <w:numPr>
          <w:ilvl w:val="0"/>
          <w:numId w:val="2"/>
        </w:numPr>
        <w:tabs>
          <w:tab w:val="left" w:pos="8953"/>
        </w:tabs>
        <w:rPr>
          <w:rFonts w:ascii="Times New Roman" w:hAnsi="Times New Roman" w:cs="Times New Roman"/>
          <w:color w:val="auto"/>
          <w:sz w:val="28"/>
          <w:szCs w:val="28"/>
        </w:rPr>
      </w:pPr>
      <w:r w:rsidRPr="00FF65B5">
        <w:rPr>
          <w:rFonts w:ascii="Times New Roman" w:hAnsi="Times New Roman" w:cs="Times New Roman"/>
          <w:color w:val="auto"/>
          <w:sz w:val="28"/>
          <w:szCs w:val="28"/>
        </w:rPr>
        <w:t xml:space="preserve">     </w:t>
      </w: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FF65B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0F28CF" w:rsidRPr="00FF65B5" w:rsidRDefault="000F28CF" w:rsidP="000F28CF">
      <w:pPr>
        <w:pStyle w:val="a7"/>
        <w:tabs>
          <w:tab w:val="left" w:pos="8102"/>
          <w:tab w:val="left" w:pos="10543"/>
        </w:tabs>
        <w:ind w:left="142"/>
        <w:rPr>
          <w:rFonts w:ascii="Times New Roman" w:hAnsi="Times New Roman" w:cs="Times New Roman"/>
          <w:color w:val="auto"/>
          <w:sz w:val="28"/>
          <w:szCs w:val="28"/>
        </w:rPr>
      </w:pPr>
      <w:r w:rsidRPr="00FF65B5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FF65B5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0F28CF" w:rsidRPr="00FF65B5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т.</w:t>
      </w:r>
      <w:r w:rsidRPr="00FF65B5">
        <w:rPr>
          <w:rFonts w:ascii="Times New Roman" w:hAnsi="Times New Roman" w:cs="Times New Roman"/>
          <w:color w:val="auto"/>
          <w:sz w:val="28"/>
          <w:szCs w:val="28"/>
        </w:rPr>
        <w:t xml:space="preserve">№1 место взятия проб из артскважины </w:t>
      </w:r>
      <w:r>
        <w:rPr>
          <w:rFonts w:ascii="Times New Roman" w:hAnsi="Times New Roman" w:cs="Times New Roman"/>
          <w:color w:val="auto"/>
          <w:sz w:val="28"/>
          <w:szCs w:val="28"/>
        </w:rPr>
        <w:t>с. Белозерье</w:t>
      </w:r>
    </w:p>
    <w:p w:rsidR="000F28CF" w:rsidRDefault="000F28CF" w:rsidP="000F28CF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A6411F">
        <w:rPr>
          <w:rFonts w:ascii="Times New Roman" w:hAnsi="Times New Roman" w:cs="Times New Roman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A6411F">
        <w:rPr>
          <w:rFonts w:ascii="Times New Roman" w:hAnsi="Times New Roman" w:cs="Times New Roman"/>
          <w:color w:val="auto"/>
          <w:sz w:val="28"/>
          <w:szCs w:val="28"/>
        </w:rPr>
        <w:t>№</w:t>
      </w:r>
      <w:r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A6411F">
        <w:rPr>
          <w:rFonts w:ascii="Times New Roman" w:hAnsi="Times New Roman" w:cs="Times New Roman"/>
          <w:color w:val="auto"/>
          <w:sz w:val="28"/>
          <w:szCs w:val="28"/>
        </w:rPr>
        <w:t xml:space="preserve"> место взятия проб из распределительной сети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с. Белозерье</w:t>
      </w:r>
    </w:p>
    <w:p w:rsidR="000F28CF" w:rsidRPr="00CE6C57" w:rsidRDefault="000F28CF" w:rsidP="000F28CF"/>
    <w:p w:rsidR="000F28CF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</w:p>
    <w:p w:rsidR="000F28CF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</w:p>
    <w:p w:rsidR="000F28CF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</w:p>
    <w:p w:rsidR="000F28CF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</w:p>
    <w:p w:rsidR="000F28CF" w:rsidRPr="00CE6C57" w:rsidRDefault="000F28CF" w:rsidP="000F28CF">
      <w:pPr>
        <w:pStyle w:val="a7"/>
        <w:numPr>
          <w:ilvl w:val="0"/>
          <w:numId w:val="2"/>
        </w:numPr>
        <w:ind w:left="9214"/>
        <w:jc w:val="right"/>
        <w:rPr>
          <w:rStyle w:val="a6"/>
          <w:rFonts w:ascii="Times New Roman" w:hAnsi="Times New Roman" w:cs="Times New Roman"/>
          <w:b w:val="0"/>
          <w:bCs/>
          <w:color w:val="auto"/>
        </w:rPr>
      </w:pPr>
      <w:r w:rsidRPr="00CE6C57">
        <w:rPr>
          <w:rStyle w:val="a6"/>
          <w:rFonts w:ascii="Times New Roman" w:hAnsi="Times New Roman" w:cs="Times New Roman"/>
          <w:b w:val="0"/>
          <w:bCs/>
          <w:color w:val="auto"/>
        </w:rPr>
        <w:lastRenderedPageBreak/>
        <w:t>Приложение №4</w:t>
      </w:r>
    </w:p>
    <w:p w:rsidR="000F28CF" w:rsidRPr="00CE6C57" w:rsidRDefault="000F28CF" w:rsidP="000F28CF">
      <w:pPr>
        <w:ind w:left="8789"/>
        <w:jc w:val="both"/>
        <w:rPr>
          <w:spacing w:val="-7"/>
          <w:lang w:eastAsia="zh-CN"/>
        </w:rPr>
      </w:pPr>
      <w:r w:rsidRPr="00CE6C57">
        <w:rPr>
          <w:rStyle w:val="a6"/>
          <w:b w:val="0"/>
          <w:bCs/>
          <w:color w:val="auto"/>
        </w:rPr>
        <w:t>к программе «</w:t>
      </w:r>
      <w:r w:rsidRPr="00CE6C57">
        <w:rPr>
          <w:spacing w:val="-7"/>
          <w:lang w:eastAsia="zh-CN"/>
        </w:rPr>
        <w:t xml:space="preserve">Производственный контроль качества питьевой воды, подаваемой населению на территории </w:t>
      </w:r>
      <w:r>
        <w:rPr>
          <w:spacing w:val="-7"/>
          <w:lang w:eastAsia="zh-CN"/>
        </w:rPr>
        <w:t>Белозерьевского</w:t>
      </w:r>
      <w:r w:rsidRPr="00CE6C57">
        <w:rPr>
          <w:spacing w:val="-7"/>
          <w:lang w:eastAsia="zh-CN"/>
        </w:rPr>
        <w:t xml:space="preserve"> сельского поселения Ромодановского муниципального района Республики Мордовия,  на 2024 – 2029 годы»</w:t>
      </w:r>
    </w:p>
    <w:p w:rsidR="000F28CF" w:rsidRPr="00CE6C57" w:rsidRDefault="000F28CF" w:rsidP="000F28CF">
      <w:pPr>
        <w:ind w:left="8789"/>
        <w:jc w:val="both"/>
        <w:rPr>
          <w:spacing w:val="-7"/>
          <w:lang w:eastAsia="zh-CN"/>
        </w:rPr>
      </w:pPr>
    </w:p>
    <w:p w:rsidR="000F28CF" w:rsidRPr="00CE6C57" w:rsidRDefault="000F28CF" w:rsidP="000F28CF">
      <w:pPr>
        <w:jc w:val="center"/>
        <w:rPr>
          <w:spacing w:val="-7"/>
          <w:lang w:eastAsia="zh-CN"/>
        </w:rPr>
      </w:pPr>
      <w:r w:rsidRPr="00CE6C57">
        <w:rPr>
          <w:bCs/>
        </w:rPr>
        <w:t xml:space="preserve">Ресурсное обеспечение и прогнозная (справочная) оценка расходов федерального, республиканского и местного бюджетов на реализацию программы </w:t>
      </w:r>
      <w:r w:rsidRPr="00CE6C57">
        <w:rPr>
          <w:rStyle w:val="a6"/>
          <w:b w:val="0"/>
          <w:bCs/>
          <w:color w:val="auto"/>
        </w:rPr>
        <w:t>«</w:t>
      </w:r>
      <w:r w:rsidRPr="00CE6C57">
        <w:rPr>
          <w:spacing w:val="-7"/>
          <w:lang w:eastAsia="zh-CN"/>
        </w:rPr>
        <w:t xml:space="preserve">Производственный контроль качества питьевой воды, подаваемой населению на территории </w:t>
      </w:r>
      <w:r>
        <w:rPr>
          <w:spacing w:val="-7"/>
          <w:lang w:eastAsia="zh-CN"/>
        </w:rPr>
        <w:t>Белозерьевского</w:t>
      </w:r>
      <w:r w:rsidRPr="00CE6C57">
        <w:rPr>
          <w:spacing w:val="-7"/>
          <w:lang w:eastAsia="zh-CN"/>
        </w:rPr>
        <w:t xml:space="preserve"> сельского поселения Ромодановского муниципального района Республики Мордовия,  на 2024 – 2029 годы»</w:t>
      </w:r>
    </w:p>
    <w:p w:rsidR="000F28CF" w:rsidRPr="00CE6C57" w:rsidRDefault="000F28CF" w:rsidP="000F28CF">
      <w:pPr>
        <w:pStyle w:val="a7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0F28CF" w:rsidRPr="00CE6C57" w:rsidRDefault="000F28CF" w:rsidP="000F28CF">
      <w:pPr>
        <w:pStyle w:val="a7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</w:p>
    <w:tbl>
      <w:tblPr>
        <w:tblW w:w="14880" w:type="dxa"/>
        <w:tblInd w:w="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70"/>
        <w:gridCol w:w="2375"/>
        <w:gridCol w:w="2067"/>
        <w:gridCol w:w="2140"/>
        <w:gridCol w:w="1028"/>
        <w:gridCol w:w="1028"/>
        <w:gridCol w:w="1028"/>
        <w:gridCol w:w="1124"/>
        <w:gridCol w:w="1080"/>
        <w:gridCol w:w="10"/>
        <w:gridCol w:w="1190"/>
        <w:gridCol w:w="10"/>
        <w:gridCol w:w="1430"/>
      </w:tblGrid>
      <w:tr w:rsidR="000F28CF" w:rsidRPr="00CE6C57" w:rsidTr="00D5429B">
        <w:trPr>
          <w:trHeight w:val="402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 xml:space="preserve">№ </w:t>
            </w:r>
            <w:proofErr w:type="gramStart"/>
            <w:r w:rsidRPr="00CE6C57">
              <w:t>п</w:t>
            </w:r>
            <w:proofErr w:type="gramEnd"/>
            <w:r w:rsidRPr="00CE6C57">
              <w:t>/п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Наименование программы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Ответственный исполнитель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Источники финансирования</w:t>
            </w:r>
          </w:p>
        </w:tc>
        <w:tc>
          <w:tcPr>
            <w:tcW w:w="6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Оценка расходов (тыс</w:t>
            </w:r>
            <w:proofErr w:type="gramStart"/>
            <w:r w:rsidRPr="00CE6C57">
              <w:t>.р</w:t>
            </w:r>
            <w:proofErr w:type="gramEnd"/>
            <w:r w:rsidRPr="00CE6C57">
              <w:t>ублей), годы</w:t>
            </w:r>
          </w:p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Итого за период реализации муниципальной программы (рублей)</w:t>
            </w:r>
          </w:p>
        </w:tc>
      </w:tr>
      <w:tr w:rsidR="000F28CF" w:rsidRPr="00CE6C57" w:rsidTr="00D5429B">
        <w:trPr>
          <w:trHeight w:val="480"/>
        </w:trPr>
        <w:tc>
          <w:tcPr>
            <w:tcW w:w="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0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2028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2029</w:t>
            </w: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</w:tr>
      <w:tr w:rsidR="000F28CF" w:rsidRPr="00CE6C57" w:rsidTr="00D5429B">
        <w:trPr>
          <w:trHeight w:val="146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2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9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>11</w:t>
            </w:r>
          </w:p>
        </w:tc>
      </w:tr>
      <w:tr w:rsidR="000F28CF" w:rsidRPr="00CE6C57" w:rsidTr="00D5429B">
        <w:trPr>
          <w:trHeight w:val="20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jc w:val="center"/>
              <w:rPr>
                <w:spacing w:val="-7"/>
                <w:lang w:eastAsia="zh-CN"/>
              </w:rPr>
            </w:pPr>
            <w:r w:rsidRPr="00CE6C57">
              <w:t xml:space="preserve">Программа </w:t>
            </w:r>
            <w:r w:rsidRPr="00CE6C57">
              <w:rPr>
                <w:rStyle w:val="a6"/>
                <w:b w:val="0"/>
                <w:bCs/>
                <w:color w:val="auto"/>
              </w:rPr>
              <w:t>«</w:t>
            </w:r>
            <w:r w:rsidRPr="00CE6C57">
              <w:rPr>
                <w:spacing w:val="-7"/>
                <w:lang w:eastAsia="zh-CN"/>
              </w:rPr>
              <w:t xml:space="preserve">Производственный контроль качества питьевой воды, подаваемой населению на территории </w:t>
            </w:r>
            <w:r>
              <w:rPr>
                <w:spacing w:val="-7"/>
                <w:lang w:eastAsia="zh-CN"/>
              </w:rPr>
              <w:t>Белозерьевского</w:t>
            </w:r>
            <w:r w:rsidRPr="00CE6C57">
              <w:rPr>
                <w:spacing w:val="-7"/>
                <w:lang w:eastAsia="zh-CN"/>
              </w:rPr>
              <w:t xml:space="preserve"> сельского поселения Ромодановского муниципальн</w:t>
            </w:r>
            <w:r>
              <w:rPr>
                <w:spacing w:val="-7"/>
                <w:lang w:eastAsia="zh-CN"/>
              </w:rPr>
              <w:t>ого района Республики Мордовия,</w:t>
            </w:r>
            <w:r w:rsidRPr="00CE6C57">
              <w:rPr>
                <w:spacing w:val="-7"/>
                <w:lang w:eastAsia="zh-CN"/>
              </w:rPr>
              <w:t xml:space="preserve"> на 2024 – 2029 годы»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  <w:r w:rsidRPr="00CE6C57">
              <w:t xml:space="preserve">Администрация </w:t>
            </w:r>
            <w:r>
              <w:t xml:space="preserve">Белозерьевского </w:t>
            </w:r>
            <w:r w:rsidRPr="00CE6C57"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714EBD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14EBD">
              <w:rPr>
                <w:rFonts w:ascii="Times New Roman" w:hAnsi="Times New Roman" w:cs="Times New Roman"/>
                <w:color w:val="auto"/>
              </w:rPr>
              <w:t>всего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714EBD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14EBD">
              <w:rPr>
                <w:rFonts w:ascii="Times New Roman" w:hAnsi="Times New Roman" w:cs="Times New Roman"/>
                <w:color w:val="auto"/>
              </w:rPr>
              <w:t>45,47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14EBD">
              <w:rPr>
                <w:rFonts w:ascii="Times New Roman" w:hAnsi="Times New Roman" w:cs="Times New Roman"/>
                <w:color w:val="auto"/>
              </w:rPr>
              <w:t>272,82</w:t>
            </w:r>
          </w:p>
        </w:tc>
      </w:tr>
      <w:tr w:rsidR="000F28CF" w:rsidRPr="00CE6C57" w:rsidTr="00D5429B">
        <w:trPr>
          <w:trHeight w:val="20"/>
        </w:trPr>
        <w:tc>
          <w:tcPr>
            <w:tcW w:w="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федеральный бюджет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</w:tr>
      <w:tr w:rsidR="000F28CF" w:rsidRPr="00CE6C57" w:rsidTr="00D5429B">
        <w:trPr>
          <w:trHeight w:val="20"/>
        </w:trPr>
        <w:tc>
          <w:tcPr>
            <w:tcW w:w="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республиканский бюджет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</w:tr>
      <w:tr w:rsidR="000F28CF" w:rsidRPr="00CE6C57" w:rsidTr="00D5429B">
        <w:trPr>
          <w:trHeight w:val="20"/>
        </w:trPr>
        <w:tc>
          <w:tcPr>
            <w:tcW w:w="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местный</w:t>
            </w:r>
          </w:p>
          <w:p w:rsidR="000F28CF" w:rsidRPr="00CE6C57" w:rsidRDefault="000F28CF" w:rsidP="00D5429B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 xml:space="preserve"> бюджет 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714EBD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14EBD">
              <w:rPr>
                <w:rFonts w:ascii="Times New Roman" w:hAnsi="Times New Roman" w:cs="Times New Roman"/>
                <w:color w:val="auto"/>
              </w:rPr>
              <w:t>45,47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jc w:val="center"/>
            </w:pPr>
            <w:r w:rsidRPr="00714EBD">
              <w:t>45,47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714EBD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14EBD">
              <w:rPr>
                <w:rFonts w:ascii="Times New Roman" w:hAnsi="Times New Roman" w:cs="Times New Roman"/>
                <w:color w:val="auto"/>
              </w:rPr>
              <w:t>272,82</w:t>
            </w:r>
          </w:p>
        </w:tc>
      </w:tr>
      <w:tr w:rsidR="000F28CF" w:rsidRPr="00CE6C57" w:rsidTr="00D5429B">
        <w:trPr>
          <w:trHeight w:val="20"/>
        </w:trPr>
        <w:tc>
          <w:tcPr>
            <w:tcW w:w="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contextualSpacing/>
              <w:jc w:val="center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 xml:space="preserve">внебюджетные </w:t>
            </w:r>
            <w:r w:rsidRPr="00CE6C57">
              <w:rPr>
                <w:rFonts w:ascii="Times New Roman" w:hAnsi="Times New Roman" w:cs="Times New Roman"/>
                <w:color w:val="auto"/>
              </w:rPr>
              <w:lastRenderedPageBreak/>
              <w:t>средства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lastRenderedPageBreak/>
              <w:t>0,0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CF" w:rsidRPr="00CE6C57" w:rsidRDefault="000F28CF" w:rsidP="00D5429B">
            <w:pPr>
              <w:pStyle w:val="a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E6C57">
              <w:rPr>
                <w:rFonts w:ascii="Times New Roman" w:hAnsi="Times New Roman" w:cs="Times New Roman"/>
                <w:color w:val="auto"/>
              </w:rPr>
              <w:t>0,00</w:t>
            </w:r>
          </w:p>
        </w:tc>
      </w:tr>
    </w:tbl>
    <w:p w:rsidR="000F28CF" w:rsidRPr="00CE6C57" w:rsidRDefault="000F28CF" w:rsidP="000F28CF">
      <w:pPr>
        <w:tabs>
          <w:tab w:val="left" w:pos="2263"/>
        </w:tabs>
        <w:contextualSpacing/>
      </w:pPr>
      <w:r w:rsidRPr="00CE6C57">
        <w:lastRenderedPageBreak/>
        <w:tab/>
      </w:r>
    </w:p>
    <w:p w:rsidR="000F28CF" w:rsidRPr="00CE6C57" w:rsidRDefault="000F28CF" w:rsidP="000F28CF"/>
    <w:p w:rsidR="000F28CF" w:rsidRPr="00CE6C57" w:rsidRDefault="000F28CF" w:rsidP="000F28CF"/>
    <w:p w:rsidR="000F28CF" w:rsidRPr="00CE6C57" w:rsidRDefault="000F28CF" w:rsidP="000F28CF">
      <w:pPr>
        <w:pStyle w:val="a7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</w:p>
    <w:p w:rsidR="000F28CF" w:rsidRPr="00FF65B5" w:rsidRDefault="000F28CF" w:rsidP="000F28CF">
      <w:pPr>
        <w:contextualSpacing/>
        <w:jc w:val="both"/>
        <w:rPr>
          <w:rStyle w:val="a6"/>
          <w:b w:val="0"/>
          <w:bCs/>
          <w:color w:val="FF0000"/>
          <w:sz w:val="28"/>
          <w:szCs w:val="28"/>
        </w:rPr>
        <w:sectPr w:rsidR="000F28CF" w:rsidRPr="00FF65B5" w:rsidSect="00CE6C57">
          <w:pgSz w:w="16840" w:h="11900" w:orient="landscape"/>
          <w:pgMar w:top="777" w:right="1559" w:bottom="1559" w:left="822" w:header="697" w:footer="505" w:gutter="0"/>
          <w:cols w:space="720"/>
          <w:noEndnote/>
          <w:titlePg/>
          <w:docGrid w:linePitch="360"/>
        </w:sectPr>
      </w:pPr>
    </w:p>
    <w:p w:rsidR="000F28CF" w:rsidRPr="008770D5" w:rsidRDefault="000F28CF" w:rsidP="000F28CF">
      <w:pPr>
        <w:pStyle w:val="50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</w:p>
    <w:p w:rsidR="000F28CF" w:rsidRPr="00C246B0" w:rsidRDefault="000F28CF" w:rsidP="000F28CF"/>
    <w:p w:rsidR="00370AAE" w:rsidRDefault="00370AAE"/>
    <w:sectPr w:rsidR="00370AAE" w:rsidSect="00C246B0">
      <w:headerReference w:type="default" r:id="rId7"/>
      <w:pgSz w:w="11906" w:h="16838"/>
      <w:pgMar w:top="426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6B0" w:rsidRDefault="00D15AF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F28CF">
      <w:rPr>
        <w:noProof/>
      </w:rPr>
      <w:t>9</w:t>
    </w:r>
    <w:r>
      <w:fldChar w:fldCharType="end"/>
    </w:r>
  </w:p>
  <w:p w:rsidR="00C246B0" w:rsidRDefault="00D15AF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0B" w:rsidRDefault="00D15AF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F28CF">
      <w:rPr>
        <w:noProof/>
      </w:rPr>
      <w:t>22</w:t>
    </w:r>
    <w:r>
      <w:fldChar w:fldCharType="end"/>
    </w:r>
  </w:p>
  <w:p w:rsidR="00D41F0B" w:rsidRDefault="00D15AF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5DAB"/>
    <w:multiLevelType w:val="hybridMultilevel"/>
    <w:tmpl w:val="3F00651A"/>
    <w:lvl w:ilvl="0" w:tplc="97424A28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91D32B1"/>
    <w:multiLevelType w:val="multilevel"/>
    <w:tmpl w:val="0FB4B088"/>
    <w:lvl w:ilvl="0">
      <w:start w:val="1"/>
      <w:numFmt w:val="none"/>
      <w:lvlText w:val="%1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F28CF"/>
    <w:rsid w:val="000F28CF"/>
    <w:rsid w:val="001223D0"/>
    <w:rsid w:val="00300A90"/>
    <w:rsid w:val="00370AAE"/>
    <w:rsid w:val="00A91D0B"/>
    <w:rsid w:val="00D15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rsid w:val="000F28C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uiPriority w:val="99"/>
    <w:rsid w:val="000F28CF"/>
    <w:pPr>
      <w:autoSpaceDE/>
      <w:autoSpaceDN/>
      <w:adjustRightInd/>
      <w:ind w:firstLine="400"/>
    </w:pPr>
    <w:rPr>
      <w:sz w:val="28"/>
      <w:szCs w:val="28"/>
      <w:lang w:eastAsia="en-US"/>
    </w:rPr>
  </w:style>
  <w:style w:type="paragraph" w:styleId="a4">
    <w:name w:val="No Spacing"/>
    <w:uiPriority w:val="1"/>
    <w:qFormat/>
    <w:rsid w:val="000F28C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s1">
    <w:name w:val="s_1"/>
    <w:basedOn w:val="a"/>
    <w:rsid w:val="000F28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Основной текст2"/>
    <w:basedOn w:val="a"/>
    <w:uiPriority w:val="99"/>
    <w:rsid w:val="000F28CF"/>
    <w:pPr>
      <w:shd w:val="clear" w:color="auto" w:fill="FFFFFF"/>
      <w:autoSpaceDE/>
      <w:autoSpaceDN/>
      <w:adjustRightInd/>
      <w:spacing w:line="240" w:lineRule="atLeast"/>
    </w:pPr>
    <w:rPr>
      <w:rFonts w:ascii="Calibri" w:eastAsia="Calibri" w:hAnsi="Calibri"/>
      <w:spacing w:val="3"/>
    </w:rPr>
  </w:style>
  <w:style w:type="character" w:customStyle="1" w:styleId="5">
    <w:name w:val="Основной текст (5)_"/>
    <w:link w:val="50"/>
    <w:uiPriority w:val="99"/>
    <w:locked/>
    <w:rsid w:val="000F28CF"/>
    <w:rPr>
      <w:rFonts w:ascii="Times New Roman" w:hAnsi="Times New Roman" w:cs="Times New Roman"/>
      <w:b/>
      <w:bCs/>
      <w:spacing w:val="4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F28CF"/>
    <w:pPr>
      <w:shd w:val="clear" w:color="auto" w:fill="FFFFFF"/>
      <w:autoSpaceDE/>
      <w:autoSpaceDN/>
      <w:adjustRightInd/>
      <w:spacing w:before="2340" w:after="60" w:line="240" w:lineRule="atLeast"/>
      <w:jc w:val="center"/>
    </w:pPr>
    <w:rPr>
      <w:rFonts w:eastAsiaTheme="minorHAnsi"/>
      <w:b/>
      <w:bCs/>
      <w:spacing w:val="4"/>
      <w:sz w:val="22"/>
      <w:szCs w:val="22"/>
      <w:lang w:eastAsia="en-US"/>
    </w:rPr>
  </w:style>
  <w:style w:type="character" w:customStyle="1" w:styleId="10">
    <w:name w:val="Основной текст + 10"/>
    <w:aliases w:val="5 pt,Полужирный,Интервал 0 pt"/>
    <w:uiPriority w:val="99"/>
    <w:rsid w:val="000F28CF"/>
    <w:rPr>
      <w:rFonts w:ascii="Times New Roman" w:hAnsi="Times New Roman" w:cs="Times New Roman"/>
      <w:b/>
      <w:bCs/>
      <w:color w:val="000000"/>
      <w:spacing w:val="1"/>
      <w:w w:val="100"/>
      <w:position w:val="0"/>
      <w:sz w:val="21"/>
      <w:szCs w:val="21"/>
      <w:u w:val="none"/>
      <w:lang w:val="ru-RU" w:eastAsia="ru-RU"/>
    </w:rPr>
  </w:style>
  <w:style w:type="character" w:customStyle="1" w:styleId="101">
    <w:name w:val="Основной текст + 101"/>
    <w:aliases w:val="5 pt2,Интервал 0 pt2"/>
    <w:uiPriority w:val="99"/>
    <w:rsid w:val="000F28CF"/>
    <w:rPr>
      <w:rFonts w:ascii="Times New Roman" w:hAnsi="Times New Roman" w:cs="Times New Roman"/>
      <w:color w:val="000000"/>
      <w:spacing w:val="1"/>
      <w:w w:val="100"/>
      <w:position w:val="0"/>
      <w:sz w:val="21"/>
      <w:szCs w:val="21"/>
      <w:u w:val="none"/>
      <w:lang w:val="ru-RU" w:eastAsia="ru-RU"/>
    </w:rPr>
  </w:style>
  <w:style w:type="paragraph" w:customStyle="1" w:styleId="s16">
    <w:name w:val="s_16"/>
    <w:basedOn w:val="a"/>
    <w:rsid w:val="000F28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Колонтитул (2)_"/>
    <w:basedOn w:val="a0"/>
    <w:link w:val="21"/>
    <w:uiPriority w:val="99"/>
    <w:rsid w:val="000F28CF"/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Колонтитул (2)"/>
    <w:basedOn w:val="a"/>
    <w:link w:val="20"/>
    <w:uiPriority w:val="99"/>
    <w:rsid w:val="000F28CF"/>
    <w:pPr>
      <w:autoSpaceDE/>
      <w:autoSpaceDN/>
      <w:adjustRightInd/>
    </w:pPr>
    <w:rPr>
      <w:lang w:eastAsia="en-US"/>
    </w:rPr>
  </w:style>
  <w:style w:type="table" w:styleId="a5">
    <w:name w:val="Table Grid"/>
    <w:basedOn w:val="a1"/>
    <w:rsid w:val="000F28CF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pt">
    <w:name w:val="Основной текст + 10 pt"/>
    <w:uiPriority w:val="99"/>
    <w:rsid w:val="000F28CF"/>
    <w:rPr>
      <w:rFonts w:ascii="Times New Roman" w:hAnsi="Times New Roman" w:cs="Times New Roman"/>
      <w:color w:val="000000"/>
      <w:spacing w:val="3"/>
      <w:w w:val="100"/>
      <w:position w:val="0"/>
      <w:sz w:val="20"/>
      <w:szCs w:val="20"/>
      <w:u w:val="none"/>
      <w:lang w:val="ru-RU" w:eastAsia="ru-RU"/>
    </w:rPr>
  </w:style>
  <w:style w:type="paragraph" w:customStyle="1" w:styleId="formattext">
    <w:name w:val="formattext"/>
    <w:basedOn w:val="a"/>
    <w:rsid w:val="000F28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Цветовое выделение"/>
    <w:uiPriority w:val="99"/>
    <w:rsid w:val="000F28CF"/>
    <w:rPr>
      <w:b/>
      <w:color w:val="26282F"/>
    </w:rPr>
  </w:style>
  <w:style w:type="paragraph" w:styleId="a7">
    <w:name w:val="List Paragraph"/>
    <w:basedOn w:val="a"/>
    <w:uiPriority w:val="34"/>
    <w:qFormat/>
    <w:rsid w:val="000F28CF"/>
    <w:pPr>
      <w:autoSpaceDE/>
      <w:autoSpaceDN/>
      <w:adjustRightInd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8">
    <w:name w:val="header"/>
    <w:basedOn w:val="a"/>
    <w:link w:val="a9"/>
    <w:uiPriority w:val="99"/>
    <w:unhideWhenUsed/>
    <w:rsid w:val="000F28CF"/>
    <w:pPr>
      <w:tabs>
        <w:tab w:val="center" w:pos="4677"/>
        <w:tab w:val="right" w:pos="9355"/>
      </w:tabs>
      <w:autoSpaceDE/>
      <w:autoSpaceDN/>
      <w:adjustRightInd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9">
    <w:name w:val="Верхний колонтитул Знак"/>
    <w:basedOn w:val="a0"/>
    <w:link w:val="a8"/>
    <w:uiPriority w:val="99"/>
    <w:rsid w:val="000F28CF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22">
    <w:name w:val="Основной текст (2)_"/>
    <w:basedOn w:val="a0"/>
    <w:link w:val="23"/>
    <w:rsid w:val="000F28CF"/>
    <w:rPr>
      <w:rFonts w:ascii="Times New Roman" w:eastAsia="Times New Roman" w:hAnsi="Times New Roman" w:cs="Times New Roman"/>
    </w:rPr>
  </w:style>
  <w:style w:type="paragraph" w:customStyle="1" w:styleId="23">
    <w:name w:val="Основной текст (2)"/>
    <w:basedOn w:val="a"/>
    <w:link w:val="22"/>
    <w:rsid w:val="000F28CF"/>
    <w:pPr>
      <w:autoSpaceDE/>
      <w:autoSpaceDN/>
      <w:adjustRightInd/>
      <w:spacing w:after="300"/>
      <w:ind w:left="5240"/>
      <w:jc w:val="right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26DAA-50AB-4E1D-8621-184A1EC5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4194</Words>
  <Characters>23911</Characters>
  <Application>Microsoft Office Word</Application>
  <DocSecurity>0</DocSecurity>
  <Lines>199</Lines>
  <Paragraphs>56</Paragraphs>
  <ScaleCrop>false</ScaleCrop>
  <Company>Microsoft</Company>
  <LinksUpToDate>false</LinksUpToDate>
  <CharactersWithSpaces>28049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2024-12-23T08:43:00Z</dcterms:created>
  <dcterms:modified xsi:type="dcterms:W3CDTF">2024-12-23T08:46:00Z</dcterms:modified>
</cp:coreProperties>
</file>