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BDB" w:rsidRDefault="00451BDB" w:rsidP="00451B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451BDB" w:rsidRPr="000B5FC6" w:rsidRDefault="00451BDB" w:rsidP="00451B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 СЕЛЬСКОГО ПОСЕЛЕНИЯ  РОМОДАНОВСКОГО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451BDB" w:rsidRDefault="00451BDB" w:rsidP="00451BDB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451BDB" w:rsidRPr="00A605FE" w:rsidRDefault="00451BDB" w:rsidP="00451BDB">
      <w:pPr>
        <w:jc w:val="center"/>
        <w:rPr>
          <w:b/>
          <w:sz w:val="28"/>
          <w:szCs w:val="28"/>
        </w:rPr>
      </w:pPr>
    </w:p>
    <w:p w:rsidR="00451BDB" w:rsidRPr="00990550" w:rsidRDefault="00451BDB" w:rsidP="00451BD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451BDB" w:rsidRPr="00FB3ED9" w:rsidRDefault="006E03AC" w:rsidP="00451BDB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451BDB" w:rsidRDefault="00451BDB" w:rsidP="00451BDB">
      <w:r>
        <w:t xml:space="preserve">  </w:t>
      </w:r>
    </w:p>
    <w:p w:rsidR="00451BDB" w:rsidRPr="000F7366" w:rsidRDefault="00451BDB" w:rsidP="00451BDB">
      <w:pPr>
        <w:rPr>
          <w:sz w:val="28"/>
          <w:szCs w:val="28"/>
        </w:rPr>
      </w:pPr>
      <w:r>
        <w:t xml:space="preserve"> </w:t>
      </w:r>
      <w:r w:rsidRPr="000F7366">
        <w:rPr>
          <w:sz w:val="28"/>
          <w:szCs w:val="28"/>
        </w:rPr>
        <w:t>от «</w:t>
      </w:r>
      <w:r w:rsidR="00991660">
        <w:rPr>
          <w:sz w:val="28"/>
          <w:szCs w:val="28"/>
        </w:rPr>
        <w:t>29</w:t>
      </w:r>
      <w:r w:rsidRPr="000F7366">
        <w:rPr>
          <w:sz w:val="28"/>
          <w:szCs w:val="28"/>
        </w:rPr>
        <w:t>»</w:t>
      </w:r>
      <w:r w:rsidR="00991660">
        <w:rPr>
          <w:sz w:val="28"/>
          <w:szCs w:val="28"/>
        </w:rPr>
        <w:t xml:space="preserve"> мая </w:t>
      </w:r>
      <w:r w:rsidRPr="000F7366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0F7366">
        <w:rPr>
          <w:sz w:val="28"/>
          <w:szCs w:val="28"/>
        </w:rPr>
        <w:t xml:space="preserve"> г.                                                                                № </w:t>
      </w:r>
      <w:r w:rsidR="00991660">
        <w:rPr>
          <w:sz w:val="28"/>
          <w:szCs w:val="28"/>
        </w:rPr>
        <w:t>69</w:t>
      </w:r>
    </w:p>
    <w:p w:rsidR="00451BDB" w:rsidRPr="006748CF" w:rsidRDefault="00451BDB" w:rsidP="00451BDB">
      <w:pPr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.Б</w:t>
      </w:r>
      <w:proofErr w:type="gramEnd"/>
      <w:r>
        <w:rPr>
          <w:sz w:val="24"/>
          <w:szCs w:val="24"/>
        </w:rPr>
        <w:t>елозерье</w:t>
      </w:r>
    </w:p>
    <w:p w:rsidR="00451BDB" w:rsidRDefault="00451BDB" w:rsidP="00451BDB">
      <w:pPr>
        <w:jc w:val="both"/>
        <w:rPr>
          <w:sz w:val="24"/>
          <w:szCs w:val="24"/>
        </w:rPr>
      </w:pPr>
    </w:p>
    <w:p w:rsidR="00451BDB" w:rsidRPr="009B3309" w:rsidRDefault="00451BDB" w:rsidP="00451BDB">
      <w:pPr>
        <w:pStyle w:val="1"/>
        <w:tabs>
          <w:tab w:val="left" w:pos="5670"/>
        </w:tabs>
        <w:ind w:right="3798"/>
        <w:rPr>
          <w:szCs w:val="28"/>
        </w:rPr>
      </w:pPr>
      <w:r w:rsidRPr="009B3309">
        <w:rPr>
          <w:color w:val="020C22"/>
          <w:szCs w:val="28"/>
        </w:rPr>
        <w:t xml:space="preserve">О внесении изменений в решение Совета депутатов </w:t>
      </w:r>
      <w:r>
        <w:rPr>
          <w:color w:val="020C22"/>
          <w:szCs w:val="28"/>
        </w:rPr>
        <w:t xml:space="preserve">Белозерьевского сельского поселения </w:t>
      </w:r>
      <w:r w:rsidRPr="009B3309">
        <w:rPr>
          <w:color w:val="020C22"/>
          <w:szCs w:val="28"/>
        </w:rPr>
        <w:t xml:space="preserve">Ромодановского муниципального района </w:t>
      </w:r>
      <w:r>
        <w:rPr>
          <w:color w:val="020C22"/>
          <w:szCs w:val="28"/>
        </w:rPr>
        <w:t xml:space="preserve">от 20.04.2018 г. № </w:t>
      </w:r>
      <w:r w:rsidRPr="009B3309">
        <w:rPr>
          <w:color w:val="020C22"/>
          <w:szCs w:val="28"/>
        </w:rPr>
        <w:t xml:space="preserve">3 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>
        <w:rPr>
          <w:color w:val="020C22"/>
          <w:szCs w:val="28"/>
        </w:rPr>
        <w:t>Белозерьевского сельского поселения</w:t>
      </w:r>
      <w:r w:rsidRPr="009B3309">
        <w:rPr>
          <w:color w:val="020C22"/>
          <w:szCs w:val="28"/>
        </w:rPr>
        <w:t xml:space="preserve">» </w:t>
      </w:r>
    </w:p>
    <w:p w:rsidR="00451BDB" w:rsidRPr="009B3309" w:rsidRDefault="00451BDB" w:rsidP="00451BDB">
      <w:pPr>
        <w:pStyle w:val="a6"/>
        <w:ind w:right="-5"/>
        <w:jc w:val="both"/>
        <w:rPr>
          <w:szCs w:val="28"/>
        </w:rPr>
      </w:pPr>
    </w:p>
    <w:p w:rsidR="00451BDB" w:rsidRDefault="00451BDB" w:rsidP="00451BDB">
      <w:pPr>
        <w:ind w:firstLine="709"/>
        <w:jc w:val="both"/>
        <w:rPr>
          <w:sz w:val="28"/>
          <w:szCs w:val="28"/>
        </w:rPr>
      </w:pPr>
    </w:p>
    <w:p w:rsidR="00451BDB" w:rsidRPr="009B3309" w:rsidRDefault="00451BDB" w:rsidP="00451BDB">
      <w:pPr>
        <w:ind w:firstLine="709"/>
        <w:jc w:val="both"/>
        <w:rPr>
          <w:sz w:val="28"/>
          <w:szCs w:val="28"/>
        </w:rPr>
      </w:pPr>
      <w:r w:rsidRPr="00E61732">
        <w:rPr>
          <w:sz w:val="28"/>
          <w:szCs w:val="28"/>
        </w:rPr>
        <w:t xml:space="preserve">В соответствии с Федеральным законом от 06.10.2003 года №131-ФЗ «Об общих принципах организации местного самоуправления </w:t>
      </w:r>
      <w:proofErr w:type="gramStart"/>
      <w:r w:rsidRPr="00E61732">
        <w:rPr>
          <w:sz w:val="28"/>
          <w:szCs w:val="28"/>
        </w:rPr>
        <w:t>в</w:t>
      </w:r>
      <w:proofErr w:type="gramEnd"/>
      <w:r w:rsidRPr="00E61732">
        <w:rPr>
          <w:sz w:val="28"/>
          <w:szCs w:val="28"/>
        </w:rPr>
        <w:t xml:space="preserve"> Российской </w:t>
      </w:r>
      <w:proofErr w:type="gramStart"/>
      <w:r w:rsidRPr="00E61732">
        <w:rPr>
          <w:sz w:val="28"/>
          <w:szCs w:val="28"/>
        </w:rPr>
        <w:t xml:space="preserve">Федерации», Законом Республики Мордовия от 30 апреля 2025 года №29-З «О внесении изменений  в отдельные Законы Республики Мордовия 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Мордовия», </w:t>
      </w:r>
      <w:r w:rsidRPr="009B3309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 xml:space="preserve">Белозерьевского сельского поселения </w:t>
      </w:r>
      <w:r w:rsidRPr="009B3309">
        <w:rPr>
          <w:sz w:val="28"/>
          <w:szCs w:val="28"/>
        </w:rPr>
        <w:t>Ромодановского муниципального района Республики Мордовия, Совет депутатов</w:t>
      </w:r>
      <w:r w:rsidRPr="00451BDB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Белозерьевского сельского поселения</w:t>
      </w:r>
      <w:r w:rsidRPr="009B3309">
        <w:rPr>
          <w:sz w:val="28"/>
          <w:szCs w:val="28"/>
        </w:rPr>
        <w:t xml:space="preserve"> Ромодановского муниципального района Республики Мордовия</w:t>
      </w:r>
      <w:proofErr w:type="gramEnd"/>
    </w:p>
    <w:p w:rsidR="00451BDB" w:rsidRPr="009B3309" w:rsidRDefault="00451BDB" w:rsidP="00451BDB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1BDB" w:rsidRPr="009B3309" w:rsidRDefault="00451BDB" w:rsidP="00451BDB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309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451BDB" w:rsidRPr="009B3309" w:rsidRDefault="00451BDB" w:rsidP="00451BDB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451BDB" w:rsidRPr="00E61732" w:rsidRDefault="00451BDB" w:rsidP="00451BDB">
      <w:pPr>
        <w:pStyle w:val="a7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61732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E61732">
        <w:rPr>
          <w:rFonts w:ascii="Times New Roman" w:hAnsi="Times New Roman"/>
          <w:sz w:val="28"/>
          <w:szCs w:val="28"/>
        </w:rPr>
        <w:t xml:space="preserve">Внести изменения в абзац 5 пункта 14 </w:t>
      </w:r>
      <w:r w:rsidRPr="00E61732">
        <w:rPr>
          <w:rFonts w:ascii="Times New Roman" w:hAnsi="Times New Roman"/>
          <w:color w:val="020C22"/>
          <w:sz w:val="28"/>
          <w:szCs w:val="28"/>
        </w:rPr>
        <w:t>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Ромодановского муниципального района Республики Мордовия</w:t>
      </w:r>
      <w:r w:rsidRPr="00E61732">
        <w:rPr>
          <w:rFonts w:ascii="Times New Roman" w:hAnsi="Times New Roman"/>
          <w:sz w:val="28"/>
          <w:szCs w:val="28"/>
        </w:rPr>
        <w:t xml:space="preserve">, утвержденного решением Совета депутатов </w:t>
      </w:r>
      <w:r w:rsidRPr="00451BDB">
        <w:rPr>
          <w:rFonts w:ascii="Times New Roman" w:hAnsi="Times New Roman"/>
          <w:sz w:val="28"/>
          <w:szCs w:val="28"/>
        </w:rPr>
        <w:t>Белозерьевского сельского поселения</w:t>
      </w:r>
      <w:r>
        <w:rPr>
          <w:sz w:val="28"/>
          <w:szCs w:val="28"/>
        </w:rPr>
        <w:t xml:space="preserve"> </w:t>
      </w:r>
      <w:r w:rsidRPr="00E61732">
        <w:rPr>
          <w:rFonts w:ascii="Times New Roman" w:hAnsi="Times New Roman"/>
          <w:sz w:val="28"/>
          <w:szCs w:val="28"/>
        </w:rPr>
        <w:t xml:space="preserve">Ромодановского муниципального района от </w:t>
      </w:r>
      <w:r>
        <w:rPr>
          <w:rFonts w:ascii="Times New Roman" w:hAnsi="Times New Roman"/>
          <w:sz w:val="28"/>
          <w:szCs w:val="28"/>
        </w:rPr>
        <w:t>20.04.2018 г. №</w:t>
      </w:r>
      <w:r w:rsidRPr="00E61732">
        <w:rPr>
          <w:rFonts w:ascii="Times New Roman" w:hAnsi="Times New Roman"/>
          <w:sz w:val="28"/>
          <w:szCs w:val="28"/>
        </w:rPr>
        <w:t>3, изложив в следующей редакции:</w:t>
      </w:r>
      <w:proofErr w:type="gramEnd"/>
    </w:p>
    <w:p w:rsidR="00451BDB" w:rsidRPr="00E61732" w:rsidRDefault="00451BDB" w:rsidP="00451BDB">
      <w:pPr>
        <w:ind w:firstLine="709"/>
        <w:jc w:val="both"/>
        <w:rPr>
          <w:sz w:val="28"/>
          <w:szCs w:val="28"/>
        </w:rPr>
      </w:pPr>
      <w:proofErr w:type="gramStart"/>
      <w:r w:rsidRPr="00E61732">
        <w:rPr>
          <w:sz w:val="28"/>
          <w:szCs w:val="28"/>
        </w:rPr>
        <w:t xml:space="preserve">«Размер пенсии за выслугу лет, включая пенсии за выслугу лет, выплачиваемые в размере 50 процентов размера социальной пенсии, </w:t>
      </w:r>
      <w:r w:rsidRPr="00E61732">
        <w:rPr>
          <w:sz w:val="28"/>
          <w:szCs w:val="28"/>
        </w:rPr>
        <w:lastRenderedPageBreak/>
        <w:t>установленного подпунктом 1 пункта 1 статьи 18 Федерального закона от 15 декабря 2001 г. №166-ФЗ «О государственном пенсионном обесп</w:t>
      </w:r>
      <w:r>
        <w:rPr>
          <w:sz w:val="28"/>
          <w:szCs w:val="28"/>
        </w:rPr>
        <w:t>ечении в Российской Федерации»,</w:t>
      </w:r>
      <w:r w:rsidRPr="00E61732">
        <w:rPr>
          <w:sz w:val="28"/>
          <w:szCs w:val="28"/>
        </w:rPr>
        <w:t xml:space="preserve">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</w:t>
      </w:r>
      <w:proofErr w:type="gramEnd"/>
      <w:r w:rsidRPr="00E61732">
        <w:rPr>
          <w:sz w:val="28"/>
          <w:szCs w:val="28"/>
        </w:rPr>
        <w:t xml:space="preserve">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451BDB" w:rsidRPr="00E61732" w:rsidRDefault="00451BDB" w:rsidP="00451BDB">
      <w:pPr>
        <w:ind w:firstLine="709"/>
        <w:jc w:val="both"/>
        <w:rPr>
          <w:sz w:val="28"/>
          <w:szCs w:val="28"/>
        </w:rPr>
      </w:pPr>
      <w:r w:rsidRPr="00E61732">
        <w:rPr>
          <w:sz w:val="28"/>
          <w:szCs w:val="28"/>
        </w:rPr>
        <w:t xml:space="preserve">Пенсия за выслугу лет увеличивается (индексируется)  с 1 мая каждого года в беззаявительном порядке на основании </w:t>
      </w:r>
      <w:r>
        <w:rPr>
          <w:sz w:val="28"/>
          <w:szCs w:val="28"/>
        </w:rPr>
        <w:t>распоряжения</w:t>
      </w:r>
      <w:r w:rsidRPr="00E61732">
        <w:rPr>
          <w:sz w:val="28"/>
          <w:szCs w:val="28"/>
        </w:rPr>
        <w:t xml:space="preserve"> администрации</w:t>
      </w:r>
      <w:r w:rsidRPr="00451BDB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Белозерьевского сельского поселения</w:t>
      </w:r>
      <w:r w:rsidRPr="00E61732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E61732">
        <w:rPr>
          <w:sz w:val="28"/>
          <w:szCs w:val="28"/>
        </w:rPr>
        <w:t>.</w:t>
      </w:r>
    </w:p>
    <w:p w:rsidR="00451BDB" w:rsidRPr="00E61732" w:rsidRDefault="00451BDB" w:rsidP="00451BDB">
      <w:pPr>
        <w:ind w:firstLine="709"/>
        <w:jc w:val="both"/>
        <w:rPr>
          <w:sz w:val="28"/>
          <w:szCs w:val="28"/>
        </w:rPr>
      </w:pPr>
      <w:r w:rsidRPr="00E61732">
        <w:rPr>
          <w:sz w:val="28"/>
          <w:szCs w:val="28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845FCB" w:rsidRDefault="00845FCB" w:rsidP="00845FCB">
      <w:pPr>
        <w:ind w:firstLine="709"/>
        <w:jc w:val="both"/>
        <w:rPr>
          <w:sz w:val="28"/>
          <w:szCs w:val="28"/>
        </w:rPr>
      </w:pPr>
      <w:bookmarkStart w:id="0" w:name="sub_100603"/>
      <w:r w:rsidRPr="00E61732">
        <w:rPr>
          <w:sz w:val="28"/>
          <w:szCs w:val="28"/>
        </w:rPr>
        <w:t xml:space="preserve">2. </w:t>
      </w:r>
      <w:r>
        <w:rPr>
          <w:sz w:val="28"/>
          <w:szCs w:val="28"/>
        </w:rPr>
        <w:t>Установить, что в 2025 году пенсия за выслугу лет увеличивается (индексируется) с 01 июня 2025 года.</w:t>
      </w:r>
    </w:p>
    <w:p w:rsidR="00845FCB" w:rsidRPr="00E61732" w:rsidRDefault="00845FCB" w:rsidP="00845FC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61732">
        <w:rPr>
          <w:sz w:val="28"/>
          <w:szCs w:val="28"/>
        </w:rPr>
        <w:t>Настоящее решение вступает в силу после его официального опубликования.</w:t>
      </w:r>
    </w:p>
    <w:p w:rsidR="00451BDB" w:rsidRPr="00381E87" w:rsidRDefault="00451BDB" w:rsidP="00451BDB">
      <w:pPr>
        <w:pStyle w:val="a7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</w:p>
    <w:p w:rsidR="00451BDB" w:rsidRPr="0000410A" w:rsidRDefault="00451BDB" w:rsidP="00451BDB">
      <w:pPr>
        <w:ind w:firstLine="708"/>
        <w:jc w:val="both"/>
        <w:rPr>
          <w:sz w:val="28"/>
          <w:szCs w:val="28"/>
        </w:rPr>
      </w:pPr>
    </w:p>
    <w:p w:rsidR="00451BDB" w:rsidRDefault="00451BDB" w:rsidP="00451BDB">
      <w:pPr>
        <w:ind w:left="6663"/>
        <w:jc w:val="both"/>
        <w:rPr>
          <w:sz w:val="18"/>
          <w:szCs w:val="18"/>
        </w:rPr>
      </w:pPr>
      <w:bookmarkStart w:id="1" w:name="sub_17"/>
      <w:bookmarkEnd w:id="0"/>
      <w:bookmarkEnd w:id="1"/>
    </w:p>
    <w:p w:rsidR="00634736" w:rsidRDefault="00634736" w:rsidP="00451BDB">
      <w:pPr>
        <w:ind w:left="6663"/>
        <w:jc w:val="both"/>
        <w:rPr>
          <w:sz w:val="18"/>
          <w:szCs w:val="18"/>
        </w:rPr>
      </w:pPr>
    </w:p>
    <w:p w:rsidR="00634736" w:rsidRDefault="00634736" w:rsidP="00634736">
      <w:pPr>
        <w:widowControl w:val="0"/>
        <w:shd w:val="clear" w:color="auto" w:fill="FFFFFF"/>
        <w:autoSpaceDE w:val="0"/>
        <w:autoSpaceDN w:val="0"/>
        <w:adjustRightInd w:val="0"/>
        <w:ind w:left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Глава Белозерьевского </w:t>
      </w:r>
    </w:p>
    <w:p w:rsidR="00634736" w:rsidRDefault="00634736" w:rsidP="00634736">
      <w:pPr>
        <w:widowControl w:val="0"/>
        <w:shd w:val="clear" w:color="auto" w:fill="FFFFFF"/>
        <w:autoSpaceDE w:val="0"/>
        <w:autoSpaceDN w:val="0"/>
        <w:adjustRightInd w:val="0"/>
        <w:ind w:left="5"/>
        <w:rPr>
          <w:b/>
          <w:bCs/>
          <w:color w:val="000000"/>
          <w:sz w:val="28"/>
          <w:szCs w:val="28"/>
        </w:rPr>
        <w:sectPr w:rsidR="00634736" w:rsidSect="00C840C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b/>
          <w:bCs/>
          <w:color w:val="000000"/>
          <w:sz w:val="28"/>
          <w:szCs w:val="28"/>
        </w:rPr>
        <w:t xml:space="preserve">сельского поселения                                   </w:t>
      </w:r>
      <w:r w:rsidR="00991660">
        <w:rPr>
          <w:b/>
          <w:bCs/>
          <w:color w:val="000000"/>
          <w:sz w:val="28"/>
          <w:szCs w:val="28"/>
        </w:rPr>
        <w:t xml:space="preserve">                    Р.Х. Салихов</w:t>
      </w:r>
    </w:p>
    <w:p w:rsidR="00370AAE" w:rsidRDefault="00370AAE"/>
    <w:sectPr w:rsidR="00370AAE" w:rsidSect="004406D8">
      <w:headerReference w:type="even" r:id="rId7"/>
      <w:headerReference w:type="default" r:id="rId8"/>
      <w:pgSz w:w="11906" w:h="16838"/>
      <w:pgMar w:top="425" w:right="737" w:bottom="425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752" w:rsidRDefault="00262752" w:rsidP="00565741">
      <w:r>
        <w:separator/>
      </w:r>
    </w:p>
  </w:endnote>
  <w:endnote w:type="continuationSeparator" w:id="0">
    <w:p w:rsidR="00262752" w:rsidRDefault="00262752" w:rsidP="005657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752" w:rsidRDefault="00262752" w:rsidP="00565741">
      <w:r>
        <w:separator/>
      </w:r>
    </w:p>
  </w:footnote>
  <w:footnote w:type="continuationSeparator" w:id="0">
    <w:p w:rsidR="00262752" w:rsidRDefault="00262752" w:rsidP="005657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AFC" w:rsidRDefault="006E03AC" w:rsidP="001736D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3473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85AFC" w:rsidRDefault="00262752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AFC" w:rsidRDefault="00262752" w:rsidP="001736D9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1BDB"/>
    <w:rsid w:val="001223D0"/>
    <w:rsid w:val="00262752"/>
    <w:rsid w:val="002E179E"/>
    <w:rsid w:val="00370AAE"/>
    <w:rsid w:val="00451BDB"/>
    <w:rsid w:val="00565741"/>
    <w:rsid w:val="00634736"/>
    <w:rsid w:val="006E03AC"/>
    <w:rsid w:val="00845FCB"/>
    <w:rsid w:val="00991660"/>
    <w:rsid w:val="00A91D0B"/>
    <w:rsid w:val="00E50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B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51BDB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1BD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451BD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51B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451BDB"/>
  </w:style>
  <w:style w:type="paragraph" w:customStyle="1" w:styleId="ConsPlusNormal">
    <w:name w:val="ConsPlusNormal"/>
    <w:rsid w:val="00451B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451BD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  <w:style w:type="paragraph" w:styleId="a7">
    <w:name w:val="List Paragraph"/>
    <w:basedOn w:val="a"/>
    <w:uiPriority w:val="34"/>
    <w:qFormat/>
    <w:rsid w:val="00451B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70051F-4450-4625-B962-4EA543018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cp:lastPrinted>2025-05-30T08:05:00Z</cp:lastPrinted>
  <dcterms:created xsi:type="dcterms:W3CDTF">2025-05-22T12:12:00Z</dcterms:created>
  <dcterms:modified xsi:type="dcterms:W3CDTF">2025-05-30T08:05:00Z</dcterms:modified>
</cp:coreProperties>
</file>