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9AA" w:rsidRDefault="00DF1C9E" w:rsidP="00AE49AA">
      <w:pPr>
        <w:ind w:firstLine="1134"/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 w:rsidR="00AE49AA" w:rsidRPr="007A5FA8" w:rsidRDefault="00AE49AA" w:rsidP="00AE49AA">
      <w:pPr>
        <w:pStyle w:val="ac"/>
        <w:jc w:val="center"/>
        <w:rPr>
          <w:rFonts w:ascii="Times New Roman" w:hAnsi="Times New Roman"/>
          <w:b/>
          <w:sz w:val="44"/>
          <w:szCs w:val="44"/>
        </w:rPr>
      </w:pPr>
      <w:r w:rsidRPr="007A5FA8">
        <w:rPr>
          <w:rFonts w:ascii="Times New Roman" w:hAnsi="Times New Roman"/>
          <w:b/>
          <w:sz w:val="44"/>
          <w:szCs w:val="44"/>
        </w:rPr>
        <w:t>РАСПОРЯЖЕНИЕ</w:t>
      </w:r>
    </w:p>
    <w:p w:rsidR="00AE49AA" w:rsidRPr="00197411" w:rsidRDefault="00AE49AA" w:rsidP="00AE49AA">
      <w:pPr>
        <w:pStyle w:val="ac"/>
        <w:jc w:val="center"/>
        <w:rPr>
          <w:rFonts w:ascii="Times New Roman" w:hAnsi="Times New Roman"/>
          <w:b/>
          <w:bCs/>
          <w:sz w:val="24"/>
          <w:szCs w:val="24"/>
        </w:rPr>
      </w:pPr>
      <w:r w:rsidRPr="00197411">
        <w:rPr>
          <w:rFonts w:ascii="Times New Roman" w:hAnsi="Times New Roman"/>
          <w:b/>
          <w:bCs/>
          <w:sz w:val="24"/>
          <w:szCs w:val="24"/>
        </w:rPr>
        <w:t>АДМИНИСТРАЦИИ  АННЕНКОВСКОГО СЕЛЬСКОГО  ПОСЕЛЕНИЯ</w:t>
      </w:r>
    </w:p>
    <w:p w:rsidR="00AE49AA" w:rsidRDefault="00AE49AA" w:rsidP="00AE49AA">
      <w:pPr>
        <w:pStyle w:val="ac"/>
        <w:jc w:val="center"/>
        <w:rPr>
          <w:rFonts w:ascii="Times New Roman" w:hAnsi="Times New Roman"/>
          <w:b/>
          <w:bCs/>
          <w:sz w:val="24"/>
          <w:szCs w:val="24"/>
        </w:rPr>
      </w:pPr>
      <w:r w:rsidRPr="00197411">
        <w:rPr>
          <w:rFonts w:ascii="Times New Roman" w:hAnsi="Times New Roman"/>
          <w:b/>
          <w:bCs/>
          <w:sz w:val="24"/>
          <w:szCs w:val="24"/>
        </w:rPr>
        <w:t>РОМОДАНОВСКОГО  МУНИЦИПАЛЬНОГО РАЙОНА</w:t>
      </w:r>
    </w:p>
    <w:p w:rsidR="00AE49AA" w:rsidRPr="00197411" w:rsidRDefault="00AE49AA" w:rsidP="00AE49AA">
      <w:pPr>
        <w:pStyle w:val="ac"/>
        <w:jc w:val="center"/>
        <w:rPr>
          <w:rFonts w:ascii="Times New Roman" w:hAnsi="Times New Roman"/>
          <w:b/>
          <w:bCs/>
          <w:sz w:val="24"/>
          <w:szCs w:val="24"/>
        </w:rPr>
      </w:pPr>
      <w:r w:rsidRPr="00197411">
        <w:rPr>
          <w:rFonts w:ascii="Times New Roman" w:hAnsi="Times New Roman"/>
          <w:b/>
          <w:bCs/>
          <w:sz w:val="24"/>
          <w:szCs w:val="24"/>
        </w:rPr>
        <w:t xml:space="preserve"> РЕСПУБЛИКИ МОРДОВИЯ</w:t>
      </w:r>
    </w:p>
    <w:p w:rsidR="00AE49AA" w:rsidRPr="007A5FA8" w:rsidRDefault="00AE49AA" w:rsidP="00AE49AA">
      <w:pPr>
        <w:pStyle w:val="ac"/>
        <w:jc w:val="center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AE49AA" w:rsidRPr="007A5FA8" w:rsidTr="009B7C7F">
        <w:trPr>
          <w:trHeight w:val="173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E49AA" w:rsidRPr="007A5FA8" w:rsidRDefault="00AE49AA" w:rsidP="009B7C7F">
            <w:pPr>
              <w:pStyle w:val="ac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E49AA" w:rsidRDefault="00AE49AA" w:rsidP="009B7C7F">
            <w:pPr>
              <w:pStyle w:val="ac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</w:t>
            </w:r>
            <w:proofErr w:type="gramStart"/>
            <w:r>
              <w:rPr>
                <w:rFonts w:ascii="Times New Roman" w:hAnsi="Times New Roman"/>
                <w:sz w:val="28"/>
              </w:rPr>
              <w:t>.А</w:t>
            </w:r>
            <w:proofErr w:type="gramEnd"/>
            <w:r>
              <w:rPr>
                <w:rFonts w:ascii="Times New Roman" w:hAnsi="Times New Roman"/>
                <w:sz w:val="28"/>
              </w:rPr>
              <w:t>нненк</w:t>
            </w:r>
            <w:r w:rsidRPr="007A5FA8">
              <w:rPr>
                <w:rFonts w:ascii="Times New Roman" w:hAnsi="Times New Roman"/>
                <w:sz w:val="28"/>
              </w:rPr>
              <w:t>ово</w:t>
            </w:r>
          </w:p>
          <w:p w:rsidR="00AE49AA" w:rsidRPr="007A5FA8" w:rsidRDefault="00AE49AA" w:rsidP="00F637C0">
            <w:pPr>
              <w:pStyle w:val="ac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  «</w:t>
            </w:r>
            <w:r w:rsidR="00F637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31 </w:t>
            </w:r>
            <w:r w:rsidRPr="007A5F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 </w:t>
            </w:r>
            <w:r w:rsidR="00F637C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марта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2025</w:t>
            </w:r>
            <w:r w:rsidRPr="007A5F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г.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</w:t>
            </w:r>
            <w:r w:rsidRPr="007A5F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№ </w:t>
            </w:r>
            <w:r w:rsidR="00F637C0">
              <w:rPr>
                <w:rFonts w:ascii="Times New Roman" w:hAnsi="Times New Roman"/>
                <w:b/>
                <w:bCs/>
                <w:sz w:val="24"/>
                <w:szCs w:val="24"/>
              </w:rPr>
              <w:t>19</w:t>
            </w:r>
          </w:p>
        </w:tc>
      </w:tr>
    </w:tbl>
    <w:p w:rsidR="00E3553A" w:rsidRDefault="00E3553A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E3553A" w:rsidRDefault="00E3553A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 создании постоянно действующей</w:t>
      </w:r>
    </w:p>
    <w:p w:rsidR="00E3553A" w:rsidRDefault="00E3553A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комиссии по поступлению и выбытию активов</w:t>
      </w:r>
    </w:p>
    <w:p w:rsidR="00E3553A" w:rsidRDefault="00E3553A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E3553A" w:rsidRPr="00E3553A" w:rsidRDefault="00E3553A" w:rsidP="00DF1C9E">
      <w:pPr>
        <w:spacing w:before="100" w:beforeAutospacing="1" w:after="100" w:afterAutospacing="1" w:line="276" w:lineRule="auto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На основании пункта 34 Инструкции, утвержденной приказом Минфина Росс</w:t>
      </w:r>
      <w:r w:rsidR="00DF1C9E">
        <w:rPr>
          <w:sz w:val="28"/>
          <w:szCs w:val="28"/>
        </w:rPr>
        <w:t>ии от 1 декабря 2010 г. № 157н.</w:t>
      </w:r>
      <w:r w:rsidRPr="00E3553A">
        <w:rPr>
          <w:sz w:val="28"/>
          <w:szCs w:val="28"/>
        </w:rPr>
        <w:t>:</w:t>
      </w:r>
    </w:p>
    <w:p w:rsidR="00E3553A" w:rsidRPr="00E3553A" w:rsidRDefault="00E3553A" w:rsidP="005E5031">
      <w:pPr>
        <w:spacing w:before="100" w:beforeAutospacing="1" w:after="100" w:afterAutospacing="1" w:line="276" w:lineRule="auto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  1. Для контроля за сохранностью основных средств, нематериальных, непроизведенных активов, материальных запасов и определения целесообразности их списания (выбытия) создать постоянно действующую комиссию по поступлению и выбытию активов в следующем составе:  </w:t>
      </w:r>
    </w:p>
    <w:p w:rsidR="00E3553A" w:rsidRPr="00E3553A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E3553A" w:rsidRPr="00E3553A">
        <w:rPr>
          <w:sz w:val="28"/>
          <w:szCs w:val="28"/>
        </w:rPr>
        <w:t xml:space="preserve"> </w:t>
      </w:r>
      <w:r w:rsidR="00AE49AA">
        <w:rPr>
          <w:sz w:val="28"/>
          <w:szCs w:val="28"/>
        </w:rPr>
        <w:t>заместитель главы Анненковского сельского поселения Грызунова Е.А.</w:t>
      </w:r>
      <w:r w:rsidR="00E3553A" w:rsidRPr="00E3553A">
        <w:rPr>
          <w:sz w:val="28"/>
          <w:szCs w:val="28"/>
        </w:rPr>
        <w:t xml:space="preserve"> (председатель комиссии); </w:t>
      </w:r>
    </w:p>
    <w:p w:rsidR="00E3553A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AE49AA">
        <w:rPr>
          <w:sz w:val="28"/>
          <w:szCs w:val="28"/>
        </w:rPr>
        <w:t xml:space="preserve"> ведущий специалист Анненковского сельского поселения </w:t>
      </w:r>
      <w:proofErr w:type="spellStart"/>
      <w:r w:rsidR="00AE49AA">
        <w:rPr>
          <w:sz w:val="28"/>
          <w:szCs w:val="28"/>
        </w:rPr>
        <w:t>Ямашкина</w:t>
      </w:r>
      <w:proofErr w:type="spellEnd"/>
      <w:r w:rsidR="00AE49AA">
        <w:rPr>
          <w:sz w:val="28"/>
          <w:szCs w:val="28"/>
        </w:rPr>
        <w:t xml:space="preserve"> А.Ф.</w:t>
      </w:r>
      <w:r w:rsidR="00E3553A" w:rsidRPr="00E3553A">
        <w:rPr>
          <w:sz w:val="28"/>
          <w:szCs w:val="28"/>
        </w:rPr>
        <w:t>;</w:t>
      </w:r>
    </w:p>
    <w:p w:rsidR="005E5031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-</w:t>
      </w:r>
      <w:r w:rsidR="00E3553A">
        <w:rPr>
          <w:sz w:val="28"/>
          <w:szCs w:val="28"/>
        </w:rPr>
        <w:t xml:space="preserve"> </w:t>
      </w:r>
      <w:r w:rsidR="00AE49AA">
        <w:rPr>
          <w:sz w:val="28"/>
          <w:szCs w:val="28"/>
        </w:rPr>
        <w:t>бухгалтер МКУ ЦОМУ Ромодановского муниципального района Бакулина М.В.</w:t>
      </w:r>
    </w:p>
    <w:p w:rsidR="005E5031" w:rsidRPr="00E3553A" w:rsidRDefault="005E5031" w:rsidP="005E5031">
      <w:pPr>
        <w:spacing w:line="276" w:lineRule="auto"/>
        <w:textAlignment w:val="baseline"/>
        <w:rPr>
          <w:sz w:val="28"/>
          <w:szCs w:val="28"/>
        </w:rPr>
      </w:pPr>
    </w:p>
    <w:p w:rsidR="00E3553A" w:rsidRPr="00E3553A" w:rsidRDefault="00E3553A" w:rsidP="005E5031">
      <w:pPr>
        <w:spacing w:line="276" w:lineRule="auto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 2. Возложить на комиссию следующие обязанности: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2.1. Определять срок полезного использования основных средств, для которых отсутствуют указания в постановлении Правительства от 01.01.2002 № 1 «О Классификации основных средств, включаемых в амортизационные группы» (п.35 подп. «б» стандарта «Основные средства»).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 2. Определять стоимость структурных частей основного средства, по которым учреждение будет начислять амортизацию обособленно ввиду отличающего срока полезного использования этих частей (п. 40 стандарта «Основные средства»). </w:t>
      </w:r>
    </w:p>
    <w:p w:rsidR="00E3553A" w:rsidRDefault="00E3553A" w:rsidP="005E5031">
      <w:pPr>
        <w:spacing w:line="276" w:lineRule="auto"/>
        <w:ind w:firstLine="709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E3553A">
        <w:rPr>
          <w:sz w:val="28"/>
          <w:szCs w:val="28"/>
        </w:rPr>
        <w:t>. Принимать решение о том, что актив не соответствует установленным критериям (письмо Минфина от 15-12-2017 № 02-07-07/84237).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E3553A">
        <w:rPr>
          <w:sz w:val="28"/>
          <w:szCs w:val="28"/>
        </w:rPr>
        <w:t>. Определять справедливую стоимость объектов нефинансовых активов, полученных учреждением по необменным операциям (безвозмездно, в том числе по договору дарения) (п. 25 Инструкции № 157). </w:t>
      </w:r>
    </w:p>
    <w:p w:rsidR="00E3553A" w:rsidRP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E3553A">
        <w:rPr>
          <w:sz w:val="28"/>
          <w:szCs w:val="28"/>
        </w:rPr>
        <w:t>. Принимать к учету объекты основных средств, нематериальных, непроизведенных активов, материальных запасов, в отношении которых установлен срок эксплуатации (п. 34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6</w:t>
      </w:r>
      <w:r w:rsidRPr="00E3553A">
        <w:rPr>
          <w:sz w:val="28"/>
          <w:szCs w:val="28"/>
        </w:rPr>
        <w:t>. Принимать решения о выбытии основных средств, нематериальных, непроизведенных активов, материальных запасов, в отношении которых установлен срок эксплуатации (п. 34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</w:t>
      </w:r>
      <w:r>
        <w:rPr>
          <w:sz w:val="28"/>
          <w:szCs w:val="28"/>
        </w:rPr>
        <w:t>7</w:t>
      </w:r>
      <w:r w:rsidRPr="00E3553A">
        <w:rPr>
          <w:sz w:val="28"/>
          <w:szCs w:val="28"/>
        </w:rPr>
        <w:t>. Принимать решение о выбытии инвентарных объектов основных средств, в том числе объектов движимого имущества стоимостью до 10 000 руб. включительно, учитываемых на забалансовом счете (п. 34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</w:t>
      </w:r>
      <w:r>
        <w:rPr>
          <w:sz w:val="28"/>
          <w:szCs w:val="28"/>
        </w:rPr>
        <w:t>8</w:t>
      </w:r>
      <w:r w:rsidRPr="00E3553A">
        <w:rPr>
          <w:sz w:val="28"/>
          <w:szCs w:val="28"/>
        </w:rPr>
        <w:t>. Определять срок полезного использования нематериальных активов (п. 60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2.9</w:t>
      </w:r>
      <w:r w:rsidRPr="00E3553A">
        <w:rPr>
          <w:sz w:val="28"/>
          <w:szCs w:val="28"/>
        </w:rPr>
        <w:t>. Ежегодно определять продолжительность периода, в течение которого предполагается использовать нематериальный актив, и в случаях его существенного изменения уточняет срок его полезного использования (п. 61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</w:t>
      </w:r>
      <w:r>
        <w:rPr>
          <w:sz w:val="28"/>
          <w:szCs w:val="28"/>
        </w:rPr>
        <w:t>0</w:t>
      </w:r>
      <w:r w:rsidRPr="00E3553A">
        <w:rPr>
          <w:sz w:val="28"/>
          <w:szCs w:val="28"/>
        </w:rPr>
        <w:t>. Принимать решение о поступлении, внутреннем перемещении, выбытии (в том числе по основанию принятия решения о списании) объектов нематериальных активов (п. 63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</w:t>
      </w:r>
      <w:r>
        <w:rPr>
          <w:sz w:val="28"/>
          <w:szCs w:val="28"/>
        </w:rPr>
        <w:t>1</w:t>
      </w:r>
      <w:r w:rsidRPr="00E3553A">
        <w:rPr>
          <w:sz w:val="28"/>
          <w:szCs w:val="28"/>
        </w:rPr>
        <w:t>. Принимать решение о списании с баланса дебиторской задолженности неплатежеспособных дебиторов (п. 339 Инструкции№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</w:t>
      </w:r>
      <w:r>
        <w:rPr>
          <w:sz w:val="28"/>
          <w:szCs w:val="28"/>
        </w:rPr>
        <w:t>2</w:t>
      </w:r>
      <w:r w:rsidRPr="00E3553A">
        <w:rPr>
          <w:sz w:val="28"/>
          <w:szCs w:val="28"/>
        </w:rPr>
        <w:t>. Принимать решение о признании безнадежной дебиторской задолженности, отраженной на забалансовом счете дебиторов (п. 339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</w:t>
      </w:r>
      <w:r>
        <w:rPr>
          <w:sz w:val="28"/>
          <w:szCs w:val="28"/>
        </w:rPr>
        <w:t>3</w:t>
      </w:r>
      <w:r w:rsidRPr="00E3553A">
        <w:rPr>
          <w:sz w:val="28"/>
          <w:szCs w:val="28"/>
        </w:rPr>
        <w:t>. Принимать решение о списании с забалансового счета задолженности учреждения, невостребованной кредиторами дебитор</w:t>
      </w:r>
      <w:r>
        <w:rPr>
          <w:sz w:val="28"/>
          <w:szCs w:val="28"/>
        </w:rPr>
        <w:t>ов (п. 371 Инструкции № 157н).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</w:t>
      </w:r>
      <w:r>
        <w:rPr>
          <w:sz w:val="28"/>
          <w:szCs w:val="28"/>
        </w:rPr>
        <w:t>4</w:t>
      </w:r>
      <w:r w:rsidRPr="00E3553A">
        <w:rPr>
          <w:sz w:val="28"/>
          <w:szCs w:val="28"/>
        </w:rPr>
        <w:t>. Уполномоченному члену комиссии присутствовать при нанесении инвентарных номеров на основные средства дебиторов (п. 46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2.1</w:t>
      </w:r>
      <w:r>
        <w:rPr>
          <w:sz w:val="28"/>
          <w:szCs w:val="28"/>
        </w:rPr>
        <w:t>5</w:t>
      </w:r>
      <w:r w:rsidRPr="00E3553A">
        <w:rPr>
          <w:sz w:val="28"/>
          <w:szCs w:val="28"/>
        </w:rPr>
        <w:t>. Определять восстановительную стоимость нефинансовых активов, чтобы установить сумму возмещения причиненного ущерба (п. 220 Инструкции № 157н). </w:t>
      </w:r>
    </w:p>
    <w:p w:rsidR="00E3553A" w:rsidRDefault="00E3553A" w:rsidP="005E5031">
      <w:pPr>
        <w:spacing w:line="276" w:lineRule="auto"/>
        <w:ind w:firstLine="426"/>
        <w:textAlignment w:val="baseline"/>
        <w:rPr>
          <w:sz w:val="28"/>
          <w:szCs w:val="28"/>
        </w:rPr>
      </w:pPr>
      <w:r>
        <w:rPr>
          <w:sz w:val="28"/>
          <w:szCs w:val="28"/>
        </w:rPr>
        <w:t>2.16</w:t>
      </w:r>
      <w:r w:rsidRPr="00E3553A">
        <w:rPr>
          <w:sz w:val="28"/>
          <w:szCs w:val="28"/>
        </w:rPr>
        <w:t>. Решать вопросы о том, приводят ли работы, выполненные в отношении объекта нефинансовых активов, к улучшению первоначально принятых нормативных показателей функционирования объекта или не приводят. Как следствие, надо ли изменять балансовую стоимость по результатам работ или нет (п. 27 Инструкции № 157н).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2.17</w:t>
      </w:r>
      <w:r w:rsidRPr="00E3553A">
        <w:rPr>
          <w:sz w:val="28"/>
          <w:szCs w:val="28"/>
        </w:rPr>
        <w:t xml:space="preserve">. Разделять стоимость объектов нефинансовых активов в результате </w:t>
      </w:r>
      <w:proofErr w:type="spellStart"/>
      <w:r w:rsidRPr="00E3553A">
        <w:rPr>
          <w:sz w:val="28"/>
          <w:szCs w:val="28"/>
        </w:rPr>
        <w:t>разукомплектации</w:t>
      </w:r>
      <w:proofErr w:type="spellEnd"/>
      <w:r w:rsidRPr="00E3553A">
        <w:rPr>
          <w:sz w:val="28"/>
          <w:szCs w:val="28"/>
        </w:rPr>
        <w:t>, изменении стоимости в результате частичной ликвидации.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2.18</w:t>
      </w:r>
      <w:r w:rsidRPr="00E3553A">
        <w:rPr>
          <w:sz w:val="28"/>
          <w:szCs w:val="28"/>
        </w:rPr>
        <w:t>. Определять справедливую цену аренды методом рыночных цен – для принятия к учету объектов учета аренды (п. 26 стандарта «Аренда», п. 59 стандарта «Концептуальные основы»). </w:t>
      </w:r>
    </w:p>
    <w:p w:rsidR="00E3553A" w:rsidRDefault="00E3553A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t>2.19</w:t>
      </w:r>
      <w:r w:rsidRPr="00E3553A">
        <w:rPr>
          <w:sz w:val="28"/>
          <w:szCs w:val="28"/>
        </w:rPr>
        <w:t>. Выявлять признаки обесценения активов. В случае</w:t>
      </w:r>
      <w:proofErr w:type="gramStart"/>
      <w:r w:rsidRPr="00E3553A">
        <w:rPr>
          <w:sz w:val="28"/>
          <w:szCs w:val="28"/>
        </w:rPr>
        <w:t>,</w:t>
      </w:r>
      <w:proofErr w:type="gramEnd"/>
      <w:r w:rsidRPr="00E3553A">
        <w:rPr>
          <w:sz w:val="28"/>
          <w:szCs w:val="28"/>
        </w:rPr>
        <w:t xml:space="preserve"> если признаки обесценения будут выявлены, принимать решения о проверке активов на обесценения (раздел III стандарта «Обесценение активов»). </w:t>
      </w:r>
    </w:p>
    <w:p w:rsidR="00DF1C9E" w:rsidRPr="00E3553A" w:rsidRDefault="00DF1C9E" w:rsidP="005E5031">
      <w:pPr>
        <w:spacing w:line="276" w:lineRule="auto"/>
        <w:ind w:firstLine="567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2.20. Принимать решения </w:t>
      </w:r>
      <w:r w:rsidRPr="0050567D">
        <w:rPr>
          <w:sz w:val="28"/>
          <w:szCs w:val="28"/>
        </w:rPr>
        <w:t xml:space="preserve">о признании в учете </w:t>
      </w:r>
      <w:proofErr w:type="spellStart"/>
      <w:r w:rsidRPr="0050567D">
        <w:rPr>
          <w:sz w:val="28"/>
          <w:szCs w:val="28"/>
        </w:rPr>
        <w:t>непроизведенных</w:t>
      </w:r>
      <w:proofErr w:type="spellEnd"/>
      <w:r w:rsidRPr="0050567D">
        <w:rPr>
          <w:sz w:val="28"/>
          <w:szCs w:val="28"/>
        </w:rPr>
        <w:t xml:space="preserve"> активов, впервые вовлекаемых в экономический (хозяйственный) оборот, за исключением земли (земельных участков</w:t>
      </w:r>
      <w:r>
        <w:rPr>
          <w:sz w:val="28"/>
          <w:szCs w:val="28"/>
        </w:rPr>
        <w:t>) (п.34 Инструкции №157н)</w:t>
      </w:r>
    </w:p>
    <w:p w:rsidR="00E3553A" w:rsidRPr="00E3553A" w:rsidRDefault="00E3553A" w:rsidP="005E5031">
      <w:pPr>
        <w:spacing w:before="100" w:beforeAutospacing="1" w:after="100" w:afterAutospacing="1" w:line="276" w:lineRule="auto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 3. В случае временного отсутствия одного члена у комиссии имеется возможность принимать решения неполным составом. В случае отсутствия нескольких членов комиссии при возможности разрешается отложить принятие решения на 20-дневный срок. Если отложить принятие решения нельзя, разрешено привлекать к решению вопросов иных сотрудников, перечень которых оформляется отдельным приказом. </w:t>
      </w:r>
    </w:p>
    <w:p w:rsidR="00E3553A" w:rsidRDefault="00E3553A" w:rsidP="00E3553A">
      <w:pPr>
        <w:spacing w:before="100" w:beforeAutospacing="1" w:after="100" w:afterAutospacing="1"/>
        <w:textAlignment w:val="baseline"/>
        <w:rPr>
          <w:sz w:val="28"/>
          <w:szCs w:val="28"/>
        </w:rPr>
      </w:pPr>
      <w:r w:rsidRPr="00E3553A">
        <w:rPr>
          <w:sz w:val="28"/>
          <w:szCs w:val="28"/>
        </w:rPr>
        <w:t> </w:t>
      </w:r>
    </w:p>
    <w:p w:rsidR="00856C09" w:rsidRPr="00E3553A" w:rsidRDefault="00856C09" w:rsidP="00E3553A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p w:rsidR="00856C09" w:rsidRDefault="00856C09" w:rsidP="00856C09">
      <w:pPr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Анненковского </w:t>
      </w:r>
    </w:p>
    <w:p w:rsidR="00E3553A" w:rsidRDefault="00856C09" w:rsidP="00856C09">
      <w:pPr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Е.А. Грызунова </w:t>
      </w:r>
    </w:p>
    <w:p w:rsidR="00957718" w:rsidRDefault="00957718" w:rsidP="00E3553A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p w:rsidR="00957718" w:rsidRPr="00E3553A" w:rsidRDefault="00957718" w:rsidP="00E3553A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p w:rsidR="00856C09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ведущий специалист </w:t>
      </w:r>
    </w:p>
    <w:p w:rsidR="005E5031" w:rsidRPr="00E3553A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Анненковского сельского поселения      </w:t>
      </w:r>
      <w:r w:rsidR="005E5031">
        <w:rPr>
          <w:sz w:val="28"/>
          <w:szCs w:val="28"/>
        </w:rPr>
        <w:t xml:space="preserve">___________________ </w:t>
      </w:r>
      <w:proofErr w:type="spellStart"/>
      <w:r>
        <w:rPr>
          <w:sz w:val="28"/>
          <w:szCs w:val="28"/>
        </w:rPr>
        <w:t>Ямашкина</w:t>
      </w:r>
      <w:proofErr w:type="spellEnd"/>
      <w:r>
        <w:rPr>
          <w:sz w:val="28"/>
          <w:szCs w:val="28"/>
        </w:rPr>
        <w:t xml:space="preserve"> А.Ф.</w:t>
      </w:r>
    </w:p>
    <w:p w:rsidR="00856C09" w:rsidRDefault="00856C09" w:rsidP="005E5031">
      <w:pPr>
        <w:spacing w:line="276" w:lineRule="auto"/>
        <w:textAlignment w:val="baseline"/>
        <w:rPr>
          <w:sz w:val="28"/>
          <w:szCs w:val="28"/>
        </w:rPr>
      </w:pPr>
    </w:p>
    <w:p w:rsidR="00856C09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бухгалтер МКУ ЦОМУ </w:t>
      </w:r>
    </w:p>
    <w:p w:rsidR="005E5031" w:rsidRDefault="00856C09" w:rsidP="005E5031">
      <w:pPr>
        <w:spacing w:line="276" w:lineRule="auto"/>
        <w:textAlignment w:val="baseline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  __________________ Бакулина М.В.</w:t>
      </w:r>
    </w:p>
    <w:p w:rsidR="00E3553A" w:rsidRDefault="00E3553A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Default="002B5749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957718" w:rsidRDefault="00957718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957718" w:rsidRDefault="00957718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957718" w:rsidRDefault="00957718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Default="002B5749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Default="002B5749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Default="002B5749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Default="002B5749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Default="002B5749" w:rsidP="006F55BB">
      <w:pPr>
        <w:tabs>
          <w:tab w:val="left" w:pos="1029"/>
        </w:tabs>
        <w:spacing w:line="360" w:lineRule="auto"/>
        <w:jc w:val="both"/>
        <w:rPr>
          <w:sz w:val="28"/>
          <w:szCs w:val="28"/>
        </w:rPr>
      </w:pPr>
    </w:p>
    <w:p w:rsidR="002B5749" w:rsidRPr="00E3553A" w:rsidRDefault="002B5749" w:rsidP="002B5749">
      <w:pPr>
        <w:spacing w:before="100" w:beforeAutospacing="1" w:after="100" w:afterAutospacing="1"/>
        <w:textAlignment w:val="baseline"/>
        <w:rPr>
          <w:sz w:val="28"/>
          <w:szCs w:val="28"/>
        </w:rPr>
      </w:pPr>
    </w:p>
    <w:sectPr w:rsidR="002B5749" w:rsidRPr="00E3553A" w:rsidSect="00A937D3">
      <w:pgSz w:w="11906" w:h="16838"/>
      <w:pgMar w:top="425" w:right="567" w:bottom="340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AE92509"/>
    <w:multiLevelType w:val="hybridMultilevel"/>
    <w:tmpl w:val="C380A686"/>
    <w:lvl w:ilvl="0" w:tplc="2D2E84C4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234E15C1"/>
    <w:multiLevelType w:val="hybridMultilevel"/>
    <w:tmpl w:val="C44AE438"/>
    <w:lvl w:ilvl="0" w:tplc="871A94FA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4">
    <w:nsid w:val="2AC45B0E"/>
    <w:multiLevelType w:val="hybridMultilevel"/>
    <w:tmpl w:val="BF02619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C0E5102"/>
    <w:multiLevelType w:val="hybridMultilevel"/>
    <w:tmpl w:val="3586B13E"/>
    <w:lvl w:ilvl="0" w:tplc="D1E623E4">
      <w:start w:val="1"/>
      <w:numFmt w:val="decimal"/>
      <w:lvlText w:val="%1."/>
      <w:lvlJc w:val="left"/>
      <w:pPr>
        <w:tabs>
          <w:tab w:val="num" w:pos="1515"/>
        </w:tabs>
        <w:ind w:left="151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86708E6"/>
    <w:multiLevelType w:val="hybridMultilevel"/>
    <w:tmpl w:val="0786230C"/>
    <w:lvl w:ilvl="0" w:tplc="C6AADB48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651C51"/>
    <w:multiLevelType w:val="hybridMultilevel"/>
    <w:tmpl w:val="71E6E7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5766217F"/>
    <w:multiLevelType w:val="hybridMultilevel"/>
    <w:tmpl w:val="F6F6C87C"/>
    <w:lvl w:ilvl="0" w:tplc="2ED06206">
      <w:start w:val="1"/>
      <w:numFmt w:val="decimal"/>
      <w:lvlText w:val="%1."/>
      <w:lvlJc w:val="left"/>
      <w:pPr>
        <w:tabs>
          <w:tab w:val="num" w:pos="1152"/>
        </w:tabs>
        <w:ind w:left="115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2"/>
        </w:tabs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2"/>
        </w:tabs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2"/>
        </w:tabs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2"/>
        </w:tabs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2"/>
        </w:tabs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2"/>
        </w:tabs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2"/>
        </w:tabs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2"/>
        </w:tabs>
        <w:ind w:left="6912" w:hanging="180"/>
      </w:pPr>
    </w:lvl>
  </w:abstractNum>
  <w:abstractNum w:abstractNumId="12">
    <w:nsid w:val="5C447151"/>
    <w:multiLevelType w:val="hybridMultilevel"/>
    <w:tmpl w:val="55089ECA"/>
    <w:lvl w:ilvl="0" w:tplc="B53085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F154E77"/>
    <w:multiLevelType w:val="hybridMultilevel"/>
    <w:tmpl w:val="E3B8CBDA"/>
    <w:lvl w:ilvl="0" w:tplc="DC60D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47F7762"/>
    <w:multiLevelType w:val="hybridMultilevel"/>
    <w:tmpl w:val="48985674"/>
    <w:lvl w:ilvl="0" w:tplc="E806B3FC">
      <w:start w:val="2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7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75B576A4"/>
    <w:multiLevelType w:val="multilevel"/>
    <w:tmpl w:val="715AF338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>
    <w:nsid w:val="7EF973A4"/>
    <w:multiLevelType w:val="hybridMultilevel"/>
    <w:tmpl w:val="54EE9EE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6"/>
  </w:num>
  <w:num w:numId="3">
    <w:abstractNumId w:val="1"/>
  </w:num>
  <w:num w:numId="4">
    <w:abstractNumId w:val="12"/>
  </w:num>
  <w:num w:numId="5">
    <w:abstractNumId w:val="11"/>
  </w:num>
  <w:num w:numId="6">
    <w:abstractNumId w:val="14"/>
  </w:num>
  <w:num w:numId="7">
    <w:abstractNumId w:val="6"/>
  </w:num>
  <w:num w:numId="8">
    <w:abstractNumId w:val="5"/>
  </w:num>
  <w:num w:numId="9">
    <w:abstractNumId w:val="9"/>
  </w:num>
  <w:num w:numId="10">
    <w:abstractNumId w:val="18"/>
  </w:num>
  <w:num w:numId="11">
    <w:abstractNumId w:val="4"/>
  </w:num>
  <w:num w:numId="12">
    <w:abstractNumId w:val="19"/>
  </w:num>
  <w:num w:numId="13">
    <w:abstractNumId w:val="17"/>
  </w:num>
  <w:num w:numId="14">
    <w:abstractNumId w:val="7"/>
  </w:num>
  <w:num w:numId="15">
    <w:abstractNumId w:val="8"/>
  </w:num>
  <w:num w:numId="16">
    <w:abstractNumId w:val="2"/>
  </w:num>
  <w:num w:numId="17">
    <w:abstractNumId w:val="15"/>
  </w:num>
  <w:num w:numId="18">
    <w:abstractNumId w:val="0"/>
  </w:num>
  <w:num w:numId="19">
    <w:abstractNumId w:val="10"/>
  </w:num>
  <w:num w:numId="20">
    <w:abstractNumId w:val="13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6750B"/>
    <w:rsid w:val="0000247C"/>
    <w:rsid w:val="000029ED"/>
    <w:rsid w:val="0000660A"/>
    <w:rsid w:val="00006D02"/>
    <w:rsid w:val="00010D09"/>
    <w:rsid w:val="000114B5"/>
    <w:rsid w:val="00011DD9"/>
    <w:rsid w:val="000139E3"/>
    <w:rsid w:val="000154A3"/>
    <w:rsid w:val="00017F39"/>
    <w:rsid w:val="00020D51"/>
    <w:rsid w:val="0002212D"/>
    <w:rsid w:val="00022508"/>
    <w:rsid w:val="00025967"/>
    <w:rsid w:val="000278F2"/>
    <w:rsid w:val="00030B7F"/>
    <w:rsid w:val="0003121B"/>
    <w:rsid w:val="000315AC"/>
    <w:rsid w:val="00031A9F"/>
    <w:rsid w:val="00040866"/>
    <w:rsid w:val="000524A7"/>
    <w:rsid w:val="0005458A"/>
    <w:rsid w:val="00054966"/>
    <w:rsid w:val="000557F4"/>
    <w:rsid w:val="000572A5"/>
    <w:rsid w:val="00057B3C"/>
    <w:rsid w:val="00060238"/>
    <w:rsid w:val="00060CE4"/>
    <w:rsid w:val="000615FA"/>
    <w:rsid w:val="000649B7"/>
    <w:rsid w:val="00065750"/>
    <w:rsid w:val="0006585B"/>
    <w:rsid w:val="00070EDB"/>
    <w:rsid w:val="00073F55"/>
    <w:rsid w:val="00074339"/>
    <w:rsid w:val="0007558F"/>
    <w:rsid w:val="00075BF6"/>
    <w:rsid w:val="0007622C"/>
    <w:rsid w:val="00080503"/>
    <w:rsid w:val="000808FC"/>
    <w:rsid w:val="00081E26"/>
    <w:rsid w:val="00082E7F"/>
    <w:rsid w:val="00083944"/>
    <w:rsid w:val="0008482C"/>
    <w:rsid w:val="00086A4F"/>
    <w:rsid w:val="00087A11"/>
    <w:rsid w:val="00093192"/>
    <w:rsid w:val="000A17CF"/>
    <w:rsid w:val="000B538A"/>
    <w:rsid w:val="000B6258"/>
    <w:rsid w:val="000C058E"/>
    <w:rsid w:val="000C128E"/>
    <w:rsid w:val="000C309F"/>
    <w:rsid w:val="000C3DD0"/>
    <w:rsid w:val="000D2BC6"/>
    <w:rsid w:val="000D45D1"/>
    <w:rsid w:val="000D697D"/>
    <w:rsid w:val="000E13D2"/>
    <w:rsid w:val="000E27F8"/>
    <w:rsid w:val="000E2E1F"/>
    <w:rsid w:val="000F13C5"/>
    <w:rsid w:val="000F4F1B"/>
    <w:rsid w:val="000F5D8E"/>
    <w:rsid w:val="000F65D6"/>
    <w:rsid w:val="000F7746"/>
    <w:rsid w:val="00102982"/>
    <w:rsid w:val="00104721"/>
    <w:rsid w:val="00104AB5"/>
    <w:rsid w:val="00107496"/>
    <w:rsid w:val="001108AF"/>
    <w:rsid w:val="00112C59"/>
    <w:rsid w:val="00113334"/>
    <w:rsid w:val="001148D6"/>
    <w:rsid w:val="00114938"/>
    <w:rsid w:val="001170ED"/>
    <w:rsid w:val="00123070"/>
    <w:rsid w:val="00123F0C"/>
    <w:rsid w:val="001254CD"/>
    <w:rsid w:val="00125845"/>
    <w:rsid w:val="00127DBF"/>
    <w:rsid w:val="0013499A"/>
    <w:rsid w:val="00134C26"/>
    <w:rsid w:val="00137387"/>
    <w:rsid w:val="00143BDD"/>
    <w:rsid w:val="001445C0"/>
    <w:rsid w:val="00144D5D"/>
    <w:rsid w:val="00150465"/>
    <w:rsid w:val="0015196C"/>
    <w:rsid w:val="001566D1"/>
    <w:rsid w:val="00157267"/>
    <w:rsid w:val="00160EF3"/>
    <w:rsid w:val="00162D44"/>
    <w:rsid w:val="00165DB3"/>
    <w:rsid w:val="00167281"/>
    <w:rsid w:val="00167D83"/>
    <w:rsid w:val="001706E9"/>
    <w:rsid w:val="001710C0"/>
    <w:rsid w:val="00174579"/>
    <w:rsid w:val="001803E6"/>
    <w:rsid w:val="00180942"/>
    <w:rsid w:val="00181CEB"/>
    <w:rsid w:val="00182CCD"/>
    <w:rsid w:val="00184D4F"/>
    <w:rsid w:val="00184D58"/>
    <w:rsid w:val="00185B42"/>
    <w:rsid w:val="001860DD"/>
    <w:rsid w:val="0018632C"/>
    <w:rsid w:val="001864EC"/>
    <w:rsid w:val="00186A1C"/>
    <w:rsid w:val="00193174"/>
    <w:rsid w:val="00194466"/>
    <w:rsid w:val="00194E4B"/>
    <w:rsid w:val="001951E3"/>
    <w:rsid w:val="00195581"/>
    <w:rsid w:val="001976AF"/>
    <w:rsid w:val="00197A72"/>
    <w:rsid w:val="001A0586"/>
    <w:rsid w:val="001A459F"/>
    <w:rsid w:val="001A573B"/>
    <w:rsid w:val="001A5850"/>
    <w:rsid w:val="001B2063"/>
    <w:rsid w:val="001B5FF5"/>
    <w:rsid w:val="001B6D33"/>
    <w:rsid w:val="001C0D67"/>
    <w:rsid w:val="001C181A"/>
    <w:rsid w:val="001C181C"/>
    <w:rsid w:val="001C5FC7"/>
    <w:rsid w:val="001C7579"/>
    <w:rsid w:val="001C784E"/>
    <w:rsid w:val="001D44C5"/>
    <w:rsid w:val="001D5297"/>
    <w:rsid w:val="001D6DFF"/>
    <w:rsid w:val="001E038A"/>
    <w:rsid w:val="001E080A"/>
    <w:rsid w:val="001E1945"/>
    <w:rsid w:val="001E1BCC"/>
    <w:rsid w:val="001E24F0"/>
    <w:rsid w:val="001E5570"/>
    <w:rsid w:val="001E6EC2"/>
    <w:rsid w:val="001F08AF"/>
    <w:rsid w:val="001F274D"/>
    <w:rsid w:val="001F3177"/>
    <w:rsid w:val="001F3B60"/>
    <w:rsid w:val="001F4149"/>
    <w:rsid w:val="001F4963"/>
    <w:rsid w:val="001F7D91"/>
    <w:rsid w:val="002005E7"/>
    <w:rsid w:val="0020106E"/>
    <w:rsid w:val="00201A20"/>
    <w:rsid w:val="0020266D"/>
    <w:rsid w:val="00202FE8"/>
    <w:rsid w:val="00213CA5"/>
    <w:rsid w:val="00213CE9"/>
    <w:rsid w:val="002164DE"/>
    <w:rsid w:val="00216F9C"/>
    <w:rsid w:val="0022064F"/>
    <w:rsid w:val="00221D99"/>
    <w:rsid w:val="002231C3"/>
    <w:rsid w:val="00226B96"/>
    <w:rsid w:val="00227101"/>
    <w:rsid w:val="00230C03"/>
    <w:rsid w:val="00231809"/>
    <w:rsid w:val="00234DDF"/>
    <w:rsid w:val="00236982"/>
    <w:rsid w:val="00245F72"/>
    <w:rsid w:val="00251BF4"/>
    <w:rsid w:val="00252046"/>
    <w:rsid w:val="00257E50"/>
    <w:rsid w:val="002616FA"/>
    <w:rsid w:val="00262BE9"/>
    <w:rsid w:val="00265117"/>
    <w:rsid w:val="002660C7"/>
    <w:rsid w:val="00266B68"/>
    <w:rsid w:val="00266CA4"/>
    <w:rsid w:val="00267527"/>
    <w:rsid w:val="00267C05"/>
    <w:rsid w:val="00275A7F"/>
    <w:rsid w:val="00275BAF"/>
    <w:rsid w:val="00275C05"/>
    <w:rsid w:val="0028075A"/>
    <w:rsid w:val="00285BE5"/>
    <w:rsid w:val="00286FEE"/>
    <w:rsid w:val="00290427"/>
    <w:rsid w:val="002921F2"/>
    <w:rsid w:val="002952DB"/>
    <w:rsid w:val="002A024B"/>
    <w:rsid w:val="002A0F15"/>
    <w:rsid w:val="002A1D69"/>
    <w:rsid w:val="002A3BE1"/>
    <w:rsid w:val="002A5C79"/>
    <w:rsid w:val="002A76F0"/>
    <w:rsid w:val="002B18E6"/>
    <w:rsid w:val="002B4D3E"/>
    <w:rsid w:val="002B5749"/>
    <w:rsid w:val="002B6E7B"/>
    <w:rsid w:val="002C1903"/>
    <w:rsid w:val="002C482F"/>
    <w:rsid w:val="002C6ABB"/>
    <w:rsid w:val="002D1E15"/>
    <w:rsid w:val="002D6EAE"/>
    <w:rsid w:val="002E111D"/>
    <w:rsid w:val="002E2322"/>
    <w:rsid w:val="002E243B"/>
    <w:rsid w:val="002E7C8E"/>
    <w:rsid w:val="002F04FA"/>
    <w:rsid w:val="002F2503"/>
    <w:rsid w:val="002F4953"/>
    <w:rsid w:val="002F6C07"/>
    <w:rsid w:val="002F70DD"/>
    <w:rsid w:val="0030172E"/>
    <w:rsid w:val="00301946"/>
    <w:rsid w:val="00303278"/>
    <w:rsid w:val="00305060"/>
    <w:rsid w:val="00305A03"/>
    <w:rsid w:val="00313562"/>
    <w:rsid w:val="0031371B"/>
    <w:rsid w:val="003155AE"/>
    <w:rsid w:val="003167DA"/>
    <w:rsid w:val="00316B70"/>
    <w:rsid w:val="003172AF"/>
    <w:rsid w:val="003174A3"/>
    <w:rsid w:val="00317884"/>
    <w:rsid w:val="00317DCC"/>
    <w:rsid w:val="00320E67"/>
    <w:rsid w:val="00320FCB"/>
    <w:rsid w:val="003236C0"/>
    <w:rsid w:val="0032469F"/>
    <w:rsid w:val="00327935"/>
    <w:rsid w:val="0033069F"/>
    <w:rsid w:val="00334088"/>
    <w:rsid w:val="00334F3B"/>
    <w:rsid w:val="00335006"/>
    <w:rsid w:val="00335867"/>
    <w:rsid w:val="003360DF"/>
    <w:rsid w:val="00337040"/>
    <w:rsid w:val="0034546E"/>
    <w:rsid w:val="00346601"/>
    <w:rsid w:val="00350CC7"/>
    <w:rsid w:val="00351121"/>
    <w:rsid w:val="00351F6D"/>
    <w:rsid w:val="00352B8F"/>
    <w:rsid w:val="003532A8"/>
    <w:rsid w:val="0035372E"/>
    <w:rsid w:val="003540AE"/>
    <w:rsid w:val="00360DEF"/>
    <w:rsid w:val="0036668B"/>
    <w:rsid w:val="003666B9"/>
    <w:rsid w:val="00367C00"/>
    <w:rsid w:val="00367E5F"/>
    <w:rsid w:val="00370AB7"/>
    <w:rsid w:val="0037348C"/>
    <w:rsid w:val="003734D3"/>
    <w:rsid w:val="003743F8"/>
    <w:rsid w:val="00375AC7"/>
    <w:rsid w:val="0037690F"/>
    <w:rsid w:val="00382F55"/>
    <w:rsid w:val="0038318F"/>
    <w:rsid w:val="003836BA"/>
    <w:rsid w:val="0038577F"/>
    <w:rsid w:val="00386B17"/>
    <w:rsid w:val="00386BA5"/>
    <w:rsid w:val="0038714F"/>
    <w:rsid w:val="00390335"/>
    <w:rsid w:val="00392766"/>
    <w:rsid w:val="00392805"/>
    <w:rsid w:val="003928E0"/>
    <w:rsid w:val="00393A1E"/>
    <w:rsid w:val="0039592D"/>
    <w:rsid w:val="00397D53"/>
    <w:rsid w:val="003A2B59"/>
    <w:rsid w:val="003A7B27"/>
    <w:rsid w:val="003B0F21"/>
    <w:rsid w:val="003B1DC5"/>
    <w:rsid w:val="003B21F5"/>
    <w:rsid w:val="003B2378"/>
    <w:rsid w:val="003B4FD1"/>
    <w:rsid w:val="003C17CA"/>
    <w:rsid w:val="003C36A4"/>
    <w:rsid w:val="003C57DF"/>
    <w:rsid w:val="003D1182"/>
    <w:rsid w:val="003D2034"/>
    <w:rsid w:val="003D3C82"/>
    <w:rsid w:val="003D41AE"/>
    <w:rsid w:val="003D4246"/>
    <w:rsid w:val="003E0280"/>
    <w:rsid w:val="003E061D"/>
    <w:rsid w:val="003E12A7"/>
    <w:rsid w:val="003E1CBC"/>
    <w:rsid w:val="003E353E"/>
    <w:rsid w:val="003E6F33"/>
    <w:rsid w:val="003E6F7F"/>
    <w:rsid w:val="003F149B"/>
    <w:rsid w:val="00402169"/>
    <w:rsid w:val="00403DBC"/>
    <w:rsid w:val="004040CA"/>
    <w:rsid w:val="00411730"/>
    <w:rsid w:val="0041320D"/>
    <w:rsid w:val="00414C02"/>
    <w:rsid w:val="00416FC7"/>
    <w:rsid w:val="0041703D"/>
    <w:rsid w:val="00417B21"/>
    <w:rsid w:val="00421A78"/>
    <w:rsid w:val="0042234B"/>
    <w:rsid w:val="004227A8"/>
    <w:rsid w:val="0042338F"/>
    <w:rsid w:val="004259DC"/>
    <w:rsid w:val="00432670"/>
    <w:rsid w:val="00432FC8"/>
    <w:rsid w:val="0044163A"/>
    <w:rsid w:val="00442261"/>
    <w:rsid w:val="00442584"/>
    <w:rsid w:val="00442E99"/>
    <w:rsid w:val="00454716"/>
    <w:rsid w:val="004557A2"/>
    <w:rsid w:val="00456909"/>
    <w:rsid w:val="00457790"/>
    <w:rsid w:val="00460D63"/>
    <w:rsid w:val="004614E2"/>
    <w:rsid w:val="00463D30"/>
    <w:rsid w:val="00466E91"/>
    <w:rsid w:val="004705B1"/>
    <w:rsid w:val="00470843"/>
    <w:rsid w:val="00470956"/>
    <w:rsid w:val="00474FEE"/>
    <w:rsid w:val="00476620"/>
    <w:rsid w:val="00477581"/>
    <w:rsid w:val="00477BF2"/>
    <w:rsid w:val="00480211"/>
    <w:rsid w:val="0048077B"/>
    <w:rsid w:val="00481273"/>
    <w:rsid w:val="00483D75"/>
    <w:rsid w:val="00491396"/>
    <w:rsid w:val="00491409"/>
    <w:rsid w:val="0049288B"/>
    <w:rsid w:val="00492F13"/>
    <w:rsid w:val="00493DDB"/>
    <w:rsid w:val="00494C71"/>
    <w:rsid w:val="004A07EC"/>
    <w:rsid w:val="004A0CC3"/>
    <w:rsid w:val="004A6188"/>
    <w:rsid w:val="004A7A0F"/>
    <w:rsid w:val="004A7CA2"/>
    <w:rsid w:val="004B19F8"/>
    <w:rsid w:val="004B257F"/>
    <w:rsid w:val="004B4DA0"/>
    <w:rsid w:val="004B5866"/>
    <w:rsid w:val="004B658A"/>
    <w:rsid w:val="004B6B21"/>
    <w:rsid w:val="004C0F53"/>
    <w:rsid w:val="004C31C7"/>
    <w:rsid w:val="004C4307"/>
    <w:rsid w:val="004C52C0"/>
    <w:rsid w:val="004C59C6"/>
    <w:rsid w:val="004D07E2"/>
    <w:rsid w:val="004D4F32"/>
    <w:rsid w:val="004E316F"/>
    <w:rsid w:val="004E374B"/>
    <w:rsid w:val="004E4509"/>
    <w:rsid w:val="004E687F"/>
    <w:rsid w:val="004E7BC3"/>
    <w:rsid w:val="004E7BD6"/>
    <w:rsid w:val="004F0EA3"/>
    <w:rsid w:val="004F3951"/>
    <w:rsid w:val="004F6CED"/>
    <w:rsid w:val="004F6F77"/>
    <w:rsid w:val="0050048C"/>
    <w:rsid w:val="00500AA7"/>
    <w:rsid w:val="00502F72"/>
    <w:rsid w:val="00504126"/>
    <w:rsid w:val="005045EA"/>
    <w:rsid w:val="005045F5"/>
    <w:rsid w:val="00510289"/>
    <w:rsid w:val="00510815"/>
    <w:rsid w:val="00511A69"/>
    <w:rsid w:val="00512602"/>
    <w:rsid w:val="00516087"/>
    <w:rsid w:val="0051683C"/>
    <w:rsid w:val="00520B13"/>
    <w:rsid w:val="00523B4E"/>
    <w:rsid w:val="00524FC6"/>
    <w:rsid w:val="00525618"/>
    <w:rsid w:val="0052625E"/>
    <w:rsid w:val="00530CA0"/>
    <w:rsid w:val="00531AA7"/>
    <w:rsid w:val="00535EC7"/>
    <w:rsid w:val="005366A8"/>
    <w:rsid w:val="005367B6"/>
    <w:rsid w:val="005373D7"/>
    <w:rsid w:val="00542445"/>
    <w:rsid w:val="005428BE"/>
    <w:rsid w:val="00544B78"/>
    <w:rsid w:val="00547286"/>
    <w:rsid w:val="00547504"/>
    <w:rsid w:val="005501A7"/>
    <w:rsid w:val="0055372C"/>
    <w:rsid w:val="0055770C"/>
    <w:rsid w:val="005643D1"/>
    <w:rsid w:val="00564C6B"/>
    <w:rsid w:val="0057073F"/>
    <w:rsid w:val="0057144E"/>
    <w:rsid w:val="005800E8"/>
    <w:rsid w:val="00580FBA"/>
    <w:rsid w:val="00581E6A"/>
    <w:rsid w:val="00584305"/>
    <w:rsid w:val="00584767"/>
    <w:rsid w:val="00586349"/>
    <w:rsid w:val="00587C0C"/>
    <w:rsid w:val="005915B0"/>
    <w:rsid w:val="00591FB6"/>
    <w:rsid w:val="0059233D"/>
    <w:rsid w:val="00593599"/>
    <w:rsid w:val="00594065"/>
    <w:rsid w:val="005970CF"/>
    <w:rsid w:val="00597A31"/>
    <w:rsid w:val="005A143C"/>
    <w:rsid w:val="005A2112"/>
    <w:rsid w:val="005A27E8"/>
    <w:rsid w:val="005A3757"/>
    <w:rsid w:val="005A5D05"/>
    <w:rsid w:val="005A642D"/>
    <w:rsid w:val="005A696E"/>
    <w:rsid w:val="005B0325"/>
    <w:rsid w:val="005B0A90"/>
    <w:rsid w:val="005B1007"/>
    <w:rsid w:val="005B1510"/>
    <w:rsid w:val="005B22A6"/>
    <w:rsid w:val="005B2FC1"/>
    <w:rsid w:val="005B30B1"/>
    <w:rsid w:val="005B3BEA"/>
    <w:rsid w:val="005B5ED0"/>
    <w:rsid w:val="005B7FF3"/>
    <w:rsid w:val="005C04DB"/>
    <w:rsid w:val="005C71D4"/>
    <w:rsid w:val="005C76A6"/>
    <w:rsid w:val="005D00F7"/>
    <w:rsid w:val="005D441A"/>
    <w:rsid w:val="005D7E82"/>
    <w:rsid w:val="005D7ED1"/>
    <w:rsid w:val="005E0169"/>
    <w:rsid w:val="005E01EE"/>
    <w:rsid w:val="005E0EA3"/>
    <w:rsid w:val="005E335C"/>
    <w:rsid w:val="005E3911"/>
    <w:rsid w:val="005E5031"/>
    <w:rsid w:val="005E5577"/>
    <w:rsid w:val="005E7B51"/>
    <w:rsid w:val="005E7F03"/>
    <w:rsid w:val="005F0002"/>
    <w:rsid w:val="005F0698"/>
    <w:rsid w:val="005F20EC"/>
    <w:rsid w:val="005F3DF6"/>
    <w:rsid w:val="005F61F0"/>
    <w:rsid w:val="006007A0"/>
    <w:rsid w:val="0060158E"/>
    <w:rsid w:val="00604B66"/>
    <w:rsid w:val="00605138"/>
    <w:rsid w:val="0061155E"/>
    <w:rsid w:val="00614290"/>
    <w:rsid w:val="00614971"/>
    <w:rsid w:val="006158D6"/>
    <w:rsid w:val="00616209"/>
    <w:rsid w:val="00621AC7"/>
    <w:rsid w:val="00625AC6"/>
    <w:rsid w:val="00631254"/>
    <w:rsid w:val="00631970"/>
    <w:rsid w:val="00634D2A"/>
    <w:rsid w:val="006366B9"/>
    <w:rsid w:val="00640524"/>
    <w:rsid w:val="006407DB"/>
    <w:rsid w:val="00643A11"/>
    <w:rsid w:val="00647E2D"/>
    <w:rsid w:val="00650EEE"/>
    <w:rsid w:val="00652079"/>
    <w:rsid w:val="0065290D"/>
    <w:rsid w:val="00653802"/>
    <w:rsid w:val="00653894"/>
    <w:rsid w:val="006539E2"/>
    <w:rsid w:val="00655C69"/>
    <w:rsid w:val="00660BAC"/>
    <w:rsid w:val="00665512"/>
    <w:rsid w:val="006662BE"/>
    <w:rsid w:val="0066750B"/>
    <w:rsid w:val="00672045"/>
    <w:rsid w:val="00673E0F"/>
    <w:rsid w:val="00676186"/>
    <w:rsid w:val="0067631E"/>
    <w:rsid w:val="0067663E"/>
    <w:rsid w:val="00676C59"/>
    <w:rsid w:val="00680729"/>
    <w:rsid w:val="00680F3C"/>
    <w:rsid w:val="006864F7"/>
    <w:rsid w:val="00690372"/>
    <w:rsid w:val="00691FD1"/>
    <w:rsid w:val="006948EE"/>
    <w:rsid w:val="00694960"/>
    <w:rsid w:val="00696111"/>
    <w:rsid w:val="00696636"/>
    <w:rsid w:val="006A0BFD"/>
    <w:rsid w:val="006A34AC"/>
    <w:rsid w:val="006A5E95"/>
    <w:rsid w:val="006B1DED"/>
    <w:rsid w:val="006B2377"/>
    <w:rsid w:val="006B48AF"/>
    <w:rsid w:val="006B5AC0"/>
    <w:rsid w:val="006B5D12"/>
    <w:rsid w:val="006C052B"/>
    <w:rsid w:val="006C22FA"/>
    <w:rsid w:val="006C2E0D"/>
    <w:rsid w:val="006C433E"/>
    <w:rsid w:val="006C56DB"/>
    <w:rsid w:val="006C76BA"/>
    <w:rsid w:val="006D2742"/>
    <w:rsid w:val="006E1470"/>
    <w:rsid w:val="006E5566"/>
    <w:rsid w:val="006F1E6B"/>
    <w:rsid w:val="006F255E"/>
    <w:rsid w:val="006F4A5E"/>
    <w:rsid w:val="006F55BB"/>
    <w:rsid w:val="006F5CCC"/>
    <w:rsid w:val="006F5DC4"/>
    <w:rsid w:val="00707475"/>
    <w:rsid w:val="007075FA"/>
    <w:rsid w:val="0070762A"/>
    <w:rsid w:val="00707C17"/>
    <w:rsid w:val="007110B7"/>
    <w:rsid w:val="00713D96"/>
    <w:rsid w:val="00714733"/>
    <w:rsid w:val="00715F4A"/>
    <w:rsid w:val="00722E7C"/>
    <w:rsid w:val="007235AC"/>
    <w:rsid w:val="00725BF1"/>
    <w:rsid w:val="00726936"/>
    <w:rsid w:val="00733164"/>
    <w:rsid w:val="00733768"/>
    <w:rsid w:val="00735718"/>
    <w:rsid w:val="00735E0B"/>
    <w:rsid w:val="00735E87"/>
    <w:rsid w:val="00740C17"/>
    <w:rsid w:val="00741825"/>
    <w:rsid w:val="007467FE"/>
    <w:rsid w:val="0074768D"/>
    <w:rsid w:val="007505B6"/>
    <w:rsid w:val="00752EF6"/>
    <w:rsid w:val="007538B7"/>
    <w:rsid w:val="0075485A"/>
    <w:rsid w:val="00755E0E"/>
    <w:rsid w:val="00755E44"/>
    <w:rsid w:val="00760890"/>
    <w:rsid w:val="00763A94"/>
    <w:rsid w:val="00765898"/>
    <w:rsid w:val="00770515"/>
    <w:rsid w:val="00772AEF"/>
    <w:rsid w:val="00772CA7"/>
    <w:rsid w:val="00773277"/>
    <w:rsid w:val="00774948"/>
    <w:rsid w:val="00774DB7"/>
    <w:rsid w:val="00775137"/>
    <w:rsid w:val="00776D9B"/>
    <w:rsid w:val="00782322"/>
    <w:rsid w:val="007834E0"/>
    <w:rsid w:val="007835F9"/>
    <w:rsid w:val="00791D51"/>
    <w:rsid w:val="0079408D"/>
    <w:rsid w:val="007963DC"/>
    <w:rsid w:val="007A02A8"/>
    <w:rsid w:val="007A124E"/>
    <w:rsid w:val="007A5240"/>
    <w:rsid w:val="007A5778"/>
    <w:rsid w:val="007A57A3"/>
    <w:rsid w:val="007A5FF1"/>
    <w:rsid w:val="007A6201"/>
    <w:rsid w:val="007A6D6A"/>
    <w:rsid w:val="007A7E87"/>
    <w:rsid w:val="007B23A6"/>
    <w:rsid w:val="007B2E04"/>
    <w:rsid w:val="007B3134"/>
    <w:rsid w:val="007B47A2"/>
    <w:rsid w:val="007B6D76"/>
    <w:rsid w:val="007B71C5"/>
    <w:rsid w:val="007B793D"/>
    <w:rsid w:val="007C0502"/>
    <w:rsid w:val="007C0876"/>
    <w:rsid w:val="007D46EA"/>
    <w:rsid w:val="007D56FA"/>
    <w:rsid w:val="007D6EA5"/>
    <w:rsid w:val="007D7A7D"/>
    <w:rsid w:val="007E2922"/>
    <w:rsid w:val="007E3205"/>
    <w:rsid w:val="007E37AC"/>
    <w:rsid w:val="007E543F"/>
    <w:rsid w:val="007E65DC"/>
    <w:rsid w:val="007E6D2A"/>
    <w:rsid w:val="007E762F"/>
    <w:rsid w:val="007E7AFE"/>
    <w:rsid w:val="007F4986"/>
    <w:rsid w:val="007F6226"/>
    <w:rsid w:val="007F7A05"/>
    <w:rsid w:val="00800C58"/>
    <w:rsid w:val="008028DC"/>
    <w:rsid w:val="008073EB"/>
    <w:rsid w:val="0081253E"/>
    <w:rsid w:val="00812F55"/>
    <w:rsid w:val="00814A93"/>
    <w:rsid w:val="0081637E"/>
    <w:rsid w:val="008171A1"/>
    <w:rsid w:val="008237F9"/>
    <w:rsid w:val="00825B89"/>
    <w:rsid w:val="00831FA8"/>
    <w:rsid w:val="00833E12"/>
    <w:rsid w:val="00834A34"/>
    <w:rsid w:val="00840F30"/>
    <w:rsid w:val="0084225A"/>
    <w:rsid w:val="008434B5"/>
    <w:rsid w:val="00843C41"/>
    <w:rsid w:val="00844081"/>
    <w:rsid w:val="00847884"/>
    <w:rsid w:val="00851A40"/>
    <w:rsid w:val="00851F7E"/>
    <w:rsid w:val="0085484C"/>
    <w:rsid w:val="00855909"/>
    <w:rsid w:val="00856C09"/>
    <w:rsid w:val="00857A81"/>
    <w:rsid w:val="00860678"/>
    <w:rsid w:val="00862FDD"/>
    <w:rsid w:val="0086410C"/>
    <w:rsid w:val="0087035A"/>
    <w:rsid w:val="00873059"/>
    <w:rsid w:val="0087435C"/>
    <w:rsid w:val="00880075"/>
    <w:rsid w:val="00881A43"/>
    <w:rsid w:val="008828C7"/>
    <w:rsid w:val="0088290C"/>
    <w:rsid w:val="008866EA"/>
    <w:rsid w:val="00886BEA"/>
    <w:rsid w:val="00887966"/>
    <w:rsid w:val="0089263A"/>
    <w:rsid w:val="0089332F"/>
    <w:rsid w:val="008A15BD"/>
    <w:rsid w:val="008A6273"/>
    <w:rsid w:val="008B2208"/>
    <w:rsid w:val="008B2BFC"/>
    <w:rsid w:val="008B313A"/>
    <w:rsid w:val="008B4E0E"/>
    <w:rsid w:val="008B6E32"/>
    <w:rsid w:val="008C12EE"/>
    <w:rsid w:val="008C1C18"/>
    <w:rsid w:val="008C20B8"/>
    <w:rsid w:val="008C4F00"/>
    <w:rsid w:val="008C5652"/>
    <w:rsid w:val="008C78DD"/>
    <w:rsid w:val="008D03FA"/>
    <w:rsid w:val="008D4A87"/>
    <w:rsid w:val="008E0412"/>
    <w:rsid w:val="008E13C6"/>
    <w:rsid w:val="008E3B8F"/>
    <w:rsid w:val="008E5D8D"/>
    <w:rsid w:val="008E678D"/>
    <w:rsid w:val="008E6D2D"/>
    <w:rsid w:val="008E707D"/>
    <w:rsid w:val="008F1725"/>
    <w:rsid w:val="008F28B5"/>
    <w:rsid w:val="008F6E4F"/>
    <w:rsid w:val="008F781F"/>
    <w:rsid w:val="00901805"/>
    <w:rsid w:val="00903039"/>
    <w:rsid w:val="00904EA7"/>
    <w:rsid w:val="009069A3"/>
    <w:rsid w:val="009100FA"/>
    <w:rsid w:val="009107F7"/>
    <w:rsid w:val="009123AA"/>
    <w:rsid w:val="00912489"/>
    <w:rsid w:val="00913100"/>
    <w:rsid w:val="009159B2"/>
    <w:rsid w:val="00915E16"/>
    <w:rsid w:val="009215EB"/>
    <w:rsid w:val="009225B9"/>
    <w:rsid w:val="00923818"/>
    <w:rsid w:val="00923FE6"/>
    <w:rsid w:val="00924EF0"/>
    <w:rsid w:val="00926107"/>
    <w:rsid w:val="00931884"/>
    <w:rsid w:val="009324A3"/>
    <w:rsid w:val="0093383B"/>
    <w:rsid w:val="00933DA7"/>
    <w:rsid w:val="00940E4B"/>
    <w:rsid w:val="00942F08"/>
    <w:rsid w:val="00943C11"/>
    <w:rsid w:val="0094468B"/>
    <w:rsid w:val="0094699A"/>
    <w:rsid w:val="00947014"/>
    <w:rsid w:val="0094733A"/>
    <w:rsid w:val="00951398"/>
    <w:rsid w:val="00951473"/>
    <w:rsid w:val="00951829"/>
    <w:rsid w:val="00952AD5"/>
    <w:rsid w:val="00952DD0"/>
    <w:rsid w:val="00957718"/>
    <w:rsid w:val="0096155C"/>
    <w:rsid w:val="00963B7E"/>
    <w:rsid w:val="00970C50"/>
    <w:rsid w:val="0097102C"/>
    <w:rsid w:val="009719D2"/>
    <w:rsid w:val="009729C6"/>
    <w:rsid w:val="009749ED"/>
    <w:rsid w:val="0097565F"/>
    <w:rsid w:val="009848A7"/>
    <w:rsid w:val="00984E88"/>
    <w:rsid w:val="0098622D"/>
    <w:rsid w:val="00986D00"/>
    <w:rsid w:val="00987602"/>
    <w:rsid w:val="0098793F"/>
    <w:rsid w:val="00992CAA"/>
    <w:rsid w:val="009946C6"/>
    <w:rsid w:val="00994922"/>
    <w:rsid w:val="0099723A"/>
    <w:rsid w:val="009977B4"/>
    <w:rsid w:val="009A5D3D"/>
    <w:rsid w:val="009B1786"/>
    <w:rsid w:val="009B565F"/>
    <w:rsid w:val="009B5E95"/>
    <w:rsid w:val="009C0C55"/>
    <w:rsid w:val="009D04AD"/>
    <w:rsid w:val="009D07B8"/>
    <w:rsid w:val="009D1FDC"/>
    <w:rsid w:val="009D317B"/>
    <w:rsid w:val="009D3962"/>
    <w:rsid w:val="009E1051"/>
    <w:rsid w:val="009E1670"/>
    <w:rsid w:val="009E396D"/>
    <w:rsid w:val="009E3A95"/>
    <w:rsid w:val="009E6B57"/>
    <w:rsid w:val="009F06B8"/>
    <w:rsid w:val="009F0CD9"/>
    <w:rsid w:val="009F283D"/>
    <w:rsid w:val="009F6229"/>
    <w:rsid w:val="009F78E4"/>
    <w:rsid w:val="00A018E9"/>
    <w:rsid w:val="00A019D1"/>
    <w:rsid w:val="00A01E17"/>
    <w:rsid w:val="00A03599"/>
    <w:rsid w:val="00A0370E"/>
    <w:rsid w:val="00A05686"/>
    <w:rsid w:val="00A11504"/>
    <w:rsid w:val="00A12AED"/>
    <w:rsid w:val="00A12FF7"/>
    <w:rsid w:val="00A16FA5"/>
    <w:rsid w:val="00A2068F"/>
    <w:rsid w:val="00A21C55"/>
    <w:rsid w:val="00A231C9"/>
    <w:rsid w:val="00A2423F"/>
    <w:rsid w:val="00A25045"/>
    <w:rsid w:val="00A31C4D"/>
    <w:rsid w:val="00A32E7B"/>
    <w:rsid w:val="00A37AA1"/>
    <w:rsid w:val="00A41194"/>
    <w:rsid w:val="00A455D9"/>
    <w:rsid w:val="00A4584C"/>
    <w:rsid w:val="00A45C98"/>
    <w:rsid w:val="00A50E99"/>
    <w:rsid w:val="00A51442"/>
    <w:rsid w:val="00A52E4B"/>
    <w:rsid w:val="00A533D5"/>
    <w:rsid w:val="00A559BD"/>
    <w:rsid w:val="00A60C7B"/>
    <w:rsid w:val="00A63EB4"/>
    <w:rsid w:val="00A642CF"/>
    <w:rsid w:val="00A6468B"/>
    <w:rsid w:val="00A664E9"/>
    <w:rsid w:val="00A6655F"/>
    <w:rsid w:val="00A731EF"/>
    <w:rsid w:val="00A732A0"/>
    <w:rsid w:val="00A768F1"/>
    <w:rsid w:val="00A76932"/>
    <w:rsid w:val="00A77F8F"/>
    <w:rsid w:val="00A8074B"/>
    <w:rsid w:val="00A81887"/>
    <w:rsid w:val="00A8210D"/>
    <w:rsid w:val="00A8701A"/>
    <w:rsid w:val="00A92D93"/>
    <w:rsid w:val="00A937D3"/>
    <w:rsid w:val="00A9458D"/>
    <w:rsid w:val="00A96003"/>
    <w:rsid w:val="00A96763"/>
    <w:rsid w:val="00A96D0B"/>
    <w:rsid w:val="00AA0320"/>
    <w:rsid w:val="00AA23C5"/>
    <w:rsid w:val="00AA2571"/>
    <w:rsid w:val="00AB387F"/>
    <w:rsid w:val="00AC0FBE"/>
    <w:rsid w:val="00AC2247"/>
    <w:rsid w:val="00AC29C9"/>
    <w:rsid w:val="00AC3B26"/>
    <w:rsid w:val="00AC48EB"/>
    <w:rsid w:val="00AC49F8"/>
    <w:rsid w:val="00AC5368"/>
    <w:rsid w:val="00AC64BD"/>
    <w:rsid w:val="00AC6535"/>
    <w:rsid w:val="00AC6A02"/>
    <w:rsid w:val="00AC79E3"/>
    <w:rsid w:val="00AD21A9"/>
    <w:rsid w:val="00AD3830"/>
    <w:rsid w:val="00AD49CB"/>
    <w:rsid w:val="00AD4AE6"/>
    <w:rsid w:val="00AD53CC"/>
    <w:rsid w:val="00AD6F60"/>
    <w:rsid w:val="00AE325E"/>
    <w:rsid w:val="00AE49AA"/>
    <w:rsid w:val="00AE66D5"/>
    <w:rsid w:val="00AE7AD9"/>
    <w:rsid w:val="00AF0961"/>
    <w:rsid w:val="00AF0C36"/>
    <w:rsid w:val="00AF11F3"/>
    <w:rsid w:val="00AF33B3"/>
    <w:rsid w:val="00AF4237"/>
    <w:rsid w:val="00AF5006"/>
    <w:rsid w:val="00AF57EE"/>
    <w:rsid w:val="00B014DF"/>
    <w:rsid w:val="00B01B13"/>
    <w:rsid w:val="00B05657"/>
    <w:rsid w:val="00B05908"/>
    <w:rsid w:val="00B0616F"/>
    <w:rsid w:val="00B0720E"/>
    <w:rsid w:val="00B12491"/>
    <w:rsid w:val="00B130C8"/>
    <w:rsid w:val="00B1326C"/>
    <w:rsid w:val="00B20B58"/>
    <w:rsid w:val="00B22A0D"/>
    <w:rsid w:val="00B23814"/>
    <w:rsid w:val="00B269AA"/>
    <w:rsid w:val="00B303F3"/>
    <w:rsid w:val="00B33CA8"/>
    <w:rsid w:val="00B3597F"/>
    <w:rsid w:val="00B37F07"/>
    <w:rsid w:val="00B41B7F"/>
    <w:rsid w:val="00B42DA4"/>
    <w:rsid w:val="00B44EDE"/>
    <w:rsid w:val="00B50DD4"/>
    <w:rsid w:val="00B50E76"/>
    <w:rsid w:val="00B52E78"/>
    <w:rsid w:val="00B54030"/>
    <w:rsid w:val="00B540B3"/>
    <w:rsid w:val="00B54D64"/>
    <w:rsid w:val="00B54FB3"/>
    <w:rsid w:val="00B617DC"/>
    <w:rsid w:val="00B620A4"/>
    <w:rsid w:val="00B63104"/>
    <w:rsid w:val="00B67431"/>
    <w:rsid w:val="00B704C6"/>
    <w:rsid w:val="00B71D34"/>
    <w:rsid w:val="00B724C8"/>
    <w:rsid w:val="00B75755"/>
    <w:rsid w:val="00B80010"/>
    <w:rsid w:val="00B83E5A"/>
    <w:rsid w:val="00B86A85"/>
    <w:rsid w:val="00B90017"/>
    <w:rsid w:val="00B92570"/>
    <w:rsid w:val="00B9506D"/>
    <w:rsid w:val="00B950CE"/>
    <w:rsid w:val="00B959D5"/>
    <w:rsid w:val="00BA08BE"/>
    <w:rsid w:val="00BA1C5D"/>
    <w:rsid w:val="00BA1DAF"/>
    <w:rsid w:val="00BA2715"/>
    <w:rsid w:val="00BA56FD"/>
    <w:rsid w:val="00BA718D"/>
    <w:rsid w:val="00BA7A5A"/>
    <w:rsid w:val="00BB0C1C"/>
    <w:rsid w:val="00BB1A04"/>
    <w:rsid w:val="00BB6604"/>
    <w:rsid w:val="00BB7B10"/>
    <w:rsid w:val="00BC10EF"/>
    <w:rsid w:val="00BC2E50"/>
    <w:rsid w:val="00BC3CAB"/>
    <w:rsid w:val="00BC6646"/>
    <w:rsid w:val="00BC6CFB"/>
    <w:rsid w:val="00BD28A8"/>
    <w:rsid w:val="00BD625D"/>
    <w:rsid w:val="00BE0317"/>
    <w:rsid w:val="00BE49F7"/>
    <w:rsid w:val="00BE5AF1"/>
    <w:rsid w:val="00BE7C85"/>
    <w:rsid w:val="00BF00E7"/>
    <w:rsid w:val="00BF0657"/>
    <w:rsid w:val="00BF1BA6"/>
    <w:rsid w:val="00BF2110"/>
    <w:rsid w:val="00BF6501"/>
    <w:rsid w:val="00C00399"/>
    <w:rsid w:val="00C0166B"/>
    <w:rsid w:val="00C031EF"/>
    <w:rsid w:val="00C04AD4"/>
    <w:rsid w:val="00C0665C"/>
    <w:rsid w:val="00C111CE"/>
    <w:rsid w:val="00C11345"/>
    <w:rsid w:val="00C11D5A"/>
    <w:rsid w:val="00C216F2"/>
    <w:rsid w:val="00C22B24"/>
    <w:rsid w:val="00C24FBD"/>
    <w:rsid w:val="00C30FDD"/>
    <w:rsid w:val="00C31B6D"/>
    <w:rsid w:val="00C31DEC"/>
    <w:rsid w:val="00C322EA"/>
    <w:rsid w:val="00C35BE9"/>
    <w:rsid w:val="00C40925"/>
    <w:rsid w:val="00C44AD9"/>
    <w:rsid w:val="00C45C49"/>
    <w:rsid w:val="00C46362"/>
    <w:rsid w:val="00C46655"/>
    <w:rsid w:val="00C46B20"/>
    <w:rsid w:val="00C50A62"/>
    <w:rsid w:val="00C517A1"/>
    <w:rsid w:val="00C53D6D"/>
    <w:rsid w:val="00C54631"/>
    <w:rsid w:val="00C560C0"/>
    <w:rsid w:val="00C57056"/>
    <w:rsid w:val="00C5763A"/>
    <w:rsid w:val="00C632F0"/>
    <w:rsid w:val="00C656DA"/>
    <w:rsid w:val="00C66601"/>
    <w:rsid w:val="00C66AEB"/>
    <w:rsid w:val="00C70F15"/>
    <w:rsid w:val="00C70F82"/>
    <w:rsid w:val="00C72100"/>
    <w:rsid w:val="00C73844"/>
    <w:rsid w:val="00C77302"/>
    <w:rsid w:val="00C801F1"/>
    <w:rsid w:val="00C83A4A"/>
    <w:rsid w:val="00C91CFA"/>
    <w:rsid w:val="00C933BB"/>
    <w:rsid w:val="00C96B44"/>
    <w:rsid w:val="00CA1C9F"/>
    <w:rsid w:val="00CA4436"/>
    <w:rsid w:val="00CA6F39"/>
    <w:rsid w:val="00CA7929"/>
    <w:rsid w:val="00CB07B0"/>
    <w:rsid w:val="00CB0E59"/>
    <w:rsid w:val="00CB66B2"/>
    <w:rsid w:val="00CB7504"/>
    <w:rsid w:val="00CC0494"/>
    <w:rsid w:val="00CC0DCC"/>
    <w:rsid w:val="00CC16C0"/>
    <w:rsid w:val="00CC1CEC"/>
    <w:rsid w:val="00CC4B65"/>
    <w:rsid w:val="00CC6EA4"/>
    <w:rsid w:val="00CC7C39"/>
    <w:rsid w:val="00CD1159"/>
    <w:rsid w:val="00CD2C1F"/>
    <w:rsid w:val="00CD4676"/>
    <w:rsid w:val="00CD72BC"/>
    <w:rsid w:val="00CE11E1"/>
    <w:rsid w:val="00CE11E2"/>
    <w:rsid w:val="00CE1C78"/>
    <w:rsid w:val="00CE3154"/>
    <w:rsid w:val="00CE3928"/>
    <w:rsid w:val="00CE431B"/>
    <w:rsid w:val="00CE4E6B"/>
    <w:rsid w:val="00CE7222"/>
    <w:rsid w:val="00CF16DF"/>
    <w:rsid w:val="00D02229"/>
    <w:rsid w:val="00D02ADF"/>
    <w:rsid w:val="00D065C3"/>
    <w:rsid w:val="00D1167F"/>
    <w:rsid w:val="00D11C46"/>
    <w:rsid w:val="00D11D4F"/>
    <w:rsid w:val="00D12222"/>
    <w:rsid w:val="00D12CE4"/>
    <w:rsid w:val="00D167F4"/>
    <w:rsid w:val="00D17486"/>
    <w:rsid w:val="00D17BAD"/>
    <w:rsid w:val="00D22855"/>
    <w:rsid w:val="00D26C3A"/>
    <w:rsid w:val="00D30284"/>
    <w:rsid w:val="00D30BC8"/>
    <w:rsid w:val="00D324B4"/>
    <w:rsid w:val="00D32544"/>
    <w:rsid w:val="00D40575"/>
    <w:rsid w:val="00D42AE6"/>
    <w:rsid w:val="00D450D5"/>
    <w:rsid w:val="00D4715E"/>
    <w:rsid w:val="00D5272E"/>
    <w:rsid w:val="00D54119"/>
    <w:rsid w:val="00D55364"/>
    <w:rsid w:val="00D55D10"/>
    <w:rsid w:val="00D577A7"/>
    <w:rsid w:val="00D57B49"/>
    <w:rsid w:val="00D57BDF"/>
    <w:rsid w:val="00D63574"/>
    <w:rsid w:val="00D664B9"/>
    <w:rsid w:val="00D678ED"/>
    <w:rsid w:val="00D70075"/>
    <w:rsid w:val="00D70BEB"/>
    <w:rsid w:val="00D71584"/>
    <w:rsid w:val="00D73905"/>
    <w:rsid w:val="00D73F08"/>
    <w:rsid w:val="00D751D6"/>
    <w:rsid w:val="00D755B8"/>
    <w:rsid w:val="00D75A4B"/>
    <w:rsid w:val="00D75FD2"/>
    <w:rsid w:val="00D77BD7"/>
    <w:rsid w:val="00D77E7D"/>
    <w:rsid w:val="00D81703"/>
    <w:rsid w:val="00D8271F"/>
    <w:rsid w:val="00D82C07"/>
    <w:rsid w:val="00D83A2A"/>
    <w:rsid w:val="00D84CB6"/>
    <w:rsid w:val="00D858A0"/>
    <w:rsid w:val="00D9000E"/>
    <w:rsid w:val="00D91DB4"/>
    <w:rsid w:val="00D9358D"/>
    <w:rsid w:val="00D93606"/>
    <w:rsid w:val="00D95229"/>
    <w:rsid w:val="00D95655"/>
    <w:rsid w:val="00D962BD"/>
    <w:rsid w:val="00D9660A"/>
    <w:rsid w:val="00D9763C"/>
    <w:rsid w:val="00DA1B6F"/>
    <w:rsid w:val="00DA371B"/>
    <w:rsid w:val="00DA3EFE"/>
    <w:rsid w:val="00DA44BE"/>
    <w:rsid w:val="00DA5FBD"/>
    <w:rsid w:val="00DA6C07"/>
    <w:rsid w:val="00DA777D"/>
    <w:rsid w:val="00DB12B9"/>
    <w:rsid w:val="00DB32F8"/>
    <w:rsid w:val="00DC2A99"/>
    <w:rsid w:val="00DC3AB6"/>
    <w:rsid w:val="00DC681B"/>
    <w:rsid w:val="00DC7DD1"/>
    <w:rsid w:val="00DD0E43"/>
    <w:rsid w:val="00DD1D78"/>
    <w:rsid w:val="00DD33BD"/>
    <w:rsid w:val="00DD376F"/>
    <w:rsid w:val="00DD3F2B"/>
    <w:rsid w:val="00DD5707"/>
    <w:rsid w:val="00DD64FB"/>
    <w:rsid w:val="00DE1816"/>
    <w:rsid w:val="00DE396B"/>
    <w:rsid w:val="00DE50FE"/>
    <w:rsid w:val="00DE6381"/>
    <w:rsid w:val="00DF1AEE"/>
    <w:rsid w:val="00DF1C9E"/>
    <w:rsid w:val="00DF2024"/>
    <w:rsid w:val="00DF316E"/>
    <w:rsid w:val="00DF43D1"/>
    <w:rsid w:val="00DF4B7E"/>
    <w:rsid w:val="00DF59C8"/>
    <w:rsid w:val="00DF724D"/>
    <w:rsid w:val="00DF7C0C"/>
    <w:rsid w:val="00DF7CAF"/>
    <w:rsid w:val="00E02A78"/>
    <w:rsid w:val="00E03AB3"/>
    <w:rsid w:val="00E0470C"/>
    <w:rsid w:val="00E05676"/>
    <w:rsid w:val="00E05C39"/>
    <w:rsid w:val="00E05C53"/>
    <w:rsid w:val="00E074BC"/>
    <w:rsid w:val="00E1027A"/>
    <w:rsid w:val="00E10537"/>
    <w:rsid w:val="00E107DA"/>
    <w:rsid w:val="00E22284"/>
    <w:rsid w:val="00E24197"/>
    <w:rsid w:val="00E242D5"/>
    <w:rsid w:val="00E246B2"/>
    <w:rsid w:val="00E263F9"/>
    <w:rsid w:val="00E265B3"/>
    <w:rsid w:val="00E308FA"/>
    <w:rsid w:val="00E3102B"/>
    <w:rsid w:val="00E3116A"/>
    <w:rsid w:val="00E31E91"/>
    <w:rsid w:val="00E329AC"/>
    <w:rsid w:val="00E33D7A"/>
    <w:rsid w:val="00E3553A"/>
    <w:rsid w:val="00E357AD"/>
    <w:rsid w:val="00E44407"/>
    <w:rsid w:val="00E4469C"/>
    <w:rsid w:val="00E456AE"/>
    <w:rsid w:val="00E46453"/>
    <w:rsid w:val="00E46C2C"/>
    <w:rsid w:val="00E47CAB"/>
    <w:rsid w:val="00E503D2"/>
    <w:rsid w:val="00E513AF"/>
    <w:rsid w:val="00E51804"/>
    <w:rsid w:val="00E51E2A"/>
    <w:rsid w:val="00E54CCD"/>
    <w:rsid w:val="00E558FD"/>
    <w:rsid w:val="00E5701D"/>
    <w:rsid w:val="00E611CD"/>
    <w:rsid w:val="00E6176F"/>
    <w:rsid w:val="00E64E82"/>
    <w:rsid w:val="00E65C93"/>
    <w:rsid w:val="00E7186C"/>
    <w:rsid w:val="00E77660"/>
    <w:rsid w:val="00E8108C"/>
    <w:rsid w:val="00E81E30"/>
    <w:rsid w:val="00E854C6"/>
    <w:rsid w:val="00E92B83"/>
    <w:rsid w:val="00E9420F"/>
    <w:rsid w:val="00E9452B"/>
    <w:rsid w:val="00E94BBD"/>
    <w:rsid w:val="00E957AA"/>
    <w:rsid w:val="00E9606D"/>
    <w:rsid w:val="00EA115E"/>
    <w:rsid w:val="00EA1BF7"/>
    <w:rsid w:val="00EA2128"/>
    <w:rsid w:val="00EA23A5"/>
    <w:rsid w:val="00EA2C6C"/>
    <w:rsid w:val="00EB0104"/>
    <w:rsid w:val="00EB25E8"/>
    <w:rsid w:val="00EB4B4F"/>
    <w:rsid w:val="00EB503F"/>
    <w:rsid w:val="00EB6B0A"/>
    <w:rsid w:val="00EC0D39"/>
    <w:rsid w:val="00EC116E"/>
    <w:rsid w:val="00EC19DA"/>
    <w:rsid w:val="00EC257C"/>
    <w:rsid w:val="00EC37D4"/>
    <w:rsid w:val="00EC73E1"/>
    <w:rsid w:val="00EC7EDC"/>
    <w:rsid w:val="00EE2AA0"/>
    <w:rsid w:val="00EE30E9"/>
    <w:rsid w:val="00EE460C"/>
    <w:rsid w:val="00EE7043"/>
    <w:rsid w:val="00EE72A7"/>
    <w:rsid w:val="00EF085D"/>
    <w:rsid w:val="00EF3879"/>
    <w:rsid w:val="00EF397A"/>
    <w:rsid w:val="00EF3C3F"/>
    <w:rsid w:val="00EF3EA3"/>
    <w:rsid w:val="00EF4F1B"/>
    <w:rsid w:val="00EF4F69"/>
    <w:rsid w:val="00EF6A5D"/>
    <w:rsid w:val="00EF76C7"/>
    <w:rsid w:val="00F02684"/>
    <w:rsid w:val="00F03E35"/>
    <w:rsid w:val="00F0578C"/>
    <w:rsid w:val="00F07DD2"/>
    <w:rsid w:val="00F12010"/>
    <w:rsid w:val="00F13721"/>
    <w:rsid w:val="00F13732"/>
    <w:rsid w:val="00F167E5"/>
    <w:rsid w:val="00F16E37"/>
    <w:rsid w:val="00F17AAE"/>
    <w:rsid w:val="00F20669"/>
    <w:rsid w:val="00F20704"/>
    <w:rsid w:val="00F20754"/>
    <w:rsid w:val="00F2115F"/>
    <w:rsid w:val="00F23497"/>
    <w:rsid w:val="00F235D0"/>
    <w:rsid w:val="00F24143"/>
    <w:rsid w:val="00F244A3"/>
    <w:rsid w:val="00F255F0"/>
    <w:rsid w:val="00F37C8C"/>
    <w:rsid w:val="00F40347"/>
    <w:rsid w:val="00F41463"/>
    <w:rsid w:val="00F432C6"/>
    <w:rsid w:val="00F4446E"/>
    <w:rsid w:val="00F44E76"/>
    <w:rsid w:val="00F45BE5"/>
    <w:rsid w:val="00F46F53"/>
    <w:rsid w:val="00F5169C"/>
    <w:rsid w:val="00F51857"/>
    <w:rsid w:val="00F52D3B"/>
    <w:rsid w:val="00F57549"/>
    <w:rsid w:val="00F5786C"/>
    <w:rsid w:val="00F57D78"/>
    <w:rsid w:val="00F57DF0"/>
    <w:rsid w:val="00F608EB"/>
    <w:rsid w:val="00F61739"/>
    <w:rsid w:val="00F637C0"/>
    <w:rsid w:val="00F63DDA"/>
    <w:rsid w:val="00F648B7"/>
    <w:rsid w:val="00F65147"/>
    <w:rsid w:val="00F6593D"/>
    <w:rsid w:val="00F66BDE"/>
    <w:rsid w:val="00F77AA5"/>
    <w:rsid w:val="00F87951"/>
    <w:rsid w:val="00F9182B"/>
    <w:rsid w:val="00F92822"/>
    <w:rsid w:val="00F976AB"/>
    <w:rsid w:val="00FA0070"/>
    <w:rsid w:val="00FA5F40"/>
    <w:rsid w:val="00FA6995"/>
    <w:rsid w:val="00FA74E4"/>
    <w:rsid w:val="00FB3ADE"/>
    <w:rsid w:val="00FC0C7D"/>
    <w:rsid w:val="00FC1775"/>
    <w:rsid w:val="00FC179A"/>
    <w:rsid w:val="00FC2FA4"/>
    <w:rsid w:val="00FC42C1"/>
    <w:rsid w:val="00FC483C"/>
    <w:rsid w:val="00FC5C13"/>
    <w:rsid w:val="00FC7DCE"/>
    <w:rsid w:val="00FD064B"/>
    <w:rsid w:val="00FD0D95"/>
    <w:rsid w:val="00FD149C"/>
    <w:rsid w:val="00FD57CF"/>
    <w:rsid w:val="00FD6775"/>
    <w:rsid w:val="00FD71C9"/>
    <w:rsid w:val="00FE07BC"/>
    <w:rsid w:val="00FE0931"/>
    <w:rsid w:val="00FE56DE"/>
    <w:rsid w:val="00FF082F"/>
    <w:rsid w:val="00FF406D"/>
    <w:rsid w:val="00FF4BDD"/>
    <w:rsid w:val="00FF5A99"/>
    <w:rsid w:val="00FF712A"/>
    <w:rsid w:val="00FF7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Body Tex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0494"/>
  </w:style>
  <w:style w:type="paragraph" w:styleId="1">
    <w:name w:val="heading 1"/>
    <w:basedOn w:val="a"/>
    <w:next w:val="a"/>
    <w:link w:val="10"/>
    <w:qFormat/>
    <w:rsid w:val="00CC0494"/>
    <w:pPr>
      <w:keepNext/>
      <w:pBdr>
        <w:top w:val="triple" w:sz="4" w:space="1" w:color="auto"/>
      </w:pBdr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C0494"/>
    <w:pPr>
      <w:keepNext/>
      <w:pBdr>
        <w:top w:val="triple" w:sz="4" w:space="0" w:color="auto"/>
      </w:pBdr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CC0494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CC0494"/>
    <w:pPr>
      <w:keepNext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CC0494"/>
    <w:pPr>
      <w:keepNext/>
      <w:jc w:val="both"/>
      <w:outlineLvl w:val="4"/>
    </w:pPr>
    <w:rPr>
      <w:i/>
      <w:iCs/>
      <w:sz w:val="24"/>
    </w:rPr>
  </w:style>
  <w:style w:type="paragraph" w:styleId="6">
    <w:name w:val="heading 6"/>
    <w:basedOn w:val="a"/>
    <w:next w:val="a"/>
    <w:qFormat/>
    <w:rsid w:val="00CC0494"/>
    <w:pPr>
      <w:keepNext/>
      <w:pBdr>
        <w:top w:val="triple" w:sz="4" w:space="0" w:color="auto"/>
      </w:pBdr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CC0494"/>
    <w:pPr>
      <w:keepNext/>
      <w:jc w:val="both"/>
      <w:outlineLvl w:val="6"/>
    </w:pPr>
    <w:rPr>
      <w:i/>
      <w:iCs/>
      <w:sz w:val="28"/>
    </w:rPr>
  </w:style>
  <w:style w:type="paragraph" w:styleId="8">
    <w:name w:val="heading 8"/>
    <w:basedOn w:val="a"/>
    <w:next w:val="a"/>
    <w:qFormat/>
    <w:rsid w:val="00CC0494"/>
    <w:pPr>
      <w:keepNext/>
      <w:outlineLvl w:val="7"/>
    </w:pPr>
    <w:rPr>
      <w:i/>
      <w:iCs/>
      <w:sz w:val="28"/>
    </w:rPr>
  </w:style>
  <w:style w:type="paragraph" w:styleId="9">
    <w:name w:val="heading 9"/>
    <w:basedOn w:val="a"/>
    <w:next w:val="a"/>
    <w:qFormat/>
    <w:rsid w:val="00CC0494"/>
    <w:pPr>
      <w:keepNext/>
      <w:jc w:val="both"/>
      <w:outlineLvl w:val="8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45D1"/>
    <w:rPr>
      <w:b/>
      <w:sz w:val="28"/>
    </w:rPr>
  </w:style>
  <w:style w:type="paragraph" w:styleId="a3">
    <w:name w:val="Title"/>
    <w:basedOn w:val="a"/>
    <w:link w:val="a4"/>
    <w:uiPriority w:val="99"/>
    <w:qFormat/>
    <w:rsid w:val="00CC049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rsid w:val="000D45D1"/>
    <w:rPr>
      <w:b/>
      <w:sz w:val="28"/>
    </w:rPr>
  </w:style>
  <w:style w:type="paragraph" w:styleId="a5">
    <w:name w:val="Subtitle"/>
    <w:basedOn w:val="a"/>
    <w:link w:val="a6"/>
    <w:uiPriority w:val="99"/>
    <w:qFormat/>
    <w:rsid w:val="00CC0494"/>
    <w:pPr>
      <w:jc w:val="center"/>
    </w:pPr>
    <w:rPr>
      <w:b/>
      <w:sz w:val="28"/>
    </w:rPr>
  </w:style>
  <w:style w:type="character" w:customStyle="1" w:styleId="a6">
    <w:name w:val="Подзаголовок Знак"/>
    <w:basedOn w:val="a0"/>
    <w:link w:val="a5"/>
    <w:uiPriority w:val="99"/>
    <w:rsid w:val="000D45D1"/>
    <w:rPr>
      <w:b/>
      <w:sz w:val="28"/>
    </w:rPr>
  </w:style>
  <w:style w:type="paragraph" w:styleId="a7">
    <w:name w:val="Body Text"/>
    <w:basedOn w:val="a"/>
    <w:rsid w:val="00CC0494"/>
    <w:pPr>
      <w:pBdr>
        <w:top w:val="triple" w:sz="4" w:space="1" w:color="auto"/>
      </w:pBdr>
      <w:jc w:val="both"/>
    </w:pPr>
    <w:rPr>
      <w:sz w:val="28"/>
    </w:rPr>
  </w:style>
  <w:style w:type="paragraph" w:styleId="20">
    <w:name w:val="Body Text 2"/>
    <w:basedOn w:val="a"/>
    <w:link w:val="21"/>
    <w:uiPriority w:val="99"/>
    <w:rsid w:val="00CC0494"/>
    <w:pPr>
      <w:jc w:val="center"/>
    </w:pPr>
    <w:rPr>
      <w:bCs/>
      <w:sz w:val="28"/>
    </w:rPr>
  </w:style>
  <w:style w:type="character" w:customStyle="1" w:styleId="21">
    <w:name w:val="Основной текст 2 Знак"/>
    <w:basedOn w:val="a0"/>
    <w:link w:val="20"/>
    <w:uiPriority w:val="99"/>
    <w:locked/>
    <w:rsid w:val="000D45D1"/>
    <w:rPr>
      <w:bCs/>
      <w:sz w:val="28"/>
    </w:rPr>
  </w:style>
  <w:style w:type="paragraph" w:styleId="30">
    <w:name w:val="Body Text 3"/>
    <w:basedOn w:val="a"/>
    <w:rsid w:val="00CC0494"/>
    <w:pPr>
      <w:jc w:val="both"/>
    </w:pPr>
    <w:rPr>
      <w:sz w:val="28"/>
    </w:rPr>
  </w:style>
  <w:style w:type="character" w:styleId="a8">
    <w:name w:val="Hyperlink"/>
    <w:basedOn w:val="a0"/>
    <w:uiPriority w:val="99"/>
    <w:rsid w:val="00CC0494"/>
    <w:rPr>
      <w:color w:val="0000FF"/>
      <w:u w:val="single"/>
    </w:rPr>
  </w:style>
  <w:style w:type="paragraph" w:styleId="a9">
    <w:name w:val="Document Map"/>
    <w:basedOn w:val="a"/>
    <w:semiHidden/>
    <w:rsid w:val="00CC0494"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sid w:val="00714733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C309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D450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rsid w:val="00D450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Body Text Indent 2"/>
    <w:basedOn w:val="a"/>
    <w:link w:val="23"/>
    <w:rsid w:val="00D11D4F"/>
    <w:pPr>
      <w:spacing w:after="120" w:line="480" w:lineRule="auto"/>
      <w:ind w:left="283"/>
    </w:pPr>
  </w:style>
  <w:style w:type="paragraph" w:styleId="ac">
    <w:name w:val="No Spacing"/>
    <w:qFormat/>
    <w:rsid w:val="00D11D4F"/>
    <w:rPr>
      <w:rFonts w:ascii="Calibri" w:hAnsi="Calibri"/>
      <w:sz w:val="22"/>
      <w:szCs w:val="22"/>
    </w:rPr>
  </w:style>
  <w:style w:type="paragraph" w:styleId="ad">
    <w:name w:val="Body Text Indent"/>
    <w:basedOn w:val="a"/>
    <w:rsid w:val="00D11D4F"/>
    <w:pPr>
      <w:ind w:firstLine="1134"/>
    </w:pPr>
    <w:rPr>
      <w:color w:val="000000"/>
      <w:sz w:val="28"/>
      <w:lang w:val="en-US"/>
    </w:rPr>
  </w:style>
  <w:style w:type="paragraph" w:styleId="ae">
    <w:name w:val="header"/>
    <w:basedOn w:val="a"/>
    <w:link w:val="af"/>
    <w:rsid w:val="00D11D4F"/>
    <w:pPr>
      <w:tabs>
        <w:tab w:val="center" w:pos="4153"/>
        <w:tab w:val="right" w:pos="8306"/>
      </w:tabs>
    </w:pPr>
    <w:rPr>
      <w:color w:val="000000"/>
      <w:sz w:val="28"/>
    </w:rPr>
  </w:style>
  <w:style w:type="character" w:customStyle="1" w:styleId="af">
    <w:name w:val="Верхний колонтитул Знак"/>
    <w:basedOn w:val="a0"/>
    <w:link w:val="ae"/>
    <w:rsid w:val="0037348C"/>
    <w:rPr>
      <w:color w:val="000000"/>
      <w:sz w:val="28"/>
    </w:rPr>
  </w:style>
  <w:style w:type="paragraph" w:styleId="af0">
    <w:name w:val="footer"/>
    <w:basedOn w:val="a"/>
    <w:link w:val="af1"/>
    <w:uiPriority w:val="99"/>
    <w:rsid w:val="00D11D4F"/>
    <w:pPr>
      <w:tabs>
        <w:tab w:val="center" w:pos="4153"/>
        <w:tab w:val="right" w:pos="8306"/>
      </w:tabs>
    </w:pPr>
    <w:rPr>
      <w:color w:val="000000"/>
      <w:sz w:val="28"/>
    </w:rPr>
  </w:style>
  <w:style w:type="character" w:customStyle="1" w:styleId="af1">
    <w:name w:val="Нижний колонтитул Знак"/>
    <w:basedOn w:val="a0"/>
    <w:link w:val="af0"/>
    <w:uiPriority w:val="99"/>
    <w:locked/>
    <w:rsid w:val="000D45D1"/>
    <w:rPr>
      <w:color w:val="000000"/>
      <w:sz w:val="28"/>
    </w:rPr>
  </w:style>
  <w:style w:type="paragraph" w:styleId="af2">
    <w:name w:val="Normal (Web)"/>
    <w:basedOn w:val="a"/>
    <w:uiPriority w:val="99"/>
    <w:unhideWhenUsed/>
    <w:rsid w:val="000B538A"/>
    <w:pPr>
      <w:spacing w:before="100" w:beforeAutospacing="1" w:after="100" w:afterAutospacing="1"/>
    </w:pPr>
    <w:rPr>
      <w:sz w:val="22"/>
      <w:szCs w:val="22"/>
    </w:rPr>
  </w:style>
  <w:style w:type="character" w:customStyle="1" w:styleId="fill">
    <w:name w:val="fill"/>
    <w:basedOn w:val="a0"/>
    <w:rsid w:val="000B538A"/>
    <w:rPr>
      <w:b/>
      <w:bCs/>
      <w:i/>
      <w:iCs/>
      <w:color w:val="FF0000"/>
    </w:rPr>
  </w:style>
  <w:style w:type="paragraph" w:customStyle="1" w:styleId="ConsNormal">
    <w:name w:val="ConsNormal"/>
    <w:rsid w:val="000D45D1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character" w:customStyle="1" w:styleId="af3">
    <w:name w:val="Гипертекстовая ссылка"/>
    <w:basedOn w:val="a0"/>
    <w:uiPriority w:val="99"/>
    <w:rsid w:val="000D45D1"/>
    <w:rPr>
      <w:rFonts w:cs="Times New Roman"/>
      <w:color w:val="106BBE"/>
    </w:rPr>
  </w:style>
  <w:style w:type="paragraph" w:customStyle="1" w:styleId="af4">
    <w:name w:val="Нормальный (таблица)"/>
    <w:basedOn w:val="a"/>
    <w:next w:val="a"/>
    <w:uiPriority w:val="99"/>
    <w:rsid w:val="000D45D1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5">
    <w:name w:val="Знак"/>
    <w:basedOn w:val="a"/>
    <w:rsid w:val="000D45D1"/>
    <w:pPr>
      <w:spacing w:after="160" w:line="240" w:lineRule="exact"/>
    </w:pPr>
    <w:rPr>
      <w:rFonts w:ascii="Verdana" w:hAnsi="Verdana"/>
      <w:lang w:val="en-US" w:eastAsia="en-US"/>
    </w:rPr>
  </w:style>
  <w:style w:type="paragraph" w:styleId="31">
    <w:name w:val="Body Text Indent 3"/>
    <w:basedOn w:val="a"/>
    <w:link w:val="32"/>
    <w:uiPriority w:val="99"/>
    <w:rsid w:val="000D45D1"/>
    <w:pPr>
      <w:ind w:firstLine="851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D45D1"/>
    <w:rPr>
      <w:sz w:val="28"/>
      <w:szCs w:val="28"/>
    </w:rPr>
  </w:style>
  <w:style w:type="paragraph" w:customStyle="1" w:styleId="ConsPlusNonformat">
    <w:name w:val="ConsPlusNonformat"/>
    <w:rsid w:val="000D45D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6">
    <w:name w:val="page number"/>
    <w:basedOn w:val="a0"/>
    <w:rsid w:val="000D45D1"/>
  </w:style>
  <w:style w:type="paragraph" w:customStyle="1" w:styleId="af7">
    <w:name w:val="Знак"/>
    <w:basedOn w:val="a"/>
    <w:uiPriority w:val="99"/>
    <w:rsid w:val="000D45D1"/>
    <w:rPr>
      <w:rFonts w:ascii="Verdana" w:hAnsi="Verdana" w:cs="Verdana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0D45D1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Cell">
    <w:name w:val="ConsPlusCell"/>
    <w:uiPriority w:val="99"/>
    <w:rsid w:val="000D45D1"/>
    <w:pPr>
      <w:autoSpaceDE w:val="0"/>
      <w:autoSpaceDN w:val="0"/>
      <w:adjustRightInd w:val="0"/>
    </w:pPr>
    <w:rPr>
      <w:sz w:val="28"/>
      <w:szCs w:val="28"/>
    </w:rPr>
  </w:style>
  <w:style w:type="character" w:styleId="af8">
    <w:name w:val="FollowedHyperlink"/>
    <w:basedOn w:val="a0"/>
    <w:uiPriority w:val="99"/>
    <w:rsid w:val="000D45D1"/>
    <w:rPr>
      <w:color w:val="800080"/>
      <w:u w:val="single"/>
    </w:rPr>
  </w:style>
  <w:style w:type="paragraph" w:customStyle="1" w:styleId="font5">
    <w:name w:val="font5"/>
    <w:basedOn w:val="a"/>
    <w:uiPriority w:val="99"/>
    <w:rsid w:val="000D45D1"/>
    <w:pPr>
      <w:spacing w:before="100" w:beforeAutospacing="1" w:after="100" w:afterAutospacing="1"/>
    </w:pPr>
    <w:rPr>
      <w:sz w:val="24"/>
      <w:szCs w:val="24"/>
    </w:rPr>
  </w:style>
  <w:style w:type="paragraph" w:customStyle="1" w:styleId="xl68">
    <w:name w:val="xl68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uiPriority w:val="99"/>
    <w:rsid w:val="000D45D1"/>
    <w:pPr>
      <w:shd w:val="clear" w:color="000000" w:fill="FFFF99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0">
    <w:name w:val="xl70"/>
    <w:basedOn w:val="a"/>
    <w:uiPriority w:val="99"/>
    <w:rsid w:val="000D45D1"/>
    <w:pPr>
      <w:shd w:val="clear" w:color="000000" w:fill="FFFFFF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1">
    <w:name w:val="xl71"/>
    <w:basedOn w:val="a"/>
    <w:uiPriority w:val="99"/>
    <w:rsid w:val="000D45D1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2">
    <w:name w:val="xl72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3">
    <w:name w:val="xl73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4">
    <w:name w:val="xl74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"/>
    <w:uiPriority w:val="99"/>
    <w:rsid w:val="000D45D1"/>
    <w:pPr>
      <w:shd w:val="clear" w:color="000000" w:fill="FF0000"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76">
    <w:name w:val="xl76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79">
    <w:name w:val="xl79"/>
    <w:basedOn w:val="a"/>
    <w:uiPriority w:val="99"/>
    <w:rsid w:val="000D45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80">
    <w:name w:val="xl80"/>
    <w:basedOn w:val="a"/>
    <w:uiPriority w:val="99"/>
    <w:rsid w:val="000D45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1">
    <w:name w:val="xl81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2">
    <w:name w:val="xl82"/>
    <w:basedOn w:val="a"/>
    <w:uiPriority w:val="99"/>
    <w:rsid w:val="000D45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3">
    <w:name w:val="xl83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86">
    <w:name w:val="xl86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87">
    <w:name w:val="xl87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88">
    <w:name w:val="xl88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0">
    <w:name w:val="xl90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1">
    <w:name w:val="xl91"/>
    <w:basedOn w:val="a"/>
    <w:uiPriority w:val="99"/>
    <w:rsid w:val="000D45D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2">
    <w:name w:val="xl92"/>
    <w:basedOn w:val="a"/>
    <w:uiPriority w:val="99"/>
    <w:rsid w:val="000D45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93">
    <w:name w:val="xl93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4">
    <w:name w:val="xl94"/>
    <w:basedOn w:val="a"/>
    <w:uiPriority w:val="99"/>
    <w:rsid w:val="000D45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"/>
    <w:uiPriority w:val="99"/>
    <w:rsid w:val="000D45D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96">
    <w:name w:val="xl96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a"/>
    <w:uiPriority w:val="99"/>
    <w:rsid w:val="000D45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"/>
    <w:uiPriority w:val="99"/>
    <w:rsid w:val="000D45D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9">
    <w:name w:val="xl99"/>
    <w:basedOn w:val="a"/>
    <w:uiPriority w:val="99"/>
    <w:rsid w:val="000D45D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0">
    <w:name w:val="xl100"/>
    <w:basedOn w:val="a"/>
    <w:uiPriority w:val="99"/>
    <w:rsid w:val="000D45D1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uiPriority w:val="99"/>
    <w:rsid w:val="000D45D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uiPriority w:val="99"/>
    <w:rsid w:val="000D45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uiPriority w:val="99"/>
    <w:rsid w:val="000D45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uiPriority w:val="99"/>
    <w:rsid w:val="000D45D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 CYR" w:hAnsi="Arial CYR" w:cs="Arial CYR"/>
    </w:rPr>
  </w:style>
  <w:style w:type="character" w:customStyle="1" w:styleId="af9">
    <w:name w:val="Цветовое выделение"/>
    <w:uiPriority w:val="99"/>
    <w:rsid w:val="000D45D1"/>
    <w:rPr>
      <w:b/>
      <w:bCs/>
      <w:color w:val="26282F"/>
    </w:rPr>
  </w:style>
  <w:style w:type="paragraph" w:styleId="afa">
    <w:name w:val="List Paragraph"/>
    <w:basedOn w:val="a"/>
    <w:uiPriority w:val="34"/>
    <w:qFormat/>
    <w:rsid w:val="001860DD"/>
    <w:pPr>
      <w:ind w:left="720"/>
      <w:contextualSpacing/>
    </w:pPr>
  </w:style>
  <w:style w:type="character" w:customStyle="1" w:styleId="23">
    <w:name w:val="Основной текст с отступом 2 Знак"/>
    <w:basedOn w:val="a0"/>
    <w:link w:val="22"/>
    <w:rsid w:val="008933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5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B8628-A51F-4136-87FE-5A4E0CBCD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финансов Республики Мордовия</vt:lpstr>
    </vt:vector>
  </TitlesOfParts>
  <Company>Minfin RM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Республики Мордовия</dc:title>
  <dc:creator>Гужева Лариса Александровна</dc:creator>
  <cp:lastModifiedBy>Админ</cp:lastModifiedBy>
  <cp:revision>16</cp:revision>
  <cp:lastPrinted>2025-09-29T07:15:00Z</cp:lastPrinted>
  <dcterms:created xsi:type="dcterms:W3CDTF">2021-02-11T13:31:00Z</dcterms:created>
  <dcterms:modified xsi:type="dcterms:W3CDTF">2025-09-29T07:15:00Z</dcterms:modified>
</cp:coreProperties>
</file>