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901" w:rsidRDefault="00AB1901" w:rsidP="00AB1901">
      <w:pPr>
        <w:jc w:val="center"/>
        <w:rPr>
          <w:b/>
          <w:szCs w:val="28"/>
        </w:rPr>
      </w:pPr>
      <w:r>
        <w:rPr>
          <w:b/>
          <w:szCs w:val="28"/>
        </w:rPr>
        <w:t>СОВЕТ ДЕПУТАТОВ</w:t>
      </w:r>
    </w:p>
    <w:p w:rsidR="00AB1901" w:rsidRDefault="00AB1901" w:rsidP="00AB1901">
      <w:pPr>
        <w:jc w:val="center"/>
        <w:rPr>
          <w:b/>
          <w:szCs w:val="28"/>
        </w:rPr>
      </w:pPr>
      <w:r>
        <w:rPr>
          <w:b/>
          <w:szCs w:val="28"/>
        </w:rPr>
        <w:t>БЕЛОЗЕРЬЕВСКОГО СЕЛЬСКОГО ПОСЕЛЕНИЯ</w:t>
      </w:r>
    </w:p>
    <w:p w:rsidR="00AB1901" w:rsidRDefault="00AB1901" w:rsidP="00AB1901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AB1901" w:rsidRDefault="00AB1901" w:rsidP="00AB1901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AB1901" w:rsidRDefault="00AB1901" w:rsidP="00AB1901">
      <w:pPr>
        <w:jc w:val="center"/>
        <w:rPr>
          <w:b/>
          <w:sz w:val="26"/>
          <w:szCs w:val="26"/>
        </w:rPr>
      </w:pPr>
    </w:p>
    <w:p w:rsidR="00AB1901" w:rsidRDefault="00AB1901" w:rsidP="00AB190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РЕШЕНИЕ</w:t>
      </w:r>
    </w:p>
    <w:p w:rsidR="00AB1901" w:rsidRDefault="00AB1901" w:rsidP="00AB1901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B1901" w:rsidRDefault="00AB1901" w:rsidP="00AB1901">
      <w:pPr>
        <w:rPr>
          <w:sz w:val="26"/>
          <w:szCs w:val="26"/>
        </w:rPr>
      </w:pPr>
    </w:p>
    <w:p w:rsidR="00AB1901" w:rsidRDefault="00AB1901" w:rsidP="00AB1901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</w:t>
      </w:r>
      <w:r w:rsidR="005E411F">
        <w:rPr>
          <w:sz w:val="24"/>
          <w:szCs w:val="24"/>
        </w:rPr>
        <w:t>06</w:t>
      </w:r>
      <w:r>
        <w:rPr>
          <w:sz w:val="24"/>
          <w:szCs w:val="24"/>
        </w:rPr>
        <w:t>»  февраля 202</w:t>
      </w:r>
      <w:r w:rsidR="005E411F">
        <w:rPr>
          <w:sz w:val="24"/>
          <w:szCs w:val="24"/>
        </w:rPr>
        <w:t>6</w:t>
      </w:r>
      <w:r>
        <w:rPr>
          <w:sz w:val="24"/>
          <w:szCs w:val="24"/>
        </w:rPr>
        <w:t xml:space="preserve"> г.                                                                                   № 84</w:t>
      </w:r>
    </w:p>
    <w:p w:rsidR="00AB1901" w:rsidRDefault="00AB1901" w:rsidP="00AB1901">
      <w:pPr>
        <w:rPr>
          <w:sz w:val="24"/>
          <w:szCs w:val="24"/>
        </w:rPr>
      </w:pPr>
    </w:p>
    <w:p w:rsidR="00AB1901" w:rsidRDefault="00AB1901" w:rsidP="00AB190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Белозерье </w:t>
      </w:r>
    </w:p>
    <w:p w:rsidR="00AB1901" w:rsidRDefault="00AB1901" w:rsidP="00AB1901">
      <w:pPr>
        <w:tabs>
          <w:tab w:val="left" w:pos="360"/>
        </w:tabs>
        <w:jc w:val="both"/>
        <w:rPr>
          <w:b/>
          <w:sz w:val="26"/>
          <w:szCs w:val="26"/>
        </w:rPr>
      </w:pPr>
      <w:r>
        <w:rPr>
          <w:b/>
          <w:szCs w:val="28"/>
        </w:rPr>
        <w:t xml:space="preserve">                           </w:t>
      </w:r>
    </w:p>
    <w:p w:rsidR="00AB1901" w:rsidRDefault="00AB1901" w:rsidP="00AB1901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 О внесении изменений  в решение Совета </w:t>
      </w:r>
    </w:p>
    <w:p w:rsidR="00AB1901" w:rsidRDefault="00AB1901" w:rsidP="00AB1901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 депутатов Белозерьевского сельского поселения</w:t>
      </w:r>
    </w:p>
    <w:p w:rsidR="00AB1901" w:rsidRDefault="00AB1901" w:rsidP="00AB1901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 Ромодановского  района  Республики Мордовия   </w:t>
      </w:r>
    </w:p>
    <w:p w:rsidR="00AB1901" w:rsidRDefault="00AB1901" w:rsidP="00AB1901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 от 28.12.2005 г. № 6 «Об утверждении положения </w:t>
      </w:r>
    </w:p>
    <w:p w:rsidR="00AB1901" w:rsidRDefault="00AB1901" w:rsidP="00AB1901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 о  погребении  и  похоронном деле  </w:t>
      </w:r>
      <w:proofErr w:type="gramStart"/>
      <w:r>
        <w:rPr>
          <w:rStyle w:val="FontStyle42"/>
          <w:b/>
          <w:sz w:val="26"/>
          <w:szCs w:val="26"/>
        </w:rPr>
        <w:t>в</w:t>
      </w:r>
      <w:proofErr w:type="gramEnd"/>
      <w:r>
        <w:rPr>
          <w:rStyle w:val="FontStyle42"/>
          <w:b/>
          <w:sz w:val="26"/>
          <w:szCs w:val="26"/>
        </w:rPr>
        <w:t xml:space="preserve"> </w:t>
      </w:r>
    </w:p>
    <w:p w:rsidR="00AB1901" w:rsidRPr="00E84D7A" w:rsidRDefault="00AB1901" w:rsidP="00AB1901">
      <w:pPr>
        <w:rPr>
          <w:rStyle w:val="FontStyle42"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 Белозерьевском сельском </w:t>
      </w:r>
      <w:proofErr w:type="gramStart"/>
      <w:r>
        <w:rPr>
          <w:rStyle w:val="FontStyle42"/>
          <w:b/>
          <w:sz w:val="26"/>
          <w:szCs w:val="26"/>
        </w:rPr>
        <w:t>поселении</w:t>
      </w:r>
      <w:proofErr w:type="gramEnd"/>
      <w:r>
        <w:rPr>
          <w:rStyle w:val="FontStyle42"/>
          <w:b/>
          <w:sz w:val="26"/>
          <w:szCs w:val="26"/>
        </w:rPr>
        <w:t>»</w:t>
      </w:r>
    </w:p>
    <w:p w:rsidR="00AB1901" w:rsidRDefault="00AB1901" w:rsidP="00AB1901">
      <w:pPr>
        <w:tabs>
          <w:tab w:val="left" w:pos="360"/>
        </w:tabs>
        <w:ind w:firstLine="680"/>
        <w:jc w:val="both"/>
      </w:pPr>
    </w:p>
    <w:p w:rsidR="00AB1901" w:rsidRDefault="00AB1901" w:rsidP="00AB1901">
      <w:pPr>
        <w:tabs>
          <w:tab w:val="left" w:pos="360"/>
        </w:tabs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В соответствии с  Федеральным законом от 06.10.2003г.     № 131 – ФЗ «Об общих принципах организации местного самоуправления в Российской Федерации», Федеральным законом от 12.01.1996 г. № 8-ФЗ «О погребении и похоронном деле», Совет депутатов Белозерьевского сельского поселения  Ромодановского муниципального района Республики Мордовия</w:t>
      </w:r>
    </w:p>
    <w:p w:rsidR="00AB1901" w:rsidRDefault="00AB1901" w:rsidP="00AB1901">
      <w:pPr>
        <w:tabs>
          <w:tab w:val="left" w:pos="360"/>
        </w:tabs>
        <w:suppressAutoHyphens/>
        <w:ind w:firstLine="357"/>
        <w:jc w:val="both"/>
        <w:rPr>
          <w:sz w:val="26"/>
          <w:szCs w:val="26"/>
        </w:rPr>
      </w:pPr>
    </w:p>
    <w:p w:rsidR="00AB1901" w:rsidRDefault="00AB1901" w:rsidP="00AB1901">
      <w:pPr>
        <w:suppressAutoHyphens/>
        <w:ind w:firstLine="35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решил: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1. Внести в решение  Белозерьевского сельского Совета депутатов  Ромодановского района Республики Мордовия от 28.12.2005 г. № 6 «Об утверждении положения о погребении и похоронном деле в Белозерьевском сельском поселении» следующие изменения: 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1) пункт 13 Положения о погребении и похоронном деле в Белозерьевском сельском поселении, утвержденного указанным решением, изложить в следующей редакции: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«13. Предельная стоимость гарантированного перечня услуг по погребению устанавливается в соответствии с действующим законодательством.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Стоимость услуг, предоставляемых согласно гарантированному перечню услуг по погребению, составляет 9 </w:t>
      </w:r>
      <w:r w:rsidR="005E411F">
        <w:rPr>
          <w:rStyle w:val="FontStyle42"/>
          <w:sz w:val="26"/>
          <w:szCs w:val="26"/>
        </w:rPr>
        <w:t>678</w:t>
      </w:r>
      <w:r>
        <w:rPr>
          <w:rStyle w:val="FontStyle42"/>
          <w:sz w:val="26"/>
          <w:szCs w:val="26"/>
        </w:rPr>
        <w:t xml:space="preserve"> рублей </w:t>
      </w:r>
      <w:r w:rsidR="005E411F">
        <w:rPr>
          <w:rStyle w:val="FontStyle42"/>
          <w:sz w:val="26"/>
          <w:szCs w:val="26"/>
        </w:rPr>
        <w:t>63</w:t>
      </w:r>
      <w:r>
        <w:rPr>
          <w:rStyle w:val="FontStyle42"/>
          <w:sz w:val="26"/>
          <w:szCs w:val="26"/>
        </w:rPr>
        <w:t xml:space="preserve"> копеек, в том числе: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- по оформлению документов, необходимых для погребения – денежные средства не требуются;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- по предоставлению и доставке гроба и других предметов, необходимых для погребения – 2 </w:t>
      </w:r>
      <w:r w:rsidR="005E411F">
        <w:rPr>
          <w:rStyle w:val="FontStyle42"/>
          <w:sz w:val="26"/>
          <w:szCs w:val="26"/>
        </w:rPr>
        <w:t>883 рублей 0</w:t>
      </w:r>
      <w:r>
        <w:rPr>
          <w:rStyle w:val="FontStyle42"/>
          <w:sz w:val="26"/>
          <w:szCs w:val="26"/>
        </w:rPr>
        <w:t>9 копеек;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- по перевозке тела (останков) умершего на кладбище – 2 </w:t>
      </w:r>
      <w:r w:rsidR="005E411F">
        <w:rPr>
          <w:rStyle w:val="FontStyle42"/>
          <w:sz w:val="26"/>
          <w:szCs w:val="26"/>
        </w:rPr>
        <w:t>302</w:t>
      </w:r>
      <w:r>
        <w:rPr>
          <w:rStyle w:val="FontStyle42"/>
          <w:sz w:val="26"/>
          <w:szCs w:val="26"/>
        </w:rPr>
        <w:t xml:space="preserve"> рублей </w:t>
      </w:r>
      <w:r w:rsidR="005E411F">
        <w:rPr>
          <w:rStyle w:val="FontStyle42"/>
          <w:sz w:val="26"/>
          <w:szCs w:val="26"/>
        </w:rPr>
        <w:t>14</w:t>
      </w:r>
      <w:r>
        <w:rPr>
          <w:rStyle w:val="FontStyle42"/>
          <w:sz w:val="26"/>
          <w:szCs w:val="26"/>
        </w:rPr>
        <w:t xml:space="preserve"> копеек;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- по погребению – 4 </w:t>
      </w:r>
      <w:r w:rsidR="005E411F">
        <w:rPr>
          <w:rStyle w:val="FontStyle42"/>
          <w:sz w:val="26"/>
          <w:szCs w:val="26"/>
        </w:rPr>
        <w:t>493</w:t>
      </w:r>
      <w:r>
        <w:rPr>
          <w:rStyle w:val="FontStyle42"/>
          <w:sz w:val="26"/>
          <w:szCs w:val="26"/>
        </w:rPr>
        <w:t xml:space="preserve"> рублей </w:t>
      </w:r>
      <w:r w:rsidR="005E411F">
        <w:rPr>
          <w:rStyle w:val="FontStyle42"/>
          <w:sz w:val="26"/>
          <w:szCs w:val="26"/>
        </w:rPr>
        <w:t>40</w:t>
      </w:r>
      <w:r>
        <w:rPr>
          <w:rStyle w:val="FontStyle42"/>
          <w:sz w:val="26"/>
          <w:szCs w:val="26"/>
        </w:rPr>
        <w:t xml:space="preserve"> копеек».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2)пункт 17 Положения, утвержденного указанным решением, изложить в следующей редакции:</w:t>
      </w:r>
    </w:p>
    <w:p w:rsidR="00AB1901" w:rsidRDefault="00AB1901" w:rsidP="00AB1901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«17. В случае</w:t>
      </w:r>
      <w:proofErr w:type="gramStart"/>
      <w:r>
        <w:rPr>
          <w:rStyle w:val="FontStyle42"/>
          <w:sz w:val="26"/>
          <w:szCs w:val="26"/>
        </w:rPr>
        <w:t>,</w:t>
      </w:r>
      <w:proofErr w:type="gramEnd"/>
      <w:r>
        <w:rPr>
          <w:rStyle w:val="FontStyle42"/>
          <w:sz w:val="26"/>
          <w:szCs w:val="26"/>
        </w:rPr>
        <w:t xml:space="preserve"> если погребение осуществлялось за счет средств супруга, близких родственников, иных родственников, законного представителя умершего или иного лица, взявшего на себя обязанность осуществить погребение умершего, им выплачивается социальное пособие на погребение в размере, равном стоимости </w:t>
      </w:r>
      <w:r>
        <w:rPr>
          <w:rStyle w:val="FontStyle42"/>
          <w:sz w:val="26"/>
          <w:szCs w:val="26"/>
        </w:rPr>
        <w:lastRenderedPageBreak/>
        <w:t>услуг, предоставляемых согласно гарантированному перечню услуг по погребению, но не превышающему 9 </w:t>
      </w:r>
      <w:r w:rsidR="005E411F">
        <w:rPr>
          <w:rStyle w:val="FontStyle42"/>
          <w:sz w:val="26"/>
          <w:szCs w:val="26"/>
        </w:rPr>
        <w:t>678 рублей 63</w:t>
      </w:r>
      <w:r>
        <w:rPr>
          <w:rStyle w:val="FontStyle42"/>
          <w:sz w:val="26"/>
          <w:szCs w:val="26"/>
        </w:rPr>
        <w:t xml:space="preserve"> копеек».</w:t>
      </w:r>
    </w:p>
    <w:p w:rsidR="00AB1901" w:rsidRDefault="00AB1901" w:rsidP="00AB1901">
      <w:pPr>
        <w:suppressAutoHyphens/>
        <w:ind w:firstLine="357"/>
        <w:jc w:val="both"/>
      </w:pPr>
      <w:r>
        <w:rPr>
          <w:rStyle w:val="FontStyle42"/>
          <w:sz w:val="26"/>
          <w:szCs w:val="26"/>
        </w:rPr>
        <w:t xml:space="preserve">2. Настоящее решение вступает в силу после дня его официального опубликования и распространяет свое действие на </w:t>
      </w:r>
      <w:proofErr w:type="gramStart"/>
      <w:r>
        <w:rPr>
          <w:rStyle w:val="FontStyle42"/>
          <w:sz w:val="26"/>
          <w:szCs w:val="26"/>
        </w:rPr>
        <w:t>правоотношения</w:t>
      </w:r>
      <w:proofErr w:type="gramEnd"/>
      <w:r>
        <w:rPr>
          <w:rStyle w:val="FontStyle42"/>
          <w:sz w:val="26"/>
          <w:szCs w:val="26"/>
        </w:rPr>
        <w:t xml:space="preserve"> возникшие с  1 февраля 2025 года. </w:t>
      </w:r>
    </w:p>
    <w:p w:rsidR="00AB1901" w:rsidRDefault="00AB1901" w:rsidP="00AB1901">
      <w:pPr>
        <w:suppressAutoHyphens/>
        <w:ind w:firstLine="357"/>
        <w:jc w:val="both"/>
        <w:rPr>
          <w:sz w:val="26"/>
          <w:szCs w:val="26"/>
        </w:rPr>
      </w:pPr>
    </w:p>
    <w:p w:rsidR="00AB1901" w:rsidRDefault="00AB1901" w:rsidP="00AB1901">
      <w:pPr>
        <w:suppressAutoHyphens/>
        <w:ind w:firstLine="357"/>
        <w:jc w:val="both"/>
        <w:rPr>
          <w:sz w:val="26"/>
          <w:szCs w:val="26"/>
        </w:rPr>
      </w:pPr>
    </w:p>
    <w:p w:rsidR="00AB1901" w:rsidRDefault="00AB1901" w:rsidP="00AB1901">
      <w:pPr>
        <w:suppressAutoHyphens/>
        <w:ind w:firstLine="357"/>
        <w:jc w:val="both"/>
        <w:rPr>
          <w:sz w:val="26"/>
          <w:szCs w:val="26"/>
        </w:rPr>
      </w:pPr>
    </w:p>
    <w:p w:rsidR="00AB1901" w:rsidRDefault="00AB1901" w:rsidP="00AB1901">
      <w:pPr>
        <w:suppressAutoHyphens/>
        <w:ind w:firstLine="357"/>
        <w:jc w:val="both"/>
        <w:rPr>
          <w:sz w:val="26"/>
          <w:szCs w:val="26"/>
        </w:rPr>
      </w:pPr>
    </w:p>
    <w:p w:rsidR="00AB1901" w:rsidRDefault="00AB1901" w:rsidP="00AB1901">
      <w:pPr>
        <w:suppressAutoHyphens/>
        <w:ind w:firstLine="357"/>
        <w:jc w:val="both"/>
        <w:rPr>
          <w:sz w:val="26"/>
          <w:szCs w:val="26"/>
        </w:rPr>
      </w:pPr>
    </w:p>
    <w:p w:rsidR="00AB1901" w:rsidRDefault="00AB1901" w:rsidP="00AB1901">
      <w:pPr>
        <w:suppressAutoHyphens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>Глава Белозерьевского</w:t>
      </w:r>
    </w:p>
    <w:p w:rsidR="00AB1901" w:rsidRDefault="00AB1901" w:rsidP="00AB1901">
      <w:p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сельского поселения                                                Р.Х. Салихов</w:t>
      </w:r>
    </w:p>
    <w:p w:rsidR="00370AAE" w:rsidRDefault="00370AAE"/>
    <w:sectPr w:rsidR="00370AAE" w:rsidSect="005A435F">
      <w:pgSz w:w="11906" w:h="16838"/>
      <w:pgMar w:top="426" w:right="850" w:bottom="1134" w:left="1701" w:header="709" w:footer="709" w:gutter="0"/>
      <w:cols w:space="708"/>
      <w:docGrid w:linePitch="19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B1901"/>
    <w:rsid w:val="001223D0"/>
    <w:rsid w:val="00370AAE"/>
    <w:rsid w:val="00526264"/>
    <w:rsid w:val="005E411F"/>
    <w:rsid w:val="00A91D0B"/>
    <w:rsid w:val="00AB1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90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B1901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190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2">
    <w:name w:val="Font Style42"/>
    <w:basedOn w:val="a0"/>
    <w:rsid w:val="00AB1901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403</Words>
  <Characters>2299</Characters>
  <Application>Microsoft Office Word</Application>
  <DocSecurity>0</DocSecurity>
  <Lines>19</Lines>
  <Paragraphs>5</Paragraphs>
  <ScaleCrop>false</ScaleCrop>
  <Company>Microsoft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2026-02-06T08:12:00Z</dcterms:created>
  <dcterms:modified xsi:type="dcterms:W3CDTF">2026-02-06T08:18:00Z</dcterms:modified>
</cp:coreProperties>
</file>