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A10" w:rsidRDefault="00682A10" w:rsidP="009F04F3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ПРОЕКТ </w:t>
      </w:r>
    </w:p>
    <w:p w:rsidR="009F04F3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DC467C" w:rsidRPr="00684430" w:rsidRDefault="00414B6A" w:rsidP="009F04F3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КОЧУНОВСКОГО</w:t>
      </w:r>
      <w:r w:rsidR="00DC467C">
        <w:rPr>
          <w:b/>
          <w:sz w:val="32"/>
          <w:szCs w:val="32"/>
        </w:rPr>
        <w:t xml:space="preserve"> СЕЛЬСКОГО ПОСЕЛЕНИЯ</w:t>
      </w:r>
    </w:p>
    <w:p w:rsidR="009F04F3" w:rsidRPr="00684430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9F04F3" w:rsidRPr="00684430" w:rsidRDefault="009F04F3" w:rsidP="009F04F3">
      <w:pPr>
        <w:pStyle w:val="10"/>
        <w:spacing w:before="0" w:after="0"/>
        <w:ind w:firstLine="54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9F04F3" w:rsidRDefault="009F04F3" w:rsidP="009F04F3">
      <w:pPr>
        <w:ind w:firstLine="540"/>
        <w:jc w:val="center"/>
        <w:rPr>
          <w:b/>
          <w:sz w:val="28"/>
          <w:szCs w:val="28"/>
        </w:rPr>
      </w:pPr>
    </w:p>
    <w:p w:rsidR="009F04F3" w:rsidRPr="00684430" w:rsidRDefault="009F04F3" w:rsidP="009F04F3">
      <w:pPr>
        <w:ind w:firstLine="540"/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9F04F3" w:rsidRDefault="000947A7" w:rsidP="009F04F3">
      <w:pPr>
        <w:ind w:firstLine="540"/>
        <w:rPr>
          <w:sz w:val="28"/>
          <w:szCs w:val="28"/>
        </w:rPr>
      </w:pPr>
      <w:r w:rsidRPr="000947A7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7.55pt;margin-top:8.4pt;width:471.6pt;height:.75pt;flip:y;z-index:251658240" o:connectortype="straight" strokeweight="1.5pt"/>
        </w:pict>
      </w:r>
    </w:p>
    <w:p w:rsidR="00EE17CE" w:rsidRDefault="00EE17CE" w:rsidP="009F04F3">
      <w:pPr>
        <w:ind w:firstLine="540"/>
        <w:rPr>
          <w:sz w:val="28"/>
          <w:szCs w:val="28"/>
        </w:rPr>
      </w:pPr>
    </w:p>
    <w:p w:rsidR="009F04F3" w:rsidRPr="0050409B" w:rsidRDefault="009F04F3" w:rsidP="009F04F3">
      <w:pPr>
        <w:rPr>
          <w:sz w:val="26"/>
          <w:szCs w:val="26"/>
        </w:rPr>
      </w:pPr>
      <w:r w:rsidRPr="0050409B">
        <w:rPr>
          <w:sz w:val="26"/>
          <w:szCs w:val="26"/>
        </w:rPr>
        <w:t>от «</w:t>
      </w:r>
      <w:r w:rsidR="00574A44">
        <w:rPr>
          <w:sz w:val="26"/>
          <w:szCs w:val="26"/>
        </w:rPr>
        <w:t>___</w:t>
      </w:r>
      <w:r w:rsidRPr="0050409B">
        <w:rPr>
          <w:sz w:val="26"/>
          <w:szCs w:val="26"/>
        </w:rPr>
        <w:t>»</w:t>
      </w:r>
      <w:r w:rsidR="00574A44">
        <w:rPr>
          <w:sz w:val="26"/>
          <w:szCs w:val="26"/>
        </w:rPr>
        <w:t xml:space="preserve"> </w:t>
      </w:r>
      <w:r w:rsidR="00DC467C">
        <w:rPr>
          <w:sz w:val="26"/>
          <w:szCs w:val="26"/>
        </w:rPr>
        <w:t>__________</w:t>
      </w:r>
      <w:r w:rsidR="00574A44">
        <w:rPr>
          <w:sz w:val="26"/>
          <w:szCs w:val="26"/>
        </w:rPr>
        <w:t xml:space="preserve"> </w:t>
      </w:r>
      <w:r w:rsidRPr="0050409B">
        <w:rPr>
          <w:sz w:val="26"/>
          <w:szCs w:val="26"/>
        </w:rPr>
        <w:t>20</w:t>
      </w:r>
      <w:r w:rsidR="00A0091E" w:rsidRPr="0050409B">
        <w:rPr>
          <w:sz w:val="26"/>
          <w:szCs w:val="26"/>
        </w:rPr>
        <w:t>2</w:t>
      </w:r>
      <w:r w:rsidR="00574A44">
        <w:rPr>
          <w:sz w:val="26"/>
          <w:szCs w:val="26"/>
        </w:rPr>
        <w:t>6</w:t>
      </w:r>
      <w:r w:rsidRPr="0050409B">
        <w:rPr>
          <w:sz w:val="26"/>
          <w:szCs w:val="26"/>
        </w:rPr>
        <w:t xml:space="preserve">г.                                                            </w:t>
      </w:r>
      <w:r w:rsidR="00574A44">
        <w:rPr>
          <w:sz w:val="26"/>
          <w:szCs w:val="26"/>
        </w:rPr>
        <w:t xml:space="preserve">                                    </w:t>
      </w:r>
      <w:r w:rsidRPr="0050409B">
        <w:rPr>
          <w:sz w:val="26"/>
          <w:szCs w:val="26"/>
        </w:rPr>
        <w:t xml:space="preserve">   </w:t>
      </w:r>
      <w:r w:rsidR="00CC64FC" w:rsidRPr="0050409B">
        <w:rPr>
          <w:sz w:val="26"/>
          <w:szCs w:val="26"/>
        </w:rPr>
        <w:t>№</w:t>
      </w:r>
      <w:r w:rsidR="00574A44">
        <w:rPr>
          <w:sz w:val="26"/>
          <w:szCs w:val="26"/>
        </w:rPr>
        <w:t>___</w:t>
      </w:r>
    </w:p>
    <w:p w:rsidR="009F04F3" w:rsidRDefault="009F04F3" w:rsidP="009F04F3">
      <w:pPr>
        <w:ind w:firstLine="540"/>
        <w:rPr>
          <w:sz w:val="24"/>
          <w:szCs w:val="24"/>
        </w:rPr>
      </w:pPr>
    </w:p>
    <w:p w:rsidR="009F04F3" w:rsidRDefault="009F04F3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п. </w:t>
      </w:r>
      <w:r w:rsidR="00414B6A">
        <w:rPr>
          <w:sz w:val="24"/>
          <w:szCs w:val="24"/>
        </w:rPr>
        <w:t>Совхоз «</w:t>
      </w:r>
      <w:proofErr w:type="spellStart"/>
      <w:r w:rsidR="00414B6A">
        <w:rPr>
          <w:sz w:val="24"/>
          <w:szCs w:val="24"/>
        </w:rPr>
        <w:t>Садвинтрест</w:t>
      </w:r>
      <w:proofErr w:type="spellEnd"/>
      <w:r w:rsidR="00414B6A">
        <w:rPr>
          <w:sz w:val="24"/>
          <w:szCs w:val="24"/>
        </w:rPr>
        <w:t>»</w:t>
      </w:r>
    </w:p>
    <w:p w:rsidR="009F04F3" w:rsidRPr="00CD34C8" w:rsidRDefault="009F04F3" w:rsidP="004041F1">
      <w:pPr>
        <w:ind w:right="4868" w:firstLine="540"/>
        <w:contextualSpacing/>
        <w:jc w:val="right"/>
        <w:rPr>
          <w:b/>
          <w:sz w:val="28"/>
          <w:szCs w:val="28"/>
        </w:rPr>
      </w:pPr>
    </w:p>
    <w:p w:rsidR="009F04F3" w:rsidRPr="004041F1" w:rsidRDefault="00574A44" w:rsidP="004041F1">
      <w:pPr>
        <w:ind w:right="4868"/>
        <w:contextualSpacing/>
        <w:jc w:val="both"/>
        <w:rPr>
          <w:b/>
          <w:sz w:val="28"/>
          <w:szCs w:val="28"/>
        </w:rPr>
      </w:pPr>
      <w:r w:rsidRPr="004041F1">
        <w:rPr>
          <w:b/>
          <w:sz w:val="28"/>
          <w:szCs w:val="28"/>
        </w:rPr>
        <w:t>О принятии</w:t>
      </w:r>
      <w:r w:rsidR="009F04F3" w:rsidRPr="004041F1">
        <w:rPr>
          <w:b/>
          <w:sz w:val="28"/>
          <w:szCs w:val="28"/>
        </w:rPr>
        <w:t xml:space="preserve"> </w:t>
      </w:r>
      <w:r w:rsidR="004041F1">
        <w:rPr>
          <w:b/>
          <w:sz w:val="28"/>
          <w:szCs w:val="28"/>
        </w:rPr>
        <w:t>Устав</w:t>
      </w:r>
      <w:r w:rsidRPr="004041F1">
        <w:rPr>
          <w:b/>
          <w:sz w:val="28"/>
          <w:szCs w:val="28"/>
        </w:rPr>
        <w:t>а</w:t>
      </w:r>
      <w:r w:rsidR="009F04F3" w:rsidRPr="004041F1">
        <w:rPr>
          <w:b/>
          <w:sz w:val="28"/>
          <w:szCs w:val="28"/>
        </w:rPr>
        <w:t xml:space="preserve"> </w:t>
      </w:r>
      <w:proofErr w:type="spellStart"/>
      <w:r w:rsidR="00414B6A">
        <w:rPr>
          <w:b/>
          <w:sz w:val="28"/>
          <w:szCs w:val="28"/>
        </w:rPr>
        <w:t>Кочуновского</w:t>
      </w:r>
      <w:proofErr w:type="spellEnd"/>
      <w:r w:rsidR="00DC467C">
        <w:rPr>
          <w:b/>
          <w:sz w:val="28"/>
          <w:szCs w:val="28"/>
        </w:rPr>
        <w:t xml:space="preserve"> сельского поселения </w:t>
      </w:r>
      <w:r w:rsidR="009F04F3" w:rsidRPr="004041F1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9F04F3" w:rsidRPr="004041F1" w:rsidRDefault="009F04F3" w:rsidP="00CD34C8">
      <w:pPr>
        <w:ind w:firstLine="540"/>
        <w:contextualSpacing/>
        <w:jc w:val="both"/>
        <w:rPr>
          <w:b/>
          <w:sz w:val="28"/>
          <w:szCs w:val="28"/>
        </w:rPr>
      </w:pPr>
    </w:p>
    <w:p w:rsidR="007F39FF" w:rsidRPr="004041F1" w:rsidRDefault="00574A44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8"/>
          <w:szCs w:val="28"/>
        </w:rPr>
      </w:pPr>
      <w:r w:rsidRPr="004041F1">
        <w:rPr>
          <w:rStyle w:val="s2"/>
          <w:sz w:val="28"/>
          <w:szCs w:val="28"/>
        </w:rPr>
        <w:t xml:space="preserve">В соответствии с Федеральным законом от 20.03.2025г. №33-ФЗ «Об общих принципах организации местного самоуправления в единой системе публичной власти», </w:t>
      </w:r>
      <w:proofErr w:type="gramStart"/>
      <w:r w:rsidRPr="004041F1">
        <w:rPr>
          <w:rStyle w:val="s2"/>
          <w:sz w:val="28"/>
          <w:szCs w:val="28"/>
        </w:rPr>
        <w:t>руководствуясь Законом Республики Мордовия от 07.11.2025</w:t>
      </w:r>
      <w:proofErr w:type="gramEnd"/>
      <w:r w:rsidRPr="004041F1">
        <w:rPr>
          <w:rStyle w:val="s2"/>
          <w:sz w:val="28"/>
          <w:szCs w:val="28"/>
        </w:rPr>
        <w:t>г. №74-З «Об отдельных вопросах организации местного самоуправления в Республике Мордовия», Совет депутатов</w:t>
      </w:r>
      <w:r w:rsidR="004E4547" w:rsidRPr="004E4547">
        <w:rPr>
          <w:rStyle w:val="s2"/>
          <w:sz w:val="28"/>
          <w:szCs w:val="28"/>
        </w:rPr>
        <w:t xml:space="preserve"> </w:t>
      </w:r>
      <w:proofErr w:type="spellStart"/>
      <w:r w:rsidR="00414B6A">
        <w:rPr>
          <w:rStyle w:val="s2"/>
          <w:sz w:val="28"/>
          <w:szCs w:val="28"/>
        </w:rPr>
        <w:t>Кочуновского</w:t>
      </w:r>
      <w:proofErr w:type="spellEnd"/>
      <w:r w:rsidR="004E4547">
        <w:rPr>
          <w:rStyle w:val="s2"/>
          <w:sz w:val="28"/>
          <w:szCs w:val="28"/>
        </w:rPr>
        <w:t xml:space="preserve"> сельского поселения</w:t>
      </w:r>
      <w:r w:rsidRPr="004041F1">
        <w:rPr>
          <w:rStyle w:val="s2"/>
          <w:sz w:val="28"/>
          <w:szCs w:val="28"/>
        </w:rPr>
        <w:t xml:space="preserve"> </w:t>
      </w:r>
      <w:r w:rsidR="009F04F3" w:rsidRPr="004041F1">
        <w:rPr>
          <w:rStyle w:val="s2"/>
          <w:sz w:val="28"/>
          <w:szCs w:val="28"/>
        </w:rPr>
        <w:t xml:space="preserve">Ромодановского муниципального района </w:t>
      </w:r>
      <w:r w:rsidR="009F04F3" w:rsidRPr="004041F1">
        <w:rPr>
          <w:rStyle w:val="s2"/>
          <w:b/>
          <w:sz w:val="28"/>
          <w:szCs w:val="28"/>
        </w:rPr>
        <w:t xml:space="preserve">решил: </w:t>
      </w:r>
    </w:p>
    <w:p w:rsidR="007F39FF" w:rsidRPr="004041F1" w:rsidRDefault="007F39FF" w:rsidP="00EB02CC">
      <w:pPr>
        <w:pStyle w:val="p7"/>
        <w:numPr>
          <w:ilvl w:val="0"/>
          <w:numId w:val="2"/>
        </w:numPr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Принять </w:t>
      </w:r>
      <w:r w:rsidR="004041F1"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 w:rsidR="00414B6A">
        <w:rPr>
          <w:sz w:val="28"/>
          <w:szCs w:val="28"/>
        </w:rPr>
        <w:t>Кочуновского</w:t>
      </w:r>
      <w:proofErr w:type="spellEnd"/>
      <w:r w:rsidR="004E4547"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Мордовия.</w:t>
      </w:r>
    </w:p>
    <w:p w:rsidR="007F39FF" w:rsidRPr="004041F1" w:rsidRDefault="004041F1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>2</w:t>
      </w:r>
      <w:r w:rsidR="007F39FF" w:rsidRPr="004041F1">
        <w:rPr>
          <w:sz w:val="28"/>
          <w:szCs w:val="28"/>
        </w:rPr>
        <w:t xml:space="preserve">. Со дня вступления в силу </w:t>
      </w:r>
      <w:r>
        <w:rPr>
          <w:sz w:val="28"/>
          <w:szCs w:val="28"/>
        </w:rPr>
        <w:t>Устав</w:t>
      </w:r>
      <w:r w:rsidR="007F39FF" w:rsidRPr="004041F1">
        <w:rPr>
          <w:sz w:val="28"/>
          <w:szCs w:val="28"/>
        </w:rPr>
        <w:t xml:space="preserve">а </w:t>
      </w:r>
      <w:proofErr w:type="spellStart"/>
      <w:r w:rsidR="00414B6A">
        <w:rPr>
          <w:sz w:val="28"/>
          <w:szCs w:val="28"/>
        </w:rPr>
        <w:t>Кочуновского</w:t>
      </w:r>
      <w:proofErr w:type="spellEnd"/>
      <w:r w:rsidR="00414B6A">
        <w:rPr>
          <w:sz w:val="28"/>
          <w:szCs w:val="28"/>
        </w:rPr>
        <w:t xml:space="preserve"> сельского поселения </w:t>
      </w:r>
      <w:r w:rsidR="007F39FF" w:rsidRPr="004041F1">
        <w:rPr>
          <w:sz w:val="28"/>
          <w:szCs w:val="28"/>
        </w:rPr>
        <w:t>Ромодановского муниципального района Республики Мордовия, признать утратившими силу:</w:t>
      </w:r>
    </w:p>
    <w:p w:rsidR="007F39FF" w:rsidRPr="00344DFB" w:rsidRDefault="007F39FF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4041F1"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 w:rsidR="00414B6A">
        <w:rPr>
          <w:sz w:val="28"/>
          <w:szCs w:val="28"/>
        </w:rPr>
        <w:t>Кочуновского</w:t>
      </w:r>
      <w:proofErr w:type="spellEnd"/>
      <w:r w:rsidR="008D1960"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r w:rsidR="00E41E56" w:rsidRPr="004041F1">
        <w:rPr>
          <w:sz w:val="28"/>
          <w:szCs w:val="28"/>
        </w:rPr>
        <w:t>Ромодановского муниципального района Республики Мордовия</w:t>
      </w:r>
      <w:r w:rsidRPr="004041F1">
        <w:rPr>
          <w:sz w:val="28"/>
          <w:szCs w:val="28"/>
        </w:rPr>
        <w:t xml:space="preserve">, </w:t>
      </w:r>
      <w:r w:rsidR="00E41E56" w:rsidRPr="00344DFB">
        <w:rPr>
          <w:sz w:val="28"/>
          <w:szCs w:val="28"/>
        </w:rPr>
        <w:t xml:space="preserve">утвержденный </w:t>
      </w:r>
      <w:r w:rsidR="00682A10">
        <w:rPr>
          <w:sz w:val="28"/>
          <w:szCs w:val="28"/>
        </w:rPr>
        <w:t>решением</w:t>
      </w:r>
      <w:r w:rsidR="00344DFB" w:rsidRPr="00344DFB">
        <w:rPr>
          <w:sz w:val="28"/>
          <w:szCs w:val="28"/>
        </w:rPr>
        <w:t xml:space="preserve"> Совета депутатов </w:t>
      </w:r>
      <w:proofErr w:type="spellStart"/>
      <w:r w:rsidR="00682A10">
        <w:rPr>
          <w:sz w:val="28"/>
          <w:szCs w:val="28"/>
        </w:rPr>
        <w:t>Кочуновского</w:t>
      </w:r>
      <w:proofErr w:type="spellEnd"/>
      <w:r w:rsidR="00682A10" w:rsidRPr="00344DFB">
        <w:rPr>
          <w:sz w:val="28"/>
          <w:szCs w:val="28"/>
        </w:rPr>
        <w:t xml:space="preserve"> сельского </w:t>
      </w:r>
      <w:r w:rsidR="00682A10">
        <w:rPr>
          <w:sz w:val="28"/>
          <w:szCs w:val="28"/>
        </w:rPr>
        <w:t xml:space="preserve">поселения </w:t>
      </w:r>
      <w:r w:rsidR="00344DFB" w:rsidRPr="00344DFB">
        <w:rPr>
          <w:sz w:val="28"/>
          <w:szCs w:val="28"/>
        </w:rPr>
        <w:t>Ромодановского</w:t>
      </w:r>
      <w:r w:rsidR="00682A10">
        <w:rPr>
          <w:sz w:val="28"/>
          <w:szCs w:val="28"/>
        </w:rPr>
        <w:t xml:space="preserve"> муниципального </w:t>
      </w:r>
      <w:r w:rsidR="00344DFB" w:rsidRPr="00344DFB">
        <w:rPr>
          <w:sz w:val="28"/>
          <w:szCs w:val="28"/>
        </w:rPr>
        <w:t xml:space="preserve"> района </w:t>
      </w:r>
      <w:r w:rsidR="00E41E56" w:rsidRPr="00344DFB">
        <w:rPr>
          <w:sz w:val="28"/>
          <w:szCs w:val="28"/>
        </w:rPr>
        <w:t>Республики Мордовия от 2</w:t>
      </w:r>
      <w:r w:rsidR="00682A10">
        <w:rPr>
          <w:sz w:val="28"/>
          <w:szCs w:val="28"/>
        </w:rPr>
        <w:t>9.10.2019</w:t>
      </w:r>
      <w:r w:rsidR="00E41E56" w:rsidRPr="00344DFB">
        <w:rPr>
          <w:sz w:val="28"/>
          <w:szCs w:val="28"/>
        </w:rPr>
        <w:t>г. №1</w:t>
      </w:r>
      <w:r w:rsidR="00682A10">
        <w:rPr>
          <w:sz w:val="28"/>
          <w:szCs w:val="28"/>
        </w:rPr>
        <w:t>8</w:t>
      </w:r>
      <w:r w:rsidR="00E41E56" w:rsidRPr="00344DFB">
        <w:rPr>
          <w:sz w:val="28"/>
          <w:szCs w:val="28"/>
        </w:rPr>
        <w:t>;</w:t>
      </w:r>
    </w:p>
    <w:p w:rsidR="00DE7BFB" w:rsidRDefault="00DE7BFB" w:rsidP="004E4547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4DFB">
        <w:rPr>
          <w:sz w:val="28"/>
          <w:szCs w:val="28"/>
        </w:rPr>
        <w:t xml:space="preserve">- решение Совета депутатов </w:t>
      </w:r>
      <w:proofErr w:type="spellStart"/>
      <w:r w:rsidR="00682A10">
        <w:rPr>
          <w:sz w:val="28"/>
          <w:szCs w:val="28"/>
        </w:rPr>
        <w:t>Кочуновского</w:t>
      </w:r>
      <w:proofErr w:type="spellEnd"/>
      <w:r w:rsidR="008D1960" w:rsidRPr="00344DFB">
        <w:rPr>
          <w:sz w:val="28"/>
          <w:szCs w:val="28"/>
        </w:rPr>
        <w:t xml:space="preserve"> сельского поселения </w:t>
      </w:r>
      <w:r w:rsidRPr="00344DFB">
        <w:rPr>
          <w:sz w:val="28"/>
          <w:szCs w:val="28"/>
        </w:rPr>
        <w:t>Ромодановского муниципального</w:t>
      </w:r>
      <w:r w:rsidR="00682A10">
        <w:rPr>
          <w:sz w:val="28"/>
          <w:szCs w:val="28"/>
        </w:rPr>
        <w:t xml:space="preserve"> района Республики Мордовия от 14.02.2022</w:t>
      </w:r>
      <w:r w:rsidRPr="00344DFB">
        <w:rPr>
          <w:sz w:val="28"/>
          <w:szCs w:val="28"/>
        </w:rPr>
        <w:t>г. №</w:t>
      </w:r>
      <w:r w:rsidR="008D1960" w:rsidRPr="00344DFB">
        <w:rPr>
          <w:sz w:val="28"/>
          <w:szCs w:val="28"/>
        </w:rPr>
        <w:t>2</w:t>
      </w:r>
      <w:r w:rsidR="00682A10">
        <w:rPr>
          <w:sz w:val="28"/>
          <w:szCs w:val="28"/>
        </w:rPr>
        <w:t>1</w:t>
      </w:r>
      <w:r w:rsidRPr="00344DFB">
        <w:rPr>
          <w:sz w:val="28"/>
          <w:szCs w:val="28"/>
        </w:rPr>
        <w:t xml:space="preserve"> «О внесении изменений</w:t>
      </w:r>
      <w:r w:rsidR="00682A10">
        <w:rPr>
          <w:sz w:val="28"/>
          <w:szCs w:val="28"/>
        </w:rPr>
        <w:t xml:space="preserve"> и дополнений</w:t>
      </w:r>
      <w:r w:rsidRPr="00344DFB">
        <w:rPr>
          <w:sz w:val="28"/>
          <w:szCs w:val="28"/>
        </w:rPr>
        <w:t xml:space="preserve"> в Устав </w:t>
      </w:r>
      <w:proofErr w:type="spellStart"/>
      <w:r w:rsidR="00682A10">
        <w:rPr>
          <w:sz w:val="28"/>
          <w:szCs w:val="28"/>
        </w:rPr>
        <w:t>Кочуновского</w:t>
      </w:r>
      <w:proofErr w:type="spellEnd"/>
      <w:r w:rsidR="008D1960"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proofErr w:type="spellStart"/>
      <w:r w:rsidR="00682A10"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682A10">
        <w:rPr>
          <w:sz w:val="28"/>
          <w:szCs w:val="28"/>
        </w:rPr>
        <w:t>08.12</w:t>
      </w:r>
      <w:r w:rsidRPr="004041F1">
        <w:rPr>
          <w:sz w:val="28"/>
          <w:szCs w:val="28"/>
        </w:rPr>
        <w:t>.20</w:t>
      </w:r>
      <w:r w:rsidR="00682A10">
        <w:rPr>
          <w:sz w:val="28"/>
          <w:szCs w:val="28"/>
        </w:rPr>
        <w:t>23</w:t>
      </w:r>
      <w:r w:rsidRPr="004041F1">
        <w:rPr>
          <w:sz w:val="28"/>
          <w:szCs w:val="28"/>
        </w:rPr>
        <w:t>г. №</w:t>
      </w:r>
      <w:r w:rsidR="00682A10">
        <w:rPr>
          <w:sz w:val="28"/>
          <w:szCs w:val="28"/>
        </w:rPr>
        <w:t>64</w:t>
      </w:r>
      <w:r w:rsidRPr="004041F1">
        <w:rPr>
          <w:sz w:val="28"/>
          <w:szCs w:val="28"/>
        </w:rPr>
        <w:t xml:space="preserve"> «О внесении изменений</w:t>
      </w:r>
      <w:r w:rsidR="00682A10">
        <w:rPr>
          <w:sz w:val="28"/>
          <w:szCs w:val="28"/>
        </w:rPr>
        <w:t xml:space="preserve"> и дополнений </w:t>
      </w:r>
      <w:r w:rsidRPr="004041F1">
        <w:rPr>
          <w:sz w:val="28"/>
          <w:szCs w:val="28"/>
        </w:rPr>
        <w:t xml:space="preserve">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 w:rsidR="00682A10"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lastRenderedPageBreak/>
        <w:t xml:space="preserve">- решение Совета депутатов </w:t>
      </w:r>
      <w:proofErr w:type="spellStart"/>
      <w:r w:rsidR="00682A10"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682A10">
        <w:rPr>
          <w:sz w:val="28"/>
          <w:szCs w:val="28"/>
        </w:rPr>
        <w:t>23.10</w:t>
      </w:r>
      <w:r w:rsidRPr="004041F1">
        <w:rPr>
          <w:sz w:val="28"/>
          <w:szCs w:val="28"/>
        </w:rPr>
        <w:t>.20</w:t>
      </w:r>
      <w:r w:rsidR="00682A10">
        <w:rPr>
          <w:sz w:val="28"/>
          <w:szCs w:val="28"/>
        </w:rPr>
        <w:t>24</w:t>
      </w:r>
      <w:r w:rsidRPr="004041F1">
        <w:rPr>
          <w:sz w:val="28"/>
          <w:szCs w:val="28"/>
        </w:rPr>
        <w:t>г. №</w:t>
      </w:r>
      <w:r w:rsidR="00682A10">
        <w:rPr>
          <w:sz w:val="28"/>
          <w:szCs w:val="28"/>
        </w:rPr>
        <w:t>80</w:t>
      </w:r>
      <w:r w:rsidRPr="004041F1">
        <w:rPr>
          <w:sz w:val="28"/>
          <w:szCs w:val="28"/>
        </w:rPr>
        <w:t xml:space="preserve"> «О внесении изменений </w:t>
      </w:r>
      <w:r w:rsidR="00682A10">
        <w:rPr>
          <w:sz w:val="28"/>
          <w:szCs w:val="28"/>
        </w:rPr>
        <w:t xml:space="preserve">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 w:rsidR="00682A10"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</w:t>
      </w:r>
      <w:r w:rsidR="00682A10">
        <w:rPr>
          <w:sz w:val="28"/>
          <w:szCs w:val="28"/>
        </w:rPr>
        <w:t>ого района Республики Мордовия».</w:t>
      </w:r>
    </w:p>
    <w:p w:rsidR="004041F1" w:rsidRDefault="004041F1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  <w:r w:rsidRPr="004041F1">
        <w:rPr>
          <w:sz w:val="28"/>
          <w:szCs w:val="28"/>
        </w:rPr>
        <w:t xml:space="preserve">3. </w:t>
      </w:r>
      <w:r w:rsidRPr="004041F1">
        <w:rPr>
          <w:spacing w:val="6"/>
          <w:sz w:val="28"/>
          <w:szCs w:val="28"/>
        </w:rPr>
        <w:t xml:space="preserve">Настоящее решение подлежит официальному опубликованию после его </w:t>
      </w:r>
      <w:r w:rsidRPr="004041F1">
        <w:rPr>
          <w:spacing w:val="-1"/>
          <w:sz w:val="28"/>
          <w:szCs w:val="28"/>
        </w:rPr>
        <w:t xml:space="preserve">государственной регистрации и вступает в силу после дня его официального </w:t>
      </w:r>
      <w:r w:rsidRPr="004041F1">
        <w:rPr>
          <w:spacing w:val="-3"/>
          <w:sz w:val="28"/>
          <w:szCs w:val="28"/>
        </w:rPr>
        <w:t>опубликования.</w:t>
      </w:r>
    </w:p>
    <w:p w:rsidR="004E4547" w:rsidRDefault="004E4547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7F39FF" w:rsidRPr="00414B6A" w:rsidRDefault="00414B6A" w:rsidP="00414B6A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Глава </w:t>
      </w:r>
      <w:proofErr w:type="spellStart"/>
      <w:r>
        <w:rPr>
          <w:spacing w:val="-3"/>
          <w:sz w:val="28"/>
          <w:szCs w:val="28"/>
        </w:rPr>
        <w:t>Кочуновского</w:t>
      </w:r>
      <w:proofErr w:type="spellEnd"/>
      <w:r>
        <w:rPr>
          <w:spacing w:val="-3"/>
          <w:sz w:val="28"/>
          <w:szCs w:val="28"/>
        </w:rPr>
        <w:t xml:space="preserve"> сельского поселения                      </w:t>
      </w:r>
      <w:proofErr w:type="spellStart"/>
      <w:r>
        <w:rPr>
          <w:spacing w:val="-3"/>
          <w:sz w:val="28"/>
          <w:szCs w:val="28"/>
        </w:rPr>
        <w:t>Г.А.Майорова</w:t>
      </w:r>
      <w:proofErr w:type="spellEnd"/>
    </w:p>
    <w:p w:rsidR="0015525F" w:rsidRDefault="0015525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B02CC" w:rsidRDefault="00EB02CC" w:rsidP="00EB02CC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  <w:proofErr w:type="gramStart"/>
      <w:r>
        <w:rPr>
          <w:rFonts w:ascii="PT Astra Serif" w:hAnsi="PT Astra Serif"/>
          <w:bCs/>
          <w:sz w:val="26"/>
          <w:szCs w:val="26"/>
        </w:rPr>
        <w:lastRenderedPageBreak/>
        <w:t>Принят</w:t>
      </w:r>
      <w:proofErr w:type="gramEnd"/>
    </w:p>
    <w:p w:rsidR="00EB02CC" w:rsidRDefault="00EB02CC" w:rsidP="00EB02CC">
      <w:pPr>
        <w:tabs>
          <w:tab w:val="left" w:pos="851"/>
        </w:tabs>
        <w:ind w:left="5103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решением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Ромодановского муниципального района Республики Мордовия </w:t>
      </w:r>
    </w:p>
    <w:p w:rsidR="00EB02CC" w:rsidRDefault="00EB02CC" w:rsidP="00EB02CC">
      <w:pPr>
        <w:tabs>
          <w:tab w:val="left" w:pos="851"/>
        </w:tabs>
        <w:ind w:left="5103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от «___»_______________2026г. №__</w:t>
      </w:r>
    </w:p>
    <w:p w:rsidR="00EB02CC" w:rsidRDefault="00EB02CC" w:rsidP="00EB02CC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right"/>
        <w:rPr>
          <w:rFonts w:ascii="PT Astra Serif" w:hAnsi="PT Astra Serif"/>
          <w:b/>
          <w:bCs/>
          <w:color w:val="FF0000"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right"/>
        <w:rPr>
          <w:rFonts w:ascii="PT Astra Serif" w:hAnsi="PT Astra Serif"/>
          <w:b/>
          <w:bCs/>
          <w:color w:val="FF0000"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right"/>
        <w:rPr>
          <w:rFonts w:ascii="PT Astra Serif" w:hAnsi="PT Astra Serif"/>
          <w:b/>
          <w:bCs/>
          <w:color w:val="FF0000"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УСТАВ</w:t>
      </w: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КОЧУНОВСКОГО СЕЛЬСКОГО ПОСЕЛЕНИЯ</w:t>
      </w: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РОМОДАНОВСКОГО МУНИЦИПАЛЬНОГО РАЙОНА</w:t>
      </w: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РЕСПУБЛИКИ МОРДОВИЯ</w:t>
      </w: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tabs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2026</w:t>
      </w:r>
    </w:p>
    <w:p w:rsidR="00EB02CC" w:rsidRDefault="00EB02CC" w:rsidP="00EB02CC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lastRenderedPageBreak/>
        <w:t>УСТАВ</w:t>
      </w:r>
    </w:p>
    <w:p w:rsidR="00EB02CC" w:rsidRDefault="00EB02CC" w:rsidP="00EB02CC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КОЧУНОВСКОГО СЕЛЬСКОГО ПОСЕЛЕНИЯ</w:t>
      </w:r>
    </w:p>
    <w:p w:rsidR="00EB02CC" w:rsidRDefault="00EB02CC" w:rsidP="00EB02CC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РОМОДАНОВСКОГО МУНИЦИПАЛЬНОГО РАЙОНА</w:t>
      </w:r>
    </w:p>
    <w:p w:rsidR="00EB02CC" w:rsidRDefault="00EB02CC" w:rsidP="00EB02CC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РЕСПУБЛИКИ МОРДОВИЯ</w:t>
      </w:r>
    </w:p>
    <w:p w:rsidR="00EB02CC" w:rsidRDefault="00EB02CC" w:rsidP="00EB02CC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Настоящий Устав в соответствии с Конституцией  </w:t>
      </w:r>
      <w:r>
        <w:rPr>
          <w:rFonts w:ascii="PT Astra Serif" w:hAnsi="PT Astra Serif"/>
          <w:sz w:val="26"/>
          <w:szCs w:val="26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>
        <w:rPr>
          <w:rFonts w:ascii="PT Astra Serif" w:hAnsi="PT Astra Serif"/>
          <w:color w:val="000000"/>
          <w:sz w:val="26"/>
          <w:szCs w:val="26"/>
        </w:rPr>
        <w:t> определяет порядок организации и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осуществления местного самоуправления на территории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(далее –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Кочуновское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поселение).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EB02CC" w:rsidRDefault="00EB02CC" w:rsidP="00EB02CC">
      <w:pPr>
        <w:ind w:firstLine="709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ГЛАВА 1. Общие положения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1. Статус </w:t>
      </w:r>
      <w:proofErr w:type="spellStart"/>
      <w:r>
        <w:rPr>
          <w:rFonts w:ascii="PT Astra Serif" w:hAnsi="PT Astra Serif"/>
          <w:b/>
          <w:bCs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</w:t>
      </w:r>
    </w:p>
    <w:p w:rsidR="00EB02CC" w:rsidRDefault="00EB02CC" w:rsidP="00EB02CC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Кочуновское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 является муниципальным образованием и входит в состав Ромодановского муниципального района Республики Мордовия.</w:t>
      </w:r>
    </w:p>
    <w:p w:rsidR="00EB02CC" w:rsidRDefault="00EB02CC" w:rsidP="00EB02CC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Кочуновское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 наделено законом Республики Мордовия статусом сельского поселения.</w:t>
      </w:r>
    </w:p>
    <w:p w:rsidR="00EB02CC" w:rsidRDefault="00EB02CC" w:rsidP="00EB02CC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Полное официальное наименование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-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Кочуновское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 Ромодановского муниципального района Республики Мордовия.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Сокращенное официальное наименование муниципального образования 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Кочуновское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2. Официальные символы </w:t>
      </w:r>
      <w:proofErr w:type="spellStart"/>
      <w:r>
        <w:rPr>
          <w:rFonts w:ascii="PT Astra Serif" w:hAnsi="PT Astra Serif"/>
          <w:b/>
          <w:bCs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EB02CC" w:rsidRDefault="00EB02CC" w:rsidP="00EB02CC">
      <w:pPr>
        <w:numPr>
          <w:ilvl w:val="0"/>
          <w:numId w:val="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Кочуновское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EB02CC" w:rsidRDefault="00EB02CC" w:rsidP="00EB02CC">
      <w:pPr>
        <w:numPr>
          <w:ilvl w:val="0"/>
          <w:numId w:val="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Официальные символы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порядок использования указанных символов устанавливаются решениями Совета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района.</w:t>
      </w:r>
    </w:p>
    <w:p w:rsidR="00EB02CC" w:rsidRDefault="00EB02CC" w:rsidP="00EB02CC">
      <w:pPr>
        <w:pStyle w:val="af9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Официальные символы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3. Территория и границы </w:t>
      </w:r>
      <w:proofErr w:type="spellStart"/>
      <w:r>
        <w:rPr>
          <w:rFonts w:ascii="PT Astra Serif" w:hAnsi="PT Astra Serif"/>
          <w:b/>
          <w:bCs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EB02CC" w:rsidRDefault="00EB02CC" w:rsidP="00EB02CC">
      <w:pPr>
        <w:numPr>
          <w:ilvl w:val="0"/>
          <w:numId w:val="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Территорию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поселения, земли рекреационного назначения, земли для развития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numPr>
          <w:ilvl w:val="0"/>
          <w:numId w:val="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Территория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занимает площадь 138,2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квадратных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километра и включает следующие населенные пункты: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Село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Курилово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, село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Козловка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, село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Болтино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, село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Сабаново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, село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>, село Большое Чуфарово, деревня Курган, поселок Совхоз «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Садвинтрест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>».</w:t>
      </w:r>
    </w:p>
    <w:p w:rsidR="00EB02CC" w:rsidRDefault="00EB02CC" w:rsidP="00EB02CC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Границы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установлены Законом Республики Мордовия от 1 декабря 2004 года № 99-З «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Об установлении границ муниципальных образований Ромодановского муниципального района Республики Мордовия, Ромодановского муниципального района Республики Мордовия и наделении их статусом сельского поселения и муниципального района».</w:t>
      </w:r>
    </w:p>
    <w:p w:rsidR="00EB02CC" w:rsidRDefault="00EB02CC" w:rsidP="00EB02CC">
      <w:pPr>
        <w:numPr>
          <w:ilvl w:val="0"/>
          <w:numId w:val="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Административным центром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населенный пункт – поселок Совхоз «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Садвинтрест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>».</w:t>
      </w:r>
    </w:p>
    <w:p w:rsidR="00EB02CC" w:rsidRDefault="00EB02CC" w:rsidP="00EB02CC">
      <w:pPr>
        <w:numPr>
          <w:ilvl w:val="0"/>
          <w:numId w:val="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Изменение границ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с согласия населения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выраженного Советом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4. Местное самоуправление в </w:t>
      </w:r>
      <w:proofErr w:type="spellStart"/>
      <w:r>
        <w:rPr>
          <w:rFonts w:ascii="PT Astra Serif" w:hAnsi="PT Astra Serif"/>
          <w:b/>
          <w:bCs/>
          <w:color w:val="000000"/>
          <w:sz w:val="26"/>
          <w:szCs w:val="26"/>
        </w:rPr>
        <w:t>Кочуновском</w:t>
      </w:r>
      <w:proofErr w:type="spell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сельском поселении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color w:val="000000"/>
          <w:sz w:val="26"/>
          <w:szCs w:val="26"/>
        </w:rPr>
        <w:t xml:space="preserve">Местное самоуправление на территории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Конституцией Российской Федерации</w:t>
        </w:r>
      </w:hyperlink>
      <w:r>
        <w:rPr>
          <w:rFonts w:ascii="PT Astra Serif" w:hAnsi="PT Astra Serif"/>
          <w:sz w:val="26"/>
          <w:szCs w:val="26"/>
        </w:rPr>
        <w:t>, федеральными законами, а в случаях, уст</w:t>
      </w:r>
      <w:r>
        <w:rPr>
          <w:rFonts w:ascii="PT Astra Serif" w:hAnsi="PT Astra Serif"/>
          <w:color w:val="000000"/>
          <w:sz w:val="26"/>
          <w:szCs w:val="26"/>
        </w:rPr>
        <w:t>ановленных федеральными законами, - законами Республики Мордовия.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5. Вопросы непосредственного обеспечения жизнедеятельности населения (вопросы местного значения) </w:t>
      </w:r>
      <w:proofErr w:type="spellStart"/>
      <w:r>
        <w:rPr>
          <w:rFonts w:ascii="PT Astra Serif" w:hAnsi="PT Astra Serif"/>
          <w:b/>
          <w:bCs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</w:t>
      </w:r>
      <w:r>
        <w:rPr>
          <w:rFonts w:ascii="PT Astra Serif" w:hAnsi="PT Astra Serif"/>
          <w:color w:val="000000"/>
          <w:sz w:val="26"/>
          <w:szCs w:val="26"/>
        </w:rPr>
        <w:tab/>
        <w:t xml:space="preserve">К вопросам местного значения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относятся: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>
        <w:rPr>
          <w:rFonts w:ascii="PT Astra Serif" w:hAnsi="PT Astra Serif"/>
          <w:sz w:val="26"/>
          <w:szCs w:val="26"/>
        </w:rPr>
        <w:t>контроля за</w:t>
      </w:r>
      <w:proofErr w:type="gramEnd"/>
      <w:r>
        <w:rPr>
          <w:rFonts w:ascii="PT Astra Serif" w:hAnsi="PT Astra Serif"/>
          <w:sz w:val="26"/>
          <w:szCs w:val="26"/>
        </w:rPr>
        <w:t xml:space="preserve"> его исполнением, составление и утверждение отчета об исполнении бюджета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установление, изменение и отмена местных налогов и сборов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владение, пользование и распоряжение имуществом, находящимся в муниципальной собственности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обеспечение первичных мер пожарной безопасности в границах населенных пунктов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 формирование архивных фондов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EB02CC" w:rsidRDefault="00EB02CC" w:rsidP="00EB02CC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10)принятие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Федеральным законом от 7 июля 2003 года № 112-ФЗ</w:t>
        </w:r>
      </w:hyperlink>
      <w:r>
        <w:rPr>
          <w:rFonts w:ascii="PT Astra Serif" w:hAnsi="PT Astra Serif"/>
          <w:sz w:val="26"/>
          <w:szCs w:val="26"/>
        </w:rPr>
        <w:t xml:space="preserve">«О личном подсобном хозяйстве», в </w:t>
      </w:r>
      <w:proofErr w:type="spellStart"/>
      <w:r>
        <w:rPr>
          <w:rFonts w:ascii="PT Astra Serif" w:hAnsi="PT Astra Serif"/>
          <w:sz w:val="26"/>
          <w:szCs w:val="26"/>
        </w:rPr>
        <w:t>похозяйственных</w:t>
      </w:r>
      <w:proofErr w:type="spellEnd"/>
      <w:r>
        <w:rPr>
          <w:rFonts w:ascii="PT Astra Serif" w:hAnsi="PT Astra Serif"/>
          <w:sz w:val="26"/>
          <w:szCs w:val="26"/>
        </w:rPr>
        <w:t xml:space="preserve"> книгах.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1.1. В соответствии с </w:t>
      </w:r>
      <w:hyperlink r:id="rId10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Законом Республики Мордовия от 12.11.2014 № 83-З</w:t>
        </w:r>
      </w:hyperlink>
      <w:r>
        <w:rPr>
          <w:rFonts w:ascii="PT Astra Serif" w:hAnsi="PT Astra Serif"/>
          <w:sz w:val="26"/>
          <w:szCs w:val="26"/>
        </w:rPr>
        <w:t xml:space="preserve">«О закреплении отдельных вопросов местного значения за сельскими поселениями в Республике Мордовия» к вопросам местного значения </w:t>
      </w:r>
      <w:proofErr w:type="spellStart"/>
      <w:r>
        <w:rPr>
          <w:rFonts w:ascii="PT Astra Serif" w:hAnsi="PT Astra Serif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относятся: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организация ритуальных услуг и содержание мест захоронения;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 осуществление мер по противодействию коррупции в границах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2.</w:t>
      </w:r>
      <w:r>
        <w:rPr>
          <w:rFonts w:ascii="PT Astra Serif" w:hAnsi="PT Astra Serif"/>
          <w:color w:val="000000"/>
          <w:sz w:val="26"/>
          <w:szCs w:val="26"/>
        </w:rPr>
        <w:tab/>
      </w:r>
      <w:proofErr w:type="gramStart"/>
      <w:r>
        <w:rPr>
          <w:rFonts w:ascii="PT Astra Serif" w:hAnsi="PT Astra Serif"/>
          <w:color w:val="000000"/>
          <w:sz w:val="26"/>
          <w:szCs w:val="26"/>
        </w:rPr>
        <w:t xml:space="preserve">По решению Совета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жители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работ (в том числе дежурств) в целях решения вопросов местного значения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самоуправления в Российской Федерации».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К выполнению социально значимых работ могут привлекаться совершеннолетние трудоспособные жители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</w:t>
      </w:r>
      <w:r>
        <w:rPr>
          <w:rFonts w:ascii="PT Astra Serif" w:hAnsi="PT Astra Serif"/>
          <w:color w:val="000000"/>
          <w:sz w:val="26"/>
          <w:szCs w:val="26"/>
        </w:rPr>
        <w:tab/>
        <w:t xml:space="preserve">Органы местного самоуправления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вправе заключать соглашения с органами местного самоуправления Ромодановского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бюджет Ромодановского муниципального района в соответствии с Бюджетным кодексом Российской Федерации.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4.</w:t>
      </w:r>
      <w:r>
        <w:rPr>
          <w:rFonts w:ascii="PT Astra Serif" w:hAnsi="PT Astra Serif"/>
          <w:color w:val="000000"/>
          <w:sz w:val="26"/>
          <w:szCs w:val="26"/>
        </w:rPr>
        <w:tab/>
      </w:r>
      <w:proofErr w:type="gramStart"/>
      <w:r>
        <w:rPr>
          <w:rFonts w:ascii="PT Astra Serif" w:hAnsi="PT Astra Serif"/>
          <w:color w:val="000000"/>
          <w:sz w:val="26"/>
          <w:szCs w:val="26"/>
        </w:rPr>
        <w:t xml:space="preserve">Органы местного самоуправления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вправе заключать соглашения с органами местного самоуправления Ромодановского муниципального района, в соответствии с которыми органы местного самоуправления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принимают на себя исполнение части полномочий по решению вопросов местного значения Ромодановского муниципального района за счет межбюджетных трансфертов, предоставляемых из бюджета Ромодановского муниципального района в бюджет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Бюджетным кодексом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Российской Федерации.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имеют право дополнительно использовать собственные материальные ресурсы и финансовые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средства в случаях и порядке, предусмотренных решением Совета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6. Права органов местного самоуправления </w:t>
      </w:r>
      <w:proofErr w:type="spellStart"/>
      <w:r>
        <w:rPr>
          <w:rFonts w:ascii="PT Astra Serif" w:hAnsi="PT Astra Serif"/>
          <w:b/>
          <w:bCs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EB02CC" w:rsidRDefault="00EB02CC" w:rsidP="00EB02CC">
      <w:pPr>
        <w:numPr>
          <w:ilvl w:val="0"/>
          <w:numId w:val="7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Органы местного самоуправления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имеют право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на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>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создание музеев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2)совершение нотариальных действий, предусмотренных законодательством, в случае отсутствия 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Кочуновском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сельском поселении нотариуса;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участие в осуществлении деятельности по опеке и попечительству;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7) создание муниципальной пожарной охраны;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8) создание условий для развития туризма;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9) оказание поддержки общественным наблюдательным комиссиям, осуществляющим общественный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</w:t>
      </w:r>
      <w:r>
        <w:rPr>
          <w:rFonts w:ascii="PT Astra Serif" w:hAnsi="PT Astra Serif"/>
          <w:sz w:val="26"/>
          <w:szCs w:val="26"/>
        </w:rPr>
        <w:t>организациям в соответствии с Федеральным законом от 24 ноября 1995 года </w:t>
      </w:r>
      <w:hyperlink r:id="rId11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181-ФЗ</w:t>
        </w:r>
      </w:hyperlink>
      <w:r>
        <w:rPr>
          <w:rFonts w:ascii="PT Astra Serif" w:hAnsi="PT Astra Serif"/>
          <w:sz w:val="26"/>
          <w:szCs w:val="26"/>
        </w:rPr>
        <w:t> «О социальной защите инвалидов в Российской Федерации».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12) осуществление деятельности по обращению с животными без владельцев, обитающими на территории </w:t>
      </w:r>
      <w:proofErr w:type="spellStart"/>
      <w:r>
        <w:rPr>
          <w:rFonts w:ascii="PT Astra Serif" w:hAnsi="PT Astra Serif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13)осуществление мероприятий в сфере профилактики правонарушений, предусмотренных Федеральным законом от 23 июня 2016 года </w:t>
      </w:r>
      <w:hyperlink r:id="rId12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182-ФЗ</w:t>
        </w:r>
      </w:hyperlink>
      <w:r>
        <w:rPr>
          <w:rFonts w:ascii="PT Astra Serif" w:hAnsi="PT Astra Serif"/>
          <w:sz w:val="26"/>
          <w:szCs w:val="26"/>
        </w:rPr>
        <w:t>«Об основах системы профилактики правонарушений в Российской Федерации»;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15) осуществление мероприятий по защите прав потребителей, предусмотренных </w:t>
      </w:r>
      <w:hyperlink r:id="rId13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 xml:space="preserve">Законом Российской Федерации от 7 февраля 1992 года </w:t>
        </w:r>
        <w:r>
          <w:rPr>
            <w:rFonts w:ascii="PT Astra Serif" w:hAnsi="PT Astra Serif"/>
            <w:sz w:val="26"/>
            <w:szCs w:val="26"/>
          </w:rPr>
          <w:br/>
        </w:r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2300-I</w:t>
        </w:r>
      </w:hyperlink>
      <w:r>
        <w:t xml:space="preserve"> </w:t>
      </w:r>
      <w:r>
        <w:rPr>
          <w:rFonts w:ascii="PT Astra Serif" w:hAnsi="PT Astra Serif"/>
          <w:sz w:val="26"/>
          <w:szCs w:val="26"/>
        </w:rPr>
        <w:t>«О защите прав потребителей»;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EB02CC" w:rsidRDefault="00EB02CC" w:rsidP="00EB02CC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EB02CC" w:rsidRDefault="00EB02CC" w:rsidP="00EB02CC">
      <w:pPr>
        <w:pStyle w:val="10"/>
        <w:spacing w:before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Toc204179903"/>
      <w:r>
        <w:rPr>
          <w:rFonts w:ascii="PT Astra Serif" w:hAnsi="PT Astra Serif"/>
          <w:sz w:val="26"/>
          <w:szCs w:val="26"/>
        </w:rPr>
        <w:t>Статья 7.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EB02CC" w:rsidRDefault="00EB02CC" w:rsidP="00EB02CC">
      <w:pPr>
        <w:widowControl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</w:rPr>
        <w:t xml:space="preserve">1. </w:t>
      </w:r>
      <w:proofErr w:type="gramStart"/>
      <w:r>
        <w:rPr>
          <w:rFonts w:ascii="PT Astra Serif" w:eastAsia="Calibri" w:hAnsi="PT Astra Serif"/>
          <w:sz w:val="26"/>
          <w:szCs w:val="26"/>
        </w:rPr>
        <w:t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</w:t>
      </w:r>
      <w:proofErr w:type="gramEnd"/>
      <w:r>
        <w:rPr>
          <w:rFonts w:ascii="PT Astra Serif" w:eastAsia="Calibri" w:hAnsi="PT Astra Serif"/>
          <w:sz w:val="26"/>
          <w:szCs w:val="26"/>
        </w:rPr>
        <w:t xml:space="preserve">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EB02CC" w:rsidRDefault="00EB02CC" w:rsidP="00EB02CC">
      <w:pPr>
        <w:widowControl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8. Муниципальный контроль</w:t>
      </w:r>
    </w:p>
    <w:p w:rsidR="00EB02CC" w:rsidRDefault="00EB02CC" w:rsidP="00EB02CC">
      <w:pPr>
        <w:numPr>
          <w:ilvl w:val="0"/>
          <w:numId w:val="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color w:val="000000"/>
          <w:sz w:val="26"/>
          <w:szCs w:val="26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EB02CC" w:rsidRDefault="00EB02CC" w:rsidP="00EB02CC">
      <w:pPr>
        <w:numPr>
          <w:ilvl w:val="0"/>
          <w:numId w:val="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Организация и осуществление видов муниципального контроля регулируются </w:t>
      </w:r>
      <w:hyperlink r:id="rId14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Федеральным законом от 31 июля 2020года №248-ФЗ</w:t>
        </w:r>
      </w:hyperlink>
      <w:r>
        <w:rPr>
          <w:rFonts w:ascii="PT Astra Serif" w:hAnsi="PT Astra Serif"/>
          <w:sz w:val="26"/>
          <w:szCs w:val="26"/>
        </w:rPr>
        <w:t>«О государственном контрол</w:t>
      </w:r>
      <w:proofErr w:type="gramStart"/>
      <w:r>
        <w:rPr>
          <w:rFonts w:ascii="PT Astra Serif" w:hAnsi="PT Astra Serif"/>
          <w:sz w:val="26"/>
          <w:szCs w:val="26"/>
        </w:rPr>
        <w:t>е(</w:t>
      </w:r>
      <w:proofErr w:type="gramEnd"/>
      <w:r>
        <w:rPr>
          <w:rFonts w:ascii="PT Astra Serif" w:hAnsi="PT Astra Serif"/>
          <w:sz w:val="26"/>
          <w:szCs w:val="26"/>
        </w:rPr>
        <w:t>надзоре) и муниципальном контроле в Российской Федерации».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Вид муниципального контроля подлежит осуществлению при наличии в границах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объектов соответствующего вида контроля.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EB02CC" w:rsidRDefault="00EB02CC" w:rsidP="00EB02CC">
      <w:pPr>
        <w:jc w:val="both"/>
        <w:outlineLvl w:val="0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ГЛАВА 2. </w:t>
      </w:r>
      <w:r>
        <w:rPr>
          <w:rFonts w:ascii="PT Astra Serif" w:hAnsi="PT Astra Serif" w:cs="PT Astra Serif"/>
          <w:b/>
          <w:bCs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EB02CC" w:rsidRDefault="00EB02CC" w:rsidP="00EB02CC">
      <w:pPr>
        <w:ind w:left="57"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EB02CC" w:rsidRDefault="00EB02CC" w:rsidP="00EB02CC">
      <w:pPr>
        <w:widowControl w:val="0"/>
        <w:ind w:left="57"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EB02CC" w:rsidRDefault="00EB02CC" w:rsidP="00EB02CC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К формам непосредственного осуществления населением местного самоуправления относятся:</w:t>
      </w:r>
    </w:p>
    <w:p w:rsidR="00EB02CC" w:rsidRDefault="00EB02CC" w:rsidP="00EB02CC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местный референдум;</w:t>
      </w:r>
    </w:p>
    <w:p w:rsidR="00EB02CC" w:rsidRDefault="00EB02CC" w:rsidP="00EB02CC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муниципальные выборы;</w:t>
      </w:r>
    </w:p>
    <w:p w:rsidR="00EB02CC" w:rsidRDefault="00EB02CC" w:rsidP="00EB02CC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3) сход граждан.</w:t>
      </w:r>
    </w:p>
    <w:p w:rsidR="00EB02CC" w:rsidRDefault="00EB02CC" w:rsidP="00EB02CC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К формам участия населения в осуществлении местного самоуправления относятся:</w:t>
      </w:r>
    </w:p>
    <w:p w:rsidR="00EB02CC" w:rsidRDefault="00EB02CC" w:rsidP="00EB02CC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опрос;</w:t>
      </w:r>
    </w:p>
    <w:p w:rsidR="00EB02CC" w:rsidRDefault="00EB02CC" w:rsidP="00EB02CC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публичные слушания, общественные обсуждения;</w:t>
      </w:r>
    </w:p>
    <w:p w:rsidR="00EB02CC" w:rsidRDefault="00EB02CC" w:rsidP="00EB02CC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собрание граждан;</w:t>
      </w:r>
    </w:p>
    <w:p w:rsidR="00EB02CC" w:rsidRDefault="00EB02CC" w:rsidP="00EB02CC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инициативные проекты;</w:t>
      </w:r>
    </w:p>
    <w:p w:rsidR="00EB02CC" w:rsidRDefault="00EB02CC" w:rsidP="00EB02CC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территориальное общественное самоуправление.</w:t>
      </w:r>
    </w:p>
    <w:p w:rsidR="00EB02CC" w:rsidRDefault="00EB02CC" w:rsidP="00EB02CC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EB02CC" w:rsidRDefault="00EB02CC" w:rsidP="00EB02CC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EB02CC" w:rsidRDefault="00EB02CC" w:rsidP="00EB02CC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EB02CC" w:rsidRDefault="00EB02CC" w:rsidP="00EB02CC">
      <w:pPr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10. Местный референдум</w:t>
      </w:r>
    </w:p>
    <w:p w:rsidR="00EB02CC" w:rsidRDefault="00EB02CC" w:rsidP="00EB02CC">
      <w:pPr>
        <w:pStyle w:val="afa"/>
        <w:numPr>
          <w:ilvl w:val="0"/>
          <w:numId w:val="9"/>
        </w:numPr>
        <w:tabs>
          <w:tab w:val="clear" w:pos="1069"/>
          <w:tab w:val="num" w:pos="851"/>
          <w:tab w:val="left" w:pos="1276"/>
        </w:tabs>
        <w:overflowPunct/>
        <w:autoSpaceDE/>
        <w:autoSpaceDN/>
        <w:adjustRightInd/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proofErr w:type="spellStart"/>
      <w:r>
        <w:rPr>
          <w:rFonts w:ascii="PT Astra Serif" w:hAnsi="PT Astra Serif"/>
          <w:sz w:val="26"/>
          <w:szCs w:val="26"/>
          <w:shd w:val="clear" w:color="auto" w:fill="FFFFFF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в целях решения непосредственно населением </w:t>
      </w:r>
      <w:proofErr w:type="spellStart"/>
      <w:r>
        <w:rPr>
          <w:rFonts w:ascii="PT Astra Serif" w:hAnsi="PT Astra Serif"/>
          <w:sz w:val="26"/>
          <w:szCs w:val="26"/>
          <w:shd w:val="clear" w:color="auto" w:fill="FFFFFF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proofErr w:type="spellStart"/>
      <w:r>
        <w:rPr>
          <w:rFonts w:ascii="PT Astra Serif" w:hAnsi="PT Astra Serif"/>
          <w:sz w:val="26"/>
          <w:szCs w:val="26"/>
          <w:shd w:val="clear" w:color="auto" w:fill="FFFFFF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EB02CC" w:rsidRDefault="00EB02CC" w:rsidP="00EB02CC">
      <w:pPr>
        <w:numPr>
          <w:ilvl w:val="0"/>
          <w:numId w:val="9"/>
        </w:numPr>
        <w:tabs>
          <w:tab w:val="clear" w:pos="1069"/>
          <w:tab w:val="num" w:pos="851"/>
          <w:tab w:val="left" w:pos="1276"/>
        </w:tabs>
        <w:overflowPunct/>
        <w:autoSpaceDE/>
        <w:autoSpaceDN/>
        <w:adjustRightInd/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Местный референдум проводится на всей территории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Решение о назначении местного референдума принимается Советом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поселения:</w:t>
      </w:r>
    </w:p>
    <w:p w:rsidR="00EB02CC" w:rsidRDefault="00EB02CC" w:rsidP="00EB02CC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EB02CC" w:rsidRDefault="00EB02CC" w:rsidP="00EB02CC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EB02CC" w:rsidRDefault="00EB02CC" w:rsidP="00EB02CC">
      <w:pPr>
        <w:tabs>
          <w:tab w:val="num" w:pos="851"/>
          <w:tab w:val="left" w:pos="1134"/>
          <w:tab w:val="left" w:pos="1276"/>
        </w:tabs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по инициативе Совета депутатов </w:t>
      </w:r>
      <w:proofErr w:type="spellStart"/>
      <w:r>
        <w:rPr>
          <w:rFonts w:ascii="PT Astra Serif" w:hAnsi="PT Astra Serif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и главы </w:t>
      </w:r>
      <w:proofErr w:type="spellStart"/>
      <w:r>
        <w:rPr>
          <w:rFonts w:ascii="PT Astra Serif" w:hAnsi="PT Astra Serif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поселения, выдвинутой ими совместно.</w:t>
      </w:r>
    </w:p>
    <w:p w:rsidR="00EB02CC" w:rsidRDefault="00EB02CC" w:rsidP="00EB02CC">
      <w:pPr>
        <w:tabs>
          <w:tab w:val="num" w:pos="0"/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4. </w:t>
      </w:r>
      <w:proofErr w:type="gramStart"/>
      <w:r>
        <w:rPr>
          <w:rFonts w:ascii="PT Astra Serif" w:hAnsi="PT Astra Serif"/>
          <w:sz w:val="26"/>
          <w:szCs w:val="26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15-З</w:t>
        </w:r>
      </w:hyperlink>
      <w:r>
        <w:rPr>
          <w:rFonts w:ascii="PT Astra Serif" w:hAnsi="PT Astra Serif"/>
          <w:sz w:val="26"/>
          <w:szCs w:val="26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proofErr w:type="spellStart"/>
      <w:r>
        <w:rPr>
          <w:rFonts w:ascii="PT Astra Serif" w:hAnsi="PT Astra Serif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>поселения в соответствии с Федеральным законом от 12 июня 2002 года </w:t>
      </w:r>
      <w:hyperlink r:id="rId16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7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15-З</w:t>
        </w:r>
      </w:hyperlink>
      <w:r>
        <w:rPr>
          <w:rFonts w:ascii="PT Astra Serif" w:hAnsi="PT Astra Serif"/>
          <w:sz w:val="26"/>
          <w:szCs w:val="26"/>
        </w:rPr>
        <w:t> «О местном референдуме в Республике Мордовия», но не может быть менее 25 подписей.</w:t>
      </w:r>
      <w:proofErr w:type="gramEnd"/>
    </w:p>
    <w:p w:rsidR="00EB02CC" w:rsidRDefault="00EB02CC" w:rsidP="00EB02CC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5.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 xml:space="preserve">Инициатива проведения местного референдума, выдвинутая гражданами, избирательными объединениями, иными общественными объединениями, указанными в </w:t>
      </w:r>
      <w:r>
        <w:rPr>
          <w:rFonts w:ascii="PT Astra Serif" w:hAnsi="PT Astra Serif"/>
          <w:sz w:val="26"/>
          <w:szCs w:val="26"/>
        </w:rPr>
        <w:t>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9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15-З</w:t>
        </w:r>
      </w:hyperlink>
      <w:r>
        <w:rPr>
          <w:rFonts w:ascii="PT Astra Serif" w:hAnsi="PT Astra Serif"/>
          <w:sz w:val="26"/>
          <w:szCs w:val="26"/>
        </w:rPr>
        <w:t> «О местном референдуме в Республике</w:t>
      </w:r>
      <w:proofErr w:type="gramEnd"/>
      <w:r>
        <w:rPr>
          <w:rFonts w:ascii="PT Astra Serif" w:hAnsi="PT Astra Serif"/>
          <w:sz w:val="26"/>
          <w:szCs w:val="26"/>
        </w:rPr>
        <w:t xml:space="preserve"> Мордовия».</w:t>
      </w:r>
    </w:p>
    <w:p w:rsidR="00EB02CC" w:rsidRDefault="00EB02CC" w:rsidP="00EB02CC">
      <w:pPr>
        <w:ind w:left="57"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6. Инициатива проведения местного референдума, выдвинутая совместно Советом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</w:t>
      </w:r>
      <w:r>
        <w:rPr>
          <w:rFonts w:ascii="PT Astra Serif" w:hAnsi="PT Astra Serif"/>
          <w:sz w:val="26"/>
          <w:szCs w:val="26"/>
        </w:rPr>
        <w:t xml:space="preserve">и главой </w:t>
      </w:r>
      <w:proofErr w:type="spellStart"/>
      <w:r>
        <w:rPr>
          <w:rFonts w:ascii="PT Astra Serif" w:hAnsi="PT Astra Serif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поселения, оформляется правовыми актами Совета депутатов </w:t>
      </w:r>
      <w:proofErr w:type="spellStart"/>
      <w:r>
        <w:rPr>
          <w:rFonts w:ascii="PT Astra Serif" w:hAnsi="PT Astra Serif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и главы </w:t>
      </w:r>
      <w:proofErr w:type="spellStart"/>
      <w:r>
        <w:rPr>
          <w:rFonts w:ascii="PT Astra Serif" w:hAnsi="PT Astra Serif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</w:t>
      </w:r>
      <w:r>
        <w:rPr>
          <w:rFonts w:ascii="PT Astra Serif" w:hAnsi="PT Astra Serif"/>
          <w:color w:val="000000"/>
          <w:sz w:val="26"/>
          <w:szCs w:val="26"/>
        </w:rPr>
        <w:t xml:space="preserve"> поселения</w:t>
      </w:r>
      <w:r>
        <w:rPr>
          <w:rFonts w:ascii="PT Astra Serif" w:hAnsi="PT Astra Serif"/>
          <w:color w:val="FF0000"/>
          <w:sz w:val="26"/>
          <w:szCs w:val="26"/>
        </w:rPr>
        <w:t>.</w:t>
      </w:r>
    </w:p>
    <w:p w:rsidR="00EB02CC" w:rsidRDefault="00EB02CC" w:rsidP="00EB02CC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7. Совет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документов, на основании которых назначается местный референдум.</w:t>
      </w:r>
    </w:p>
    <w:p w:rsidR="00EB02CC" w:rsidRDefault="00EB02CC" w:rsidP="00EB02CC">
      <w:pPr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</w:t>
      </w:r>
      <w:proofErr w:type="gramStart"/>
      <w:r>
        <w:rPr>
          <w:rFonts w:ascii="PT Astra Serif" w:hAnsi="PT Astra Serif"/>
          <w:sz w:val="26"/>
          <w:szCs w:val="26"/>
        </w:rPr>
        <w:t>,</w:t>
      </w:r>
      <w:proofErr w:type="gramEnd"/>
      <w:r>
        <w:rPr>
          <w:rFonts w:ascii="PT Astra Serif" w:hAnsi="PT Astra Serif"/>
          <w:sz w:val="26"/>
          <w:szCs w:val="26"/>
        </w:rPr>
        <w:t xml:space="preserve"> если местный референдум не назначен Советом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EB02CC" w:rsidRDefault="00EB02CC" w:rsidP="00EB02CC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EB02CC" w:rsidRDefault="00EB02CC" w:rsidP="00EB02CC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9. Итоги голосования и принятое на местном референдуме решение подлежат официальному опубликованию.</w:t>
      </w:r>
    </w:p>
    <w:p w:rsidR="00EB02CC" w:rsidRDefault="00EB02CC" w:rsidP="00EB02CC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10. Принятое на местном референдуме решение подлежит обязательному исполнению на территории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EB02CC" w:rsidRDefault="00EB02CC" w:rsidP="00EB02CC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11. Органы местного самоуправления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11. Муниципальные выборы</w:t>
      </w:r>
    </w:p>
    <w:p w:rsidR="00EB02CC" w:rsidRDefault="00EB02CC" w:rsidP="00EB02CC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Муниципальные выборы проводятся в целях избрания депутатов Совета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EB02CC" w:rsidRDefault="00EB02CC" w:rsidP="00EB02CC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color w:val="000000"/>
          <w:sz w:val="26"/>
          <w:szCs w:val="26"/>
        </w:rPr>
        <w:t xml:space="preserve">Днем голосования на выборах в Совет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депутатов Совета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исключением случаев, предусмотренных пунктами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4 - 6 статьи 10 Федерального закона от 12 июня 2002 </w:t>
      </w:r>
      <w:r>
        <w:rPr>
          <w:rFonts w:ascii="PT Astra Serif" w:hAnsi="PT Astra Serif"/>
          <w:sz w:val="26"/>
          <w:szCs w:val="26"/>
        </w:rPr>
        <w:t>года </w:t>
      </w:r>
      <w:hyperlink r:id="rId20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> «Об</w:t>
      </w:r>
      <w:r>
        <w:rPr>
          <w:rFonts w:ascii="PT Astra Serif" w:hAnsi="PT Astra Serif"/>
          <w:color w:val="000000"/>
          <w:sz w:val="26"/>
          <w:szCs w:val="26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EB02CC" w:rsidRDefault="00EB02CC" w:rsidP="00EB02CC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случае досрочного прекращения полномочий Совета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депутатов Совета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влекущего за собой неправомочность Совета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EB02CC" w:rsidRDefault="00EB02CC" w:rsidP="00EB02CC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Муниципальные выборы назначаются Советом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Если Совет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назначаются территориальной избирательной комиссией не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позднее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EB02CC" w:rsidRDefault="00EB02CC" w:rsidP="00EB02CC">
      <w:pPr>
        <w:numPr>
          <w:ilvl w:val="0"/>
          <w:numId w:val="1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EB02CC" w:rsidRDefault="00EB02CC" w:rsidP="00EB02CC">
      <w:pPr>
        <w:numPr>
          <w:ilvl w:val="0"/>
          <w:numId w:val="1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EB02CC" w:rsidRDefault="00EB02CC" w:rsidP="00EB02CC">
      <w:pPr>
        <w:numPr>
          <w:ilvl w:val="0"/>
          <w:numId w:val="12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16-З</w:t>
        </w:r>
      </w:hyperlink>
      <w:r>
        <w:rPr>
          <w:rFonts w:ascii="PT Astra Serif" w:hAnsi="PT Astra Serif"/>
          <w:sz w:val="26"/>
          <w:szCs w:val="26"/>
        </w:rPr>
        <w:t> «О выборах депутатов представительных</w:t>
      </w:r>
      <w:proofErr w:type="gramEnd"/>
      <w:r>
        <w:rPr>
          <w:rFonts w:ascii="PT Astra Serif" w:hAnsi="PT Astra Serif"/>
          <w:sz w:val="26"/>
          <w:szCs w:val="26"/>
        </w:rPr>
        <w:t xml:space="preserve">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EB02CC" w:rsidRDefault="00EB02CC" w:rsidP="00EB02CC">
      <w:pPr>
        <w:numPr>
          <w:ilvl w:val="0"/>
          <w:numId w:val="12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Итоги муниципальных выборов подлежат официальному опубликованию.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12. Сход граждан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В случаях, предусмотренных Федеральным законом </w:t>
      </w:r>
      <w:r>
        <w:rPr>
          <w:rFonts w:ascii="PT Astra Serif" w:hAnsi="PT Astra Serif"/>
          <w:sz w:val="26"/>
          <w:szCs w:val="26"/>
          <w:shd w:val="clear" w:color="auto" w:fill="FFFFFF"/>
        </w:rPr>
        <w:t>N33-ФЗ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,с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ход граждан в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Кочуновском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сельском поселении может проводиться: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1)в населенном пункте, входящем в состав территории пушкинского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 xml:space="preserve">2)в соответствии с законом Республики Мордовия </w:t>
      </w:r>
      <w:proofErr w:type="gramStart"/>
      <w:r>
        <w:rPr>
          <w:rFonts w:ascii="PT Astra Serif" w:hAnsi="PT Astra Serif"/>
          <w:bCs/>
          <w:sz w:val="26"/>
          <w:szCs w:val="26"/>
        </w:rPr>
        <w:t>на части территории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населенного пункта, входящего в состав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3)на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2. Сход граждан может созываться главой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либо Советом депутатов, в том числе по инициативе </w:t>
      </w:r>
      <w:proofErr w:type="gramStart"/>
      <w:r>
        <w:rPr>
          <w:rFonts w:ascii="PT Astra Serif" w:hAnsi="PT Astra Serif"/>
          <w:bCs/>
          <w:sz w:val="26"/>
          <w:szCs w:val="26"/>
        </w:rPr>
        <w:t>группы жителей соответствующей части территории населенного пункта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численностью не менее 10 человек.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3. Проведение схода граждан обеспечивается Главой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поселения.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4. </w:t>
      </w:r>
      <w:proofErr w:type="gramStart"/>
      <w:r>
        <w:rPr>
          <w:rFonts w:ascii="PT Astra Serif" w:hAnsi="PT Astra Serif"/>
          <w:bCs/>
          <w:sz w:val="26"/>
          <w:szCs w:val="26"/>
        </w:rPr>
        <w:t xml:space="preserve">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в сходе граждан. 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5. </w:t>
      </w:r>
      <w:r>
        <w:rPr>
          <w:rFonts w:ascii="PT Astra Serif" w:hAnsi="PT Astra Serif"/>
          <w:sz w:val="26"/>
          <w:szCs w:val="26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 Решения, принятые на сходе граждан, подлежат официальному опубликованию.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13. Опрос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>
        <w:rPr>
          <w:rFonts w:ascii="PT Astra Serif" w:hAnsi="PT Astra Serif"/>
          <w:bCs/>
          <w:sz w:val="26"/>
          <w:szCs w:val="26"/>
        </w:rPr>
        <w:t xml:space="preserve">1.Опрос граждан может проводиться на всей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местного самоуправления. Результаты опроса носят рекомендательный характер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2. В опросе граждан имеют право участвовать жители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обладающие избирательным правом.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Опрос граждан проводится по инициативе: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1)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или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EB02CC" w:rsidRDefault="00EB02CC" w:rsidP="00EB02CC">
      <w:pPr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>2) органов государственной власти Республики Мордовия;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жителей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 xml:space="preserve">5. Порядок назначения и проведения опроса граждан определяется решением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в соответствии с Законом Республики Мордовия от 03.09.2015 N 64-З "О порядке назначения и проведения опроса граждан на территории Республики Мордовия".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6. Решение о назначении опроса граждан должно быть принято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частью 4</w:t>
        </w:r>
      </w:hyperlink>
      <w:r>
        <w:rPr>
          <w:rFonts w:ascii="PT Astra Serif" w:hAnsi="PT Astra Serif"/>
          <w:bCs/>
          <w:sz w:val="26"/>
          <w:szCs w:val="26"/>
        </w:rPr>
        <w:t> настоящей статьи.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7. В решении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о назначении опроса граждан устанавливаются: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дата и сроки проведения опроса;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>
        <w:rPr>
          <w:rFonts w:ascii="PT Astra Serif" w:hAnsi="PT Astra Serif"/>
          <w:bCs/>
          <w:sz w:val="26"/>
          <w:szCs w:val="26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методика проведения опроса;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форма опросного листа;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5) минимальная численность жителей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участвующих в опросе;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8. Жители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должны быть проинформированы о проведении опроса граждан не менее</w:t>
      </w:r>
      <w:proofErr w:type="gramStart"/>
      <w:r>
        <w:rPr>
          <w:rFonts w:ascii="PT Astra Serif" w:hAnsi="PT Astra Serif"/>
          <w:bCs/>
          <w:sz w:val="26"/>
          <w:szCs w:val="26"/>
        </w:rPr>
        <w:t>,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чем за 10 дней до его проведения.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9. Для проведения опроса граждан может использоваться официальный сайт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10. Финансирование мероприятий, связанных с подготовкой и проведением опроса граждан, осуществляется: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11. Результаты опроса подлежат обнародованию.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14. Инициативные проекты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1. В целях реализации мероприятий, имеющих приоритетное значение для жителей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>
        <w:rPr>
          <w:rFonts w:ascii="PT Astra Serif" w:hAnsi="PT Astra Serif"/>
          <w:bCs/>
          <w:sz w:val="26"/>
          <w:szCs w:val="26"/>
        </w:rPr>
        <w:t>решения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которых предоставлено органам местного самоуправления, в администрацию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может быть внесен инициативный проект.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2. Порядок определения части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3. С </w:t>
      </w:r>
      <w:r>
        <w:rPr>
          <w:rFonts w:ascii="PT Astra Serif" w:hAnsi="PT Astra Serif"/>
          <w:bCs/>
          <w:sz w:val="26"/>
          <w:szCs w:val="26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4. Инициативный проект должен содержать сведения, предусмотренные частью 4 статьи 49Федерального закона № 33-ФЗ.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5. </w:t>
      </w:r>
      <w:proofErr w:type="gramStart"/>
      <w:r>
        <w:rPr>
          <w:rFonts w:ascii="PT Astra Serif" w:hAnsi="PT Astra Serif"/>
          <w:bCs/>
          <w:sz w:val="26"/>
          <w:szCs w:val="26"/>
        </w:rPr>
        <w:t xml:space="preserve">Инициативный проект до его внесения в администрацию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целесообразности реализации инициативного проекта, а также принятия сходом или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EB02CC" w:rsidRDefault="00EB02CC" w:rsidP="00EB02CC">
      <w:pPr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        6. Помимо обязательной поддержки инициативного проекта, </w:t>
      </w:r>
      <w:r>
        <w:rPr>
          <w:rFonts w:ascii="PT Astra Serif" w:hAnsi="PT Astra Serif" w:cs="PT Astra Serif"/>
          <w:sz w:val="26"/>
          <w:szCs w:val="26"/>
        </w:rPr>
        <w:t xml:space="preserve">предусмотренной </w:t>
      </w:r>
      <w:hyperlink r:id="rId25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частью 5</w:t>
        </w:r>
      </w:hyperlink>
      <w:r>
        <w:rPr>
          <w:rFonts w:ascii="PT Astra Serif" w:hAnsi="PT Astra Serif" w:cs="PT Astra Serif"/>
          <w:sz w:val="26"/>
          <w:szCs w:val="26"/>
        </w:rPr>
        <w:t xml:space="preserve"> настоящей статьи,</w:t>
      </w:r>
      <w:r>
        <w:rPr>
          <w:rFonts w:ascii="PT Astra Serif" w:hAnsi="PT Astra Serif"/>
          <w:bCs/>
          <w:sz w:val="26"/>
          <w:szCs w:val="26"/>
        </w:rPr>
        <w:t xml:space="preserve"> решением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7. Инициаторы проекта при внесении инициативного проекта в администрацию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 прикладывают к нему протокол схода или собрания граждан, результаты дополнительного </w:t>
      </w:r>
      <w:r>
        <w:rPr>
          <w:rFonts w:ascii="PT Astra Serif" w:hAnsi="PT Astra Serif"/>
          <w:bCs/>
          <w:sz w:val="26"/>
          <w:szCs w:val="26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8. </w:t>
      </w:r>
      <w:proofErr w:type="gramStart"/>
      <w:r>
        <w:rPr>
          <w:rFonts w:ascii="PT Astra Serif" w:hAnsi="PT Astra Serif"/>
          <w:bCs/>
          <w:sz w:val="26"/>
          <w:szCs w:val="26"/>
        </w:rPr>
        <w:t xml:space="preserve">Информация о внесении инициативного проекта в администрацию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и должна содержать сведения, указанные в </w:t>
      </w:r>
      <w:hyperlink r:id="rId26" w:anchor="/document/411718599/entry/490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части 4</w:t>
        </w:r>
      </w:hyperlink>
      <w:r>
        <w:rPr>
          <w:rFonts w:ascii="PT Astra Serif" w:hAnsi="PT Astra Serif"/>
          <w:bCs/>
          <w:sz w:val="26"/>
          <w:szCs w:val="26"/>
        </w:rPr>
        <w:t> статьи 49 Федерального закона № 33-ФЗ, а также об инициаторах проекта.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Одновременно граждане информируются о возможности представления в администрацию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9. Инициативный проект подлежит обязательному рассмотрению администрацией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в течение 30 дней со дня его внесения. Администрация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>
        <w:rPr>
          <w:rFonts w:ascii="PT Astra Serif" w:hAnsi="PT Astra Serif"/>
          <w:bCs/>
          <w:sz w:val="26"/>
          <w:szCs w:val="26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10. Администрация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1) несоблюдение установленного порядка внесения инициативного проекта и его рассмотрения;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5) наличие возможности решения описанной в инициативном проекте проблемы более эффективным способом;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признание инициативного проекта не прошедшим конкурсный отбор.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11. Администрация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вправе, а в случае, предусмотренном </w:t>
      </w:r>
      <w:hyperlink r:id="rId27" w:anchor="/document/411718599/entry/4997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пунктом 5 части 10</w:t>
        </w:r>
      </w:hyperlink>
      <w:r>
        <w:rPr>
          <w:rFonts w:ascii="PT Astra Serif" w:hAnsi="PT Astra Serif"/>
          <w:bCs/>
          <w:sz w:val="26"/>
          <w:szCs w:val="26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13. </w:t>
      </w:r>
      <w:proofErr w:type="gramStart"/>
      <w:r>
        <w:rPr>
          <w:rFonts w:ascii="PT Astra Serif" w:hAnsi="PT Astra Serif"/>
          <w:bCs/>
          <w:sz w:val="26"/>
          <w:szCs w:val="26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>
        <w:rPr>
          <w:rFonts w:ascii="PT Astra Serif" w:hAnsi="PT Astra Serif"/>
          <w:bCs/>
          <w:sz w:val="26"/>
          <w:szCs w:val="26"/>
        </w:rPr>
        <w:t>. В этом случае требования </w:t>
      </w:r>
      <w:hyperlink r:id="rId28" w:anchor="/document/411718599/entry/490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части 4</w:t>
        </w:r>
      </w:hyperlink>
      <w: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статьи 49 Федерального закона № 33-ФЗ, частей </w:t>
      </w:r>
      <w:hyperlink r:id="rId29" w:anchor="/document/411718599/entry/4909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9 - 12</w:t>
        </w:r>
      </w:hyperlink>
      <w:r>
        <w:rPr>
          <w:rFonts w:ascii="PT Astra Serif" w:hAnsi="PT Astra Serif"/>
          <w:bCs/>
          <w:sz w:val="26"/>
          <w:szCs w:val="26"/>
        </w:rPr>
        <w:t>,</w:t>
      </w:r>
      <w:hyperlink r:id="rId30" w:anchor="/document/411718599/entry/491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14</w:t>
        </w:r>
      </w:hyperlink>
      <w:r>
        <w:t xml:space="preserve"> </w:t>
      </w:r>
      <w:r>
        <w:rPr>
          <w:rFonts w:ascii="PT Astra Serif" w:hAnsi="PT Astra Serif"/>
          <w:bCs/>
          <w:sz w:val="26"/>
          <w:szCs w:val="26"/>
        </w:rPr>
        <w:t>и</w:t>
      </w:r>
      <w:hyperlink r:id="rId31" w:anchor="/document/411718599/entry/4915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15</w:t>
        </w:r>
      </w:hyperlink>
      <w:r>
        <w:rPr>
          <w:rFonts w:ascii="PT Astra Serif" w:hAnsi="PT Astra Serif"/>
          <w:bCs/>
          <w:sz w:val="26"/>
          <w:szCs w:val="26"/>
        </w:rPr>
        <w:t>настоящей статьи не применяются.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14. В случае</w:t>
      </w:r>
      <w:proofErr w:type="gramStart"/>
      <w:r>
        <w:rPr>
          <w:rFonts w:ascii="PT Astra Serif" w:hAnsi="PT Astra Serif"/>
          <w:bCs/>
          <w:sz w:val="26"/>
          <w:szCs w:val="26"/>
        </w:rPr>
        <w:t>,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если в администрацию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поселения. Состав коллегиального органа (комиссии) формируется администрацией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16. Инициаторы проекта, другие граждане, проживающие на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</w:t>
      </w:r>
      <w:r>
        <w:rPr>
          <w:rFonts w:ascii="PT Astra Serif" w:hAnsi="PT Astra Serif"/>
          <w:bCs/>
          <w:sz w:val="26"/>
          <w:szCs w:val="26"/>
        </w:rPr>
        <w:lastRenderedPageBreak/>
        <w:t xml:space="preserve">осуществлять общественный </w:t>
      </w:r>
      <w:proofErr w:type="gramStart"/>
      <w:r>
        <w:rPr>
          <w:rFonts w:ascii="PT Astra Serif" w:hAnsi="PT Astra Serif"/>
          <w:bCs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17. Информация о рассмотрении инициативного проекта администрацией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18. Отчет администрации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15. Территориальное общественное самоуправление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>
        <w:rPr>
          <w:rFonts w:ascii="PT Astra Serif" w:hAnsi="PT Astra Serif"/>
          <w:bCs/>
          <w:sz w:val="26"/>
          <w:szCs w:val="26"/>
        </w:rPr>
        <w:t>на части территории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 xml:space="preserve">9. В случаях, предусмотренных уставом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и (или) решениями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уставом территориального общественного самоуправления.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установление структуры органов территориального общественного самоуправления;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избрание органов территориального общественного самоуправления;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определение основных направлений деятельности территориального общественного самоуправления;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5) утверждение сметы доходов и расходов территориального общественного самоуправления и отчет</w:t>
      </w:r>
      <w:proofErr w:type="gramStart"/>
      <w:r>
        <w:rPr>
          <w:rFonts w:ascii="PT Astra Serif" w:hAnsi="PT Astra Serif"/>
          <w:bCs/>
          <w:sz w:val="26"/>
          <w:szCs w:val="26"/>
        </w:rPr>
        <w:t>а о ее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исполнении;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7) обсуждение инициативного проекта и принятие решения по вопросу о его одобрении.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12. Органы территориального общественного самоуправления: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действуют в интересах населения, проживающего на соответствующей территории;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14. В уставе территориального общественного самоуправления устанавливаются: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1) территория, на которой оно осуществляется;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цели,</w:t>
      </w:r>
      <w:r>
        <w:rPr>
          <w:rFonts w:ascii="PT Astra Serif" w:hAnsi="PT Astra Serif"/>
          <w:color w:val="22272F"/>
          <w:sz w:val="26"/>
          <w:szCs w:val="26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3</w:t>
      </w:r>
      <w:r>
        <w:rPr>
          <w:rFonts w:ascii="PT Astra Serif" w:hAnsi="PT Astra Serif"/>
          <w:bCs/>
          <w:sz w:val="26"/>
          <w:szCs w:val="26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порядок принятия решений;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порядок прекращения осуществления территориального общественного самоуправления.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>
        <w:rPr>
          <w:rFonts w:ascii="PT Astra Serif" w:hAnsi="PT Astra Serif"/>
          <w:color w:val="22272F"/>
          <w:sz w:val="26"/>
          <w:szCs w:val="26"/>
        </w:rPr>
        <w:t xml:space="preserve"> Совета депутатов </w:t>
      </w:r>
      <w:proofErr w:type="spellStart"/>
      <w:r>
        <w:rPr>
          <w:rFonts w:ascii="PT Astra Serif" w:hAnsi="PT Astra Serif"/>
          <w:color w:val="22272F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16. Публичные слушания, общественные обсуждения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1. Публичные слушания могут проводиться на всей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для обсуждения с участием жителей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 На публичные слушания должны выноситься: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>
        <w:rPr>
          <w:rFonts w:ascii="PT Astra Serif" w:hAnsi="PT Astra Serif"/>
          <w:bCs/>
          <w:sz w:val="26"/>
          <w:szCs w:val="26"/>
        </w:rPr>
        <w:t xml:space="preserve">1) проект устава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Конституции</w:t>
        </w:r>
      </w:hyperlink>
      <w:r>
        <w:rPr>
          <w:rFonts w:ascii="PT Astra Serif" w:hAnsi="PT Astra Serif"/>
          <w:bCs/>
          <w:sz w:val="26"/>
          <w:szCs w:val="26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проект местного бюджета и отчет о его исполнении;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вопросы о преобразовании муниципального образования.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3. В публичных слушаниях имеют право участвовать жители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достигшие восемнадцатилетнего возраста.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Публичные слушания проводятся по инициативе: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1)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2)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жителей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5. Порядок назначения и проведения публичных слушаний определяется решением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в соответствии с Законом Республики Мордовия от 03.12.2025 N 85-З "О порядке назначения и проведения публичных слушаний на территории муниципальных образований в Республике Мордовия".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6. </w:t>
      </w:r>
      <w:proofErr w:type="gramStart"/>
      <w:r>
        <w:rPr>
          <w:rFonts w:ascii="PT Astra Serif" w:hAnsi="PT Astra Serif"/>
          <w:bCs/>
          <w:sz w:val="26"/>
          <w:szCs w:val="26"/>
        </w:rPr>
        <w:t xml:space="preserve"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«Интернет», не менее чем за 10 дней до их проведения, возможность представления жителями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своих замечаний и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предложений по вынесенному на обсуждение проекту </w:t>
      </w:r>
      <w:r>
        <w:rPr>
          <w:rFonts w:ascii="PT Astra Serif" w:hAnsi="PT Astra Serif"/>
          <w:bCs/>
          <w:sz w:val="26"/>
          <w:szCs w:val="26"/>
        </w:rPr>
        <w:lastRenderedPageBreak/>
        <w:t xml:space="preserve">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7. </w:t>
      </w:r>
      <w:proofErr w:type="gramStart"/>
      <w:r>
        <w:rPr>
          <w:rFonts w:ascii="PT Astra Serif" w:hAnsi="PT Astra Serif"/>
          <w:bCs/>
          <w:sz w:val="26"/>
          <w:szCs w:val="26"/>
        </w:rPr>
        <w:t xml:space="preserve">Решениями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части 6</w:t>
        </w:r>
      </w:hyperlink>
      <w:r>
        <w:rPr>
          <w:rFonts w:ascii="PT Astra Serif" w:hAnsi="PT Astra Serif"/>
          <w:bCs/>
          <w:sz w:val="26"/>
          <w:szCs w:val="26"/>
        </w:rPr>
        <w:t xml:space="preserve"> настоящей статьи, обеспечения возможности представления жителями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своих замечаний и предложений по проекту муниципального правового акта, а также для участия жителей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в публичных слушаниях с соблюдением требований об обязательном использовании для таких целей официального сайта органа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местного самоуправления в информационно-телекоммуникационной сети «Интернет» может использоваться федеральная государственная информационная система </w:t>
      </w:r>
      <w:hyperlink r:id="rId34" w:tgtFrame="_blank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«Единый портал</w:t>
        </w:r>
      </w:hyperlink>
      <w:r>
        <w:rPr>
          <w:rFonts w:ascii="PT Astra Serif" w:hAnsi="PT Astra Serif"/>
          <w:bCs/>
          <w:sz w:val="26"/>
          <w:szCs w:val="26"/>
        </w:rPr>
        <w:t>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8. </w:t>
      </w:r>
      <w:proofErr w:type="gramStart"/>
      <w:r>
        <w:rPr>
          <w:rFonts w:ascii="PT Astra Serif" w:hAnsi="PT Astra Serif"/>
          <w:bCs/>
          <w:sz w:val="26"/>
          <w:szCs w:val="26"/>
        </w:rPr>
        <w:t xml:space="preserve">Публичные слушания, проводимые по инициативе жителей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или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назначаются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а публичные слушания, проводимые по инициативе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- главой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9. Решение о назначении публичных слушаний должно быть принято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или главой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частью 4</w:t>
        </w:r>
      </w:hyperlink>
      <w:r>
        <w:rPr>
          <w:rFonts w:ascii="PT Astra Serif" w:hAnsi="PT Astra Serif"/>
          <w:bCs/>
          <w:sz w:val="26"/>
          <w:szCs w:val="26"/>
        </w:rPr>
        <w:t> настоящей статьи.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10. </w:t>
      </w:r>
      <w:proofErr w:type="gramStart"/>
      <w:r>
        <w:rPr>
          <w:rFonts w:ascii="PT Astra Serif" w:hAnsi="PT Astra Serif"/>
          <w:bCs/>
          <w:sz w:val="26"/>
          <w:szCs w:val="26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законодательством</w:t>
        </w:r>
      </w:hyperlink>
      <w:r>
        <w:rPr>
          <w:rFonts w:ascii="PT Astra Serif" w:hAnsi="PT Astra Serif"/>
          <w:bCs/>
          <w:sz w:val="26"/>
          <w:szCs w:val="26"/>
        </w:rPr>
        <w:t> о градостроительной деятельности.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при рассмотрении проектов муниципальных правовых актов.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>
        <w:rPr>
          <w:rFonts w:ascii="PT Astra Serif" w:hAnsi="PT Astra Serif"/>
          <w:color w:val="22272F"/>
          <w:sz w:val="26"/>
          <w:szCs w:val="26"/>
        </w:rPr>
        <w:t xml:space="preserve"> обнародованию.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</w:t>
      </w:r>
      <w:r>
        <w:rPr>
          <w:rFonts w:ascii="PT Astra Serif" w:hAnsi="PT Astra Serif"/>
          <w:bCs/>
          <w:sz w:val="26"/>
          <w:szCs w:val="26"/>
        </w:rPr>
        <w:t xml:space="preserve"> Результаты публичных слушаний носят рекомендательный характер.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b/>
          <w:color w:val="22272F"/>
          <w:sz w:val="26"/>
          <w:szCs w:val="26"/>
        </w:rPr>
      </w:pP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b/>
          <w:color w:val="22272F"/>
          <w:sz w:val="26"/>
          <w:szCs w:val="26"/>
        </w:rPr>
      </w:pPr>
      <w:r>
        <w:rPr>
          <w:rFonts w:ascii="PT Astra Serif" w:hAnsi="PT Astra Serif"/>
          <w:b/>
          <w:color w:val="22272F"/>
          <w:sz w:val="26"/>
          <w:szCs w:val="26"/>
        </w:rPr>
        <w:t>Статья 17. Собрание граждан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 Собрания граждан могут проводиться: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1) для обсуждения вопросов непосредственного обеспечения жизнедеятельности населения;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на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4) в целях осуществления территориального общественного самоуправления </w:t>
      </w:r>
      <w:proofErr w:type="gramStart"/>
      <w:r>
        <w:rPr>
          <w:rFonts w:ascii="PT Astra Serif" w:hAnsi="PT Astra Serif"/>
          <w:bCs/>
          <w:sz w:val="26"/>
          <w:szCs w:val="26"/>
        </w:rPr>
        <w:t>на части территории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2. Собрание граждан проводится по инициативе населения,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3. Собрание граждан, проводимое по инициативе Совета депутатов или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назначается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или главой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4. Собрание граждан, проводимое по инициативе населения, назначается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в порядке, установленном решением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№33-ФЗ, решением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уставом территориального общественного самоуправления.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6. Порядок назначения и проведения собраний граждан, предусмотренных </w:t>
      </w:r>
      <w:hyperlink r:id="rId37" w:anchor="/document/411718599/entry/4815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пунктами 1 - 3 части 1</w:t>
        </w:r>
      </w:hyperlink>
      <w:r>
        <w:rPr>
          <w:rFonts w:ascii="PT Astra Serif" w:hAnsi="PT Astra Serif"/>
          <w:bCs/>
          <w:sz w:val="26"/>
          <w:szCs w:val="26"/>
        </w:rPr>
        <w:t xml:space="preserve">настоящей статьи, определяется решением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8. В собрании граждан, проводимом на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12. Итоги собрания граждан подлежат</w:t>
      </w:r>
      <w:r>
        <w:rPr>
          <w:rFonts w:ascii="PT Astra Serif" w:hAnsi="PT Astra Serif"/>
          <w:color w:val="22272F"/>
          <w:sz w:val="26"/>
          <w:szCs w:val="26"/>
        </w:rPr>
        <w:t xml:space="preserve"> официальному обнародованию.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ГЛАВА 3. </w:t>
      </w:r>
      <w:r>
        <w:rPr>
          <w:rFonts w:ascii="PT Astra Serif" w:hAnsi="PT Astra Serif"/>
          <w:b/>
          <w:bCs/>
          <w:sz w:val="26"/>
          <w:szCs w:val="26"/>
        </w:rPr>
        <w:t>Организационные основы местного самоуправления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lastRenderedPageBreak/>
        <w:t xml:space="preserve">Статья 18. Структура органов местного самоуправления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EB02CC" w:rsidRDefault="00EB02CC" w:rsidP="00EB02CC">
      <w:pPr>
        <w:numPr>
          <w:ilvl w:val="0"/>
          <w:numId w:val="1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Структуру органов местного самоуправления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составляют: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Ромодановского муниципального района Республики Мордовия (далее -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поселения) – представительный орган муниципального образования;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Ромодановского муниципального района Республики Мордовия (далее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–г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3) администрация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Ромодановского муниципального района Республики Мордовия (далее – администрация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поселения) – администрация (исполнительно-распорядительный орган муниципального образования;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4) контрольно-счетная комиссия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Ромодановского муниципального района Республики Мордовия – контрольно-счетный орган муниципального образования.</w:t>
      </w:r>
    </w:p>
    <w:p w:rsidR="00EB02CC" w:rsidRDefault="00EB02CC" w:rsidP="00EB02CC">
      <w:pPr>
        <w:numPr>
          <w:ilvl w:val="0"/>
          <w:numId w:val="1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Изменение структуры органов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осуществляется не иначе как путем внесения изменений в настоящий Устав.</w:t>
      </w:r>
    </w:p>
    <w:p w:rsidR="00EB02CC" w:rsidRDefault="00EB02CC" w:rsidP="00EB02CC">
      <w:pPr>
        <w:numPr>
          <w:ilvl w:val="0"/>
          <w:numId w:val="1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Решение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об изменении структуры органов местного самоуправления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вступает в силу не ранее чем </w:t>
      </w:r>
      <w:proofErr w:type="gramStart"/>
      <w:r>
        <w:rPr>
          <w:rFonts w:ascii="PT Astra Serif" w:hAnsi="PT Astra Serif"/>
          <w:sz w:val="26"/>
          <w:szCs w:val="26"/>
        </w:rPr>
        <w:t>по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>истечении</w:t>
      </w:r>
      <w:proofErr w:type="gramEnd"/>
      <w:r>
        <w:rPr>
          <w:rFonts w:ascii="PT Astra Serif" w:hAnsi="PT Astra Serif"/>
          <w:sz w:val="26"/>
          <w:szCs w:val="26"/>
        </w:rPr>
        <w:t xml:space="preserve"> срока полномочий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принявшего указанное решение, за исключением случаев, предусмотренных Федеральным законом </w:t>
      </w:r>
      <w:hyperlink r:id="rId38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33-ФЗ</w:t>
        </w:r>
      </w:hyperlink>
      <w:r>
        <w:rPr>
          <w:rFonts w:ascii="PT Astra Serif" w:hAnsi="PT Astra Serif"/>
          <w:sz w:val="26"/>
          <w:szCs w:val="26"/>
        </w:rPr>
        <w:t>.</w:t>
      </w:r>
    </w:p>
    <w:p w:rsidR="00EB02CC" w:rsidRDefault="00EB02CC" w:rsidP="00EB02CC">
      <w:pPr>
        <w:pStyle w:val="afa"/>
        <w:numPr>
          <w:ilvl w:val="0"/>
          <w:numId w:val="14"/>
        </w:numPr>
        <w:tabs>
          <w:tab w:val="clear" w:pos="720"/>
          <w:tab w:val="num" w:pos="928"/>
        </w:tabs>
        <w:overflowPunct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 сельского поселения осуществляется исключительно за счет собственных доходов бюджета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 сельского поселения, за исключением случаев, предусмотренных Федеральным законом </w:t>
      </w:r>
      <w:r>
        <w:rPr>
          <w:rFonts w:ascii="PT Astra Serif" w:hAnsi="PT Astra Serif"/>
          <w:sz w:val="26"/>
          <w:szCs w:val="26"/>
          <w:shd w:val="clear" w:color="auto" w:fill="FFFFFF"/>
        </w:rPr>
        <w:t>№33-ФЗ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19. Органы местного самоуправления как юридические лица</w:t>
      </w:r>
    </w:p>
    <w:p w:rsidR="00EB02CC" w:rsidRDefault="00EB02CC" w:rsidP="00EB02CC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имени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поселения, другие должностные лица местного самоуправления в соответствии с настоящим Уставом.</w:t>
      </w:r>
    </w:p>
    <w:p w:rsidR="00EB02CC" w:rsidRDefault="00EB02CC" w:rsidP="00EB02CC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Органы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которые в соответствии с Федеральным законом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№33-ФЗ </w:t>
      </w:r>
      <w:r>
        <w:rPr>
          <w:rFonts w:ascii="PT Astra Serif" w:hAnsi="PT Astra Serif"/>
          <w:color w:val="000000"/>
          <w:sz w:val="26"/>
          <w:szCs w:val="26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 от 8 августа 2001 года </w:t>
      </w:r>
      <w:r>
        <w:rPr>
          <w:rFonts w:ascii="PT Astra Serif" w:hAnsi="PT Astra Serif"/>
          <w:sz w:val="26"/>
          <w:szCs w:val="26"/>
        </w:rPr>
        <w:t>№ 129-ФЗ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«О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государственной регистрации юридических лиц и индивидуальных предпринимателей».</w:t>
      </w:r>
    </w:p>
    <w:p w:rsidR="00EB02CC" w:rsidRDefault="00EB02CC" w:rsidP="00EB02CC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и администрация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как юридические лица действуют на основании общих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EB02CC" w:rsidRDefault="00EB02CC" w:rsidP="00EB02CC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с правами юридического лица.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20. Совет депутатов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 сельского поселения, состав и порядок его формирования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состоит из 7 депутатов, избираемых на муниципальных выборах.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Срок полномочий Совета депутатов – 5 лет.</w:t>
      </w:r>
    </w:p>
    <w:p w:rsidR="00EB02CC" w:rsidRDefault="00EB02CC" w:rsidP="00EB02CC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3. </w:t>
      </w:r>
      <w:r>
        <w:rPr>
          <w:rFonts w:ascii="PT Astra Serif" w:hAnsi="PT Astra Serif" w:cs="PT Astra Serif"/>
          <w:sz w:val="26"/>
          <w:szCs w:val="26"/>
        </w:rPr>
        <w:t>Вновь избранный Совет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в правомочном составе.</w:t>
      </w:r>
    </w:p>
    <w:p w:rsidR="00EB02CC" w:rsidRDefault="00EB02CC" w:rsidP="00EB02CC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Полномочия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начинаются со дня его избрания и прекращаются со дня проведения первого заседания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нового созыва в правомочном составе.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Первое заседание вновь избранного Совета депутатов созывает и ведет глава 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</w:t>
      </w:r>
      <w:r>
        <w:rPr>
          <w:rFonts w:ascii="PT Astra Serif" w:hAnsi="PT Astra Serif"/>
          <w:color w:val="000000"/>
          <w:sz w:val="26"/>
          <w:szCs w:val="26"/>
        </w:rPr>
        <w:t xml:space="preserve">федеральным </w:t>
      </w:r>
      <w:hyperlink r:id="rId39" w:history="1">
        <w:r>
          <w:rPr>
            <w:rStyle w:val="a4"/>
            <w:rFonts w:ascii="PT Astra Serif" w:hAnsi="PT Astra Serif"/>
            <w:color w:val="000000"/>
            <w:sz w:val="26"/>
            <w:szCs w:val="26"/>
            <w:u w:val="none"/>
          </w:rPr>
          <w:t>законом</w:t>
        </w:r>
      </w:hyperlink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21. Полномочия Совета депутатов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EB02CC" w:rsidRDefault="00EB02CC" w:rsidP="00EB02CC">
      <w:pPr>
        <w:numPr>
          <w:ilvl w:val="0"/>
          <w:numId w:val="16"/>
        </w:numPr>
        <w:tabs>
          <w:tab w:val="left" w:pos="1134"/>
          <w:tab w:val="left" w:pos="1276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исключительной компетенции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находятся:</w:t>
      </w:r>
    </w:p>
    <w:p w:rsidR="00EB02CC" w:rsidRDefault="00EB02CC" w:rsidP="00EB02C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принятие устава муниципального образования и внесение в него изменений и дополнений;</w:t>
      </w:r>
    </w:p>
    <w:p w:rsidR="00EB02CC" w:rsidRDefault="00EB02CC" w:rsidP="00EB02C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утверждение местного бюджета и отчета о его исполнении;</w:t>
      </w:r>
    </w:p>
    <w:p w:rsidR="00EB02CC" w:rsidRDefault="00EB02CC" w:rsidP="00EB02C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EB02CC" w:rsidRDefault="00EB02CC" w:rsidP="00EB02C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4) утверждение стратегии социально-экономического развития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поселения;</w:t>
      </w:r>
    </w:p>
    <w:p w:rsidR="00EB02CC" w:rsidRDefault="00EB02CC" w:rsidP="00EB02C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5) определение порядка управления и распоряжения имуществом, находящимся в муниципальной собственности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поселения;</w:t>
      </w:r>
    </w:p>
    <w:p w:rsidR="00EB02CC" w:rsidRDefault="00EB02CC" w:rsidP="00EB02C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предприятий и учреждений, выполнение работ, за исключением случаев, предусмотренных федеральными законами;</w:t>
      </w:r>
    </w:p>
    <w:p w:rsidR="00EB02CC" w:rsidRDefault="00EB02CC" w:rsidP="00EB02C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поселения;</w:t>
      </w:r>
    </w:p>
    <w:p w:rsidR="00EB02CC" w:rsidRDefault="00EB02CC" w:rsidP="00EB02C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8)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EB02CC" w:rsidRDefault="00EB02CC" w:rsidP="00EB02C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9) принятие решения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в отставку в предусмотренных Федеральным законом №33-ФЗ случаях;</w:t>
      </w:r>
    </w:p>
    <w:p w:rsidR="00EB02CC" w:rsidRDefault="00EB02CC" w:rsidP="00EB02C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10) утверждение правил благоустройства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поселения;</w:t>
      </w:r>
    </w:p>
    <w:p w:rsidR="00EB02CC" w:rsidRDefault="00EB02CC" w:rsidP="00EB02C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11) заслушивание ежегодных отчетов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о результатах его деятельности, деятельности администрации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 иным полномочиям Совета депутатов относятся:</w:t>
      </w:r>
    </w:p>
    <w:p w:rsidR="00EB02CC" w:rsidRDefault="00EB02CC" w:rsidP="00EB02CC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осуществление законодательной инициативы в Государственном Собрании Республики Мордовия;</w:t>
      </w:r>
    </w:p>
    <w:p w:rsidR="00EB02CC" w:rsidRDefault="00EB02CC" w:rsidP="00EB02CC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официальной информации;</w:t>
      </w:r>
    </w:p>
    <w:p w:rsidR="00EB02CC" w:rsidRDefault="00EB02CC" w:rsidP="00EB02CC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образование, избрание и упразднение постоянных и временных органов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поселения, установление порядка их работы, изменение их состава, заслушивание отчетов об их работе;</w:t>
      </w:r>
    </w:p>
    <w:p w:rsidR="00EB02CC" w:rsidRDefault="00EB02CC" w:rsidP="00EB02CC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4) утверждение схемы 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Кочуновским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сельским поселением, утверждение структуры администрации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по </w:t>
      </w:r>
      <w:bookmarkStart w:id="1" w:name="_GoBack"/>
      <w:bookmarkEnd w:id="1"/>
      <w:r>
        <w:rPr>
          <w:rFonts w:ascii="PT Astra Serif" w:hAnsi="PT Astra Serif"/>
          <w:color w:val="000000"/>
          <w:sz w:val="26"/>
          <w:szCs w:val="26"/>
        </w:rPr>
        <w:t xml:space="preserve">представлению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поселения;</w:t>
      </w:r>
    </w:p>
    <w:p w:rsidR="00EB02CC" w:rsidRDefault="00EB02CC" w:rsidP="00EB02CC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 утверждение общей суммы расходов на обеспечение деятельности Совета депутатов;</w:t>
      </w:r>
    </w:p>
    <w:p w:rsidR="00EB02CC" w:rsidRDefault="00EB02CC" w:rsidP="00EB02CC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6) установление и отмена налоговых льгот по местным налогам в бюджет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numPr>
          <w:ilvl w:val="0"/>
          <w:numId w:val="17"/>
        </w:numPr>
        <w:tabs>
          <w:tab w:val="left" w:pos="1134"/>
          <w:tab w:val="left" w:pos="1276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22. Порядок работы Совета депутатов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 сельского поселения</w:t>
      </w:r>
    </w:p>
    <w:p w:rsidR="00EB02CC" w:rsidRDefault="00EB02CC" w:rsidP="00EB02CC">
      <w:pPr>
        <w:numPr>
          <w:ilvl w:val="0"/>
          <w:numId w:val="1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Основной формой работы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является сессия (заседание). 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EB02CC" w:rsidRDefault="00EB02CC" w:rsidP="00EB02CC">
      <w:pPr>
        <w:ind w:firstLine="709"/>
        <w:jc w:val="both"/>
        <w:rPr>
          <w:rFonts w:ascii="PT Astra Serif" w:eastAsiaTheme="minorHAnsi" w:hAnsi="PT Astra Serif"/>
          <w:color w:val="22272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Вновь избранный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 сельского поселения собирается на первое заседание в срок, который не может превышать 30 дней со дня избрания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 сельского поселения в правомочном составе.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Для подготовки и созыва первой сессии Совета депутатов 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из числа вновь избранных депутатов избирательная комиссия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Открывает первое заседание (сессию) старейший по возрасту депутат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Очередные сессии Совета депутатов 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созываются главой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и проводятся не реже одного раза в три месяца.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Внеочередные сессии Совета депутатов 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созываются главой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поселения. Для их предварительной подготовки и изучения, а также в целях осуществления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контроля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за ходом реализации принимаемых Советом депутатов 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решений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может формировать свои постоянные и временные органы.</w:t>
      </w:r>
    </w:p>
    <w:p w:rsidR="00EB02CC" w:rsidRDefault="00EB02CC" w:rsidP="00EB02CC">
      <w:pPr>
        <w:numPr>
          <w:ilvl w:val="0"/>
          <w:numId w:val="1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Расходы на обеспечение деятельности Совета депутатов 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предусматриваются в бюджете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отдельно от других расходов в соответствии с классификацией расходов бюджетов Российской Федерации.</w:t>
      </w:r>
    </w:p>
    <w:p w:rsidR="00EB02CC" w:rsidRDefault="00EB02CC" w:rsidP="00EB02CC">
      <w:pPr>
        <w:ind w:firstLine="709"/>
        <w:jc w:val="both"/>
        <w:rPr>
          <w:rFonts w:ascii="PT Astra Serif" w:eastAsiaTheme="minorHAnsi" w:hAnsi="PT Astra Serif" w:cstheme="minorBidi"/>
          <w:color w:val="22272F"/>
          <w:sz w:val="26"/>
          <w:szCs w:val="26"/>
          <w:shd w:val="clear" w:color="auto" w:fill="FFFFFF"/>
          <w:lang w:eastAsia="en-US"/>
        </w:rPr>
      </w:pPr>
      <w:proofErr w:type="gramStart"/>
      <w:r>
        <w:rPr>
          <w:rFonts w:ascii="PT Astra Serif" w:hAnsi="PT Astra Serif"/>
          <w:color w:val="000000"/>
          <w:sz w:val="26"/>
          <w:szCs w:val="26"/>
        </w:rPr>
        <w:t xml:space="preserve">Управление и (или) распоряжение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или отдельными депутатами (группами депутатов) в какой бы то ни было форме средствами бюджета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в процессе его исполнения не допускаются, за исключением средств бюджета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поселения, направляемых на обеспечение деятельности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и депутатов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поселения.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Организацию деятельности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осуществляет глава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23. Депутат Совета депутатов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Полномочия депутата начинаются со дня его избрания и прекращаются со дня </w:t>
      </w:r>
      <w:proofErr w:type="gramStart"/>
      <w:r>
        <w:rPr>
          <w:rFonts w:ascii="PT Astra Serif" w:hAnsi="PT Astra Serif"/>
          <w:sz w:val="26"/>
          <w:szCs w:val="26"/>
        </w:rPr>
        <w:t>проведения первого заседания Совета депутатов сельского поселения нового созыва</w:t>
      </w:r>
      <w:proofErr w:type="gramEnd"/>
      <w:r>
        <w:rPr>
          <w:rFonts w:ascii="PT Astra Serif" w:hAnsi="PT Astra Serif"/>
          <w:sz w:val="26"/>
          <w:szCs w:val="26"/>
        </w:rPr>
        <w:t xml:space="preserve"> в правомочном составе.</w:t>
      </w:r>
    </w:p>
    <w:p w:rsidR="00EB02CC" w:rsidRDefault="00EB02CC" w:rsidP="00EB02CC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EB02CC" w:rsidRDefault="00EB02CC" w:rsidP="00EB02CC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</w:t>
      </w:r>
      <w:r>
        <w:rPr>
          <w:rFonts w:ascii="PT Astra Serif" w:hAnsi="PT Astra Serif"/>
          <w:sz w:val="26"/>
          <w:szCs w:val="26"/>
        </w:rPr>
        <w:lastRenderedPageBreak/>
        <w:t>заработной платы по занимаемой должности за указанное время из расчета среднего заработка.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</w:t>
      </w:r>
      <w:r>
        <w:rPr>
          <w:rFonts w:ascii="PT Astra Serif" w:hAnsi="PT Astra Serif"/>
          <w:color w:val="000000"/>
          <w:sz w:val="26"/>
          <w:szCs w:val="26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>
        <w:rPr>
          <w:rFonts w:ascii="PT Astra Serif" w:hAnsi="PT Astra Serif"/>
          <w:sz w:val="26"/>
          <w:szCs w:val="26"/>
        </w:rPr>
        <w:t xml:space="preserve"> установленных Федеральным законом № 33-ФЗ, другими федеральными законами.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7.Депутаты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color w:val="000000"/>
          <w:sz w:val="26"/>
          <w:szCs w:val="26"/>
        </w:rPr>
        <w:t xml:space="preserve">8.Проверка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от 8 июня 2007 </w:t>
      </w:r>
      <w:r>
        <w:rPr>
          <w:rFonts w:ascii="PT Astra Serif" w:hAnsi="PT Astra Serif"/>
          <w:sz w:val="26"/>
          <w:szCs w:val="26"/>
        </w:rPr>
        <w:t>года </w:t>
      </w:r>
      <w:hyperlink r:id="rId40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54-З</w:t>
        </w:r>
      </w:hyperlink>
      <w:r>
        <w:rPr>
          <w:rFonts w:ascii="PT Astra Serif" w:hAnsi="PT Astra Serif"/>
          <w:color w:val="000000"/>
          <w:sz w:val="26"/>
          <w:szCs w:val="26"/>
        </w:rPr>
        <w:t> «О противодействии коррупции в Республике Мордовия».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9. </w:t>
      </w:r>
      <w:proofErr w:type="gramStart"/>
      <w:r>
        <w:rPr>
          <w:rFonts w:ascii="PT Astra Serif" w:hAnsi="PT Astra Serif" w:cs="PT Astra Serif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1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 xml:space="preserve">частью </w:t>
        </w:r>
      </w:hyperlink>
      <w:r>
        <w:rPr>
          <w:rFonts w:ascii="PT Astra Serif" w:hAnsi="PT Astra Serif" w:cs="PT Astra Serif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>
        <w:rPr>
          <w:rFonts w:ascii="PT Astra Serif" w:hAnsi="PT Astra Serif" w:cs="PT Astra Serif"/>
          <w:sz w:val="26"/>
          <w:szCs w:val="26"/>
        </w:rPr>
        <w:t>, или в суд.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10. </w:t>
      </w:r>
      <w:proofErr w:type="gramStart"/>
      <w:r>
        <w:rPr>
          <w:rFonts w:ascii="PT Astra Serif" w:hAnsi="PT Astra Serif"/>
          <w:sz w:val="26"/>
          <w:szCs w:val="26"/>
        </w:rPr>
        <w:t xml:space="preserve">К депутату Совету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bookmarkStart w:id="2" w:name="_Hlk222418929"/>
      <w:r>
        <w:rPr>
          <w:rFonts w:ascii="PT Astra Serif" w:hAnsi="PT Astra Serif"/>
          <w:sz w:val="26"/>
          <w:szCs w:val="26"/>
        </w:rPr>
        <w:t>предупреждение</w:t>
      </w:r>
      <w:bookmarkEnd w:id="2"/>
      <w:r>
        <w:rPr>
          <w:rFonts w:ascii="PT Astra Serif" w:hAnsi="PT Astra Serif"/>
          <w:sz w:val="26"/>
          <w:szCs w:val="26"/>
        </w:rPr>
        <w:t>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запрет исполнять полномочия на постоянной основе до прекращения срока его полномочий.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EB02CC" w:rsidRDefault="00EB02CC" w:rsidP="00EB02CC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12.Депутат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</w:t>
      </w:r>
      <w:r>
        <w:rPr>
          <w:rFonts w:ascii="PT Astra Serif" w:hAnsi="PT Astra Serif" w:cs="PT Astra Serif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>
        <w:rPr>
          <w:rFonts w:ascii="PT Astra Serif" w:hAnsi="PT Astra Serif"/>
          <w:sz w:val="26"/>
          <w:szCs w:val="26"/>
          <w:shd w:val="clear" w:color="auto" w:fill="FFFFFF"/>
        </w:rPr>
        <w:t>№ 33-ФЗ</w:t>
      </w:r>
      <w:r>
        <w:rPr>
          <w:rFonts w:ascii="PT Astra Serif" w:hAnsi="PT Astra Serif" w:cs="PT Astra Serif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 w:cs="PT Astra Serif"/>
          <w:sz w:val="26"/>
          <w:szCs w:val="26"/>
        </w:rPr>
        <w:t>порядке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, предусмотренном </w:t>
      </w:r>
      <w:hyperlink r:id="rId42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частями 3</w:t>
        </w:r>
      </w:hyperlink>
      <w:r>
        <w:rPr>
          <w:rFonts w:ascii="PT Astra Serif" w:hAnsi="PT Astra Serif" w:cs="PT Astra Serif"/>
          <w:sz w:val="26"/>
          <w:szCs w:val="26"/>
        </w:rPr>
        <w:t xml:space="preserve"> - </w:t>
      </w:r>
      <w:hyperlink r:id="rId43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6 статьи 13</w:t>
        </w:r>
      </w:hyperlink>
      <w:r>
        <w:rPr>
          <w:rFonts w:ascii="PT Astra Serif" w:hAnsi="PT Astra Serif" w:cs="PT Astra Serif"/>
          <w:sz w:val="26"/>
          <w:szCs w:val="26"/>
        </w:rPr>
        <w:t xml:space="preserve"> Федерального закона от 25 декабря 2008 года № 273-ФЗ «О противодействии коррупции».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13. </w:t>
      </w:r>
      <w:proofErr w:type="gramStart"/>
      <w:r>
        <w:rPr>
          <w:rFonts w:ascii="PT Astra Serif" w:hAnsi="PT Astra Serif"/>
          <w:sz w:val="26"/>
          <w:szCs w:val="26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Статья 24. Досрочное прекращение полномочий Совета депутатов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Полномочия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прекращаются досрочно в следующих случаях: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вступление в силу закона Республики Мордовия о его роспуске;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принятие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решения о самороспуске;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в том числе в связи со сложением депутатами своих полномочий;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увеличение численности избирателей муниципального образования более чем на 25 процентов;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В случае вступления в силу закона Республики Мордовия о роспуске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proofErr w:type="spellStart"/>
      <w:r>
        <w:rPr>
          <w:rFonts w:ascii="PT Astra Serif" w:hAnsi="PT Astra Serif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lastRenderedPageBreak/>
        <w:t>сельского поселения в течение трех месяцев со дня вступления в силу решения суда, установившего: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1) факт принятия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>
        <w:rPr>
          <w:rFonts w:ascii="PT Astra Serif" w:hAnsi="PT Astra Serif"/>
          <w:sz w:val="26"/>
          <w:szCs w:val="26"/>
        </w:rPr>
        <w:t xml:space="preserve"> по исполнению решения суда, в том числе не отменил соответствующий нормативный правовой акт;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Досрочное прекращение полномочий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влечет за собой досрочное прекращение полномочий его депутатов.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В случае досрочного прекращения полномочий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досрочные выборы в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проводятся в сроки, установленные федеральным законом.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Статья 25. Досрочное прекращение полномочий депутата Совета депутатов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. Полномочия депутата прекращаются досрочно в следующих случаях: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смерть;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отставка по собственному желанию;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признание судом недееспособным или ограниченно дееспособным;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признание судом безвестно отсутствующим или объявления умершим;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вступление в отношении его в законную силу обвинительного приговора суда;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выезд за пределы Российской Федерации на постоянное место жительства;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8) досрочное прекращение полномочий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9) призыв на военную службу или направление на заменяющую ее альтернативную гражданскую службу;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10) </w:t>
      </w:r>
      <w:r>
        <w:rPr>
          <w:rFonts w:ascii="PT Astra Serif" w:hAnsi="PT Astra Serif"/>
          <w:iCs/>
          <w:sz w:val="26"/>
          <w:szCs w:val="26"/>
        </w:rPr>
        <w:t>приобретение им статуса иностранного агента;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11) иные случаи, установленные Федеральным закона № 33-ФЗ и другими федеральными законами.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Полномочия депутата прекращаются досрочно решением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случае отсутствия депутата без уважительных причин на всех заседаниях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течение шести месяцев подряд.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</w:t>
      </w:r>
      <w:r>
        <w:rPr>
          <w:rFonts w:ascii="PT Astra Serif" w:hAnsi="PT Astra Serif"/>
          <w:sz w:val="26"/>
          <w:szCs w:val="26"/>
        </w:rPr>
        <w:lastRenderedPageBreak/>
        <w:t xml:space="preserve">указанного решения в суд в течение 10 дней со дня официального опубликования указанного решения.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6. </w:t>
      </w:r>
      <w:proofErr w:type="gramStart"/>
      <w:r>
        <w:rPr>
          <w:rFonts w:ascii="PT Astra Serif" w:hAnsi="PT Astra Serif"/>
          <w:sz w:val="26"/>
          <w:szCs w:val="26"/>
        </w:rPr>
        <w:t xml:space="preserve">Решение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- не позднее чем через три месяца со дня появления такого основания. 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данного заявления.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26. Фракции в Совете депутатов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 сельского поселения</w:t>
      </w:r>
    </w:p>
    <w:p w:rsidR="00EB02CC" w:rsidRDefault="00EB02CC" w:rsidP="00EB02CC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Депутаты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многомандатным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EB02CC" w:rsidRDefault="00EB02CC" w:rsidP="00EB02CC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EB02CC" w:rsidRDefault="00EB02CC" w:rsidP="00EB02CC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EB02CC" w:rsidRDefault="00EB02CC" w:rsidP="00EB02CC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EB02CC" w:rsidRDefault="00EB02CC" w:rsidP="00EB02CC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Депутат, избранный по одномандатному или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многомандатному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EB02CC" w:rsidRDefault="00EB02CC" w:rsidP="00EB02CC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поселения, входит в данную фракцию и не вправе выйти из нее.</w:t>
      </w:r>
    </w:p>
    <w:p w:rsidR="00EB02CC" w:rsidRDefault="00EB02CC" w:rsidP="00EB02CC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27. Глава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 сельского поселения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является высшим должностным лицом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и наделяется настоящим уставом в соответствии со статьей 19 Федерального закона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№33-ФЗ </w:t>
      </w:r>
      <w:r>
        <w:rPr>
          <w:rFonts w:ascii="PT Astra Serif" w:hAnsi="PT Astra Serif"/>
          <w:color w:val="000000"/>
          <w:sz w:val="26"/>
          <w:szCs w:val="26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поселения, избранный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из своего состава (избирается тайным голосованием большинством голосов от состава депутатов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на первом заседании Совета депутатов нового созыва), является председателем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возглавляет местную администрацию. </w:t>
      </w:r>
      <w:r>
        <w:rPr>
          <w:rFonts w:ascii="PT Astra Serif" w:hAnsi="PT Astra Serif"/>
          <w:sz w:val="26"/>
          <w:szCs w:val="26"/>
        </w:rPr>
        <w:t>Срок полномочий Главы составляет пять лет.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3.Глава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осуществляет свои полномочия на постоянной (штатной оплачиваемой) основе.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5.Вступление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в должность оформляется решением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6. В случае принятия закона Республики Мордовия, изменяющего порядок избрания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поселения, данный порядок применяется после истечения срока полномочий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7.В исключительной компетенции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22272F"/>
          <w:sz w:val="26"/>
          <w:szCs w:val="26"/>
        </w:rPr>
        <w:t xml:space="preserve">  сельского поселения находятся: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3) издание в пределах своих полномочий правовых актов;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4) право требования созыва внеочередного заседания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22272F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8. 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22272F"/>
          <w:sz w:val="26"/>
          <w:szCs w:val="26"/>
        </w:rPr>
        <w:t xml:space="preserve">  сельского поселения, </w:t>
      </w:r>
      <w:proofErr w:type="gramStart"/>
      <w:r>
        <w:rPr>
          <w:rFonts w:ascii="PT Astra Serif" w:hAnsi="PT Astra Serif"/>
          <w:color w:val="22272F"/>
          <w:sz w:val="26"/>
          <w:szCs w:val="26"/>
        </w:rPr>
        <w:t>возглавляющий</w:t>
      </w:r>
      <w:proofErr w:type="gramEnd"/>
      <w:r>
        <w:rPr>
          <w:rFonts w:ascii="PT Astra Serif" w:hAnsi="PT Astra Serif"/>
          <w:color w:val="22272F"/>
          <w:sz w:val="26"/>
          <w:szCs w:val="26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9. Иные полномочия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22272F"/>
          <w:sz w:val="26"/>
          <w:szCs w:val="26"/>
        </w:rPr>
        <w:t xml:space="preserve"> 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EB02CC" w:rsidRDefault="00EB02CC" w:rsidP="00EB02C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lastRenderedPageBreak/>
        <w:t xml:space="preserve">10. 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22272F"/>
          <w:sz w:val="26"/>
          <w:szCs w:val="26"/>
        </w:rPr>
        <w:t xml:space="preserve">  сельского поселения, </w:t>
      </w:r>
      <w:proofErr w:type="gramStart"/>
      <w:r>
        <w:rPr>
          <w:rFonts w:ascii="PT Astra Serif" w:hAnsi="PT Astra Serif"/>
          <w:color w:val="22272F"/>
          <w:sz w:val="26"/>
          <w:szCs w:val="26"/>
        </w:rPr>
        <w:t>осуществляющий</w:t>
      </w:r>
      <w:proofErr w:type="gramEnd"/>
      <w:r>
        <w:rPr>
          <w:rFonts w:ascii="PT Astra Serif" w:hAnsi="PT Astra Serif"/>
          <w:color w:val="22272F"/>
          <w:sz w:val="26"/>
          <w:szCs w:val="26"/>
        </w:rPr>
        <w:t xml:space="preserve"> свои полномочия на постоянной основе не вправе: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1) заниматься предпринимательской деятельностью лично или через доверенных лиц;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proofErr w:type="gramStart"/>
      <w:r>
        <w:rPr>
          <w:rFonts w:ascii="PT Astra Serif" w:hAnsi="PT Astra Serif"/>
          <w:color w:val="22272F"/>
          <w:sz w:val="26"/>
          <w:szCs w:val="26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</w:t>
      </w:r>
      <w:proofErr w:type="gramEnd"/>
      <w:r>
        <w:rPr>
          <w:rFonts w:ascii="PT Astra Serif" w:hAnsi="PT Astra Serif"/>
          <w:color w:val="22272F"/>
          <w:sz w:val="26"/>
          <w:szCs w:val="26"/>
        </w:rPr>
        <w:t xml:space="preserve"> законом субъекта Российской Федерации;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proofErr w:type="spellStart"/>
      <w:r>
        <w:rPr>
          <w:rFonts w:ascii="PT Astra Serif" w:hAnsi="PT Astra Serif"/>
          <w:color w:val="22272F"/>
          <w:sz w:val="26"/>
          <w:szCs w:val="26"/>
        </w:rPr>
        <w:t>д</w:t>
      </w:r>
      <w:proofErr w:type="spellEnd"/>
      <w:r>
        <w:rPr>
          <w:rFonts w:ascii="PT Astra Serif" w:hAnsi="PT Astra Serif"/>
          <w:color w:val="22272F"/>
          <w:sz w:val="26"/>
          <w:szCs w:val="26"/>
        </w:rPr>
        <w:t>) иные случаи, предусмотренные федеральными законами;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 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lastRenderedPageBreak/>
        <w:t xml:space="preserve">12. 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22272F"/>
          <w:sz w:val="26"/>
          <w:szCs w:val="26"/>
        </w:rPr>
        <w:t xml:space="preserve"> 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13. 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 </w:t>
      </w:r>
      <w:proofErr w:type="gramStart"/>
      <w:r>
        <w:rPr>
          <w:rFonts w:ascii="PT Astra Serif" w:hAnsi="PT Astra Serif"/>
          <w:color w:val="22272F"/>
          <w:sz w:val="26"/>
          <w:szCs w:val="26"/>
        </w:rPr>
        <w:t>подконтролен</w:t>
      </w:r>
      <w:proofErr w:type="gramEnd"/>
      <w:r>
        <w:rPr>
          <w:rFonts w:ascii="PT Astra Serif" w:hAnsi="PT Astra Serif"/>
          <w:color w:val="22272F"/>
          <w:sz w:val="26"/>
          <w:szCs w:val="26"/>
        </w:rPr>
        <w:t xml:space="preserve"> и подотчетен населению и Совету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22272F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14. Глава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22272F"/>
          <w:sz w:val="26"/>
          <w:szCs w:val="26"/>
        </w:rPr>
        <w:t xml:space="preserve">  сельского поселения представляет Совету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22272F"/>
          <w:sz w:val="26"/>
          <w:szCs w:val="26"/>
        </w:rPr>
        <w:t xml:space="preserve">  сельского поселения ежегодные отчеты о результатах своей деятельности, о результатах деятельности администрации </w:t>
      </w:r>
      <w:r>
        <w:rPr>
          <w:rFonts w:ascii="PT Astra Serif" w:hAnsi="PT Astra Serif" w:cs="PT Astra Serif"/>
          <w:sz w:val="26"/>
          <w:szCs w:val="26"/>
        </w:rPr>
        <w:t xml:space="preserve">и иных подведомственных ему органов местного самоуправления, </w:t>
      </w:r>
      <w:r>
        <w:rPr>
          <w:rFonts w:ascii="PT Astra Serif" w:hAnsi="PT Astra Serif"/>
          <w:color w:val="22272F"/>
          <w:sz w:val="26"/>
          <w:szCs w:val="26"/>
        </w:rPr>
        <w:t xml:space="preserve">в том числе о решении вопросов, поставленных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22272F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16. </w:t>
      </w:r>
      <w:proofErr w:type="gramStart"/>
      <w:r>
        <w:rPr>
          <w:rFonts w:ascii="PT Astra Serif" w:hAnsi="PT Astra Serif"/>
          <w:sz w:val="26"/>
          <w:szCs w:val="26"/>
        </w:rPr>
        <w:t>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</w:t>
      </w:r>
      <w:proofErr w:type="gramEnd"/>
      <w:r>
        <w:rPr>
          <w:rFonts w:ascii="PT Astra Serif" w:hAnsi="PT Astra Serif"/>
          <w:sz w:val="26"/>
          <w:szCs w:val="26"/>
        </w:rPr>
        <w:t xml:space="preserve"> - 6 статьи 13 Федерального закона от 25 декабря 2008 года № 273-ФЗ «О противодействии коррупции».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Статья 28. Досрочное прекращение полномочий Главы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sz w:val="26"/>
          <w:szCs w:val="26"/>
        </w:rPr>
        <w:t xml:space="preserve">  сельского поселения</w:t>
      </w:r>
    </w:p>
    <w:p w:rsidR="00EB02CC" w:rsidRDefault="00EB02CC" w:rsidP="00EB02CC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 xml:space="preserve">1. Полномочия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</w:t>
      </w:r>
      <w:r>
        <w:rPr>
          <w:rFonts w:ascii="PT Astra Serif" w:hAnsi="PT Astra Serif" w:cs="PT Astra Serif"/>
          <w:sz w:val="26"/>
          <w:szCs w:val="26"/>
        </w:rPr>
        <w:t xml:space="preserve">прекращаются досрочно в случаях, предусмотренных </w:t>
      </w:r>
      <w:hyperlink r:id="rId44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частью 1 статьи 30</w:t>
        </w:r>
      </w:hyperlink>
      <w:r>
        <w:t xml:space="preserve"> </w:t>
      </w:r>
      <w:r>
        <w:rPr>
          <w:rFonts w:ascii="PT Astra Serif" w:hAnsi="PT Astra Serif"/>
          <w:sz w:val="26"/>
          <w:szCs w:val="26"/>
        </w:rPr>
        <w:t>Федерального закона №33-ФЗ</w:t>
      </w:r>
      <w:r>
        <w:rPr>
          <w:rFonts w:ascii="PT Astra Serif" w:hAnsi="PT Astra Serif" w:cs="PT Astra Serif"/>
          <w:sz w:val="26"/>
          <w:szCs w:val="26"/>
        </w:rPr>
        <w:t>, а также в следующих случаях:</w:t>
      </w:r>
    </w:p>
    <w:p w:rsidR="00EB02CC" w:rsidRDefault="00EB02CC" w:rsidP="00EB02CC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утрата доверия Президента Российской Федерации;</w:t>
      </w:r>
    </w:p>
    <w:p w:rsidR="00EB02CC" w:rsidRDefault="00EB02CC" w:rsidP="00EB02CC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удаление в отставку;</w:t>
      </w:r>
    </w:p>
    <w:p w:rsidR="00EB02CC" w:rsidRDefault="00EB02CC" w:rsidP="00EB02CC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отрешение от должности;</w:t>
      </w:r>
    </w:p>
    <w:p w:rsidR="00EB02CC" w:rsidRDefault="00EB02CC" w:rsidP="00EB02CC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EB02CC" w:rsidRDefault="00EB02CC" w:rsidP="00EB02CC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5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частями 6</w:t>
        </w:r>
      </w:hyperlink>
      <w:r>
        <w:rPr>
          <w:rFonts w:ascii="PT Astra Serif" w:hAnsi="PT Astra Serif" w:cs="PT Astra Serif"/>
          <w:sz w:val="26"/>
          <w:szCs w:val="26"/>
        </w:rPr>
        <w:t xml:space="preserve"> и </w:t>
      </w:r>
      <w:hyperlink r:id="rId46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7 статьи 12</w:t>
        </w:r>
      </w:hyperlink>
      <w:r>
        <w:rPr>
          <w:rFonts w:ascii="PT Astra Serif" w:hAnsi="PT Astra Serif"/>
          <w:sz w:val="26"/>
          <w:szCs w:val="26"/>
        </w:rPr>
        <w:t>Федерального закона № 33-ФЗ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EB02CC" w:rsidRDefault="00EB02CC" w:rsidP="00EB02CC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EB02CC" w:rsidRDefault="00EB02CC" w:rsidP="00EB02CC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EB02CC" w:rsidRDefault="00EB02CC" w:rsidP="00EB02CC">
      <w:pPr>
        <w:ind w:firstLine="709"/>
        <w:contextualSpacing/>
        <w:jc w:val="both"/>
        <w:rPr>
          <w:rFonts w:ascii="PT Astra Serif" w:eastAsia="Calibri" w:hAnsi="PT Astra Serif" w:cs="PT Astra Serif"/>
          <w:i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proofErr w:type="gramStart"/>
      <w:r>
        <w:rPr>
          <w:rFonts w:ascii="PT Astra Serif" w:eastAsia="Calibri" w:hAnsi="PT Astra Serif"/>
          <w:iCs/>
          <w:sz w:val="26"/>
          <w:szCs w:val="26"/>
        </w:rPr>
        <w:t xml:space="preserve">В случае досрочного прекращения полномочий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eastAsia="Calibri" w:hAnsi="PT Astra Serif"/>
          <w:iCs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</w:t>
      </w:r>
      <w:r>
        <w:rPr>
          <w:rFonts w:ascii="PT Astra Serif" w:eastAsia="Calibri" w:hAnsi="PT Astra Serif"/>
          <w:iCs/>
          <w:sz w:val="26"/>
          <w:szCs w:val="26"/>
        </w:rPr>
        <w:lastRenderedPageBreak/>
        <w:t xml:space="preserve">Мордовия в течение десяти дней назначает временно исполняющего полномочия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</w:t>
      </w:r>
      <w:r>
        <w:rPr>
          <w:rFonts w:ascii="PT Astra Serif" w:eastAsia="Calibri" w:hAnsi="PT Astra Serif"/>
          <w:iCs/>
          <w:sz w:val="26"/>
          <w:szCs w:val="26"/>
        </w:rPr>
        <w:t>из</w:t>
      </w:r>
      <w:r>
        <w:rPr>
          <w:rFonts w:ascii="PT Astra Serif" w:eastAsia="Calibri" w:hAnsi="PT Astra Serif" w:cs="PT Astra Serif"/>
          <w:iCs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</w:t>
      </w:r>
      <w:proofErr w:type="gramEnd"/>
      <w:r>
        <w:rPr>
          <w:rFonts w:ascii="PT Astra Serif" w:eastAsia="Calibri" w:hAnsi="PT Astra Serif" w:cs="PT Astra Serif"/>
          <w:iCs/>
          <w:sz w:val="26"/>
          <w:szCs w:val="26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 на срок до дня избрания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</w:t>
      </w:r>
      <w:r>
        <w:rPr>
          <w:rFonts w:ascii="PT Astra Serif" w:eastAsia="Calibri" w:hAnsi="PT Astra Serif" w:cs="PT Astra Serif"/>
          <w:iCs/>
          <w:sz w:val="26"/>
          <w:szCs w:val="26"/>
        </w:rPr>
        <w:t>в установленном порядке и вступления его в должность.</w:t>
      </w:r>
    </w:p>
    <w:p w:rsidR="00EB02CC" w:rsidRDefault="00EB02CC" w:rsidP="00EB02CC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 xml:space="preserve">3. </w:t>
      </w:r>
      <w:r>
        <w:rPr>
          <w:rFonts w:ascii="PT Astra Serif" w:hAnsi="PT Astra Serif"/>
          <w:sz w:val="26"/>
          <w:szCs w:val="26"/>
        </w:rPr>
        <w:t xml:space="preserve">В случае досрочного прекращения полномочий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избрание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</w:t>
      </w:r>
      <w:r>
        <w:rPr>
          <w:rFonts w:ascii="PT Astra Serif" w:hAnsi="PT Astra Serif" w:cs="PT Astra Serif"/>
          <w:sz w:val="26"/>
          <w:szCs w:val="26"/>
        </w:rPr>
        <w:t xml:space="preserve"> избираемого Советом депутатов из своего состава</w:t>
      </w:r>
      <w:r>
        <w:rPr>
          <w:rFonts w:ascii="PT Astra Serif" w:hAnsi="PT Astra Serif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>
        <w:rPr>
          <w:rFonts w:ascii="PT Astra Serif" w:eastAsia="Calibri" w:hAnsi="PT Astra Serif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</w:t>
      </w:r>
      <w:r>
        <w:rPr>
          <w:rFonts w:ascii="PT Astra Serif" w:hAnsi="PT Astra Serif" w:cs="PT Astra Serif"/>
          <w:sz w:val="26"/>
          <w:szCs w:val="26"/>
        </w:rPr>
        <w:t>осуществляется на первом заседании вновь избранного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В случае</w:t>
      </w:r>
      <w:proofErr w:type="gramStart"/>
      <w:r>
        <w:rPr>
          <w:rFonts w:ascii="PT Astra Serif" w:hAnsi="PT Astra Serif"/>
          <w:sz w:val="26"/>
          <w:szCs w:val="26"/>
        </w:rPr>
        <w:t>,</w:t>
      </w:r>
      <w:proofErr w:type="gramEnd"/>
      <w:r>
        <w:rPr>
          <w:rFonts w:ascii="PT Astra Serif" w:hAnsi="PT Astra Serif"/>
          <w:sz w:val="26"/>
          <w:szCs w:val="26"/>
        </w:rPr>
        <w:t xml:space="preserve"> если 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или решения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не вправе принимать решение об </w:t>
      </w:r>
      <w:proofErr w:type="gramStart"/>
      <w:r>
        <w:rPr>
          <w:rFonts w:ascii="PT Astra Serif" w:hAnsi="PT Astra Serif"/>
          <w:sz w:val="26"/>
          <w:szCs w:val="26"/>
        </w:rPr>
        <w:t>избрании</w:t>
      </w:r>
      <w:proofErr w:type="gramEnd"/>
      <w:r>
        <w:rPr>
          <w:rFonts w:ascii="PT Astra Serif" w:hAnsi="PT Astra Serif"/>
          <w:sz w:val="26"/>
          <w:szCs w:val="26"/>
        </w:rPr>
        <w:t xml:space="preserve">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избираемого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из своего состава, до вступления решения суда в законную силу.</w:t>
      </w:r>
    </w:p>
    <w:p w:rsidR="00EB02CC" w:rsidRDefault="00EB02CC" w:rsidP="00EB02CC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 xml:space="preserve">5. В случае досрочного прекращения полномочий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</w:t>
      </w:r>
      <w:r>
        <w:rPr>
          <w:rFonts w:ascii="PT Astra Serif" w:hAnsi="PT Astra Serif" w:cs="PT Astra Serif"/>
          <w:sz w:val="26"/>
          <w:szCs w:val="26"/>
        </w:rPr>
        <w:t>, возглавляющего местную администрацию, одновременно прекращаются его полномочия как главы администрации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Статья 29. Удаление Главы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sz w:val="26"/>
          <w:szCs w:val="26"/>
        </w:rPr>
        <w:t xml:space="preserve">  сельского поселения в отставку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вправе удалить главу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отставку по инициативе депутатов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или по инициативе Главы Республики Мордовия.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Основаниями для удаления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отставку являются: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пунктами 2</w:t>
        </w:r>
      </w:hyperlink>
      <w:r>
        <w:rPr>
          <w:rFonts w:ascii="PT Astra Serif" w:hAnsi="PT Astra Serif"/>
          <w:sz w:val="26"/>
          <w:szCs w:val="26"/>
        </w:rPr>
        <w:t> и </w:t>
      </w:r>
      <w:hyperlink r:id="rId48" w:anchor="/document/411718599/entry/3813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3 части 1 статьи 38</w:t>
        </w:r>
      </w:hyperlink>
      <w:r>
        <w:rPr>
          <w:rFonts w:ascii="PT Astra Serif" w:hAnsi="PT Astra Serif"/>
          <w:sz w:val="26"/>
          <w:szCs w:val="26"/>
        </w:rPr>
        <w:t> Федерального закона № 33-ФЗ;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неудовлетворительная оценка деятельности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Советом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по результатам его ежегодного отчета перед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данная два раза подряд;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5 статьи 28</w:t>
        </w:r>
      </w:hyperlink>
      <w:r>
        <w:rPr>
          <w:rFonts w:ascii="PT Astra Serif" w:hAnsi="PT Astra Serif"/>
          <w:sz w:val="26"/>
          <w:szCs w:val="26"/>
        </w:rPr>
        <w:t>  Федерального закона №33-ФЗ;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5) допущение главой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местной администрацией, иными органами и должностными лицами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>
        <w:rPr>
          <w:rFonts w:ascii="PT Astra Serif" w:hAnsi="PT Astra Serif"/>
          <w:sz w:val="26"/>
          <w:szCs w:val="26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 </w:t>
      </w:r>
      <w:proofErr w:type="gramStart"/>
      <w:r>
        <w:rPr>
          <w:rFonts w:ascii="PT Astra Serif" w:hAnsi="PT Astra Serif"/>
          <w:sz w:val="26"/>
          <w:szCs w:val="26"/>
        </w:rPr>
        <w:t>систематическое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</w:rPr>
        <w:t>недостижение</w:t>
      </w:r>
      <w:proofErr w:type="spellEnd"/>
      <w:r>
        <w:rPr>
          <w:rFonts w:ascii="PT Astra Serif" w:hAnsi="PT Astra Serif"/>
          <w:sz w:val="26"/>
          <w:szCs w:val="26"/>
        </w:rPr>
        <w:t xml:space="preserve"> показателей эффективности деятельности органов местного самоуправления.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Инициатива депутатов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отставку, выдвинутая не менее чем одной третью от установленной численности депутатов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оформляется в виде обращения, которое вносится в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поселения. Указанное обращение вносится вместе с проектом решения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отставку. О выдвижении данной инициативы 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и Глава Республики Мордовия уведомляются не позднее дня, следующего за днем внесения указанного обращения в Совет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Рассмотрение инициативы депутатов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отставку осуществляется с учетом мнения Главы Республики Мордовия.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В случае</w:t>
      </w:r>
      <w:proofErr w:type="gramStart"/>
      <w:r>
        <w:rPr>
          <w:rFonts w:ascii="PT Astra Serif" w:hAnsi="PT Astra Serif"/>
          <w:sz w:val="26"/>
          <w:szCs w:val="26"/>
        </w:rPr>
        <w:t>,</w:t>
      </w:r>
      <w:proofErr w:type="gramEnd"/>
      <w:r>
        <w:rPr>
          <w:rFonts w:ascii="PT Astra Serif" w:hAnsi="PT Astra Serif"/>
          <w:sz w:val="26"/>
          <w:szCs w:val="26"/>
        </w:rPr>
        <w:t xml:space="preserve"> если при рассмотрении инициативы депутатов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пунктами 2</w:t>
        </w:r>
      </w:hyperlink>
      <w:r>
        <w:rPr>
          <w:rFonts w:ascii="PT Astra Serif" w:hAnsi="PT Astra Serif"/>
          <w:sz w:val="26"/>
          <w:szCs w:val="26"/>
        </w:rPr>
        <w:t xml:space="preserve"> и </w:t>
      </w:r>
      <w:hyperlink r:id="rId51" w:anchor="/document/411718599/entry/3813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3 части 1 статьи 38</w:t>
        </w:r>
      </w:hyperlink>
      <w:r>
        <w:rPr>
          <w:rFonts w:ascii="PT Astra Serif" w:hAnsi="PT Astra Serif"/>
          <w:sz w:val="26"/>
          <w:szCs w:val="26"/>
        </w:rPr>
        <w:t xml:space="preserve"> Федерального закона от 20 марта 2025 года № 33-ФЗ, решение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отставку может быть принято только при согласии Главы Республики Мордовия.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Инициатива Главы Республики Мордовия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отставку оформляется в виде обращения, которое вносится в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вместе с проектом соответствующего решения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поселения. О выдвижении данной инициативы 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уведомляется не позднее дня, следующего за днем внесения указанного обращения в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 Инициатива об удалении главы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отставку по основанию, предусмотренному </w:t>
      </w:r>
      <w:hyperlink r:id="rId52" w:anchor="/document/411718599/entry/2138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пунктом 6 части 3</w:t>
        </w:r>
      </w:hyperlink>
      <w:r>
        <w:rPr>
          <w:rFonts w:ascii="PT Astra Serif" w:hAnsi="PT Astra Serif"/>
          <w:sz w:val="26"/>
          <w:szCs w:val="26"/>
        </w:rPr>
        <w:t>  статьи 21 Федерального закона № 33-</w:t>
      </w:r>
      <w:r>
        <w:rPr>
          <w:rFonts w:ascii="PT Astra Serif" w:hAnsi="PT Astra Serif"/>
          <w:sz w:val="26"/>
          <w:szCs w:val="26"/>
        </w:rPr>
        <w:lastRenderedPageBreak/>
        <w:t xml:space="preserve">ФЗ, вносится в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Главой Республики Мордовия. При этом такая инициатива может быть внесена в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Главой Республики Мордовия не ранее чем через один год со дня вступления в должность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Рассмотрение инициативы депутатов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или Главы Республики Мордовия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отставку осуществляется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течение одного месяца со дня внесения соответствующего обращения.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 Решение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 Решение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 При рассмотрении и принятии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решения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отставку должны быть обеспечены: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или Главы Республики Мордовия и проектом решения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отставку;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предоставление ему возможности дать депутатам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объяснения по поводу обстоятельств, выдвигаемых в качестве основания для удаления в отставку.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12. Решение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отставку подлежит обнародованию не позднее чем через пять дней со дня его принятия.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 В случае</w:t>
      </w:r>
      <w:proofErr w:type="gramStart"/>
      <w:r>
        <w:rPr>
          <w:rFonts w:ascii="PT Astra Serif" w:hAnsi="PT Astra Serif"/>
          <w:sz w:val="26"/>
          <w:szCs w:val="26"/>
        </w:rPr>
        <w:t>,</w:t>
      </w:r>
      <w:proofErr w:type="gramEnd"/>
      <w:r>
        <w:rPr>
          <w:rFonts w:ascii="PT Astra Serif" w:hAnsi="PT Astra Serif"/>
          <w:sz w:val="26"/>
          <w:szCs w:val="26"/>
        </w:rPr>
        <w:t xml:space="preserve"> если инициатива депутатов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или Главы Республики Мордовия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в отставку отклонена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вопрос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отставку может быть вынесен на повторное рассмотрение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не ранее чем через два месяца со дня проведения заседания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на котором рассматривался указанный вопрос.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14. 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поселения, в отношении которого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Статья 30. Временно </w:t>
      </w:r>
      <w:proofErr w:type="gramStart"/>
      <w:r>
        <w:rPr>
          <w:rFonts w:ascii="PT Astra Serif" w:hAnsi="PT Astra Serif"/>
          <w:b/>
          <w:sz w:val="26"/>
          <w:szCs w:val="26"/>
        </w:rPr>
        <w:t>исполняющий</w:t>
      </w:r>
      <w:proofErr w:type="gramEnd"/>
      <w:r>
        <w:rPr>
          <w:rFonts w:ascii="PT Astra Serif" w:hAnsi="PT Astra Serif"/>
          <w:b/>
          <w:sz w:val="26"/>
          <w:szCs w:val="26"/>
        </w:rPr>
        <w:t xml:space="preserve"> полномочия главы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sz w:val="26"/>
          <w:szCs w:val="26"/>
        </w:rPr>
        <w:t xml:space="preserve"> сельского поселения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1. В случае</w:t>
      </w:r>
      <w:proofErr w:type="gramStart"/>
      <w:r>
        <w:rPr>
          <w:rFonts w:ascii="PT Astra Serif" w:hAnsi="PT Astra Serif"/>
          <w:sz w:val="26"/>
          <w:szCs w:val="26"/>
        </w:rPr>
        <w:t>,</w:t>
      </w:r>
      <w:proofErr w:type="gramEnd"/>
      <w:r>
        <w:rPr>
          <w:rFonts w:ascii="PT Astra Serif" w:hAnsi="PT Astra Serif"/>
          <w:sz w:val="26"/>
          <w:szCs w:val="26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</w:t>
      </w:r>
      <w:r>
        <w:rPr>
          <w:rFonts w:ascii="PT Astra Serif" w:hAnsi="PT Astra Serif"/>
          <w:sz w:val="26"/>
          <w:szCs w:val="26"/>
        </w:rPr>
        <w:lastRenderedPageBreak/>
        <w:t xml:space="preserve">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являющийся </w:t>
      </w:r>
      <w:r>
        <w:rPr>
          <w:rFonts w:ascii="PT Astra Serif" w:hAnsi="PT Astra Serif" w:cs="PT Astra Serif"/>
          <w:sz w:val="26"/>
          <w:szCs w:val="26"/>
        </w:rPr>
        <w:t>должностным лицом местного самоуправления.</w:t>
      </w:r>
    </w:p>
    <w:p w:rsidR="00EB02CC" w:rsidRDefault="00EB02CC" w:rsidP="00EB02CC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proofErr w:type="gramStart"/>
      <w:r>
        <w:rPr>
          <w:rFonts w:ascii="PT Astra Serif" w:hAnsi="PT Astra Serif" w:cs="PT Astra Serif"/>
          <w:sz w:val="26"/>
          <w:szCs w:val="26"/>
        </w:rPr>
        <w:t xml:space="preserve">Временно исполняющий полномочия главы сельского поселения в случаях, предусмотренных </w:t>
      </w:r>
      <w:hyperlink r:id="rId53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частью 1</w:t>
        </w:r>
      </w:hyperlink>
      <w:r>
        <w:rPr>
          <w:rFonts w:ascii="PT Astra Serif" w:hAnsi="PT Astra Serif" w:cs="PT Astra Serif"/>
          <w:sz w:val="26"/>
          <w:szCs w:val="26"/>
        </w:rPr>
        <w:t xml:space="preserve"> настоящей статьи, назначается на срок до дня избрания и вступления в должность главы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  <w:proofErr w:type="gramEnd"/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55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 xml:space="preserve"> Федерального закона № 33-ФЗ, назначается Главой Республики Мордовия на срок до дня избрания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установленном порядке и вступления его в должность.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Временно </w:t>
      </w:r>
      <w:proofErr w:type="gramStart"/>
      <w:r>
        <w:rPr>
          <w:rFonts w:ascii="PT Astra Serif" w:hAnsi="PT Astra Serif"/>
          <w:sz w:val="26"/>
          <w:szCs w:val="26"/>
        </w:rPr>
        <w:t>исполняющий</w:t>
      </w:r>
      <w:proofErr w:type="gramEnd"/>
      <w:r>
        <w:rPr>
          <w:rFonts w:ascii="PT Astra Serif" w:hAnsi="PT Astra Serif"/>
          <w:sz w:val="26"/>
          <w:szCs w:val="26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</w:t>
      </w:r>
      <w:proofErr w:type="gramStart"/>
      <w:r>
        <w:rPr>
          <w:rFonts w:ascii="PT Astra Serif" w:hAnsi="PT Astra Serif"/>
          <w:sz w:val="26"/>
          <w:szCs w:val="26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57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</w:t>
      </w:r>
      <w:proofErr w:type="gramStart"/>
      <w:r>
        <w:rPr>
          <w:rFonts w:ascii="PT Astra Serif" w:hAnsi="PT Astra Serif"/>
          <w:sz w:val="26"/>
          <w:szCs w:val="26"/>
        </w:rPr>
        <w:t>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8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59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proofErr w:type="gramEnd"/>
      <w:r>
        <w:rPr>
          <w:rFonts w:ascii="PT Astra Serif" w:hAnsi="PT Astra Serif"/>
          <w:sz w:val="26"/>
          <w:szCs w:val="26"/>
        </w:rPr>
        <w:t>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Временно </w:t>
      </w:r>
      <w:proofErr w:type="gramStart"/>
      <w:r>
        <w:rPr>
          <w:rFonts w:ascii="PT Astra Serif" w:hAnsi="PT Astra Serif"/>
          <w:sz w:val="26"/>
          <w:szCs w:val="26"/>
        </w:rPr>
        <w:t>исполняющий</w:t>
      </w:r>
      <w:proofErr w:type="gramEnd"/>
      <w:r>
        <w:rPr>
          <w:rFonts w:ascii="PT Astra Serif" w:hAnsi="PT Astra Serif"/>
          <w:sz w:val="26"/>
          <w:szCs w:val="26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61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части 26</w:t>
        </w:r>
      </w:hyperlink>
      <w:r>
        <w:rPr>
          <w:rFonts w:ascii="PT Astra Serif" w:hAnsi="PT Astra Serif"/>
          <w:sz w:val="26"/>
          <w:szCs w:val="26"/>
        </w:rPr>
        <w:t xml:space="preserve"> статьи 19 Федерального закона </w:t>
      </w:r>
      <w:r>
        <w:rPr>
          <w:rFonts w:ascii="PT Astra Serif" w:hAnsi="PT Astra Serif"/>
          <w:sz w:val="26"/>
          <w:szCs w:val="26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 Нарушение требований, установленных </w:t>
      </w:r>
      <w:hyperlink r:id="rId63" w:anchor="/document/411718599/entry/1925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частями 25 - 27</w:t>
        </w:r>
      </w:hyperlink>
      <w:r>
        <w:rPr>
          <w:rFonts w:ascii="PT Astra Serif" w:hAnsi="PT Astra Serif"/>
          <w:sz w:val="26"/>
          <w:szCs w:val="26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65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>  Федерального закона № 33-ФЗ.».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Статья 31. Социальные гарантии депутата представительного органа муниципального образования, члена выборного органа местного самоуправления, </w:t>
      </w:r>
      <w:r>
        <w:rPr>
          <w:rFonts w:ascii="PT Astra Serif" w:hAnsi="PT Astra Serif"/>
          <w:b/>
          <w:bCs/>
          <w:sz w:val="26"/>
          <w:szCs w:val="26"/>
        </w:rPr>
        <w:lastRenderedPageBreak/>
        <w:t>выборного должностного лица местного самоуправления, осуществляющего свои полномочия на постоянной основе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Депутату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</w:t>
      </w:r>
      <w:r>
        <w:rPr>
          <w:rFonts w:ascii="PT Astra Serif" w:hAnsi="PT Astra Serif"/>
          <w:bCs/>
          <w:sz w:val="26"/>
          <w:szCs w:val="26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основе, предоставляются социальные гарантии, предусмотренные Законом Республики Мордовия о</w:t>
      </w:r>
      <w:r>
        <w:rPr>
          <w:rFonts w:ascii="PT Astra Serif" w:hAnsi="PT Astra Serif"/>
          <w:sz w:val="26"/>
          <w:szCs w:val="26"/>
          <w:shd w:val="clear" w:color="auto" w:fill="FFFFFF"/>
        </w:rPr>
        <w:t>т 15 июня 2010 г.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32. Администрация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sz w:val="26"/>
          <w:szCs w:val="26"/>
        </w:rPr>
        <w:t xml:space="preserve">  сельского поселения</w:t>
      </w:r>
    </w:p>
    <w:p w:rsidR="00EB02CC" w:rsidRDefault="00EB02CC" w:rsidP="00EB02CC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3" w:name="sub_3901"/>
      <w:r>
        <w:rPr>
          <w:rFonts w:ascii="PT Astra Serif" w:hAnsi="PT Astra Serif"/>
          <w:sz w:val="26"/>
          <w:szCs w:val="26"/>
        </w:rPr>
        <w:t>Администрация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(исполнительно-распорядительный орган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федеральными законами и законами Республики Мордовия.</w:t>
      </w:r>
      <w:bookmarkEnd w:id="3"/>
    </w:p>
    <w:p w:rsidR="00EB02CC" w:rsidRDefault="00EB02CC" w:rsidP="00EB02CC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4" w:name="sub_3902"/>
      <w:r>
        <w:rPr>
          <w:rFonts w:ascii="PT Astra Serif" w:hAnsi="PT Astra Serif"/>
          <w:sz w:val="26"/>
          <w:szCs w:val="26"/>
        </w:rPr>
        <w:t xml:space="preserve">Администрацией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руководит глава Пушкинского сельского поселения на принципах единоначалия.</w:t>
      </w:r>
      <w:bookmarkEnd w:id="4"/>
    </w:p>
    <w:p w:rsidR="00EB02CC" w:rsidRDefault="00EB02CC" w:rsidP="00EB02CC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EB02CC" w:rsidRDefault="00EB02CC" w:rsidP="00EB02CC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действует от своего имени в случаях осуществления деятельности, связанной со своим обеспечением.</w:t>
      </w:r>
    </w:p>
    <w:p w:rsidR="00EB02CC" w:rsidRDefault="00EB02CC" w:rsidP="00EB02CC">
      <w:pPr>
        <w:numPr>
          <w:ilvl w:val="0"/>
          <w:numId w:val="22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6" w:name="sub_3904"/>
      <w:r>
        <w:rPr>
          <w:rFonts w:ascii="PT Astra Serif" w:hAnsi="PT Astra Serif"/>
          <w:sz w:val="26"/>
          <w:szCs w:val="26"/>
        </w:rPr>
        <w:t xml:space="preserve">Структура администрации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утверждается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по представлению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поселения.</w:t>
      </w:r>
      <w:bookmarkEnd w:id="6"/>
    </w:p>
    <w:p w:rsidR="00EB02CC" w:rsidRDefault="00EB02CC" w:rsidP="00EB02CC">
      <w:pPr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Статья 33. Полномочия администрации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sz w:val="26"/>
          <w:szCs w:val="26"/>
        </w:rPr>
        <w:t xml:space="preserve">  сельского поселения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разрабатывает и вносит на утверждение в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проект бюджета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а также отчет о его исполнении, исполняет бюджет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3) запрашивает и получает на безвозмездной основе от организаций на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</w:t>
      </w:r>
      <w:r>
        <w:rPr>
          <w:rFonts w:ascii="PT Astra Serif" w:hAnsi="PT Astra Serif"/>
          <w:sz w:val="26"/>
          <w:szCs w:val="26"/>
        </w:rPr>
        <w:lastRenderedPageBreak/>
        <w:t xml:space="preserve">населения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участвует в согласовании указанных планов и программ;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для решения вопросов местного значения;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осуществляет </w:t>
      </w: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реализацией принимаемых администрацией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решений, состоянием учета и отчетности в муниципальных учреждениях и организациях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 в соответствии с действующим законодательством в порядке, установленном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решает вопросы, связанные с владением, пользованием и распоряжением муниципальной собственностью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7) организует и осуществляет мероприятия по охране на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8) участвует в обеспечении прав и свобод граждан, проживающих на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9) участвует в обеспечении выполнения на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муниципальных служащих и работников муниципальных учреждений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13) разрабатывает, утверждает и реализует программы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</w:t>
      </w:r>
      <w:r>
        <w:rPr>
          <w:rFonts w:ascii="PT Astra Serif" w:hAnsi="PT Astra Serif"/>
          <w:sz w:val="26"/>
          <w:szCs w:val="26"/>
        </w:rPr>
        <w:lastRenderedPageBreak/>
        <w:t xml:space="preserve">в которых составляют муниципальный жилищный фонд в границах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14) осуществляет 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Кочуновском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15) осуществляет муниципальный контроль на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соответствии Федеральным законом от 31 июля 2020 года </w:t>
      </w:r>
      <w:hyperlink r:id="rId66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248-ФЗ</w:t>
        </w:r>
      </w:hyperlink>
      <w:r>
        <w:rPr>
          <w:rFonts w:ascii="PT Astra Serif" w:hAnsi="PT Astra Serif"/>
          <w:sz w:val="26"/>
          <w:szCs w:val="26"/>
        </w:rPr>
        <w:t> »О государственном контроле (надзоре) и муниципальном контроле в Российской Федерации»;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16) разрабатывает и утверждает схему размещения нестационарных торговых объектов на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 порядке, установленном уполномоченным органом исполнительной власти Республики Мордовия;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b/>
          <w:bCs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/>
          <w:color w:val="FF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34. Контрольно-счетный орган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В целях осуществления внешнего муниципального финансового контроля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вправе образовать контрольно-счетную комиссию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proofErr w:type="gramStart"/>
      <w:r>
        <w:rPr>
          <w:rFonts w:ascii="PT Astra Serif" w:hAnsi="PT Astra Serif"/>
          <w:sz w:val="26"/>
          <w:szCs w:val="26"/>
        </w:rPr>
        <w:t xml:space="preserve">Порядок организации и деятельности контрольно-счетной комиссии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определяется </w:t>
      </w:r>
      <w:hyperlink r:id="rId67" w:anchor="/document/12182695/entry/0" w:history="1">
        <w:r>
          <w:rPr>
            <w:rStyle w:val="a4"/>
            <w:rFonts w:ascii="PT Astra Serif" w:hAnsi="PT Astra Serif"/>
            <w:sz w:val="26"/>
            <w:szCs w:val="26"/>
          </w:rPr>
          <w:t>Федеральным законом</w:t>
        </w:r>
      </w:hyperlink>
      <w:r>
        <w:rPr>
          <w:rFonts w:ascii="PT Astra Serif" w:hAnsi="PT Astra Serif"/>
          <w:sz w:val="26"/>
          <w:szCs w:val="26"/>
        </w:rPr>
        <w:t xml:space="preserve"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lastRenderedPageBreak/>
        <w:t>№33-ФЗ, </w:t>
      </w:r>
      <w:hyperlink r:id="rId68" w:anchor="/document/12112604/entry/0" w:history="1">
        <w:r>
          <w:rPr>
            <w:rStyle w:val="a4"/>
            <w:rFonts w:ascii="PT Astra Serif" w:hAnsi="PT Astra Serif"/>
            <w:sz w:val="26"/>
            <w:szCs w:val="26"/>
          </w:rPr>
          <w:t>Бюджетным кодексом</w:t>
        </w:r>
      </w:hyperlink>
      <w:r>
        <w:rPr>
          <w:rFonts w:ascii="PT Astra Serif" w:hAnsi="PT Astra Serif"/>
          <w:sz w:val="26"/>
          <w:szCs w:val="26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поселения.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3.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поселения, входящий в состав Ромодановского муниципального района, вправе заключать соглашения с Советом депутатов Ромодановского муниципального района о передаче контрольно-счетному органу Ромодановского муниципального района полномочий контрольно-счетного органа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 сельского поселения по осуществлению внешнего муниципального финансового контроля.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4. Ревизионная комиссия </w:t>
      </w:r>
      <w:bookmarkStart w:id="7" w:name="_Hlk222473913"/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 сельского поселения </w:t>
      </w:r>
      <w:bookmarkEnd w:id="7"/>
      <w:r>
        <w:rPr>
          <w:rFonts w:ascii="PT Astra Serif" w:hAnsi="PT Astra Serif"/>
          <w:bCs/>
          <w:sz w:val="26"/>
          <w:szCs w:val="26"/>
        </w:rPr>
        <w:t>осуществляет следующие основные полномочия: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>
        <w:rPr>
          <w:rFonts w:ascii="PT Astra Serif" w:hAnsi="PT Astra Serif"/>
          <w:bCs/>
          <w:sz w:val="26"/>
          <w:szCs w:val="26"/>
        </w:rPr>
        <w:t>дств в сл</w:t>
      </w:r>
      <w:proofErr w:type="gramEnd"/>
      <w:r>
        <w:rPr>
          <w:rFonts w:ascii="PT Astra Serif" w:hAnsi="PT Astra Serif"/>
          <w:bCs/>
          <w:sz w:val="26"/>
          <w:szCs w:val="26"/>
        </w:rPr>
        <w:t>учаях, предусмотренных законодательством Российской Федерации;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2) экспертиза проектов местного бюджета, проверка и анализ обоснованности его показателей;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внешняя проверка годового отчета об исполнении местного бюджета;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4) проведение аудита в сфере закупок товаров, работ и услуг в соответствии с </w:t>
      </w:r>
      <w:hyperlink r:id="rId69" w:tgtFrame="Logical" w:history="1">
        <w:r>
          <w:rPr>
            <w:rStyle w:val="a4"/>
            <w:rFonts w:ascii="PT Astra Serif" w:hAnsi="PT Astra Serif"/>
            <w:bCs/>
            <w:sz w:val="26"/>
            <w:szCs w:val="26"/>
          </w:rPr>
          <w:t>Федеральным законом от 5 апреля 2013 года № 44-ФЗ</w:t>
        </w:r>
      </w:hyperlink>
      <w:r>
        <w:rPr>
          <w:rFonts w:ascii="PT Astra Serif" w:hAnsi="PT Astra Serif"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нужд»;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>
        <w:rPr>
          <w:rFonts w:ascii="PT Astra Serif" w:hAnsi="PT Astra Serif"/>
          <w:bCs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>
        <w:rPr>
          <w:rFonts w:ascii="PT Astra Serif" w:hAnsi="PT Astra Serif"/>
          <w:bCs/>
          <w:sz w:val="26"/>
          <w:szCs w:val="26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9) проведение оперативного анализа исполнения и </w:t>
      </w:r>
      <w:proofErr w:type="gramStart"/>
      <w:r>
        <w:rPr>
          <w:rFonts w:ascii="PT Astra Serif" w:hAnsi="PT Astra Serif"/>
          <w:bCs/>
          <w:sz w:val="26"/>
          <w:szCs w:val="26"/>
        </w:rPr>
        <w:t>контроля за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10) осуществление </w:t>
      </w:r>
      <w:proofErr w:type="gramStart"/>
      <w:r>
        <w:rPr>
          <w:rFonts w:ascii="PT Astra Serif" w:hAnsi="PT Astra Serif"/>
          <w:bCs/>
          <w:sz w:val="26"/>
          <w:szCs w:val="26"/>
        </w:rPr>
        <w:t>контроля за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состоянием муниципального внутреннего и внешнего долга;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</w:t>
      </w:r>
      <w:r>
        <w:rPr>
          <w:rFonts w:ascii="PT Astra Serif" w:hAnsi="PT Astra Serif"/>
          <w:bCs/>
          <w:sz w:val="26"/>
          <w:szCs w:val="26"/>
        </w:rPr>
        <w:lastRenderedPageBreak/>
        <w:t xml:space="preserve">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12) участие в пределах полномочий в мероприятиях, направленных на противодействие коррупции;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35. Муниципальная служба</w:t>
      </w:r>
    </w:p>
    <w:p w:rsidR="00EB02CC" w:rsidRDefault="00EB02CC" w:rsidP="00EB02CC">
      <w:pPr>
        <w:numPr>
          <w:ilvl w:val="0"/>
          <w:numId w:val="23"/>
        </w:numPr>
        <w:tabs>
          <w:tab w:val="left" w:pos="1134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EB02CC" w:rsidRDefault="00EB02CC" w:rsidP="00EB02CC">
      <w:pPr>
        <w:numPr>
          <w:ilvl w:val="0"/>
          <w:numId w:val="23"/>
        </w:numPr>
        <w:tabs>
          <w:tab w:val="left" w:pos="1134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EB02CC" w:rsidRDefault="00EB02CC" w:rsidP="00EB02CC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№25-ФЗ «О муниципальной службе в Российской Федерации» (далее - Федеральный закон №25-ФЗ).</w:t>
      </w:r>
    </w:p>
    <w:p w:rsidR="00EB02CC" w:rsidRDefault="00EB02CC" w:rsidP="00EB02CC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4.Для обеспечения правовой и социальной защищенности муниципальным </w:t>
      </w:r>
      <w:r>
        <w:rPr>
          <w:rFonts w:ascii="PT Astra Serif" w:hAnsi="PT Astra Serif"/>
          <w:sz w:val="26"/>
          <w:szCs w:val="26"/>
        </w:rPr>
        <w:t>служащим предоставляются гарантии в соответствии с Федеральным законом №25-ФЗ, а также дополнительные гарантии в соответствии с Законами Республики Мордовия и настоящим Уставом.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ГЛАВА 4. Муниципальные правовые акты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36. Система муниципальных правовых актов</w:t>
      </w:r>
    </w:p>
    <w:p w:rsidR="00EB02CC" w:rsidRDefault="00EB02CC" w:rsidP="00EB02CC">
      <w:pPr>
        <w:numPr>
          <w:ilvl w:val="0"/>
          <w:numId w:val="2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систему муниципальных правовых актов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входят:</w:t>
      </w:r>
    </w:p>
    <w:p w:rsidR="00EB02CC" w:rsidRDefault="00EB02CC" w:rsidP="00EB02CC">
      <w:pPr>
        <w:pStyle w:val="afa"/>
        <w:ind w:left="502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>1) правовые акты, принятые на местном референдуме, сходе граждан;</w:t>
      </w:r>
    </w:p>
    <w:p w:rsidR="00EB02CC" w:rsidRDefault="00EB02CC" w:rsidP="00EB02CC">
      <w:pPr>
        <w:pStyle w:val="afa"/>
        <w:ind w:left="50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правовые акты представительного органа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EB02CC" w:rsidRDefault="00EB02CC" w:rsidP="00EB02CC">
      <w:pPr>
        <w:pStyle w:val="afa"/>
        <w:ind w:left="50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правовые акты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EB02CC" w:rsidRDefault="00EB02CC" w:rsidP="00EB02CC">
      <w:pPr>
        <w:pStyle w:val="afa"/>
        <w:ind w:left="50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правовые акты администрации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 сельского поселения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EB02CC" w:rsidRDefault="00EB02CC" w:rsidP="00EB02CC">
      <w:pPr>
        <w:pStyle w:val="afa"/>
        <w:ind w:left="50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EB02CC" w:rsidRDefault="00EB02CC" w:rsidP="00EB02CC">
      <w:pPr>
        <w:pStyle w:val="afa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Настоящий Устав и оформленные в виде правовых актов решения, принятые на референдуме, сходе граждан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являются актами высшей юридической силы в системе муниципальных правовых актов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, имеют прямое действие и применяются на всей территории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EB02CC" w:rsidRDefault="00EB02CC" w:rsidP="00EB02CC">
      <w:pPr>
        <w:pStyle w:val="afa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Иные муниципальные правовые акты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 не должны противоречить настоящему Уставу и правовым актам, принятым на референдуме, сходе граждан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EB02CC" w:rsidRDefault="00EB02CC" w:rsidP="00EB02CC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 сельского </w:t>
      </w:r>
      <w:proofErr w:type="spellStart"/>
      <w:r>
        <w:rPr>
          <w:rFonts w:ascii="PT Astra Serif" w:hAnsi="PT Astra Serif"/>
          <w:bCs/>
          <w:color w:val="000000"/>
          <w:sz w:val="26"/>
          <w:szCs w:val="26"/>
        </w:rPr>
        <w:t>поселения</w:t>
      </w:r>
      <w:r>
        <w:rPr>
          <w:rFonts w:ascii="PT Astra Serif" w:hAnsi="PT Astra Serif"/>
          <w:color w:val="000000"/>
          <w:sz w:val="26"/>
          <w:szCs w:val="26"/>
        </w:rPr>
        <w:t>по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решение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 сельского поселения </w:t>
      </w:r>
      <w:r>
        <w:rPr>
          <w:rFonts w:ascii="PT Astra Serif" w:hAnsi="PT Astra Serif"/>
          <w:color w:val="000000"/>
          <w:sz w:val="26"/>
          <w:szCs w:val="26"/>
        </w:rPr>
        <w:t xml:space="preserve">в отставку, а также решения по вопросам организации деятельности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 сельского </w:t>
      </w:r>
      <w:proofErr w:type="spellStart"/>
      <w:r>
        <w:rPr>
          <w:rFonts w:ascii="PT Astra Serif" w:hAnsi="PT Astra Serif"/>
          <w:bCs/>
          <w:color w:val="000000"/>
          <w:sz w:val="26"/>
          <w:szCs w:val="26"/>
        </w:rPr>
        <w:t>поселения</w:t>
      </w:r>
      <w:r>
        <w:rPr>
          <w:rFonts w:ascii="PT Astra Serif" w:hAnsi="PT Astra Serif"/>
          <w:color w:val="000000"/>
          <w:sz w:val="26"/>
          <w:szCs w:val="26"/>
        </w:rPr>
        <w:t>и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по иным вопросам, отнесенным к его компетенции федеральными законами, законами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Республики Мордовия, настоящим Уставом.</w:t>
      </w:r>
    </w:p>
    <w:p w:rsidR="00EB02CC" w:rsidRDefault="00EB02CC" w:rsidP="00EB02CC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 в пределах своих полномочий, установленных настоящим Уставом и решениями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EB02CC" w:rsidRDefault="00EB02CC" w:rsidP="00EB02CC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в пределах своих полномочий, установленных настоящим Уставом и решениями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исполняющий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полномочия председателя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EB02CC" w:rsidRDefault="00EB02CC" w:rsidP="00EB02CC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Руководители структурных подразделений администрации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 с</w:t>
      </w:r>
      <w:r>
        <w:rPr>
          <w:rFonts w:ascii="PT Astra Serif" w:hAnsi="PT Astra Serif"/>
          <w:bCs/>
          <w:sz w:val="26"/>
          <w:szCs w:val="26"/>
        </w:rPr>
        <w:t>ельского поселения</w:t>
      </w:r>
      <w:r>
        <w:rPr>
          <w:rFonts w:ascii="PT Astra Serif" w:hAnsi="PT Astra Serif"/>
          <w:sz w:val="26"/>
          <w:szCs w:val="26"/>
        </w:rPr>
        <w:t xml:space="preserve"> издают приказы и распоряжения по вопросам, отнесенным к их полномочиям.</w:t>
      </w:r>
    </w:p>
    <w:p w:rsidR="00EB02CC" w:rsidRDefault="00EB02CC" w:rsidP="00EB02CC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Председатель контрольно-счетной комиссии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 сельского поселения </w:t>
      </w:r>
      <w:r>
        <w:rPr>
          <w:rFonts w:ascii="PT Astra Serif" w:hAnsi="PT Astra Serif"/>
          <w:sz w:val="26"/>
          <w:szCs w:val="26"/>
        </w:rPr>
        <w:t xml:space="preserve">издает приказы и распоряжения по вопросам организации деятельности контрольно-счетной комиссии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sz w:val="26"/>
          <w:szCs w:val="26"/>
        </w:rPr>
        <w:t>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Статья 37. Устав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sz w:val="26"/>
          <w:szCs w:val="26"/>
        </w:rPr>
        <w:t xml:space="preserve">  сельского поселения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Устав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 сельского поселения</w:t>
      </w:r>
      <w:r>
        <w:rPr>
          <w:rFonts w:ascii="PT Astra Serif" w:hAnsi="PT Astra Serif"/>
          <w:sz w:val="26"/>
          <w:szCs w:val="26"/>
        </w:rPr>
        <w:t xml:space="preserve"> принимается Советом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sz w:val="26"/>
          <w:szCs w:val="26"/>
        </w:rPr>
        <w:t xml:space="preserve"> Ромодановского муниципального района.</w:t>
      </w:r>
    </w:p>
    <w:p w:rsidR="00EB02CC" w:rsidRDefault="00EB02CC" w:rsidP="00EB02CC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>
        <w:rPr>
          <w:rFonts w:ascii="PT Astra Serif" w:hAnsi="PT Astra Serif" w:cs="PT Astra Serif"/>
          <w:sz w:val="26"/>
          <w:szCs w:val="26"/>
        </w:rPr>
        <w:t>Проект устава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 сельского поселения </w:t>
      </w:r>
      <w:r>
        <w:rPr>
          <w:rFonts w:ascii="PT Astra Serif" w:hAnsi="PT Astra Serif" w:cs="PT Astra Serif"/>
          <w:sz w:val="26"/>
          <w:szCs w:val="26"/>
        </w:rPr>
        <w:t xml:space="preserve">не </w:t>
      </w:r>
      <w:proofErr w:type="gramStart"/>
      <w:r>
        <w:rPr>
          <w:rFonts w:ascii="PT Astra Serif" w:hAnsi="PT Astra Serif" w:cs="PT Astra Serif"/>
          <w:sz w:val="26"/>
          <w:szCs w:val="26"/>
        </w:rPr>
        <w:t>позднее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чем за 30 дней до дня рассмотрения вопроса о принятии устава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, внесении изменений и дополнений в устав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 сельского поселении </w:t>
      </w:r>
      <w:r>
        <w:rPr>
          <w:rFonts w:ascii="PT Astra Serif" w:hAnsi="PT Astra Serif" w:cs="PT Astra Serif"/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 сельского поселения </w:t>
      </w:r>
      <w:r>
        <w:rPr>
          <w:rFonts w:ascii="PT Astra Serif" w:hAnsi="PT Astra Serif" w:cs="PT Astra Serif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EB02CC" w:rsidRDefault="00EB02CC" w:rsidP="00EB02CC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3. </w:t>
      </w:r>
      <w:proofErr w:type="gramStart"/>
      <w:r>
        <w:rPr>
          <w:rFonts w:ascii="PT Astra Serif" w:hAnsi="PT Astra Serif" w:cs="PT Astra Serif"/>
          <w:sz w:val="26"/>
          <w:szCs w:val="26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, а также порядка участия граждан в его обсуждении в случае, если в устав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0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Конституции</w:t>
        </w:r>
      </w:hyperlink>
      <w:r>
        <w:rPr>
          <w:rFonts w:ascii="PT Astra Serif" w:hAnsi="PT Astra Serif" w:cs="PT Astra Serif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устава в соответствие с этими нормативными правовыми актами.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Устав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поселения, решение Совета депутатов о внесении изменений и дополнений в устав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принимается </w:t>
      </w:r>
      <w:r>
        <w:rPr>
          <w:rFonts w:ascii="PT Astra Serif" w:hAnsi="PT Astra Serif"/>
          <w:sz w:val="26"/>
          <w:szCs w:val="26"/>
        </w:rPr>
        <w:lastRenderedPageBreak/>
        <w:t>большинством в две трети голосов от установленной численности депутатов Совета депутатов.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4.</w:t>
      </w:r>
      <w:r>
        <w:rPr>
          <w:rFonts w:ascii="PT Astra Serif" w:hAnsi="PT Astra Serif"/>
          <w:sz w:val="26"/>
          <w:szCs w:val="26"/>
        </w:rPr>
        <w:t> Устав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решение Совета депутатов о внесении изменений и дополнений в Устав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  <w:shd w:val="clear" w:color="auto" w:fill="FFFFFF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</w:t>
      </w:r>
      <w:proofErr w:type="gramStart"/>
      <w:r>
        <w:rPr>
          <w:rFonts w:ascii="PT Astra Serif" w:hAnsi="PT Astra Serif"/>
          <w:sz w:val="26"/>
          <w:szCs w:val="26"/>
        </w:rPr>
        <w:t xml:space="preserve">Отказ в государственной регистрации устава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поселения, решения Совета депутатов о внесении изменений и дополнений в устав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 сельского поселения, а также нарушение установленных сроков государственной регистрации устава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 сельского поселения, решения Совета депутатов о внесении в устав 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в Министерство юстиции Российской</w:t>
      </w:r>
      <w:proofErr w:type="gramEnd"/>
      <w:r>
        <w:rPr>
          <w:rFonts w:ascii="PT Astra Serif" w:hAnsi="PT Astra Serif"/>
          <w:sz w:val="26"/>
          <w:szCs w:val="26"/>
        </w:rPr>
        <w:t xml:space="preserve"> Федерации, а так же в судебном порядке.</w:t>
      </w:r>
    </w:p>
    <w:p w:rsidR="00EB02CC" w:rsidRDefault="00EB02CC" w:rsidP="00EB02CC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 xml:space="preserve">6. Устав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 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, муниципальный правовой акт о внесении изменений и дополнений в устав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 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EB02CC" w:rsidRDefault="00EB02CC" w:rsidP="00EB02C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обязан опубликовать зарегистрированные устав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муниципальный правовой акт о внесении изменений и дополнений в устав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поселения, о муниципальном правовом </w:t>
      </w:r>
      <w:proofErr w:type="gramStart"/>
      <w:r>
        <w:rPr>
          <w:rFonts w:ascii="PT Astra Serif" w:hAnsi="PT Astra Serif"/>
          <w:sz w:val="26"/>
          <w:szCs w:val="26"/>
        </w:rPr>
        <w:t>акте</w:t>
      </w:r>
      <w:proofErr w:type="gramEnd"/>
      <w:r>
        <w:rPr>
          <w:rFonts w:ascii="PT Astra Serif" w:hAnsi="PT Astra Serif"/>
          <w:sz w:val="26"/>
          <w:szCs w:val="26"/>
        </w:rPr>
        <w:t xml:space="preserve"> о внесении изменений и дополнений в устав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</w:t>
      </w:r>
      <w:proofErr w:type="gramStart"/>
      <w:r>
        <w:rPr>
          <w:rFonts w:ascii="PT Astra Serif" w:hAnsi="PT Astra Serif"/>
          <w:sz w:val="26"/>
          <w:szCs w:val="26"/>
        </w:rPr>
        <w:t>Изменения и дополнения, внесенные в устав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поселения, принявшего муниципальный</w:t>
      </w:r>
      <w:proofErr w:type="gramEnd"/>
      <w:r>
        <w:rPr>
          <w:rFonts w:ascii="PT Astra Serif" w:hAnsi="PT Astra Serif"/>
          <w:sz w:val="26"/>
          <w:szCs w:val="26"/>
        </w:rPr>
        <w:t xml:space="preserve"> правовой акт о внесении указанных изменений и дополнений в устав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за исключением случаев, установленных Федеральным законом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№ 33-ФЗ.</w:t>
      </w:r>
    </w:p>
    <w:p w:rsidR="00EB02CC" w:rsidRDefault="00EB02CC" w:rsidP="00EB02CC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9. </w:t>
      </w:r>
      <w:proofErr w:type="gramStart"/>
      <w:r>
        <w:rPr>
          <w:rFonts w:ascii="PT Astra Serif" w:hAnsi="PT Astra Serif"/>
          <w:sz w:val="26"/>
          <w:szCs w:val="26"/>
        </w:rPr>
        <w:t xml:space="preserve">Приведение устава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</w:t>
      </w:r>
      <w:r>
        <w:rPr>
          <w:rFonts w:ascii="PT Astra Serif" w:hAnsi="PT Astra Serif" w:cs="PT Astra Serif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, периодичности заседаний представительного органа муниципального образования, сроков </w:t>
      </w:r>
      <w:r>
        <w:rPr>
          <w:rFonts w:ascii="PT Astra Serif" w:hAnsi="PT Astra Serif" w:cs="PT Astra Serif"/>
          <w:sz w:val="26"/>
          <w:szCs w:val="26"/>
        </w:rPr>
        <w:lastRenderedPageBreak/>
        <w:t>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38. Решения, принятые путем прямого волеизъявления граждан</w:t>
      </w:r>
    </w:p>
    <w:p w:rsidR="00EB02CC" w:rsidRDefault="00EB02CC" w:rsidP="00EB02CC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Решение вопросов непосредственного обеспечения жизнедеятельности населения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EB02CC" w:rsidRDefault="00EB02CC" w:rsidP="00EB02CC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color w:val="000000"/>
          <w:sz w:val="26"/>
          <w:szCs w:val="26"/>
        </w:rPr>
        <w:t>Если для реализации решения, принятого путем прямого волеизъявления населения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>) принятия соответствующего муниципального правового акта. Указанный срок не может превышать три месяца.</w:t>
      </w:r>
    </w:p>
    <w:p w:rsidR="00EB02CC" w:rsidRDefault="00EB02CC" w:rsidP="00EB02CC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Нарушение срока издания муниципального правового акта, необходимого для реализации решения, принятого путем прямого волеизъявления населения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поселения, является основанием для досрочного прекращения полномочий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 или досрочного прекращения полномочий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Статья 39. Нормативные и иные правовые акты Совета депутатов, порядок их принятия (издания) 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К нормативным правовым актам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относятся: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нормативный правовой акт об утверждении устава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нормативный правовой акт об утверждении бюджета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правила благоустройства территории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иные нормативные правовые акты, принятые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решения, устанавливающие правила, обязательные для исполнения на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решение об удалении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3) решения по вопросам организации деятельности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eastAsiaTheme="minorHAnsi" w:hAnsi="PT Astra Seri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3. </w:t>
      </w:r>
      <w:proofErr w:type="gramStart"/>
      <w:r>
        <w:rPr>
          <w:rFonts w:ascii="PT Astra Serif" w:hAnsi="PT Astra Serif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sz w:val="26"/>
          <w:szCs w:val="26"/>
          <w:shd w:val="clear" w:color="auto" w:fill="FFFFFF"/>
        </w:rPr>
        <w:t>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  <w:shd w:val="clear" w:color="auto" w:fill="FFFFFF"/>
        </w:rPr>
        <w:t xml:space="preserve">  сельского поселения, предусматривающие расходы, финансовое обеспечение</w:t>
      </w:r>
      <w:proofErr w:type="gramEnd"/>
      <w:r>
        <w:rPr>
          <w:rFonts w:ascii="PT Astra Serif" w:hAnsi="PT Astra Serif"/>
          <w:sz w:val="26"/>
          <w:szCs w:val="26"/>
          <w:shd w:val="clear" w:color="auto" w:fill="FFFFFF"/>
        </w:rPr>
        <w:t xml:space="preserve"> которых осуществляется за счет средств местного бюджета, рассматриваются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по представлению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Порядок принятия решений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определяется регламентом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которые утверждаются нормативными правовыми актами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Решение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поселения, в том числе устанавливающее правила, обязательные для исполнения на территории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поселения, а также по вопросам организации деятельности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подписывает и обнародует нормативный правовой акт, принятый Советом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 Нормативный правовой акт, принятый Советом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направляется главе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для подписания и обнародования в течение 10 дней.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 имеет право отклонить нормативный правовой акт, принятый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 Отклоненный главой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нормативный правовой акт повторно рассматривается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поселения, он подлежит подписанию главой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в течение семи дней и обнародованию.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lastRenderedPageBreak/>
        <w:t>Статья 40. Подготовка муниципальных правовых актов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Cs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депутатами Совета депутатов </w:t>
      </w:r>
      <w:proofErr w:type="spellStart"/>
      <w:r>
        <w:rPr>
          <w:rFonts w:ascii="PT Astra Serif" w:hAnsi="PT Astra Serif"/>
          <w:bCs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Главой </w:t>
      </w:r>
      <w:proofErr w:type="spellStart"/>
      <w:r>
        <w:rPr>
          <w:rFonts w:ascii="PT Astra Serif" w:hAnsi="PT Astra Serif"/>
          <w:bCs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инициативными группами граждан;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собранием граждан, конференцией граждан;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 органами территориального общественного самоуправления;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6) председателем контрольно-счетной комиссии </w:t>
      </w:r>
      <w:proofErr w:type="spellStart"/>
      <w:r>
        <w:rPr>
          <w:rFonts w:ascii="PT Astra Serif" w:hAnsi="PT Astra Serif"/>
          <w:bCs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7) прокуратурой </w:t>
      </w:r>
      <w:r>
        <w:rPr>
          <w:rFonts w:ascii="PT Astra Serif" w:hAnsi="PT Astra Serif"/>
          <w:bCs/>
          <w:color w:val="000000"/>
          <w:sz w:val="26"/>
          <w:szCs w:val="26"/>
        </w:rPr>
        <w:t>Ромодановского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района Республики Мордовия;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8) Ассоциацией «Совет муниципальных образований Республики Мордовия».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proofErr w:type="spellStart"/>
      <w:r>
        <w:rPr>
          <w:rFonts w:ascii="PT Astra Serif" w:hAnsi="PT Astra Serif"/>
          <w:bCs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 или должностного лица местного самоуправления </w:t>
      </w:r>
      <w:proofErr w:type="spellStart"/>
      <w:r>
        <w:rPr>
          <w:rFonts w:ascii="PT Astra Serif" w:hAnsi="PT Astra Serif"/>
          <w:bCs/>
          <w:color w:val="000000"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на рассмотрение которых вносятся указанные проекты.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41. Вступление в силу муниципальных правовых актов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Устав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поселения, решения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о внесении изменений и дополнений в Устав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</w:t>
      </w:r>
      <w:proofErr w:type="gramStart"/>
      <w:r>
        <w:rPr>
          <w:rFonts w:ascii="PT Astra Serif" w:hAnsi="PT Astra Serif"/>
          <w:sz w:val="26"/>
          <w:szCs w:val="26"/>
        </w:rPr>
        <w:t xml:space="preserve">Правовые акты, принятые на референдуме, сходе граждан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поселения, решения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поселения, устанавливающие правила, обязательные для исполнения на территории муниципального района, постановления и распоряжения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постановления администрации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по вопросам непосредственного обеспечения жизнедеятельности населения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>
        <w:rPr>
          <w:rFonts w:ascii="PT Astra Serif" w:hAnsi="PT Astra Serif"/>
          <w:sz w:val="26"/>
          <w:szCs w:val="26"/>
        </w:rPr>
        <w:t xml:space="preserve"> дня их официального опубликования, обнародования. 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>
        <w:rPr>
          <w:rFonts w:ascii="PT Astra Serif" w:hAnsi="PT Astra Serif"/>
          <w:sz w:val="26"/>
          <w:szCs w:val="26"/>
        </w:rPr>
        <w:t>mpa-mordovia.ru</w:t>
      </w:r>
      <w:proofErr w:type="spellEnd"/>
      <w:r>
        <w:rPr>
          <w:rFonts w:ascii="PT Astra Serif" w:hAnsi="PT Astra Serif"/>
          <w:sz w:val="26"/>
          <w:szCs w:val="26"/>
        </w:rPr>
        <w:t>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EB02CC" w:rsidRDefault="00EB02CC" w:rsidP="00EB02CC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газете «Жизнь», распространяемой 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Кочуновском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сельском поселении, </w:t>
      </w:r>
      <w:r>
        <w:rPr>
          <w:rFonts w:ascii="PT Astra Serif" w:hAnsi="PT Astra Serif" w:cs="PT Astra Serif"/>
          <w:sz w:val="26"/>
          <w:szCs w:val="26"/>
        </w:rPr>
        <w:t>или первое размещение в сетевом издании.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4. Нормативные правовые акты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о налогах и сборах вступают в силу в соответствии с Налоговым кодексом Российской Федерации.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5. Официальным опубликованием муниципальных правовых актов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газете «Жизнь»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качестве дополнительного источника официального опубликования Устава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решений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  о внесении изменений и дополнений в Устав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органы местного самоуправления используют сетевое издание – портал Минюста России »Нормативные правовые акты в Российской Федерации» с доменным именем http://pravo-mi№just.ru,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http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>//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право-минюст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.р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>ф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>, регистрационный номер и дата его регистрации в качестве сетевого издания – Эл № ФС77-72471 от 05.03.2018.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6.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редакция соответствующих положений.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  <w:r>
        <w:rPr>
          <w:rFonts w:ascii="PT Astra Serif" w:hAnsi="PT Astra Serif"/>
          <w:b/>
          <w:color w:val="000000"/>
          <w:sz w:val="26"/>
          <w:szCs w:val="26"/>
        </w:rPr>
        <w:t>Статья 42. Обнародование муниципальных правовых актов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Под обнародованием муниципального правового акта понимаются: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официальное опубликование муниципального правового акта;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газете «Жизнь» распространяемой 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Кочуновском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сельском поселении, или первое размещение в сетевом издании.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В случае</w:t>
      </w:r>
      <w:proofErr w:type="gramStart"/>
      <w:r>
        <w:rPr>
          <w:rFonts w:ascii="PT Astra Serif" w:hAnsi="PT Astra Serif"/>
          <w:sz w:val="26"/>
          <w:szCs w:val="26"/>
        </w:rPr>
        <w:t>,</w:t>
      </w:r>
      <w:proofErr w:type="gramEnd"/>
      <w:r>
        <w:rPr>
          <w:rFonts w:ascii="PT Astra Serif" w:hAnsi="PT Astra Serif"/>
          <w:sz w:val="26"/>
          <w:szCs w:val="26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Федеральным законом</w:t>
        </w:r>
      </w:hyperlink>
      <w:r>
        <w:rPr>
          <w:rFonts w:ascii="PT Astra Serif" w:hAnsi="PT Astra Serif"/>
          <w:sz w:val="26"/>
          <w:szCs w:val="26"/>
        </w:rPr>
        <w:t xml:space="preserve"> от 9 февраля 2009 года </w:t>
      </w:r>
      <w:r>
        <w:rPr>
          <w:rFonts w:ascii="PT Astra Serif" w:hAnsi="PT Astra Serif"/>
          <w:sz w:val="26"/>
          <w:szCs w:val="26"/>
        </w:rPr>
        <w:br/>
        <w:t xml:space="preserve">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</w:t>
      </w:r>
      <w:proofErr w:type="gramStart"/>
      <w:r>
        <w:rPr>
          <w:rFonts w:ascii="PT Astra Serif" w:hAnsi="PT Astra Serif"/>
          <w:sz w:val="26"/>
          <w:szCs w:val="26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</w:t>
      </w:r>
      <w:proofErr w:type="gramStart"/>
      <w:r>
        <w:rPr>
          <w:rFonts w:ascii="PT Astra Serif" w:hAnsi="PT Astra Serif"/>
          <w:sz w:val="26"/>
          <w:szCs w:val="26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поселения.</w:t>
      </w:r>
      <w:proofErr w:type="gramEnd"/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eastAsiaTheme="minorHAnsi" w:hAnsi="PT Astra Seri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sz w:val="26"/>
          <w:szCs w:val="26"/>
        </w:rPr>
        <w:t>7. Обнародование иных документов и информации в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43. Отмена муниципальных правовых актов и приостановление их действий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Муниципальные правовые акты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color w:val="000000"/>
          <w:sz w:val="26"/>
          <w:szCs w:val="26"/>
        </w:rPr>
        <w:t xml:space="preserve"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color w:val="000000"/>
          <w:sz w:val="26"/>
          <w:szCs w:val="26"/>
        </w:rPr>
        <w:t xml:space="preserve">Признание по решению суда закона Республики Мордовия об установлении статуса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 недействующим до вступления в силу нового закона Республики Мордовия об установлении статуса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EB02CC" w:rsidRDefault="00EB02CC" w:rsidP="00EB02CC">
      <w:pPr>
        <w:pStyle w:val="afa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ГЛАВА 5. Экономическая основа местного самоуправления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44. Экономическая основа местного самоуправления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Экономическую основу местного самоуправления </w:t>
      </w:r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составляет находящееся в муниципальной собственности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имущество, в том числе имущественные права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а также средства бюджета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45. Муниципальное имущество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EB02CC" w:rsidRDefault="00EB02CC" w:rsidP="00EB02CC">
      <w:pPr>
        <w:pStyle w:val="afa"/>
        <w:numPr>
          <w:ilvl w:val="0"/>
          <w:numId w:val="27"/>
        </w:numPr>
        <w:shd w:val="clear" w:color="auto" w:fill="FFFFFF"/>
        <w:tabs>
          <w:tab w:val="num" w:pos="0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собственности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может находиться:</w:t>
      </w:r>
    </w:p>
    <w:p w:rsidR="00EB02CC" w:rsidRDefault="00EB02CC" w:rsidP="00EB02CC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EB02CC" w:rsidRDefault="00EB02CC" w:rsidP="00EB02CC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EB02CC" w:rsidRDefault="00EB02CC" w:rsidP="00EB02CC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поселения;</w:t>
      </w:r>
    </w:p>
    <w:p w:rsidR="00EB02CC" w:rsidRDefault="00EB02CC" w:rsidP="00EB02CC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EB02CC" w:rsidRDefault="00EB02CC" w:rsidP="00EB02CC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>
        <w:rPr>
          <w:rFonts w:ascii="PT Astra Serif" w:hAnsi="PT Astra Serif"/>
          <w:color w:val="000000"/>
          <w:sz w:val="26"/>
          <w:szCs w:val="26"/>
        </w:rPr>
        <w:t>№ 33-ФЗ</w:t>
      </w:r>
      <w:bookmarkEnd w:id="8"/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EB02CC" w:rsidRDefault="00EB02CC" w:rsidP="00EB02CC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В случаях возникновения у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46. Владение, пользование и распоряжение муниципальным имуществом</w:t>
      </w:r>
    </w:p>
    <w:p w:rsidR="00EB02CC" w:rsidRDefault="00EB02CC" w:rsidP="00EB02CC">
      <w:pPr>
        <w:pStyle w:val="afa"/>
        <w:numPr>
          <w:ilvl w:val="0"/>
          <w:numId w:val="28"/>
        </w:numPr>
        <w:shd w:val="clear" w:color="auto" w:fill="FFFFFF"/>
        <w:tabs>
          <w:tab w:val="left" w:pos="142"/>
          <w:tab w:val="left" w:pos="1134"/>
        </w:tabs>
        <w:overflowPunct/>
        <w:autoSpaceDE/>
        <w:autoSpaceDN/>
        <w:adjustRightInd/>
        <w:ind w:left="0" w:firstLine="709"/>
        <w:jc w:val="both"/>
        <w:rPr>
          <w:rFonts w:ascii="PT Astra Serif" w:eastAsiaTheme="minorHAnsi" w:hAnsi="PT Astra Serif"/>
          <w:color w:val="22272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Органы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сельского поселения от имени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  <w:shd w:val="clear" w:color="auto" w:fill="FFFFFF"/>
          </w:rPr>
          <w:t>Конституцией</w:t>
        </w:r>
      </w:hyperlink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EB02CC" w:rsidRDefault="00EB02CC" w:rsidP="00EB02CC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Органы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вправе </w:t>
      </w:r>
      <w:r>
        <w:rPr>
          <w:rFonts w:ascii="PT Astra Serif" w:hAnsi="PT Astra Serif" w:cs="PT Astra Serif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EB02CC" w:rsidRDefault="00EB02CC" w:rsidP="00EB02CC">
      <w:pPr>
        <w:tabs>
          <w:tab w:val="left" w:pos="142"/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Порядок и условия приватизации муниципального имущества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определяются решениями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федеральными законами.</w:t>
      </w:r>
    </w:p>
    <w:p w:rsidR="00EB02CC" w:rsidRDefault="00EB02CC" w:rsidP="00EB02CC">
      <w:pPr>
        <w:tabs>
          <w:tab w:val="left" w:pos="142"/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Доходы от использования и приватизации муниципального имущества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поступают в бюджет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pStyle w:val="afa"/>
        <w:tabs>
          <w:tab w:val="left" w:pos="142"/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 xml:space="preserve">4.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Кочуновское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</w:t>
      </w:r>
      <w:r>
        <w:rPr>
          <w:rFonts w:ascii="PT Astra Serif" w:hAnsi="PT Astra Serif"/>
          <w:color w:val="22272F"/>
          <w:sz w:val="26"/>
          <w:szCs w:val="26"/>
        </w:rPr>
        <w:t>вопросов непосредственного обеспечения жизнедеятельности населения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EB02CC" w:rsidRDefault="00EB02CC" w:rsidP="00EB02CC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Функции и полномочия учредителя в отношении муниципальных предприятий и учреждений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осуществляют уполномоченные органы местного самоуправления: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решения о создании, реорганизации, ликвидации муниципальных предприятий принимаются администрацией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порядке, установленном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муниципального района;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решения о создании, реорганизации, ликвидации муниципальных учреждений принимаются администрацией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порядке, установленном администрацией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Администрация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color w:val="000000"/>
          <w:sz w:val="26"/>
          <w:szCs w:val="26"/>
        </w:rPr>
        <w:t xml:space="preserve">Администрация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либо орган, осуществляющий полномочия учредителя, по согласованию с администрацией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Органы местного самоуправления от имени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субсидиарно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EB02CC" w:rsidRDefault="00EB02CC" w:rsidP="00EB02CC">
      <w:pPr>
        <w:numPr>
          <w:ilvl w:val="0"/>
          <w:numId w:val="2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EB02CC" w:rsidRDefault="00EB02CC" w:rsidP="00EB02CC">
      <w:pPr>
        <w:numPr>
          <w:ilvl w:val="0"/>
          <w:numId w:val="2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 xml:space="preserve">Органы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сельского поселения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осуществляют передачу в безвозмездное владение и пользование объектов </w:t>
      </w:r>
      <w:proofErr w:type="spellStart"/>
      <w:r>
        <w:rPr>
          <w:rFonts w:ascii="PT Astra Serif" w:hAnsi="PT Astra Serif"/>
          <w:sz w:val="26"/>
          <w:szCs w:val="26"/>
          <w:shd w:val="clear" w:color="auto" w:fill="FFFFFF"/>
        </w:rPr>
        <w:t>электросетевого</w:t>
      </w:r>
      <w:proofErr w:type="spellEnd"/>
      <w:r>
        <w:rPr>
          <w:rFonts w:ascii="PT Astra Serif" w:hAnsi="PT Astra Serif"/>
          <w:sz w:val="26"/>
          <w:szCs w:val="26"/>
          <w:shd w:val="clear" w:color="auto" w:fill="FFFFFF"/>
        </w:rPr>
        <w:t xml:space="preserve"> хозяйства, находящихся в муниципальной собственности, </w:t>
      </w:r>
      <w:proofErr w:type="spellStart"/>
      <w:r>
        <w:rPr>
          <w:rFonts w:ascii="PT Astra Serif" w:hAnsi="PT Astra Serif"/>
          <w:sz w:val="26"/>
          <w:szCs w:val="26"/>
          <w:shd w:val="clear" w:color="auto" w:fill="FFFFFF"/>
        </w:rPr>
        <w:t>системообразующей</w:t>
      </w:r>
      <w:proofErr w:type="spellEnd"/>
      <w:r>
        <w:rPr>
          <w:rFonts w:ascii="PT Astra Serif" w:hAnsi="PT Astra Serif"/>
          <w:sz w:val="26"/>
          <w:szCs w:val="26"/>
          <w:shd w:val="clear" w:color="auto" w:fill="FFFFFF"/>
        </w:rPr>
        <w:t xml:space="preserve">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  <w:shd w:val="clear" w:color="auto" w:fill="FFFFFF"/>
          </w:rPr>
          <w:t>законодательством</w:t>
        </w:r>
      </w:hyperlink>
      <w:r>
        <w:rPr>
          <w:rFonts w:ascii="PT Astra Serif" w:hAnsi="PT Astra Serif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EB02CC" w:rsidRDefault="00EB02CC" w:rsidP="00EB02CC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47. Бюджет 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EB02CC" w:rsidRDefault="00EB02CC" w:rsidP="00EB02CC">
      <w:pPr>
        <w:numPr>
          <w:ilvl w:val="0"/>
          <w:numId w:val="3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Кочуновское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сельское поселение имеет собственный бюджет, утверждаемый решением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numPr>
          <w:ilvl w:val="0"/>
          <w:numId w:val="3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Составление и рассмотрение проекта бюджета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(далее – местный бюджет), утверждение и исполнение местного бюджета, осуществление </w:t>
      </w:r>
      <w:proofErr w:type="gramStart"/>
      <w:r>
        <w:rPr>
          <w:rFonts w:ascii="PT Astra Serif" w:hAnsi="PT Astra Serif"/>
          <w:sz w:val="26"/>
          <w:szCs w:val="26"/>
        </w:rPr>
        <w:t>контроля за</w:t>
      </w:r>
      <w:proofErr w:type="gramEnd"/>
      <w:r>
        <w:rPr>
          <w:rFonts w:ascii="PT Astra Serif" w:hAnsi="PT Astra Serif"/>
          <w:sz w:val="26"/>
          <w:szCs w:val="26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самостоятельно с соблюдением требований, установленных Бюджетным кодексом Российской Федерации.</w:t>
      </w:r>
    </w:p>
    <w:p w:rsidR="00EB02CC" w:rsidRDefault="00EB02CC" w:rsidP="00EB02CC">
      <w:pPr>
        <w:pStyle w:val="afa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Бюджетные полномочия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</w:t>
      </w:r>
      <w:r>
        <w:rPr>
          <w:rFonts w:ascii="PT Astra Serif" w:hAnsi="PT Astra Serif" w:cs="PT Astra Serif"/>
          <w:sz w:val="26"/>
          <w:szCs w:val="26"/>
        </w:rPr>
        <w:t>органов местного самоуправления и должностных лиц местного самоуправления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 устанавливаются Бюджетным кодексом Российской Федерации.</w:t>
      </w:r>
    </w:p>
    <w:p w:rsidR="00EB02CC" w:rsidRDefault="00EB02CC" w:rsidP="00EB02CC">
      <w:pPr>
        <w:pStyle w:val="afa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48. Порядок формирования, утверждения и исполнения местного бюджета</w:t>
      </w:r>
    </w:p>
    <w:p w:rsidR="00EB02CC" w:rsidRDefault="00EB02CC" w:rsidP="00EB02CC">
      <w:pPr>
        <w:numPr>
          <w:ilvl w:val="0"/>
          <w:numId w:val="3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Проект местного бюджета разрабатывается и утверждается в форме решения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numPr>
          <w:ilvl w:val="0"/>
          <w:numId w:val="3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EB02CC" w:rsidRDefault="00EB02CC" w:rsidP="00EB02CC">
      <w:pPr>
        <w:numPr>
          <w:ilvl w:val="0"/>
          <w:numId w:val="3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Проект местного бюджета составляется в порядке, установленном администрацией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случае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,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если проект местного бюджета составляется и утверждается на очередной финансовый год, администрация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numPr>
          <w:ilvl w:val="0"/>
          <w:numId w:val="32"/>
        </w:numPr>
        <w:shd w:val="clear" w:color="auto" w:fill="FFFFFF"/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Администрация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сроки, установленные решением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Одновременно с проектом местного бюджета в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представляются документы и материалы в соответствии со статьей 184.2 </w:t>
      </w:r>
      <w:hyperlink r:id="rId74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sz w:val="26"/>
          <w:szCs w:val="26"/>
        </w:rPr>
        <w:t>.</w:t>
      </w:r>
    </w:p>
    <w:p w:rsidR="00EB02CC" w:rsidRDefault="00EB02CC" w:rsidP="00EB02CC">
      <w:pPr>
        <w:numPr>
          <w:ilvl w:val="0"/>
          <w:numId w:val="3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Порядок рассмотрения проекта решения о местном бюджете и его утверждения определяется решением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требованиями </w:t>
      </w:r>
      <w:hyperlink r:id="rId75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EB02CC" w:rsidRDefault="00EB02CC" w:rsidP="00EB02CC">
      <w:pPr>
        <w:numPr>
          <w:ilvl w:val="0"/>
          <w:numId w:val="3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EB02CC" w:rsidRDefault="00EB02CC" w:rsidP="00EB02CC">
      <w:pPr>
        <w:numPr>
          <w:ilvl w:val="0"/>
          <w:numId w:val="3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Исполнение местного бюджета обеспечивается администрацией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49. Расходы бюджета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 сельского поселения</w:t>
      </w:r>
    </w:p>
    <w:p w:rsidR="00EB02CC" w:rsidRDefault="00EB02CC" w:rsidP="00EB02CC">
      <w:pPr>
        <w:numPr>
          <w:ilvl w:val="0"/>
          <w:numId w:val="3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Формирование расходов бюджета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sz w:val="26"/>
          <w:szCs w:val="26"/>
        </w:rPr>
        <w:t>.</w:t>
      </w:r>
    </w:p>
    <w:p w:rsidR="00EB02CC" w:rsidRDefault="00EB02CC" w:rsidP="00EB02CC">
      <w:pPr>
        <w:numPr>
          <w:ilvl w:val="0"/>
          <w:numId w:val="3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Исполнение расходных обязательств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 осуществляется за счет средств бюджета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требованиями </w:t>
      </w:r>
      <w:hyperlink r:id="rId77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sz w:val="26"/>
          <w:szCs w:val="26"/>
        </w:rPr>
        <w:t>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50. Закупки для обеспечения муниципальных нужд</w:t>
      </w:r>
    </w:p>
    <w:p w:rsidR="00EB02CC" w:rsidRDefault="00EB02CC" w:rsidP="00EB02CC">
      <w:pPr>
        <w:numPr>
          <w:ilvl w:val="0"/>
          <w:numId w:val="3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EB02CC" w:rsidRDefault="00EB02CC" w:rsidP="00EB02CC">
      <w:pPr>
        <w:numPr>
          <w:ilvl w:val="0"/>
          <w:numId w:val="3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51. Доходы бюджета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sz w:val="26"/>
          <w:szCs w:val="26"/>
        </w:rPr>
        <w:t>52.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Средства самообложения граждан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 Под средствами самообложения граждан понимаются разовые платежи граждан, осуществляемые для решения конкретных </w:t>
      </w:r>
      <w:r>
        <w:rPr>
          <w:rFonts w:ascii="PT Astra Serif" w:hAnsi="PT Astra Serif"/>
          <w:color w:val="22272F"/>
          <w:sz w:val="26"/>
          <w:szCs w:val="26"/>
        </w:rPr>
        <w:t xml:space="preserve">вопросов непосредственного обеспечения </w:t>
      </w:r>
      <w:r>
        <w:rPr>
          <w:rFonts w:ascii="PT Astra Serif" w:hAnsi="PT Astra Serif"/>
          <w:color w:val="22272F"/>
          <w:sz w:val="26"/>
          <w:szCs w:val="26"/>
        </w:rPr>
        <w:lastRenderedPageBreak/>
        <w:t>жизнедеятельности населения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.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Размер платежей в порядке самообложения граждан устанавливается в абсолютной величине равным для всех жителей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(населенного пункта (либо части его территории), входящего в состав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 (населенного пункта (либо части его территории), входящего в состав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)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и для которых размер платежей может быть уменьшен.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9" w:name="dst777"/>
      <w:bookmarkEnd w:id="9"/>
      <w:r>
        <w:rPr>
          <w:rFonts w:ascii="PT Astra Serif" w:hAnsi="PT Astra Serif"/>
          <w:color w:val="000000"/>
          <w:sz w:val="26"/>
          <w:szCs w:val="26"/>
        </w:rPr>
        <w:t xml:space="preserve">2. Вопросы введения и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использования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53. Финансовое и иное обеспечение реализации инициативных проектов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формируемых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</w:t>
      </w:r>
      <w:r>
        <w:rPr>
          <w:rFonts w:ascii="PT Astra Serif" w:hAnsi="PT Astra Serif"/>
          <w:sz w:val="26"/>
          <w:szCs w:val="26"/>
        </w:rPr>
        <w:t>соответствии с </w:t>
      </w:r>
      <w:hyperlink r:id="rId78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Бюджетным кодексом Российской Федерации</w:t>
        </w:r>
      </w:hyperlink>
      <w:r>
        <w:rPr>
          <w:rFonts w:ascii="PT Astra Serif" w:hAnsi="PT Astra Serif"/>
          <w:sz w:val="26"/>
          <w:szCs w:val="26"/>
        </w:rPr>
        <w:t> в местный бюджет в целях реализации конкретных инициативных проектов.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В случае</w:t>
      </w:r>
      <w:proofErr w:type="gramStart"/>
      <w:r>
        <w:rPr>
          <w:rFonts w:ascii="PT Astra Serif" w:hAnsi="PT Astra Serif"/>
          <w:sz w:val="26"/>
          <w:szCs w:val="26"/>
        </w:rPr>
        <w:t>,</w:t>
      </w:r>
      <w:proofErr w:type="gramEnd"/>
      <w:r>
        <w:rPr>
          <w:rFonts w:ascii="PT Astra Serif" w:hAnsi="PT Astra Serif"/>
          <w:sz w:val="26"/>
          <w:szCs w:val="26"/>
        </w:rPr>
        <w:t xml:space="preserve"> если инициативный проект не был реализован</w:t>
      </w:r>
      <w:r>
        <w:rPr>
          <w:rFonts w:ascii="PT Astra Serif" w:hAnsi="PT Astra Serif"/>
          <w:color w:val="000000"/>
          <w:sz w:val="26"/>
          <w:szCs w:val="26"/>
        </w:rPr>
        <w:t>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54. Муниципальные заимствования и муниципальные гарантии</w:t>
      </w:r>
    </w:p>
    <w:p w:rsidR="00EB02CC" w:rsidRDefault="00EB02CC" w:rsidP="00EB02CC">
      <w:pPr>
        <w:numPr>
          <w:ilvl w:val="0"/>
          <w:numId w:val="36"/>
        </w:numPr>
        <w:tabs>
          <w:tab w:val="num" w:pos="720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spellStart"/>
      <w:r>
        <w:rPr>
          <w:rFonts w:ascii="PT Astra Serif" w:hAnsi="PT Astra Serif"/>
          <w:bCs/>
          <w:sz w:val="26"/>
          <w:szCs w:val="26"/>
        </w:rPr>
        <w:t>Кочуновское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EB02CC" w:rsidRDefault="00EB02CC" w:rsidP="00EB02CC">
      <w:pPr>
        <w:numPr>
          <w:ilvl w:val="0"/>
          <w:numId w:val="36"/>
        </w:numPr>
        <w:tabs>
          <w:tab w:val="num" w:pos="720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имени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EB02CC" w:rsidRDefault="00EB02CC" w:rsidP="00EB02CC">
      <w:pPr>
        <w:numPr>
          <w:ilvl w:val="0"/>
          <w:numId w:val="36"/>
        </w:numPr>
        <w:tabs>
          <w:tab w:val="num" w:pos="720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От имени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муниципальные гарантии предоставляются администрацией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79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color w:val="000000"/>
          <w:sz w:val="26"/>
          <w:szCs w:val="26"/>
        </w:rPr>
        <w:t> и в порядке, установленном муниципальными правовыми актами.</w:t>
      </w:r>
      <w:proofErr w:type="gramEnd"/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55. Порядок </w:t>
      </w:r>
      <w:proofErr w:type="gramStart"/>
      <w:r>
        <w:rPr>
          <w:rFonts w:ascii="PT Astra Serif" w:hAnsi="PT Astra Serif"/>
          <w:b/>
          <w:bCs/>
          <w:color w:val="000000"/>
          <w:sz w:val="26"/>
          <w:szCs w:val="26"/>
        </w:rPr>
        <w:t>контроля за</w:t>
      </w:r>
      <w:proofErr w:type="gramEnd"/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исполнением местного бюджета</w:t>
      </w: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numPr>
          <w:ilvl w:val="0"/>
          <w:numId w:val="37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Муниципальный финансовый контроль подразделяется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на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внешний и внутренний, предварительный и последующий.</w:t>
      </w:r>
    </w:p>
    <w:p w:rsidR="00EB02CC" w:rsidRDefault="00EB02CC" w:rsidP="00EB02CC">
      <w:pPr>
        <w:numPr>
          <w:ilvl w:val="0"/>
          <w:numId w:val="3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 сельского поселения.</w:t>
      </w:r>
    </w:p>
    <w:p w:rsidR="00EB02CC" w:rsidRDefault="00EB02CC" w:rsidP="00EB02CC">
      <w:pPr>
        <w:pStyle w:val="afa"/>
        <w:numPr>
          <w:ilvl w:val="0"/>
          <w:numId w:val="38"/>
        </w:numPr>
        <w:overflowPunct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>
        <w:rPr>
          <w:rFonts w:ascii="PT Astra Serif" w:hAnsi="PT Astra Serif" w:cs="PT Astra Serif"/>
          <w:sz w:val="26"/>
          <w:szCs w:val="26"/>
        </w:rPr>
        <w:t xml:space="preserve"> если иное не предусмотрено </w:t>
      </w:r>
      <w:hyperlink r:id="rId80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статьей 267.1</w:t>
        </w:r>
      </w:hyperlink>
      <w:r>
        <w:rPr>
          <w:rFonts w:ascii="PT Astra Serif" w:hAnsi="PT Astra Serif" w:cs="PT Astra Serif"/>
          <w:sz w:val="26"/>
          <w:szCs w:val="26"/>
        </w:rPr>
        <w:t xml:space="preserve"> Бюджетного кодекса.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EB02CC" w:rsidRDefault="00EB02CC" w:rsidP="00EB02CC">
      <w:pPr>
        <w:numPr>
          <w:ilvl w:val="0"/>
          <w:numId w:val="3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EB02CC" w:rsidRDefault="00EB02CC" w:rsidP="00EB02CC">
      <w:pPr>
        <w:numPr>
          <w:ilvl w:val="0"/>
          <w:numId w:val="3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56. Представление, рассмотрение и утверждение годового отчета об исполнении местного бюджета Советом депутатов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EB02CC" w:rsidRDefault="00EB02CC" w:rsidP="00EB02CC">
      <w:pPr>
        <w:numPr>
          <w:ilvl w:val="0"/>
          <w:numId w:val="4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положениями </w:t>
      </w:r>
      <w:hyperlink r:id="rId81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EB02CC" w:rsidRDefault="00EB02CC" w:rsidP="00EB02CC">
      <w:pPr>
        <w:numPr>
          <w:ilvl w:val="0"/>
          <w:numId w:val="4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EB02CC" w:rsidRDefault="00EB02CC" w:rsidP="00EB02CC">
      <w:pPr>
        <w:numPr>
          <w:ilvl w:val="0"/>
          <w:numId w:val="4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По результатам рассмотрения годового отчета об исполнении местного бюджета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случае отклонения Советом депутатов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 сельского поселения решения об исполнении местного бюджета он возвращается для устранения фактов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недостоверного или неполного отражения данных и повторного представления в срок, не превышающий один месяц.</w:t>
      </w:r>
    </w:p>
    <w:p w:rsidR="00EB02CC" w:rsidRDefault="00EB02CC" w:rsidP="00EB02CC">
      <w:pPr>
        <w:numPr>
          <w:ilvl w:val="0"/>
          <w:numId w:val="4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Годовой отчет об исполнении местного бюджета представляется в Совет депутатов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позднее 1 мая текущего года.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ГЛАВА 6. МЕЖДУНАРОДНЫЕ И ВНЕШНЕЭКОНОМИЧЕСКИЕ СВЯЗИ ОРГАНОВ МЕСТНОГО САМОУПРАВЛЕНИЯ </w:t>
      </w:r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57. Полномочия органов местного самоуправления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 в сфере международных и внешнеэкономических связей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целях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решения вопросов непосредственного обеспечения жизнедеятельности населения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К полномочиям органов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сфере международных и внешнеэкономических связей относятся: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с органами местного самоуправления иностранных государств;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участие в разработке и реализации проектов международных программ межмуниципального сотрудничества;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58.</w:t>
      </w:r>
      <w:r>
        <w:rPr>
          <w:rFonts w:ascii="PT Astra Serif" w:hAnsi="PT Astra Serif"/>
          <w:color w:val="000000"/>
          <w:sz w:val="26"/>
          <w:szCs w:val="26"/>
        </w:rPr>
        <w:t> 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 сельского поселения.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В целях 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решения вопросов непосредственного обеспечения жизнедеятельности населения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органы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Республики Мордовия</w:t>
      </w:r>
      <w:r>
        <w:rPr>
          <w:rFonts w:ascii="PT Astra Serif" w:hAnsi="PT Astra Serif"/>
          <w:color w:val="000000"/>
          <w:sz w:val="26"/>
          <w:szCs w:val="26"/>
        </w:rPr>
        <w:t> в порядке, определяемом 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Республикой Мордовия.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59.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PT Astra Serif" w:hAnsi="PT Astra Serif"/>
          <w:b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 сельского поселения 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сельского поселения и о результатах осуществления таких связей в предыдущем году.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Статья 60. Перечень соглашений об осуществлении международных и внешнеэкономических связей органов местного самоуправления.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Кочуновское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том числе соглашения, утратившие силу.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Глава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,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том числе соглашения, утратившие силу.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EB02CC" w:rsidRDefault="00EB02CC" w:rsidP="00EB02CC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61. Вступление в силу настоящего Устава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Настоящий Устав </w:t>
      </w:r>
      <w:proofErr w:type="spellStart"/>
      <w:r>
        <w:rPr>
          <w:rFonts w:ascii="PT Astra Serif" w:hAnsi="PT Astra Serif"/>
          <w:bCs/>
          <w:sz w:val="26"/>
          <w:szCs w:val="26"/>
        </w:rPr>
        <w:t>Кочуновского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EB02CC" w:rsidRDefault="00EB02CC" w:rsidP="00EB02C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15525F" w:rsidRPr="004041F1" w:rsidRDefault="0015525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sectPr w:rsidR="0015525F" w:rsidRPr="004041F1" w:rsidSect="00322887">
      <w:headerReference w:type="default" r:id="rId82"/>
      <w:headerReference w:type="first" r:id="rId83"/>
      <w:pgSz w:w="12240" w:h="15840" w:code="1"/>
      <w:pgMar w:top="567" w:right="567" w:bottom="709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63D8" w:rsidRDefault="001B63D8" w:rsidP="00767E26">
      <w:r>
        <w:separator/>
      </w:r>
    </w:p>
  </w:endnote>
  <w:endnote w:type="continuationSeparator" w:id="1">
    <w:p w:rsidR="001B63D8" w:rsidRDefault="001B63D8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63D8" w:rsidRDefault="001B63D8" w:rsidP="00767E26">
      <w:r>
        <w:separator/>
      </w:r>
    </w:p>
  </w:footnote>
  <w:footnote w:type="continuationSeparator" w:id="1">
    <w:p w:rsidR="001B63D8" w:rsidRDefault="001B63D8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32148"/>
    </w:sdtPr>
    <w:sdtContent>
      <w:p w:rsidR="00395743" w:rsidRDefault="000947A7">
        <w:pPr>
          <w:pStyle w:val="ae"/>
          <w:jc w:val="center"/>
        </w:pPr>
        <w:r>
          <w:rPr>
            <w:noProof/>
          </w:rPr>
          <w:fldChar w:fldCharType="begin"/>
        </w:r>
        <w:r w:rsidR="0039574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02CC"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:rsidR="00395743" w:rsidRDefault="00395743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743" w:rsidRDefault="00395743">
    <w:pPr>
      <w:pStyle w:val="ae"/>
    </w:pPr>
  </w:p>
  <w:p w:rsidR="00395743" w:rsidRDefault="00395743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3119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10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120D"/>
    <w:rsid w:val="00001A93"/>
    <w:rsid w:val="0002764A"/>
    <w:rsid w:val="000330FD"/>
    <w:rsid w:val="0003708D"/>
    <w:rsid w:val="000416DC"/>
    <w:rsid w:val="0004559B"/>
    <w:rsid w:val="00056B6E"/>
    <w:rsid w:val="00056CF7"/>
    <w:rsid w:val="000664F9"/>
    <w:rsid w:val="0006720C"/>
    <w:rsid w:val="00067EC7"/>
    <w:rsid w:val="000708E3"/>
    <w:rsid w:val="0008076B"/>
    <w:rsid w:val="000835E3"/>
    <w:rsid w:val="000837B0"/>
    <w:rsid w:val="00092E61"/>
    <w:rsid w:val="00093B24"/>
    <w:rsid w:val="000946BF"/>
    <w:rsid w:val="000947A7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2BF8"/>
    <w:rsid w:val="000E3387"/>
    <w:rsid w:val="000F1D9E"/>
    <w:rsid w:val="00105CDD"/>
    <w:rsid w:val="00106167"/>
    <w:rsid w:val="00115192"/>
    <w:rsid w:val="001268E5"/>
    <w:rsid w:val="00131A51"/>
    <w:rsid w:val="00135A6B"/>
    <w:rsid w:val="0014341F"/>
    <w:rsid w:val="001454CC"/>
    <w:rsid w:val="00145D1D"/>
    <w:rsid w:val="0015525F"/>
    <w:rsid w:val="00160D06"/>
    <w:rsid w:val="0016655F"/>
    <w:rsid w:val="001676AA"/>
    <w:rsid w:val="00175755"/>
    <w:rsid w:val="00175EAC"/>
    <w:rsid w:val="00185CF1"/>
    <w:rsid w:val="001912BE"/>
    <w:rsid w:val="0019468D"/>
    <w:rsid w:val="00195643"/>
    <w:rsid w:val="00196ECB"/>
    <w:rsid w:val="001A52E0"/>
    <w:rsid w:val="001B0A09"/>
    <w:rsid w:val="001B23F8"/>
    <w:rsid w:val="001B430A"/>
    <w:rsid w:val="001B49A2"/>
    <w:rsid w:val="001B63D8"/>
    <w:rsid w:val="001C4920"/>
    <w:rsid w:val="001C6FFB"/>
    <w:rsid w:val="001D1364"/>
    <w:rsid w:val="001D31B0"/>
    <w:rsid w:val="001D5F5D"/>
    <w:rsid w:val="001D627B"/>
    <w:rsid w:val="001F0F75"/>
    <w:rsid w:val="001F5AE6"/>
    <w:rsid w:val="00201847"/>
    <w:rsid w:val="00202DC1"/>
    <w:rsid w:val="00212F3E"/>
    <w:rsid w:val="00237FDD"/>
    <w:rsid w:val="0024036F"/>
    <w:rsid w:val="00244D1F"/>
    <w:rsid w:val="002607E2"/>
    <w:rsid w:val="00262989"/>
    <w:rsid w:val="00265604"/>
    <w:rsid w:val="00265DAB"/>
    <w:rsid w:val="00267812"/>
    <w:rsid w:val="00267A8E"/>
    <w:rsid w:val="00275BB5"/>
    <w:rsid w:val="00276A85"/>
    <w:rsid w:val="00281D06"/>
    <w:rsid w:val="002A51D3"/>
    <w:rsid w:val="002A589A"/>
    <w:rsid w:val="002B5544"/>
    <w:rsid w:val="002B7E47"/>
    <w:rsid w:val="002C1BE3"/>
    <w:rsid w:val="002C69B4"/>
    <w:rsid w:val="002D0D0E"/>
    <w:rsid w:val="002D0D9B"/>
    <w:rsid w:val="002D506D"/>
    <w:rsid w:val="002D61B7"/>
    <w:rsid w:val="002D656B"/>
    <w:rsid w:val="002F51FB"/>
    <w:rsid w:val="002F7AD8"/>
    <w:rsid w:val="0030188F"/>
    <w:rsid w:val="00311AEA"/>
    <w:rsid w:val="00313135"/>
    <w:rsid w:val="00315B49"/>
    <w:rsid w:val="00322887"/>
    <w:rsid w:val="00325314"/>
    <w:rsid w:val="00325DD7"/>
    <w:rsid w:val="00330DA8"/>
    <w:rsid w:val="00331DA7"/>
    <w:rsid w:val="00334431"/>
    <w:rsid w:val="00344DFB"/>
    <w:rsid w:val="003462A5"/>
    <w:rsid w:val="00355526"/>
    <w:rsid w:val="00356A50"/>
    <w:rsid w:val="0035705B"/>
    <w:rsid w:val="00364899"/>
    <w:rsid w:val="00376FC6"/>
    <w:rsid w:val="003775CE"/>
    <w:rsid w:val="003809B0"/>
    <w:rsid w:val="0038189D"/>
    <w:rsid w:val="0038281F"/>
    <w:rsid w:val="00383995"/>
    <w:rsid w:val="003843D2"/>
    <w:rsid w:val="00384B01"/>
    <w:rsid w:val="00386E45"/>
    <w:rsid w:val="003913A2"/>
    <w:rsid w:val="00395743"/>
    <w:rsid w:val="003A5E8D"/>
    <w:rsid w:val="003B2BE1"/>
    <w:rsid w:val="003B3846"/>
    <w:rsid w:val="003C3187"/>
    <w:rsid w:val="003C68C1"/>
    <w:rsid w:val="003D0981"/>
    <w:rsid w:val="003D42E2"/>
    <w:rsid w:val="003D4AD9"/>
    <w:rsid w:val="003D679E"/>
    <w:rsid w:val="003F408D"/>
    <w:rsid w:val="003F5443"/>
    <w:rsid w:val="0040224E"/>
    <w:rsid w:val="004041F1"/>
    <w:rsid w:val="00404F10"/>
    <w:rsid w:val="00406FD5"/>
    <w:rsid w:val="00411AD4"/>
    <w:rsid w:val="00413459"/>
    <w:rsid w:val="00414B6A"/>
    <w:rsid w:val="00415F5D"/>
    <w:rsid w:val="00416387"/>
    <w:rsid w:val="00421BA6"/>
    <w:rsid w:val="00422DC1"/>
    <w:rsid w:val="00423F33"/>
    <w:rsid w:val="00433256"/>
    <w:rsid w:val="0044263A"/>
    <w:rsid w:val="004434C1"/>
    <w:rsid w:val="004610F8"/>
    <w:rsid w:val="0046488A"/>
    <w:rsid w:val="004667CD"/>
    <w:rsid w:val="00473C92"/>
    <w:rsid w:val="00473E6B"/>
    <w:rsid w:val="004873D9"/>
    <w:rsid w:val="00494412"/>
    <w:rsid w:val="00495209"/>
    <w:rsid w:val="004A0AEC"/>
    <w:rsid w:val="004A6BFD"/>
    <w:rsid w:val="004B0A76"/>
    <w:rsid w:val="004B395A"/>
    <w:rsid w:val="004D0906"/>
    <w:rsid w:val="004D5482"/>
    <w:rsid w:val="004D67B0"/>
    <w:rsid w:val="004E4547"/>
    <w:rsid w:val="004E52DA"/>
    <w:rsid w:val="004E71D0"/>
    <w:rsid w:val="004F37E7"/>
    <w:rsid w:val="00501040"/>
    <w:rsid w:val="0050409B"/>
    <w:rsid w:val="005054FF"/>
    <w:rsid w:val="00506610"/>
    <w:rsid w:val="00510069"/>
    <w:rsid w:val="00517CE4"/>
    <w:rsid w:val="005309E1"/>
    <w:rsid w:val="00530C2C"/>
    <w:rsid w:val="005363ED"/>
    <w:rsid w:val="005572CE"/>
    <w:rsid w:val="00563854"/>
    <w:rsid w:val="00574A44"/>
    <w:rsid w:val="00596F09"/>
    <w:rsid w:val="005A575A"/>
    <w:rsid w:val="005B7532"/>
    <w:rsid w:val="005C2FAB"/>
    <w:rsid w:val="005C7E7B"/>
    <w:rsid w:val="005D1FB2"/>
    <w:rsid w:val="005D7562"/>
    <w:rsid w:val="005F0C28"/>
    <w:rsid w:val="005F394F"/>
    <w:rsid w:val="005F5BF2"/>
    <w:rsid w:val="00603F8B"/>
    <w:rsid w:val="00604CAA"/>
    <w:rsid w:val="00605C23"/>
    <w:rsid w:val="006227F7"/>
    <w:rsid w:val="0062716A"/>
    <w:rsid w:val="00633844"/>
    <w:rsid w:val="006377B2"/>
    <w:rsid w:val="00650CDF"/>
    <w:rsid w:val="00655844"/>
    <w:rsid w:val="00660118"/>
    <w:rsid w:val="006608A8"/>
    <w:rsid w:val="006654BC"/>
    <w:rsid w:val="00666605"/>
    <w:rsid w:val="0067107B"/>
    <w:rsid w:val="006748A8"/>
    <w:rsid w:val="00680A6A"/>
    <w:rsid w:val="00682A10"/>
    <w:rsid w:val="00687D32"/>
    <w:rsid w:val="00694882"/>
    <w:rsid w:val="00697649"/>
    <w:rsid w:val="006A28A6"/>
    <w:rsid w:val="006A5564"/>
    <w:rsid w:val="006B5EC1"/>
    <w:rsid w:val="006B6DD9"/>
    <w:rsid w:val="006B730D"/>
    <w:rsid w:val="006C0F69"/>
    <w:rsid w:val="006C2D0F"/>
    <w:rsid w:val="006C4455"/>
    <w:rsid w:val="006C6331"/>
    <w:rsid w:val="006D6269"/>
    <w:rsid w:val="006E5F8A"/>
    <w:rsid w:val="006E73ED"/>
    <w:rsid w:val="006F33D3"/>
    <w:rsid w:val="006F6752"/>
    <w:rsid w:val="00700072"/>
    <w:rsid w:val="00701D25"/>
    <w:rsid w:val="00702856"/>
    <w:rsid w:val="00706912"/>
    <w:rsid w:val="007302E6"/>
    <w:rsid w:val="00733B59"/>
    <w:rsid w:val="00740089"/>
    <w:rsid w:val="007418E8"/>
    <w:rsid w:val="00742290"/>
    <w:rsid w:val="00752336"/>
    <w:rsid w:val="007529B9"/>
    <w:rsid w:val="00760F6C"/>
    <w:rsid w:val="007649A0"/>
    <w:rsid w:val="00767E26"/>
    <w:rsid w:val="0077194E"/>
    <w:rsid w:val="00792A60"/>
    <w:rsid w:val="007A04A9"/>
    <w:rsid w:val="007B57CE"/>
    <w:rsid w:val="007B6096"/>
    <w:rsid w:val="007B6866"/>
    <w:rsid w:val="007B7155"/>
    <w:rsid w:val="007C0E19"/>
    <w:rsid w:val="007C6AEC"/>
    <w:rsid w:val="007D0F07"/>
    <w:rsid w:val="007D442F"/>
    <w:rsid w:val="007E23F1"/>
    <w:rsid w:val="007E4282"/>
    <w:rsid w:val="007E4550"/>
    <w:rsid w:val="007F39FF"/>
    <w:rsid w:val="007F72CD"/>
    <w:rsid w:val="007F77CE"/>
    <w:rsid w:val="00803B2A"/>
    <w:rsid w:val="00806FCA"/>
    <w:rsid w:val="00807399"/>
    <w:rsid w:val="008123B4"/>
    <w:rsid w:val="00821473"/>
    <w:rsid w:val="00834E7A"/>
    <w:rsid w:val="00847EB0"/>
    <w:rsid w:val="0086133F"/>
    <w:rsid w:val="00861817"/>
    <w:rsid w:val="00871EB1"/>
    <w:rsid w:val="008735C7"/>
    <w:rsid w:val="00873A36"/>
    <w:rsid w:val="00876B02"/>
    <w:rsid w:val="0087718C"/>
    <w:rsid w:val="008777A6"/>
    <w:rsid w:val="00880303"/>
    <w:rsid w:val="0088366F"/>
    <w:rsid w:val="0088370B"/>
    <w:rsid w:val="008841FF"/>
    <w:rsid w:val="00885036"/>
    <w:rsid w:val="00886A48"/>
    <w:rsid w:val="00892E12"/>
    <w:rsid w:val="008A6440"/>
    <w:rsid w:val="008B0F96"/>
    <w:rsid w:val="008B581B"/>
    <w:rsid w:val="008C4858"/>
    <w:rsid w:val="008D1960"/>
    <w:rsid w:val="008D7F99"/>
    <w:rsid w:val="00910BB4"/>
    <w:rsid w:val="0091356E"/>
    <w:rsid w:val="00914E52"/>
    <w:rsid w:val="00917923"/>
    <w:rsid w:val="00923686"/>
    <w:rsid w:val="009266F4"/>
    <w:rsid w:val="009317C7"/>
    <w:rsid w:val="00931ACE"/>
    <w:rsid w:val="00932914"/>
    <w:rsid w:val="00934EEE"/>
    <w:rsid w:val="00941A5E"/>
    <w:rsid w:val="00945D4C"/>
    <w:rsid w:val="00946982"/>
    <w:rsid w:val="009527BD"/>
    <w:rsid w:val="00957108"/>
    <w:rsid w:val="00957DE0"/>
    <w:rsid w:val="00964AAC"/>
    <w:rsid w:val="009653B3"/>
    <w:rsid w:val="00971B00"/>
    <w:rsid w:val="00977EF4"/>
    <w:rsid w:val="00982D51"/>
    <w:rsid w:val="0098451F"/>
    <w:rsid w:val="00985B41"/>
    <w:rsid w:val="00992CE0"/>
    <w:rsid w:val="00993AC1"/>
    <w:rsid w:val="00994B06"/>
    <w:rsid w:val="00996491"/>
    <w:rsid w:val="009A6865"/>
    <w:rsid w:val="009B57DE"/>
    <w:rsid w:val="009C2651"/>
    <w:rsid w:val="009C49E0"/>
    <w:rsid w:val="009C7F22"/>
    <w:rsid w:val="009D142D"/>
    <w:rsid w:val="009D607A"/>
    <w:rsid w:val="009D6E48"/>
    <w:rsid w:val="009E1446"/>
    <w:rsid w:val="009F0419"/>
    <w:rsid w:val="009F04F3"/>
    <w:rsid w:val="009F2B7F"/>
    <w:rsid w:val="009F7C64"/>
    <w:rsid w:val="00A00549"/>
    <w:rsid w:val="00A0091E"/>
    <w:rsid w:val="00A03959"/>
    <w:rsid w:val="00A05FAB"/>
    <w:rsid w:val="00A060D4"/>
    <w:rsid w:val="00A0616E"/>
    <w:rsid w:val="00A1141F"/>
    <w:rsid w:val="00A14CD7"/>
    <w:rsid w:val="00A160A2"/>
    <w:rsid w:val="00A1685C"/>
    <w:rsid w:val="00A2238E"/>
    <w:rsid w:val="00A2763F"/>
    <w:rsid w:val="00A34238"/>
    <w:rsid w:val="00A346DF"/>
    <w:rsid w:val="00A53A68"/>
    <w:rsid w:val="00A544F7"/>
    <w:rsid w:val="00A57E9F"/>
    <w:rsid w:val="00A60C89"/>
    <w:rsid w:val="00A61240"/>
    <w:rsid w:val="00A656F4"/>
    <w:rsid w:val="00A7269D"/>
    <w:rsid w:val="00A75AAF"/>
    <w:rsid w:val="00A7747E"/>
    <w:rsid w:val="00A933FA"/>
    <w:rsid w:val="00A9362C"/>
    <w:rsid w:val="00A954B2"/>
    <w:rsid w:val="00AA629E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C61"/>
    <w:rsid w:val="00AE468A"/>
    <w:rsid w:val="00AF73E6"/>
    <w:rsid w:val="00B0366B"/>
    <w:rsid w:val="00B11ABA"/>
    <w:rsid w:val="00B14ED6"/>
    <w:rsid w:val="00B16801"/>
    <w:rsid w:val="00B2165C"/>
    <w:rsid w:val="00B3036D"/>
    <w:rsid w:val="00B333DE"/>
    <w:rsid w:val="00B42BE1"/>
    <w:rsid w:val="00B435DF"/>
    <w:rsid w:val="00B44A3A"/>
    <w:rsid w:val="00B525C7"/>
    <w:rsid w:val="00B55D8E"/>
    <w:rsid w:val="00B66993"/>
    <w:rsid w:val="00B764E4"/>
    <w:rsid w:val="00B76DB3"/>
    <w:rsid w:val="00B84D44"/>
    <w:rsid w:val="00B864E4"/>
    <w:rsid w:val="00B87F0B"/>
    <w:rsid w:val="00B935B4"/>
    <w:rsid w:val="00B96BB1"/>
    <w:rsid w:val="00B96E19"/>
    <w:rsid w:val="00BA22F3"/>
    <w:rsid w:val="00BA261D"/>
    <w:rsid w:val="00BB4305"/>
    <w:rsid w:val="00BB5A26"/>
    <w:rsid w:val="00BC777B"/>
    <w:rsid w:val="00BD172E"/>
    <w:rsid w:val="00BD188B"/>
    <w:rsid w:val="00BD47F8"/>
    <w:rsid w:val="00BE4819"/>
    <w:rsid w:val="00BF153C"/>
    <w:rsid w:val="00BF3F2C"/>
    <w:rsid w:val="00BF4A16"/>
    <w:rsid w:val="00BF4BBE"/>
    <w:rsid w:val="00C024D7"/>
    <w:rsid w:val="00C16F38"/>
    <w:rsid w:val="00C20150"/>
    <w:rsid w:val="00C219B4"/>
    <w:rsid w:val="00C22143"/>
    <w:rsid w:val="00C24593"/>
    <w:rsid w:val="00C25FAE"/>
    <w:rsid w:val="00C26CA1"/>
    <w:rsid w:val="00C31013"/>
    <w:rsid w:val="00C40165"/>
    <w:rsid w:val="00C44DAC"/>
    <w:rsid w:val="00C46BDF"/>
    <w:rsid w:val="00C57A1B"/>
    <w:rsid w:val="00C633D3"/>
    <w:rsid w:val="00C70C4E"/>
    <w:rsid w:val="00C711CE"/>
    <w:rsid w:val="00C721AA"/>
    <w:rsid w:val="00C722B2"/>
    <w:rsid w:val="00C725A4"/>
    <w:rsid w:val="00C91775"/>
    <w:rsid w:val="00C93344"/>
    <w:rsid w:val="00CA0EB9"/>
    <w:rsid w:val="00CA3389"/>
    <w:rsid w:val="00CA5FBC"/>
    <w:rsid w:val="00CB22AE"/>
    <w:rsid w:val="00CB2EBE"/>
    <w:rsid w:val="00CB4F42"/>
    <w:rsid w:val="00CB7AF8"/>
    <w:rsid w:val="00CC64FC"/>
    <w:rsid w:val="00CD34C8"/>
    <w:rsid w:val="00CD47C7"/>
    <w:rsid w:val="00CF0C30"/>
    <w:rsid w:val="00CF2B2D"/>
    <w:rsid w:val="00D01474"/>
    <w:rsid w:val="00D02292"/>
    <w:rsid w:val="00D02F83"/>
    <w:rsid w:val="00D04653"/>
    <w:rsid w:val="00D0526C"/>
    <w:rsid w:val="00D161BC"/>
    <w:rsid w:val="00D22D62"/>
    <w:rsid w:val="00D353F5"/>
    <w:rsid w:val="00D36534"/>
    <w:rsid w:val="00D3758E"/>
    <w:rsid w:val="00D40895"/>
    <w:rsid w:val="00D41756"/>
    <w:rsid w:val="00D41BF0"/>
    <w:rsid w:val="00D4299A"/>
    <w:rsid w:val="00D42EA2"/>
    <w:rsid w:val="00D524AD"/>
    <w:rsid w:val="00D53430"/>
    <w:rsid w:val="00D56B08"/>
    <w:rsid w:val="00D6321B"/>
    <w:rsid w:val="00D74751"/>
    <w:rsid w:val="00D832A8"/>
    <w:rsid w:val="00D87279"/>
    <w:rsid w:val="00D92A5B"/>
    <w:rsid w:val="00D9397E"/>
    <w:rsid w:val="00D95C24"/>
    <w:rsid w:val="00DA7876"/>
    <w:rsid w:val="00DB4492"/>
    <w:rsid w:val="00DB44F2"/>
    <w:rsid w:val="00DB4949"/>
    <w:rsid w:val="00DC467C"/>
    <w:rsid w:val="00DC7FD5"/>
    <w:rsid w:val="00DD0314"/>
    <w:rsid w:val="00DD7769"/>
    <w:rsid w:val="00DE161D"/>
    <w:rsid w:val="00DE3D50"/>
    <w:rsid w:val="00DE7079"/>
    <w:rsid w:val="00DE7BFB"/>
    <w:rsid w:val="00DF3555"/>
    <w:rsid w:val="00DF3814"/>
    <w:rsid w:val="00DF4671"/>
    <w:rsid w:val="00E02347"/>
    <w:rsid w:val="00E02B58"/>
    <w:rsid w:val="00E035E4"/>
    <w:rsid w:val="00E1120D"/>
    <w:rsid w:val="00E119B2"/>
    <w:rsid w:val="00E156A3"/>
    <w:rsid w:val="00E32C1F"/>
    <w:rsid w:val="00E34A45"/>
    <w:rsid w:val="00E41E56"/>
    <w:rsid w:val="00E44D32"/>
    <w:rsid w:val="00E44E7E"/>
    <w:rsid w:val="00E571FF"/>
    <w:rsid w:val="00E633EC"/>
    <w:rsid w:val="00E652AE"/>
    <w:rsid w:val="00E7054D"/>
    <w:rsid w:val="00E71345"/>
    <w:rsid w:val="00E73B4D"/>
    <w:rsid w:val="00E7449B"/>
    <w:rsid w:val="00E80493"/>
    <w:rsid w:val="00E81884"/>
    <w:rsid w:val="00E975DC"/>
    <w:rsid w:val="00EB02CC"/>
    <w:rsid w:val="00EB2559"/>
    <w:rsid w:val="00EB38CB"/>
    <w:rsid w:val="00EB5E90"/>
    <w:rsid w:val="00EC2B57"/>
    <w:rsid w:val="00EC4B4C"/>
    <w:rsid w:val="00EC4C37"/>
    <w:rsid w:val="00EC4F2A"/>
    <w:rsid w:val="00EC6DAF"/>
    <w:rsid w:val="00ED4C9B"/>
    <w:rsid w:val="00EE17CE"/>
    <w:rsid w:val="00EE291E"/>
    <w:rsid w:val="00EE6BBF"/>
    <w:rsid w:val="00EF07F2"/>
    <w:rsid w:val="00EF0CAF"/>
    <w:rsid w:val="00EF1AAF"/>
    <w:rsid w:val="00F0099E"/>
    <w:rsid w:val="00F05D7B"/>
    <w:rsid w:val="00F065E3"/>
    <w:rsid w:val="00F07A24"/>
    <w:rsid w:val="00F152E8"/>
    <w:rsid w:val="00F15D57"/>
    <w:rsid w:val="00F20010"/>
    <w:rsid w:val="00F25501"/>
    <w:rsid w:val="00F300AB"/>
    <w:rsid w:val="00F32C7A"/>
    <w:rsid w:val="00F37357"/>
    <w:rsid w:val="00F40322"/>
    <w:rsid w:val="00F43E6A"/>
    <w:rsid w:val="00F4455A"/>
    <w:rsid w:val="00F45768"/>
    <w:rsid w:val="00F61057"/>
    <w:rsid w:val="00F61947"/>
    <w:rsid w:val="00F6255A"/>
    <w:rsid w:val="00F66DEB"/>
    <w:rsid w:val="00F6744A"/>
    <w:rsid w:val="00F733EE"/>
    <w:rsid w:val="00F77C96"/>
    <w:rsid w:val="00F86CE7"/>
    <w:rsid w:val="00F86EF0"/>
    <w:rsid w:val="00F87D2B"/>
    <w:rsid w:val="00F91A06"/>
    <w:rsid w:val="00F9462C"/>
    <w:rsid w:val="00F97834"/>
    <w:rsid w:val="00FB0525"/>
    <w:rsid w:val="00FB2C7A"/>
    <w:rsid w:val="00FB4620"/>
    <w:rsid w:val="00FD2AD4"/>
    <w:rsid w:val="00FD3C86"/>
    <w:rsid w:val="00FD4E07"/>
    <w:rsid w:val="00FD6FCE"/>
    <w:rsid w:val="00FE0C7A"/>
    <w:rsid w:val="00FF0518"/>
    <w:rsid w:val="00FF06E7"/>
    <w:rsid w:val="00FF2690"/>
    <w:rsid w:val="00FF49D4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4C"/>
    <w:pPr>
      <w:overflowPunct w:val="0"/>
      <w:autoSpaceDE w:val="0"/>
      <w:autoSpaceDN w:val="0"/>
      <w:adjustRightInd w:val="0"/>
    </w:pPr>
  </w:style>
  <w:style w:type="paragraph" w:styleId="10">
    <w:name w:val="heading 1"/>
    <w:basedOn w:val="a"/>
    <w:next w:val="a"/>
    <w:link w:val="11"/>
    <w:uiPriority w:val="9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4A6BFD"/>
    <w:rPr>
      <w:color w:val="0000FF"/>
      <w:u w:val="single"/>
    </w:rPr>
  </w:style>
  <w:style w:type="table" w:styleId="a5">
    <w:name w:val="Table Grid"/>
    <w:basedOn w:val="a2"/>
    <w:rsid w:val="00CF0C30"/>
    <w:pPr>
      <w:overflowPunct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Комментарий"/>
    <w:basedOn w:val="a"/>
    <w:next w:val="a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7">
    <w:name w:val="Гипертекстовая ссылка"/>
    <w:basedOn w:val="a1"/>
    <w:rsid w:val="00834E7A"/>
    <w:rPr>
      <w:color w:val="008000"/>
      <w:sz w:val="20"/>
      <w:szCs w:val="20"/>
      <w:u w:val="single"/>
    </w:rPr>
  </w:style>
  <w:style w:type="character" w:customStyle="1" w:styleId="a8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a">
    <w:name w:val="Не вступил в силу"/>
    <w:basedOn w:val="a8"/>
    <w:rsid w:val="002C69B4"/>
    <w:rPr>
      <w:b/>
      <w:bCs/>
      <w:color w:val="008080"/>
      <w:sz w:val="20"/>
      <w:szCs w:val="20"/>
    </w:rPr>
  </w:style>
  <w:style w:type="paragraph" w:customStyle="1" w:styleId="1">
    <w:name w:val="Стиль1"/>
    <w:basedOn w:val="a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0">
    <w:name w:val="Стиль2"/>
    <w:basedOn w:val="1"/>
    <w:rsid w:val="005F0C28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a0">
    <w:name w:val="Body Text"/>
    <w:basedOn w:val="a"/>
    <w:rsid w:val="005F0C28"/>
    <w:pPr>
      <w:spacing w:after="120"/>
    </w:pPr>
  </w:style>
  <w:style w:type="character" w:customStyle="1" w:styleId="11">
    <w:name w:val="Заголовок 1 Знак"/>
    <w:basedOn w:val="a1"/>
    <w:link w:val="10"/>
    <w:uiPriority w:val="9"/>
    <w:rsid w:val="00957DE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ody Text Indent"/>
    <w:basedOn w:val="a"/>
    <w:link w:val="ac"/>
    <w:uiPriority w:val="99"/>
    <w:semiHidden/>
    <w:unhideWhenUsed/>
    <w:rsid w:val="00957DE0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uiPriority w:val="99"/>
    <w:semiHidden/>
    <w:rsid w:val="00957DE0"/>
  </w:style>
  <w:style w:type="paragraph" w:customStyle="1" w:styleId="ConsPlusNormal">
    <w:name w:val="ConsPlusNormal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link w:val="22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semiHidden/>
    <w:rsid w:val="00957DE0"/>
  </w:style>
  <w:style w:type="paragraph" w:styleId="30">
    <w:name w:val="Body Text Indent 3"/>
    <w:basedOn w:val="a"/>
    <w:link w:val="31"/>
    <w:uiPriority w:val="99"/>
    <w:semiHidden/>
    <w:unhideWhenUsed/>
    <w:rsid w:val="003C318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3C3187"/>
    <w:rPr>
      <w:sz w:val="16"/>
      <w:szCs w:val="16"/>
    </w:rPr>
  </w:style>
  <w:style w:type="character" w:customStyle="1" w:styleId="60">
    <w:name w:val="Заголовок 6 Знак"/>
    <w:basedOn w:val="a1"/>
    <w:link w:val="6"/>
    <w:uiPriority w:val="9"/>
    <w:semiHidden/>
    <w:rsid w:val="003C3187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d">
    <w:name w:val="Знак"/>
    <w:basedOn w:val="a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a"/>
    <w:uiPriority w:val="99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a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2">
    <w:name w:val="Абзац списка1"/>
    <w:basedOn w:val="a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a1"/>
    <w:rsid w:val="005C2FAB"/>
  </w:style>
  <w:style w:type="character" w:customStyle="1" w:styleId="link">
    <w:name w:val="link"/>
    <w:basedOn w:val="a1"/>
    <w:rsid w:val="005C2FAB"/>
  </w:style>
  <w:style w:type="paragraph" w:styleId="ae">
    <w:name w:val="header"/>
    <w:basedOn w:val="a"/>
    <w:link w:val="af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D6321B"/>
  </w:style>
  <w:style w:type="paragraph" w:styleId="af0">
    <w:name w:val="footer"/>
    <w:basedOn w:val="a"/>
    <w:link w:val="af1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D6321B"/>
  </w:style>
  <w:style w:type="paragraph" w:customStyle="1" w:styleId="CharChar1CharChar1CharChar">
    <w:name w:val="Char Char Знак Знак1 Char Char1 Знак Знак Char Char"/>
    <w:basedOn w:val="a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D6321B"/>
    <w:pPr>
      <w:widowControl w:val="0"/>
    </w:pPr>
    <w:rPr>
      <w:rFonts w:ascii="Courier New" w:hAnsi="Courier New"/>
      <w:snapToGrid w:val="0"/>
    </w:rPr>
  </w:style>
  <w:style w:type="character" w:customStyle="1" w:styleId="af2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f3">
    <w:name w:val="Информация об изменениях документа"/>
    <w:basedOn w:val="a6"/>
    <w:next w:val="a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af4">
    <w:name w:val="No Spacing"/>
    <w:uiPriority w:val="1"/>
    <w:qFormat/>
    <w:rsid w:val="00D6321B"/>
    <w:pPr>
      <w:overflowPunct w:val="0"/>
      <w:autoSpaceDE w:val="0"/>
      <w:autoSpaceDN w:val="0"/>
      <w:adjustRightInd w:val="0"/>
    </w:pPr>
  </w:style>
  <w:style w:type="paragraph" w:customStyle="1" w:styleId="af5">
    <w:name w:val="Знак Знак Знак Знак"/>
    <w:basedOn w:val="a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af6">
    <w:name w:val="Emphasis"/>
    <w:basedOn w:val="a1"/>
    <w:uiPriority w:val="20"/>
    <w:qFormat/>
    <w:rsid w:val="00F20010"/>
    <w:rPr>
      <w:i/>
      <w:iCs/>
    </w:rPr>
  </w:style>
  <w:style w:type="character" w:customStyle="1" w:styleId="highlightsearch">
    <w:name w:val="highlightsearch"/>
    <w:basedOn w:val="a1"/>
    <w:rsid w:val="00D02292"/>
  </w:style>
  <w:style w:type="paragraph" w:customStyle="1" w:styleId="s1">
    <w:name w:val="s_1"/>
    <w:basedOn w:val="a"/>
    <w:uiPriority w:val="99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1"/>
    <w:rsid w:val="000C0269"/>
  </w:style>
  <w:style w:type="paragraph" w:customStyle="1" w:styleId="s15">
    <w:name w:val="s_15"/>
    <w:basedOn w:val="a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1"/>
    <w:rsid w:val="00E7054D"/>
  </w:style>
  <w:style w:type="paragraph" w:customStyle="1" w:styleId="13">
    <w:name w:val="Без интервала1"/>
    <w:rsid w:val="009F04F3"/>
    <w:pPr>
      <w:overflowPunct w:val="0"/>
      <w:autoSpaceDE w:val="0"/>
      <w:autoSpaceDN w:val="0"/>
      <w:adjustRightInd w:val="0"/>
    </w:pPr>
  </w:style>
  <w:style w:type="paragraph" w:styleId="af7">
    <w:name w:val="Balloon Text"/>
    <w:basedOn w:val="a"/>
    <w:link w:val="af8"/>
    <w:uiPriority w:val="99"/>
    <w:semiHidden/>
    <w:unhideWhenUsed/>
    <w:rsid w:val="00A0091E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A0091E"/>
    <w:rPr>
      <w:rFonts w:ascii="Tahoma" w:hAnsi="Tahoma" w:cs="Tahoma"/>
      <w:sz w:val="16"/>
      <w:szCs w:val="16"/>
    </w:rPr>
  </w:style>
  <w:style w:type="paragraph" w:customStyle="1" w:styleId="s16">
    <w:name w:val="s_16"/>
    <w:basedOn w:val="a"/>
    <w:uiPriority w:val="99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9">
    <w:name w:val="Normal (Web)"/>
    <w:basedOn w:val="a"/>
    <w:uiPriority w:val="99"/>
    <w:unhideWhenUsed/>
    <w:rsid w:val="00267A8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50">
    <w:name w:val="a5"/>
    <w:basedOn w:val="a"/>
    <w:rsid w:val="00A060D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0">
    <w:name w:val="a4"/>
    <w:basedOn w:val="a1"/>
    <w:rsid w:val="00A060D4"/>
  </w:style>
  <w:style w:type="character" w:customStyle="1" w:styleId="hyperlink">
    <w:name w:val="hyperlink"/>
    <w:basedOn w:val="a1"/>
    <w:rsid w:val="00A060D4"/>
  </w:style>
  <w:style w:type="character" w:customStyle="1" w:styleId="a30">
    <w:name w:val="a3"/>
    <w:basedOn w:val="a1"/>
    <w:rsid w:val="00A060D4"/>
  </w:style>
  <w:style w:type="paragraph" w:styleId="afa">
    <w:name w:val="List Paragraph"/>
    <w:basedOn w:val="a"/>
    <w:uiPriority w:val="34"/>
    <w:qFormat/>
    <w:rsid w:val="007F39FF"/>
    <w:pPr>
      <w:ind w:left="720"/>
      <w:contextualSpacing/>
    </w:pPr>
  </w:style>
  <w:style w:type="paragraph" w:customStyle="1" w:styleId="14">
    <w:name w:val="Название объекта1"/>
    <w:basedOn w:val="a"/>
    <w:rsid w:val="008D196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b">
    <w:name w:val="FollowedHyperlink"/>
    <w:basedOn w:val="a1"/>
    <w:uiPriority w:val="99"/>
    <w:semiHidden/>
    <w:unhideWhenUsed/>
    <w:rsid w:val="00EB02CC"/>
    <w:rPr>
      <w:color w:val="800080"/>
      <w:u w:val="single"/>
    </w:rPr>
  </w:style>
  <w:style w:type="paragraph" w:styleId="afc">
    <w:name w:val="footnote text"/>
    <w:basedOn w:val="a"/>
    <w:link w:val="afd"/>
    <w:uiPriority w:val="99"/>
    <w:semiHidden/>
    <w:unhideWhenUsed/>
    <w:rsid w:val="00EB02CC"/>
    <w:pPr>
      <w:overflowPunct/>
      <w:autoSpaceDE/>
      <w:autoSpaceDN/>
      <w:adjustRightInd/>
    </w:pPr>
  </w:style>
  <w:style w:type="character" w:customStyle="1" w:styleId="afd">
    <w:name w:val="Текст сноски Знак"/>
    <w:basedOn w:val="a1"/>
    <w:link w:val="afc"/>
    <w:uiPriority w:val="99"/>
    <w:semiHidden/>
    <w:rsid w:val="00EB02CC"/>
  </w:style>
  <w:style w:type="paragraph" w:customStyle="1" w:styleId="formattext">
    <w:name w:val="formattext"/>
    <w:basedOn w:val="a"/>
    <w:uiPriority w:val="99"/>
    <w:semiHidden/>
    <w:rsid w:val="00EB02C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paragraph"/>
    <w:basedOn w:val="a"/>
    <w:uiPriority w:val="99"/>
    <w:semiHidden/>
    <w:rsid w:val="00EB02C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ospacing">
    <w:name w:val="nospacing"/>
    <w:basedOn w:val="a"/>
    <w:uiPriority w:val="99"/>
    <w:semiHidden/>
    <w:rsid w:val="00EB02C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20">
    <w:name w:val="a2"/>
    <w:basedOn w:val="a"/>
    <w:uiPriority w:val="99"/>
    <w:semiHidden/>
    <w:rsid w:val="00EB02C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ormalweb">
    <w:name w:val="normalweb"/>
    <w:basedOn w:val="a"/>
    <w:uiPriority w:val="99"/>
    <w:semiHidden/>
    <w:rsid w:val="00EB02C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EB02C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e">
    <w:name w:val="footnote reference"/>
    <w:uiPriority w:val="99"/>
    <w:semiHidden/>
    <w:unhideWhenUsed/>
    <w:rsid w:val="00EB02CC"/>
    <w:rPr>
      <w:vertAlign w:val="superscript"/>
    </w:rPr>
  </w:style>
  <w:style w:type="character" w:customStyle="1" w:styleId="15">
    <w:name w:val="Гиперссылка1"/>
    <w:basedOn w:val="a1"/>
    <w:rsid w:val="00EB02CC"/>
  </w:style>
  <w:style w:type="character" w:customStyle="1" w:styleId="blk">
    <w:name w:val="blk"/>
    <w:basedOn w:val="a1"/>
    <w:rsid w:val="00EB02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84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8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4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01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6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7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5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eader" Target="header1.xml"/><Relationship Id="rId19" Type="http://schemas.openxmlformats.org/officeDocument/2006/relationships/hyperlink" Target="https://pravo-search.minjust.ru/bigs/showDocument.html?id=FEC711C0-4FFE-416D-8696-5608538EE52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46B99A54-87C8-4539-A8B5-DEA1C3FED2E7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ED10E-EB31-4067-BCE8-20C9437E5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56</Pages>
  <Words>18390</Words>
  <Characters>149688</Characters>
  <Application>Microsoft Office Word</Application>
  <DocSecurity>0</DocSecurity>
  <Lines>1247</Lines>
  <Paragraphs>335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167743</CharactersWithSpaces>
  <SharedDoc>false</SharedDoc>
  <HLinks>
    <vt:vector size="252" baseType="variant">
      <vt:variant>
        <vt:i4>2490478</vt:i4>
      </vt:variant>
      <vt:variant>
        <vt:i4>123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/document/8917512/entry/4905</vt:lpwstr>
      </vt:variant>
      <vt:variant>
        <vt:i4>7471206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consultantplus://offline/ref=D7F562B09DF31AC4E99D05ECF034E608E8D6F9F845E38D137868C48DAF4C04470FA64A463421F3A7G2I8O</vt:lpwstr>
      </vt:variant>
      <vt:variant>
        <vt:lpwstr/>
      </vt:variant>
      <vt:variant>
        <vt:i4>5439490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Par21</vt:lpwstr>
      </vt:variant>
      <vt:variant>
        <vt:i4>7471161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consultantplus://offline/ref=D7F562B09DF31AC4E99D05ECF034E608E8D7FCF047EC8D137868C48DAF4C04470FA64A463421F6A5G2IAO</vt:lpwstr>
      </vt:variant>
      <vt:variant>
        <vt:lpwstr/>
      </vt:variant>
      <vt:variant>
        <vt:i4>7471156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consultantplus://offline/ref=D7F562B09DF31AC4E99D05ECF034E608E8D7FEF944EF8D137868C48DAF4C04470FA64A463421F4A6G2IDO</vt:lpwstr>
      </vt:variant>
      <vt:variant>
        <vt:lpwstr/>
      </vt:variant>
      <vt:variant>
        <vt:i4>4849751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consultantplus://offline/ref=D7F562B09DF31AC4E99D05ECF034E608EDD7F0FB46E1D0197031C88FA8435B5008EF46473421F7GAI0O</vt:lpwstr>
      </vt:variant>
      <vt:variant>
        <vt:lpwstr/>
      </vt:variant>
      <vt:variant>
        <vt:i4>7471156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consultantplus://offline/ref=D7F562B09DF31AC4E99D05ECF034E608E8D7FEF944EF8D137868C48DAF4C04470FA64A463421F7A2G2ICO</vt:lpwstr>
      </vt:variant>
      <vt:variant>
        <vt:lpwstr/>
      </vt:variant>
      <vt:variant>
        <vt:i4>6750318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consultantplus://offline/ref=79BA054E6A53112F0AE2009AF0E544F8B18157BAC0055BC7D59A1B319BA8B7B2E505C2E7E53E6A2CH4p4I</vt:lpwstr>
      </vt:variant>
      <vt:variant>
        <vt:lpwstr/>
      </vt:variant>
      <vt:variant>
        <vt:i4>7209065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consultantplus://offline/ref=666DAE3CC4B0BAB28907FE00BAE649AD3A36FE500820CD0795312A8406640C586A43B15E18DAH1qEM</vt:lpwstr>
      </vt:variant>
      <vt:variant>
        <vt:lpwstr/>
      </vt:variant>
      <vt:variant>
        <vt:i4>6094931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consultantplus://offline/ref=666DAE3CC4B0BAB28907FE00BAE649AD3A30F3580529CD0795312A8406H6q4M</vt:lpwstr>
      </vt:variant>
      <vt:variant>
        <vt:lpwstr/>
      </vt:variant>
      <vt:variant>
        <vt:i4>2097264</vt:i4>
      </vt:variant>
      <vt:variant>
        <vt:i4>93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>sub_92#sub_92</vt:lpwstr>
      </vt:variant>
      <vt:variant>
        <vt:i4>5308455</vt:i4>
      </vt:variant>
      <vt:variant>
        <vt:i4>90</vt:i4>
      </vt:variant>
      <vt:variant>
        <vt:i4>0</vt:i4>
      </vt:variant>
      <vt:variant>
        <vt:i4>5</vt:i4>
      </vt:variant>
      <vt:variant>
        <vt:lpwstr>C:\content\act\eb042c48-de0e-4dbe-8305-4d48dddb63a2.html</vt:lpwstr>
      </vt:variant>
      <vt:variant>
        <vt:lpwstr/>
      </vt:variant>
      <vt:variant>
        <vt:i4>327727</vt:i4>
      </vt:variant>
      <vt:variant>
        <vt:i4>87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84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81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6029322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consultantplus://offline/ref=F5A155C360E33B2740A3EB7C4195BD74EEFFE048E0D1DA0943D412C3A0D595EB05A66C2B11SDh8G</vt:lpwstr>
      </vt:variant>
      <vt:variant>
        <vt:lpwstr/>
      </vt:variant>
      <vt:variant>
        <vt:i4>6029396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consultantplus://offline/ref=F5A155C360E33B2740A3EB7C4195BD74EEFFE048E0D1DA0943D412C3A0D595EB05A66C2B11SDhFG</vt:lpwstr>
      </vt:variant>
      <vt:variant>
        <vt:lpwstr/>
      </vt:variant>
      <vt:variant>
        <vt:i4>7077943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consultantplus://offline/ref=F5A155C360E33B2740A3EB7C4195BD74EEFFE048E0D1DA0943D412C3A0D595EB05A66C2C16DDCC75SCh6G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consultantplus://offline/ref=F5A155C360E33B2740A3EB7C4195BD74EEFFE048E0D1DA0943D412C3A0D595EB05A66C2C16DCCA74SCh4G</vt:lpwstr>
      </vt:variant>
      <vt:variant>
        <vt:lpwstr/>
      </vt:variant>
      <vt:variant>
        <vt:i4>7077938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consultantplus://offline/ref=F5A155C360E33B2740A3EB7C4195BD74EEFFE048E0D1DA0943D412C3A0D595EB05A66C2C16DCCA74SCh7G</vt:lpwstr>
      </vt:variant>
      <vt:variant>
        <vt:lpwstr/>
      </vt:variant>
      <vt:variant>
        <vt:i4>7077942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consultantplus://offline/ref=F5A155C360E33B2740A3EB7C4195BD74EEFFE048E0D1DA0943D412C3A0D595EB05A66C2C16DCCA77SCh0G</vt:lpwstr>
      </vt:variant>
      <vt:variant>
        <vt:lpwstr/>
      </vt:variant>
      <vt:variant>
        <vt:i4>7077987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consultantplus://offline/ref=F5A155C360E33B2740A3EB7C4195BD74EEFFE048E0D1DA0943D412C3A0D595EB05A66C2C16DDCF77SChEG</vt:lpwstr>
      </vt:variant>
      <vt:variant>
        <vt:lpwstr/>
      </vt:variant>
      <vt:variant>
        <vt:i4>5898242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consultantplus://offline/ref=F5A155C360E33B2740A3F57157F9E078E8FCBF4DE7D2D55F1F8B499EF7DC9FBC42E9356E52D1CF72C78C68SCh3G</vt:lpwstr>
      </vt:variant>
      <vt:variant>
        <vt:lpwstr/>
      </vt:variant>
      <vt:variant>
        <vt:i4>2228333</vt:i4>
      </vt:variant>
      <vt:variant>
        <vt:i4>54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/document/8917808/entry/1811</vt:lpwstr>
      </vt:variant>
      <vt:variant>
        <vt:i4>2949172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4587530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consultantplus://offline/ref=5EDA8DB7926C4D9B832D09B4588057610B623206D9E8F15FF5BE42F4F01807658DC71A2C82M0M2M</vt:lpwstr>
      </vt:variant>
      <vt:variant>
        <vt:lpwstr/>
      </vt:variant>
      <vt:variant>
        <vt:i4>2949172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4849751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4849751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1966092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consultantplus://offline/ref=E2D54E1DA12E69C9BCC2559AF1485430F462579A1049C5E452B908DBE16BD923176A308B8AN2i0K</vt:lpwstr>
      </vt:variant>
      <vt:variant>
        <vt:lpwstr/>
      </vt:variant>
      <vt:variant>
        <vt:i4>6946853</vt:i4>
      </vt:variant>
      <vt:variant>
        <vt:i4>33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/document/186367/entry/150162</vt:lpwstr>
      </vt:variant>
      <vt:variant>
        <vt:i4>4259843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consultantplus://offline/ref=B1AA276EE701E2760FF80BC89D0B96421F29F8F11082A7ABE3A5493CB6P9v6I</vt:lpwstr>
      </vt:variant>
      <vt:variant>
        <vt:lpwstr/>
      </vt:variant>
      <vt:variant>
        <vt:i4>3080263</vt:i4>
      </vt:variant>
      <vt:variant>
        <vt:i4>27</vt:i4>
      </vt:variant>
      <vt:variant>
        <vt:i4>0</vt:i4>
      </vt:variant>
      <vt:variant>
        <vt:i4>5</vt:i4>
      </vt:variant>
      <vt:variant>
        <vt:lpwstr>C:\content\act\55b5cda9-cba7-4409-befd-b5c7de5d8f09.doc</vt:lpwstr>
      </vt:variant>
      <vt:variant>
        <vt:lpwstr/>
      </vt:variant>
      <vt:variant>
        <vt:i4>3080217</vt:i4>
      </vt:variant>
      <vt:variant>
        <vt:i4>24</vt:i4>
      </vt:variant>
      <vt:variant>
        <vt:i4>0</vt:i4>
      </vt:variant>
      <vt:variant>
        <vt:i4>5</vt:i4>
      </vt:variant>
      <vt:variant>
        <vt:lpwstr>C:\content\act\6a4122c9-e551-4821-ab1d-009d3520a3cd.doc</vt:lpwstr>
      </vt:variant>
      <vt:variant>
        <vt:lpwstr/>
      </vt:variant>
      <vt:variant>
        <vt:i4>7733316</vt:i4>
      </vt:variant>
      <vt:variant>
        <vt:i4>21</vt:i4>
      </vt:variant>
      <vt:variant>
        <vt:i4>0</vt:i4>
      </vt:variant>
      <vt:variant>
        <vt:i4>5</vt:i4>
      </vt:variant>
      <vt:variant>
        <vt:lpwstr>C:\content\act\849a7967-31b7-423e-ba46-28c656597241.doc</vt:lpwstr>
      </vt:variant>
      <vt:variant>
        <vt:lpwstr/>
      </vt:variant>
      <vt:variant>
        <vt:i4>8323149</vt:i4>
      </vt:variant>
      <vt:variant>
        <vt:i4>18</vt:i4>
      </vt:variant>
      <vt:variant>
        <vt:i4>0</vt:i4>
      </vt:variant>
      <vt:variant>
        <vt:i4>5</vt:i4>
      </vt:variant>
      <vt:variant>
        <vt:lpwstr>C:\content\act\71fde7c0-b1ea-4eab-aa29-f010e7b4b557.doc</vt:lpwstr>
      </vt:variant>
      <vt:variant>
        <vt:lpwstr/>
      </vt:variant>
      <vt:variant>
        <vt:i4>7536710</vt:i4>
      </vt:variant>
      <vt:variant>
        <vt:i4>15</vt:i4>
      </vt:variant>
      <vt:variant>
        <vt:i4>0</vt:i4>
      </vt:variant>
      <vt:variant>
        <vt:i4>5</vt:i4>
      </vt:variant>
      <vt:variant>
        <vt:lpwstr>C:\content\act\e3f34a8f-a216-46de-90fb-fad297f5b776.doc</vt:lpwstr>
      </vt:variant>
      <vt:variant>
        <vt:lpwstr/>
      </vt:variant>
      <vt:variant>
        <vt:i4>2490395</vt:i4>
      </vt:variant>
      <vt:variant>
        <vt:i4>12</vt:i4>
      </vt:variant>
      <vt:variant>
        <vt:i4>0</vt:i4>
      </vt:variant>
      <vt:variant>
        <vt:i4>5</vt:i4>
      </vt:variant>
      <vt:variant>
        <vt:lpwstr>C:\content\act\32e9c53f-e5bd-48e1-9467-f52cb90360ac.doc</vt:lpwstr>
      </vt:variant>
      <vt:variant>
        <vt:lpwstr/>
      </vt:variant>
      <vt:variant>
        <vt:i4>7995466</vt:i4>
      </vt:variant>
      <vt:variant>
        <vt:i4>9</vt:i4>
      </vt:variant>
      <vt:variant>
        <vt:i4>0</vt:i4>
      </vt:variant>
      <vt:variant>
        <vt:i4>5</vt:i4>
      </vt:variant>
      <vt:variant>
        <vt:lpwstr>C:\content\act\fc08d3d3-e1dc-4621-b96c-41fbb0dd2960.doc</vt:lpwstr>
      </vt:variant>
      <vt:variant>
        <vt:lpwstr/>
      </vt:variant>
      <vt:variant>
        <vt:i4>2424849</vt:i4>
      </vt:variant>
      <vt:variant>
        <vt:i4>6</vt:i4>
      </vt:variant>
      <vt:variant>
        <vt:i4>0</vt:i4>
      </vt:variant>
      <vt:variant>
        <vt:i4>5</vt:i4>
      </vt:variant>
      <vt:variant>
        <vt:lpwstr>C:\content\act\1e7a6304-22f1-42e1-9f67-b419dd2f59d1.doc</vt:lpwstr>
      </vt:variant>
      <vt:variant>
        <vt:lpwstr/>
      </vt:variant>
      <vt:variant>
        <vt:i4>1048657</vt:i4>
      </vt:variant>
      <vt:variant>
        <vt:i4>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  <vt:variant>
        <vt:i4>1048657</vt:i4>
      </vt:variant>
      <vt:variant>
        <vt:i4>0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17</cp:revision>
  <cp:lastPrinted>2024-10-21T08:54:00Z</cp:lastPrinted>
  <dcterms:created xsi:type="dcterms:W3CDTF">2024-11-08T11:59:00Z</dcterms:created>
  <dcterms:modified xsi:type="dcterms:W3CDTF">2026-03-25T07:38:00Z</dcterms:modified>
</cp:coreProperties>
</file>