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D11" w:rsidRPr="00641A6B" w:rsidRDefault="00E03D11" w:rsidP="00E03D1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1A6B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                                                               КОНСТАНТИНОВСКОГО СЕЛЬСКОГО ПОСЕЛЕНИЯ     РОМОДАНОВСКОГО МУНИЦИПАЛЬНОГО РАЙОНА                       </w:t>
      </w:r>
      <w:r w:rsidRPr="00641A6B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                                                   </w:t>
      </w:r>
      <w:r w:rsidRPr="00641A6B">
        <w:rPr>
          <w:rFonts w:ascii="Times New Roman" w:hAnsi="Times New Roman" w:cs="Times New Roman"/>
          <w:b/>
          <w:bCs/>
          <w:sz w:val="28"/>
          <w:szCs w:val="28"/>
        </w:rPr>
        <w:t xml:space="preserve"> РЕШЕНИЕ</w:t>
      </w:r>
    </w:p>
    <w:p w:rsidR="00E03D11" w:rsidRPr="00E03D11" w:rsidRDefault="00EC322D" w:rsidP="00E03D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E03D11" w:rsidRPr="008A17F0" w:rsidRDefault="00E03D11" w:rsidP="00E03D11">
      <w:pPr>
        <w:rPr>
          <w:rFonts w:ascii="Times New Roman" w:hAnsi="Times New Roman" w:cs="Times New Roman"/>
          <w:bCs/>
          <w:sz w:val="28"/>
          <w:szCs w:val="28"/>
        </w:rPr>
      </w:pPr>
      <w:r w:rsidRPr="00E03D11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Pr="008A17F0">
        <w:rPr>
          <w:rFonts w:ascii="Times New Roman" w:hAnsi="Times New Roman" w:cs="Times New Roman"/>
          <w:bCs/>
          <w:sz w:val="28"/>
          <w:szCs w:val="28"/>
        </w:rPr>
        <w:t>от «</w:t>
      </w:r>
      <w:r w:rsidR="00641A6B">
        <w:rPr>
          <w:rFonts w:ascii="Times New Roman" w:hAnsi="Times New Roman" w:cs="Times New Roman"/>
          <w:bCs/>
          <w:sz w:val="28"/>
          <w:szCs w:val="28"/>
        </w:rPr>
        <w:t>30</w:t>
      </w:r>
      <w:r w:rsidRPr="008A17F0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="00641A6B">
        <w:rPr>
          <w:rFonts w:ascii="Times New Roman" w:hAnsi="Times New Roman" w:cs="Times New Roman"/>
          <w:bCs/>
          <w:sz w:val="28"/>
          <w:szCs w:val="28"/>
        </w:rPr>
        <w:t>апреля</w:t>
      </w:r>
      <w:r w:rsidRPr="008A17F0">
        <w:rPr>
          <w:rFonts w:ascii="Times New Roman" w:hAnsi="Times New Roman" w:cs="Times New Roman"/>
          <w:bCs/>
          <w:sz w:val="28"/>
          <w:szCs w:val="28"/>
        </w:rPr>
        <w:t xml:space="preserve">  2026 г.                                                        </w:t>
      </w:r>
      <w:r w:rsidR="00641A6B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  <w:r w:rsidRPr="008A17F0">
        <w:rPr>
          <w:rFonts w:ascii="Times New Roman" w:hAnsi="Times New Roman" w:cs="Times New Roman"/>
          <w:bCs/>
          <w:sz w:val="28"/>
          <w:szCs w:val="28"/>
        </w:rPr>
        <w:t xml:space="preserve">            №</w:t>
      </w:r>
      <w:r w:rsidR="00641A6B">
        <w:rPr>
          <w:rFonts w:ascii="Times New Roman" w:hAnsi="Times New Roman" w:cs="Times New Roman"/>
          <w:bCs/>
          <w:sz w:val="28"/>
          <w:szCs w:val="28"/>
        </w:rPr>
        <w:t xml:space="preserve"> 4</w:t>
      </w:r>
    </w:p>
    <w:p w:rsidR="00E03D11" w:rsidRPr="00E03D11" w:rsidRDefault="00E03D11" w:rsidP="00E03D11">
      <w:pPr>
        <w:jc w:val="center"/>
        <w:rPr>
          <w:rFonts w:ascii="Times New Roman" w:hAnsi="Times New Roman" w:cs="Times New Roman"/>
          <w:sz w:val="24"/>
          <w:szCs w:val="24"/>
        </w:rPr>
      </w:pPr>
      <w:r w:rsidRPr="00E03D11">
        <w:rPr>
          <w:rFonts w:ascii="Times New Roman" w:hAnsi="Times New Roman" w:cs="Times New Roman"/>
          <w:sz w:val="24"/>
          <w:szCs w:val="24"/>
        </w:rPr>
        <w:t>с. Константиновка</w:t>
      </w:r>
    </w:p>
    <w:p w:rsidR="00551F9B" w:rsidRDefault="00551F9B" w:rsidP="00551F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</w:t>
      </w:r>
    </w:p>
    <w:p w:rsidR="00551F9B" w:rsidRDefault="00551F9B" w:rsidP="00551F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назначения и проведения публичных слушаний </w:t>
      </w:r>
    </w:p>
    <w:p w:rsidR="00551F9B" w:rsidRPr="00551F9B" w:rsidRDefault="00551F9B" w:rsidP="00551F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Константиновском сельском поселении</w:t>
      </w:r>
    </w:p>
    <w:p w:rsidR="00551F9B" w:rsidRPr="00551F9B" w:rsidRDefault="00551F9B" w:rsidP="00551F9B">
      <w:pPr>
        <w:pStyle w:val="a5"/>
        <w:rPr>
          <w:rFonts w:ascii="Times New Roman" w:hAnsi="Times New Roman" w:cs="Times New Roman"/>
          <w:sz w:val="28"/>
          <w:szCs w:val="28"/>
        </w:rPr>
      </w:pPr>
      <w:r w:rsidRPr="00551F9B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</w:p>
    <w:p w:rsidR="00551F9B" w:rsidRPr="00551F9B" w:rsidRDefault="00551F9B" w:rsidP="00551F9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51F9B" w:rsidRPr="00FF560B" w:rsidRDefault="00551F9B" w:rsidP="00551F9B">
      <w:pPr>
        <w:jc w:val="both"/>
        <w:rPr>
          <w:sz w:val="24"/>
          <w:szCs w:val="24"/>
        </w:rPr>
      </w:pPr>
    </w:p>
    <w:p w:rsidR="008E56A6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</w:t>
      </w:r>
      <w:hyperlink r:id="rId6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Федеральным законом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 марта 2025 года №33-ФЗ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</w:t>
      </w:r>
      <w:r w:rsidR="00551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Республике Мордовия»,  Уставом Константиновского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551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</w:t>
      </w:r>
      <w:r w:rsidR="00551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блики Мордовия, Совет депутатов Константиновского сельского поселения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</w:t>
      </w:r>
    </w:p>
    <w:p w:rsidR="007A1845" w:rsidRPr="004555B2" w:rsidRDefault="008E56A6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решил: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прилагаемое Положение о порядке назначения и проведения публичных слушаний в </w:t>
      </w:r>
      <w:r w:rsidR="00551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Константиновском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="00551F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 района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2"/>
      <w:bookmarkEnd w:id="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Признать утратившим силу </w:t>
      </w:r>
      <w:r w:rsidR="008E56A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Совета депутатов Константиновского сельского поселения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</w:t>
      </w:r>
      <w:r w:rsidR="008E5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15.03.2023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Pr="00D37A83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8E56A6" w:rsidRPr="00D37A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«Об утверждении Положения о порядке </w:t>
      </w:r>
      <w:r w:rsidR="008E5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организации и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проведения</w:t>
      </w:r>
      <w:r w:rsidR="008E5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общественных обсуждений или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публичных слушаний в </w:t>
      </w:r>
      <w:r w:rsidR="008E56A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сельском поселении</w:t>
      </w:r>
      <w:r w:rsidR="008E56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Мордовия».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решение вступает в силу </w:t>
      </w:r>
      <w:bookmarkEnd w:id="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его официального опубликования.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555B2">
        <w:rPr>
          <w:rFonts w:ascii="Arial" w:eastAsia="Times New Roman" w:hAnsi="Arial" w:cs="Arial"/>
          <w:sz w:val="24"/>
          <w:szCs w:val="24"/>
          <w:lang w:eastAsia="ru-RU"/>
        </w:rPr>
        <w:tab/>
      </w:r>
    </w:p>
    <w:p w:rsidR="007A1845" w:rsidRPr="004555B2" w:rsidRDefault="008E56A6" w:rsidP="007A18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Константиновского 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Т.А.Блохова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hi-IN" w:bidi="hi-IN"/>
        </w:rPr>
      </w:pP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УТВЕРЖДЕНО</w:t>
      </w:r>
    </w:p>
    <w:p w:rsidR="007A1845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>решением Совета депутатов</w:t>
      </w:r>
    </w:p>
    <w:p w:rsidR="007A1845" w:rsidRPr="004555B2" w:rsidRDefault="003D4EC2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Константиновского 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hi-IN" w:bidi="hi-IN"/>
        </w:rPr>
        <w:t xml:space="preserve">сельского поселения </w:t>
      </w:r>
    </w:p>
    <w:p w:rsidR="007A1845" w:rsidRPr="004555B2" w:rsidRDefault="003D4EC2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 xml:space="preserve">Ромодановского </w:t>
      </w:r>
      <w:r w:rsidR="007A1845"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муниципального района</w:t>
      </w:r>
    </w:p>
    <w:p w:rsidR="007A1845" w:rsidRPr="004555B2" w:rsidRDefault="007A1845" w:rsidP="007A184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Республики Мордовия</w:t>
      </w:r>
    </w:p>
    <w:p w:rsidR="007A1845" w:rsidRPr="00641A6B" w:rsidRDefault="007A1845" w:rsidP="00641A6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</w:pPr>
      <w:r w:rsidRPr="004555B2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от «</w:t>
      </w:r>
      <w:r w:rsidR="00641A6B">
        <w:rPr>
          <w:rFonts w:ascii="Times New Roman" w:eastAsia="Times New Roman" w:hAnsi="Times New Roman" w:cs="Times New Roman"/>
          <w:kern w:val="2"/>
          <w:sz w:val="28"/>
          <w:szCs w:val="28"/>
          <w:lang w:eastAsia="hi-IN" w:bidi="hi-IN"/>
        </w:rPr>
        <w:t>30» апреля 2026 г. №  4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" w:name="sub_10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о порядке назначения и проведения публичных слушаний в </w:t>
      </w:r>
      <w:r w:rsidR="003D4EC2" w:rsidRPr="003D4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Константиновском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сельском</w:t>
      </w:r>
      <w:r w:rsidR="003D4E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E6FC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поселении</w:t>
      </w:r>
      <w:r w:rsidR="003D4EC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муниципально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 района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Республики Мордовия</w:t>
      </w:r>
    </w:p>
    <w:bookmarkEnd w:id="2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" w:name="sub_11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Общие положения</w:t>
      </w:r>
    </w:p>
    <w:bookmarkEnd w:id="3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00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Публичные слушания являются формой участия населения в осуществлении местного самоуправления на </w:t>
      </w:r>
      <w:r w:rsidRP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территории</w:t>
      </w:r>
      <w:bookmarkStart w:id="5" w:name="sub_1002"/>
      <w:bookmarkEnd w:id="4"/>
      <w:r w:rsidR="003D4EC2" w:rsidRP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Константиновского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Публичные слушания могут проводиться на всей территории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Константиновского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P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3D4EC2" w:rsidRP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для обсуждения с участием жителей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Константиновского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(далее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Публичные слушания проводятся в форме собрания жителей 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6" w:name="sub_1003"/>
      <w:bookmarkEnd w:id="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Публичные слушания проводятся по инициативе </w:t>
      </w:r>
      <w:bookmarkStart w:id="7" w:name="sub_1004"/>
      <w:bookmarkEnd w:id="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ета депутатов </w:t>
      </w:r>
      <w:r w:rsidR="003D4EC2" w:rsidRPr="003D4E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Константиновского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муниципального района Республики Мордовия (далее-Совет депутатов), Главы 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</w:t>
      </w:r>
      <w:r w:rsidR="003D4E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(далее-Глава), жителей</w:t>
      </w:r>
      <w:r w:rsidR="003D4EC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Константиновского сельского поселения,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муниципального района.</w:t>
      </w:r>
    </w:p>
    <w:bookmarkEnd w:id="7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" w:name="sub_12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Вопросы, выносимые на публичные слушания</w:t>
      </w:r>
    </w:p>
    <w:bookmarkEnd w:id="8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100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 публичные слушания должны выноситься:</w:t>
      </w:r>
      <w:bookmarkEnd w:id="9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3D4EC2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проект Устава Константиновского </w:t>
      </w:r>
      <w:r w:rsidR="007A184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приведения устава Константиновского сельского поселения, Ромодановского 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в соответствие с этими нормативными правовыми актами;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проект бюджета 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отчет о его исполнении;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вопросы о преобразовании 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10" w:name="sub_100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7" w:history="1">
        <w:r w:rsidRPr="003D4EC2">
          <w:rPr>
            <w:rFonts w:ascii="Times New Roman CYR" w:eastAsia="Times New Roman" w:hAnsi="Times New Roman CYR" w:cs="Times New Roman CYR"/>
            <w:sz w:val="28"/>
            <w:szCs w:val="28"/>
            <w:lang w:eastAsia="ru-RU"/>
          </w:rPr>
          <w:t>законодательством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</w:t>
      </w:r>
      <w:bookmarkStart w:id="11" w:name="sub_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градостроительной деятельности</w:t>
      </w:r>
      <w:bookmarkEnd w:id="11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7A1845" w:rsidRDefault="007A1845" w:rsidP="007A1845">
      <w:pPr>
        <w:spacing w:after="160" w:line="259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6. В публичных слушаниях имеют право участвовать жители</w:t>
      </w:r>
      <w:r w:rsidR="003D4EC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Константиновского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</w:t>
      </w:r>
      <w:r w:rsidR="003D4EC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района, достигшие восемнадцатилетнего возраста. Участие жителей </w:t>
      </w:r>
      <w:r w:rsidR="003D4E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я</w:t>
      </w:r>
      <w:r w:rsidR="003D4EC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3E260C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B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Жители </w:t>
      </w:r>
      <w:r w:rsidR="003D4EC2" w:rsidRPr="000B2A7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 w:rsidRPr="000B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3D4EC2" w:rsidRPr="000B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 </w:t>
      </w:r>
      <w:r w:rsidRPr="000B2A7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оповещаются о дате, времени и месте проведении публичных слуш</w:t>
      </w:r>
      <w:r w:rsidR="003D4EC2" w:rsidRPr="000B2A7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аний путем</w:t>
      </w:r>
      <w:r w:rsidRPr="000B2A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размещения информации </w:t>
      </w:r>
      <w:r w:rsidR="003D4EC2" w:rsidRPr="000B2A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официальном сайте Константиновского сельского поселения, Ромодановского </w:t>
      </w:r>
      <w:r w:rsidRPr="000B2A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</w:t>
      </w:r>
      <w:r w:rsidR="0076587D" w:rsidRPr="000B2A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онной сети «Интернет», в  газете «МИР», </w:t>
      </w:r>
      <w:r w:rsidRPr="000B2A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путем вывешивания объявлени</w:t>
      </w:r>
      <w:r w:rsidR="0076587D" w:rsidRPr="000B2A7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й на информационных стендах</w:t>
      </w:r>
      <w:r w:rsidR="003E260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7A1845" w:rsidRPr="0076587D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Для направления своих замечаний и предложений по проекту нормативного </w:t>
      </w:r>
      <w:r w:rsidRPr="007658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правового акта, а также для участия жителей</w:t>
      </w:r>
      <w:r w:rsidR="0076587D" w:rsidRPr="007658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Константиновского </w:t>
      </w:r>
      <w:r w:rsidRPr="007658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сельского поселения</w:t>
      </w:r>
      <w:r w:rsidR="0076587D" w:rsidRPr="007658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Ромодановского </w:t>
      </w:r>
      <w:r w:rsidRPr="007658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муниципального района в публичных слушаниях с соблюдением требований об обязательном использовании для таких</w:t>
      </w:r>
      <w:r w:rsidR="0076587D" w:rsidRPr="007658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целей официального сайта Константиновского сельского поселения Ромодановского </w:t>
      </w:r>
      <w:r w:rsidRPr="0076587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установлен Правительством Российской Федерации. </w:t>
      </w:r>
    </w:p>
    <w:bookmarkEnd w:id="10"/>
    <w:p w:rsidR="007A1845" w:rsidRPr="0076587D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2" w:name="sub_13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Назначение публичных слушаний по инициативе жителей</w:t>
      </w:r>
    </w:p>
    <w:bookmarkEnd w:id="12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00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8. Публичные слушания, п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роводимые по инициативе жителей Константиновского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назначаются Советом депутатов.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9. Для выдвижения инициативы проведения публичных слушаний жители</w:t>
      </w:r>
      <w:r w:rsidR="0076587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76587D" w:rsidRP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P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="0076587D" w:rsidRP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3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инициативе прикладывается список инициативной группы по </w:t>
      </w:r>
      <w:hyperlink w:anchor="sub_10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форме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установленной в приложении  № 1 к настоящему Положению, с указанием в ней фамилии, имени, отчества 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организационного комитета включаются депутаты С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овета депутатов, представители 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 сельского поселения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0010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4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00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12. В </w:t>
      </w:r>
      <w:bookmarkEnd w:id="1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течение 10 дней с момента  поступления в Совет депутатов инициативы о проведении публичных слушаний,</w:t>
      </w:r>
      <w:bookmarkStart w:id="16" w:name="sub_100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 назначении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 отказе в назначении публичных слушаний.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600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8" w:name="sub_6009"/>
      <w:bookmarkEnd w:id="1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w:anchor="sub_9002" w:history="1">
        <w:r w:rsidRPr="004555B2">
          <w:rPr>
            <w:rFonts w:ascii="Times New Roman" w:eastAsia="Times New Roman" w:hAnsi="Times New Roman" w:cs="Times New Roman"/>
            <w:color w:val="106BBE"/>
            <w:sz w:val="28"/>
            <w:szCs w:val="28"/>
            <w:lang w:eastAsia="ru-RU"/>
          </w:rPr>
          <w:t>пунктом 2 статьи 9</w:t>
        </w:r>
      </w:hyperlink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613"/>
      <w:bookmarkEnd w:id="1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19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7A1845" w:rsidRPr="004555B2" w:rsidRDefault="007A1845" w:rsidP="007A1845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0" w:name="sub_6010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1" w:name="sub_6011"/>
      <w:bookmarkEnd w:id="20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2" w:name="sub_6012"/>
      <w:bookmarkEnd w:id="21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3" w:name="sub_614"/>
      <w:bookmarkEnd w:id="22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4" w:name="sub_615"/>
      <w:bookmarkEnd w:id="23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«Интернет»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5" w:name="sub_616"/>
      <w:bookmarkEnd w:id="24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bookmarkStart w:id="26" w:name="sub_617"/>
      <w:bookmarkEnd w:id="25"/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6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8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Решение о назначении публичных слушаний подлежит официальному опубликованию в порядке, предусмотренном для официального опубликования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муниципальных правовых актов, не менее чем за десять дней до дня их проведения.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7" w:name="sub_1400"/>
      <w:bookmarkEnd w:id="16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Назначение публичных слушаний по инициативе Совета депутатов</w:t>
      </w:r>
    </w:p>
    <w:bookmarkEnd w:id="27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8" w:name="sub_1001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7A1845" w:rsidRPr="004555B2" w:rsidRDefault="007A1845" w:rsidP="007A1845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Решение о назначении публичных слушаний должно содержать: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9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должно содержать указание на ее использование.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о назначении публичных слушаний подлежит официальному опубликованию в порядке, предусмотренном для официального опубликования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муниципальных правовых актов, не менее чем за десять дней до дня их проведения.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9" w:name="sub_10013"/>
      <w:bookmarkEnd w:id="2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Константиновского сельского поселения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 В состав организационного комитета включаются депутаты Совета депутатов, в том числе представители инициативной г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руппы депутатов, представители 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bookmarkEnd w:id="29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0" w:name="sub_1500"/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Назначение публичных слушаний по инициативе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Главы </w:t>
      </w:r>
      <w:r w:rsidR="007658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Константиновского</w:t>
      </w:r>
      <w:r w:rsidRPr="001A71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</w:t>
      </w:r>
      <w:r w:rsidRPr="001A71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</w:t>
      </w:r>
      <w:r w:rsidR="007658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Ромодановского 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 Республики Мордовия</w:t>
      </w:r>
    </w:p>
    <w:bookmarkEnd w:id="30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1" w:name="sub_1001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назначаются Главой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Константиновского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посредством издания постановления Главы 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7A1845" w:rsidRPr="004555B2" w:rsidRDefault="007A1845" w:rsidP="007A1845">
      <w:pPr>
        <w:spacing w:after="160" w:line="259" w:lineRule="auto"/>
        <w:ind w:firstLine="708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 Решение о назначении публичных слушаний должно содержать: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2) дату, время и место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3) форму проведения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онно-телекоммуникационной сети «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Интернет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7) информацию о порядке определения результатов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 случае использования при проведении публичных слушаний федеральной государс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твенной информационной системы «</w:t>
      </w:r>
      <w:hyperlink r:id="rId10" w:history="1">
        <w:r w:rsidRPr="004555B2">
          <w:rPr>
            <w:rFonts w:ascii="Times New Roman CYR" w:eastAsia="Times New Roman" w:hAnsi="Times New Roman CYR" w:cs="Times New Roman CYR"/>
            <w:color w:val="106BBE"/>
            <w:sz w:val="28"/>
            <w:szCs w:val="28"/>
            <w:lang w:eastAsia="ru-RU"/>
          </w:rPr>
          <w:t>Единый портал</w:t>
        </w:r>
      </w:hyperlink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государственных и муниципальных услуг (функций)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»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решение о назначении публичных слушаний </w:t>
      </w:r>
      <w:r w:rsidRPr="004555B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lastRenderedPageBreak/>
        <w:t>должно содержать указание на ее использование.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Главы 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7658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2" w:name="sub_10015"/>
      <w:bookmarkEnd w:id="31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Start w:id="33" w:name="sub_1600"/>
      <w:bookmarkEnd w:id="3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Подготовку и проведение публичных слушаний  обеспечивает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r w:rsid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 В состав организационного комитета включаются депутаты Совета депутатов (п</w:t>
      </w:r>
      <w:r w:rsid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согласованию), представители 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</w:t>
      </w:r>
      <w:r w:rsid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Константиновского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34" w:name="sub_1700"/>
      <w:bookmarkEnd w:id="33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Подготовка к проведению публичных слушаний</w:t>
      </w:r>
    </w:p>
    <w:bookmarkEnd w:id="34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5" w:name="sub_10019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проводятся не позднее трех месяцев со дня принятия решения о назначении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6" w:name="sub_10020"/>
      <w:bookmarkEnd w:id="3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Житель </w:t>
      </w:r>
      <w:r w:rsid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</w:t>
      </w:r>
      <w:r w:rsid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выступающего.Организационный комитет проводит регистрацию выступающего, которому объявляется о времени, установленном для выступления.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7" w:name="sub_10021"/>
      <w:bookmarkEnd w:id="3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8" w:name="sub_10022"/>
      <w:bookmarkEnd w:id="3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Регистрация выступающих прекращается за один день до дня проведения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9" w:name="sub_10023"/>
      <w:bookmarkEnd w:id="3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Выступающие на публичных слушаниях жители </w:t>
      </w:r>
      <w:r w:rsid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 w:rsidR="004E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B82A35" w:rsidRP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Ромодановского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9"/>
    <w:p w:rsidR="007A1845" w:rsidRPr="004555B2" w:rsidRDefault="004E6A69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</w:t>
      </w:r>
      <w:r w:rsidR="007A1845"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0" w:name="sub_1002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</w:t>
      </w:r>
      <w:r w:rsid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назначении публичных слушаний, а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</w:t>
      </w:r>
      <w:r w:rsid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Константиновского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B82A35" w:rsidRPr="00B82A3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Ромодановского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bookmarkEnd w:id="40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41" w:name="sub_18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Проведение публичных слушаний</w:t>
      </w:r>
    </w:p>
    <w:bookmarkEnd w:id="41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2" w:name="sub_10026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Публичные слушания открывает председатель  организационного комитета (далее - председательствующий).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3" w:name="sub_10027"/>
      <w:bookmarkEnd w:id="4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4" w:name="sub_10028"/>
      <w:bookmarkEnd w:id="4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5" w:name="sub_10029"/>
      <w:bookmarkEnd w:id="44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6" w:name="sub_10030"/>
      <w:bookmarkEnd w:id="45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7" w:name="sub_10031"/>
      <w:bookmarkEnd w:id="46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окончанию выступлений с репликой председательствующий подводит предварительный итог публичных слушаний.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8" w:name="sub_10032"/>
      <w:bookmarkEnd w:id="47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9" w:name="sub_10033"/>
      <w:bookmarkEnd w:id="48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Председательствующий вправе в любой момент объявить перерыв в публичных слушаниях с указанием времени перерыва.</w:t>
      </w:r>
    </w:p>
    <w:bookmarkEnd w:id="49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0" w:name="sub_1900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Результаты публичных слушаний</w:t>
      </w:r>
    </w:p>
    <w:bookmarkEnd w:id="50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1" w:name="sub_10034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</w:p>
    <w:p w:rsidR="007A1845" w:rsidRPr="004555B2" w:rsidRDefault="007A1845" w:rsidP="007A1845">
      <w:pPr>
        <w:spacing w:after="160" w:line="259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2" w:name="sub_10035"/>
      <w:bookmarkEnd w:id="5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52"/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3" w:name="sub_800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слушаний, включая мотивированное обоснование принятых решений, подлежат обнародованию.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4" w:name="sub_8005"/>
      <w:bookmarkEnd w:id="5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Результаты публичных слушаний носят рекомендательный характер.</w:t>
      </w:r>
    </w:p>
    <w:bookmarkEnd w:id="54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55" w:name="sub_10000"/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риложение № 1</w:t>
      </w:r>
    </w:p>
    <w:bookmarkEnd w:id="55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 </w:t>
      </w:r>
      <w:r w:rsidR="004E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</w:t>
      </w: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3762"/>
        <w:gridCol w:w="2268"/>
      </w:tblGrid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Личная подпись, дата внесения</w:t>
            </w: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фамилия, имя, отчество, дата рождения,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паспортные данные, место жительства, контактные телефоны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подпись, дата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56" w:name="sub_20000"/>
    </w:p>
    <w:bookmarkEnd w:id="56"/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№ 2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hyperlink w:anchor="sub_1000" w:history="1">
        <w:r w:rsidRPr="004555B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Положению</w:t>
        </w:r>
      </w:hyperlink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порядке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проведения публичных слушаний</w:t>
      </w:r>
    </w:p>
    <w:p w:rsidR="007A1845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 </w:t>
      </w:r>
      <w:r w:rsidR="004E6A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поселении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555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публичных слушаний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Публичные    слушания    назначены   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lastRenderedPageBreak/>
        <w:t xml:space="preserve">(решением    Совета   депутатов, муниципальным    правовым    актом  Главы </w:t>
      </w:r>
      <w:r>
        <w:rPr>
          <w:rFonts w:ascii="Times New Roman" w:eastAsia="Times New Roman" w:hAnsi="Times New Roman" w:cs="Times New Roman"/>
          <w:lang w:eastAsia="ru-RU"/>
        </w:rPr>
        <w:t xml:space="preserve">сельского поселения </w:t>
      </w:r>
      <w:r w:rsidRPr="004555B2">
        <w:rPr>
          <w:rFonts w:ascii="Times New Roman" w:eastAsia="Times New Roman" w:hAnsi="Times New Roman" w:cs="Times New Roman"/>
          <w:lang w:eastAsia="ru-RU"/>
        </w:rPr>
        <w:t xml:space="preserve">________ муниципального района)  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от _______________ N 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Состав организационного комитета 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 xml:space="preserve">     фамилия, имя, отчество, занимаемая должность члена организационного комитета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tbl>
      <w:tblPr>
        <w:tblW w:w="101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908"/>
        <w:gridCol w:w="1631"/>
        <w:gridCol w:w="2196"/>
        <w:gridCol w:w="2324"/>
        <w:gridCol w:w="1433"/>
      </w:tblGrid>
      <w:tr w:rsidR="007A1845" w:rsidRPr="004555B2" w:rsidTr="0090778B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A1845" w:rsidRPr="004555B2" w:rsidTr="0090778B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A1845" w:rsidRPr="004555B2" w:rsidTr="0090778B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555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 члена (ов)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A1845" w:rsidRPr="004555B2" w:rsidRDefault="007A1845" w:rsidP="009077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Решение    организационного комитета,  в  том  числе мотивированное    обоснование    его    принятия</w:t>
      </w:r>
      <w:r w:rsidRPr="004555B2">
        <w:rPr>
          <w:rFonts w:ascii="Courier New" w:eastAsia="Times New Roman" w:hAnsi="Courier New" w:cs="Courier New"/>
          <w:lang w:eastAsia="ru-RU"/>
        </w:rPr>
        <w:t xml:space="preserve">  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4555B2">
        <w:rPr>
          <w:rFonts w:ascii="Courier New" w:eastAsia="Times New Roman" w:hAnsi="Courier New" w:cs="Courier New"/>
          <w:lang w:eastAsia="ru-RU"/>
        </w:rPr>
        <w:t>_________________________________________________________________________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>И.О. Фамилия</w:t>
      </w: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7A1845" w:rsidRPr="004555B2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1845" w:rsidRPr="001A71AF" w:rsidRDefault="007A1845" w:rsidP="007A184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Секретарь                                                                              </w:t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</w:r>
      <w:r w:rsidRPr="004555B2">
        <w:rPr>
          <w:rFonts w:ascii="Times New Roman" w:eastAsia="Times New Roman" w:hAnsi="Times New Roman" w:cs="Times New Roman"/>
          <w:lang w:eastAsia="ru-RU"/>
        </w:rPr>
        <w:tab/>
        <w:t xml:space="preserve">   И.О. Фамилия</w:t>
      </w:r>
    </w:p>
    <w:p w:rsidR="006869E5" w:rsidRDefault="006869E5"/>
    <w:sectPr w:rsidR="006869E5" w:rsidSect="001207EB">
      <w:headerReference w:type="default" r:id="rId11"/>
      <w:pgSz w:w="11900" w:h="16800"/>
      <w:pgMar w:top="1440" w:right="800" w:bottom="1440" w:left="110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4186" w:rsidRDefault="00584186">
      <w:pPr>
        <w:spacing w:after="0" w:line="240" w:lineRule="auto"/>
      </w:pPr>
      <w:r>
        <w:separator/>
      </w:r>
    </w:p>
  </w:endnote>
  <w:endnote w:type="continuationSeparator" w:id="1">
    <w:p w:rsidR="00584186" w:rsidRDefault="00584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4186" w:rsidRDefault="00584186">
      <w:pPr>
        <w:spacing w:after="0" w:line="240" w:lineRule="auto"/>
      </w:pPr>
      <w:r>
        <w:separator/>
      </w:r>
    </w:p>
  </w:footnote>
  <w:footnote w:type="continuationSeparator" w:id="1">
    <w:p w:rsidR="00584186" w:rsidRDefault="00584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562" w:rsidRDefault="00EC322D">
    <w:pPr>
      <w:pStyle w:val="a3"/>
      <w:jc w:val="center"/>
    </w:pPr>
    <w:r>
      <w:fldChar w:fldCharType="begin"/>
    </w:r>
    <w:r w:rsidR="004E6A69">
      <w:instrText>PAGE   \* MERGEFORMAT</w:instrText>
    </w:r>
    <w:r>
      <w:fldChar w:fldCharType="separate"/>
    </w:r>
    <w:r w:rsidR="00641A6B">
      <w:rPr>
        <w:noProof/>
      </w:rPr>
      <w:t>6</w:t>
    </w:r>
    <w:r>
      <w:fldChar w:fldCharType="end"/>
    </w:r>
  </w:p>
  <w:p w:rsidR="00190562" w:rsidRDefault="0019056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1845"/>
    <w:rsid w:val="00002E9A"/>
    <w:rsid w:val="00072D5C"/>
    <w:rsid w:val="000B2A7A"/>
    <w:rsid w:val="00104501"/>
    <w:rsid w:val="00190562"/>
    <w:rsid w:val="003D4EC2"/>
    <w:rsid w:val="003E260C"/>
    <w:rsid w:val="00432A11"/>
    <w:rsid w:val="00484870"/>
    <w:rsid w:val="004E6A69"/>
    <w:rsid w:val="00551F9B"/>
    <w:rsid w:val="00584186"/>
    <w:rsid w:val="00641A6B"/>
    <w:rsid w:val="00662470"/>
    <w:rsid w:val="00673D0F"/>
    <w:rsid w:val="006869E5"/>
    <w:rsid w:val="0076587D"/>
    <w:rsid w:val="007A1845"/>
    <w:rsid w:val="007D6015"/>
    <w:rsid w:val="0084749A"/>
    <w:rsid w:val="0088584F"/>
    <w:rsid w:val="008A17F0"/>
    <w:rsid w:val="008E56A6"/>
    <w:rsid w:val="009F1B0D"/>
    <w:rsid w:val="00A21323"/>
    <w:rsid w:val="00B82A35"/>
    <w:rsid w:val="00BC78A5"/>
    <w:rsid w:val="00CF49C6"/>
    <w:rsid w:val="00D37A83"/>
    <w:rsid w:val="00DC1443"/>
    <w:rsid w:val="00DD0552"/>
    <w:rsid w:val="00E0026C"/>
    <w:rsid w:val="00E03D11"/>
    <w:rsid w:val="00EB3F31"/>
    <w:rsid w:val="00EC322D"/>
    <w:rsid w:val="00FA2A8C"/>
    <w:rsid w:val="00FA6E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E03D11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E03D11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5">
    <w:name w:val="No Spacing"/>
    <w:uiPriority w:val="1"/>
    <w:qFormat/>
    <w:rsid w:val="00551F9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8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18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18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8916657/10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document/redirect/12138258/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0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hyperlink" Target="https://internet.garant.ru/document/redirect/8916657/10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document/redirect/8916657/1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12</Pages>
  <Words>3600</Words>
  <Characters>20524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Админ</cp:lastModifiedBy>
  <cp:revision>37</cp:revision>
  <dcterms:created xsi:type="dcterms:W3CDTF">2026-03-02T10:46:00Z</dcterms:created>
  <dcterms:modified xsi:type="dcterms:W3CDTF">2026-04-30T06:31:00Z</dcterms:modified>
</cp:coreProperties>
</file>