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403B" w:rsidRDefault="00EC403B" w:rsidP="00EC403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СОВЕТ ДЕПУТАТОВ </w:t>
      </w:r>
    </w:p>
    <w:p w:rsidR="00EC403B" w:rsidRDefault="00EC403B" w:rsidP="00EC403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AB4C65">
        <w:rPr>
          <w:b/>
          <w:sz w:val="28"/>
          <w:szCs w:val="28"/>
        </w:rPr>
        <w:t>ТРОФИМОВЩИНСКОГО</w:t>
      </w:r>
      <w:r>
        <w:rPr>
          <w:b/>
          <w:sz w:val="28"/>
          <w:szCs w:val="28"/>
        </w:rPr>
        <w:t xml:space="preserve"> СЕЛЬСКОГО ПОСЕЛЕНИЯ РОМОДАНОВСКОГО МУНИЦИПАЛЬНОГО РАЙОНА</w:t>
      </w:r>
      <w:r w:rsidR="00AB4C65">
        <w:rPr>
          <w:b/>
          <w:sz w:val="28"/>
          <w:szCs w:val="28"/>
        </w:rPr>
        <w:t xml:space="preserve">        </w:t>
      </w:r>
      <w:r>
        <w:rPr>
          <w:b/>
          <w:sz w:val="28"/>
          <w:szCs w:val="28"/>
        </w:rPr>
        <w:t xml:space="preserve"> РЕСПУБЛИКИ МОРДОВИЯ</w:t>
      </w:r>
    </w:p>
    <w:p w:rsidR="002836A4" w:rsidRDefault="002836A4" w:rsidP="00EC403B">
      <w:pPr>
        <w:jc w:val="center"/>
        <w:rPr>
          <w:b/>
          <w:sz w:val="28"/>
          <w:szCs w:val="28"/>
        </w:rPr>
      </w:pPr>
    </w:p>
    <w:p w:rsidR="00EC403B" w:rsidRDefault="00EC403B" w:rsidP="00EC403B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РЕШЕНИЕ</w:t>
      </w:r>
    </w:p>
    <w:p w:rsidR="00EC403B" w:rsidRDefault="004F4698" w:rsidP="00EC403B">
      <w:pPr>
        <w:rPr>
          <w:sz w:val="28"/>
          <w:szCs w:val="28"/>
        </w:rPr>
      </w:pPr>
      <w:r w:rsidRPr="004F4698"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60288" o:connectortype="straight" strokeweight="1.5pt"/>
        </w:pict>
      </w:r>
    </w:p>
    <w:p w:rsidR="00EC403B" w:rsidRDefault="00EC403B" w:rsidP="00EC403B"/>
    <w:p w:rsidR="00EC403B" w:rsidRDefault="00AB4C65" w:rsidP="00EC403B">
      <w:pPr>
        <w:tabs>
          <w:tab w:val="left" w:pos="0"/>
          <w:tab w:val="right" w:pos="9356"/>
        </w:tabs>
      </w:pPr>
      <w:r>
        <w:t xml:space="preserve">от « 14 » августа 2026 г. </w:t>
      </w:r>
      <w:r>
        <w:tab/>
        <w:t>№ 15</w:t>
      </w:r>
    </w:p>
    <w:p w:rsidR="002836A4" w:rsidRDefault="002836A4" w:rsidP="00EC403B">
      <w:pPr>
        <w:tabs>
          <w:tab w:val="left" w:pos="0"/>
          <w:tab w:val="right" w:pos="9356"/>
        </w:tabs>
      </w:pPr>
    </w:p>
    <w:p w:rsidR="00EC403B" w:rsidRDefault="00AB4C65" w:rsidP="00EC403B">
      <w:pPr>
        <w:jc w:val="center"/>
        <w:rPr>
          <w:sz w:val="28"/>
          <w:szCs w:val="28"/>
        </w:rPr>
      </w:pPr>
      <w:r w:rsidRPr="00AB4C65">
        <w:t>с.</w:t>
      </w:r>
      <w:r>
        <w:t xml:space="preserve"> Трофимовщина</w:t>
      </w:r>
    </w:p>
    <w:p w:rsidR="00EC403B" w:rsidRDefault="00EC403B" w:rsidP="00EC403B">
      <w:pPr>
        <w:spacing w:line="360" w:lineRule="auto"/>
      </w:pPr>
    </w:p>
    <w:p w:rsidR="00EC403B" w:rsidRPr="00AB4C65" w:rsidRDefault="00EC403B" w:rsidP="00EC403B">
      <w:pPr>
        <w:ind w:right="3826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внесении изменений в решение Совета депутатов </w:t>
      </w:r>
      <w:r w:rsidR="00AB4C65" w:rsidRPr="00AB4C65">
        <w:rPr>
          <w:b/>
          <w:bCs/>
          <w:sz w:val="28"/>
          <w:szCs w:val="28"/>
        </w:rPr>
        <w:t>Трофимовщинского</w:t>
      </w:r>
      <w:r w:rsidRPr="00AB4C65">
        <w:rPr>
          <w:b/>
          <w:bCs/>
          <w:sz w:val="28"/>
          <w:szCs w:val="28"/>
        </w:rPr>
        <w:t xml:space="preserve"> сельского поселения Ромодановского муниципального района Республики Мордовии от </w:t>
      </w:r>
      <w:r w:rsidR="00AB4C65" w:rsidRPr="00AB4C65">
        <w:rPr>
          <w:b/>
          <w:bCs/>
          <w:sz w:val="28"/>
          <w:szCs w:val="28"/>
        </w:rPr>
        <w:t>21.10.2025г. №10</w:t>
      </w:r>
      <w:r w:rsidRPr="00AB4C65">
        <w:rPr>
          <w:b/>
          <w:bCs/>
          <w:sz w:val="28"/>
          <w:szCs w:val="28"/>
        </w:rPr>
        <w:t xml:space="preserve"> «Об установлении земельного налога»</w:t>
      </w:r>
    </w:p>
    <w:p w:rsidR="00EC403B" w:rsidRPr="00AB4C65" w:rsidRDefault="00EC403B" w:rsidP="00EC403B">
      <w:pPr>
        <w:tabs>
          <w:tab w:val="left" w:pos="4035"/>
        </w:tabs>
      </w:pPr>
    </w:p>
    <w:p w:rsidR="00EC403B" w:rsidRPr="00AB4C65" w:rsidRDefault="00EC403B" w:rsidP="00EC403B">
      <w:pPr>
        <w:ind w:firstLine="540"/>
        <w:jc w:val="both"/>
        <w:rPr>
          <w:sz w:val="28"/>
        </w:rPr>
      </w:pPr>
      <w:r w:rsidRPr="00AB4C65">
        <w:rPr>
          <w:sz w:val="28"/>
        </w:rPr>
        <w:t xml:space="preserve">В соответствии с Налоговым кодексом Российской Федерации, Федеральным законом от 6 октября 2003 г. №131-ФЗ «Об общих принципах организации местного самоуправления в Российской Федерации», Совет депутатов </w:t>
      </w:r>
      <w:r w:rsidR="00AB4C65" w:rsidRPr="00AB4C65">
        <w:rPr>
          <w:sz w:val="28"/>
        </w:rPr>
        <w:t>Трофимовщинского</w:t>
      </w:r>
      <w:r w:rsidRPr="00AB4C65">
        <w:rPr>
          <w:sz w:val="28"/>
        </w:rPr>
        <w:t xml:space="preserve"> сельского поселения Ромодановского муниципального района </w:t>
      </w:r>
      <w:r w:rsidRPr="00AB4C65">
        <w:rPr>
          <w:b/>
          <w:sz w:val="28"/>
        </w:rPr>
        <w:t>решил:</w:t>
      </w:r>
    </w:p>
    <w:p w:rsidR="00EC403B" w:rsidRPr="00AB4C65" w:rsidRDefault="00EC403B" w:rsidP="00EC403B">
      <w:pPr>
        <w:ind w:firstLine="540"/>
        <w:jc w:val="both"/>
        <w:rPr>
          <w:sz w:val="28"/>
        </w:rPr>
      </w:pPr>
      <w:r w:rsidRPr="00AB4C65">
        <w:rPr>
          <w:sz w:val="28"/>
        </w:rPr>
        <w:t xml:space="preserve">1. Внести в решение Совета депутатов </w:t>
      </w:r>
      <w:r w:rsidR="00AB4C65" w:rsidRPr="00AB4C65">
        <w:rPr>
          <w:sz w:val="28"/>
        </w:rPr>
        <w:t>Трофимовщинского</w:t>
      </w:r>
      <w:r w:rsidRPr="00AB4C65">
        <w:rPr>
          <w:sz w:val="28"/>
        </w:rPr>
        <w:t xml:space="preserve"> сельского поселения Ромодановского муниципального района Республики Мордовия от </w:t>
      </w:r>
      <w:r w:rsidR="00AB4C65" w:rsidRPr="00AB4C65">
        <w:rPr>
          <w:sz w:val="28"/>
        </w:rPr>
        <w:t>21.10.2025г. №10</w:t>
      </w:r>
      <w:r w:rsidRPr="00AB4C65">
        <w:rPr>
          <w:sz w:val="28"/>
        </w:rPr>
        <w:t xml:space="preserve"> «Об установлении земельного налога» следующее изменение:</w:t>
      </w:r>
    </w:p>
    <w:p w:rsidR="00EC403B" w:rsidRPr="00AB4C65" w:rsidRDefault="00EC403B" w:rsidP="00EC403B">
      <w:pPr>
        <w:ind w:firstLine="540"/>
        <w:jc w:val="both"/>
        <w:rPr>
          <w:sz w:val="28"/>
        </w:rPr>
      </w:pPr>
      <w:r w:rsidRPr="00AB4C65">
        <w:rPr>
          <w:sz w:val="28"/>
        </w:rPr>
        <w:t>1) пункт 3 дополнить абзацем шестым следующего содержания:</w:t>
      </w:r>
    </w:p>
    <w:p w:rsidR="00EC403B" w:rsidRPr="00AB4C65" w:rsidRDefault="00EC403B" w:rsidP="00EC403B">
      <w:pPr>
        <w:ind w:firstLine="540"/>
        <w:jc w:val="both"/>
        <w:rPr>
          <w:sz w:val="28"/>
        </w:rPr>
      </w:pPr>
      <w:r w:rsidRPr="00AB4C65">
        <w:rPr>
          <w:sz w:val="28"/>
        </w:rPr>
        <w:t xml:space="preserve">«многодетные семьи, имеющие в своем составе пять и более детей, в отношении одного земельного участка с видом разрешенного использования для индивидуального жилищного строительства </w:t>
      </w:r>
      <w:r w:rsidR="002836A4" w:rsidRPr="00AB4C65">
        <w:rPr>
          <w:sz w:val="28"/>
        </w:rPr>
        <w:t>либо ведения личного подсобного хозяйства</w:t>
      </w:r>
      <w:proofErr w:type="gramStart"/>
      <w:r w:rsidR="002836A4" w:rsidRPr="00AB4C65">
        <w:rPr>
          <w:sz w:val="28"/>
        </w:rPr>
        <w:t>.</w:t>
      </w:r>
      <w:r w:rsidRPr="00AB4C65">
        <w:rPr>
          <w:sz w:val="28"/>
        </w:rPr>
        <w:t>»</w:t>
      </w:r>
      <w:r w:rsidR="002836A4" w:rsidRPr="00AB4C65">
        <w:rPr>
          <w:sz w:val="28"/>
        </w:rPr>
        <w:t>.</w:t>
      </w:r>
      <w:proofErr w:type="gramEnd"/>
    </w:p>
    <w:p w:rsidR="00EC403B" w:rsidRPr="00AB4C65" w:rsidRDefault="002836A4" w:rsidP="00EC403B">
      <w:pPr>
        <w:pStyle w:val="Standard"/>
        <w:ind w:right="-1" w:firstLine="540"/>
        <w:jc w:val="both"/>
        <w:rPr>
          <w:sz w:val="28"/>
        </w:rPr>
      </w:pPr>
      <w:bookmarkStart w:id="0" w:name="sub_4"/>
      <w:r w:rsidRPr="00AB4C65">
        <w:rPr>
          <w:sz w:val="28"/>
        </w:rPr>
        <w:t>2</w:t>
      </w:r>
      <w:r w:rsidR="00EC403B" w:rsidRPr="00AB4C65">
        <w:rPr>
          <w:sz w:val="28"/>
        </w:rPr>
        <w:t xml:space="preserve">. </w:t>
      </w:r>
      <w:bookmarkEnd w:id="0"/>
      <w:r w:rsidR="00EC403B" w:rsidRPr="00AB4C65">
        <w:rPr>
          <w:sz w:val="28"/>
        </w:rPr>
        <w:t xml:space="preserve">Настоящее Решение вступает в силу </w:t>
      </w:r>
      <w:r w:rsidRPr="00AB4C65">
        <w:rPr>
          <w:sz w:val="28"/>
        </w:rPr>
        <w:t xml:space="preserve">после дня его официального </w:t>
      </w:r>
      <w:proofErr w:type="gramStart"/>
      <w:r w:rsidRPr="00AB4C65">
        <w:rPr>
          <w:sz w:val="28"/>
        </w:rPr>
        <w:t>опубликования</w:t>
      </w:r>
      <w:proofErr w:type="gramEnd"/>
      <w:r w:rsidRPr="00AB4C65">
        <w:rPr>
          <w:sz w:val="28"/>
        </w:rPr>
        <w:t xml:space="preserve"> и применятся в отношении налоговых периодов, начиная с 1 января 2026 года.</w:t>
      </w:r>
    </w:p>
    <w:p w:rsidR="00EC403B" w:rsidRPr="00AB4C65" w:rsidRDefault="00EC403B" w:rsidP="00EC403B">
      <w:pPr>
        <w:pStyle w:val="Standard"/>
        <w:ind w:right="-1" w:firstLine="540"/>
        <w:jc w:val="both"/>
        <w:rPr>
          <w:sz w:val="28"/>
        </w:rPr>
      </w:pPr>
    </w:p>
    <w:p w:rsidR="00EC403B" w:rsidRPr="00AB4C65" w:rsidRDefault="00EC403B" w:rsidP="00EC403B">
      <w:pPr>
        <w:jc w:val="both"/>
        <w:rPr>
          <w:sz w:val="28"/>
        </w:rPr>
      </w:pPr>
    </w:p>
    <w:p w:rsidR="00EC403B" w:rsidRPr="002836A4" w:rsidRDefault="00EC403B" w:rsidP="00EC403B">
      <w:pPr>
        <w:rPr>
          <w:sz w:val="28"/>
        </w:rPr>
      </w:pPr>
      <w:bookmarkStart w:id="1" w:name="Par24"/>
      <w:bookmarkEnd w:id="1"/>
      <w:r w:rsidRPr="00AB4C65">
        <w:rPr>
          <w:sz w:val="28"/>
        </w:rPr>
        <w:t xml:space="preserve">Глава </w:t>
      </w:r>
      <w:r w:rsidR="00AB4C65" w:rsidRPr="00AB4C65">
        <w:rPr>
          <w:sz w:val="28"/>
        </w:rPr>
        <w:t>Трофимовщинского</w:t>
      </w:r>
      <w:r w:rsidRPr="002836A4">
        <w:rPr>
          <w:sz w:val="28"/>
        </w:rPr>
        <w:t xml:space="preserve"> </w:t>
      </w:r>
    </w:p>
    <w:p w:rsidR="00EC403B" w:rsidRPr="002836A4" w:rsidRDefault="00EC403B" w:rsidP="00EC403B">
      <w:pPr>
        <w:rPr>
          <w:sz w:val="28"/>
        </w:rPr>
      </w:pPr>
      <w:r w:rsidRPr="002836A4">
        <w:rPr>
          <w:sz w:val="28"/>
        </w:rPr>
        <w:t xml:space="preserve">сельского поселения                                                            </w:t>
      </w:r>
      <w:r w:rsidR="00AB4C65">
        <w:rPr>
          <w:sz w:val="28"/>
        </w:rPr>
        <w:t xml:space="preserve"> И.Г. Пичугин</w:t>
      </w:r>
    </w:p>
    <w:p w:rsidR="00EC403B" w:rsidRPr="002836A4" w:rsidRDefault="00EC403B" w:rsidP="00EC403B">
      <w:pPr>
        <w:tabs>
          <w:tab w:val="left" w:pos="6930"/>
        </w:tabs>
        <w:rPr>
          <w:sz w:val="28"/>
        </w:rPr>
      </w:pPr>
    </w:p>
    <w:p w:rsidR="00EC403B" w:rsidRDefault="00EC403B" w:rsidP="00EC403B">
      <w:pPr>
        <w:tabs>
          <w:tab w:val="left" w:pos="6930"/>
        </w:tabs>
      </w:pPr>
    </w:p>
    <w:p w:rsidR="00EC403B" w:rsidRDefault="00EC403B" w:rsidP="00EC403B">
      <w:pPr>
        <w:tabs>
          <w:tab w:val="left" w:pos="6930"/>
        </w:tabs>
      </w:pPr>
    </w:p>
    <w:p w:rsidR="00E84C76" w:rsidRDefault="00E84C76"/>
    <w:sectPr w:rsidR="00E84C76" w:rsidSect="00E84C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EC403B"/>
    <w:rsid w:val="002836A4"/>
    <w:rsid w:val="00291F49"/>
    <w:rsid w:val="004F4698"/>
    <w:rsid w:val="008941E9"/>
    <w:rsid w:val="00A95499"/>
    <w:rsid w:val="00AB4C65"/>
    <w:rsid w:val="00E40E98"/>
    <w:rsid w:val="00E84C76"/>
    <w:rsid w:val="00EC40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40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8941E9"/>
    <w:rPr>
      <w:i/>
      <w:iCs/>
    </w:rPr>
  </w:style>
  <w:style w:type="paragraph" w:styleId="a4">
    <w:name w:val="List Paragraph"/>
    <w:basedOn w:val="a"/>
    <w:uiPriority w:val="34"/>
    <w:qFormat/>
    <w:rsid w:val="008941E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onsPlusNormal">
    <w:name w:val="ConsPlusNormal"/>
    <w:rsid w:val="00EC403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Standard">
    <w:name w:val="Standard"/>
    <w:rsid w:val="00EC403B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character" w:customStyle="1" w:styleId="a5">
    <w:name w:val="Гипертекстовая ссылка"/>
    <w:basedOn w:val="a0"/>
    <w:rsid w:val="00EC403B"/>
    <w:rPr>
      <w:rFonts w:ascii="Times New Roman" w:hAnsi="Times New Roman" w:cs="Times New Roman" w:hint="default"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214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Доход</dc:creator>
  <cp:keywords/>
  <dc:description/>
  <cp:lastModifiedBy>Microsoft</cp:lastModifiedBy>
  <cp:revision>3</cp:revision>
  <cp:lastPrinted>2026-08-13T12:55:00Z</cp:lastPrinted>
  <dcterms:created xsi:type="dcterms:W3CDTF">2026-07-20T09:33:00Z</dcterms:created>
  <dcterms:modified xsi:type="dcterms:W3CDTF">2026-08-13T12:56:00Z</dcterms:modified>
</cp:coreProperties>
</file>