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F63" w:rsidRPr="00DE3D0C" w:rsidRDefault="006A7F63" w:rsidP="00CE3EAF">
      <w:pPr>
        <w:contextualSpacing/>
        <w:jc w:val="center"/>
        <w:rPr>
          <w:b/>
          <w:sz w:val="40"/>
          <w:szCs w:val="40"/>
        </w:rPr>
      </w:pPr>
      <w:r w:rsidRPr="00DE3D0C">
        <w:rPr>
          <w:b/>
          <w:sz w:val="40"/>
          <w:szCs w:val="40"/>
        </w:rPr>
        <w:t>ПОСТАНОВЛЕНИЕ</w:t>
      </w:r>
    </w:p>
    <w:p w:rsidR="006A7F63" w:rsidRPr="00DE3D0C" w:rsidRDefault="006A7F63" w:rsidP="00CE3EAF">
      <w:pPr>
        <w:contextualSpacing/>
        <w:jc w:val="center"/>
        <w:rPr>
          <w:b/>
          <w:sz w:val="36"/>
          <w:szCs w:val="36"/>
        </w:rPr>
      </w:pPr>
    </w:p>
    <w:p w:rsidR="006A7F63" w:rsidRDefault="006A7F63" w:rsidP="00CE3EAF">
      <w:pPr>
        <w:contextualSpacing/>
        <w:jc w:val="center"/>
        <w:rPr>
          <w:b/>
          <w:sz w:val="28"/>
          <w:szCs w:val="28"/>
        </w:rPr>
      </w:pPr>
      <w:r w:rsidRPr="00C02929">
        <w:rPr>
          <w:b/>
          <w:sz w:val="28"/>
          <w:szCs w:val="28"/>
        </w:rPr>
        <w:t>АДМИНИСТРАЦИИ</w:t>
      </w:r>
      <w:r w:rsidR="00E64DE4">
        <w:rPr>
          <w:b/>
          <w:sz w:val="28"/>
          <w:szCs w:val="28"/>
        </w:rPr>
        <w:t xml:space="preserve"> </w:t>
      </w:r>
    </w:p>
    <w:p w:rsidR="00E64DE4" w:rsidRPr="00C02929" w:rsidRDefault="00E64DE4" w:rsidP="00CE3EAF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ТРОФИМОВЩИНСКОГО СЕЛЬСКОГО ПОСЕЛЕНИЯ</w:t>
      </w:r>
    </w:p>
    <w:p w:rsidR="006A7F63" w:rsidRPr="00C02929" w:rsidRDefault="004D2CC7" w:rsidP="00CE3EAF">
      <w:pPr>
        <w:contextualSpacing/>
        <w:jc w:val="center"/>
        <w:rPr>
          <w:b/>
          <w:sz w:val="28"/>
          <w:szCs w:val="28"/>
        </w:rPr>
      </w:pPr>
      <w:r w:rsidRPr="00C02929">
        <w:rPr>
          <w:b/>
          <w:sz w:val="28"/>
          <w:szCs w:val="28"/>
        </w:rPr>
        <w:t xml:space="preserve">РОМОДАНОВСКОГО </w:t>
      </w:r>
      <w:r w:rsidR="006A7F63" w:rsidRPr="00C02929">
        <w:rPr>
          <w:b/>
          <w:sz w:val="28"/>
          <w:szCs w:val="28"/>
        </w:rPr>
        <w:t>МУНИЦИПАЛЬНОГО РАЙОНА</w:t>
      </w:r>
    </w:p>
    <w:p w:rsidR="006A7F63" w:rsidRPr="00C02929" w:rsidRDefault="006A7F63" w:rsidP="00CE3EAF">
      <w:pPr>
        <w:contextualSpacing/>
        <w:jc w:val="center"/>
        <w:rPr>
          <w:b/>
          <w:sz w:val="28"/>
          <w:szCs w:val="28"/>
        </w:rPr>
      </w:pPr>
      <w:r w:rsidRPr="00C02929">
        <w:rPr>
          <w:b/>
          <w:sz w:val="28"/>
          <w:szCs w:val="28"/>
        </w:rPr>
        <w:t>РЕСПУБЛИКИ МОРДОВИЯ</w:t>
      </w:r>
    </w:p>
    <w:p w:rsidR="00256DC6" w:rsidRPr="00C02929" w:rsidRDefault="00256DC6" w:rsidP="00CE3EAF">
      <w:pPr>
        <w:contextualSpacing/>
        <w:jc w:val="center"/>
        <w:rPr>
          <w:b/>
          <w:sz w:val="28"/>
          <w:szCs w:val="28"/>
        </w:rPr>
      </w:pPr>
    </w:p>
    <w:p w:rsidR="006A7F63" w:rsidRPr="00C02929" w:rsidRDefault="00067565" w:rsidP="00CE3EAF">
      <w:pPr>
        <w:contextualSpacing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6A7F63" w:rsidRPr="00C02929" w:rsidRDefault="006A7F63" w:rsidP="00CE3EAF">
      <w:pPr>
        <w:contextualSpacing/>
      </w:pPr>
    </w:p>
    <w:p w:rsidR="006A7F63" w:rsidRPr="00C02929" w:rsidRDefault="00E64DE4" w:rsidP="00CE3EAF">
      <w:pPr>
        <w:contextualSpacing/>
      </w:pPr>
      <w:r>
        <w:t xml:space="preserve">   от «11</w:t>
      </w:r>
      <w:r w:rsidR="006A7F63" w:rsidRPr="00C02929">
        <w:t>»</w:t>
      </w:r>
      <w:r w:rsidR="003A1048" w:rsidRPr="00C02929">
        <w:t xml:space="preserve"> </w:t>
      </w:r>
      <w:r>
        <w:t xml:space="preserve"> сентября </w:t>
      </w:r>
      <w:r w:rsidR="004D2CC7" w:rsidRPr="00C02929">
        <w:t xml:space="preserve"> </w:t>
      </w:r>
      <w:r w:rsidR="006A7F63" w:rsidRPr="00C02929">
        <w:t>20</w:t>
      </w:r>
      <w:r w:rsidR="00B3607C" w:rsidRPr="00C02929">
        <w:t>2</w:t>
      </w:r>
      <w:r w:rsidR="005A58EE" w:rsidRPr="00C02929">
        <w:t>6</w:t>
      </w:r>
      <w:r w:rsidR="00B3607C" w:rsidRPr="00C02929">
        <w:t xml:space="preserve"> </w:t>
      </w:r>
      <w:r w:rsidR="006A7F63" w:rsidRPr="00C02929">
        <w:t xml:space="preserve">г.              </w:t>
      </w:r>
      <w:r w:rsidR="00B3607C" w:rsidRPr="00C02929">
        <w:tab/>
      </w:r>
      <w:r w:rsidR="00B3607C" w:rsidRPr="00C02929">
        <w:tab/>
      </w:r>
      <w:r w:rsidR="00941E98" w:rsidRPr="00C02929">
        <w:tab/>
      </w:r>
      <w:r w:rsidR="00941E98" w:rsidRPr="00C02929">
        <w:tab/>
      </w:r>
      <w:r w:rsidR="003A1048" w:rsidRPr="00C02929">
        <w:t xml:space="preserve">                       </w:t>
      </w:r>
      <w:r>
        <w:t xml:space="preserve"> №53</w:t>
      </w:r>
    </w:p>
    <w:p w:rsidR="006A7F63" w:rsidRPr="00C02929" w:rsidRDefault="006A7F63" w:rsidP="00CE3EAF">
      <w:pPr>
        <w:contextualSpacing/>
      </w:pPr>
    </w:p>
    <w:p w:rsidR="006A7F63" w:rsidRPr="00C02929" w:rsidRDefault="00E64DE4" w:rsidP="00CE3EAF">
      <w:pPr>
        <w:contextualSpacing/>
        <w:jc w:val="center"/>
      </w:pPr>
      <w:r>
        <w:t>с. Трофимовщина</w:t>
      </w:r>
    </w:p>
    <w:p w:rsidR="006A7F63" w:rsidRPr="00C02929" w:rsidRDefault="006A7F63" w:rsidP="00AF3D3F">
      <w:pPr>
        <w:pStyle w:val="af9"/>
        <w:ind w:right="3543"/>
      </w:pPr>
    </w:p>
    <w:p w:rsidR="00AF3D3F" w:rsidRPr="00C02929" w:rsidRDefault="00AF3D3F" w:rsidP="00AF3D3F">
      <w:pPr>
        <w:pStyle w:val="af9"/>
        <w:ind w:right="3543"/>
        <w:jc w:val="both"/>
        <w:rPr>
          <w:rFonts w:ascii="Times New Roman" w:hAnsi="Times New Roman" w:cs="Times New Roman"/>
          <w:sz w:val="28"/>
          <w:szCs w:val="28"/>
        </w:rPr>
      </w:pPr>
      <w:r w:rsidRPr="00C02929">
        <w:rPr>
          <w:rFonts w:ascii="Times New Roman" w:hAnsi="Times New Roman" w:cs="Times New Roman"/>
          <w:sz w:val="28"/>
          <w:szCs w:val="28"/>
        </w:rPr>
        <w:t>Об установлении расходного обязательства бюджета</w:t>
      </w:r>
      <w:r w:rsidR="00F3061D">
        <w:rPr>
          <w:rFonts w:ascii="Times New Roman" w:hAnsi="Times New Roman" w:cs="Times New Roman"/>
          <w:sz w:val="28"/>
          <w:szCs w:val="28"/>
        </w:rPr>
        <w:t xml:space="preserve"> </w:t>
      </w:r>
      <w:r w:rsidR="00E64DE4" w:rsidRPr="00E64DE4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F3061D" w:rsidRPr="00E64D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64DE4">
        <w:rPr>
          <w:rFonts w:ascii="Times New Roman" w:hAnsi="Times New Roman" w:cs="Times New Roman"/>
          <w:sz w:val="28"/>
          <w:szCs w:val="28"/>
        </w:rPr>
        <w:t xml:space="preserve"> </w:t>
      </w:r>
      <w:r w:rsidRPr="00C02929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и </w:t>
      </w:r>
      <w:r w:rsidR="00C02929">
        <w:rPr>
          <w:rFonts w:ascii="Times New Roman" w:hAnsi="Times New Roman" w:cs="Times New Roman"/>
          <w:sz w:val="28"/>
          <w:szCs w:val="28"/>
        </w:rPr>
        <w:t>внесении изменений в</w:t>
      </w:r>
      <w:r w:rsidRPr="00C02929">
        <w:rPr>
          <w:rFonts w:ascii="Times New Roman" w:hAnsi="Times New Roman" w:cs="Times New Roman"/>
          <w:sz w:val="28"/>
          <w:szCs w:val="28"/>
        </w:rPr>
        <w:t xml:space="preserve"> Поряд</w:t>
      </w:r>
      <w:r w:rsidR="00C02929">
        <w:rPr>
          <w:rFonts w:ascii="Times New Roman" w:hAnsi="Times New Roman" w:cs="Times New Roman"/>
          <w:sz w:val="28"/>
          <w:szCs w:val="28"/>
        </w:rPr>
        <w:t>о</w:t>
      </w:r>
      <w:r w:rsidRPr="00C02929">
        <w:rPr>
          <w:rFonts w:ascii="Times New Roman" w:hAnsi="Times New Roman" w:cs="Times New Roman"/>
          <w:sz w:val="28"/>
          <w:szCs w:val="28"/>
        </w:rPr>
        <w:t>к предоставления субсидии публично-правовой компании «</w:t>
      </w:r>
      <w:proofErr w:type="spellStart"/>
      <w:r w:rsidRPr="00C02929">
        <w:rPr>
          <w:rFonts w:ascii="Times New Roman" w:hAnsi="Times New Roman" w:cs="Times New Roman"/>
          <w:sz w:val="28"/>
          <w:szCs w:val="28"/>
        </w:rPr>
        <w:t>Роскадастр</w:t>
      </w:r>
      <w:proofErr w:type="spellEnd"/>
      <w:r w:rsidRPr="00C02929">
        <w:rPr>
          <w:rFonts w:ascii="Times New Roman" w:hAnsi="Times New Roman" w:cs="Times New Roman"/>
          <w:sz w:val="28"/>
          <w:szCs w:val="28"/>
        </w:rPr>
        <w:t>»</w:t>
      </w:r>
      <w:r w:rsidR="00C02929"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администрации </w:t>
      </w:r>
      <w:r w:rsidR="00E64DE4" w:rsidRPr="00E64DE4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F3061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C02929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</w:t>
      </w:r>
      <w:r w:rsidR="00C02929" w:rsidRPr="00E64DE4">
        <w:rPr>
          <w:rFonts w:ascii="Times New Roman" w:hAnsi="Times New Roman" w:cs="Times New Roman"/>
          <w:sz w:val="28"/>
          <w:szCs w:val="28"/>
        </w:rPr>
        <w:t xml:space="preserve">от </w:t>
      </w:r>
      <w:r w:rsidR="00E64DE4" w:rsidRPr="00E64DE4">
        <w:rPr>
          <w:rFonts w:ascii="Times New Roman" w:hAnsi="Times New Roman" w:cs="Times New Roman"/>
          <w:sz w:val="28"/>
          <w:szCs w:val="28"/>
        </w:rPr>
        <w:t>03.07.2026г. №2</w:t>
      </w:r>
      <w:r w:rsidR="00C02929" w:rsidRPr="00E64DE4">
        <w:rPr>
          <w:rFonts w:ascii="Times New Roman" w:hAnsi="Times New Roman" w:cs="Times New Roman"/>
          <w:sz w:val="28"/>
          <w:szCs w:val="28"/>
        </w:rPr>
        <w:t>4</w:t>
      </w:r>
      <w:r w:rsidRPr="00C029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3D3F" w:rsidRPr="00C02929" w:rsidRDefault="00AF3D3F" w:rsidP="00AF3D3F">
      <w:pPr>
        <w:pStyle w:val="af9"/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EC1049" w:rsidRPr="00C02929" w:rsidRDefault="005A58EE" w:rsidP="00D37F71">
      <w:pPr>
        <w:tabs>
          <w:tab w:val="left" w:pos="5040"/>
        </w:tabs>
        <w:ind w:firstLine="709"/>
        <w:contextualSpacing/>
        <w:jc w:val="both"/>
        <w:rPr>
          <w:rFonts w:eastAsia="Arial"/>
          <w:sz w:val="28"/>
          <w:szCs w:val="28"/>
        </w:rPr>
      </w:pPr>
      <w:proofErr w:type="gramStart"/>
      <w:r w:rsidRPr="00C02929">
        <w:rPr>
          <w:rFonts w:eastAsia="Arial"/>
          <w:sz w:val="28"/>
          <w:szCs w:val="28"/>
        </w:rPr>
        <w:t>В соответствии с пунктом 24 статьи 241 Бюджетного кодекса Российской Федерации, Федеральным за</w:t>
      </w:r>
      <w:r w:rsidR="007400BB" w:rsidRPr="00C02929">
        <w:rPr>
          <w:rFonts w:eastAsia="Arial"/>
          <w:sz w:val="28"/>
          <w:szCs w:val="28"/>
        </w:rPr>
        <w:t>коном от 30 декабря 2021 года №</w:t>
      </w:r>
      <w:r w:rsidRPr="00C02929">
        <w:rPr>
          <w:rFonts w:eastAsia="Arial"/>
          <w:sz w:val="28"/>
          <w:szCs w:val="28"/>
        </w:rPr>
        <w:t>448-ФЗ «О публично‑правовой компании «</w:t>
      </w:r>
      <w:proofErr w:type="spellStart"/>
      <w:r w:rsidRPr="00C02929">
        <w:rPr>
          <w:rFonts w:eastAsia="Arial"/>
          <w:sz w:val="28"/>
          <w:szCs w:val="28"/>
        </w:rPr>
        <w:t>Роскадастр</w:t>
      </w:r>
      <w:proofErr w:type="spellEnd"/>
      <w:r w:rsidRPr="00C02929">
        <w:rPr>
          <w:rFonts w:eastAsia="Arial"/>
          <w:sz w:val="28"/>
          <w:szCs w:val="28"/>
        </w:rPr>
        <w:t xml:space="preserve">», постановлением Правительства </w:t>
      </w:r>
      <w:r w:rsidR="00CD05D2" w:rsidRPr="00C02929">
        <w:rPr>
          <w:rFonts w:eastAsia="Arial"/>
          <w:sz w:val="28"/>
          <w:szCs w:val="28"/>
        </w:rPr>
        <w:t xml:space="preserve">Российской Федерации </w:t>
      </w:r>
      <w:r w:rsidRPr="00C02929">
        <w:rPr>
          <w:rFonts w:eastAsia="Arial"/>
          <w:sz w:val="28"/>
          <w:szCs w:val="28"/>
        </w:rPr>
        <w:t>от 29.04.2026 № 501 «Об утверждении общих требований к нормативным правовым актам, муниципальным правовым актам, устанавливающим порядок предоставления из бюджетов субъектов Российской Федерации (местных бюджетов) субсидий публично-правовой компании, и типовой формы соглашения о</w:t>
      </w:r>
      <w:proofErr w:type="gramEnd"/>
      <w:r w:rsidRPr="00C02929">
        <w:rPr>
          <w:rFonts w:eastAsia="Arial"/>
          <w:sz w:val="28"/>
          <w:szCs w:val="28"/>
        </w:rPr>
        <w:t xml:space="preserve"> </w:t>
      </w:r>
      <w:proofErr w:type="gramStart"/>
      <w:r w:rsidRPr="00C02929">
        <w:rPr>
          <w:rFonts w:eastAsia="Arial"/>
          <w:sz w:val="28"/>
          <w:szCs w:val="28"/>
        </w:rPr>
        <w:t>предоставлении</w:t>
      </w:r>
      <w:proofErr w:type="gramEnd"/>
      <w:r w:rsidRPr="00C02929">
        <w:rPr>
          <w:rFonts w:eastAsia="Arial"/>
          <w:sz w:val="28"/>
          <w:szCs w:val="28"/>
        </w:rPr>
        <w:t xml:space="preserve"> из бюджета субъекта Российской Федерации (местного бюджета) субсидии публично-правовой компании»</w:t>
      </w:r>
      <w:r w:rsidR="00B03301" w:rsidRPr="00C02929">
        <w:rPr>
          <w:sz w:val="28"/>
          <w:szCs w:val="28"/>
        </w:rPr>
        <w:t xml:space="preserve">, </w:t>
      </w:r>
      <w:r w:rsidR="00BD5ADB" w:rsidRPr="00C02929">
        <w:rPr>
          <w:sz w:val="28"/>
          <w:szCs w:val="28"/>
        </w:rPr>
        <w:t xml:space="preserve"> </w:t>
      </w:r>
    </w:p>
    <w:p w:rsidR="00BD5ADB" w:rsidRPr="00C02929" w:rsidRDefault="00BD5ADB" w:rsidP="00D37F71">
      <w:pPr>
        <w:tabs>
          <w:tab w:val="left" w:pos="5040"/>
        </w:tabs>
        <w:ind w:firstLine="709"/>
        <w:contextualSpacing/>
        <w:jc w:val="both"/>
        <w:rPr>
          <w:sz w:val="28"/>
          <w:szCs w:val="28"/>
        </w:rPr>
      </w:pPr>
    </w:p>
    <w:p w:rsidR="003B69EB" w:rsidRPr="00C02929" w:rsidRDefault="00DC126E" w:rsidP="00D37F71">
      <w:pPr>
        <w:tabs>
          <w:tab w:val="left" w:pos="5040"/>
        </w:tabs>
        <w:ind w:firstLine="709"/>
        <w:contextualSpacing/>
        <w:jc w:val="center"/>
        <w:rPr>
          <w:sz w:val="28"/>
          <w:szCs w:val="28"/>
        </w:rPr>
      </w:pPr>
      <w:r w:rsidRPr="00C02929">
        <w:rPr>
          <w:sz w:val="28"/>
          <w:szCs w:val="28"/>
        </w:rPr>
        <w:t>ПОСТАНОВЛЯЮ</w:t>
      </w:r>
      <w:r w:rsidR="00E05ADC" w:rsidRPr="00C02929">
        <w:rPr>
          <w:sz w:val="28"/>
          <w:szCs w:val="28"/>
        </w:rPr>
        <w:t>:</w:t>
      </w:r>
    </w:p>
    <w:p w:rsidR="008F095F" w:rsidRPr="00C02929" w:rsidRDefault="008F095F" w:rsidP="00D37F71">
      <w:pPr>
        <w:tabs>
          <w:tab w:val="left" w:pos="5040"/>
        </w:tabs>
        <w:ind w:firstLine="709"/>
        <w:contextualSpacing/>
        <w:jc w:val="both"/>
        <w:rPr>
          <w:sz w:val="28"/>
          <w:szCs w:val="28"/>
        </w:rPr>
      </w:pPr>
    </w:p>
    <w:p w:rsidR="00AF3D3F" w:rsidRPr="00FB6A20" w:rsidRDefault="00AF3D3F" w:rsidP="00D37F71">
      <w:pPr>
        <w:pStyle w:val="af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 xml:space="preserve">Установить расходное обязательство по предоставлению из бюджета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F3061D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37F71" w:rsidRPr="00FB6A2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Pr="00FB6A20">
        <w:rPr>
          <w:rFonts w:ascii="Times New Roman" w:hAnsi="Times New Roman" w:cs="Times New Roman"/>
          <w:sz w:val="28"/>
          <w:szCs w:val="28"/>
        </w:rPr>
        <w:t>Республики Мордовия субсидии публичн</w:t>
      </w:r>
      <w:r w:rsidR="00D37F71" w:rsidRPr="00FB6A20">
        <w:rPr>
          <w:rFonts w:ascii="Times New Roman" w:hAnsi="Times New Roman" w:cs="Times New Roman"/>
          <w:sz w:val="28"/>
          <w:szCs w:val="28"/>
        </w:rPr>
        <w:t>о-правовой компании «</w:t>
      </w:r>
      <w:proofErr w:type="spellStart"/>
      <w:r w:rsidR="00D37F71" w:rsidRPr="00FB6A20">
        <w:rPr>
          <w:rFonts w:ascii="Times New Roman" w:hAnsi="Times New Roman" w:cs="Times New Roman"/>
          <w:sz w:val="28"/>
          <w:szCs w:val="28"/>
        </w:rPr>
        <w:t>Роскадастр</w:t>
      </w:r>
      <w:proofErr w:type="spellEnd"/>
      <w:r w:rsidR="00D37F71" w:rsidRPr="00FB6A20">
        <w:rPr>
          <w:rFonts w:ascii="Times New Roman" w:hAnsi="Times New Roman" w:cs="Times New Roman"/>
          <w:sz w:val="28"/>
          <w:szCs w:val="28"/>
        </w:rPr>
        <w:t>»</w:t>
      </w:r>
      <w:r w:rsidRPr="00FB6A20">
        <w:rPr>
          <w:rFonts w:ascii="Times New Roman" w:hAnsi="Times New Roman" w:cs="Times New Roman"/>
          <w:sz w:val="28"/>
          <w:szCs w:val="28"/>
        </w:rPr>
        <w:t xml:space="preserve"> на выполнение работ (оказание услуг), необходимых для осуществления полномочий органов </w:t>
      </w:r>
      <w:r w:rsidR="00D37F71" w:rsidRPr="00FB6A20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F3061D"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F3061D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37F71" w:rsidRPr="00FB6A2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</w:t>
      </w:r>
      <w:r w:rsidRPr="00FB6A20">
        <w:rPr>
          <w:rFonts w:ascii="Times New Roman" w:hAnsi="Times New Roman" w:cs="Times New Roman"/>
          <w:sz w:val="28"/>
          <w:szCs w:val="28"/>
        </w:rPr>
        <w:t xml:space="preserve"> Республики Мордовия по управлению и распоряжению объектами недвижимого имущества, находящимися в </w:t>
      </w:r>
      <w:r w:rsidR="00DB13CF" w:rsidRPr="00FB6A2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FB6A20">
        <w:rPr>
          <w:rFonts w:ascii="Times New Roman" w:hAnsi="Times New Roman" w:cs="Times New Roman"/>
          <w:sz w:val="28"/>
          <w:szCs w:val="28"/>
        </w:rPr>
        <w:t>собственности</w:t>
      </w:r>
      <w:r w:rsidR="00D37F71"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Pr="00FB6A20">
        <w:rPr>
          <w:rFonts w:ascii="Times New Roman" w:hAnsi="Times New Roman" w:cs="Times New Roman"/>
          <w:sz w:val="28"/>
          <w:szCs w:val="28"/>
        </w:rPr>
        <w:t xml:space="preserve">(в </w:t>
      </w:r>
      <w:r w:rsidRPr="00FB6A20">
        <w:rPr>
          <w:rFonts w:ascii="Times New Roman" w:hAnsi="Times New Roman" w:cs="Times New Roman"/>
          <w:sz w:val="28"/>
          <w:szCs w:val="28"/>
        </w:rPr>
        <w:lastRenderedPageBreak/>
        <w:t>том числе на выполнение кадастровых работ в отношении таких</w:t>
      </w:r>
      <w:proofErr w:type="gramEnd"/>
      <w:r w:rsidRPr="00FB6A20">
        <w:rPr>
          <w:rFonts w:ascii="Times New Roman" w:hAnsi="Times New Roman" w:cs="Times New Roman"/>
          <w:sz w:val="28"/>
          <w:szCs w:val="28"/>
        </w:rPr>
        <w:t xml:space="preserve"> объектов), по выявлению в порядке, предусмотренном</w:t>
      </w:r>
      <w:r w:rsidR="00D37F71" w:rsidRPr="00FB6A20">
        <w:rPr>
          <w:rFonts w:ascii="Times New Roman" w:hAnsi="Times New Roman" w:cs="Times New Roman"/>
          <w:sz w:val="28"/>
          <w:szCs w:val="28"/>
        </w:rPr>
        <w:t xml:space="preserve"> Федеральным законом</w:t>
      </w:r>
      <w:r w:rsidRPr="00FB6A20">
        <w:rPr>
          <w:rFonts w:ascii="Times New Roman" w:hAnsi="Times New Roman" w:cs="Times New Roman"/>
          <w:sz w:val="28"/>
          <w:szCs w:val="28"/>
        </w:rPr>
        <w:t xml:space="preserve"> от 13 июля 2015 г. </w:t>
      </w:r>
      <w:r w:rsidR="00D37F71" w:rsidRPr="00FB6A20">
        <w:rPr>
          <w:rFonts w:ascii="Times New Roman" w:hAnsi="Times New Roman" w:cs="Times New Roman"/>
          <w:sz w:val="28"/>
          <w:szCs w:val="28"/>
        </w:rPr>
        <w:t>№</w:t>
      </w:r>
      <w:r w:rsidRPr="00FB6A20">
        <w:rPr>
          <w:rFonts w:ascii="Times New Roman" w:hAnsi="Times New Roman" w:cs="Times New Roman"/>
          <w:sz w:val="28"/>
          <w:szCs w:val="28"/>
        </w:rPr>
        <w:t xml:space="preserve">218-ФЗ </w:t>
      </w:r>
      <w:r w:rsidR="00D37F71" w:rsidRPr="00FB6A20">
        <w:rPr>
          <w:rFonts w:ascii="Times New Roman" w:hAnsi="Times New Roman" w:cs="Times New Roman"/>
          <w:sz w:val="28"/>
          <w:szCs w:val="28"/>
        </w:rPr>
        <w:t>«</w:t>
      </w:r>
      <w:r w:rsidRPr="00FB6A20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</w:t>
      </w:r>
      <w:r w:rsidR="00D37F71" w:rsidRPr="00FB6A20">
        <w:rPr>
          <w:rFonts w:ascii="Times New Roman" w:hAnsi="Times New Roman" w:cs="Times New Roman"/>
          <w:sz w:val="28"/>
          <w:szCs w:val="28"/>
        </w:rPr>
        <w:t>»</w:t>
      </w:r>
      <w:r w:rsidRPr="00FB6A20">
        <w:rPr>
          <w:rFonts w:ascii="Times New Roman" w:hAnsi="Times New Roman" w:cs="Times New Roman"/>
          <w:sz w:val="28"/>
          <w:szCs w:val="28"/>
        </w:rPr>
        <w:t>, правообладателей объектов недвижимого имущества, по выявлению объектов недвижимого имущества, права на которые отсутствуют.</w:t>
      </w:r>
    </w:p>
    <w:p w:rsidR="00D37F71" w:rsidRPr="00FB6A20" w:rsidRDefault="00AF3D3F" w:rsidP="00D37F71">
      <w:pPr>
        <w:pStyle w:val="af9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2. </w:t>
      </w:r>
      <w:r w:rsidR="00D37F71" w:rsidRPr="00FB6A20">
        <w:rPr>
          <w:rFonts w:ascii="Times New Roman" w:eastAsia="Arial" w:hAnsi="Times New Roman" w:cs="Times New Roman"/>
          <w:sz w:val="28"/>
          <w:szCs w:val="28"/>
        </w:rPr>
        <w:t>В Порядок предоставления субсидии публично-правовой компании  «</w:t>
      </w:r>
      <w:proofErr w:type="spellStart"/>
      <w:r w:rsidR="00D37F71" w:rsidRPr="00FB6A20">
        <w:rPr>
          <w:rFonts w:ascii="Times New Roman" w:eastAsia="Arial" w:hAnsi="Times New Roman" w:cs="Times New Roman"/>
          <w:sz w:val="28"/>
          <w:szCs w:val="28"/>
        </w:rPr>
        <w:t>Роскадастр</w:t>
      </w:r>
      <w:proofErr w:type="spellEnd"/>
      <w:r w:rsidR="00D37F71" w:rsidRPr="00FB6A20">
        <w:rPr>
          <w:rFonts w:ascii="Times New Roman" w:eastAsia="Arial" w:hAnsi="Times New Roman" w:cs="Times New Roman"/>
          <w:sz w:val="28"/>
          <w:szCs w:val="28"/>
        </w:rPr>
        <w:t xml:space="preserve">», утвержденный постановлением администрации </w:t>
      </w:r>
      <w:r w:rsidR="00FB6A20" w:rsidRPr="00FB6A20">
        <w:rPr>
          <w:rFonts w:ascii="Times New Roman" w:eastAsia="Arial" w:hAnsi="Times New Roman" w:cs="Times New Roman"/>
          <w:sz w:val="28"/>
          <w:szCs w:val="28"/>
        </w:rPr>
        <w:t>Трофимовщинского</w:t>
      </w:r>
      <w:r w:rsidR="00F3061D" w:rsidRPr="00FB6A20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</w:t>
      </w:r>
      <w:r w:rsidR="00D37F71" w:rsidRPr="00FB6A20">
        <w:rPr>
          <w:rFonts w:ascii="Times New Roman" w:eastAsia="Arial" w:hAnsi="Times New Roman" w:cs="Times New Roman"/>
          <w:sz w:val="28"/>
          <w:szCs w:val="28"/>
        </w:rPr>
        <w:t xml:space="preserve">Ромодановского муниципального района Республики Мордовия </w:t>
      </w:r>
      <w:r w:rsidR="00FB6A20" w:rsidRPr="00FB6A20">
        <w:rPr>
          <w:rFonts w:ascii="Times New Roman" w:eastAsia="Arial" w:hAnsi="Times New Roman" w:cs="Times New Roman"/>
          <w:sz w:val="28"/>
          <w:szCs w:val="28"/>
        </w:rPr>
        <w:t>от 03.07</w:t>
      </w:r>
      <w:r w:rsidR="00D37F71" w:rsidRPr="00FB6A20">
        <w:rPr>
          <w:rFonts w:ascii="Times New Roman" w:eastAsia="Arial" w:hAnsi="Times New Roman" w:cs="Times New Roman"/>
          <w:sz w:val="28"/>
          <w:szCs w:val="28"/>
        </w:rPr>
        <w:t>.2026г. №</w:t>
      </w:r>
      <w:r w:rsidR="00FB6A20" w:rsidRPr="00FB6A20">
        <w:rPr>
          <w:rFonts w:ascii="Times New Roman" w:eastAsia="Arial" w:hAnsi="Times New Roman" w:cs="Times New Roman"/>
          <w:sz w:val="28"/>
          <w:szCs w:val="28"/>
        </w:rPr>
        <w:t>24</w:t>
      </w:r>
      <w:r w:rsidR="00D37F71" w:rsidRPr="00FB6A20">
        <w:rPr>
          <w:rFonts w:ascii="Times New Roman" w:eastAsia="Arial" w:hAnsi="Times New Roman" w:cs="Times New Roman"/>
          <w:sz w:val="28"/>
          <w:szCs w:val="28"/>
        </w:rPr>
        <w:t>, внести изменение, изложив его в новой редакции, согласно приложению к настоящему постановлению.</w:t>
      </w:r>
    </w:p>
    <w:p w:rsidR="00AF3D3F" w:rsidRPr="00FB6A20" w:rsidRDefault="00AF3D3F" w:rsidP="00D37F71">
      <w:pPr>
        <w:pStyle w:val="af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3. Настоящее</w:t>
      </w:r>
      <w:r w:rsidR="00D37F71" w:rsidRPr="00FB6A20">
        <w:rPr>
          <w:rFonts w:ascii="Times New Roman" w:hAnsi="Times New Roman" w:cs="Times New Roman"/>
          <w:sz w:val="28"/>
          <w:szCs w:val="28"/>
        </w:rPr>
        <w:t xml:space="preserve"> постановление вступает в силу после</w:t>
      </w:r>
      <w:r w:rsidRPr="00FB6A20">
        <w:rPr>
          <w:rFonts w:ascii="Times New Roman" w:hAnsi="Times New Roman" w:cs="Times New Roman"/>
          <w:sz w:val="28"/>
          <w:szCs w:val="28"/>
        </w:rPr>
        <w:t xml:space="preserve"> дня </w:t>
      </w:r>
      <w:r w:rsidR="00D37F71" w:rsidRPr="00FB6A20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Pr="00FB6A20">
        <w:rPr>
          <w:rFonts w:ascii="Times New Roman" w:hAnsi="Times New Roman" w:cs="Times New Roman"/>
          <w:sz w:val="28"/>
          <w:szCs w:val="28"/>
        </w:rPr>
        <w:t>, за исключением</w:t>
      </w:r>
      <w:r w:rsidR="00D37F71" w:rsidRPr="00FB6A20">
        <w:rPr>
          <w:rFonts w:ascii="Times New Roman" w:hAnsi="Times New Roman" w:cs="Times New Roman"/>
          <w:sz w:val="28"/>
          <w:szCs w:val="28"/>
        </w:rPr>
        <w:t xml:space="preserve"> пункта 16 </w:t>
      </w:r>
      <w:r w:rsidRPr="00FB6A20">
        <w:rPr>
          <w:rFonts w:ascii="Times New Roman" w:hAnsi="Times New Roman" w:cs="Times New Roman"/>
          <w:sz w:val="28"/>
          <w:szCs w:val="28"/>
        </w:rPr>
        <w:t xml:space="preserve"> Порядка предоставления субсидии публично-правовой компании </w:t>
      </w:r>
      <w:r w:rsidR="00C02929" w:rsidRPr="00FB6A2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B6A20">
        <w:rPr>
          <w:rFonts w:ascii="Times New Roman" w:hAnsi="Times New Roman" w:cs="Times New Roman"/>
          <w:sz w:val="28"/>
          <w:szCs w:val="28"/>
        </w:rPr>
        <w:t>Роскадастр</w:t>
      </w:r>
      <w:proofErr w:type="spellEnd"/>
      <w:r w:rsidR="00C02929" w:rsidRPr="00FB6A20">
        <w:rPr>
          <w:rFonts w:ascii="Times New Roman" w:hAnsi="Times New Roman" w:cs="Times New Roman"/>
          <w:sz w:val="28"/>
          <w:szCs w:val="28"/>
        </w:rPr>
        <w:t>»</w:t>
      </w:r>
      <w:r w:rsidRPr="00FB6A2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FB6A20">
        <w:rPr>
          <w:rFonts w:ascii="Times New Roman" w:hAnsi="Times New Roman" w:cs="Times New Roman"/>
          <w:sz w:val="28"/>
          <w:szCs w:val="28"/>
        </w:rPr>
        <w:t xml:space="preserve"> вступает в силу с 1 января 2027 года.</w:t>
      </w:r>
    </w:p>
    <w:p w:rsidR="00AF3D3F" w:rsidRPr="00FB6A20" w:rsidRDefault="00AF3D3F" w:rsidP="00CE3EAF">
      <w:pPr>
        <w:tabs>
          <w:tab w:val="left" w:pos="5040"/>
        </w:tabs>
        <w:ind w:firstLine="709"/>
        <w:contextualSpacing/>
        <w:jc w:val="center"/>
        <w:rPr>
          <w:sz w:val="28"/>
          <w:szCs w:val="28"/>
        </w:rPr>
      </w:pPr>
    </w:p>
    <w:p w:rsidR="00AF3D3F" w:rsidRPr="00FB6A20" w:rsidRDefault="00AF3D3F" w:rsidP="00B634DB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AF3D3F" w:rsidRPr="00FB6A20" w:rsidRDefault="00AF3D3F" w:rsidP="00B634DB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8F095F" w:rsidRPr="00FB6A20" w:rsidRDefault="008F095F" w:rsidP="00CE3EAF">
      <w:pPr>
        <w:pStyle w:val="ab"/>
        <w:spacing w:before="0" w:beforeAutospacing="0" w:after="0" w:afterAutospacing="0"/>
        <w:ind w:firstLine="709"/>
        <w:contextualSpacing/>
        <w:jc w:val="both"/>
        <w:rPr>
          <w:b/>
          <w:sz w:val="28"/>
          <w:szCs w:val="28"/>
        </w:rPr>
      </w:pPr>
    </w:p>
    <w:p w:rsidR="00A93D70" w:rsidRPr="00FB6A20" w:rsidRDefault="00A93D70" w:rsidP="00CE3EAF">
      <w:pPr>
        <w:pStyle w:val="ab"/>
        <w:spacing w:before="0" w:beforeAutospacing="0" w:after="0" w:afterAutospacing="0"/>
        <w:ind w:firstLine="709"/>
        <w:contextualSpacing/>
        <w:jc w:val="both"/>
        <w:rPr>
          <w:b/>
          <w:sz w:val="28"/>
          <w:szCs w:val="28"/>
        </w:rPr>
      </w:pPr>
    </w:p>
    <w:p w:rsidR="00A93D70" w:rsidRPr="00FB6A20" w:rsidRDefault="00A93D70" w:rsidP="00CE3EAF">
      <w:pPr>
        <w:pStyle w:val="ab"/>
        <w:spacing w:before="0" w:beforeAutospacing="0" w:after="0" w:afterAutospacing="0"/>
        <w:ind w:firstLine="709"/>
        <w:contextualSpacing/>
        <w:jc w:val="both"/>
        <w:rPr>
          <w:b/>
          <w:sz w:val="28"/>
          <w:szCs w:val="28"/>
        </w:rPr>
      </w:pPr>
    </w:p>
    <w:p w:rsidR="00A93D70" w:rsidRPr="00FB6A20" w:rsidRDefault="00A93D70" w:rsidP="00CE3EAF">
      <w:pPr>
        <w:pStyle w:val="ab"/>
        <w:spacing w:before="0" w:beforeAutospacing="0" w:after="0" w:afterAutospacing="0"/>
        <w:ind w:firstLine="709"/>
        <w:contextualSpacing/>
        <w:jc w:val="both"/>
        <w:rPr>
          <w:b/>
          <w:sz w:val="28"/>
          <w:szCs w:val="28"/>
        </w:rPr>
      </w:pPr>
    </w:p>
    <w:p w:rsidR="00BD5ADB" w:rsidRPr="00FB6A20" w:rsidRDefault="00BD5ADB" w:rsidP="00CE3EAF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</w:p>
    <w:p w:rsidR="00F3061D" w:rsidRPr="00FB6A20" w:rsidRDefault="004D2CC7" w:rsidP="00F3061D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  <w:r w:rsidRPr="00FB6A20">
        <w:rPr>
          <w:b/>
          <w:sz w:val="28"/>
          <w:szCs w:val="28"/>
        </w:rPr>
        <w:t>Глав</w:t>
      </w:r>
      <w:r w:rsidR="00AD3013" w:rsidRPr="00FB6A20">
        <w:rPr>
          <w:b/>
          <w:sz w:val="28"/>
          <w:szCs w:val="28"/>
        </w:rPr>
        <w:t>а</w:t>
      </w:r>
      <w:r w:rsidR="0019055F" w:rsidRPr="00FB6A20">
        <w:rPr>
          <w:b/>
          <w:sz w:val="28"/>
          <w:szCs w:val="28"/>
        </w:rPr>
        <w:t xml:space="preserve"> </w:t>
      </w:r>
      <w:r w:rsidR="00FB6A20" w:rsidRPr="00FB6A20">
        <w:rPr>
          <w:b/>
          <w:sz w:val="28"/>
          <w:szCs w:val="28"/>
        </w:rPr>
        <w:t>Трофимовщинского</w:t>
      </w:r>
    </w:p>
    <w:p w:rsidR="00BC5159" w:rsidRPr="00FB6A20" w:rsidRDefault="00F3061D" w:rsidP="00F3061D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  <w:r w:rsidRPr="00FB6A20">
        <w:rPr>
          <w:b/>
          <w:sz w:val="28"/>
          <w:szCs w:val="28"/>
        </w:rPr>
        <w:t>сельского поселения</w:t>
      </w:r>
      <w:r w:rsidR="00E05ADC" w:rsidRPr="00FB6A20">
        <w:rPr>
          <w:b/>
          <w:sz w:val="28"/>
          <w:szCs w:val="28"/>
        </w:rPr>
        <w:t xml:space="preserve">                     </w:t>
      </w:r>
      <w:r w:rsidR="000B6810" w:rsidRPr="00FB6A20">
        <w:rPr>
          <w:b/>
          <w:sz w:val="28"/>
          <w:szCs w:val="28"/>
        </w:rPr>
        <w:t xml:space="preserve">           </w:t>
      </w:r>
      <w:r w:rsidR="00256A7F" w:rsidRPr="00FB6A20">
        <w:rPr>
          <w:b/>
          <w:sz w:val="28"/>
          <w:szCs w:val="28"/>
        </w:rPr>
        <w:tab/>
      </w:r>
      <w:r w:rsidR="000B6810" w:rsidRPr="00FB6A20">
        <w:rPr>
          <w:b/>
          <w:sz w:val="28"/>
          <w:szCs w:val="28"/>
        </w:rPr>
        <w:t xml:space="preserve">   </w:t>
      </w:r>
      <w:r w:rsidR="004C2B2F" w:rsidRPr="00FB6A20">
        <w:rPr>
          <w:b/>
          <w:sz w:val="28"/>
          <w:szCs w:val="28"/>
        </w:rPr>
        <w:tab/>
        <w:t xml:space="preserve">       </w:t>
      </w:r>
      <w:r w:rsidR="000B6810" w:rsidRPr="00FB6A20">
        <w:rPr>
          <w:b/>
          <w:sz w:val="28"/>
          <w:szCs w:val="28"/>
        </w:rPr>
        <w:t xml:space="preserve">  </w:t>
      </w:r>
      <w:r w:rsidR="004C2B2F" w:rsidRPr="00FB6A20">
        <w:rPr>
          <w:b/>
          <w:sz w:val="28"/>
          <w:szCs w:val="28"/>
        </w:rPr>
        <w:t xml:space="preserve">      </w:t>
      </w:r>
      <w:r w:rsidR="00FB6A20" w:rsidRPr="00FB6A20">
        <w:rPr>
          <w:b/>
          <w:sz w:val="28"/>
          <w:szCs w:val="28"/>
        </w:rPr>
        <w:t>И.Г. Пичугин</w:t>
      </w:r>
    </w:p>
    <w:p w:rsidR="005A58EE" w:rsidRPr="00FB6A20" w:rsidRDefault="005A58EE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AF3D3F" w:rsidRPr="00FB6A20" w:rsidRDefault="00AF3D3F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AF3D3F" w:rsidRPr="00FB6A20" w:rsidRDefault="00AF3D3F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AF3D3F" w:rsidRPr="00FB6A20" w:rsidRDefault="00AF3D3F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AF3D3F" w:rsidRPr="00FB6A20" w:rsidRDefault="00AF3D3F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AF3D3F" w:rsidRPr="00FB6A20" w:rsidRDefault="00AF3D3F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AF3D3F" w:rsidRPr="00FB6A20" w:rsidRDefault="00AF3D3F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C02929" w:rsidRPr="00FB6A20" w:rsidRDefault="00C02929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C02929" w:rsidRPr="00FB6A20" w:rsidRDefault="00C02929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C02929" w:rsidRPr="00FB6A20" w:rsidRDefault="00C02929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C02929" w:rsidRPr="00FB6A20" w:rsidRDefault="00C02929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C02929" w:rsidRPr="00FB6A20" w:rsidRDefault="00C02929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C02929" w:rsidRPr="00FB6A20" w:rsidRDefault="00C02929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C02929" w:rsidRPr="00FB6A20" w:rsidRDefault="00C02929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C02929" w:rsidRPr="00FB6A20" w:rsidRDefault="00C02929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C02929" w:rsidRPr="00FB6A20" w:rsidRDefault="00C02929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C02929" w:rsidRPr="00FB6A20" w:rsidRDefault="00C02929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A93D70" w:rsidRPr="00FB6A20" w:rsidRDefault="00A93D70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A93D70" w:rsidRPr="00FB6A20" w:rsidRDefault="00A93D70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C02929" w:rsidRPr="00FB6A20" w:rsidRDefault="00C02929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1976B1" w:rsidRPr="00FB6A20" w:rsidRDefault="001976B1" w:rsidP="005346E5">
      <w:pPr>
        <w:pStyle w:val="af9"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976B1" w:rsidRPr="00FB6A20" w:rsidRDefault="001976B1" w:rsidP="005A58EE">
      <w:pPr>
        <w:pStyle w:val="af9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7400BB" w:rsidRPr="00FB6A20" w:rsidRDefault="007400BB" w:rsidP="007400BB">
      <w:pPr>
        <w:pStyle w:val="ConsPlusNormal"/>
        <w:ind w:left="5387"/>
        <w:jc w:val="both"/>
        <w:outlineLvl w:val="0"/>
        <w:rPr>
          <w:rFonts w:eastAsia="Arial"/>
          <w:sz w:val="20"/>
        </w:rPr>
      </w:pPr>
      <w:r w:rsidRPr="00FB6A20">
        <w:rPr>
          <w:rFonts w:eastAsia="Arial"/>
          <w:sz w:val="20"/>
        </w:rPr>
        <w:lastRenderedPageBreak/>
        <w:t xml:space="preserve">Приложение </w:t>
      </w:r>
    </w:p>
    <w:p w:rsidR="007400BB" w:rsidRPr="00FB6A20" w:rsidRDefault="007400BB" w:rsidP="007400BB">
      <w:pPr>
        <w:pStyle w:val="ConsPlusNormal"/>
        <w:ind w:left="5387"/>
        <w:jc w:val="both"/>
        <w:outlineLvl w:val="0"/>
        <w:rPr>
          <w:rFonts w:eastAsia="Arial"/>
          <w:sz w:val="20"/>
        </w:rPr>
      </w:pPr>
      <w:r w:rsidRPr="00FB6A20">
        <w:rPr>
          <w:rFonts w:eastAsia="Arial"/>
          <w:sz w:val="20"/>
        </w:rPr>
        <w:t xml:space="preserve">к постановлению администрации </w:t>
      </w:r>
      <w:r w:rsidR="00FB6A20" w:rsidRPr="00FB6A20">
        <w:rPr>
          <w:rFonts w:eastAsia="Arial"/>
          <w:sz w:val="20"/>
        </w:rPr>
        <w:t>Трофимовщинского</w:t>
      </w:r>
      <w:r w:rsidR="00F3061D" w:rsidRPr="00FB6A20">
        <w:rPr>
          <w:rFonts w:eastAsia="Arial"/>
          <w:sz w:val="20"/>
        </w:rPr>
        <w:t xml:space="preserve"> сельского поселения </w:t>
      </w:r>
      <w:r w:rsidRPr="00FB6A20">
        <w:rPr>
          <w:rFonts w:eastAsia="Arial"/>
          <w:sz w:val="20"/>
        </w:rPr>
        <w:t xml:space="preserve">Ромодановского муниципального района Республики Мордовия </w:t>
      </w:r>
    </w:p>
    <w:p w:rsidR="007400BB" w:rsidRPr="00FB6A20" w:rsidRDefault="007400BB" w:rsidP="007400BB">
      <w:pPr>
        <w:pStyle w:val="ConsPlusNormal"/>
        <w:ind w:left="5387"/>
        <w:jc w:val="both"/>
        <w:outlineLvl w:val="0"/>
        <w:rPr>
          <w:rFonts w:eastAsia="Arial"/>
          <w:sz w:val="20"/>
        </w:rPr>
      </w:pPr>
      <w:r w:rsidRPr="00FB6A20">
        <w:rPr>
          <w:rFonts w:eastAsia="Arial"/>
          <w:sz w:val="20"/>
        </w:rPr>
        <w:t>от «</w:t>
      </w:r>
      <w:r w:rsidR="00FB6A20" w:rsidRPr="00FB6A20">
        <w:rPr>
          <w:rFonts w:eastAsia="Arial"/>
          <w:sz w:val="20"/>
        </w:rPr>
        <w:t>11</w:t>
      </w:r>
      <w:r w:rsidR="003A1048" w:rsidRPr="00FB6A20">
        <w:rPr>
          <w:rFonts w:eastAsia="Arial"/>
          <w:sz w:val="20"/>
        </w:rPr>
        <w:t xml:space="preserve">» </w:t>
      </w:r>
      <w:r w:rsidR="00FB6A20" w:rsidRPr="00FB6A20">
        <w:rPr>
          <w:rFonts w:eastAsia="Arial"/>
          <w:sz w:val="20"/>
        </w:rPr>
        <w:t xml:space="preserve">сентября </w:t>
      </w:r>
      <w:r w:rsidR="003A1048" w:rsidRPr="00FB6A20">
        <w:rPr>
          <w:rFonts w:eastAsia="Arial"/>
          <w:sz w:val="20"/>
        </w:rPr>
        <w:t xml:space="preserve"> </w:t>
      </w:r>
      <w:r w:rsidRPr="00FB6A20">
        <w:rPr>
          <w:rFonts w:eastAsia="Arial"/>
          <w:sz w:val="20"/>
        </w:rPr>
        <w:t>2026г. №</w:t>
      </w:r>
      <w:r w:rsidR="00FB6A20" w:rsidRPr="00FB6A20">
        <w:rPr>
          <w:rFonts w:eastAsia="Arial"/>
          <w:sz w:val="20"/>
        </w:rPr>
        <w:t>53</w:t>
      </w:r>
    </w:p>
    <w:p w:rsidR="005A58EE" w:rsidRPr="00FB6A20" w:rsidRDefault="005A58EE" w:rsidP="007400BB">
      <w:pPr>
        <w:pStyle w:val="af9"/>
        <w:ind w:left="5387" w:right="-283"/>
        <w:rPr>
          <w:rFonts w:ascii="Times New Roman" w:hAnsi="Times New Roman" w:cs="Times New Roman"/>
          <w:b/>
          <w:bCs/>
          <w:sz w:val="28"/>
          <w:szCs w:val="28"/>
        </w:rPr>
      </w:pPr>
    </w:p>
    <w:p w:rsidR="005A58EE" w:rsidRPr="00FB6A20" w:rsidRDefault="005A58EE" w:rsidP="005A58EE">
      <w:pPr>
        <w:pStyle w:val="af9"/>
        <w:ind w:right="-283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5A58EE" w:rsidRPr="00FB6A20" w:rsidRDefault="005A58EE" w:rsidP="00C02929">
      <w:pPr>
        <w:pStyle w:val="af9"/>
        <w:ind w:right="-283" w:firstLine="851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FB6A20">
        <w:rPr>
          <w:rFonts w:ascii="Times New Roman" w:eastAsia="Arial" w:hAnsi="Times New Roman" w:cs="Times New Roman"/>
          <w:b/>
          <w:bCs/>
          <w:sz w:val="28"/>
          <w:szCs w:val="28"/>
        </w:rPr>
        <w:t>ПОРЯДОК</w:t>
      </w:r>
    </w:p>
    <w:p w:rsidR="005A58EE" w:rsidRPr="00FB6A20" w:rsidRDefault="007400BB" w:rsidP="00C02929">
      <w:pPr>
        <w:pStyle w:val="af9"/>
        <w:ind w:right="-283" w:firstLine="851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FB6A20">
        <w:rPr>
          <w:rFonts w:ascii="Times New Roman" w:eastAsia="Arial" w:hAnsi="Times New Roman" w:cs="Times New Roman"/>
          <w:b/>
          <w:bCs/>
          <w:sz w:val="28"/>
          <w:szCs w:val="28"/>
        </w:rPr>
        <w:t>ПРЕДОСТАВЛЕНИЯ СУБСИДИИ</w:t>
      </w:r>
      <w:r w:rsidR="005A58EE" w:rsidRPr="00FB6A20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ПУБЛИЧНО-ПРАВОВОЙ КОМПАНИИ «РОСКАДАСТР»</w:t>
      </w:r>
    </w:p>
    <w:p w:rsidR="005A58EE" w:rsidRPr="00FB6A20" w:rsidRDefault="005A58EE" w:rsidP="00C02929">
      <w:pPr>
        <w:pStyle w:val="af9"/>
        <w:ind w:right="-283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02929" w:rsidRPr="00FB6A20" w:rsidRDefault="00C02929" w:rsidP="00C02929">
      <w:pPr>
        <w:pStyle w:val="af9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Глава 1. Общие положения</w:t>
      </w:r>
    </w:p>
    <w:p w:rsidR="00C02929" w:rsidRPr="00FB6A20" w:rsidRDefault="00C02929" w:rsidP="00C02929">
      <w:pPr>
        <w:pStyle w:val="af9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цели, условия и порядок предоставления из бюджета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F3061D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B6A20">
        <w:rPr>
          <w:rFonts w:ascii="Times New Roman" w:hAnsi="Times New Roman" w:cs="Times New Roman"/>
          <w:sz w:val="28"/>
          <w:szCs w:val="28"/>
        </w:rPr>
        <w:t>Ромодановского муниципального района бюджета Республики Мордовия субсидии на выполнение работ (оказание услуг) публично-правовой компанией «</w:t>
      </w:r>
      <w:proofErr w:type="spellStart"/>
      <w:r w:rsidRPr="00FB6A20">
        <w:rPr>
          <w:rFonts w:ascii="Times New Roman" w:hAnsi="Times New Roman" w:cs="Times New Roman"/>
          <w:sz w:val="28"/>
          <w:szCs w:val="28"/>
        </w:rPr>
        <w:t>Роскадастр</w:t>
      </w:r>
      <w:proofErr w:type="spellEnd"/>
      <w:r w:rsidRPr="00FB6A20">
        <w:rPr>
          <w:rFonts w:ascii="Times New Roman" w:hAnsi="Times New Roman" w:cs="Times New Roman"/>
          <w:sz w:val="28"/>
          <w:szCs w:val="28"/>
        </w:rPr>
        <w:t xml:space="preserve">», необходимых для осуществления полномочий органов местного самоуправления 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F3061D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B6A2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по управлению и распоряжению объектами недвижимого имущества, находящимися в </w:t>
      </w:r>
      <w:r w:rsidR="00DB13CF" w:rsidRPr="00FB6A2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FB6A20">
        <w:rPr>
          <w:rFonts w:ascii="Times New Roman" w:hAnsi="Times New Roman" w:cs="Times New Roman"/>
          <w:sz w:val="28"/>
          <w:szCs w:val="28"/>
        </w:rPr>
        <w:t>собственности (в том числе на выполнение кадастровых</w:t>
      </w:r>
      <w:proofErr w:type="gramEnd"/>
      <w:r w:rsidRPr="00FB6A20">
        <w:rPr>
          <w:rFonts w:ascii="Times New Roman" w:hAnsi="Times New Roman" w:cs="Times New Roman"/>
          <w:sz w:val="28"/>
          <w:szCs w:val="28"/>
        </w:rPr>
        <w:t xml:space="preserve"> работ в отношении таких объектов), по выявлению в порядке, предусмотренном </w:t>
      </w:r>
      <w:hyperlink r:id="rId8" w:anchor="/document/71129192/entry/0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от 13 июля 2015 года № 218-ФЗ «О государственной регистрации недвижимости», правообладателей объектов недвижимого имущества, по выявлению объектов недвижимого имущества, права на которые отсутствуют.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>Основные понятия и термины, применяемые в настоящем Порядке, используются в значениях, установленных </w:t>
      </w:r>
      <w:hyperlink r:id="rId9" w:anchor="/document/12112604/entry/0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Бюджетным кодексом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Российской Федерации и </w:t>
      </w:r>
      <w:hyperlink r:id="rId10" w:anchor="/document/403332759/entry/0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от 30 декабря 2021 г. №448-ФЗ «О публично</w:t>
      </w:r>
      <w:r w:rsidR="00067565" w:rsidRPr="00067565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9.45pt;height:14.55pt"/>
        </w:pict>
      </w:r>
      <w:r w:rsidRPr="00FB6A20">
        <w:rPr>
          <w:rFonts w:ascii="Times New Roman" w:hAnsi="Times New Roman" w:cs="Times New Roman"/>
          <w:sz w:val="28"/>
          <w:szCs w:val="28"/>
        </w:rPr>
        <w:t>правовой компании «</w:t>
      </w:r>
      <w:proofErr w:type="spellStart"/>
      <w:r w:rsidRPr="00FB6A20">
        <w:rPr>
          <w:rFonts w:ascii="Times New Roman" w:hAnsi="Times New Roman" w:cs="Times New Roman"/>
          <w:sz w:val="28"/>
          <w:szCs w:val="28"/>
        </w:rPr>
        <w:t>Роскадастр</w:t>
      </w:r>
      <w:proofErr w:type="spellEnd"/>
      <w:r w:rsidRPr="00FB6A20">
        <w:rPr>
          <w:rFonts w:ascii="Times New Roman" w:hAnsi="Times New Roman" w:cs="Times New Roman"/>
          <w:sz w:val="28"/>
          <w:szCs w:val="28"/>
        </w:rPr>
        <w:t>», </w:t>
      </w:r>
      <w:hyperlink r:id="rId11" w:anchor="/document/414156155/entry/0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постановлением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Правительства Российской Федерации от 29 апреля 2026 г. №501 «Об утверждении общих требований к нормативным правовым актам, муниципальным правовым актам, устанавливающим порядок предоставления из бюджетов субъектов Российской Федерации (местных</w:t>
      </w:r>
      <w:proofErr w:type="gramEnd"/>
      <w:r w:rsidRPr="00FB6A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>бюджетов) субсидий публично-правовой компании, и типовой формы соглашения о предоставлении из бюджета субъекта Российской Федерации (местного бюджета) субсидии публично-правовой компании», </w:t>
      </w:r>
      <w:hyperlink r:id="rId12" w:anchor="/document/413370554/entry/0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постановлением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Правительства Российской Федерации от 25 декабря 2025 г. №2145 «Об утверждении формы типового соглашения о выполнении работ и (или) об оказании услуг, заключаемого органами государственной власти субъектов Российской Федерации или органами местного самоуправления с публично-правовой компанией «</w:t>
      </w:r>
      <w:proofErr w:type="spellStart"/>
      <w:r w:rsidRPr="00FB6A20">
        <w:rPr>
          <w:rFonts w:ascii="Times New Roman" w:hAnsi="Times New Roman" w:cs="Times New Roman"/>
          <w:sz w:val="28"/>
          <w:szCs w:val="28"/>
        </w:rPr>
        <w:t>Роскадастр</w:t>
      </w:r>
      <w:proofErr w:type="spellEnd"/>
      <w:r w:rsidRPr="00FB6A20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>Субсидия предоставляется публично-правовой компании «</w:t>
      </w:r>
      <w:proofErr w:type="spellStart"/>
      <w:r w:rsidRPr="00FB6A20">
        <w:rPr>
          <w:rFonts w:ascii="Times New Roman" w:hAnsi="Times New Roman" w:cs="Times New Roman"/>
          <w:sz w:val="28"/>
          <w:szCs w:val="28"/>
        </w:rPr>
        <w:t>Роскадастр</w:t>
      </w:r>
      <w:proofErr w:type="spellEnd"/>
      <w:r w:rsidRPr="00FB6A20">
        <w:rPr>
          <w:rFonts w:ascii="Times New Roman" w:hAnsi="Times New Roman" w:cs="Times New Roman"/>
          <w:sz w:val="28"/>
          <w:szCs w:val="28"/>
        </w:rPr>
        <w:t xml:space="preserve">» в целях выполнения работ и (или) оказания услуг, необходимых для осуществления полномочий органов местного </w:t>
      </w:r>
      <w:r w:rsidRPr="00FB6A20"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F3061D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B6A2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по управлению и распоряжению объектами недвижимого имущества, находящимися в </w:t>
      </w:r>
      <w:r w:rsidR="00DB13CF" w:rsidRPr="00FB6A2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FB6A20">
        <w:rPr>
          <w:rFonts w:ascii="Times New Roman" w:hAnsi="Times New Roman" w:cs="Times New Roman"/>
          <w:sz w:val="28"/>
          <w:szCs w:val="28"/>
        </w:rPr>
        <w:t xml:space="preserve"> (в том числе на выполнение кадастровых работ в отношении таких объектов), по выявлению в порядке, предусмотренном </w:t>
      </w:r>
      <w:hyperlink r:id="rId13" w:anchor="/document/71129192/entry/0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от 13 июля 2015</w:t>
      </w:r>
      <w:proofErr w:type="gramEnd"/>
      <w:r w:rsidRPr="00FB6A20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>г. №218-ФЗ «О государственной регистрации недвижимости», правообладателей объектов недвижимого имущества, по выявлению объектов недвижимого имущества, права на которые отсутствуют, в соответствии с соглашением о выполнении работ и (или) об оказании услуг, заключаемым Правительством Республики Мордовия в соответствии с </w:t>
      </w:r>
      <w:hyperlink r:id="rId14" w:anchor="/document/403332759/entry/46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6 статьи 4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Федерального закона «О публично-правовой компании «</w:t>
      </w:r>
      <w:proofErr w:type="spellStart"/>
      <w:r w:rsidRPr="00FB6A20">
        <w:rPr>
          <w:rFonts w:ascii="Times New Roman" w:hAnsi="Times New Roman" w:cs="Times New Roman"/>
          <w:sz w:val="28"/>
          <w:szCs w:val="28"/>
        </w:rPr>
        <w:t>Роскадастр</w:t>
      </w:r>
      <w:proofErr w:type="spellEnd"/>
      <w:r w:rsidRPr="00FB6A20">
        <w:rPr>
          <w:rFonts w:ascii="Times New Roman" w:hAnsi="Times New Roman" w:cs="Times New Roman"/>
          <w:sz w:val="28"/>
          <w:szCs w:val="28"/>
        </w:rPr>
        <w:t>» (далее соответственно - соглашение о выполнении работ, Федеральный закон, компания).</w:t>
      </w:r>
      <w:proofErr w:type="gramEnd"/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4. Главным распорядителем средств бюджета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B6A2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Мордовия, осуществляющим предоставление субсидий в соответствии с настоящим Порядком, является Администрация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B6A20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(далее - главный распорядитель бюджетных средств).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>Главный распорядитель бюджетных средств обеспечивает подготовку акта об определении размера субсидии по форме, предусмотренной приложением к соглашению о предоставлении из бюджета субъекта Российской Федерации (местного бюджета) субсидии публично-правовой компании в соответствии с </w:t>
      </w:r>
      <w:hyperlink r:id="rId15" w:anchor="/document/12112604/entry/24124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24 статьи 241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Бюджетного кодекса Российской Федерации, типовая форма которого утверждена </w:t>
      </w:r>
      <w:hyperlink r:id="rId16" w:anchor="/document/414156155/entry/0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постановлением</w:t>
        </w:r>
      </w:hyperlink>
      <w:r w:rsidRPr="00FB6A20">
        <w:rPr>
          <w:rFonts w:ascii="Times New Roman" w:hAnsi="Times New Roman" w:cs="Times New Roman"/>
          <w:sz w:val="28"/>
          <w:szCs w:val="28"/>
        </w:rPr>
        <w:t xml:space="preserve"> Правительства Российской </w:t>
      </w:r>
      <w:r w:rsidR="00DB13CF" w:rsidRPr="00FB6A20">
        <w:rPr>
          <w:rFonts w:ascii="Times New Roman" w:hAnsi="Times New Roman" w:cs="Times New Roman"/>
          <w:sz w:val="28"/>
          <w:szCs w:val="28"/>
        </w:rPr>
        <w:t>Федерации от 29 апреля 2026 г. №501 «</w:t>
      </w:r>
      <w:r w:rsidRPr="00FB6A20">
        <w:rPr>
          <w:rFonts w:ascii="Times New Roman" w:hAnsi="Times New Roman" w:cs="Times New Roman"/>
          <w:sz w:val="28"/>
          <w:szCs w:val="28"/>
        </w:rPr>
        <w:t>Об утверждении общих требований к нормативным</w:t>
      </w:r>
      <w:proofErr w:type="gramEnd"/>
      <w:r w:rsidRPr="00FB6A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>правовым актам, муниципальным правовым актам, устанавливающим порядок предоставления из бюджетов субъектов Российской Федерации (местных бюджетов) субсидий публично-правовой компании, и типовой формы соглашения о предоставлении из бюджета субъекта Российской Федерации (местного бюджета) субсидии публично-правовой компании</w:t>
      </w:r>
      <w:r w:rsidR="00DB13CF" w:rsidRPr="00FB6A20">
        <w:rPr>
          <w:rFonts w:ascii="Times New Roman" w:hAnsi="Times New Roman" w:cs="Times New Roman"/>
          <w:sz w:val="28"/>
          <w:szCs w:val="28"/>
        </w:rPr>
        <w:t>»</w:t>
      </w:r>
      <w:r w:rsidRPr="00FB6A20">
        <w:rPr>
          <w:rFonts w:ascii="Times New Roman" w:hAnsi="Times New Roman" w:cs="Times New Roman"/>
          <w:sz w:val="28"/>
          <w:szCs w:val="28"/>
        </w:rPr>
        <w:t xml:space="preserve"> (далее соответственно - акт о размере субсидии, соглашение о предоставлении субсидии), содержащего расчет размера субсидии, определяемого независимо от размера произведенных компанией затрат по итогам финансового года, в</w:t>
      </w:r>
      <w:proofErr w:type="gramEnd"/>
      <w:r w:rsidRPr="00FB6A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>котором произведено зачисление в бюджет</w:t>
      </w:r>
      <w:r w:rsidR="00DB13CF"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B13CF" w:rsidRPr="00FB6A2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FB6A20">
        <w:rPr>
          <w:rFonts w:ascii="Times New Roman" w:hAnsi="Times New Roman" w:cs="Times New Roman"/>
          <w:sz w:val="28"/>
          <w:szCs w:val="28"/>
        </w:rPr>
        <w:t xml:space="preserve"> Республики Мордовия доходов, поступивших в результате выполнения компанией работ и (или) оказания услуг, в соответствии с соглашением о выполнении работ, на основании сведе</w:t>
      </w:r>
      <w:r w:rsidR="00DB13CF" w:rsidRPr="00FB6A20">
        <w:rPr>
          <w:rFonts w:ascii="Times New Roman" w:hAnsi="Times New Roman" w:cs="Times New Roman"/>
          <w:sz w:val="28"/>
          <w:szCs w:val="28"/>
        </w:rPr>
        <w:t>ний и информации администратора</w:t>
      </w:r>
      <w:r w:rsidRPr="00FB6A20">
        <w:rPr>
          <w:rFonts w:ascii="Times New Roman" w:hAnsi="Times New Roman" w:cs="Times New Roman"/>
          <w:sz w:val="28"/>
          <w:szCs w:val="28"/>
        </w:rPr>
        <w:t xml:space="preserve"> доходов бюджета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B6A20">
        <w:rPr>
          <w:rFonts w:ascii="Times New Roman" w:hAnsi="Times New Roman" w:cs="Times New Roman"/>
          <w:sz w:val="28"/>
          <w:szCs w:val="28"/>
        </w:rPr>
        <w:t>Ромодановского муниципального района бюджета Республики Мордовия.</w:t>
      </w:r>
      <w:proofErr w:type="gramEnd"/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6. Результат предоставления субсидии - выполненные компанией работы и (или) оказанные услуги, принимающие значение одной условной единицы, в случае включения компанией информации о выполненных </w:t>
      </w:r>
      <w:r w:rsidRPr="00FB6A20">
        <w:rPr>
          <w:rFonts w:ascii="Times New Roman" w:hAnsi="Times New Roman" w:cs="Times New Roman"/>
          <w:sz w:val="28"/>
          <w:szCs w:val="28"/>
        </w:rPr>
        <w:lastRenderedPageBreak/>
        <w:t>работах и (или) об оказанных услугах в утвержденные ежеквартальные отчеты о результатах выполненных работ и (или) оказанных услуг по соглашению о выполнении работ (далее - ежеквартальные отчеты).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Информация, содержащаяся в ежеквартальных отчетах, утвержденных компанией в период действия соглашения о выполнении работ, учитывается при оценке достижения результатов предоставления субсидии на протяжении всего срока предоставления субсидии.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>Информация о субсидиях размещается на </w:t>
      </w:r>
      <w:hyperlink r:id="rId17" w:tgtFrame="_blank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едином портале</w:t>
        </w:r>
      </w:hyperlink>
      <w:r w:rsidRPr="00FB6A20">
        <w:rPr>
          <w:rFonts w:ascii="Times New Roman" w:hAnsi="Times New Roman" w:cs="Times New Roman"/>
          <w:sz w:val="28"/>
          <w:szCs w:val="28"/>
        </w:rPr>
        <w:t xml:space="preserve"> бюджетной системы Российской Федерации в информационно-телекоммуникационной сети </w:t>
      </w:r>
      <w:r w:rsidR="00DB13CF" w:rsidRPr="00FB6A20">
        <w:rPr>
          <w:rFonts w:ascii="Times New Roman" w:hAnsi="Times New Roman" w:cs="Times New Roman"/>
          <w:sz w:val="28"/>
          <w:szCs w:val="28"/>
        </w:rPr>
        <w:t>«Интернет»</w:t>
      </w:r>
      <w:r w:rsidRPr="00FB6A20">
        <w:rPr>
          <w:rFonts w:ascii="Times New Roman" w:hAnsi="Times New Roman" w:cs="Times New Roman"/>
          <w:sz w:val="28"/>
          <w:szCs w:val="28"/>
        </w:rPr>
        <w:t xml:space="preserve"> (далее соответственно - единый портал, сеть </w:t>
      </w:r>
      <w:r w:rsidR="00DB13CF" w:rsidRPr="00FB6A20">
        <w:rPr>
          <w:rFonts w:ascii="Times New Roman" w:hAnsi="Times New Roman" w:cs="Times New Roman"/>
          <w:sz w:val="28"/>
          <w:szCs w:val="28"/>
        </w:rPr>
        <w:t>«</w:t>
      </w:r>
      <w:r w:rsidRPr="00FB6A20">
        <w:rPr>
          <w:rFonts w:ascii="Times New Roman" w:hAnsi="Times New Roman" w:cs="Times New Roman"/>
          <w:sz w:val="28"/>
          <w:szCs w:val="28"/>
        </w:rPr>
        <w:t>Интернет</w:t>
      </w:r>
      <w:r w:rsidR="00DB13CF" w:rsidRPr="00FB6A20">
        <w:rPr>
          <w:rFonts w:ascii="Times New Roman" w:hAnsi="Times New Roman" w:cs="Times New Roman"/>
          <w:sz w:val="28"/>
          <w:szCs w:val="28"/>
        </w:rPr>
        <w:t>»</w:t>
      </w:r>
      <w:r w:rsidRPr="00FB6A20">
        <w:rPr>
          <w:rFonts w:ascii="Times New Roman" w:hAnsi="Times New Roman" w:cs="Times New Roman"/>
          <w:sz w:val="28"/>
          <w:szCs w:val="28"/>
        </w:rPr>
        <w:t>) (в разделе </w:t>
      </w:r>
      <w:hyperlink r:id="rId18" w:tgtFrame="_blank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единого портала</w:t>
        </w:r>
      </w:hyperlink>
      <w:r w:rsidRPr="00FB6A20">
        <w:rPr>
          <w:rFonts w:ascii="Times New Roman" w:hAnsi="Times New Roman" w:cs="Times New Roman"/>
          <w:sz w:val="28"/>
          <w:szCs w:val="28"/>
        </w:rPr>
        <w:t>) в порядке, установленном Министерством финансов Российской Федерации, в течение 10 рабочих дней со дня, следующего за днем доведения бюджетных ассигнований на пр</w:t>
      </w:r>
      <w:r w:rsidR="00DB13CF" w:rsidRPr="00FB6A20">
        <w:rPr>
          <w:rFonts w:ascii="Times New Roman" w:hAnsi="Times New Roman" w:cs="Times New Roman"/>
          <w:sz w:val="28"/>
          <w:szCs w:val="28"/>
        </w:rPr>
        <w:t>едоставление субсидий до главного</w:t>
      </w:r>
      <w:r w:rsidRPr="00FB6A20">
        <w:rPr>
          <w:rFonts w:ascii="Times New Roman" w:hAnsi="Times New Roman" w:cs="Times New Roman"/>
          <w:sz w:val="28"/>
          <w:szCs w:val="28"/>
        </w:rPr>
        <w:t xml:space="preserve"> распорядител</w:t>
      </w:r>
      <w:r w:rsidR="00DB13CF" w:rsidRPr="00FB6A20">
        <w:rPr>
          <w:rFonts w:ascii="Times New Roman" w:hAnsi="Times New Roman" w:cs="Times New Roman"/>
          <w:sz w:val="28"/>
          <w:szCs w:val="28"/>
        </w:rPr>
        <w:t>я</w:t>
      </w:r>
      <w:r w:rsidRPr="00FB6A20">
        <w:rPr>
          <w:rFonts w:ascii="Times New Roman" w:hAnsi="Times New Roman" w:cs="Times New Roman"/>
          <w:sz w:val="28"/>
          <w:szCs w:val="28"/>
        </w:rPr>
        <w:t xml:space="preserve"> бюджетных средств.</w:t>
      </w:r>
      <w:proofErr w:type="gramEnd"/>
    </w:p>
    <w:p w:rsidR="00DB13CF" w:rsidRPr="00FB6A20" w:rsidRDefault="00DB13CF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02929" w:rsidRPr="00FB6A20" w:rsidRDefault="00C02929" w:rsidP="00DB13CF">
      <w:pPr>
        <w:pStyle w:val="af9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Глава 2. Определение размера субсидии</w:t>
      </w:r>
    </w:p>
    <w:p w:rsidR="00DB13CF" w:rsidRPr="00FB6A20" w:rsidRDefault="00DB13CF" w:rsidP="00DB13CF">
      <w:pPr>
        <w:pStyle w:val="af9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8. Расчет размера субсидии, предоставляемой компании, осуществляется в соответствии с требованиями, установленными </w:t>
      </w:r>
      <w:hyperlink r:id="rId19" w:anchor="/document/403332759/entry/47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7 статьи 4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Федерального закона, по следующей формуле:</w:t>
      </w:r>
    </w:p>
    <w:p w:rsidR="00DB13CF" w:rsidRPr="00FB6A20" w:rsidRDefault="00DB13CF" w:rsidP="00DB13CF">
      <w:pPr>
        <w:pStyle w:val="af9"/>
        <w:ind w:left="567" w:right="-283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DB13CF" w:rsidRPr="00FB6A20" w:rsidRDefault="00DB13CF" w:rsidP="00DB13CF">
      <w:pPr>
        <w:pStyle w:val="af9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2929" w:rsidRPr="00FB6A20" w:rsidRDefault="00067565" w:rsidP="00DB13CF">
      <w:pPr>
        <w:pStyle w:val="af9"/>
        <w:ind w:right="-283" w:firstLine="567"/>
        <w:jc w:val="center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Q</m:t>
            </m:r>
          </m:e>
          <m:sub>
            <m:r>
              <w:rPr>
                <w:rFonts w:ascii="Cambria Math" w:eastAsia="Cambria Math" w:hAnsi="Cambria Math" w:cs="Times New Roman"/>
                <w:sz w:val="28"/>
                <w:szCs w:val="28"/>
              </w:rPr>
              <m:t>итог</m:t>
            </m:r>
          </m:sub>
        </m:sSub>
        <m:r>
          <w:rPr>
            <w:rFonts w:ascii="Cambria Math" w:eastAsia="Cambria Math" w:hAnsi="Cambria Math" w:cs="Times New Roman"/>
            <w:sz w:val="28"/>
            <w:szCs w:val="28"/>
          </w:rPr>
          <m:t>=</m:t>
        </m:r>
        <m:nary>
          <m:naryPr>
            <m:chr m:val="∑"/>
            <m:limLoc m:val="undOvr"/>
            <m:ctrlPr>
              <w:rPr>
                <w:rFonts w:ascii="Cambria Math" w:eastAsia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="Cambria Math" w:hAnsi="Cambria Math" w:cs="Times New Roman"/>
                <w:sz w:val="28"/>
                <w:szCs w:val="28"/>
              </w:rPr>
              <m:t>n=1</m:t>
            </m:r>
          </m:sub>
          <m:sup>
            <m:r>
              <w:rPr>
                <w:rFonts w:ascii="Cambria Math" w:eastAsia="Cambria Math" w:hAnsi="Cambria Math" w:cs="Times New Roman"/>
                <w:sz w:val="28"/>
                <w:szCs w:val="28"/>
              </w:rPr>
              <m:t>n</m:t>
            </m:r>
          </m:sup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(</m:t>
            </m:r>
          </m:e>
        </m:nary>
        <m:sSub>
          <m:sSubPr>
            <m:ctrlPr>
              <w:rPr>
                <w:rFonts w:ascii="Cambria Math" w:eastAsia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Cambria Math" w:hAnsi="Cambria Math" w:cs="Times New Roman"/>
                <w:sz w:val="28"/>
                <w:szCs w:val="28"/>
              </w:rPr>
              <m:t>n1</m:t>
            </m:r>
          </m:sub>
        </m:sSub>
      </m:oMath>
      <w:r w:rsidR="00DB13CF" w:rsidRPr="00FB6A20">
        <w:rPr>
          <w:rFonts w:ascii="Times New Roman" w:hAnsi="Times New Roman" w:cs="Times New Roman"/>
          <w:sz w:val="28"/>
          <w:szCs w:val="28"/>
        </w:rPr>
        <w:t>-</w:t>
      </w:r>
      <m:oMath>
        <m:sSub>
          <m:sSubPr>
            <m:ctrlPr>
              <w:rPr>
                <w:rFonts w:ascii="Cambria Math" w:eastAsia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Cambria Math" w:hAnsi="Cambria Math" w:cs="Times New Roman"/>
                <w:sz w:val="28"/>
                <w:szCs w:val="28"/>
              </w:rPr>
              <m:t>n2</m:t>
            </m:r>
          </m:sub>
        </m:sSub>
      </m:oMath>
      <w:r w:rsidR="00DB13CF" w:rsidRPr="00FB6A20">
        <w:rPr>
          <w:rFonts w:ascii="Times New Roman" w:hAnsi="Times New Roman" w:cs="Times New Roman"/>
          <w:sz w:val="28"/>
          <w:szCs w:val="28"/>
        </w:rPr>
        <w:t>)</w:t>
      </w:r>
      <m:oMath>
        <m:r>
          <w:rPr>
            <w:rFonts w:ascii="Cambria Math" w:eastAsia="Cambria Math" w:hAnsi="Cambria Math" w:cs="Times New Roman"/>
            <w:sz w:val="28"/>
            <w:szCs w:val="28"/>
          </w:rPr>
          <m:t>×</m:t>
        </m:r>
        <m:sSub>
          <m:sSubPr>
            <m:ctrlPr>
              <w:rPr>
                <w:rFonts w:ascii="Cambria Math" w:eastAsia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Q</m:t>
            </m:r>
          </m:e>
          <m:sub>
            <m:r>
              <w:rPr>
                <w:rFonts w:ascii="Cambria Math" w:eastAsia="Cambria Math" w:hAnsi="Cambria Math" w:cs="Times New Roman"/>
                <w:sz w:val="28"/>
                <w:szCs w:val="28"/>
              </w:rPr>
              <m:t>n</m:t>
            </m:r>
          </m:sub>
        </m:sSub>
      </m:oMath>
      <w:r w:rsidR="00C02929" w:rsidRPr="00FB6A20">
        <w:rPr>
          <w:rFonts w:ascii="Times New Roman" w:hAnsi="Times New Roman" w:cs="Times New Roman"/>
          <w:sz w:val="28"/>
          <w:szCs w:val="28"/>
        </w:rPr>
        <w:t>,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где: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6A20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FB6A20">
        <w:rPr>
          <w:rFonts w:ascii="Times New Roman" w:hAnsi="Times New Roman" w:cs="Times New Roman"/>
          <w:sz w:val="28"/>
          <w:szCs w:val="28"/>
        </w:rPr>
        <w:t xml:space="preserve"> - наименование источника доходов бюджета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B6A20">
        <w:rPr>
          <w:rFonts w:ascii="Times New Roman" w:hAnsi="Times New Roman" w:cs="Times New Roman"/>
          <w:sz w:val="28"/>
          <w:szCs w:val="28"/>
        </w:rPr>
        <w:t>Ромодановского муниципального района бюджета Республики Мордовия: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налог на имущество организаций;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арендная плата за использование земельных участков, находящихся в </w:t>
      </w:r>
      <w:r w:rsidR="00DB13CF" w:rsidRPr="00FB6A2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FB6A20">
        <w:rPr>
          <w:rFonts w:ascii="Times New Roman" w:hAnsi="Times New Roman" w:cs="Times New Roman"/>
          <w:sz w:val="28"/>
          <w:szCs w:val="28"/>
        </w:rPr>
        <w:t xml:space="preserve">собственности, а также иных объектов недвижимого имущества, находящихся в </w:t>
      </w:r>
      <w:r w:rsidR="00DB13CF" w:rsidRPr="00FB6A2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FB6A20">
        <w:rPr>
          <w:rFonts w:ascii="Times New Roman" w:hAnsi="Times New Roman" w:cs="Times New Roman"/>
          <w:sz w:val="28"/>
          <w:szCs w:val="28"/>
        </w:rPr>
        <w:t>собственности;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плата по договорам купли-продажи земельных участков, находящихся в </w:t>
      </w:r>
      <w:r w:rsidR="00DB13CF" w:rsidRPr="00FB6A2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FB6A20">
        <w:rPr>
          <w:rFonts w:ascii="Times New Roman" w:hAnsi="Times New Roman" w:cs="Times New Roman"/>
          <w:sz w:val="28"/>
          <w:szCs w:val="28"/>
        </w:rPr>
        <w:t>собственности, а также иных объектов недвижимого имущества, находящихся в</w:t>
      </w:r>
      <w:r w:rsidR="00DB13CF" w:rsidRPr="00FB6A20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Pr="00FB6A20">
        <w:rPr>
          <w:rFonts w:ascii="Times New Roman" w:hAnsi="Times New Roman" w:cs="Times New Roman"/>
          <w:sz w:val="28"/>
          <w:szCs w:val="28"/>
        </w:rPr>
        <w:t xml:space="preserve"> собственности;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плата по соглашениям об установлении сервитута в отношении земельных участков, находящихся в </w:t>
      </w:r>
      <w:r w:rsidR="00DB13CF" w:rsidRPr="00FB6A20">
        <w:rPr>
          <w:rFonts w:ascii="Times New Roman" w:hAnsi="Times New Roman" w:cs="Times New Roman"/>
          <w:sz w:val="28"/>
          <w:szCs w:val="28"/>
        </w:rPr>
        <w:t>муниципальной собственности</w:t>
      </w:r>
      <w:r w:rsidRPr="00FB6A20">
        <w:rPr>
          <w:rFonts w:ascii="Times New Roman" w:hAnsi="Times New Roman" w:cs="Times New Roman"/>
          <w:sz w:val="28"/>
          <w:szCs w:val="28"/>
        </w:rPr>
        <w:t>;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плата по соглашениям о перераспределении земельных участков, находящихся в частной собственности, и земель и (или) земельных участков, находящихся в</w:t>
      </w:r>
      <w:r w:rsidR="00DB13CF" w:rsidRPr="00FB6A20">
        <w:rPr>
          <w:rFonts w:ascii="Times New Roman" w:hAnsi="Times New Roman" w:cs="Times New Roman"/>
          <w:sz w:val="28"/>
          <w:szCs w:val="28"/>
        </w:rPr>
        <w:t xml:space="preserve"> муниципальной собственности</w:t>
      </w:r>
      <w:r w:rsidRPr="00FB6A20">
        <w:rPr>
          <w:rFonts w:ascii="Times New Roman" w:hAnsi="Times New Roman" w:cs="Times New Roman"/>
          <w:sz w:val="28"/>
          <w:szCs w:val="28"/>
        </w:rPr>
        <w:t>;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V n1 - объем доходов бюджета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B6A20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от уплаты налогов и неналоговых платежей в отношении объектов недвижимого имущества, включенных компанией в ежеквартальные отчеты (рублей);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6A20">
        <w:rPr>
          <w:rFonts w:ascii="Times New Roman" w:hAnsi="Times New Roman" w:cs="Times New Roman"/>
          <w:sz w:val="28"/>
          <w:szCs w:val="28"/>
        </w:rPr>
        <w:lastRenderedPageBreak/>
        <w:t xml:space="preserve">V n2- расчетный объем доходов бюджета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B6A20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от уплаты налогов и неналоговых платежей, исчисленных в отношении соответствующих объектов недвижимого имущества, включенных компанией в ежеквартальные отчеты, без учета изменений, связанных с выполнением компанией работ и (или) оказанием услуг в соответствии с соглашением о выполнении работ (рублей).</w:t>
      </w:r>
      <w:proofErr w:type="gramEnd"/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В случае если значение показателя V n2 по соответствующему объекту недвижимого имущества превышает значение показателя V n1, расчет размера субсидии по такому объекту недвижимого имущества не осуществляется;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Q </w:t>
      </w:r>
      <w:proofErr w:type="spellStart"/>
      <w:r w:rsidRPr="00FB6A20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FB6A20">
        <w:rPr>
          <w:rFonts w:ascii="Times New Roman" w:hAnsi="Times New Roman" w:cs="Times New Roman"/>
          <w:sz w:val="28"/>
          <w:szCs w:val="28"/>
        </w:rPr>
        <w:t> - размер процентов от поступивших доходов в бюджет</w:t>
      </w:r>
      <w:r w:rsidR="00A343B0"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343B0" w:rsidRPr="00FB6A2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FB6A20">
        <w:rPr>
          <w:rFonts w:ascii="Times New Roman" w:hAnsi="Times New Roman" w:cs="Times New Roman"/>
          <w:sz w:val="28"/>
          <w:szCs w:val="28"/>
        </w:rPr>
        <w:t xml:space="preserve"> Республики Мордовия, установленный соглашением о выполнении работ и не превышающий предельного значения, предусмотренного </w:t>
      </w:r>
      <w:hyperlink r:id="rId20" w:anchor="/document/403332759/entry/47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7 статьи 4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Федерального закона (процентов).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9. Соглашение о предоставлении субсидии</w:t>
      </w:r>
      <w:r w:rsidR="00A93D70" w:rsidRPr="00FB6A20">
        <w:rPr>
          <w:rFonts w:ascii="Times New Roman" w:hAnsi="Times New Roman" w:cs="Times New Roman"/>
          <w:sz w:val="28"/>
          <w:szCs w:val="28"/>
        </w:rPr>
        <w:t xml:space="preserve"> заключается после </w:t>
      </w:r>
      <w:r w:rsidRPr="00FB6A20">
        <w:rPr>
          <w:rFonts w:ascii="Times New Roman" w:hAnsi="Times New Roman" w:cs="Times New Roman"/>
          <w:sz w:val="28"/>
          <w:szCs w:val="28"/>
        </w:rPr>
        <w:t>заключения соглашения о выполнении работ (при наличии технической возможности).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 xml:space="preserve">Предоставление субсидии осуществляется в соответствии с соглашением о предоставлении субсидии, заключаемым между главным распорядителем бюджетных средств и публично-правовой компанией, в государственной интегрированной информационной системе управления общественными финансами </w:t>
      </w:r>
      <w:r w:rsidR="00A343B0" w:rsidRPr="00FB6A20">
        <w:rPr>
          <w:rFonts w:ascii="Times New Roman" w:hAnsi="Times New Roman" w:cs="Times New Roman"/>
          <w:sz w:val="28"/>
          <w:szCs w:val="28"/>
        </w:rPr>
        <w:t>«Электронный бюджет»</w:t>
      </w:r>
      <w:r w:rsidRPr="00FB6A20">
        <w:rPr>
          <w:rFonts w:ascii="Times New Roman" w:hAnsi="Times New Roman" w:cs="Times New Roman"/>
          <w:sz w:val="28"/>
          <w:szCs w:val="28"/>
        </w:rPr>
        <w:t xml:space="preserve"> по </w:t>
      </w:r>
      <w:hyperlink r:id="rId21" w:anchor="/document/414156155/entry/2000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типовой форме</w:t>
        </w:r>
      </w:hyperlink>
      <w:r w:rsidRPr="00FB6A20">
        <w:rPr>
          <w:rFonts w:ascii="Times New Roman" w:hAnsi="Times New Roman" w:cs="Times New Roman"/>
          <w:sz w:val="28"/>
          <w:szCs w:val="28"/>
        </w:rPr>
        <w:t>, утвержденной </w:t>
      </w:r>
      <w:hyperlink r:id="rId22" w:anchor="/document/414156155/entry/0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постановлением</w:t>
        </w:r>
      </w:hyperlink>
      <w:r w:rsidRPr="00FB6A20">
        <w:rPr>
          <w:rFonts w:ascii="Times New Roman" w:hAnsi="Times New Roman" w:cs="Times New Roman"/>
          <w:sz w:val="28"/>
          <w:szCs w:val="28"/>
        </w:rPr>
        <w:t xml:space="preserve"> Правительства Российской Федерации от 29 апреля 2026 г. </w:t>
      </w:r>
      <w:r w:rsidR="00A343B0" w:rsidRPr="00FB6A20">
        <w:rPr>
          <w:rFonts w:ascii="Times New Roman" w:hAnsi="Times New Roman" w:cs="Times New Roman"/>
          <w:sz w:val="28"/>
          <w:szCs w:val="28"/>
        </w:rPr>
        <w:t>№</w:t>
      </w:r>
      <w:r w:rsidRPr="00FB6A20">
        <w:rPr>
          <w:rFonts w:ascii="Times New Roman" w:hAnsi="Times New Roman" w:cs="Times New Roman"/>
          <w:sz w:val="28"/>
          <w:szCs w:val="28"/>
        </w:rPr>
        <w:t xml:space="preserve">501 </w:t>
      </w:r>
      <w:r w:rsidR="00A343B0" w:rsidRPr="00FB6A20">
        <w:rPr>
          <w:rFonts w:ascii="Times New Roman" w:hAnsi="Times New Roman" w:cs="Times New Roman"/>
          <w:sz w:val="28"/>
          <w:szCs w:val="28"/>
        </w:rPr>
        <w:t>«</w:t>
      </w:r>
      <w:r w:rsidRPr="00FB6A20">
        <w:rPr>
          <w:rFonts w:ascii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устанавливающим порядок предоставления из бюджетов субъектов</w:t>
      </w:r>
      <w:proofErr w:type="gramEnd"/>
      <w:r w:rsidRPr="00FB6A20">
        <w:rPr>
          <w:rFonts w:ascii="Times New Roman" w:hAnsi="Times New Roman" w:cs="Times New Roman"/>
          <w:sz w:val="28"/>
          <w:szCs w:val="28"/>
        </w:rPr>
        <w:t xml:space="preserve"> Российской Федерации (местных бюджетов) субсидий публично-правовой компании, и типовой формы соглашения о предоставлении из бюджета субъекта Российской Федерации (местного бюджета) субс</w:t>
      </w:r>
      <w:r w:rsidR="00A343B0" w:rsidRPr="00FB6A20">
        <w:rPr>
          <w:rFonts w:ascii="Times New Roman" w:hAnsi="Times New Roman" w:cs="Times New Roman"/>
          <w:sz w:val="28"/>
          <w:szCs w:val="28"/>
        </w:rPr>
        <w:t>идии публично-правовой компании»</w:t>
      </w:r>
      <w:r w:rsidRPr="00FB6A20">
        <w:rPr>
          <w:rFonts w:ascii="Times New Roman" w:hAnsi="Times New Roman" w:cs="Times New Roman"/>
          <w:sz w:val="28"/>
          <w:szCs w:val="28"/>
        </w:rPr>
        <w:t>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11. На дату заключения соглашения о предоставлении субсидии компания должна соответствовать следующим требованиям: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компания не получает средства из бюджета</w:t>
      </w:r>
      <w:r w:rsidR="00A343B0" w:rsidRPr="00FB6A20">
        <w:rPr>
          <w:rFonts w:ascii="Times New Roman" w:hAnsi="Times New Roman" w:cs="Times New Roman"/>
          <w:sz w:val="28"/>
          <w:szCs w:val="28"/>
        </w:rPr>
        <w:t>, из которого планируется предоставление субсидии в соответствии с правовым актом</w:t>
      </w:r>
      <w:r w:rsidRPr="00FB6A20">
        <w:rPr>
          <w:rFonts w:ascii="Times New Roman" w:hAnsi="Times New Roman" w:cs="Times New Roman"/>
          <w:sz w:val="28"/>
          <w:szCs w:val="28"/>
        </w:rPr>
        <w:t xml:space="preserve">, на основании иных </w:t>
      </w:r>
      <w:r w:rsidR="00A343B0" w:rsidRPr="00FB6A20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FB6A20">
        <w:rPr>
          <w:rFonts w:ascii="Times New Roman" w:hAnsi="Times New Roman" w:cs="Times New Roman"/>
          <w:sz w:val="28"/>
          <w:szCs w:val="28"/>
        </w:rPr>
        <w:t>нормативных правовых актов на цели, установленные настоящим Порядком;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у компании на первое число месяца, предшествующего месяцу, в котором планируется заключение соглашения о предоставлении субсидии, на едином налоговом счете отсутствует или не превышает размер, определенный </w:t>
      </w:r>
      <w:hyperlink r:id="rId23" w:anchor="/document/10900200/entry/473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3 статьи 47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у компании отсутствуют просроченная задолженность по возврату в  бюджет</w:t>
      </w:r>
      <w:r w:rsidR="00A343B0"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343B0" w:rsidRPr="00FB6A20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A343B0" w:rsidRPr="00FB6A20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</w:t>
      </w:r>
      <w:r w:rsidRPr="00FB6A20">
        <w:rPr>
          <w:rFonts w:ascii="Times New Roman" w:hAnsi="Times New Roman" w:cs="Times New Roman"/>
          <w:sz w:val="28"/>
          <w:szCs w:val="28"/>
        </w:rPr>
        <w:t xml:space="preserve"> Республики Мордовия иных субсидий, бюджетных инвестиций, а также иная просроченная (неурегулированная) задолженность по денежным обязательствам перед </w:t>
      </w:r>
      <w:r w:rsidR="00A343B0" w:rsidRPr="00FB6A20">
        <w:rPr>
          <w:rFonts w:ascii="Times New Roman" w:hAnsi="Times New Roman" w:cs="Times New Roman"/>
          <w:sz w:val="28"/>
          <w:szCs w:val="28"/>
        </w:rPr>
        <w:t>Ромодановским муниципальным районом</w:t>
      </w:r>
      <w:r w:rsidRPr="00FB6A20">
        <w:rPr>
          <w:rFonts w:ascii="Times New Roman" w:hAnsi="Times New Roman" w:cs="Times New Roman"/>
          <w:sz w:val="28"/>
          <w:szCs w:val="28"/>
        </w:rPr>
        <w:t>, из бюджета которого планируется предоставление субсидии;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компания не находится в процессе реорганизации (за исключением реорганизации в форме присоединения к компании другого юридического лица), ликвидации, в отношении ее не введена процедура банкротства, деятельность компании не приостановлена в порядке, предусмотренном законодательством Российской Федерации.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12. Проверка соответствия компании требованиям, указанным в </w:t>
      </w:r>
      <w:hyperlink r:id="rId24" w:anchor="/document/414794079/entry/1011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11</w:t>
        </w:r>
      </w:hyperlink>
      <w:r w:rsidRPr="00FB6A20">
        <w:rPr>
          <w:rFonts w:ascii="Times New Roman" w:hAnsi="Times New Roman" w:cs="Times New Roman"/>
          <w:sz w:val="28"/>
          <w:szCs w:val="28"/>
        </w:rPr>
        <w:t xml:space="preserve"> настоящего Порядка, осуществляется автоматически в системе </w:t>
      </w:r>
      <w:r w:rsidR="00A343B0" w:rsidRPr="00FB6A20">
        <w:rPr>
          <w:rFonts w:ascii="Times New Roman" w:hAnsi="Times New Roman" w:cs="Times New Roman"/>
          <w:sz w:val="28"/>
          <w:szCs w:val="28"/>
        </w:rPr>
        <w:t>«Электронный бюджет»</w:t>
      </w:r>
      <w:r w:rsidRPr="00FB6A20">
        <w:rPr>
          <w:rFonts w:ascii="Times New Roman" w:hAnsi="Times New Roman" w:cs="Times New Roman"/>
          <w:sz w:val="28"/>
          <w:szCs w:val="28"/>
        </w:rPr>
        <w:t xml:space="preserve">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13. Основаниями для отказа главного распорядителя бюджетных сре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>дств в з</w:t>
      </w:r>
      <w:proofErr w:type="gramEnd"/>
      <w:r w:rsidRPr="00FB6A20">
        <w:rPr>
          <w:rFonts w:ascii="Times New Roman" w:hAnsi="Times New Roman" w:cs="Times New Roman"/>
          <w:sz w:val="28"/>
          <w:szCs w:val="28"/>
        </w:rPr>
        <w:t>аключении с компанией соглашения о предоставлении субсидии являются: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несоответствие представленных компанией документов требованиям, установленным </w:t>
      </w:r>
      <w:hyperlink r:id="rId25" w:anchor="/document/414794079/entry/1011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11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настоящего Порядка, или непредставление (представление не в полном объеме) указанных документов;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установление факта недостоверности представленной компанией информации.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14. Субсидии предоставляются в пределах лимитов бюджетных обязательств, доведенных главному распорядителю бюджетных средств из бюджета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B6A2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бюджета Республики Мордовия на цели предоставления субсидии.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15. Главный распорядитель бюджетных средств на основании сведений и информации администраторов доходов обеспечивает подготовку и утверждение акта о размере субсидии: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по доходам, поступившим в бюджет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A0A01" w:rsidRPr="00FB6A2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Pr="00FB6A20">
        <w:rPr>
          <w:rFonts w:ascii="Times New Roman" w:hAnsi="Times New Roman" w:cs="Times New Roman"/>
          <w:sz w:val="28"/>
          <w:szCs w:val="28"/>
        </w:rPr>
        <w:t>Республики Мордовия до 1 ноября текущего финансового года, акт о размере субсидии подлежит утверждению главным распорядителем бюджетных средств не позднее 1 декабря текущего финансового года;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по доходам, поступившим в бюджет</w:t>
      </w:r>
      <w:r w:rsidR="00AA0A01"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A0A01" w:rsidRPr="00FB6A2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FB6A20">
        <w:rPr>
          <w:rFonts w:ascii="Times New Roman" w:hAnsi="Times New Roman" w:cs="Times New Roman"/>
          <w:sz w:val="28"/>
          <w:szCs w:val="28"/>
        </w:rPr>
        <w:t xml:space="preserve"> Республики Мордовия после 1 ноября текущего финансового года, акт о размере субсидии подлежит утверждению главным распорядителем бюджетных средств не позднее 1 марта финансового года, следующего за годом поступления соответствующих доходов.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В случае если информация по доходам, поступившим в бюджет</w:t>
      </w:r>
      <w:r w:rsidR="00AA0A01"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A0A01" w:rsidRPr="00FB6A2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FB6A20">
        <w:rPr>
          <w:rFonts w:ascii="Times New Roman" w:hAnsi="Times New Roman" w:cs="Times New Roman"/>
          <w:sz w:val="28"/>
          <w:szCs w:val="28"/>
        </w:rPr>
        <w:t xml:space="preserve"> Республики Мордовия, не учитывалась ранее при расчете размера </w:t>
      </w:r>
      <w:r w:rsidRPr="00FB6A20">
        <w:rPr>
          <w:rFonts w:ascii="Times New Roman" w:hAnsi="Times New Roman" w:cs="Times New Roman"/>
          <w:sz w:val="28"/>
          <w:szCs w:val="28"/>
        </w:rPr>
        <w:lastRenderedPageBreak/>
        <w:t>субсидии, соответствующая информация учитывается в очередном акте о размере субсидии.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Формат представления сведений и информации администраторов доходов, подведомственных главному распорядителю, устанавливается главным распорядителем.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 xml:space="preserve">Сведения и информация о доходах бюджета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6C4E5B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B6A2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AA0A01"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Pr="00FB6A20">
        <w:rPr>
          <w:rFonts w:ascii="Times New Roman" w:hAnsi="Times New Roman" w:cs="Times New Roman"/>
          <w:sz w:val="28"/>
          <w:szCs w:val="28"/>
        </w:rPr>
        <w:t xml:space="preserve">Республики Мордовия, </w:t>
      </w:r>
      <w:proofErr w:type="spellStart"/>
      <w:r w:rsidRPr="00FB6A20"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 w:rsidRPr="00FB6A20">
        <w:rPr>
          <w:rFonts w:ascii="Times New Roman" w:hAnsi="Times New Roman" w:cs="Times New Roman"/>
          <w:sz w:val="28"/>
          <w:szCs w:val="28"/>
        </w:rPr>
        <w:t xml:space="preserve"> Управлением Федеральной налоговой службы по Республике Мордовия, поступивших в результате выполнен</w:t>
      </w:r>
      <w:r w:rsidR="00AA0A01" w:rsidRPr="00FB6A20">
        <w:rPr>
          <w:rFonts w:ascii="Times New Roman" w:hAnsi="Times New Roman" w:cs="Times New Roman"/>
          <w:sz w:val="28"/>
          <w:szCs w:val="28"/>
        </w:rPr>
        <w:t>ия публично-правовой компанией «</w:t>
      </w:r>
      <w:proofErr w:type="spellStart"/>
      <w:r w:rsidRPr="00FB6A20">
        <w:rPr>
          <w:rFonts w:ascii="Times New Roman" w:hAnsi="Times New Roman" w:cs="Times New Roman"/>
          <w:sz w:val="28"/>
          <w:szCs w:val="28"/>
        </w:rPr>
        <w:t>Роскадастр</w:t>
      </w:r>
      <w:proofErr w:type="spellEnd"/>
      <w:r w:rsidR="00AA0A01" w:rsidRPr="00FB6A20">
        <w:rPr>
          <w:rFonts w:ascii="Times New Roman" w:hAnsi="Times New Roman" w:cs="Times New Roman"/>
          <w:sz w:val="28"/>
          <w:szCs w:val="28"/>
        </w:rPr>
        <w:t>»</w:t>
      </w:r>
      <w:r w:rsidRPr="00FB6A20">
        <w:rPr>
          <w:rFonts w:ascii="Times New Roman" w:hAnsi="Times New Roman" w:cs="Times New Roman"/>
          <w:sz w:val="28"/>
          <w:szCs w:val="28"/>
        </w:rPr>
        <w:t xml:space="preserve"> работ и (или) оказания услуг, в соответствии с соглашением о выполнении работ запрашиваются главным распорядителем бюджетных средств в Управлении Федеральной налоговой службы по Республике Мордовия.</w:t>
      </w:r>
      <w:proofErr w:type="gramEnd"/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17. В течение 2 рабочих дней со дня со дня утверждения акта о размере субсидии главный распорядитель бюджетных средств направляет в </w:t>
      </w:r>
      <w:r w:rsidR="00A93D70" w:rsidRPr="00FB6A20">
        <w:rPr>
          <w:rFonts w:ascii="Times New Roman" w:hAnsi="Times New Roman" w:cs="Times New Roman"/>
          <w:sz w:val="28"/>
          <w:szCs w:val="28"/>
        </w:rPr>
        <w:t>муниципальное казенное учреждение «Финансовое управление администрации Ромодановского муниципального района Республики Мордовия»</w:t>
      </w:r>
      <w:r w:rsidRPr="00FB6A20">
        <w:rPr>
          <w:rFonts w:ascii="Times New Roman" w:hAnsi="Times New Roman" w:cs="Times New Roman"/>
          <w:sz w:val="28"/>
          <w:szCs w:val="28"/>
        </w:rPr>
        <w:t xml:space="preserve">  запрос о предельных объемах оплаты денежных обязательств по выплате субсидии.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6A20">
        <w:rPr>
          <w:rFonts w:ascii="Times New Roman" w:hAnsi="Times New Roman" w:cs="Times New Roman"/>
          <w:sz w:val="28"/>
          <w:szCs w:val="28"/>
        </w:rPr>
        <w:t>После доведения предельных объемов денежных обязательств по выплате субсидии на лицевой счет, открытый главному распорядителю как получателю средств бюджета</w:t>
      </w:r>
      <w:r w:rsidR="00495248"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495248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B6A2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в Управлении Федерального казначейства по Республике Мордовия, главный распорядитель представляет в Управление Федерального казначейства по Республике Мордовия заявку на кассовый расход на выплату субсидии в целях ее санкционирования в соответствии со </w:t>
      </w:r>
      <w:hyperlink r:id="rId26" w:anchor="/document/12112604/entry/219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статьей 219</w:t>
        </w:r>
        <w:proofErr w:type="gramEnd"/>
      </w:hyperlink>
      <w:r w:rsidRPr="00FB6A20">
        <w:rPr>
          <w:rFonts w:ascii="Times New Roman" w:hAnsi="Times New Roman" w:cs="Times New Roman"/>
          <w:sz w:val="28"/>
          <w:szCs w:val="28"/>
        </w:rPr>
        <w:t> Бюджетного кодекса Российской Федерации.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Средства субсидии перечисляются на счет, открытый получателем субсидии в учреждениях Центрального банка Российской Федерации или кредитных организациях, не позднее 5 рабочих дней со дня утверждения главным распорядителем бюджетных средств акта о размере субсидии.</w:t>
      </w:r>
    </w:p>
    <w:p w:rsidR="00AA0A01" w:rsidRPr="00FB6A20" w:rsidRDefault="00AA0A01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02929" w:rsidRPr="00FB6A20" w:rsidRDefault="00C02929" w:rsidP="00AA0A01">
      <w:pPr>
        <w:pStyle w:val="af9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Глава 3. Требования к представлению отчетности и осуществлению контроля (мониторинга) за соблюдением целей, условий и порядка предоставления субсидии и ответственности за их нарушение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>Компания представляет ежеквартальный отчет о результатах выполненных работ и (или) оказанных услуг и в сроки, установленные соглашением, отчетность о достижении значения результата предоставления субсидии по форме, определенной </w:t>
      </w:r>
      <w:hyperlink r:id="rId27" w:anchor="/document/413370554/entry/1000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формой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типового соглашения о выполнении работ и (или) об оказании услуг, заключаемого органами государственной власти субъектов Российской Федерации или органами местного самоуправления</w:t>
      </w:r>
      <w:r w:rsidR="00AA0A01" w:rsidRPr="00FB6A20">
        <w:rPr>
          <w:rFonts w:ascii="Times New Roman" w:hAnsi="Times New Roman" w:cs="Times New Roman"/>
          <w:sz w:val="28"/>
          <w:szCs w:val="28"/>
        </w:rPr>
        <w:t xml:space="preserve"> с публично-правовой компанией «</w:t>
      </w:r>
      <w:proofErr w:type="spellStart"/>
      <w:r w:rsidRPr="00FB6A20">
        <w:rPr>
          <w:rFonts w:ascii="Times New Roman" w:hAnsi="Times New Roman" w:cs="Times New Roman"/>
          <w:sz w:val="28"/>
          <w:szCs w:val="28"/>
        </w:rPr>
        <w:t>Роскадастр</w:t>
      </w:r>
      <w:proofErr w:type="spellEnd"/>
      <w:r w:rsidR="00AA0A01" w:rsidRPr="00FB6A20">
        <w:rPr>
          <w:rFonts w:ascii="Times New Roman" w:hAnsi="Times New Roman" w:cs="Times New Roman"/>
          <w:sz w:val="28"/>
          <w:szCs w:val="28"/>
        </w:rPr>
        <w:t>»</w:t>
      </w:r>
      <w:r w:rsidRPr="00FB6A20">
        <w:rPr>
          <w:rFonts w:ascii="Times New Roman" w:hAnsi="Times New Roman" w:cs="Times New Roman"/>
          <w:sz w:val="28"/>
          <w:szCs w:val="28"/>
        </w:rPr>
        <w:t>, утвержденной </w:t>
      </w:r>
      <w:hyperlink r:id="rId28" w:anchor="/document/413370554/entry/0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постановлением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Правительства Российской Федерации от 25</w:t>
      </w:r>
      <w:proofErr w:type="gramEnd"/>
      <w:r w:rsidRPr="00FB6A20">
        <w:rPr>
          <w:rFonts w:ascii="Times New Roman" w:hAnsi="Times New Roman" w:cs="Times New Roman"/>
          <w:sz w:val="28"/>
          <w:szCs w:val="28"/>
        </w:rPr>
        <w:t xml:space="preserve"> декабря 2025 г. </w:t>
      </w:r>
      <w:r w:rsidR="00AA0A01" w:rsidRPr="00FB6A20">
        <w:rPr>
          <w:rFonts w:ascii="Times New Roman" w:hAnsi="Times New Roman" w:cs="Times New Roman"/>
          <w:sz w:val="28"/>
          <w:szCs w:val="28"/>
        </w:rPr>
        <w:t>№</w:t>
      </w:r>
      <w:r w:rsidRPr="00FB6A20">
        <w:rPr>
          <w:rFonts w:ascii="Times New Roman" w:hAnsi="Times New Roman" w:cs="Times New Roman"/>
          <w:sz w:val="28"/>
          <w:szCs w:val="28"/>
        </w:rPr>
        <w:t xml:space="preserve">2145 </w:t>
      </w:r>
      <w:r w:rsidR="00AA0A01" w:rsidRPr="00FB6A20">
        <w:rPr>
          <w:rFonts w:ascii="Times New Roman" w:hAnsi="Times New Roman" w:cs="Times New Roman"/>
          <w:sz w:val="28"/>
          <w:szCs w:val="28"/>
        </w:rPr>
        <w:t>«</w:t>
      </w:r>
      <w:r w:rsidRPr="00FB6A20">
        <w:rPr>
          <w:rFonts w:ascii="Times New Roman" w:hAnsi="Times New Roman" w:cs="Times New Roman"/>
          <w:sz w:val="28"/>
          <w:szCs w:val="28"/>
        </w:rPr>
        <w:t xml:space="preserve">Об утверждении формы типового соглашения о </w:t>
      </w:r>
      <w:r w:rsidRPr="00FB6A20">
        <w:rPr>
          <w:rFonts w:ascii="Times New Roman" w:hAnsi="Times New Roman" w:cs="Times New Roman"/>
          <w:sz w:val="28"/>
          <w:szCs w:val="28"/>
        </w:rPr>
        <w:lastRenderedPageBreak/>
        <w:t>выполнении работ и (или) об оказании услуг, заключаемого органами государственной власти субъектов Российской Федерации или органами местного самоуправления</w:t>
      </w:r>
      <w:r w:rsidR="00AA0A01" w:rsidRPr="00FB6A20">
        <w:rPr>
          <w:rFonts w:ascii="Times New Roman" w:hAnsi="Times New Roman" w:cs="Times New Roman"/>
          <w:sz w:val="28"/>
          <w:szCs w:val="28"/>
        </w:rPr>
        <w:t xml:space="preserve"> с публично-правовой компанией «</w:t>
      </w:r>
      <w:proofErr w:type="spellStart"/>
      <w:r w:rsidRPr="00FB6A20">
        <w:rPr>
          <w:rFonts w:ascii="Times New Roman" w:hAnsi="Times New Roman" w:cs="Times New Roman"/>
          <w:sz w:val="28"/>
          <w:szCs w:val="28"/>
        </w:rPr>
        <w:t>Роскадастр</w:t>
      </w:r>
      <w:proofErr w:type="spellEnd"/>
      <w:r w:rsidR="00AA0A01" w:rsidRPr="00FB6A20">
        <w:rPr>
          <w:rFonts w:ascii="Times New Roman" w:hAnsi="Times New Roman" w:cs="Times New Roman"/>
          <w:sz w:val="28"/>
          <w:szCs w:val="28"/>
        </w:rPr>
        <w:t>» с использованием системы «</w:t>
      </w:r>
      <w:r w:rsidRPr="00FB6A20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AA0A01" w:rsidRPr="00FB6A20">
        <w:rPr>
          <w:rFonts w:ascii="Times New Roman" w:hAnsi="Times New Roman" w:cs="Times New Roman"/>
          <w:sz w:val="28"/>
          <w:szCs w:val="28"/>
        </w:rPr>
        <w:t>»</w:t>
      </w:r>
      <w:r w:rsidRPr="00FB6A20">
        <w:rPr>
          <w:rFonts w:ascii="Times New Roman" w:hAnsi="Times New Roman" w:cs="Times New Roman"/>
          <w:sz w:val="28"/>
          <w:szCs w:val="28"/>
        </w:rPr>
        <w:t>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Главный распорядитель бюджетных средств осуществляет проверку и принятие отчетности о достижении значения результата предоставления субсидии в срок, не превышающий 30 рабочих дней со дня представления указанной отчетности.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Получатель субсидии обязан дополнительно предоставлять главному распорядителю бюджетных средств отчетность, предусмотренную соглашением о предоставлении субсидии.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Отчеты предоставляются по формам, утвержденным соглашением о предоставлении субс</w:t>
      </w:r>
      <w:r w:rsidR="00AA0A01" w:rsidRPr="00FB6A20">
        <w:rPr>
          <w:rFonts w:ascii="Times New Roman" w:hAnsi="Times New Roman" w:cs="Times New Roman"/>
          <w:sz w:val="28"/>
          <w:szCs w:val="28"/>
        </w:rPr>
        <w:t>идии, с использованием системы «</w:t>
      </w:r>
      <w:r w:rsidRPr="00FB6A20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AA0A01" w:rsidRPr="00FB6A20">
        <w:rPr>
          <w:rFonts w:ascii="Times New Roman" w:hAnsi="Times New Roman" w:cs="Times New Roman"/>
          <w:sz w:val="28"/>
          <w:szCs w:val="28"/>
        </w:rPr>
        <w:t>»</w:t>
      </w:r>
      <w:r w:rsidRPr="00FB6A20">
        <w:rPr>
          <w:rFonts w:ascii="Times New Roman" w:hAnsi="Times New Roman" w:cs="Times New Roman"/>
          <w:sz w:val="28"/>
          <w:szCs w:val="28"/>
        </w:rPr>
        <w:t xml:space="preserve"> ежеквартально в сроки, установленные соглашением.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>19. Главный распорядитель бюджетных средств как получатель бюджетных сре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FB6A20">
        <w:rPr>
          <w:rFonts w:ascii="Times New Roman" w:hAnsi="Times New Roman" w:cs="Times New Roman"/>
          <w:sz w:val="28"/>
          <w:szCs w:val="28"/>
        </w:rPr>
        <w:t>оводит проверку соблюдения получателем субсидии целей, условий и порядка предоставления субсидии, в том числе мониторинг в части достижения значений результатов предоставления субсидии, который проводится не реже одного раза в год.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Главный распорядитель бюджетных средств несет ответственность за осуществление расходов бюджета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495248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B6A20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Орган </w:t>
      </w:r>
      <w:r w:rsidR="00AA0A01" w:rsidRPr="00FB6A2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FB6A20">
        <w:rPr>
          <w:rFonts w:ascii="Times New Roman" w:hAnsi="Times New Roman" w:cs="Times New Roman"/>
          <w:sz w:val="28"/>
          <w:szCs w:val="28"/>
        </w:rPr>
        <w:t>финансового контроля осуществляет проверки в соответствии со </w:t>
      </w:r>
      <w:hyperlink r:id="rId29" w:anchor="/document/12112604/entry/2681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статьями 268.1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и </w:t>
      </w:r>
      <w:hyperlink r:id="rId30" w:anchor="/document/12112604/entry/2692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269.2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Бюджетного кодекса Российской Федерации.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FB6A20">
        <w:rPr>
          <w:rFonts w:ascii="Times New Roman" w:hAnsi="Times New Roman" w:cs="Times New Roman"/>
          <w:sz w:val="28"/>
          <w:szCs w:val="28"/>
        </w:rPr>
        <w:t xml:space="preserve">В случае выявления нарушения получателем субсидии условий, установленных при предоставлении субсидии, выявленного по фактам обязательных проверок, проведенных главным распорядителем и органом </w:t>
      </w:r>
      <w:r w:rsidR="00AA0A01" w:rsidRPr="00FB6A20">
        <w:rPr>
          <w:rFonts w:ascii="Times New Roman" w:hAnsi="Times New Roman" w:cs="Times New Roman"/>
          <w:sz w:val="28"/>
          <w:szCs w:val="28"/>
        </w:rPr>
        <w:t>муниципального</w:t>
      </w:r>
      <w:r w:rsidRPr="00FB6A20">
        <w:rPr>
          <w:rFonts w:ascii="Times New Roman" w:hAnsi="Times New Roman" w:cs="Times New Roman"/>
          <w:sz w:val="28"/>
          <w:szCs w:val="28"/>
        </w:rPr>
        <w:t xml:space="preserve"> финансового контроля, главный распорядитель в течение 10 рабочих дней со дня обнаружения факта нарушения направляет письменное требование получателю субсидии о возврате в бюджет</w:t>
      </w:r>
      <w:r w:rsidR="00495248"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495248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="00AA0A01" w:rsidRPr="00FB6A2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Pr="00FB6A20">
        <w:rPr>
          <w:rFonts w:ascii="Times New Roman" w:hAnsi="Times New Roman" w:cs="Times New Roman"/>
          <w:sz w:val="28"/>
          <w:szCs w:val="28"/>
        </w:rPr>
        <w:t>Республики Мордовия средств незаконно полученной субсидии в полном объеме.</w:t>
      </w:r>
      <w:proofErr w:type="gramEnd"/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6A20">
        <w:rPr>
          <w:rFonts w:ascii="Times New Roman" w:hAnsi="Times New Roman" w:cs="Times New Roman"/>
          <w:sz w:val="28"/>
          <w:szCs w:val="28"/>
        </w:rPr>
        <w:t xml:space="preserve">В случае </w:t>
      </w:r>
      <w:proofErr w:type="spellStart"/>
      <w:r w:rsidRPr="00FB6A20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FB6A20">
        <w:rPr>
          <w:rFonts w:ascii="Times New Roman" w:hAnsi="Times New Roman" w:cs="Times New Roman"/>
          <w:sz w:val="28"/>
          <w:szCs w:val="28"/>
        </w:rPr>
        <w:t xml:space="preserve"> получателем субсидии значений результатов предоставления субсидии и показателей, необходимых для достижения значений результатов предоставления субсидии, предусмотренных в соглашении, если фактически выполненные показатели ниже запланированных показателей, необходимых для достижения значений результатов предоставления субсидии, главный распорядитель в течение 30 рабочих дней со дня обнаружения факта нарушения направляет письменное требование получателю субсидии о возврате в бюджет</w:t>
      </w:r>
      <w:r w:rsidR="00AA0A01"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495248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A0A01" w:rsidRPr="00FB6A20">
        <w:rPr>
          <w:rFonts w:ascii="Times New Roman" w:hAnsi="Times New Roman" w:cs="Times New Roman"/>
          <w:sz w:val="28"/>
          <w:szCs w:val="28"/>
        </w:rPr>
        <w:t>Ромодановского</w:t>
      </w:r>
      <w:proofErr w:type="gramEnd"/>
      <w:r w:rsidR="00AA0A01" w:rsidRPr="00FB6A2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Pr="00FB6A20">
        <w:rPr>
          <w:rFonts w:ascii="Times New Roman" w:hAnsi="Times New Roman" w:cs="Times New Roman"/>
          <w:sz w:val="28"/>
          <w:szCs w:val="28"/>
        </w:rPr>
        <w:t>Мордовия средств полученной субсидии пропорционально невыполнению показателей, необходимых для достижения значений результатов предоставления субсидии.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lastRenderedPageBreak/>
        <w:t>Получатель субсидии в течение 30 календарных дней со дня получения письменного требования обязан перечислить в бюджет</w:t>
      </w:r>
      <w:r w:rsidR="00AA0A01"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495248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A0A01" w:rsidRPr="00FB6A2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FB6A20">
        <w:rPr>
          <w:rFonts w:ascii="Times New Roman" w:hAnsi="Times New Roman" w:cs="Times New Roman"/>
          <w:sz w:val="28"/>
          <w:szCs w:val="28"/>
        </w:rPr>
        <w:t xml:space="preserve"> Республики Мордовия сумму полученной субсидии в размере, определенном в соответствии с </w:t>
      </w:r>
      <w:hyperlink r:id="rId31" w:anchor="/document/414794079/entry/1020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частями первой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и </w:t>
      </w:r>
      <w:hyperlink r:id="rId32" w:anchor="/document/414794079/entry/202" w:history="1">
        <w:r w:rsidRPr="00FB6A2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второй</w:t>
        </w:r>
      </w:hyperlink>
      <w:r w:rsidRPr="00FB6A20">
        <w:rPr>
          <w:rFonts w:ascii="Times New Roman" w:hAnsi="Times New Roman" w:cs="Times New Roman"/>
          <w:sz w:val="28"/>
          <w:szCs w:val="28"/>
        </w:rPr>
        <w:t> настоящего пункта.</w:t>
      </w:r>
    </w:p>
    <w:p w:rsidR="00C02929" w:rsidRPr="00FB6A20" w:rsidRDefault="00C02929" w:rsidP="00C02929">
      <w:pPr>
        <w:pStyle w:val="af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6A20">
        <w:rPr>
          <w:rFonts w:ascii="Times New Roman" w:hAnsi="Times New Roman" w:cs="Times New Roman"/>
          <w:sz w:val="28"/>
          <w:szCs w:val="28"/>
        </w:rPr>
        <w:t xml:space="preserve">В случае </w:t>
      </w:r>
      <w:proofErr w:type="spellStart"/>
      <w:r w:rsidRPr="00FB6A20">
        <w:rPr>
          <w:rFonts w:ascii="Times New Roman" w:hAnsi="Times New Roman" w:cs="Times New Roman"/>
          <w:sz w:val="28"/>
          <w:szCs w:val="28"/>
        </w:rPr>
        <w:t>невозврата</w:t>
      </w:r>
      <w:proofErr w:type="spellEnd"/>
      <w:r w:rsidRPr="00FB6A20">
        <w:rPr>
          <w:rFonts w:ascii="Times New Roman" w:hAnsi="Times New Roman" w:cs="Times New Roman"/>
          <w:sz w:val="28"/>
          <w:szCs w:val="28"/>
        </w:rPr>
        <w:t xml:space="preserve"> субсидии в бюджет</w:t>
      </w:r>
      <w:r w:rsidR="00495248"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="00FB6A20" w:rsidRPr="00FB6A20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495248" w:rsidRPr="00FB6A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B6A20">
        <w:rPr>
          <w:rFonts w:ascii="Times New Roman" w:hAnsi="Times New Roman" w:cs="Times New Roman"/>
          <w:sz w:val="28"/>
          <w:szCs w:val="28"/>
        </w:rPr>
        <w:t xml:space="preserve"> </w:t>
      </w:r>
      <w:r w:rsidR="00AA0A01" w:rsidRPr="00FB6A2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Pr="00FB6A20">
        <w:rPr>
          <w:rFonts w:ascii="Times New Roman" w:hAnsi="Times New Roman" w:cs="Times New Roman"/>
          <w:sz w:val="28"/>
          <w:szCs w:val="28"/>
        </w:rPr>
        <w:t>Республики Мордовия по истечении 30 календарных дней со дня получения получателем субсидии письменного требования главный распорядитель обращается в суд с целью ее принудительного взыскания.</w:t>
      </w:r>
    </w:p>
    <w:p w:rsidR="00C02929" w:rsidRPr="00FB6A20" w:rsidRDefault="00C02929" w:rsidP="00C02929">
      <w:pPr>
        <w:pStyle w:val="af9"/>
        <w:ind w:right="-283" w:firstLine="851"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C02929" w:rsidRPr="00FB6A20" w:rsidRDefault="00C02929" w:rsidP="00C02929">
      <w:pPr>
        <w:pStyle w:val="af9"/>
        <w:ind w:right="-283" w:firstLine="851"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sectPr w:rsidR="00C02929" w:rsidRPr="00FB6A20" w:rsidSect="00625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22F" w:rsidRDefault="0038122F" w:rsidP="00780EC3">
      <w:r>
        <w:separator/>
      </w:r>
    </w:p>
  </w:endnote>
  <w:endnote w:type="continuationSeparator" w:id="0">
    <w:p w:rsidR="0038122F" w:rsidRDefault="0038122F" w:rsidP="00780E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22F" w:rsidRDefault="0038122F" w:rsidP="00780EC3">
      <w:r>
        <w:separator/>
      </w:r>
    </w:p>
  </w:footnote>
  <w:footnote w:type="continuationSeparator" w:id="0">
    <w:p w:rsidR="0038122F" w:rsidRDefault="0038122F" w:rsidP="00780E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7217A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C4006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4A84DCB"/>
    <w:multiLevelType w:val="hybridMultilevel"/>
    <w:tmpl w:val="47EA4D48"/>
    <w:lvl w:ilvl="0" w:tplc="457063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A884602">
      <w:start w:val="1"/>
      <w:numFmt w:val="lowerLetter"/>
      <w:lvlText w:val="%2."/>
      <w:lvlJc w:val="left"/>
      <w:pPr>
        <w:ind w:left="1647" w:hanging="360"/>
      </w:pPr>
    </w:lvl>
    <w:lvl w:ilvl="2" w:tplc="0D02763C">
      <w:start w:val="1"/>
      <w:numFmt w:val="lowerRoman"/>
      <w:lvlText w:val="%3."/>
      <w:lvlJc w:val="right"/>
      <w:pPr>
        <w:ind w:left="2367" w:hanging="180"/>
      </w:pPr>
    </w:lvl>
    <w:lvl w:ilvl="3" w:tplc="68E0EE9E">
      <w:start w:val="1"/>
      <w:numFmt w:val="decimal"/>
      <w:lvlText w:val="%4."/>
      <w:lvlJc w:val="left"/>
      <w:pPr>
        <w:ind w:left="3087" w:hanging="360"/>
      </w:pPr>
    </w:lvl>
    <w:lvl w:ilvl="4" w:tplc="B6D6C338">
      <w:start w:val="1"/>
      <w:numFmt w:val="lowerLetter"/>
      <w:lvlText w:val="%5."/>
      <w:lvlJc w:val="left"/>
      <w:pPr>
        <w:ind w:left="3807" w:hanging="360"/>
      </w:pPr>
    </w:lvl>
    <w:lvl w:ilvl="5" w:tplc="C1BA8F8E">
      <w:start w:val="1"/>
      <w:numFmt w:val="lowerRoman"/>
      <w:lvlText w:val="%6."/>
      <w:lvlJc w:val="right"/>
      <w:pPr>
        <w:ind w:left="4527" w:hanging="180"/>
      </w:pPr>
    </w:lvl>
    <w:lvl w:ilvl="6" w:tplc="D5FCB8AE">
      <w:start w:val="1"/>
      <w:numFmt w:val="decimal"/>
      <w:lvlText w:val="%7."/>
      <w:lvlJc w:val="left"/>
      <w:pPr>
        <w:ind w:left="5247" w:hanging="360"/>
      </w:pPr>
    </w:lvl>
    <w:lvl w:ilvl="7" w:tplc="770685B8">
      <w:start w:val="1"/>
      <w:numFmt w:val="lowerLetter"/>
      <w:lvlText w:val="%8."/>
      <w:lvlJc w:val="left"/>
      <w:pPr>
        <w:ind w:left="5967" w:hanging="360"/>
      </w:pPr>
    </w:lvl>
    <w:lvl w:ilvl="8" w:tplc="73F89254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42A6D"/>
    <w:multiLevelType w:val="multilevel"/>
    <w:tmpl w:val="E3D4E9E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trike w:val="0"/>
        <w:dstrike w:val="0"/>
        <w:u w:val="none"/>
        <w:effect w:val="none"/>
      </w:rPr>
    </w:lvl>
  </w:abstractNum>
  <w:abstractNum w:abstractNumId="5">
    <w:nsid w:val="5E3C7810"/>
    <w:multiLevelType w:val="hybridMultilevel"/>
    <w:tmpl w:val="BAD8978E"/>
    <w:lvl w:ilvl="0" w:tplc="0419000F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59C3811"/>
    <w:multiLevelType w:val="hybridMultilevel"/>
    <w:tmpl w:val="BD1EC764"/>
    <w:lvl w:ilvl="0" w:tplc="03D41D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5818C4"/>
    <w:multiLevelType w:val="multilevel"/>
    <w:tmpl w:val="463010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1"/>
    <w:lvlOverride w:ilvl="0">
      <w:startOverride w:val="1"/>
    </w:lvlOverride>
  </w:num>
  <w:num w:numId="7">
    <w:abstractNumId w:val="0"/>
  </w:num>
  <w:num w:numId="8">
    <w:abstractNumId w:val="0"/>
    <w:lvlOverride w:ilvl="0">
      <w:startOverride w:val="2"/>
    </w:lvlOverride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proofState w:spelling="clean" w:grammar="clean"/>
  <w:stylePaneFormatFilter w:val="3F01"/>
  <w:defaultTabStop w:val="708"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4A43"/>
    <w:rsid w:val="00011FD0"/>
    <w:rsid w:val="0001590C"/>
    <w:rsid w:val="00016955"/>
    <w:rsid w:val="000171FC"/>
    <w:rsid w:val="00020BE4"/>
    <w:rsid w:val="00021962"/>
    <w:rsid w:val="00024CF4"/>
    <w:rsid w:val="0002792B"/>
    <w:rsid w:val="00052B2F"/>
    <w:rsid w:val="00067565"/>
    <w:rsid w:val="0008303D"/>
    <w:rsid w:val="00097514"/>
    <w:rsid w:val="000A12C9"/>
    <w:rsid w:val="000B6810"/>
    <w:rsid w:val="000C39A3"/>
    <w:rsid w:val="000D0EB7"/>
    <w:rsid w:val="000E10D1"/>
    <w:rsid w:val="000F2029"/>
    <w:rsid w:val="000F6A0B"/>
    <w:rsid w:val="00111AD2"/>
    <w:rsid w:val="00124BBB"/>
    <w:rsid w:val="00132AE6"/>
    <w:rsid w:val="00143236"/>
    <w:rsid w:val="001515ED"/>
    <w:rsid w:val="00160459"/>
    <w:rsid w:val="00173043"/>
    <w:rsid w:val="00176162"/>
    <w:rsid w:val="0019055F"/>
    <w:rsid w:val="001976B1"/>
    <w:rsid w:val="001A31D8"/>
    <w:rsid w:val="001B0216"/>
    <w:rsid w:val="001C5CD9"/>
    <w:rsid w:val="001C6026"/>
    <w:rsid w:val="001E37FD"/>
    <w:rsid w:val="001E4711"/>
    <w:rsid w:val="001F10E0"/>
    <w:rsid w:val="0020012C"/>
    <w:rsid w:val="00206DA2"/>
    <w:rsid w:val="00223099"/>
    <w:rsid w:val="002236B2"/>
    <w:rsid w:val="00225C19"/>
    <w:rsid w:val="002348A2"/>
    <w:rsid w:val="002372E4"/>
    <w:rsid w:val="00246E77"/>
    <w:rsid w:val="00256A7F"/>
    <w:rsid w:val="00256DC6"/>
    <w:rsid w:val="0026125F"/>
    <w:rsid w:val="002B1CAA"/>
    <w:rsid w:val="002C3533"/>
    <w:rsid w:val="002D296F"/>
    <w:rsid w:val="002D3B77"/>
    <w:rsid w:val="002D7D6F"/>
    <w:rsid w:val="002E1ABC"/>
    <w:rsid w:val="002F37D0"/>
    <w:rsid w:val="00305C9A"/>
    <w:rsid w:val="00332612"/>
    <w:rsid w:val="003451F9"/>
    <w:rsid w:val="0035263A"/>
    <w:rsid w:val="00354A43"/>
    <w:rsid w:val="003618FE"/>
    <w:rsid w:val="00376BAA"/>
    <w:rsid w:val="0038122F"/>
    <w:rsid w:val="00383F48"/>
    <w:rsid w:val="00386202"/>
    <w:rsid w:val="00390E29"/>
    <w:rsid w:val="00393238"/>
    <w:rsid w:val="003A1048"/>
    <w:rsid w:val="003A2BF2"/>
    <w:rsid w:val="003B018F"/>
    <w:rsid w:val="003B4BAA"/>
    <w:rsid w:val="003B69EB"/>
    <w:rsid w:val="003D3A8E"/>
    <w:rsid w:val="003D3E0B"/>
    <w:rsid w:val="003D4245"/>
    <w:rsid w:val="003E6F86"/>
    <w:rsid w:val="003E7A1C"/>
    <w:rsid w:val="003F6F6F"/>
    <w:rsid w:val="00407B52"/>
    <w:rsid w:val="00440F03"/>
    <w:rsid w:val="0044632D"/>
    <w:rsid w:val="00462372"/>
    <w:rsid w:val="0048198E"/>
    <w:rsid w:val="00486BAA"/>
    <w:rsid w:val="004918F2"/>
    <w:rsid w:val="00495248"/>
    <w:rsid w:val="004C0C1E"/>
    <w:rsid w:val="004C2B2F"/>
    <w:rsid w:val="004C30E9"/>
    <w:rsid w:val="004C4E80"/>
    <w:rsid w:val="004C7373"/>
    <w:rsid w:val="004D2A88"/>
    <w:rsid w:val="004D2CC7"/>
    <w:rsid w:val="004D5A99"/>
    <w:rsid w:val="004E6A84"/>
    <w:rsid w:val="004F6A50"/>
    <w:rsid w:val="00530E16"/>
    <w:rsid w:val="005346E5"/>
    <w:rsid w:val="00551C8C"/>
    <w:rsid w:val="0055238E"/>
    <w:rsid w:val="0055445C"/>
    <w:rsid w:val="005605A6"/>
    <w:rsid w:val="005619C0"/>
    <w:rsid w:val="005646F5"/>
    <w:rsid w:val="0056796A"/>
    <w:rsid w:val="00581746"/>
    <w:rsid w:val="00596890"/>
    <w:rsid w:val="005A58EE"/>
    <w:rsid w:val="005B14E3"/>
    <w:rsid w:val="005C0A4E"/>
    <w:rsid w:val="005D017A"/>
    <w:rsid w:val="005D2E85"/>
    <w:rsid w:val="005E7BFA"/>
    <w:rsid w:val="005F52BB"/>
    <w:rsid w:val="005F7AAE"/>
    <w:rsid w:val="006056E3"/>
    <w:rsid w:val="00607BFF"/>
    <w:rsid w:val="00622E3F"/>
    <w:rsid w:val="00623223"/>
    <w:rsid w:val="00623FAC"/>
    <w:rsid w:val="006256A0"/>
    <w:rsid w:val="00632A24"/>
    <w:rsid w:val="006417DD"/>
    <w:rsid w:val="00642AA8"/>
    <w:rsid w:val="00643B41"/>
    <w:rsid w:val="00646683"/>
    <w:rsid w:val="0065713B"/>
    <w:rsid w:val="006620F0"/>
    <w:rsid w:val="00666B30"/>
    <w:rsid w:val="00685010"/>
    <w:rsid w:val="00685C74"/>
    <w:rsid w:val="00696E52"/>
    <w:rsid w:val="006A6E79"/>
    <w:rsid w:val="006A761C"/>
    <w:rsid w:val="006A7F63"/>
    <w:rsid w:val="006B5FA2"/>
    <w:rsid w:val="006C3D3B"/>
    <w:rsid w:val="006C4E5B"/>
    <w:rsid w:val="006C5A9D"/>
    <w:rsid w:val="006D3CB0"/>
    <w:rsid w:val="006E1985"/>
    <w:rsid w:val="006E244B"/>
    <w:rsid w:val="006F08B3"/>
    <w:rsid w:val="006F0BA2"/>
    <w:rsid w:val="006F6229"/>
    <w:rsid w:val="006F7504"/>
    <w:rsid w:val="00700335"/>
    <w:rsid w:val="00701B3E"/>
    <w:rsid w:val="0071136C"/>
    <w:rsid w:val="00711E59"/>
    <w:rsid w:val="00725FE1"/>
    <w:rsid w:val="007307BB"/>
    <w:rsid w:val="007400BB"/>
    <w:rsid w:val="0075732D"/>
    <w:rsid w:val="007703F8"/>
    <w:rsid w:val="00777CC3"/>
    <w:rsid w:val="00777CDF"/>
    <w:rsid w:val="00780EC3"/>
    <w:rsid w:val="00782F2E"/>
    <w:rsid w:val="007928D9"/>
    <w:rsid w:val="00793660"/>
    <w:rsid w:val="00797D97"/>
    <w:rsid w:val="007B71C0"/>
    <w:rsid w:val="007F0462"/>
    <w:rsid w:val="007F6263"/>
    <w:rsid w:val="0080259F"/>
    <w:rsid w:val="00824285"/>
    <w:rsid w:val="008331EC"/>
    <w:rsid w:val="00864A71"/>
    <w:rsid w:val="00867377"/>
    <w:rsid w:val="00875287"/>
    <w:rsid w:val="008841F4"/>
    <w:rsid w:val="0088552B"/>
    <w:rsid w:val="00895A30"/>
    <w:rsid w:val="008A0FDB"/>
    <w:rsid w:val="008A37A8"/>
    <w:rsid w:val="008A6393"/>
    <w:rsid w:val="008C2F21"/>
    <w:rsid w:val="008D3C5C"/>
    <w:rsid w:val="008D464E"/>
    <w:rsid w:val="008E7116"/>
    <w:rsid w:val="008F095F"/>
    <w:rsid w:val="008F2E1A"/>
    <w:rsid w:val="00903D21"/>
    <w:rsid w:val="00910FE5"/>
    <w:rsid w:val="0092022F"/>
    <w:rsid w:val="00930B1D"/>
    <w:rsid w:val="0094013D"/>
    <w:rsid w:val="00941E98"/>
    <w:rsid w:val="00942C73"/>
    <w:rsid w:val="009459CB"/>
    <w:rsid w:val="00961733"/>
    <w:rsid w:val="0096767B"/>
    <w:rsid w:val="009778A6"/>
    <w:rsid w:val="009800F9"/>
    <w:rsid w:val="00994D3F"/>
    <w:rsid w:val="009E7286"/>
    <w:rsid w:val="009F601A"/>
    <w:rsid w:val="00A0645A"/>
    <w:rsid w:val="00A13E66"/>
    <w:rsid w:val="00A20E46"/>
    <w:rsid w:val="00A23C8D"/>
    <w:rsid w:val="00A343B0"/>
    <w:rsid w:val="00A46899"/>
    <w:rsid w:val="00A6460F"/>
    <w:rsid w:val="00A70956"/>
    <w:rsid w:val="00A71697"/>
    <w:rsid w:val="00A7317A"/>
    <w:rsid w:val="00A8030C"/>
    <w:rsid w:val="00A833C8"/>
    <w:rsid w:val="00A93D70"/>
    <w:rsid w:val="00AA0A01"/>
    <w:rsid w:val="00AA1699"/>
    <w:rsid w:val="00AA61BA"/>
    <w:rsid w:val="00AD3013"/>
    <w:rsid w:val="00AD7F12"/>
    <w:rsid w:val="00AF3D3F"/>
    <w:rsid w:val="00B03301"/>
    <w:rsid w:val="00B058EB"/>
    <w:rsid w:val="00B13F98"/>
    <w:rsid w:val="00B31F74"/>
    <w:rsid w:val="00B3607C"/>
    <w:rsid w:val="00B37E2B"/>
    <w:rsid w:val="00B60176"/>
    <w:rsid w:val="00B634DB"/>
    <w:rsid w:val="00B7028C"/>
    <w:rsid w:val="00B80006"/>
    <w:rsid w:val="00B91CF4"/>
    <w:rsid w:val="00B96F36"/>
    <w:rsid w:val="00BC1E51"/>
    <w:rsid w:val="00BC5159"/>
    <w:rsid w:val="00BC78EA"/>
    <w:rsid w:val="00BD2224"/>
    <w:rsid w:val="00BD4B60"/>
    <w:rsid w:val="00BD5ADB"/>
    <w:rsid w:val="00BE028F"/>
    <w:rsid w:val="00BE13C0"/>
    <w:rsid w:val="00BE3F0A"/>
    <w:rsid w:val="00BF0FBD"/>
    <w:rsid w:val="00BF42B7"/>
    <w:rsid w:val="00BF6706"/>
    <w:rsid w:val="00C02929"/>
    <w:rsid w:val="00C152B2"/>
    <w:rsid w:val="00C17590"/>
    <w:rsid w:val="00C36AE6"/>
    <w:rsid w:val="00C450C8"/>
    <w:rsid w:val="00C46091"/>
    <w:rsid w:val="00C54F1E"/>
    <w:rsid w:val="00C670F0"/>
    <w:rsid w:val="00C733B8"/>
    <w:rsid w:val="00C74E28"/>
    <w:rsid w:val="00C84B0A"/>
    <w:rsid w:val="00C9429D"/>
    <w:rsid w:val="00CB19E5"/>
    <w:rsid w:val="00CB2E22"/>
    <w:rsid w:val="00CC305B"/>
    <w:rsid w:val="00CD05D2"/>
    <w:rsid w:val="00CD1980"/>
    <w:rsid w:val="00CD73B0"/>
    <w:rsid w:val="00CE3EAF"/>
    <w:rsid w:val="00D02293"/>
    <w:rsid w:val="00D16763"/>
    <w:rsid w:val="00D17D6E"/>
    <w:rsid w:val="00D24060"/>
    <w:rsid w:val="00D323FF"/>
    <w:rsid w:val="00D37F71"/>
    <w:rsid w:val="00D52261"/>
    <w:rsid w:val="00D62614"/>
    <w:rsid w:val="00D75DF2"/>
    <w:rsid w:val="00D96D2B"/>
    <w:rsid w:val="00DA0C81"/>
    <w:rsid w:val="00DB13CF"/>
    <w:rsid w:val="00DC126E"/>
    <w:rsid w:val="00DD6C02"/>
    <w:rsid w:val="00DE3D0C"/>
    <w:rsid w:val="00DE7646"/>
    <w:rsid w:val="00DF2944"/>
    <w:rsid w:val="00E05ADC"/>
    <w:rsid w:val="00E117D9"/>
    <w:rsid w:val="00E1496C"/>
    <w:rsid w:val="00E14AE7"/>
    <w:rsid w:val="00E25BF5"/>
    <w:rsid w:val="00E30842"/>
    <w:rsid w:val="00E44E21"/>
    <w:rsid w:val="00E6149F"/>
    <w:rsid w:val="00E64DE4"/>
    <w:rsid w:val="00E72C19"/>
    <w:rsid w:val="00E804FF"/>
    <w:rsid w:val="00EA541E"/>
    <w:rsid w:val="00EB17A5"/>
    <w:rsid w:val="00EB4208"/>
    <w:rsid w:val="00EC1049"/>
    <w:rsid w:val="00ED0364"/>
    <w:rsid w:val="00EE101C"/>
    <w:rsid w:val="00F06645"/>
    <w:rsid w:val="00F06A53"/>
    <w:rsid w:val="00F072BB"/>
    <w:rsid w:val="00F11F9E"/>
    <w:rsid w:val="00F3061D"/>
    <w:rsid w:val="00F346AB"/>
    <w:rsid w:val="00F36508"/>
    <w:rsid w:val="00F416CE"/>
    <w:rsid w:val="00F66C9E"/>
    <w:rsid w:val="00F70E1F"/>
    <w:rsid w:val="00F852D2"/>
    <w:rsid w:val="00F92889"/>
    <w:rsid w:val="00FA0899"/>
    <w:rsid w:val="00FA4BB7"/>
    <w:rsid w:val="00FB6A20"/>
    <w:rsid w:val="00FC5485"/>
    <w:rsid w:val="00FF4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E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C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"/>
    <w:next w:val="a"/>
    <w:link w:val="20"/>
    <w:qFormat/>
    <w:rsid w:val="00961733"/>
    <w:pPr>
      <w:keepNext/>
      <w:snapToGrid w:val="0"/>
      <w:jc w:val="both"/>
      <w:outlineLvl w:val="1"/>
    </w:pPr>
    <w:rPr>
      <w:szCs w:val="20"/>
    </w:rPr>
  </w:style>
  <w:style w:type="paragraph" w:styleId="3">
    <w:name w:val="heading 3"/>
    <w:basedOn w:val="a"/>
    <w:next w:val="a"/>
    <w:link w:val="30"/>
    <w:qFormat/>
    <w:rsid w:val="00942C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BC51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BC515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semiHidden/>
    <w:unhideWhenUsed/>
    <w:qFormat/>
    <w:rsid w:val="00390E2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96173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6D3CB0"/>
    <w:rPr>
      <w:rFonts w:ascii="Tahoma" w:hAnsi="Tahoma" w:cs="Tahoma"/>
      <w:sz w:val="16"/>
      <w:szCs w:val="16"/>
    </w:rPr>
  </w:style>
  <w:style w:type="paragraph" w:customStyle="1" w:styleId="a6">
    <w:name w:val="Знак Знак Знак Знак"/>
    <w:basedOn w:val="a"/>
    <w:rsid w:val="005619C0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Цветовое выделение"/>
    <w:rsid w:val="00225C19"/>
    <w:rPr>
      <w:b/>
      <w:bCs/>
      <w:color w:val="26282F"/>
    </w:rPr>
  </w:style>
  <w:style w:type="paragraph" w:customStyle="1" w:styleId="a8">
    <w:name w:val="Нормальный (таблица)"/>
    <w:basedOn w:val="a"/>
    <w:next w:val="a"/>
    <w:rsid w:val="00225C1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9">
    <w:name w:val="Внимание: криминал!!"/>
    <w:basedOn w:val="a"/>
    <w:next w:val="a"/>
    <w:rsid w:val="00225C1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</w:rPr>
  </w:style>
  <w:style w:type="paragraph" w:customStyle="1" w:styleId="11">
    <w:name w:val="Без интервала1"/>
    <w:rsid w:val="001A31D8"/>
    <w:rPr>
      <w:rFonts w:ascii="Calibri" w:hAnsi="Calibri"/>
      <w:sz w:val="22"/>
      <w:szCs w:val="22"/>
    </w:rPr>
  </w:style>
  <w:style w:type="paragraph" w:customStyle="1" w:styleId="aa">
    <w:name w:val="Знак"/>
    <w:basedOn w:val="a"/>
    <w:rsid w:val="00E05ADC"/>
    <w:rPr>
      <w:rFonts w:ascii="Verdana" w:hAnsi="Verdana" w:cs="Verdana"/>
      <w:sz w:val="20"/>
      <w:szCs w:val="20"/>
      <w:lang w:val="en-US" w:eastAsia="en-US"/>
    </w:rPr>
  </w:style>
  <w:style w:type="paragraph" w:styleId="ab">
    <w:name w:val="Normal (Web)"/>
    <w:basedOn w:val="a"/>
    <w:uiPriority w:val="99"/>
    <w:rsid w:val="00223099"/>
    <w:pPr>
      <w:spacing w:before="100" w:beforeAutospacing="1" w:after="100" w:afterAutospacing="1"/>
    </w:pPr>
  </w:style>
  <w:style w:type="character" w:customStyle="1" w:styleId="ac">
    <w:name w:val="Гипертекстовая ссылка"/>
    <w:basedOn w:val="a7"/>
    <w:rsid w:val="006F0BA2"/>
    <w:rPr>
      <w:color w:val="106BBE"/>
    </w:rPr>
  </w:style>
  <w:style w:type="character" w:styleId="ad">
    <w:name w:val="Hyperlink"/>
    <w:basedOn w:val="a0"/>
    <w:rsid w:val="005E7BFA"/>
    <w:rPr>
      <w:color w:val="0000FF"/>
      <w:u w:val="single"/>
    </w:rPr>
  </w:style>
  <w:style w:type="paragraph" w:customStyle="1" w:styleId="formattexttopleveltext">
    <w:name w:val="formattext topleveltext"/>
    <w:basedOn w:val="a"/>
    <w:rsid w:val="00942C73"/>
    <w:pPr>
      <w:spacing w:before="100" w:beforeAutospacing="1" w:after="100" w:afterAutospacing="1"/>
    </w:pPr>
  </w:style>
  <w:style w:type="paragraph" w:customStyle="1" w:styleId="formattexttopleveltextindenttext">
    <w:name w:val="formattext topleveltext indenttext"/>
    <w:basedOn w:val="a"/>
    <w:rsid w:val="00942C73"/>
    <w:pPr>
      <w:spacing w:before="100" w:beforeAutospacing="1" w:after="100" w:afterAutospacing="1"/>
    </w:pPr>
  </w:style>
  <w:style w:type="paragraph" w:styleId="ae">
    <w:name w:val="header"/>
    <w:basedOn w:val="a"/>
    <w:link w:val="af"/>
    <w:rsid w:val="00780EC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780EC3"/>
    <w:rPr>
      <w:sz w:val="24"/>
      <w:szCs w:val="24"/>
    </w:rPr>
  </w:style>
  <w:style w:type="paragraph" w:styleId="af0">
    <w:name w:val="footer"/>
    <w:basedOn w:val="a"/>
    <w:link w:val="af1"/>
    <w:rsid w:val="00780EC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780EC3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BC51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BC51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2">
    <w:name w:val="List Paragraph"/>
    <w:basedOn w:val="a"/>
    <w:uiPriority w:val="34"/>
    <w:qFormat/>
    <w:rsid w:val="00BC5159"/>
    <w:pPr>
      <w:ind w:left="720"/>
      <w:contextualSpacing/>
    </w:pPr>
  </w:style>
  <w:style w:type="character" w:styleId="af3">
    <w:name w:val="Emphasis"/>
    <w:basedOn w:val="a0"/>
    <w:uiPriority w:val="20"/>
    <w:qFormat/>
    <w:rsid w:val="00BC5159"/>
    <w:rPr>
      <w:i/>
      <w:iCs/>
    </w:rPr>
  </w:style>
  <w:style w:type="character" w:customStyle="1" w:styleId="70">
    <w:name w:val="Заголовок 7 Знак"/>
    <w:basedOn w:val="a0"/>
    <w:link w:val="7"/>
    <w:rsid w:val="0096173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20">
    <w:name w:val="Заголовок 2 Знак"/>
    <w:basedOn w:val="a0"/>
    <w:link w:val="2"/>
    <w:rsid w:val="00961733"/>
    <w:rPr>
      <w:sz w:val="24"/>
    </w:rPr>
  </w:style>
  <w:style w:type="character" w:customStyle="1" w:styleId="10">
    <w:name w:val="Заголовок 1 Знак"/>
    <w:basedOn w:val="a0"/>
    <w:link w:val="1"/>
    <w:rsid w:val="00961733"/>
    <w:rPr>
      <w:rFonts w:ascii="Arial" w:hAnsi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961733"/>
    <w:rPr>
      <w:rFonts w:ascii="Arial" w:hAnsi="Arial" w:cs="Arial"/>
      <w:b/>
      <w:bCs/>
      <w:sz w:val="26"/>
      <w:szCs w:val="26"/>
    </w:rPr>
  </w:style>
  <w:style w:type="character" w:styleId="af4">
    <w:name w:val="page number"/>
    <w:basedOn w:val="a0"/>
    <w:rsid w:val="00961733"/>
  </w:style>
  <w:style w:type="paragraph" w:styleId="21">
    <w:name w:val="Body Text 2"/>
    <w:basedOn w:val="a"/>
    <w:link w:val="22"/>
    <w:rsid w:val="00961733"/>
    <w:pPr>
      <w:jc w:val="center"/>
    </w:pPr>
    <w:rPr>
      <w:sz w:val="28"/>
    </w:rPr>
  </w:style>
  <w:style w:type="character" w:customStyle="1" w:styleId="22">
    <w:name w:val="Основной текст 2 Знак"/>
    <w:basedOn w:val="a0"/>
    <w:link w:val="21"/>
    <w:rsid w:val="00961733"/>
    <w:rPr>
      <w:sz w:val="28"/>
      <w:szCs w:val="24"/>
    </w:rPr>
  </w:style>
  <w:style w:type="character" w:customStyle="1" w:styleId="a5">
    <w:name w:val="Текст выноски Знак"/>
    <w:basedOn w:val="a0"/>
    <w:link w:val="a4"/>
    <w:rsid w:val="00961733"/>
    <w:rPr>
      <w:rFonts w:ascii="Tahoma" w:hAnsi="Tahoma" w:cs="Tahoma"/>
      <w:sz w:val="16"/>
      <w:szCs w:val="16"/>
    </w:rPr>
  </w:style>
  <w:style w:type="paragraph" w:styleId="af5">
    <w:name w:val="Subtitle"/>
    <w:basedOn w:val="a"/>
    <w:next w:val="a"/>
    <w:link w:val="af6"/>
    <w:uiPriority w:val="11"/>
    <w:qFormat/>
    <w:rsid w:val="0096173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af6">
    <w:name w:val="Подзаголовок Знак"/>
    <w:basedOn w:val="a0"/>
    <w:link w:val="af5"/>
    <w:uiPriority w:val="11"/>
    <w:rsid w:val="00961733"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60">
    <w:name w:val="Заголовок 6 Знак"/>
    <w:basedOn w:val="a0"/>
    <w:link w:val="6"/>
    <w:semiHidden/>
    <w:rsid w:val="00390E2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f7">
    <w:name w:val="Body Text Indent"/>
    <w:basedOn w:val="a"/>
    <w:link w:val="af8"/>
    <w:rsid w:val="00390E29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390E29"/>
    <w:rPr>
      <w:sz w:val="24"/>
      <w:szCs w:val="24"/>
    </w:rPr>
  </w:style>
  <w:style w:type="paragraph" w:styleId="af9">
    <w:name w:val="No Spacing"/>
    <w:basedOn w:val="a"/>
    <w:uiPriority w:val="1"/>
    <w:qFormat/>
    <w:rsid w:val="005A58E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5A58E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</w:rPr>
  </w:style>
  <w:style w:type="paragraph" w:customStyle="1" w:styleId="docdata">
    <w:name w:val="docdata"/>
    <w:aliases w:val="docy,v5,3247,bqiaagaaeyqcaaagiaiaaamwdaaabsqmaaaaaaaaaaaaaaaaaaaaaaaaaaaaaaaaaaaaaaaaaaaaaaaaaaaaaaaaaaaaaaaaaaaaaaaaaaaaaaaaaaaaaaaaaaaaaaaaaaaaaaaaaaaaaaaaaaaaaaaaaaaaaaaaaaaaaaaaaaaaaaaaaaaaaaaaaaaaaaaaaaaaaaaaaaaaaaaaaaaaaaaaaaaaaaaaaaaaaaaa"/>
    <w:basedOn w:val="a"/>
    <w:rsid w:val="001976B1"/>
    <w:pPr>
      <w:spacing w:before="100" w:beforeAutospacing="1" w:after="100" w:afterAutospacing="1"/>
    </w:pPr>
  </w:style>
  <w:style w:type="paragraph" w:customStyle="1" w:styleId="s3">
    <w:name w:val="s_3"/>
    <w:basedOn w:val="a"/>
    <w:rsid w:val="00AF3D3F"/>
    <w:pPr>
      <w:spacing w:before="100" w:beforeAutospacing="1" w:after="100" w:afterAutospacing="1"/>
    </w:pPr>
  </w:style>
  <w:style w:type="paragraph" w:customStyle="1" w:styleId="s1">
    <w:name w:val="s_1"/>
    <w:basedOn w:val="a"/>
    <w:rsid w:val="00AF3D3F"/>
    <w:pPr>
      <w:spacing w:before="100" w:beforeAutospacing="1" w:after="100" w:afterAutospacing="1"/>
    </w:pPr>
  </w:style>
  <w:style w:type="paragraph" w:customStyle="1" w:styleId="s16">
    <w:name w:val="s_16"/>
    <w:basedOn w:val="a"/>
    <w:rsid w:val="00AF3D3F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C02929"/>
    <w:pPr>
      <w:spacing w:before="100" w:beforeAutospacing="1" w:after="100" w:afterAutospacing="1"/>
    </w:pPr>
  </w:style>
  <w:style w:type="paragraph" w:customStyle="1" w:styleId="s9">
    <w:name w:val="s_9"/>
    <w:basedOn w:val="a"/>
    <w:rsid w:val="00C0292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0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3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6406">
              <w:marLeft w:val="0"/>
              <w:marRight w:val="0"/>
              <w:marTop w:val="274"/>
              <w:marBottom w:val="27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55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9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://www.gosuslugi.ru/" TargetMode="External"/><Relationship Id="rId26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://www.budget.gov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E39D0-4ECA-4B17-9F4F-E571915D1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3509</Words>
  <Characters>20003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23466</CharactersWithSpaces>
  <SharedDoc>false</SharedDoc>
  <HLinks>
    <vt:vector size="18" baseType="variant">
      <vt:variant>
        <vt:i4>6094853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https://docs.cntd.ru/document/9004937</vt:lpwstr>
      </vt:variant>
      <vt:variant>
        <vt:lpwstr/>
      </vt:variant>
      <vt:variant>
        <vt:i4>5767185</vt:i4>
      </vt:variant>
      <vt:variant>
        <vt:i4>3</vt:i4>
      </vt:variant>
      <vt:variant>
        <vt:i4>0</vt:i4>
      </vt:variant>
      <vt:variant>
        <vt:i4>5</vt:i4>
      </vt:variant>
      <vt:variant>
        <vt:lpwstr>garantf1://8839069.0/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Home</dc:creator>
  <cp:lastModifiedBy>Microsoft</cp:lastModifiedBy>
  <cp:revision>7</cp:revision>
  <cp:lastPrinted>2026-09-11T11:27:00Z</cp:lastPrinted>
  <dcterms:created xsi:type="dcterms:W3CDTF">2026-09-11T09:14:00Z</dcterms:created>
  <dcterms:modified xsi:type="dcterms:W3CDTF">2026-09-15T06:41:00Z</dcterms:modified>
</cp:coreProperties>
</file>