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B6" w:rsidRPr="00C52DF9" w:rsidRDefault="00F477B6" w:rsidP="00C12FA8">
      <w:pPr>
        <w:spacing w:after="0"/>
        <w:jc w:val="center"/>
        <w:rPr>
          <w:rFonts w:ascii="Times New Roman" w:hAnsi="Times New Roman" w:cs="Times New Roman"/>
          <w:b/>
          <w:bCs/>
          <w:sz w:val="28"/>
          <w:szCs w:val="28"/>
        </w:rPr>
      </w:pPr>
      <w:bookmarkStart w:id="0" w:name="sub_200"/>
      <w:r w:rsidRPr="00C52DF9">
        <w:rPr>
          <w:rFonts w:ascii="Times New Roman" w:hAnsi="Times New Roman" w:cs="Times New Roman"/>
          <w:b/>
          <w:bCs/>
          <w:sz w:val="28"/>
          <w:szCs w:val="28"/>
        </w:rPr>
        <w:t>СОВЕТ ДЕПУТАТОВ</w:t>
      </w:r>
    </w:p>
    <w:p w:rsidR="00F477B6" w:rsidRPr="00C52DF9" w:rsidRDefault="00F477B6" w:rsidP="00C12FA8">
      <w:pPr>
        <w:spacing w:after="0"/>
        <w:jc w:val="center"/>
        <w:rPr>
          <w:rFonts w:ascii="Times New Roman" w:hAnsi="Times New Roman" w:cs="Times New Roman"/>
          <w:b/>
          <w:bCs/>
          <w:sz w:val="28"/>
          <w:szCs w:val="28"/>
        </w:rPr>
      </w:pPr>
      <w:r w:rsidRPr="00C52DF9">
        <w:rPr>
          <w:rFonts w:ascii="Times New Roman" w:hAnsi="Times New Roman" w:cs="Times New Roman"/>
          <w:b/>
          <w:bCs/>
          <w:sz w:val="28"/>
          <w:szCs w:val="28"/>
        </w:rPr>
        <w:t>АЛТАРСКОГО СЕЛЬСКОГО ПОСЕЛЕНИЯ</w:t>
      </w:r>
    </w:p>
    <w:p w:rsidR="00F477B6" w:rsidRPr="00C52DF9" w:rsidRDefault="00F477B6" w:rsidP="00C12FA8">
      <w:pPr>
        <w:spacing w:after="0"/>
        <w:jc w:val="center"/>
        <w:rPr>
          <w:rFonts w:ascii="Times New Roman" w:hAnsi="Times New Roman" w:cs="Times New Roman"/>
          <w:b/>
          <w:bCs/>
          <w:sz w:val="28"/>
          <w:szCs w:val="28"/>
        </w:rPr>
      </w:pPr>
      <w:r w:rsidRPr="00C52DF9">
        <w:rPr>
          <w:rFonts w:ascii="Times New Roman" w:hAnsi="Times New Roman" w:cs="Times New Roman"/>
          <w:b/>
          <w:bCs/>
          <w:sz w:val="28"/>
          <w:szCs w:val="28"/>
        </w:rPr>
        <w:t>РОМОДАНОВСКОГО МУНИЦИПАЛЬНОГО РАЙОНА</w:t>
      </w:r>
    </w:p>
    <w:p w:rsidR="00F477B6" w:rsidRPr="00C52DF9" w:rsidRDefault="00F477B6" w:rsidP="00C12FA8">
      <w:pPr>
        <w:pStyle w:val="Heading1"/>
        <w:spacing w:before="0" w:after="0"/>
        <w:rPr>
          <w:rFonts w:ascii="Times New Roman" w:hAnsi="Times New Roman" w:cs="Times New Roman"/>
          <w:color w:val="auto"/>
          <w:sz w:val="28"/>
          <w:szCs w:val="28"/>
        </w:rPr>
      </w:pPr>
      <w:r w:rsidRPr="00C52DF9">
        <w:rPr>
          <w:rFonts w:ascii="Times New Roman" w:hAnsi="Times New Roman" w:cs="Times New Roman"/>
          <w:color w:val="auto"/>
          <w:sz w:val="28"/>
          <w:szCs w:val="28"/>
        </w:rPr>
        <w:t>РЕСПУБЛИКИ МОРДОВИЯ</w:t>
      </w:r>
    </w:p>
    <w:p w:rsidR="00F477B6" w:rsidRPr="00C12FA8" w:rsidRDefault="00F477B6" w:rsidP="00C12FA8">
      <w:pPr>
        <w:spacing w:after="0"/>
        <w:jc w:val="center"/>
        <w:rPr>
          <w:rFonts w:ascii="Times New Roman" w:hAnsi="Times New Roman" w:cs="Times New Roman"/>
          <w:b/>
          <w:bCs/>
          <w:sz w:val="36"/>
          <w:szCs w:val="36"/>
        </w:rPr>
      </w:pPr>
      <w:r w:rsidRPr="00C52DF9">
        <w:rPr>
          <w:rFonts w:ascii="Times New Roman" w:hAnsi="Times New Roman" w:cs="Times New Roman"/>
          <w:b/>
          <w:bCs/>
          <w:sz w:val="36"/>
          <w:szCs w:val="36"/>
        </w:rPr>
        <w:t>РЕШЕНИЕ</w:t>
      </w:r>
    </w:p>
    <w:p w:rsidR="00F477B6" w:rsidRDefault="00F477B6" w:rsidP="00C12FA8">
      <w:pPr>
        <w:spacing w:after="0"/>
        <w:jc w:val="center"/>
        <w:rPr>
          <w:rFonts w:ascii="Times New Roman" w:hAnsi="Times New Roman" w:cs="Times New Roman"/>
          <w:b/>
          <w:bCs/>
          <w:sz w:val="40"/>
          <w:szCs w:val="40"/>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F477B6" w:rsidRPr="00C52DF9" w:rsidRDefault="00F477B6" w:rsidP="00C12FA8">
      <w:pPr>
        <w:spacing w:after="0"/>
        <w:jc w:val="center"/>
        <w:rPr>
          <w:rFonts w:ascii="Times New Roman" w:hAnsi="Times New Roman" w:cs="Times New Roman"/>
          <w:b/>
          <w:bCs/>
          <w:sz w:val="40"/>
          <w:szCs w:val="40"/>
        </w:rPr>
      </w:pPr>
      <w:r w:rsidRPr="00C52DF9">
        <w:rPr>
          <w:rFonts w:ascii="Times New Roman" w:hAnsi="Times New Roman" w:cs="Times New Roman"/>
          <w:sz w:val="27"/>
          <w:szCs w:val="27"/>
        </w:rPr>
        <w:t>от «10»  марта  2016 г.                                                                                             № 2</w:t>
      </w:r>
    </w:p>
    <w:p w:rsidR="00F477B6" w:rsidRPr="00C52DF9" w:rsidRDefault="00F477B6" w:rsidP="00C12FA8">
      <w:pPr>
        <w:jc w:val="center"/>
        <w:rPr>
          <w:rFonts w:ascii="Times New Roman" w:hAnsi="Times New Roman" w:cs="Times New Roman"/>
          <w:sz w:val="27"/>
          <w:szCs w:val="27"/>
        </w:rPr>
      </w:pPr>
      <w:r w:rsidRPr="00C52DF9">
        <w:rPr>
          <w:rFonts w:ascii="Times New Roman" w:hAnsi="Times New Roman" w:cs="Times New Roman"/>
          <w:sz w:val="27"/>
          <w:szCs w:val="27"/>
        </w:rPr>
        <w:t>с. Алтары</w:t>
      </w:r>
    </w:p>
    <w:p w:rsidR="00F477B6" w:rsidRDefault="00F477B6" w:rsidP="00C52DF9">
      <w:pPr>
        <w:spacing w:after="0" w:line="240" w:lineRule="auto"/>
        <w:ind w:right="1418"/>
        <w:jc w:val="both"/>
        <w:rPr>
          <w:rFonts w:ascii="Times New Roman" w:hAnsi="Times New Roman" w:cs="Times New Roman"/>
          <w:b/>
          <w:bCs/>
          <w:sz w:val="27"/>
          <w:szCs w:val="27"/>
        </w:rPr>
      </w:pPr>
      <w:r w:rsidRPr="00C52DF9">
        <w:rPr>
          <w:rFonts w:ascii="Times New Roman" w:hAnsi="Times New Roman" w:cs="Times New Roman"/>
          <w:b/>
          <w:bCs/>
          <w:sz w:val="27"/>
          <w:szCs w:val="27"/>
        </w:rPr>
        <w:t>О внесении изменений в решение Совета депутатов Алтарского</w:t>
      </w:r>
      <w:r w:rsidRPr="00C52DF9">
        <w:rPr>
          <w:rFonts w:ascii="Times New Roman" w:hAnsi="Times New Roman" w:cs="Times New Roman"/>
          <w:b/>
          <w:bCs/>
          <w:color w:val="020C22"/>
          <w:sz w:val="27"/>
          <w:szCs w:val="27"/>
        </w:rPr>
        <w:t xml:space="preserve"> </w:t>
      </w:r>
      <w:r w:rsidRPr="00C52DF9">
        <w:rPr>
          <w:rFonts w:ascii="Times New Roman" w:hAnsi="Times New Roman" w:cs="Times New Roman"/>
          <w:b/>
          <w:bCs/>
          <w:sz w:val="27"/>
          <w:szCs w:val="27"/>
        </w:rPr>
        <w:t>сельского поселения от «07» мая 2009 г. № 1 «О комиссии по соблюдению требований к служебному поведению и урегулированию конфликта интересов»</w:t>
      </w:r>
    </w:p>
    <w:p w:rsidR="00F477B6" w:rsidRPr="00C52DF9" w:rsidRDefault="00F477B6" w:rsidP="00C52DF9">
      <w:pPr>
        <w:spacing w:after="0" w:line="240" w:lineRule="auto"/>
        <w:ind w:right="1418"/>
        <w:jc w:val="both"/>
        <w:rPr>
          <w:rFonts w:ascii="Times New Roman" w:hAnsi="Times New Roman" w:cs="Times New Roman"/>
          <w:b/>
          <w:bCs/>
          <w:sz w:val="27"/>
          <w:szCs w:val="27"/>
        </w:rPr>
      </w:pPr>
    </w:p>
    <w:p w:rsidR="00F477B6" w:rsidRPr="00C52DF9" w:rsidRDefault="00F477B6" w:rsidP="006009D5">
      <w:pPr>
        <w:tabs>
          <w:tab w:val="left" w:pos="1134"/>
        </w:tabs>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руководствуясь Уставом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Совет депутатов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w:t>
      </w:r>
      <w:r w:rsidRPr="00C52DF9">
        <w:rPr>
          <w:rFonts w:ascii="Times New Roman" w:hAnsi="Times New Roman" w:cs="Times New Roman"/>
          <w:b/>
          <w:bCs/>
          <w:sz w:val="27"/>
          <w:szCs w:val="27"/>
        </w:rPr>
        <w:t>решил</w:t>
      </w:r>
      <w:r w:rsidRPr="00C52DF9">
        <w:rPr>
          <w:rFonts w:ascii="Times New Roman" w:hAnsi="Times New Roman" w:cs="Times New Roman"/>
          <w:sz w:val="27"/>
          <w:szCs w:val="27"/>
        </w:rPr>
        <w:t>:</w:t>
      </w:r>
    </w:p>
    <w:p w:rsidR="00F477B6" w:rsidRPr="00C52DF9" w:rsidRDefault="00F477B6" w:rsidP="006009D5">
      <w:pPr>
        <w:numPr>
          <w:ilvl w:val="0"/>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Утвердить дополнительное соглашение к соглашению от «24» июля 2014 г. № 2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(прилагается).</w:t>
      </w:r>
    </w:p>
    <w:p w:rsidR="00F477B6" w:rsidRPr="00C52DF9" w:rsidRDefault="00F477B6" w:rsidP="00C52DF9">
      <w:pPr>
        <w:numPr>
          <w:ilvl w:val="0"/>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Внести изменения в регламент взаимодействия органов местного самоуправления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и органов местного самоуправления </w:t>
      </w:r>
      <w:r w:rsidRPr="00C52DF9">
        <w:rPr>
          <w:rFonts w:ascii="Times New Roman" w:hAnsi="Times New Roman" w:cs="Times New Roman"/>
          <w:color w:val="020C22"/>
          <w:sz w:val="27"/>
          <w:szCs w:val="27"/>
        </w:rPr>
        <w:t>Ромодановского</w:t>
      </w:r>
      <w:r w:rsidRPr="00C52DF9">
        <w:rPr>
          <w:rFonts w:ascii="Times New Roman" w:hAnsi="Times New Roman" w:cs="Times New Roman"/>
          <w:sz w:val="27"/>
          <w:szCs w:val="27"/>
        </w:rPr>
        <w:t xml:space="preserve"> муниципального района по реализации соглашения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утвержденный решением Совета депутатов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от «25» декабря 2014 г. № 3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изложив в новой редакции (прилагается).</w:t>
      </w:r>
    </w:p>
    <w:p w:rsidR="00F477B6" w:rsidRPr="00C52DF9" w:rsidRDefault="00F477B6" w:rsidP="00C52DF9">
      <w:pPr>
        <w:numPr>
          <w:ilvl w:val="0"/>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Предложить Совету депутатов Ромодановского  муниципального района:</w:t>
      </w:r>
    </w:p>
    <w:p w:rsidR="00F477B6" w:rsidRPr="00C52DF9" w:rsidRDefault="00F477B6" w:rsidP="006009D5">
      <w:pPr>
        <w:numPr>
          <w:ilvl w:val="1"/>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Принять дополнительное соглашение к соглашению от «24» июля 2014 г. № 2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w:t>
      </w:r>
    </w:p>
    <w:p w:rsidR="00F477B6" w:rsidRPr="00C52DF9" w:rsidRDefault="00F477B6" w:rsidP="006009D5">
      <w:pPr>
        <w:numPr>
          <w:ilvl w:val="1"/>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Внести соответствующие изменения в регламент взаимодействия органов местного самоуправления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и органов местного самоуправления </w:t>
      </w:r>
      <w:r w:rsidRPr="00C52DF9">
        <w:rPr>
          <w:rFonts w:ascii="Times New Roman" w:hAnsi="Times New Roman" w:cs="Times New Roman"/>
          <w:color w:val="020C22"/>
          <w:sz w:val="27"/>
          <w:szCs w:val="27"/>
        </w:rPr>
        <w:t>Ромодановского</w:t>
      </w:r>
      <w:r w:rsidRPr="00C52DF9">
        <w:rPr>
          <w:rFonts w:ascii="Times New Roman" w:hAnsi="Times New Roman" w:cs="Times New Roman"/>
          <w:sz w:val="27"/>
          <w:szCs w:val="27"/>
        </w:rPr>
        <w:t xml:space="preserve"> муниципального района по реализации соглашения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w:t>
      </w:r>
    </w:p>
    <w:p w:rsidR="00F477B6" w:rsidRPr="00C52DF9" w:rsidRDefault="00F477B6" w:rsidP="006009D5">
      <w:pPr>
        <w:numPr>
          <w:ilvl w:val="0"/>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Настоящее решение подлежит официальному опубликованию в средствах массовой информации.</w:t>
      </w:r>
    </w:p>
    <w:p w:rsidR="00F477B6" w:rsidRDefault="00F477B6" w:rsidP="006009D5">
      <w:pPr>
        <w:numPr>
          <w:ilvl w:val="0"/>
          <w:numId w:val="8"/>
        </w:numPr>
        <w:tabs>
          <w:tab w:val="left" w:pos="1276"/>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Контроль за исполнением настоящего решения оставляю за собой.</w:t>
      </w:r>
    </w:p>
    <w:p w:rsidR="00F477B6" w:rsidRPr="00C52DF9" w:rsidRDefault="00F477B6" w:rsidP="00C52DF9">
      <w:pPr>
        <w:tabs>
          <w:tab w:val="left" w:pos="1276"/>
        </w:tabs>
        <w:spacing w:after="0" w:line="240" w:lineRule="auto"/>
        <w:jc w:val="both"/>
        <w:rPr>
          <w:rFonts w:ascii="Times New Roman" w:hAnsi="Times New Roman" w:cs="Times New Roman"/>
          <w:sz w:val="27"/>
          <w:szCs w:val="27"/>
        </w:rPr>
      </w:pPr>
    </w:p>
    <w:p w:rsidR="00F477B6" w:rsidRPr="00C52DF9" w:rsidRDefault="00F477B6" w:rsidP="006009D5">
      <w:pPr>
        <w:tabs>
          <w:tab w:val="left" w:pos="1134"/>
        </w:tabs>
        <w:spacing w:after="0" w:line="240" w:lineRule="auto"/>
        <w:ind w:firstLine="709"/>
        <w:jc w:val="both"/>
        <w:rPr>
          <w:rFonts w:ascii="Times New Roman" w:hAnsi="Times New Roman" w:cs="Times New Roman"/>
          <w:b/>
          <w:bCs/>
          <w:sz w:val="27"/>
          <w:szCs w:val="27"/>
        </w:rPr>
      </w:pPr>
      <w:r w:rsidRPr="00C52DF9">
        <w:rPr>
          <w:rFonts w:ascii="Times New Roman" w:hAnsi="Times New Roman" w:cs="Times New Roman"/>
          <w:b/>
          <w:bCs/>
          <w:sz w:val="27"/>
          <w:szCs w:val="27"/>
        </w:rPr>
        <w:t xml:space="preserve">Глава Алтарского                             </w:t>
      </w:r>
    </w:p>
    <w:p w:rsidR="00F477B6" w:rsidRPr="00C52DF9" w:rsidRDefault="00F477B6" w:rsidP="006009D5">
      <w:pPr>
        <w:tabs>
          <w:tab w:val="left" w:pos="1134"/>
        </w:tabs>
        <w:spacing w:after="0" w:line="240" w:lineRule="auto"/>
        <w:ind w:firstLine="709"/>
        <w:jc w:val="both"/>
        <w:rPr>
          <w:rFonts w:ascii="Times New Roman" w:hAnsi="Times New Roman" w:cs="Times New Roman"/>
          <w:b/>
          <w:bCs/>
          <w:sz w:val="27"/>
          <w:szCs w:val="27"/>
        </w:rPr>
      </w:pPr>
      <w:r w:rsidRPr="00C52DF9">
        <w:rPr>
          <w:rFonts w:ascii="Times New Roman" w:hAnsi="Times New Roman" w:cs="Times New Roman"/>
          <w:b/>
          <w:bCs/>
          <w:sz w:val="27"/>
          <w:szCs w:val="27"/>
        </w:rPr>
        <w:t>сельского поселения                                      М.Х. Кузяев</w:t>
      </w:r>
    </w:p>
    <w:tbl>
      <w:tblPr>
        <w:tblpPr w:leftFromText="180" w:rightFromText="180" w:vertAnchor="text" w:horzAnchor="page" w:tblpX="6274" w:tblpY="2"/>
        <w:tblW w:w="5244" w:type="dxa"/>
        <w:tblLook w:val="00A0"/>
      </w:tblPr>
      <w:tblGrid>
        <w:gridCol w:w="5244"/>
      </w:tblGrid>
      <w:tr w:rsidR="00F477B6" w:rsidRPr="00C52DF9">
        <w:tc>
          <w:tcPr>
            <w:tcW w:w="5244" w:type="dxa"/>
          </w:tcPr>
          <w:p w:rsidR="00F477B6" w:rsidRPr="00C52DF9" w:rsidRDefault="00F477B6" w:rsidP="002C6BE3">
            <w:pPr>
              <w:spacing w:after="0" w:line="240" w:lineRule="auto"/>
              <w:rPr>
                <w:rFonts w:ascii="Times New Roman" w:hAnsi="Times New Roman" w:cs="Times New Roman"/>
                <w:b/>
                <w:bCs/>
                <w:sz w:val="27"/>
                <w:szCs w:val="27"/>
              </w:rPr>
            </w:pPr>
          </w:p>
          <w:p w:rsidR="00F477B6" w:rsidRPr="00C52DF9" w:rsidRDefault="00F477B6" w:rsidP="002C6BE3">
            <w:pPr>
              <w:spacing w:after="0" w:line="240" w:lineRule="auto"/>
              <w:rPr>
                <w:rFonts w:ascii="Times New Roman" w:hAnsi="Times New Roman" w:cs="Times New Roman"/>
                <w:b/>
                <w:bCs/>
                <w:sz w:val="27"/>
                <w:szCs w:val="27"/>
              </w:rPr>
            </w:pPr>
          </w:p>
          <w:p w:rsidR="00F477B6" w:rsidRPr="00C52DF9" w:rsidRDefault="00F477B6" w:rsidP="002C6BE3">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Приложение 1</w:t>
            </w:r>
          </w:p>
          <w:p w:rsidR="00F477B6" w:rsidRPr="00C52DF9" w:rsidRDefault="00F477B6" w:rsidP="002C6BE3">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 xml:space="preserve">к решению Совета депутатов Алтарского сельского поселения </w:t>
            </w:r>
          </w:p>
          <w:p w:rsidR="00F477B6" w:rsidRPr="00C52DF9" w:rsidRDefault="00F477B6" w:rsidP="002C6BE3">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от «10» марта 2016 г. № 2</w:t>
            </w:r>
          </w:p>
          <w:p w:rsidR="00F477B6" w:rsidRPr="00C52DF9" w:rsidRDefault="00F477B6" w:rsidP="002C6BE3">
            <w:pPr>
              <w:pStyle w:val="Heading1"/>
              <w:spacing w:before="0" w:after="0"/>
              <w:jc w:val="left"/>
              <w:rPr>
                <w:rFonts w:ascii="Times New Roman" w:hAnsi="Times New Roman" w:cs="Times New Roman"/>
                <w:sz w:val="27"/>
                <w:szCs w:val="27"/>
              </w:rPr>
            </w:pPr>
          </w:p>
        </w:tc>
      </w:tr>
    </w:tbl>
    <w:p w:rsidR="00F477B6" w:rsidRPr="00C52DF9" w:rsidRDefault="00F477B6">
      <w:pPr>
        <w:rPr>
          <w:rFonts w:ascii="Times New Roman" w:hAnsi="Times New Roman" w:cs="Times New Roman"/>
          <w:b/>
          <w:bCs/>
          <w:color w:val="26282F"/>
          <w:sz w:val="27"/>
          <w:szCs w:val="27"/>
          <w:lang w:eastAsia="ru-RU"/>
        </w:rPr>
      </w:pPr>
    </w:p>
    <w:p w:rsidR="00F477B6" w:rsidRPr="00C52DF9" w:rsidRDefault="00F477B6" w:rsidP="00212253">
      <w:pPr>
        <w:pStyle w:val="Heading1"/>
        <w:spacing w:before="0" w:after="0"/>
        <w:ind w:firstLine="709"/>
        <w:jc w:val="both"/>
        <w:rPr>
          <w:rFonts w:ascii="Times New Roman" w:hAnsi="Times New Roman" w:cs="Times New Roman"/>
          <w:sz w:val="27"/>
          <w:szCs w:val="27"/>
        </w:rPr>
      </w:pPr>
    </w:p>
    <w:p w:rsidR="00F477B6" w:rsidRPr="00C52DF9" w:rsidRDefault="00F477B6" w:rsidP="00212253">
      <w:pPr>
        <w:spacing w:after="0" w:line="240" w:lineRule="auto"/>
        <w:ind w:firstLine="709"/>
        <w:jc w:val="both"/>
        <w:rPr>
          <w:rFonts w:ascii="Times New Roman" w:hAnsi="Times New Roman" w:cs="Times New Roman"/>
          <w:sz w:val="27"/>
          <w:szCs w:val="27"/>
        </w:rPr>
      </w:pPr>
    </w:p>
    <w:p w:rsidR="00F477B6" w:rsidRPr="00C52DF9" w:rsidRDefault="00F477B6" w:rsidP="00212253">
      <w:pPr>
        <w:pStyle w:val="Heading1"/>
        <w:spacing w:before="0" w:after="0"/>
        <w:rPr>
          <w:rFonts w:ascii="Times New Roman" w:hAnsi="Times New Roman" w:cs="Times New Roman"/>
          <w:sz w:val="27"/>
          <w:szCs w:val="27"/>
        </w:rPr>
      </w:pPr>
    </w:p>
    <w:p w:rsidR="00F477B6" w:rsidRDefault="00F477B6" w:rsidP="002C6BE3">
      <w:pPr>
        <w:pStyle w:val="Heading1"/>
        <w:spacing w:before="0" w:after="0"/>
        <w:rPr>
          <w:rFonts w:ascii="Times New Roman" w:hAnsi="Times New Roman" w:cs="Times New Roman"/>
          <w:sz w:val="27"/>
          <w:szCs w:val="27"/>
        </w:rPr>
      </w:pPr>
      <w:r w:rsidRPr="00C52DF9">
        <w:rPr>
          <w:rFonts w:ascii="Times New Roman" w:hAnsi="Times New Roman" w:cs="Times New Roman"/>
          <w:sz w:val="27"/>
          <w:szCs w:val="27"/>
        </w:rPr>
        <w:t xml:space="preserve">                             </w:t>
      </w:r>
    </w:p>
    <w:p w:rsidR="00F477B6" w:rsidRDefault="00F477B6" w:rsidP="002C6BE3">
      <w:pPr>
        <w:pStyle w:val="Heading1"/>
        <w:spacing w:before="0" w:after="0"/>
        <w:rPr>
          <w:rFonts w:ascii="Times New Roman" w:hAnsi="Times New Roman" w:cs="Times New Roman"/>
          <w:sz w:val="27"/>
          <w:szCs w:val="27"/>
        </w:rPr>
      </w:pPr>
    </w:p>
    <w:p w:rsidR="00F477B6" w:rsidRDefault="00F477B6" w:rsidP="002C6BE3">
      <w:pPr>
        <w:pStyle w:val="Heading1"/>
        <w:spacing w:before="0" w:after="0"/>
        <w:rPr>
          <w:rFonts w:ascii="Times New Roman" w:hAnsi="Times New Roman" w:cs="Times New Roman"/>
          <w:sz w:val="27"/>
          <w:szCs w:val="27"/>
        </w:rPr>
      </w:pPr>
    </w:p>
    <w:p w:rsidR="00F477B6" w:rsidRPr="00C52DF9" w:rsidRDefault="00F477B6" w:rsidP="002C6BE3">
      <w:pPr>
        <w:pStyle w:val="Heading1"/>
        <w:spacing w:before="0" w:after="0"/>
        <w:rPr>
          <w:rFonts w:ascii="Times New Roman" w:hAnsi="Times New Roman" w:cs="Times New Roman"/>
          <w:sz w:val="27"/>
          <w:szCs w:val="27"/>
        </w:rPr>
      </w:pPr>
      <w:r w:rsidRPr="00C52DF9">
        <w:rPr>
          <w:rFonts w:ascii="Times New Roman" w:hAnsi="Times New Roman" w:cs="Times New Roman"/>
          <w:sz w:val="27"/>
          <w:szCs w:val="27"/>
        </w:rPr>
        <w:t>ДОПОЛНИТЕЛЬНОЕ СОГЛАШЕНИЕ</w:t>
      </w:r>
    </w:p>
    <w:p w:rsidR="00F477B6" w:rsidRPr="00C52DF9" w:rsidRDefault="00F477B6" w:rsidP="00212253">
      <w:pPr>
        <w:spacing w:after="0" w:line="240" w:lineRule="auto"/>
        <w:jc w:val="center"/>
        <w:rPr>
          <w:rFonts w:ascii="Times New Roman" w:hAnsi="Times New Roman" w:cs="Times New Roman"/>
          <w:b/>
          <w:bCs/>
          <w:sz w:val="27"/>
          <w:szCs w:val="27"/>
        </w:rPr>
      </w:pPr>
      <w:r w:rsidRPr="00C52DF9">
        <w:rPr>
          <w:rFonts w:ascii="Times New Roman" w:hAnsi="Times New Roman" w:cs="Times New Roman"/>
          <w:b/>
          <w:bCs/>
          <w:sz w:val="27"/>
          <w:szCs w:val="27"/>
        </w:rPr>
        <w:t xml:space="preserve">к соглашению о передаче части полномочий </w:t>
      </w:r>
    </w:p>
    <w:p w:rsidR="00F477B6" w:rsidRPr="00C52DF9" w:rsidRDefault="00F477B6" w:rsidP="00212253">
      <w:pPr>
        <w:spacing w:after="0" w:line="240" w:lineRule="auto"/>
        <w:jc w:val="center"/>
        <w:rPr>
          <w:rFonts w:ascii="Times New Roman" w:hAnsi="Times New Roman" w:cs="Times New Roman"/>
          <w:b/>
          <w:bCs/>
          <w:sz w:val="27"/>
          <w:szCs w:val="27"/>
        </w:rPr>
      </w:pPr>
      <w:r w:rsidRPr="00C52DF9">
        <w:rPr>
          <w:rFonts w:ascii="Times New Roman" w:hAnsi="Times New Roman" w:cs="Times New Roman"/>
          <w:b/>
          <w:bCs/>
          <w:sz w:val="27"/>
          <w:szCs w:val="27"/>
        </w:rPr>
        <w:t xml:space="preserve">по решению вопросов местного значения </w:t>
      </w:r>
    </w:p>
    <w:p w:rsidR="00F477B6" w:rsidRPr="00C52DF9" w:rsidRDefault="00F477B6" w:rsidP="00212253">
      <w:pPr>
        <w:spacing w:after="0" w:line="240" w:lineRule="auto"/>
        <w:jc w:val="center"/>
        <w:rPr>
          <w:rFonts w:ascii="Times New Roman" w:hAnsi="Times New Roman" w:cs="Times New Roman"/>
          <w:b/>
          <w:bCs/>
          <w:sz w:val="27"/>
          <w:szCs w:val="27"/>
        </w:rPr>
      </w:pPr>
      <w:r w:rsidRPr="00C52DF9">
        <w:rPr>
          <w:rFonts w:ascii="Times New Roman" w:hAnsi="Times New Roman" w:cs="Times New Roman"/>
          <w:b/>
          <w:bCs/>
          <w:color w:val="020C22"/>
          <w:sz w:val="27"/>
          <w:szCs w:val="27"/>
        </w:rPr>
        <w:t>Алтарского</w:t>
      </w:r>
      <w:r w:rsidRPr="00C52DF9">
        <w:rPr>
          <w:rFonts w:ascii="Times New Roman" w:hAnsi="Times New Roman" w:cs="Times New Roman"/>
          <w:sz w:val="27"/>
          <w:szCs w:val="27"/>
        </w:rPr>
        <w:t xml:space="preserve"> </w:t>
      </w:r>
      <w:r w:rsidRPr="00C52DF9">
        <w:rPr>
          <w:rFonts w:ascii="Times New Roman" w:hAnsi="Times New Roman" w:cs="Times New Roman"/>
          <w:b/>
          <w:bCs/>
          <w:sz w:val="27"/>
          <w:szCs w:val="27"/>
        </w:rPr>
        <w:t>сельского поселения от «24»июля 2014 г. № 2</w:t>
      </w:r>
    </w:p>
    <w:p w:rsidR="00F477B6" w:rsidRPr="00C52DF9" w:rsidRDefault="00F477B6" w:rsidP="00212253">
      <w:pPr>
        <w:spacing w:after="0" w:line="240" w:lineRule="auto"/>
        <w:rPr>
          <w:rFonts w:ascii="Times New Roman" w:hAnsi="Times New Roman" w:cs="Times New Roman"/>
          <w:b/>
          <w:bCs/>
          <w:sz w:val="27"/>
          <w:szCs w:val="27"/>
        </w:rPr>
      </w:pPr>
    </w:p>
    <w:p w:rsidR="00F477B6" w:rsidRPr="00C52DF9" w:rsidRDefault="00F477B6" w:rsidP="00212253">
      <w:pPr>
        <w:spacing w:after="0" w:line="240" w:lineRule="auto"/>
        <w:rPr>
          <w:rFonts w:ascii="Times New Roman" w:hAnsi="Times New Roman" w:cs="Times New Roman"/>
          <w:sz w:val="27"/>
          <w:szCs w:val="27"/>
        </w:rPr>
      </w:pPr>
      <w:r w:rsidRPr="00C52DF9">
        <w:rPr>
          <w:rFonts w:ascii="Times New Roman" w:hAnsi="Times New Roman" w:cs="Times New Roman"/>
          <w:sz w:val="27"/>
          <w:szCs w:val="27"/>
        </w:rPr>
        <w:t xml:space="preserve">«10» марта 2016 г.                                                                                 </w:t>
      </w:r>
    </w:p>
    <w:p w:rsidR="00F477B6" w:rsidRPr="00C52DF9" w:rsidRDefault="00F477B6" w:rsidP="00212253">
      <w:pPr>
        <w:spacing w:after="0" w:line="240" w:lineRule="auto"/>
        <w:rPr>
          <w:rFonts w:ascii="Times New Roman" w:hAnsi="Times New Roman" w:cs="Times New Roman"/>
          <w:sz w:val="27"/>
          <w:szCs w:val="27"/>
        </w:rPr>
      </w:pPr>
    </w:p>
    <w:p w:rsidR="00F477B6" w:rsidRPr="00C52DF9" w:rsidRDefault="00F477B6" w:rsidP="00212253">
      <w:pPr>
        <w:tabs>
          <w:tab w:val="left" w:pos="709"/>
          <w:tab w:val="left" w:pos="851"/>
          <w:tab w:val="left" w:pos="1134"/>
        </w:tabs>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Алтарское</w:t>
      </w:r>
      <w:r w:rsidRPr="00C52DF9">
        <w:rPr>
          <w:rFonts w:ascii="Times New Roman" w:hAnsi="Times New Roman" w:cs="Times New Roman"/>
          <w:b/>
          <w:bCs/>
          <w:sz w:val="27"/>
          <w:szCs w:val="27"/>
        </w:rPr>
        <w:t xml:space="preserve"> </w:t>
      </w:r>
      <w:r w:rsidRPr="00C52DF9">
        <w:rPr>
          <w:rFonts w:ascii="Times New Roman" w:hAnsi="Times New Roman" w:cs="Times New Roman"/>
          <w:sz w:val="27"/>
          <w:szCs w:val="27"/>
        </w:rPr>
        <w:t>сельское поселение, именуемое в дальнейшем Поселение, в лице Главы Алтарского сельского поселения Кузяева Менира Хафизовича,</w:t>
      </w:r>
      <w:r w:rsidRPr="00C52DF9">
        <w:rPr>
          <w:rFonts w:ascii="Times New Roman" w:hAnsi="Times New Roman" w:cs="Times New Roman"/>
          <w:b/>
          <w:bCs/>
          <w:sz w:val="27"/>
          <w:szCs w:val="27"/>
        </w:rPr>
        <w:t xml:space="preserve"> </w:t>
      </w:r>
      <w:r w:rsidRPr="00C52DF9">
        <w:rPr>
          <w:rFonts w:ascii="Times New Roman" w:hAnsi="Times New Roman" w:cs="Times New Roman"/>
          <w:sz w:val="27"/>
          <w:szCs w:val="27"/>
        </w:rPr>
        <w:t xml:space="preserve">действующего на основании Устава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с одной стороны, и </w:t>
      </w:r>
      <w:r w:rsidRPr="00C52DF9">
        <w:rPr>
          <w:rFonts w:ascii="Times New Roman" w:hAnsi="Times New Roman" w:cs="Times New Roman"/>
          <w:color w:val="020C22"/>
          <w:sz w:val="27"/>
          <w:szCs w:val="27"/>
        </w:rPr>
        <w:t>Ромодановский</w:t>
      </w:r>
      <w:r w:rsidRPr="00C52DF9">
        <w:rPr>
          <w:rFonts w:ascii="Times New Roman" w:hAnsi="Times New Roman" w:cs="Times New Roman"/>
          <w:sz w:val="27"/>
          <w:szCs w:val="27"/>
        </w:rPr>
        <w:t xml:space="preserve"> муниципальный район, именуемый в дальнейшем Муниципальный район, в лице </w:t>
      </w:r>
      <w:r w:rsidRPr="00C52DF9">
        <w:rPr>
          <w:rFonts w:ascii="Times New Roman" w:hAnsi="Times New Roman" w:cs="Times New Roman"/>
          <w:color w:val="020C22"/>
          <w:sz w:val="27"/>
          <w:szCs w:val="27"/>
        </w:rPr>
        <w:t>Председателя Совета депутатов Ромодановского муниципального района Близнякова Александра Николаевича</w:t>
      </w:r>
      <w:r w:rsidRPr="00C52DF9">
        <w:rPr>
          <w:rFonts w:ascii="Times New Roman" w:hAnsi="Times New Roman" w:cs="Times New Roman"/>
          <w:sz w:val="27"/>
          <w:szCs w:val="27"/>
        </w:rPr>
        <w:t>, действующего на основании Устава, с другой стороны, вместе именуемые стороны, заключили настоящее дополнительное соглашение к соглашению о передаче части полномочий по решению вопросов местного значения Алтарского</w:t>
      </w:r>
      <w:r w:rsidRPr="00C52DF9">
        <w:rPr>
          <w:rFonts w:ascii="Times New Roman" w:hAnsi="Times New Roman" w:cs="Times New Roman"/>
          <w:b/>
          <w:bCs/>
          <w:sz w:val="27"/>
          <w:szCs w:val="27"/>
        </w:rPr>
        <w:t xml:space="preserve"> </w:t>
      </w:r>
      <w:r w:rsidRPr="00C52DF9">
        <w:rPr>
          <w:rFonts w:ascii="Times New Roman" w:hAnsi="Times New Roman" w:cs="Times New Roman"/>
          <w:sz w:val="27"/>
          <w:szCs w:val="27"/>
        </w:rPr>
        <w:t>сельского поселения от «24» июля 2014 г. (далее – дополнительное соглашение) о нижеследующем:</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Пункт 1.2 соглашения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 от «24» июля          2014 г. № 2  (далее – соглашение) изложить в следующей редакции:</w:t>
      </w:r>
    </w:p>
    <w:p w:rsidR="00F477B6" w:rsidRPr="00C52DF9" w:rsidRDefault="00F477B6" w:rsidP="00212253">
      <w:pPr>
        <w:tabs>
          <w:tab w:val="left" w:pos="709"/>
          <w:tab w:val="left" w:pos="851"/>
          <w:tab w:val="left" w:pos="1134"/>
        </w:tabs>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«1.2.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 полномочий по проведению проверок достоверности и полноты сведений, представляемых лицами, претендующими на замещение и замещающих должности муниципальной службы в </w:t>
      </w:r>
      <w:r w:rsidRPr="00C52DF9">
        <w:rPr>
          <w:rFonts w:ascii="Times New Roman" w:hAnsi="Times New Roman" w:cs="Times New Roman"/>
          <w:color w:val="020C22"/>
          <w:sz w:val="27"/>
          <w:szCs w:val="27"/>
        </w:rPr>
        <w:t>Алтарском</w:t>
      </w:r>
      <w:r w:rsidRPr="00C52DF9">
        <w:rPr>
          <w:rFonts w:ascii="Times New Roman" w:hAnsi="Times New Roman" w:cs="Times New Roman"/>
          <w:sz w:val="27"/>
          <w:szCs w:val="27"/>
        </w:rPr>
        <w:t xml:space="preserve"> сельском поселении, а также полномочий по осуществлению контроля за расходами муниципальных служащих в </w:t>
      </w:r>
      <w:r w:rsidRPr="00C52DF9">
        <w:rPr>
          <w:rFonts w:ascii="Times New Roman" w:hAnsi="Times New Roman" w:cs="Times New Roman"/>
          <w:color w:val="020C22"/>
          <w:sz w:val="27"/>
          <w:szCs w:val="27"/>
        </w:rPr>
        <w:t>Алтарском</w:t>
      </w:r>
      <w:r w:rsidRPr="00C52DF9">
        <w:rPr>
          <w:rFonts w:ascii="Times New Roman" w:hAnsi="Times New Roman" w:cs="Times New Roman"/>
          <w:sz w:val="27"/>
          <w:szCs w:val="27"/>
        </w:rPr>
        <w:t xml:space="preserve"> сельском поселении и соблюдения требований к служебному поведению.».</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Пункт 1.3 соглашения изложить в следующей редакции:</w:t>
      </w:r>
    </w:p>
    <w:p w:rsidR="00F477B6" w:rsidRPr="00C52DF9" w:rsidRDefault="00F477B6" w:rsidP="00212253">
      <w:pPr>
        <w:tabs>
          <w:tab w:val="left" w:pos="709"/>
          <w:tab w:val="left" w:pos="851"/>
          <w:tab w:val="left" w:pos="1134"/>
        </w:tabs>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«1.3. По настоящему соглашению Поселение передает,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(далее – комиссия), а также полномочия по проведению проверок достоверности и полноты сведений, представляемых лицами, претендующими на замещение и замещающих должности муниципальной службы в </w:t>
      </w:r>
      <w:r w:rsidRPr="00C52DF9">
        <w:rPr>
          <w:rFonts w:ascii="Times New Roman" w:hAnsi="Times New Roman" w:cs="Times New Roman"/>
          <w:color w:val="020C22"/>
          <w:sz w:val="27"/>
          <w:szCs w:val="27"/>
        </w:rPr>
        <w:t>Алтарском</w:t>
      </w:r>
      <w:r w:rsidRPr="00C52DF9">
        <w:rPr>
          <w:rFonts w:ascii="Times New Roman" w:hAnsi="Times New Roman" w:cs="Times New Roman"/>
          <w:sz w:val="27"/>
          <w:szCs w:val="27"/>
        </w:rPr>
        <w:t xml:space="preserve"> сельском поселении, по осуществлению контроля за расходами муниципальных служащих в </w:t>
      </w:r>
      <w:r w:rsidRPr="00C52DF9">
        <w:rPr>
          <w:rFonts w:ascii="Times New Roman" w:hAnsi="Times New Roman" w:cs="Times New Roman"/>
          <w:color w:val="020C22"/>
          <w:sz w:val="27"/>
          <w:szCs w:val="27"/>
        </w:rPr>
        <w:t>Алтарском</w:t>
      </w:r>
      <w:r w:rsidRPr="00C52DF9">
        <w:rPr>
          <w:rFonts w:ascii="Times New Roman" w:hAnsi="Times New Roman" w:cs="Times New Roman"/>
          <w:sz w:val="27"/>
          <w:szCs w:val="27"/>
        </w:rPr>
        <w:t xml:space="preserve"> сельском поселении и соблюдения требований к служебному поведению.».</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Пункт 1.4 соглашения изложить в следующей редакции:</w:t>
      </w:r>
    </w:p>
    <w:p w:rsidR="00F477B6" w:rsidRPr="00C52DF9" w:rsidRDefault="00F477B6" w:rsidP="00212253">
      <w:pPr>
        <w:tabs>
          <w:tab w:val="left" w:pos="709"/>
          <w:tab w:val="left" w:pos="851"/>
          <w:tab w:val="left" w:pos="1134"/>
        </w:tabs>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«1.4.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передаче части полномочий по решению вопросов местного значения.».</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bookmarkStart w:id="1" w:name="sub_81"/>
      <w:r w:rsidRPr="00C52DF9">
        <w:rPr>
          <w:rFonts w:ascii="Times New Roman" w:hAnsi="Times New Roman" w:cs="Times New Roman"/>
          <w:sz w:val="27"/>
          <w:szCs w:val="27"/>
        </w:rPr>
        <w:t>Изменения и дополнения к настоящему соглашению вносятся по взаимному согласию сторон. Дополнительное соглашение является неотъемлемой частью соглашения.</w:t>
      </w:r>
      <w:bookmarkStart w:id="2" w:name="sub_82"/>
      <w:bookmarkEnd w:id="1"/>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Настоящее дополнительное соглашение распространяет свое действие с момента его подписания обеими сторонами.</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Условия соглашения, не затронутые настоящим дополнительным соглашением, остаются неизменными.</w:t>
      </w:r>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Настоящее дополнительное соглашение составлено в двух экземплярах, имеющих равную юридическую силу, по одному для каждой из сторон.</w:t>
      </w:r>
      <w:bookmarkStart w:id="3" w:name="sub_109"/>
      <w:bookmarkEnd w:id="2"/>
    </w:p>
    <w:p w:rsidR="00F477B6" w:rsidRPr="00C52DF9" w:rsidRDefault="00F477B6"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Подписи сторон</w:t>
      </w:r>
    </w:p>
    <w:p w:rsidR="00F477B6" w:rsidRPr="00C52DF9" w:rsidRDefault="00F477B6" w:rsidP="00212253">
      <w:pPr>
        <w:tabs>
          <w:tab w:val="left" w:pos="709"/>
          <w:tab w:val="left" w:pos="851"/>
          <w:tab w:val="left" w:pos="1134"/>
        </w:tabs>
        <w:spacing w:after="0" w:line="240" w:lineRule="auto"/>
        <w:ind w:left="709"/>
        <w:jc w:val="both"/>
        <w:rPr>
          <w:rFonts w:ascii="Times New Roman" w:hAnsi="Times New Roman" w:cs="Times New Roman"/>
          <w:sz w:val="27"/>
          <w:szCs w:val="27"/>
        </w:rPr>
      </w:pPr>
    </w:p>
    <w:bookmarkEnd w:id="3"/>
    <w:p w:rsidR="00F477B6" w:rsidRPr="00C52DF9" w:rsidRDefault="00F477B6" w:rsidP="00212253">
      <w:pPr>
        <w:spacing w:after="0" w:line="240" w:lineRule="auto"/>
        <w:ind w:firstLine="709"/>
        <w:jc w:val="both"/>
        <w:rPr>
          <w:rFonts w:ascii="Times New Roman" w:hAnsi="Times New Roman" w:cs="Times New Roman"/>
          <w:sz w:val="27"/>
          <w:szCs w:val="27"/>
        </w:rPr>
      </w:pPr>
    </w:p>
    <w:p w:rsidR="00F477B6" w:rsidRPr="00C52DF9" w:rsidRDefault="00F477B6" w:rsidP="00212253">
      <w:pPr>
        <w:spacing w:after="0" w:line="240" w:lineRule="auto"/>
        <w:ind w:firstLine="709"/>
        <w:jc w:val="both"/>
        <w:rPr>
          <w:rFonts w:ascii="Times New Roman" w:hAnsi="Times New Roman" w:cs="Times New Roman"/>
          <w:sz w:val="27"/>
          <w:szCs w:val="27"/>
        </w:rPr>
      </w:pPr>
    </w:p>
    <w:tbl>
      <w:tblPr>
        <w:tblW w:w="14035"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5245"/>
        <w:gridCol w:w="4395"/>
        <w:gridCol w:w="4395"/>
      </w:tblGrid>
      <w:tr w:rsidR="00F477B6" w:rsidRPr="00C52DF9">
        <w:tc>
          <w:tcPr>
            <w:tcW w:w="5245" w:type="dxa"/>
            <w:tcBorders>
              <w:top w:val="nil"/>
              <w:left w:val="nil"/>
              <w:bottom w:val="nil"/>
              <w:right w:val="nil"/>
            </w:tcBorders>
          </w:tcPr>
          <w:p w:rsidR="00F477B6" w:rsidRPr="00C52DF9" w:rsidRDefault="00F477B6" w:rsidP="008442AA">
            <w:pPr>
              <w:pStyle w:val="a0"/>
              <w:rPr>
                <w:rFonts w:ascii="Times New Roman" w:hAnsi="Times New Roman" w:cs="Times New Roman"/>
                <w:b/>
                <w:bCs/>
                <w:sz w:val="27"/>
                <w:szCs w:val="27"/>
              </w:rPr>
            </w:pPr>
            <w:r w:rsidRPr="00C52DF9">
              <w:rPr>
                <w:rFonts w:ascii="Times New Roman" w:hAnsi="Times New Roman" w:cs="Times New Roman"/>
                <w:b/>
                <w:bCs/>
                <w:sz w:val="27"/>
                <w:szCs w:val="27"/>
              </w:rPr>
              <w:t>Председатель Совета депутатов Ромодановского муниципального района</w:t>
            </w:r>
          </w:p>
          <w:p w:rsidR="00F477B6" w:rsidRPr="00C52DF9" w:rsidRDefault="00F477B6" w:rsidP="003C6D8C">
            <w:pPr>
              <w:rPr>
                <w:rFonts w:ascii="Times New Roman" w:hAnsi="Times New Roman" w:cs="Times New Roman"/>
                <w:b/>
                <w:bCs/>
                <w:sz w:val="27"/>
                <w:szCs w:val="27"/>
              </w:rPr>
            </w:pPr>
            <w:r w:rsidRPr="00C52DF9">
              <w:rPr>
                <w:rFonts w:ascii="Times New Roman" w:hAnsi="Times New Roman" w:cs="Times New Roman"/>
                <w:b/>
                <w:bCs/>
                <w:sz w:val="27"/>
                <w:szCs w:val="27"/>
              </w:rPr>
              <w:t>А.Н. Близняков</w:t>
            </w:r>
          </w:p>
        </w:tc>
        <w:tc>
          <w:tcPr>
            <w:tcW w:w="4395" w:type="dxa"/>
            <w:tcBorders>
              <w:top w:val="nil"/>
              <w:left w:val="nil"/>
              <w:bottom w:val="nil"/>
              <w:right w:val="nil"/>
            </w:tcBorders>
          </w:tcPr>
          <w:p w:rsidR="00F477B6" w:rsidRPr="00C52DF9" w:rsidRDefault="00F477B6" w:rsidP="003C6D8C">
            <w:pPr>
              <w:pStyle w:val="a0"/>
              <w:jc w:val="right"/>
              <w:rPr>
                <w:rFonts w:ascii="Times New Roman" w:hAnsi="Times New Roman" w:cs="Times New Roman"/>
                <w:b/>
                <w:bCs/>
                <w:sz w:val="27"/>
                <w:szCs w:val="27"/>
              </w:rPr>
            </w:pPr>
            <w:r w:rsidRPr="00C52DF9">
              <w:rPr>
                <w:rFonts w:ascii="Times New Roman" w:hAnsi="Times New Roman" w:cs="Times New Roman"/>
                <w:b/>
                <w:bCs/>
                <w:sz w:val="27"/>
                <w:szCs w:val="27"/>
              </w:rPr>
              <w:t xml:space="preserve"> Глава Алтарского сельского поселения</w:t>
            </w:r>
          </w:p>
          <w:p w:rsidR="00F477B6" w:rsidRPr="00C52DF9" w:rsidRDefault="00F477B6" w:rsidP="003C6D8C">
            <w:pPr>
              <w:rPr>
                <w:rFonts w:ascii="Times New Roman" w:hAnsi="Times New Roman" w:cs="Times New Roman"/>
                <w:b/>
                <w:bCs/>
                <w:sz w:val="27"/>
                <w:szCs w:val="27"/>
              </w:rPr>
            </w:pPr>
            <w:r w:rsidRPr="00C52DF9">
              <w:rPr>
                <w:sz w:val="27"/>
                <w:szCs w:val="27"/>
              </w:rPr>
              <w:t xml:space="preserve">                      </w:t>
            </w:r>
            <w:r w:rsidRPr="00C52DF9">
              <w:rPr>
                <w:rFonts w:ascii="Times New Roman" w:hAnsi="Times New Roman" w:cs="Times New Roman"/>
                <w:b/>
                <w:bCs/>
                <w:sz w:val="27"/>
                <w:szCs w:val="27"/>
              </w:rPr>
              <w:t>М.Х. Кузяев</w:t>
            </w:r>
          </w:p>
        </w:tc>
        <w:tc>
          <w:tcPr>
            <w:tcW w:w="4395" w:type="dxa"/>
            <w:tcBorders>
              <w:top w:val="nil"/>
              <w:left w:val="nil"/>
              <w:bottom w:val="nil"/>
              <w:right w:val="nil"/>
            </w:tcBorders>
          </w:tcPr>
          <w:p w:rsidR="00F477B6" w:rsidRPr="00C52DF9" w:rsidRDefault="00F477B6" w:rsidP="008442AA">
            <w:pPr>
              <w:pStyle w:val="a0"/>
              <w:ind w:firstLine="709"/>
              <w:jc w:val="right"/>
              <w:rPr>
                <w:rFonts w:ascii="Times New Roman" w:hAnsi="Times New Roman" w:cs="Times New Roman"/>
                <w:b/>
                <w:bCs/>
                <w:sz w:val="27"/>
                <w:szCs w:val="27"/>
              </w:rPr>
            </w:pPr>
            <w:r w:rsidRPr="00C52DF9">
              <w:rPr>
                <w:rFonts w:ascii="Times New Roman" w:hAnsi="Times New Roman" w:cs="Times New Roman"/>
                <w:b/>
                <w:bCs/>
                <w:sz w:val="27"/>
                <w:szCs w:val="27"/>
              </w:rPr>
              <w:t>Глава ___ сельского поселения</w:t>
            </w:r>
          </w:p>
        </w:tc>
      </w:tr>
      <w:bookmarkEnd w:id="0"/>
    </w:tbl>
    <w:p w:rsidR="00F477B6" w:rsidRPr="00C52DF9" w:rsidRDefault="00F477B6" w:rsidP="00212253">
      <w:pPr>
        <w:spacing w:after="0" w:line="240" w:lineRule="auto"/>
        <w:ind w:firstLine="709"/>
        <w:jc w:val="both"/>
        <w:rPr>
          <w:rFonts w:ascii="Times New Roman" w:hAnsi="Times New Roman" w:cs="Times New Roman"/>
          <w:sz w:val="27"/>
          <w:szCs w:val="27"/>
        </w:rPr>
      </w:pPr>
    </w:p>
    <w:p w:rsidR="00F477B6" w:rsidRPr="00C52DF9" w:rsidRDefault="00F477B6">
      <w:pPr>
        <w:rPr>
          <w:rFonts w:ascii="Times New Roman" w:hAnsi="Times New Roman" w:cs="Times New Roman"/>
          <w:sz w:val="27"/>
          <w:szCs w:val="27"/>
        </w:rPr>
      </w:pPr>
      <w:r w:rsidRPr="00C52DF9">
        <w:rPr>
          <w:rFonts w:ascii="Times New Roman" w:hAnsi="Times New Roman" w:cs="Times New Roman"/>
          <w:sz w:val="27"/>
          <w:szCs w:val="27"/>
        </w:rPr>
        <w:br w:type="page"/>
      </w:r>
    </w:p>
    <w:tbl>
      <w:tblPr>
        <w:tblW w:w="5244" w:type="dxa"/>
        <w:tblInd w:w="4028" w:type="dxa"/>
        <w:tblLook w:val="00A0"/>
      </w:tblPr>
      <w:tblGrid>
        <w:gridCol w:w="5244"/>
      </w:tblGrid>
      <w:tr w:rsidR="00F477B6" w:rsidRPr="00C52DF9" w:rsidTr="00C52DF9">
        <w:tc>
          <w:tcPr>
            <w:tcW w:w="5244" w:type="dxa"/>
          </w:tcPr>
          <w:p w:rsidR="00F477B6" w:rsidRPr="00C52DF9" w:rsidRDefault="00F477B6" w:rsidP="00C52DF9">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Приложение 2</w:t>
            </w:r>
          </w:p>
          <w:p w:rsidR="00F477B6" w:rsidRPr="00C52DF9" w:rsidRDefault="00F477B6" w:rsidP="00C52DF9">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 xml:space="preserve">к решению Совета депутатов Алтарского сельского поселения </w:t>
            </w:r>
          </w:p>
          <w:p w:rsidR="00F477B6" w:rsidRPr="00C52DF9" w:rsidRDefault="00F477B6" w:rsidP="00C52DF9">
            <w:pPr>
              <w:spacing w:after="0" w:line="240" w:lineRule="auto"/>
              <w:rPr>
                <w:rFonts w:ascii="Times New Roman" w:hAnsi="Times New Roman" w:cs="Times New Roman"/>
                <w:b/>
                <w:bCs/>
                <w:sz w:val="27"/>
                <w:szCs w:val="27"/>
              </w:rPr>
            </w:pPr>
            <w:r w:rsidRPr="00C52DF9">
              <w:rPr>
                <w:rFonts w:ascii="Times New Roman" w:hAnsi="Times New Roman" w:cs="Times New Roman"/>
                <w:b/>
                <w:bCs/>
                <w:sz w:val="27"/>
                <w:szCs w:val="27"/>
              </w:rPr>
              <w:t>от «10» марта 2016 г. № 2</w:t>
            </w:r>
          </w:p>
          <w:p w:rsidR="00F477B6" w:rsidRPr="00C52DF9" w:rsidRDefault="00F477B6" w:rsidP="0086325E">
            <w:pPr>
              <w:pStyle w:val="Heading1"/>
              <w:spacing w:before="0" w:after="0"/>
              <w:jc w:val="left"/>
              <w:rPr>
                <w:rFonts w:ascii="Times New Roman" w:hAnsi="Times New Roman" w:cs="Times New Roman"/>
                <w:sz w:val="27"/>
                <w:szCs w:val="27"/>
              </w:rPr>
            </w:pPr>
          </w:p>
        </w:tc>
      </w:tr>
    </w:tbl>
    <w:p w:rsidR="00F477B6" w:rsidRPr="00C52DF9" w:rsidRDefault="00F477B6" w:rsidP="006A10D5">
      <w:pPr>
        <w:pStyle w:val="Heading1"/>
        <w:spacing w:before="0" w:after="0"/>
        <w:ind w:firstLine="709"/>
        <w:jc w:val="both"/>
        <w:rPr>
          <w:rFonts w:ascii="Times New Roman" w:hAnsi="Times New Roman" w:cs="Times New Roman"/>
          <w:sz w:val="27"/>
          <w:szCs w:val="27"/>
        </w:rPr>
      </w:pPr>
    </w:p>
    <w:p w:rsidR="00F477B6" w:rsidRPr="00C52DF9" w:rsidRDefault="00F477B6" w:rsidP="006A10D5">
      <w:pPr>
        <w:pStyle w:val="Heading1"/>
        <w:spacing w:before="0" w:after="0"/>
        <w:rPr>
          <w:rFonts w:ascii="Times New Roman" w:hAnsi="Times New Roman" w:cs="Times New Roman"/>
          <w:color w:val="auto"/>
          <w:sz w:val="27"/>
          <w:szCs w:val="27"/>
        </w:rPr>
      </w:pPr>
      <w:r w:rsidRPr="00C52DF9">
        <w:rPr>
          <w:rFonts w:ascii="Times New Roman" w:hAnsi="Times New Roman" w:cs="Times New Roman"/>
          <w:color w:val="auto"/>
          <w:sz w:val="27"/>
          <w:szCs w:val="27"/>
        </w:rPr>
        <w:t>Регламент</w:t>
      </w:r>
      <w:r w:rsidRPr="00C52DF9">
        <w:rPr>
          <w:rFonts w:ascii="Times New Roman" w:hAnsi="Times New Roman" w:cs="Times New Roman"/>
          <w:color w:val="auto"/>
          <w:sz w:val="27"/>
          <w:szCs w:val="27"/>
        </w:rPr>
        <w:br/>
        <w:t>взаимодействия органов местного самоуправления Алтарского сельского поселения и органов местного самоуправления Ромодановского  муниципального района по реализации соглашения о передаче части полномочий по решению вопросов местного значения Алтарского сельского поселения</w:t>
      </w:r>
    </w:p>
    <w:p w:rsidR="00F477B6" w:rsidRPr="00C52DF9" w:rsidRDefault="00F477B6" w:rsidP="006A10D5">
      <w:pPr>
        <w:spacing w:after="0" w:line="240" w:lineRule="auto"/>
        <w:jc w:val="center"/>
        <w:rPr>
          <w:rFonts w:ascii="Times New Roman" w:hAnsi="Times New Roman" w:cs="Times New Roman"/>
          <w:sz w:val="27"/>
          <w:szCs w:val="27"/>
        </w:rPr>
      </w:pPr>
    </w:p>
    <w:p w:rsidR="00F477B6" w:rsidRPr="00C52DF9" w:rsidRDefault="00F477B6" w:rsidP="006A10D5">
      <w:pPr>
        <w:pStyle w:val="Heading1"/>
        <w:widowControl/>
        <w:numPr>
          <w:ilvl w:val="0"/>
          <w:numId w:val="6"/>
        </w:numPr>
        <w:tabs>
          <w:tab w:val="left" w:pos="0"/>
          <w:tab w:val="left" w:pos="284"/>
        </w:tabs>
        <w:autoSpaceDE/>
        <w:autoSpaceDN/>
        <w:adjustRightInd/>
        <w:spacing w:before="0" w:after="0"/>
        <w:ind w:left="0" w:firstLine="0"/>
        <w:rPr>
          <w:rFonts w:ascii="Times New Roman" w:hAnsi="Times New Roman" w:cs="Times New Roman"/>
          <w:color w:val="auto"/>
          <w:sz w:val="27"/>
          <w:szCs w:val="27"/>
        </w:rPr>
      </w:pPr>
      <w:bookmarkStart w:id="4" w:name="sub_201"/>
      <w:r w:rsidRPr="00C52DF9">
        <w:rPr>
          <w:rFonts w:ascii="Times New Roman" w:hAnsi="Times New Roman" w:cs="Times New Roman"/>
          <w:color w:val="auto"/>
          <w:sz w:val="27"/>
          <w:szCs w:val="27"/>
        </w:rPr>
        <w:t>Общие положения</w:t>
      </w:r>
    </w:p>
    <w:bookmarkEnd w:id="4"/>
    <w:p w:rsidR="00F477B6" w:rsidRPr="00C52DF9" w:rsidRDefault="00F477B6" w:rsidP="006A10D5">
      <w:pPr>
        <w:spacing w:after="0" w:line="240" w:lineRule="auto"/>
        <w:ind w:firstLine="709"/>
        <w:jc w:val="both"/>
        <w:rPr>
          <w:rFonts w:ascii="Times New Roman" w:hAnsi="Times New Roman" w:cs="Times New Roman"/>
          <w:sz w:val="27"/>
          <w:szCs w:val="27"/>
        </w:rPr>
      </w:pPr>
    </w:p>
    <w:p w:rsidR="00F477B6" w:rsidRPr="00C52DF9" w:rsidRDefault="00F477B6" w:rsidP="006A10D5">
      <w:pPr>
        <w:numPr>
          <w:ilvl w:val="1"/>
          <w:numId w:val="6"/>
        </w:numPr>
        <w:spacing w:after="0" w:line="240" w:lineRule="auto"/>
        <w:ind w:left="0" w:firstLine="709"/>
        <w:jc w:val="both"/>
        <w:rPr>
          <w:rFonts w:ascii="Times New Roman" w:hAnsi="Times New Roman" w:cs="Times New Roman"/>
          <w:sz w:val="27"/>
          <w:szCs w:val="27"/>
        </w:rPr>
      </w:pPr>
      <w:bookmarkStart w:id="5" w:name="sub_211"/>
      <w:r w:rsidRPr="00C52DF9">
        <w:rPr>
          <w:rFonts w:ascii="Times New Roman" w:hAnsi="Times New Roman" w:cs="Times New Roman"/>
          <w:sz w:val="27"/>
          <w:szCs w:val="27"/>
        </w:rPr>
        <w:t xml:space="preserve">Настоящий регламент разработан в целях реализации соглашения от «24» июля 2014 г. № 2 «О передаче части полномочий по решению вопросов местного значения </w:t>
      </w:r>
      <w:r w:rsidRPr="00C52DF9">
        <w:rPr>
          <w:rFonts w:ascii="Times New Roman" w:hAnsi="Times New Roman" w:cs="Times New Roman"/>
          <w:color w:val="020C22"/>
          <w:sz w:val="27"/>
          <w:szCs w:val="27"/>
        </w:rPr>
        <w:t>Алтарского</w:t>
      </w:r>
      <w:r w:rsidRPr="00C52DF9">
        <w:rPr>
          <w:rFonts w:ascii="Times New Roman" w:hAnsi="Times New Roman" w:cs="Times New Roman"/>
          <w:sz w:val="27"/>
          <w:szCs w:val="27"/>
        </w:rPr>
        <w:t xml:space="preserve"> сельского поселения».</w:t>
      </w:r>
    </w:p>
    <w:p w:rsidR="00F477B6" w:rsidRPr="00C52DF9" w:rsidRDefault="00F477B6" w:rsidP="006A10D5">
      <w:pPr>
        <w:numPr>
          <w:ilvl w:val="1"/>
          <w:numId w:val="6"/>
        </w:numPr>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Для целей настоящего регламента используются следующие понятия:</w:t>
      </w:r>
      <w:bookmarkStart w:id="6" w:name="sub_212"/>
      <w:bookmarkEnd w:id="5"/>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w:t>
      </w:r>
      <w:r w:rsidRPr="00C52DF9">
        <w:rPr>
          <w:rFonts w:ascii="Times New Roman" w:hAnsi="Times New Roman" w:cs="Times New Roman"/>
          <w:color w:val="020C22"/>
          <w:sz w:val="27"/>
          <w:szCs w:val="27"/>
        </w:rPr>
        <w:t>Ромодановский</w:t>
      </w:r>
      <w:r w:rsidRPr="00C52DF9">
        <w:rPr>
          <w:rFonts w:ascii="Times New Roman" w:hAnsi="Times New Roman" w:cs="Times New Roman"/>
          <w:sz w:val="27"/>
          <w:szCs w:val="27"/>
        </w:rPr>
        <w:t xml:space="preserve">  муниципальный район – муниципальный район»;</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w:t>
      </w:r>
      <w:r w:rsidRPr="00C52DF9">
        <w:rPr>
          <w:rFonts w:ascii="Times New Roman" w:hAnsi="Times New Roman" w:cs="Times New Roman"/>
          <w:color w:val="020C22"/>
          <w:sz w:val="27"/>
          <w:szCs w:val="27"/>
        </w:rPr>
        <w:t>Алтарское</w:t>
      </w:r>
      <w:r w:rsidRPr="00C52DF9">
        <w:rPr>
          <w:rFonts w:ascii="Times New Roman" w:hAnsi="Times New Roman" w:cs="Times New Roman"/>
          <w:sz w:val="27"/>
          <w:szCs w:val="27"/>
        </w:rPr>
        <w:t xml:space="preserve">  сельское поселение – поселение»;</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«соблюдение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федеральными законами –  соблюдение требований к служебному поведению»;</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«единая районная комиссия по соблюдению требований к служебному поведению муниципальных служащих и урегулированию конфликта интересов – комиссия»;</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утвержденное Указом Главы Республики Мордовия от 23 апреля 2012 г. № 59-УГ, – Положение о проверке»;</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утвержденное Указом Главы Республики Мордовия от 23 апреля 2012 г. № 58-УГ, – Положение о комиссии»;</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«Порядок принятия решения об осуществлении контроля за расходами лиц, замещающих отдельные должности в Республике Мордовия, а также за расходами их супруг (супругов) и несовершеннолетних детей, утвержденный Указом Главы Республики Мордовия от 30 июля 2014 г. № 163-УГ, – Порядок принятия решения об осуществлении контроля за расходами»;</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«проверка достоверности и полноты сведений, представляемых лицами,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 проверка»;</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поселения, ответственное за реализацию полномочий в сфере противодействия коррупции, – должностное лицо (или структурное подразделение) администрации поселения»;</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ответственное за реализацию полномочий в сфере противодействия коррупции, – должностное лицо (или структурное подразделение) администрации муниципального района».</w:t>
      </w:r>
    </w:p>
    <w:p w:rsidR="00F477B6" w:rsidRPr="00C52DF9" w:rsidRDefault="00F477B6" w:rsidP="006A10D5">
      <w:pPr>
        <w:numPr>
          <w:ilvl w:val="1"/>
          <w:numId w:val="6"/>
        </w:numPr>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а) при проведении проверки:</w:t>
      </w:r>
    </w:p>
    <w:p w:rsidR="00F477B6" w:rsidRPr="00C52DF9" w:rsidRDefault="00F477B6" w:rsidP="006A10D5">
      <w:pPr>
        <w:spacing w:after="0" w:line="240" w:lineRule="auto"/>
        <w:ind w:firstLine="709"/>
        <w:jc w:val="both"/>
        <w:rPr>
          <w:rFonts w:ascii="Times New Roman" w:hAnsi="Times New Roman" w:cs="Times New Roman"/>
          <w:sz w:val="27"/>
          <w:szCs w:val="27"/>
        </w:rPr>
      </w:pPr>
      <w:bookmarkStart w:id="7" w:name="sub_10011"/>
      <w:r w:rsidRPr="00C52DF9">
        <w:rPr>
          <w:rFonts w:ascii="Times New Roman" w:hAnsi="Times New Roman" w:cs="Times New Roman"/>
          <w:sz w:val="27"/>
          <w:szCs w:val="27"/>
        </w:rPr>
        <w:t>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в поселении, включенных в соответствующий перечень;</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достоверности и полноты сведений о доходах, об имуществе и обязательствах имущественного характера, представленных муниципальными служащими, замещающими должности муниципальной службы в поселении, включенные в соответствующий перечень;</w:t>
      </w:r>
    </w:p>
    <w:p w:rsidR="00F477B6" w:rsidRPr="00C52DF9" w:rsidRDefault="00F477B6" w:rsidP="006A10D5">
      <w:pPr>
        <w:spacing w:after="0" w:line="240" w:lineRule="auto"/>
        <w:ind w:firstLine="709"/>
        <w:jc w:val="both"/>
        <w:rPr>
          <w:rFonts w:ascii="Times New Roman" w:hAnsi="Times New Roman" w:cs="Times New Roman"/>
          <w:sz w:val="27"/>
          <w:szCs w:val="27"/>
        </w:rPr>
      </w:pPr>
      <w:bookmarkStart w:id="8" w:name="sub_10012"/>
      <w:bookmarkEnd w:id="7"/>
      <w:r w:rsidRPr="00C52DF9">
        <w:rPr>
          <w:rFonts w:ascii="Times New Roman" w:hAnsi="Times New Roman" w:cs="Times New Roman"/>
          <w:sz w:val="27"/>
          <w:szCs w:val="27"/>
        </w:rPr>
        <w:t>соблюдения муниципальными служащими поселения требований к служебному поведению;</w:t>
      </w:r>
    </w:p>
    <w:bookmarkEnd w:id="8"/>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соблюдения гражданами, замещавшими должности муниципальной службы в поселении, включенные в соответствующий перечень,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F477B6" w:rsidRPr="00C52DF9" w:rsidRDefault="00F477B6" w:rsidP="006A10D5">
      <w:pPr>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б) при осуществлении контроля за расходами муниципальных служащих в поселении, а также за расходами их супруг (супругов) и несовершеннолетних детей; </w:t>
      </w:r>
    </w:p>
    <w:p w:rsidR="00F477B6" w:rsidRPr="00C52DF9" w:rsidRDefault="00F477B6" w:rsidP="006A10D5">
      <w:pPr>
        <w:widowControl w:val="0"/>
        <w:spacing w:after="0" w:line="240" w:lineRule="auto"/>
        <w:ind w:firstLine="709"/>
        <w:jc w:val="both"/>
        <w:rPr>
          <w:rFonts w:ascii="Times New Roman" w:hAnsi="Times New Roman" w:cs="Times New Roman"/>
          <w:sz w:val="27"/>
          <w:szCs w:val="27"/>
        </w:rPr>
      </w:pPr>
      <w:r w:rsidRPr="00C52DF9">
        <w:rPr>
          <w:rFonts w:ascii="Times New Roman" w:hAnsi="Times New Roman" w:cs="Times New Roman"/>
          <w:sz w:val="27"/>
          <w:szCs w:val="27"/>
        </w:rPr>
        <w:t>в)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w:t>
      </w:r>
    </w:p>
    <w:bookmarkEnd w:id="6"/>
    <w:p w:rsidR="00F477B6" w:rsidRPr="00C52DF9" w:rsidRDefault="00F477B6" w:rsidP="006A10D5">
      <w:pPr>
        <w:pStyle w:val="a0"/>
        <w:numPr>
          <w:ilvl w:val="1"/>
          <w:numId w:val="6"/>
        </w:numPr>
        <w:autoSpaceDE/>
        <w:autoSpaceDN/>
        <w:adjustRightInd/>
        <w:ind w:left="0" w:firstLine="709"/>
        <w:jc w:val="both"/>
        <w:rPr>
          <w:rFonts w:ascii="Times New Roman" w:hAnsi="Times New Roman" w:cs="Times New Roman"/>
          <w:sz w:val="27"/>
          <w:szCs w:val="27"/>
        </w:rPr>
      </w:pPr>
      <w:r w:rsidRPr="00C52DF9">
        <w:rPr>
          <w:rFonts w:ascii="Times New Roman" w:hAnsi="Times New Roman" w:cs="Times New Roman"/>
          <w:sz w:val="27"/>
          <w:szCs w:val="27"/>
        </w:rPr>
        <w:t>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 Конституцией Республики Мордовия, уставом муниципального района, уставом поселения, Указом Главы Республики Мордовия от 23 апреля 2012 г.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Указом Главы Республики Мордовия от 23 апреля 2012 г. №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Указом Главы Республики Мордовия от 30 июля 2014 г. № 163-УГ «О мерах по реализации отдельных положений Федерального закона от 3 декабря 2012 г. №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Республики Мордовия, муниципальными правовыми актами органов местного самоуправления муниципального района и органов местного самоуправления  поселения.</w:t>
      </w:r>
    </w:p>
    <w:p w:rsidR="00F477B6" w:rsidRPr="00C52DF9" w:rsidRDefault="00F477B6" w:rsidP="006A10D5">
      <w:pPr>
        <w:spacing w:after="0" w:line="240" w:lineRule="auto"/>
        <w:ind w:firstLine="709"/>
        <w:jc w:val="both"/>
        <w:rPr>
          <w:rFonts w:ascii="Times New Roman" w:hAnsi="Times New Roman" w:cs="Times New Roman"/>
          <w:sz w:val="27"/>
          <w:szCs w:val="27"/>
        </w:rPr>
      </w:pPr>
    </w:p>
    <w:p w:rsidR="00F477B6" w:rsidRPr="00C52DF9" w:rsidRDefault="00F477B6" w:rsidP="006A10D5">
      <w:pPr>
        <w:spacing w:after="0" w:line="240" w:lineRule="auto"/>
        <w:ind w:firstLine="709"/>
        <w:jc w:val="both"/>
        <w:rPr>
          <w:rFonts w:ascii="Times New Roman" w:hAnsi="Times New Roman" w:cs="Times New Roman"/>
          <w:sz w:val="27"/>
          <w:szCs w:val="27"/>
        </w:rPr>
      </w:pPr>
    </w:p>
    <w:p w:rsidR="00F477B6" w:rsidRPr="00C52DF9" w:rsidRDefault="00F477B6" w:rsidP="006A10D5">
      <w:pPr>
        <w:spacing w:after="0" w:line="240" w:lineRule="auto"/>
        <w:ind w:firstLine="709"/>
        <w:jc w:val="both"/>
        <w:rPr>
          <w:rFonts w:ascii="Times New Roman" w:hAnsi="Times New Roman" w:cs="Times New Roman"/>
          <w:sz w:val="27"/>
          <w:szCs w:val="27"/>
        </w:rPr>
      </w:pPr>
    </w:p>
    <w:p w:rsidR="00F477B6" w:rsidRPr="00C52DF9" w:rsidRDefault="00F477B6" w:rsidP="006A10D5">
      <w:pPr>
        <w:pStyle w:val="Heading1"/>
        <w:widowControl/>
        <w:numPr>
          <w:ilvl w:val="0"/>
          <w:numId w:val="6"/>
        </w:numPr>
        <w:tabs>
          <w:tab w:val="left" w:pos="426"/>
        </w:tabs>
        <w:autoSpaceDE/>
        <w:autoSpaceDN/>
        <w:adjustRightInd/>
        <w:spacing w:before="0" w:after="0"/>
        <w:ind w:left="0" w:firstLine="0"/>
        <w:rPr>
          <w:rFonts w:ascii="Times New Roman" w:hAnsi="Times New Roman" w:cs="Times New Roman"/>
          <w:color w:val="auto"/>
          <w:sz w:val="27"/>
          <w:szCs w:val="27"/>
        </w:rPr>
      </w:pPr>
      <w:bookmarkStart w:id="9" w:name="sub_202"/>
      <w:r w:rsidRPr="00C52DF9">
        <w:rPr>
          <w:rFonts w:ascii="Times New Roman" w:hAnsi="Times New Roman" w:cs="Times New Roman"/>
          <w:color w:val="auto"/>
          <w:sz w:val="27"/>
          <w:szCs w:val="27"/>
        </w:rPr>
        <w:t>Права и обязанности</w:t>
      </w:r>
    </w:p>
    <w:p w:rsidR="00F477B6" w:rsidRPr="00C52DF9" w:rsidRDefault="00F477B6" w:rsidP="006A10D5">
      <w:pPr>
        <w:pStyle w:val="Heading1"/>
        <w:tabs>
          <w:tab w:val="left" w:pos="426"/>
        </w:tabs>
        <w:spacing w:before="0" w:after="0"/>
        <w:rPr>
          <w:rFonts w:ascii="Times New Roman" w:hAnsi="Times New Roman" w:cs="Times New Roman"/>
          <w:color w:val="auto"/>
          <w:sz w:val="27"/>
          <w:szCs w:val="27"/>
        </w:rPr>
      </w:pPr>
      <w:r w:rsidRPr="00C52DF9">
        <w:rPr>
          <w:rFonts w:ascii="Times New Roman" w:hAnsi="Times New Roman" w:cs="Times New Roman"/>
          <w:color w:val="auto"/>
          <w:sz w:val="27"/>
          <w:szCs w:val="27"/>
        </w:rPr>
        <w:t>органов местного самоуправления поселения</w:t>
      </w:r>
    </w:p>
    <w:p w:rsidR="00F477B6" w:rsidRPr="00C52DF9" w:rsidRDefault="00F477B6" w:rsidP="006A10D5">
      <w:pPr>
        <w:tabs>
          <w:tab w:val="left" w:pos="1701"/>
        </w:tabs>
        <w:spacing w:after="0" w:line="240" w:lineRule="auto"/>
        <w:ind w:firstLine="709"/>
        <w:jc w:val="both"/>
        <w:rPr>
          <w:rFonts w:ascii="Times New Roman" w:hAnsi="Times New Roman" w:cs="Times New Roman"/>
          <w:sz w:val="27"/>
          <w:szCs w:val="27"/>
        </w:rPr>
      </w:pPr>
      <w:bookmarkStart w:id="10" w:name="sub_2021"/>
      <w:bookmarkEnd w:id="9"/>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Администрация поселения организует прием:</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сведений о доходах, расходах, об имуществе и обязательствах имущественного характера, представляемых муниципальными служащими на себя, на своих супругу (супруга) и несовершеннолетних детей;</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сведений о доходах, об имуществе и обязательствах имущественного характера, представляемых лицами, претендующими на замещение должностей муниципальной службы на себя, на своих супругу (супруга) и несовершеннолетних детей;</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информации о представлении лицами, претендующими на замещение должностей муниципальной службы, и муниципальными служащими недостоверных или неполных сведений о доходах, об имуществе и обязательствах имущественного характера;</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информации о несоблюдении муниципальными служащими требований к служебному поведению;</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информации о несоблюдении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информации, указанной в пункте 2 Порядка принятия решения об осуществлении контроля за расходами;</w:t>
      </w:r>
    </w:p>
    <w:p w:rsidR="00F477B6" w:rsidRPr="00C52DF9" w:rsidRDefault="00F477B6" w:rsidP="006A10D5">
      <w:pPr>
        <w:pStyle w:val="ListParagraph"/>
        <w:numPr>
          <w:ilvl w:val="0"/>
          <w:numId w:val="10"/>
        </w:numPr>
        <w:tabs>
          <w:tab w:val="left" w:pos="1418"/>
        </w:tabs>
        <w:spacing w:after="0" w:line="240" w:lineRule="auto"/>
        <w:ind w:left="0" w:firstLine="709"/>
        <w:jc w:val="both"/>
        <w:rPr>
          <w:rFonts w:ascii="Times New Roman" w:hAnsi="Times New Roman" w:cs="Times New Roman"/>
          <w:sz w:val="27"/>
          <w:szCs w:val="27"/>
        </w:rPr>
      </w:pPr>
      <w:bookmarkStart w:id="11" w:name="sub_101423"/>
      <w:r w:rsidRPr="00C52DF9">
        <w:rPr>
          <w:rFonts w:ascii="Times New Roman" w:hAnsi="Times New Roman" w:cs="Times New Roman"/>
          <w:sz w:val="27"/>
          <w:szCs w:val="27"/>
        </w:rPr>
        <w:t>информации, указанной в пункте 14 Положения о проверке;</w:t>
      </w:r>
    </w:p>
    <w:p w:rsidR="00F477B6" w:rsidRPr="00C52DF9" w:rsidRDefault="00F477B6" w:rsidP="006A10D5">
      <w:pPr>
        <w:pStyle w:val="ListParagraph"/>
        <w:numPr>
          <w:ilvl w:val="0"/>
          <w:numId w:val="10"/>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информации, указанной в пунктах 14, 17 Положения о комиссии.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2" w:name="sub_2022"/>
      <w:bookmarkEnd w:id="10"/>
      <w:bookmarkEnd w:id="11"/>
      <w:r w:rsidRPr="00C52DF9">
        <w:rPr>
          <w:rFonts w:ascii="Times New Roman" w:hAnsi="Times New Roman" w:cs="Times New Roman"/>
          <w:sz w:val="27"/>
          <w:szCs w:val="27"/>
        </w:rPr>
        <w:t>Должностное лицо (или структурное подразделение) администрации поселения направляет справки, указанные в подпункте «а» пункта 2.1 настоящего регламента, ежегодно не позднее 15 рабочих дней  со дня истечения срока, установленного для их подачи,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поселения направляет справки, указанные в подпункте «б» пункта 2.1 настоящего регламента, ежегодно не позднее трех рабочих дней с момента их получения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F477B6" w:rsidRPr="00C52DF9" w:rsidRDefault="00F477B6" w:rsidP="006A10D5">
      <w:pPr>
        <w:pStyle w:val="a0"/>
        <w:numPr>
          <w:ilvl w:val="1"/>
          <w:numId w:val="6"/>
        </w:numPr>
        <w:tabs>
          <w:tab w:val="left" w:pos="1418"/>
          <w:tab w:val="left" w:pos="1701"/>
        </w:tabs>
        <w:autoSpaceDE/>
        <w:autoSpaceDN/>
        <w:adjustRightInd/>
        <w:ind w:left="0" w:firstLine="709"/>
        <w:jc w:val="both"/>
        <w:rPr>
          <w:rFonts w:ascii="Times New Roman" w:hAnsi="Times New Roman" w:cs="Times New Roman"/>
          <w:sz w:val="27"/>
          <w:szCs w:val="27"/>
        </w:rPr>
      </w:pPr>
      <w:r w:rsidRPr="00C52DF9">
        <w:rPr>
          <w:rFonts w:ascii="Times New Roman" w:hAnsi="Times New Roman" w:cs="Times New Roman"/>
          <w:sz w:val="27"/>
          <w:szCs w:val="27"/>
        </w:rPr>
        <w:t>С момента получения информации, указанной в подпунктах «в», «г», «д», «е» пункта 2.1 настоящего регламента, согласно Положению о проверке и Порядку принятия решения об осуществлении контроля за расходами, должностное лицо (или структурное подразделение)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поселения обеспечивает направление информации, указанной в пункте 14 Положения о проверке, в течение одного рабочего дня с момента их принятия должностному лицу (или в структурное подразделение) администрации муниципального района.</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3" w:name="sub_2025"/>
      <w:r w:rsidRPr="00C52DF9">
        <w:rPr>
          <w:rFonts w:ascii="Times New Roman" w:hAnsi="Times New Roman" w:cs="Times New Roman"/>
          <w:sz w:val="27"/>
          <w:szCs w:val="27"/>
        </w:rPr>
        <w:t>Должностное лицо (или структурное подразделение) администрации поселения обеспечивает направление информации, указанной в пункте 17 Положения о проверке, в течение одного рабочего дня с момента их принятия председателю комиссии.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 проведении проверки, разъяснение ему содержания подпункта 2    пункта 12 Положения о проверке – в письменной форме в течение двух рабочих дней со дня получения соответствующего правого акта администрации муниципального района под расписку. </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об осуществлении контроля за расходами,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  </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администрации поселения обеспечивает уведомление лица, в отношении которого проводились проверка и (или) контроль за расходами, о представлении администрацией муниципального района материалов проверки,  контроля за расходами, лицам, предусмотренным статьей 15 Федерального закона от 3 декабря 2012 г. № 230-ФЗ «О контроле за соответствием расходов лиц, замещающих государственные должности, и иных лиц их доходам» и пунктом 18 Положения о проверке.  </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поселения обеспечивает ознакомление муниципального служащего с результатами проведенной проверки и (или) осуществления контроля за расходами с соблюдением законодательства Российской Федерации о государственной тайне под расписку.</w:t>
      </w:r>
    </w:p>
    <w:bookmarkEnd w:id="13"/>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Глава администрации поселения (глава сельского поселения) или иное уполномоченное должностное лицо (или структурное подразделение) администрации поселения направляет информацию, указанную в пункте 14 Положения о комиссии, в течение трех рабочих дней с момента ее принятия председателю комиссии.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4" w:name="sub_2026"/>
      <w:bookmarkEnd w:id="12"/>
      <w:r w:rsidRPr="00C52DF9">
        <w:rPr>
          <w:rFonts w:ascii="Times New Roman" w:hAnsi="Times New Roman" w:cs="Times New Roman"/>
          <w:sz w:val="27"/>
          <w:szCs w:val="27"/>
        </w:rPr>
        <w:t>По письменному запросу председателя комиссии представляет дополнительные сведения, необходимые для осуществления комиссией своих полномочий.</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5" w:name="sub_2027"/>
      <w:bookmarkEnd w:id="14"/>
      <w:r w:rsidRPr="00C52DF9">
        <w:rPr>
          <w:rFonts w:ascii="Times New Roman" w:hAnsi="Times New Roman" w:cs="Times New Roman"/>
          <w:sz w:val="27"/>
          <w:szCs w:val="27"/>
        </w:rPr>
        <w:t>Рассматривает ходатайства комиссии об отстранении муниципального 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w:t>
      </w:r>
      <w:bookmarkStart w:id="16" w:name="sub_2028"/>
      <w:bookmarkEnd w:id="15"/>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В случае возникновения обстоятельств, препятствующих прибытию муниципального служащего или гражданина, замещавшего должность муниципальной службы в поселении, для участия в заседании комиссии и при отсутствии письменной просьбы о рассмотрении вопроса в отношении него на заседании комиссии,  предусмотренной пунктом 17 Положения о комиссии,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Глава администрации поселения (глава сельского поселения) рассматривает проекты нормативных правовых актов органов местного самоуправления поселения, решений или поручений главы администрации поселения (главы сельского поселения), подготовленные для исполнения решений комиссии, принимает решении об их принятии (утверждении).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Глава администрации поселения (глава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7" w:name="sub_2029"/>
      <w:bookmarkEnd w:id="16"/>
      <w:r w:rsidRPr="00C52DF9">
        <w:rPr>
          <w:rFonts w:ascii="Times New Roman" w:hAnsi="Times New Roman" w:cs="Times New Roman"/>
          <w:sz w:val="27"/>
          <w:szCs w:val="27"/>
        </w:rPr>
        <w:t>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w:t>
      </w:r>
    </w:p>
    <w:p w:rsidR="00F477B6" w:rsidRPr="00C52DF9" w:rsidRDefault="00F477B6"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7"/>
          <w:szCs w:val="27"/>
        </w:rPr>
      </w:pPr>
      <w:bookmarkStart w:id="18" w:name="sub_20210"/>
      <w:bookmarkEnd w:id="17"/>
      <w:r w:rsidRPr="00C52DF9">
        <w:rPr>
          <w:rFonts w:ascii="Times New Roman" w:hAnsi="Times New Roman" w:cs="Times New Roman"/>
          <w:sz w:val="27"/>
          <w:szCs w:val="27"/>
        </w:rPr>
        <w:t>Приобщает материалы проверки, копию протокола заседания комиссии или выписку из него к личному делу муниципального служащего, в отношении которого проведена проверка, рассмотрен вопрос на заседании комиссии.</w:t>
      </w:r>
    </w:p>
    <w:p w:rsidR="00F477B6" w:rsidRPr="00C52DF9" w:rsidRDefault="00F477B6" w:rsidP="006A10D5">
      <w:pPr>
        <w:pStyle w:val="Heading1"/>
        <w:widowControl/>
        <w:numPr>
          <w:ilvl w:val="0"/>
          <w:numId w:val="6"/>
        </w:numPr>
        <w:tabs>
          <w:tab w:val="left" w:pos="284"/>
        </w:tabs>
        <w:autoSpaceDE/>
        <w:autoSpaceDN/>
        <w:adjustRightInd/>
        <w:spacing w:before="0" w:after="0"/>
        <w:ind w:left="0" w:firstLine="0"/>
        <w:rPr>
          <w:rFonts w:ascii="Times New Roman" w:hAnsi="Times New Roman" w:cs="Times New Roman"/>
          <w:color w:val="auto"/>
          <w:sz w:val="27"/>
          <w:szCs w:val="27"/>
        </w:rPr>
      </w:pPr>
      <w:bookmarkStart w:id="19" w:name="sub_203"/>
      <w:bookmarkEnd w:id="18"/>
      <w:r w:rsidRPr="00C52DF9">
        <w:rPr>
          <w:rFonts w:ascii="Times New Roman" w:hAnsi="Times New Roman" w:cs="Times New Roman"/>
          <w:color w:val="auto"/>
          <w:sz w:val="27"/>
          <w:szCs w:val="27"/>
        </w:rPr>
        <w:t>Права и обязанности Муниципального района</w:t>
      </w:r>
    </w:p>
    <w:bookmarkEnd w:id="19"/>
    <w:p w:rsidR="00F477B6" w:rsidRPr="00C52DF9" w:rsidRDefault="00F477B6" w:rsidP="006A10D5">
      <w:pPr>
        <w:spacing w:after="0" w:line="240" w:lineRule="auto"/>
        <w:ind w:firstLine="709"/>
        <w:jc w:val="both"/>
        <w:rPr>
          <w:rFonts w:ascii="Times New Roman" w:hAnsi="Times New Roman" w:cs="Times New Roman"/>
          <w:sz w:val="27"/>
          <w:szCs w:val="27"/>
        </w:rPr>
      </w:pP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bookmarkStart w:id="20" w:name="sub_231"/>
      <w:r w:rsidRPr="00C52DF9">
        <w:rPr>
          <w:rFonts w:ascii="Times New Roman" w:hAnsi="Times New Roman" w:cs="Times New Roman"/>
          <w:sz w:val="27"/>
          <w:szCs w:val="27"/>
        </w:rPr>
        <w:t>В целях реализации полномочий, указанных в подпунктах «а» и «б» пункта 1.3 настоящего регламента, администрация муниципального района определяет должностное лицо (или структурное подразделение), ответственное за проведение проверок и осуществление контроля за расходами, предусмотренных настоящим регламентом (далее – должностное лицо (или структурное подразделение) администрации муниципального района).</w:t>
      </w:r>
    </w:p>
    <w:p w:rsidR="00F477B6" w:rsidRPr="00C52DF9" w:rsidRDefault="00F477B6" w:rsidP="006A10D5">
      <w:pPr>
        <w:pStyle w:val="a0"/>
        <w:numPr>
          <w:ilvl w:val="1"/>
          <w:numId w:val="6"/>
        </w:numPr>
        <w:tabs>
          <w:tab w:val="left" w:pos="1418"/>
        </w:tabs>
        <w:autoSpaceDE/>
        <w:autoSpaceDN/>
        <w:adjustRightInd/>
        <w:ind w:left="0" w:firstLine="709"/>
        <w:jc w:val="both"/>
        <w:rPr>
          <w:rFonts w:ascii="Times New Roman" w:hAnsi="Times New Roman" w:cs="Times New Roman"/>
          <w:sz w:val="27"/>
          <w:szCs w:val="27"/>
        </w:rPr>
      </w:pPr>
      <w:r w:rsidRPr="00C52DF9">
        <w:rPr>
          <w:rFonts w:ascii="Times New Roman" w:hAnsi="Times New Roman" w:cs="Times New Roman"/>
          <w:sz w:val="27"/>
          <w:szCs w:val="27"/>
        </w:rPr>
        <w:t>В целях реализации полномочий, указанных в подпункте «в» пункта 1.3 настоящего регламента, администрация муниципального района формирует комиссию и обеспечивает ее эффективное функционирование.</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поселении, и лиц, претендующих на замещение этих должностей, проверку, предусмотренную пунктом 1 Положения о проверке,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администрации поселения, контроль за расходами, предусмотренный пунктом 1 Порядка принятия решения об осуществлении контроля,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решений, указанных в пунктах 3.3 и 3.4 настоящего регламента, в течение одного рабочего дня со дня его регистрации для организации уведомления лиц, в отношении которых приняты указанные решения.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разъяснений, указанных в подпункте 1 пункта 12 Положения о проверке, в течение одного рабочего дня со дня его регистрации для уведомления лиц, в отношении которых приняты указанные решения.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осуществляет проверку и (или)  контроль за расходами, руководствуясь Положением о проверке и Порядком принятия решения об осуществлении контроля.</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Должностное лицо (или структурное подразделение) муниципального района представляет главе администрации муниципального района доклад о результатах проведенной проверки и доклад об осуществлении контроля за расходами.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Все материалы проведенной проверки и осуществления контроля за расходами подлежат обязательному рассмотрению на комиссии.</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Администрация муниципального района направляет подлинники справок о доходах, расходах, об имуществе и обязательствах имущественного характера после завершения проверки, осуществления контроля за соответствием расходов в администрацию поселения.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 после чего передаются в архив.</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рассматривает обращения, указанные в пунктах 15.1 и 15.2 Положения о комиссии,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 273-ФЗ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Должностное лицо (или структурное подразделение) администрации муниципального района рассматривает уведомление, указанное в пункте 15.3 Положения о комиссии, по результатам которого подготавливается мотивированное заключение о соблюдении гражданином, замещавшим должность муниципальной службы в поселении, требований статьи 12 Федерального закона от 25 декабря 2008 г. № 273-ФЗ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Глава администрации муниципального района готовит представление,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поселения мер по предупреждению коррупцию, после чего направляет в комиссию для дальнейшего рассмотрения.</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Глава администрации направляет в комиссию информацию, указанную в пункте 14 Положения о комиссии, для дальнейшего рассмотрения.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Комиссия осуществляют свою деятельность, руководствуясь Положением о комиссии.</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Председатель комиссии запрашивает письменно у администраций муниципального района и поселения дополнительные сведения, необходимые для осуществления комиссией своих полномочий.</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Председатель комиссии направляет главе администрации поселения (главе сельского поселения) ходатайства об отстранении муниципального 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Секретарь комиссии обеспечивает присутствие лиц, указанных в подпункте 1 пункта 11 Положения о комиссии.</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 xml:space="preserve">Секретарь комиссии направляет в администрацию муниципального района и администрацию поселения копии протокола заседания комиссии в 3-дневный срок со дня заседания, полностью или в виде выписок из него – муниципальному служащему, а также по решению комиссии – иным заинтересованным лицам. </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 решений или поручений главы администрации поселения (главы сельского поселения), которые в установленном порядке представляются на рассмотрение главе администрации поселения (главе сельского поселения).</w:t>
      </w:r>
    </w:p>
    <w:p w:rsidR="00F477B6" w:rsidRPr="00C52DF9" w:rsidRDefault="00F477B6" w:rsidP="006A10D5">
      <w:pPr>
        <w:numPr>
          <w:ilvl w:val="1"/>
          <w:numId w:val="6"/>
        </w:numPr>
        <w:tabs>
          <w:tab w:val="left" w:pos="1418"/>
        </w:tabs>
        <w:spacing w:after="0" w:line="240" w:lineRule="auto"/>
        <w:ind w:left="0" w:firstLine="709"/>
        <w:jc w:val="both"/>
        <w:rPr>
          <w:rFonts w:ascii="Times New Roman" w:hAnsi="Times New Roman" w:cs="Times New Roman"/>
          <w:sz w:val="27"/>
          <w:szCs w:val="27"/>
        </w:rPr>
      </w:pPr>
      <w:r w:rsidRPr="00C52DF9">
        <w:rPr>
          <w:rFonts w:ascii="Times New Roman" w:hAnsi="Times New Roman" w:cs="Times New Roman"/>
          <w:sz w:val="27"/>
          <w:szCs w:val="27"/>
        </w:rPr>
        <w:t>Вопросы организационно-технического и документационного обеспечения деятельности комиссии, не урегулированные данным регламентом,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(или структурным подразделением) администрации муниципального района.</w:t>
      </w:r>
      <w:bookmarkEnd w:id="20"/>
    </w:p>
    <w:p w:rsidR="00F477B6" w:rsidRPr="00C52DF9" w:rsidRDefault="00F477B6" w:rsidP="00212253">
      <w:pPr>
        <w:spacing w:after="0" w:line="240" w:lineRule="auto"/>
        <w:ind w:firstLine="709"/>
        <w:jc w:val="both"/>
        <w:rPr>
          <w:rFonts w:ascii="Times New Roman" w:hAnsi="Times New Roman" w:cs="Times New Roman"/>
          <w:sz w:val="27"/>
          <w:szCs w:val="27"/>
        </w:rPr>
      </w:pPr>
    </w:p>
    <w:sectPr w:rsidR="00F477B6" w:rsidRPr="00C52DF9" w:rsidSect="006952B7">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7B6" w:rsidRDefault="00F477B6" w:rsidP="005E1187">
      <w:pPr>
        <w:spacing w:after="0" w:line="240" w:lineRule="auto"/>
      </w:pPr>
      <w:r>
        <w:separator/>
      </w:r>
    </w:p>
  </w:endnote>
  <w:endnote w:type="continuationSeparator" w:id="0">
    <w:p w:rsidR="00F477B6" w:rsidRDefault="00F477B6"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7B6" w:rsidRDefault="00F477B6" w:rsidP="005E1187">
      <w:pPr>
        <w:spacing w:after="0" w:line="240" w:lineRule="auto"/>
      </w:pPr>
      <w:r>
        <w:separator/>
      </w:r>
    </w:p>
  </w:footnote>
  <w:footnote w:type="continuationSeparator" w:id="0">
    <w:p w:rsidR="00F477B6" w:rsidRDefault="00F477B6"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B6" w:rsidRPr="00B75A49" w:rsidRDefault="00F477B6" w:rsidP="00B75A49">
    <w:pPr>
      <w:pStyle w:val="Header"/>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832"/>
    <w:multiLevelType w:val="hybridMultilevel"/>
    <w:tmpl w:val="5BCE6D9E"/>
    <w:lvl w:ilvl="0" w:tplc="2414715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69F3C1B"/>
    <w:multiLevelType w:val="multilevel"/>
    <w:tmpl w:val="1A6C1FAA"/>
    <w:lvl w:ilvl="0">
      <w:start w:val="1"/>
      <w:numFmt w:val="decimal"/>
      <w:lvlText w:val="%1."/>
      <w:lvlJc w:val="left"/>
      <w:pPr>
        <w:ind w:left="720" w:hanging="360"/>
      </w:pPr>
      <w:rPr>
        <w:rFonts w:hint="default"/>
        <w:b w:val="0"/>
        <w:bCs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F9C5447"/>
    <w:multiLevelType w:val="hybridMultilevel"/>
    <w:tmpl w:val="24484504"/>
    <w:lvl w:ilvl="0" w:tplc="92AC41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621676F"/>
    <w:multiLevelType w:val="hybridMultilevel"/>
    <w:tmpl w:val="CA4C4252"/>
    <w:lvl w:ilvl="0" w:tplc="A51CA980">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30CB244B"/>
    <w:multiLevelType w:val="hybridMultilevel"/>
    <w:tmpl w:val="1E8C2032"/>
    <w:lvl w:ilvl="0" w:tplc="02025136">
      <w:start w:val="1"/>
      <w:numFmt w:val="decimal"/>
      <w:lvlText w:val="%1."/>
      <w:lvlJc w:val="left"/>
      <w:pPr>
        <w:ind w:left="1819" w:hanging="1110"/>
      </w:pPr>
      <w:rPr>
        <w:rFonts w:hint="default"/>
        <w:color w:val="020C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684E5354"/>
    <w:multiLevelType w:val="multilevel"/>
    <w:tmpl w:val="9F3C33BC"/>
    <w:lvl w:ilvl="0">
      <w:start w:val="1"/>
      <w:numFmt w:val="decimal"/>
      <w:lvlText w:val="%1."/>
      <w:lvlJc w:val="left"/>
      <w:pPr>
        <w:ind w:left="1290" w:hanging="1290"/>
      </w:pPr>
      <w:rPr>
        <w:rFonts w:hint="default"/>
      </w:rPr>
    </w:lvl>
    <w:lvl w:ilvl="1">
      <w:start w:val="1"/>
      <w:numFmt w:val="decimal"/>
      <w:lvlText w:val="%1.%2."/>
      <w:lvlJc w:val="left"/>
      <w:pPr>
        <w:ind w:left="2010" w:hanging="1290"/>
      </w:pPr>
      <w:rPr>
        <w:rFonts w:hint="default"/>
      </w:rPr>
    </w:lvl>
    <w:lvl w:ilvl="2">
      <w:start w:val="1"/>
      <w:numFmt w:val="decimal"/>
      <w:lvlText w:val="%1.%2.%3."/>
      <w:lvlJc w:val="left"/>
      <w:pPr>
        <w:ind w:left="2730" w:hanging="1290"/>
      </w:pPr>
      <w:rPr>
        <w:rFonts w:hint="default"/>
      </w:rPr>
    </w:lvl>
    <w:lvl w:ilvl="3">
      <w:start w:val="1"/>
      <w:numFmt w:val="decimal"/>
      <w:lvlText w:val="%1.%2.%3.%4."/>
      <w:lvlJc w:val="left"/>
      <w:pPr>
        <w:ind w:left="3450" w:hanging="1290"/>
      </w:pPr>
      <w:rPr>
        <w:rFonts w:hint="default"/>
      </w:rPr>
    </w:lvl>
    <w:lvl w:ilvl="4">
      <w:start w:val="1"/>
      <w:numFmt w:val="decimal"/>
      <w:lvlText w:val="%1.%2.%3.%4.%5."/>
      <w:lvlJc w:val="left"/>
      <w:pPr>
        <w:ind w:left="4170" w:hanging="129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73E9090D"/>
    <w:multiLevelType w:val="hybridMultilevel"/>
    <w:tmpl w:val="EE06DF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56166EB"/>
    <w:multiLevelType w:val="multilevel"/>
    <w:tmpl w:val="EB548FE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79D35F48"/>
    <w:multiLevelType w:val="hybridMultilevel"/>
    <w:tmpl w:val="2A5EB3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D6850EB"/>
    <w:multiLevelType w:val="hybridMultilevel"/>
    <w:tmpl w:val="E8C2E132"/>
    <w:lvl w:ilvl="0" w:tplc="F93C1A5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8"/>
  </w:num>
  <w:num w:numId="2">
    <w:abstractNumId w:val="2"/>
  </w:num>
  <w:num w:numId="3">
    <w:abstractNumId w:val="9"/>
  </w:num>
  <w:num w:numId="4">
    <w:abstractNumId w:val="6"/>
  </w:num>
  <w:num w:numId="5">
    <w:abstractNumId w:val="4"/>
  </w:num>
  <w:num w:numId="6">
    <w:abstractNumId w:val="5"/>
  </w:num>
  <w:num w:numId="7">
    <w:abstractNumId w:val="0"/>
  </w:num>
  <w:num w:numId="8">
    <w:abstractNumId w:val="1"/>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5907"/>
    <w:rsid w:val="00032CE5"/>
    <w:rsid w:val="00035316"/>
    <w:rsid w:val="000361D5"/>
    <w:rsid w:val="000435A2"/>
    <w:rsid w:val="00051C3F"/>
    <w:rsid w:val="00070DF0"/>
    <w:rsid w:val="000710C7"/>
    <w:rsid w:val="000761F4"/>
    <w:rsid w:val="000933BE"/>
    <w:rsid w:val="00093FED"/>
    <w:rsid w:val="000A2B6B"/>
    <w:rsid w:val="000A6F98"/>
    <w:rsid w:val="000B5F87"/>
    <w:rsid w:val="000C6A5E"/>
    <w:rsid w:val="000D5824"/>
    <w:rsid w:val="000D5EA3"/>
    <w:rsid w:val="000F0427"/>
    <w:rsid w:val="0011700A"/>
    <w:rsid w:val="00133481"/>
    <w:rsid w:val="00146C9A"/>
    <w:rsid w:val="00151A03"/>
    <w:rsid w:val="00152176"/>
    <w:rsid w:val="00163BAE"/>
    <w:rsid w:val="001772B6"/>
    <w:rsid w:val="00183D46"/>
    <w:rsid w:val="001848D4"/>
    <w:rsid w:val="001933F8"/>
    <w:rsid w:val="001950EB"/>
    <w:rsid w:val="001A10AE"/>
    <w:rsid w:val="001A5195"/>
    <w:rsid w:val="001A57D6"/>
    <w:rsid w:val="001D0426"/>
    <w:rsid w:val="001E2FC8"/>
    <w:rsid w:val="001E78FF"/>
    <w:rsid w:val="001F0D7B"/>
    <w:rsid w:val="001F457F"/>
    <w:rsid w:val="001F48F1"/>
    <w:rsid w:val="00212253"/>
    <w:rsid w:val="00236AF5"/>
    <w:rsid w:val="00244A80"/>
    <w:rsid w:val="0026020A"/>
    <w:rsid w:val="00270293"/>
    <w:rsid w:val="00272605"/>
    <w:rsid w:val="00277805"/>
    <w:rsid w:val="0028367C"/>
    <w:rsid w:val="002A213A"/>
    <w:rsid w:val="002C62BF"/>
    <w:rsid w:val="002C6BE3"/>
    <w:rsid w:val="002C78A4"/>
    <w:rsid w:val="002D00E4"/>
    <w:rsid w:val="002D023E"/>
    <w:rsid w:val="002D06B4"/>
    <w:rsid w:val="002E341F"/>
    <w:rsid w:val="002E7F07"/>
    <w:rsid w:val="002F1E22"/>
    <w:rsid w:val="00311E4F"/>
    <w:rsid w:val="003150E0"/>
    <w:rsid w:val="00316950"/>
    <w:rsid w:val="0032691C"/>
    <w:rsid w:val="003511B3"/>
    <w:rsid w:val="0035380A"/>
    <w:rsid w:val="00363483"/>
    <w:rsid w:val="00371159"/>
    <w:rsid w:val="00376182"/>
    <w:rsid w:val="00391B17"/>
    <w:rsid w:val="003A64F9"/>
    <w:rsid w:val="003C594A"/>
    <w:rsid w:val="003C6D8C"/>
    <w:rsid w:val="003D222A"/>
    <w:rsid w:val="003E609D"/>
    <w:rsid w:val="004146BA"/>
    <w:rsid w:val="004347B7"/>
    <w:rsid w:val="00443F1D"/>
    <w:rsid w:val="004470F8"/>
    <w:rsid w:val="00453F38"/>
    <w:rsid w:val="00454CB5"/>
    <w:rsid w:val="004606A9"/>
    <w:rsid w:val="004661DD"/>
    <w:rsid w:val="00483FC2"/>
    <w:rsid w:val="004853D1"/>
    <w:rsid w:val="00491294"/>
    <w:rsid w:val="004B0219"/>
    <w:rsid w:val="004B6462"/>
    <w:rsid w:val="004D56A4"/>
    <w:rsid w:val="004E631D"/>
    <w:rsid w:val="005030D0"/>
    <w:rsid w:val="005207FC"/>
    <w:rsid w:val="00531F90"/>
    <w:rsid w:val="00536545"/>
    <w:rsid w:val="00543998"/>
    <w:rsid w:val="00555B3E"/>
    <w:rsid w:val="0056400D"/>
    <w:rsid w:val="00576F33"/>
    <w:rsid w:val="005879C6"/>
    <w:rsid w:val="00595F1D"/>
    <w:rsid w:val="005A010C"/>
    <w:rsid w:val="005A29FF"/>
    <w:rsid w:val="005A5115"/>
    <w:rsid w:val="005D0C72"/>
    <w:rsid w:val="005D3AA3"/>
    <w:rsid w:val="005E1187"/>
    <w:rsid w:val="005E5B0B"/>
    <w:rsid w:val="005F022E"/>
    <w:rsid w:val="005F2CD3"/>
    <w:rsid w:val="006009D5"/>
    <w:rsid w:val="00605D25"/>
    <w:rsid w:val="0062175C"/>
    <w:rsid w:val="00624E4B"/>
    <w:rsid w:val="006334F4"/>
    <w:rsid w:val="006360BC"/>
    <w:rsid w:val="006477A3"/>
    <w:rsid w:val="0065031D"/>
    <w:rsid w:val="00670796"/>
    <w:rsid w:val="00674B9C"/>
    <w:rsid w:val="006900B4"/>
    <w:rsid w:val="006952B7"/>
    <w:rsid w:val="006A10D5"/>
    <w:rsid w:val="006A7206"/>
    <w:rsid w:val="006B7246"/>
    <w:rsid w:val="006C3551"/>
    <w:rsid w:val="006D6FD1"/>
    <w:rsid w:val="006F3111"/>
    <w:rsid w:val="006F5FB0"/>
    <w:rsid w:val="00705A99"/>
    <w:rsid w:val="00707247"/>
    <w:rsid w:val="007164D2"/>
    <w:rsid w:val="0072027A"/>
    <w:rsid w:val="007279CA"/>
    <w:rsid w:val="00731F0F"/>
    <w:rsid w:val="0073398E"/>
    <w:rsid w:val="00736C5F"/>
    <w:rsid w:val="007436F0"/>
    <w:rsid w:val="0074451A"/>
    <w:rsid w:val="00754D70"/>
    <w:rsid w:val="00756F0B"/>
    <w:rsid w:val="007757DA"/>
    <w:rsid w:val="007B0A76"/>
    <w:rsid w:val="007C13D9"/>
    <w:rsid w:val="007C7E70"/>
    <w:rsid w:val="007D3E8D"/>
    <w:rsid w:val="007E0A08"/>
    <w:rsid w:val="007F33B0"/>
    <w:rsid w:val="007F55F9"/>
    <w:rsid w:val="00806BB8"/>
    <w:rsid w:val="0081436B"/>
    <w:rsid w:val="00825918"/>
    <w:rsid w:val="008315EA"/>
    <w:rsid w:val="008442AA"/>
    <w:rsid w:val="00844A64"/>
    <w:rsid w:val="00846AED"/>
    <w:rsid w:val="00854CA8"/>
    <w:rsid w:val="0086325E"/>
    <w:rsid w:val="00870194"/>
    <w:rsid w:val="008708BC"/>
    <w:rsid w:val="00887273"/>
    <w:rsid w:val="008964B1"/>
    <w:rsid w:val="008A496F"/>
    <w:rsid w:val="008A531E"/>
    <w:rsid w:val="008B2F16"/>
    <w:rsid w:val="008C5723"/>
    <w:rsid w:val="008E0445"/>
    <w:rsid w:val="008E208B"/>
    <w:rsid w:val="008E2FE4"/>
    <w:rsid w:val="009037F5"/>
    <w:rsid w:val="00911D8A"/>
    <w:rsid w:val="0092056E"/>
    <w:rsid w:val="00943A0B"/>
    <w:rsid w:val="00945E71"/>
    <w:rsid w:val="0096314D"/>
    <w:rsid w:val="0096420C"/>
    <w:rsid w:val="00970466"/>
    <w:rsid w:val="00993EEE"/>
    <w:rsid w:val="009A15ED"/>
    <w:rsid w:val="009B3CB0"/>
    <w:rsid w:val="009B4134"/>
    <w:rsid w:val="009B51B8"/>
    <w:rsid w:val="009C3CE2"/>
    <w:rsid w:val="009D1938"/>
    <w:rsid w:val="009F7742"/>
    <w:rsid w:val="00A03E6C"/>
    <w:rsid w:val="00A10211"/>
    <w:rsid w:val="00A10A44"/>
    <w:rsid w:val="00A31186"/>
    <w:rsid w:val="00A37827"/>
    <w:rsid w:val="00A51660"/>
    <w:rsid w:val="00A52271"/>
    <w:rsid w:val="00A5279C"/>
    <w:rsid w:val="00A546F5"/>
    <w:rsid w:val="00A6047B"/>
    <w:rsid w:val="00A61981"/>
    <w:rsid w:val="00A73298"/>
    <w:rsid w:val="00A74B11"/>
    <w:rsid w:val="00A8547F"/>
    <w:rsid w:val="00AA636E"/>
    <w:rsid w:val="00AB259A"/>
    <w:rsid w:val="00AC0FDB"/>
    <w:rsid w:val="00AD04A4"/>
    <w:rsid w:val="00B07626"/>
    <w:rsid w:val="00B1203E"/>
    <w:rsid w:val="00B1519B"/>
    <w:rsid w:val="00B20098"/>
    <w:rsid w:val="00B412AC"/>
    <w:rsid w:val="00B63926"/>
    <w:rsid w:val="00B72F6D"/>
    <w:rsid w:val="00B75A49"/>
    <w:rsid w:val="00B777B9"/>
    <w:rsid w:val="00BB1FEF"/>
    <w:rsid w:val="00BC5C62"/>
    <w:rsid w:val="00BD0296"/>
    <w:rsid w:val="00BD51A6"/>
    <w:rsid w:val="00BE5959"/>
    <w:rsid w:val="00BF4917"/>
    <w:rsid w:val="00C04E21"/>
    <w:rsid w:val="00C07C5D"/>
    <w:rsid w:val="00C12FA8"/>
    <w:rsid w:val="00C15927"/>
    <w:rsid w:val="00C21457"/>
    <w:rsid w:val="00C219B4"/>
    <w:rsid w:val="00C301C7"/>
    <w:rsid w:val="00C41C3E"/>
    <w:rsid w:val="00C434DA"/>
    <w:rsid w:val="00C503B8"/>
    <w:rsid w:val="00C50EED"/>
    <w:rsid w:val="00C51399"/>
    <w:rsid w:val="00C52DF9"/>
    <w:rsid w:val="00C55281"/>
    <w:rsid w:val="00C653E6"/>
    <w:rsid w:val="00C843A7"/>
    <w:rsid w:val="00C87DF2"/>
    <w:rsid w:val="00C960B6"/>
    <w:rsid w:val="00CC7115"/>
    <w:rsid w:val="00CC7D59"/>
    <w:rsid w:val="00CD3040"/>
    <w:rsid w:val="00CD612C"/>
    <w:rsid w:val="00CE266D"/>
    <w:rsid w:val="00D12A07"/>
    <w:rsid w:val="00D16424"/>
    <w:rsid w:val="00D311E1"/>
    <w:rsid w:val="00D334FA"/>
    <w:rsid w:val="00D44018"/>
    <w:rsid w:val="00D50A3E"/>
    <w:rsid w:val="00D5395A"/>
    <w:rsid w:val="00D56C3E"/>
    <w:rsid w:val="00D65AF0"/>
    <w:rsid w:val="00D6721F"/>
    <w:rsid w:val="00D77DFF"/>
    <w:rsid w:val="00D96F07"/>
    <w:rsid w:val="00D978D9"/>
    <w:rsid w:val="00DA2EE2"/>
    <w:rsid w:val="00DC1AE3"/>
    <w:rsid w:val="00DC2BC3"/>
    <w:rsid w:val="00DC5496"/>
    <w:rsid w:val="00DD0A63"/>
    <w:rsid w:val="00DD413F"/>
    <w:rsid w:val="00DD576C"/>
    <w:rsid w:val="00DE3869"/>
    <w:rsid w:val="00DE7C01"/>
    <w:rsid w:val="00DF2C6D"/>
    <w:rsid w:val="00E0189E"/>
    <w:rsid w:val="00E106B1"/>
    <w:rsid w:val="00E21DA0"/>
    <w:rsid w:val="00E2744A"/>
    <w:rsid w:val="00E32464"/>
    <w:rsid w:val="00E34C12"/>
    <w:rsid w:val="00E3759F"/>
    <w:rsid w:val="00E44B48"/>
    <w:rsid w:val="00E87737"/>
    <w:rsid w:val="00E90682"/>
    <w:rsid w:val="00E96B73"/>
    <w:rsid w:val="00EA30B2"/>
    <w:rsid w:val="00EA4A4C"/>
    <w:rsid w:val="00EA75B9"/>
    <w:rsid w:val="00EC035F"/>
    <w:rsid w:val="00EC59A8"/>
    <w:rsid w:val="00ED58EC"/>
    <w:rsid w:val="00EE23F8"/>
    <w:rsid w:val="00EE3BFC"/>
    <w:rsid w:val="00EE4318"/>
    <w:rsid w:val="00EF27E9"/>
    <w:rsid w:val="00EF30DC"/>
    <w:rsid w:val="00EF40AE"/>
    <w:rsid w:val="00F01481"/>
    <w:rsid w:val="00F032B4"/>
    <w:rsid w:val="00F1080B"/>
    <w:rsid w:val="00F37732"/>
    <w:rsid w:val="00F41244"/>
    <w:rsid w:val="00F46715"/>
    <w:rsid w:val="00F477B6"/>
    <w:rsid w:val="00F55877"/>
    <w:rsid w:val="00F6361F"/>
    <w:rsid w:val="00F648D9"/>
    <w:rsid w:val="00F75638"/>
    <w:rsid w:val="00FA71B1"/>
    <w:rsid w:val="00FC1063"/>
    <w:rsid w:val="00FD2F88"/>
    <w:rsid w:val="00FD50EC"/>
    <w:rsid w:val="00FD71CF"/>
    <w:rsid w:val="00FE6EFA"/>
    <w:rsid w:val="00FF0160"/>
    <w:rsid w:val="00FF4D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22A"/>
    <w:pPr>
      <w:spacing w:after="200" w:line="276" w:lineRule="auto"/>
    </w:pPr>
    <w:rPr>
      <w:rFonts w:cs="Calibri"/>
      <w:lang w:eastAsia="en-US"/>
    </w:rPr>
  </w:style>
  <w:style w:type="paragraph" w:styleId="Heading1">
    <w:name w:val="heading 1"/>
    <w:basedOn w:val="Normal"/>
    <w:next w:val="Normal"/>
    <w:link w:val="Heading1Char"/>
    <w:uiPriority w:val="99"/>
    <w:qFormat/>
    <w:rsid w:val="00F1080B"/>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Heading2">
    <w:name w:val="heading 2"/>
    <w:basedOn w:val="Normal"/>
    <w:next w:val="Normal"/>
    <w:link w:val="Heading2Char"/>
    <w:uiPriority w:val="99"/>
    <w:qFormat/>
    <w:locked/>
    <w:rsid w:val="00E2744A"/>
    <w:pPr>
      <w:keepNext/>
      <w:spacing w:before="240" w:after="60"/>
      <w:outlineLvl w:val="1"/>
    </w:pPr>
    <w:rPr>
      <w:rFonts w:ascii="Arial" w:hAnsi="Arial" w:cs="Arial"/>
      <w:b/>
      <w:bCs/>
      <w:i/>
      <w:iCs/>
      <w:sz w:val="28"/>
      <w:szCs w:val="28"/>
    </w:rPr>
  </w:style>
  <w:style w:type="character" w:default="1" w:styleId="DefaultParagraphFont">
    <w:name w:val="Default Paragraph Font"/>
    <w:link w:val="a"/>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080B"/>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semiHidden/>
    <w:locked/>
    <w:rsid w:val="00152176"/>
    <w:rPr>
      <w:rFonts w:ascii="Cambria" w:hAnsi="Cambria" w:cs="Cambria"/>
      <w:b/>
      <w:bCs/>
      <w:i/>
      <w:iCs/>
      <w:sz w:val="28"/>
      <w:szCs w:val="28"/>
      <w:lang w:eastAsia="en-US"/>
    </w:rPr>
  </w:style>
  <w:style w:type="table" w:styleId="TableGrid">
    <w:name w:val="Table Grid"/>
    <w:basedOn w:val="TableNormal"/>
    <w:uiPriority w:val="99"/>
    <w:rsid w:val="0082591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zCs w:val="27"/>
      <w:shd w:val="clear" w:color="auto" w:fill="FFFFFF"/>
    </w:rPr>
  </w:style>
  <w:style w:type="paragraph" w:styleId="BodyText">
    <w:name w:val="Body Text"/>
    <w:basedOn w:val="Normal"/>
    <w:link w:val="BodyTextChar1"/>
    <w:uiPriority w:val="99"/>
    <w:rsid w:val="00E21DA0"/>
    <w:pPr>
      <w:shd w:val="clear" w:color="auto" w:fill="FFFFFF"/>
      <w:spacing w:before="420" w:after="300" w:line="317" w:lineRule="exact"/>
      <w:jc w:val="right"/>
    </w:pPr>
    <w:rPr>
      <w:sz w:val="27"/>
      <w:szCs w:val="27"/>
      <w:lang w:eastAsia="ru-RU"/>
    </w:rPr>
  </w:style>
  <w:style w:type="character" w:customStyle="1" w:styleId="BodyTextChar1">
    <w:name w:val="Body Text Char1"/>
    <w:basedOn w:val="DefaultParagraphFont"/>
    <w:link w:val="BodyText"/>
    <w:uiPriority w:val="99"/>
    <w:semiHidden/>
    <w:locked/>
    <w:rsid w:val="00152176"/>
    <w:rPr>
      <w:lang w:eastAsia="en-US"/>
    </w:rPr>
  </w:style>
  <w:style w:type="character" w:customStyle="1" w:styleId="1">
    <w:name w:val="Основной текст Знак1"/>
    <w:basedOn w:val="DefaultParagraphFont"/>
    <w:uiPriority w:val="99"/>
    <w:semiHidden/>
    <w:rsid w:val="00E21DA0"/>
  </w:style>
  <w:style w:type="paragraph" w:styleId="Header">
    <w:name w:val="header"/>
    <w:basedOn w:val="Normal"/>
    <w:link w:val="HeaderChar"/>
    <w:uiPriority w:val="99"/>
    <w:rsid w:val="005E118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1187"/>
  </w:style>
  <w:style w:type="paragraph" w:styleId="Footer">
    <w:name w:val="footer"/>
    <w:basedOn w:val="Normal"/>
    <w:link w:val="FooterChar"/>
    <w:uiPriority w:val="99"/>
    <w:rsid w:val="005E118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1187"/>
  </w:style>
  <w:style w:type="paragraph" w:customStyle="1" w:styleId="a0">
    <w:name w:val="Прижатый влево"/>
    <w:basedOn w:val="Normal"/>
    <w:next w:val="Normal"/>
    <w:uiPriority w:val="99"/>
    <w:rsid w:val="000F0427"/>
    <w:pPr>
      <w:autoSpaceDE w:val="0"/>
      <w:autoSpaceDN w:val="0"/>
      <w:adjustRightInd w:val="0"/>
      <w:spacing w:after="0" w:line="240" w:lineRule="auto"/>
    </w:pPr>
    <w:rPr>
      <w:rFonts w:ascii="Arial" w:hAnsi="Arial" w:cs="Arial"/>
      <w:sz w:val="24"/>
      <w:szCs w:val="24"/>
    </w:rPr>
  </w:style>
  <w:style w:type="paragraph" w:styleId="NormalWeb">
    <w:name w:val="Normal (Web)"/>
    <w:basedOn w:val="Normal"/>
    <w:uiPriority w:val="99"/>
    <w:semiHidden/>
    <w:rsid w:val="005A01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1">
    <w:name w:val="Дочерний элемент списка"/>
    <w:basedOn w:val="Normal"/>
    <w:next w:val="Normal"/>
    <w:uiPriority w:val="99"/>
    <w:rsid w:val="0028367C"/>
    <w:pPr>
      <w:autoSpaceDE w:val="0"/>
      <w:autoSpaceDN w:val="0"/>
      <w:adjustRightInd w:val="0"/>
      <w:spacing w:after="0" w:line="240" w:lineRule="auto"/>
      <w:jc w:val="both"/>
    </w:pPr>
    <w:rPr>
      <w:rFonts w:ascii="Arial" w:hAnsi="Arial" w:cs="Arial"/>
      <w:color w:val="868381"/>
      <w:sz w:val="20"/>
      <w:szCs w:val="20"/>
    </w:rPr>
  </w:style>
  <w:style w:type="paragraph" w:customStyle="1" w:styleId="a2">
    <w:name w:val="Основное меню (преемственное)"/>
    <w:basedOn w:val="Normal"/>
    <w:next w:val="Normal"/>
    <w:uiPriority w:val="99"/>
    <w:rsid w:val="00C87DF2"/>
    <w:pPr>
      <w:autoSpaceDE w:val="0"/>
      <w:autoSpaceDN w:val="0"/>
      <w:adjustRightInd w:val="0"/>
      <w:spacing w:after="0" w:line="240" w:lineRule="auto"/>
      <w:ind w:firstLine="720"/>
      <w:jc w:val="both"/>
    </w:pPr>
    <w:rPr>
      <w:rFonts w:ascii="Verdana" w:hAnsi="Verdana" w:cs="Verdana"/>
    </w:rPr>
  </w:style>
  <w:style w:type="character" w:styleId="Hyperlink">
    <w:name w:val="Hyperlink"/>
    <w:basedOn w:val="DefaultParagraphFont"/>
    <w:uiPriority w:val="99"/>
    <w:rsid w:val="00AD04A4"/>
    <w:rPr>
      <w:color w:val="0000FF"/>
      <w:u w:val="single"/>
    </w:rPr>
  </w:style>
  <w:style w:type="paragraph" w:styleId="ListParagraph">
    <w:name w:val="List Paragraph"/>
    <w:basedOn w:val="Normal"/>
    <w:uiPriority w:val="99"/>
    <w:qFormat/>
    <w:rsid w:val="00AC0FDB"/>
    <w:pPr>
      <w:ind w:left="720"/>
    </w:pPr>
  </w:style>
  <w:style w:type="character" w:customStyle="1" w:styleId="11pt">
    <w:name w:val="Основной текст + 11 pt"/>
    <w:uiPriority w:val="99"/>
    <w:rsid w:val="00371159"/>
    <w:rPr>
      <w:rFonts w:ascii="Times New Roman" w:hAnsi="Times New Roman" w:cs="Times New Roman"/>
      <w:sz w:val="22"/>
      <w:szCs w:val="22"/>
    </w:rPr>
  </w:style>
  <w:style w:type="character" w:customStyle="1" w:styleId="411pt">
    <w:name w:val="Основной текст (4) + 11 pt"/>
    <w:uiPriority w:val="99"/>
    <w:rsid w:val="00371159"/>
    <w:rPr>
      <w:rFonts w:ascii="Times New Roman" w:hAnsi="Times New Roman" w:cs="Times New Roman"/>
      <w:sz w:val="22"/>
      <w:szCs w:val="22"/>
    </w:rPr>
  </w:style>
  <w:style w:type="character" w:customStyle="1" w:styleId="411pt1">
    <w:name w:val="Основной текст (4) + 11 pt1"/>
    <w:uiPriority w:val="99"/>
    <w:rsid w:val="00371159"/>
    <w:rPr>
      <w:rFonts w:ascii="Times New Roman" w:hAnsi="Times New Roman" w:cs="Times New Roman"/>
      <w:sz w:val="22"/>
      <w:szCs w:val="22"/>
      <w:u w:val="single"/>
    </w:rPr>
  </w:style>
  <w:style w:type="character" w:customStyle="1" w:styleId="a3">
    <w:name w:val="Гипертекстовая ссылка"/>
    <w:basedOn w:val="DefaultParagraphFont"/>
    <w:uiPriority w:val="99"/>
    <w:rsid w:val="006900B4"/>
    <w:rPr>
      <w:color w:val="auto"/>
    </w:rPr>
  </w:style>
  <w:style w:type="paragraph" w:customStyle="1" w:styleId="a4">
    <w:name w:val="Комментарий"/>
    <w:basedOn w:val="Normal"/>
    <w:next w:val="Normal"/>
    <w:uiPriority w:val="99"/>
    <w:rsid w:val="008C5723"/>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5">
    <w:name w:val="Информация об изменениях документа"/>
    <w:basedOn w:val="a4"/>
    <w:next w:val="Normal"/>
    <w:uiPriority w:val="99"/>
    <w:rsid w:val="008C5723"/>
    <w:rPr>
      <w:i/>
      <w:iCs/>
    </w:rPr>
  </w:style>
  <w:style w:type="paragraph" w:styleId="FootnoteText">
    <w:name w:val="footnote text"/>
    <w:basedOn w:val="Normal"/>
    <w:link w:val="FootnoteTextChar"/>
    <w:uiPriority w:val="99"/>
    <w:semiHidden/>
    <w:rsid w:val="00FC1063"/>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C1063"/>
    <w:rPr>
      <w:sz w:val="20"/>
      <w:szCs w:val="20"/>
    </w:rPr>
  </w:style>
  <w:style w:type="character" w:styleId="FootnoteReference">
    <w:name w:val="footnote reference"/>
    <w:basedOn w:val="DefaultParagraphFont"/>
    <w:uiPriority w:val="99"/>
    <w:semiHidden/>
    <w:rsid w:val="00FC1063"/>
    <w:rPr>
      <w:vertAlign w:val="superscript"/>
    </w:rPr>
  </w:style>
  <w:style w:type="paragraph" w:customStyle="1" w:styleId="a6">
    <w:name w:val="Нормальный (таблица)"/>
    <w:basedOn w:val="Normal"/>
    <w:next w:val="Normal"/>
    <w:uiPriority w:val="99"/>
    <w:rsid w:val="002C78A4"/>
    <w:pPr>
      <w:spacing w:after="0" w:line="240" w:lineRule="auto"/>
      <w:jc w:val="both"/>
    </w:pPr>
    <w:rPr>
      <w:rFonts w:ascii="Arial" w:eastAsia="Times New Roman" w:hAnsi="Arial" w:cs="Arial"/>
      <w:sz w:val="24"/>
      <w:szCs w:val="24"/>
      <w:lang w:eastAsia="ru-RU"/>
    </w:rPr>
  </w:style>
  <w:style w:type="paragraph" w:styleId="BalloonText">
    <w:name w:val="Balloon Text"/>
    <w:basedOn w:val="Normal"/>
    <w:link w:val="BalloonTextChar"/>
    <w:uiPriority w:val="99"/>
    <w:semiHidden/>
    <w:rsid w:val="00D56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56C3E"/>
    <w:rPr>
      <w:rFonts w:ascii="Tahoma" w:hAnsi="Tahoma" w:cs="Tahoma"/>
      <w:sz w:val="16"/>
      <w:szCs w:val="16"/>
    </w:rPr>
  </w:style>
  <w:style w:type="character" w:customStyle="1" w:styleId="apple-converted-space">
    <w:name w:val="apple-converted-space"/>
    <w:basedOn w:val="DefaultParagraphFont"/>
    <w:uiPriority w:val="99"/>
    <w:rsid w:val="00E2744A"/>
  </w:style>
  <w:style w:type="paragraph" w:customStyle="1" w:styleId="a">
    <w:name w:val="Знак"/>
    <w:basedOn w:val="Normal"/>
    <w:link w:val="DefaultParagraphFont"/>
    <w:uiPriority w:val="99"/>
    <w:rsid w:val="00C52DF9"/>
    <w:pPr>
      <w:spacing w:after="0" w:line="240" w:lineRule="auto"/>
    </w:pPr>
    <w:rPr>
      <w:rFonts w:ascii="Verdana"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707294547">
      <w:marLeft w:val="0"/>
      <w:marRight w:val="0"/>
      <w:marTop w:val="0"/>
      <w:marBottom w:val="0"/>
      <w:divBdr>
        <w:top w:val="none" w:sz="0" w:space="0" w:color="auto"/>
        <w:left w:val="none" w:sz="0" w:space="0" w:color="auto"/>
        <w:bottom w:val="none" w:sz="0" w:space="0" w:color="auto"/>
        <w:right w:val="none" w:sz="0" w:space="0" w:color="auto"/>
      </w:divBdr>
    </w:div>
    <w:div w:id="707294548">
      <w:marLeft w:val="0"/>
      <w:marRight w:val="0"/>
      <w:marTop w:val="0"/>
      <w:marBottom w:val="0"/>
      <w:divBdr>
        <w:top w:val="none" w:sz="0" w:space="0" w:color="auto"/>
        <w:left w:val="none" w:sz="0" w:space="0" w:color="auto"/>
        <w:bottom w:val="none" w:sz="0" w:space="0" w:color="auto"/>
        <w:right w:val="none" w:sz="0" w:space="0" w:color="auto"/>
      </w:divBdr>
    </w:div>
    <w:div w:id="707294549">
      <w:marLeft w:val="0"/>
      <w:marRight w:val="0"/>
      <w:marTop w:val="0"/>
      <w:marBottom w:val="0"/>
      <w:divBdr>
        <w:top w:val="none" w:sz="0" w:space="0" w:color="auto"/>
        <w:left w:val="none" w:sz="0" w:space="0" w:color="auto"/>
        <w:bottom w:val="none" w:sz="0" w:space="0" w:color="auto"/>
        <w:right w:val="none" w:sz="0" w:space="0" w:color="auto"/>
      </w:divBdr>
    </w:div>
    <w:div w:id="707294550">
      <w:marLeft w:val="0"/>
      <w:marRight w:val="0"/>
      <w:marTop w:val="0"/>
      <w:marBottom w:val="0"/>
      <w:divBdr>
        <w:top w:val="none" w:sz="0" w:space="0" w:color="auto"/>
        <w:left w:val="none" w:sz="0" w:space="0" w:color="auto"/>
        <w:bottom w:val="none" w:sz="0" w:space="0" w:color="auto"/>
        <w:right w:val="none" w:sz="0" w:space="0" w:color="auto"/>
      </w:divBdr>
      <w:divsChild>
        <w:div w:id="707294551">
          <w:marLeft w:val="0"/>
          <w:marRight w:val="0"/>
          <w:marTop w:val="0"/>
          <w:marBottom w:val="0"/>
          <w:divBdr>
            <w:top w:val="none" w:sz="0" w:space="0" w:color="auto"/>
            <w:left w:val="none" w:sz="0" w:space="0" w:color="auto"/>
            <w:bottom w:val="none" w:sz="0" w:space="0" w:color="auto"/>
            <w:right w:val="none" w:sz="0" w:space="0" w:color="auto"/>
          </w:divBdr>
        </w:div>
        <w:div w:id="707294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11</Pages>
  <Words>3872</Words>
  <Characters>22077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Irina A. Parshina</dc:creator>
  <cp:keywords/>
  <dc:description/>
  <cp:lastModifiedBy>1</cp:lastModifiedBy>
  <cp:revision>5</cp:revision>
  <cp:lastPrinted>2016-02-29T22:50:00Z</cp:lastPrinted>
  <dcterms:created xsi:type="dcterms:W3CDTF">2016-03-07T09:17:00Z</dcterms:created>
  <dcterms:modified xsi:type="dcterms:W3CDTF">2016-03-11T00:12:00Z</dcterms:modified>
</cp:coreProperties>
</file>